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0DCBC" w14:textId="77777777" w:rsidR="002372B4" w:rsidRPr="001F530F" w:rsidRDefault="002372B4" w:rsidP="001F5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  <w:r w:rsidRPr="001F530F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Instruction</w:t>
      </w:r>
    </w:p>
    <w:p w14:paraId="6240E672" w14:textId="50577276" w:rsidR="002372B4" w:rsidRPr="001F530F" w:rsidRDefault="002372B4" w:rsidP="001F5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on</w:t>
      </w:r>
      <w:proofErr w:type="gramEnd"/>
      <w:r w:rsidR="00165A04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Electronic Acceptance of D</w:t>
      </w:r>
      <w:r w:rsidRPr="001F530F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ocuments</w:t>
      </w:r>
    </w:p>
    <w:p w14:paraId="6ED58E8F" w14:textId="77777777" w:rsidR="002372B4" w:rsidRPr="0093104B" w:rsidRDefault="002372B4" w:rsidP="0093104B">
      <w:pPr>
        <w:jc w:val="center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93104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(</w:t>
      </w:r>
      <w:proofErr w:type="gramStart"/>
      <w:r w:rsidRPr="0093104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under</w:t>
      </w:r>
      <w:proofErr w:type="gramEnd"/>
      <w:r w:rsidRPr="0093104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Art. 3, para. 3) of 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the Rules on the Conditions and Procedure for Acquiring Science Degrees and Holding Academic Positions in the Sofia University</w:t>
      </w:r>
    </w:p>
    <w:p w14:paraId="11CAFA6A" w14:textId="77777777" w:rsidR="002372B4" w:rsidRPr="0009515C" w:rsidRDefault="002372B4" w:rsidP="00507735">
      <w:pPr>
        <w:rPr>
          <w:rFonts w:ascii="Times New Roman" w:hAnsi="Times New Roman" w:cs="Times New Roman"/>
          <w:lang w:val="en-GB"/>
        </w:rPr>
      </w:pPr>
    </w:p>
    <w:p w14:paraId="32F56EBA" w14:textId="77777777" w:rsidR="002372B4" w:rsidRPr="009E20F5" w:rsidRDefault="002372B4" w:rsidP="0093104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E20F5">
        <w:rPr>
          <w:rFonts w:ascii="Times New Roman" w:hAnsi="Times New Roman" w:cs="Times New Roman"/>
          <w:sz w:val="24"/>
          <w:szCs w:val="24"/>
          <w:lang w:val="en-GB"/>
        </w:rPr>
        <w:t>This Instruction determines the procedure for the submission of documents for participation in a competition for holding an academic position in accordance with Art. 3, para. 3 of the Rules on the Conditions and Procedure for Acquiring Science Degrees and Holding Academic Positions in Sofia University “St. Kliment Ohridski”.</w:t>
      </w:r>
    </w:p>
    <w:p w14:paraId="0CA5B495" w14:textId="77777777" w:rsidR="002372B4" w:rsidRPr="009E20F5" w:rsidRDefault="002372B4" w:rsidP="0093104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E20F5">
        <w:rPr>
          <w:rFonts w:ascii="Times New Roman" w:hAnsi="Times New Roman" w:cs="Times New Roman"/>
          <w:sz w:val="24"/>
          <w:szCs w:val="24"/>
          <w:lang w:val="en-GB"/>
        </w:rPr>
        <w:t>The provisions concerning the candidates for participation in a competition are published on the public website of SU in the section “Procedures for science degrees and academic positions”.</w:t>
      </w:r>
    </w:p>
    <w:p w14:paraId="4C0D77E4" w14:textId="77777777" w:rsidR="002372B4" w:rsidRPr="0009515C" w:rsidRDefault="002372B4" w:rsidP="00507735">
      <w:pPr>
        <w:jc w:val="both"/>
        <w:rPr>
          <w:rFonts w:ascii="Times New Roman" w:hAnsi="Times New Roman" w:cs="Times New Roman"/>
          <w:lang w:val="en-GB"/>
        </w:rPr>
      </w:pPr>
    </w:p>
    <w:p w14:paraId="3BBD55C6" w14:textId="77777777" w:rsidR="002372B4" w:rsidRPr="0009515C" w:rsidRDefault="002372B4" w:rsidP="0093104B">
      <w:pPr>
        <w:jc w:val="both"/>
        <w:rPr>
          <w:rFonts w:ascii="Times New Roman" w:hAnsi="Times New Roman" w:cs="Times New Roman"/>
          <w:b/>
          <w:lang w:val="en-GB"/>
        </w:rPr>
      </w:pPr>
      <w:r w:rsidRPr="001F530F">
        <w:rPr>
          <w:rFonts w:ascii="Times New Roman" w:hAnsi="Times New Roman" w:cs="Times New Roman"/>
          <w:b/>
          <w:lang w:val="en-GB"/>
        </w:rPr>
        <w:t xml:space="preserve">I. </w:t>
      </w:r>
      <w:r>
        <w:rPr>
          <w:rFonts w:ascii="Times New Roman" w:hAnsi="Times New Roman" w:cs="Times New Roman"/>
          <w:b/>
          <w:lang w:val="en-GB"/>
        </w:rPr>
        <w:t>Regarding</w:t>
      </w:r>
      <w:r w:rsidRPr="001F530F">
        <w:rPr>
          <w:rFonts w:ascii="Times New Roman" w:hAnsi="Times New Roman" w:cs="Times New Roman"/>
          <w:b/>
          <w:lang w:val="en-GB"/>
        </w:rPr>
        <w:t xml:space="preserve"> candidates:</w:t>
      </w:r>
    </w:p>
    <w:p w14:paraId="69904EA4" w14:textId="67F182CF" w:rsidR="002372B4" w:rsidRPr="0009515C" w:rsidRDefault="002372B4" w:rsidP="007C63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1F530F">
        <w:rPr>
          <w:rFonts w:ascii="Times New Roman" w:hAnsi="Times New Roman" w:cs="Times New Roman"/>
          <w:sz w:val="24"/>
          <w:lang w:val="en-GB"/>
        </w:rPr>
        <w:t>A candidate for an academic po</w:t>
      </w:r>
      <w:r>
        <w:rPr>
          <w:rFonts w:ascii="Times New Roman" w:hAnsi="Times New Roman" w:cs="Times New Roman"/>
          <w:sz w:val="24"/>
          <w:lang w:val="en-GB"/>
        </w:rPr>
        <w:t>sition who wishes to submit his/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her documents electronically should send an application form by e-mail to </w:t>
      </w:r>
      <w:hyperlink r:id="rId6" w:history="1">
        <w:r w:rsidRPr="00C10CF8">
          <w:rPr>
            <w:rStyle w:val="Hyperlink"/>
            <w:rFonts w:ascii="Times New Roman" w:hAnsi="Times New Roman" w:cs="Times New Roman"/>
            <w:sz w:val="24"/>
            <w:lang w:val="en-GB"/>
          </w:rPr>
          <w:t>academic.positions@uni-sofia.bg</w:t>
        </w:r>
      </w:hyperlink>
      <w:r w:rsidRPr="001F530F">
        <w:rPr>
          <w:rFonts w:ascii="Times New Roman" w:hAnsi="Times New Roman" w:cs="Times New Roman"/>
          <w:sz w:val="24"/>
          <w:lang w:val="en-GB"/>
        </w:rPr>
        <w:t>.</w:t>
      </w:r>
      <w:r>
        <w:t xml:space="preserve"> </w:t>
      </w:r>
      <w:r>
        <w:rPr>
          <w:rFonts w:ascii="Times New Roman" w:hAnsi="Times New Roman" w:cs="Times New Roman"/>
          <w:sz w:val="24"/>
          <w:lang w:val="en-GB"/>
        </w:rPr>
        <w:t>T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he applicant must indicate </w:t>
      </w:r>
      <w:r>
        <w:rPr>
          <w:rFonts w:ascii="Times New Roman" w:hAnsi="Times New Roman" w:cs="Times New Roman"/>
          <w:sz w:val="24"/>
          <w:lang w:val="en-GB"/>
        </w:rPr>
        <w:t>in the application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his/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her full name, e-mail address for correspondence and the </w:t>
      </w:r>
      <w:r>
        <w:rPr>
          <w:rFonts w:ascii="Times New Roman" w:hAnsi="Times New Roman" w:cs="Times New Roman"/>
          <w:sz w:val="24"/>
          <w:lang w:val="en-GB"/>
        </w:rPr>
        <w:t>announcement on the basis of which he/</w:t>
      </w:r>
      <w:r w:rsidRPr="001F530F">
        <w:rPr>
          <w:rFonts w:ascii="Times New Roman" w:hAnsi="Times New Roman" w:cs="Times New Roman"/>
          <w:sz w:val="24"/>
          <w:lang w:val="en-GB"/>
        </w:rPr>
        <w:t>she wishes to submit documents.</w:t>
      </w:r>
      <w:r>
        <w:t xml:space="preserve"> </w:t>
      </w:r>
      <w:r w:rsidRPr="001F530F">
        <w:rPr>
          <w:rFonts w:ascii="Times New Roman" w:hAnsi="Times New Roman" w:cs="Times New Roman"/>
          <w:sz w:val="24"/>
          <w:lang w:val="en-GB"/>
        </w:rPr>
        <w:t>A</w:t>
      </w:r>
      <w:r>
        <w:rPr>
          <w:rFonts w:ascii="Times New Roman" w:hAnsi="Times New Roman" w:cs="Times New Roman"/>
          <w:sz w:val="24"/>
          <w:lang w:val="en-GB"/>
        </w:rPr>
        <w:t>n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application </w:t>
      </w:r>
      <w:r>
        <w:rPr>
          <w:rFonts w:ascii="Times New Roman" w:hAnsi="Times New Roman" w:cs="Times New Roman"/>
          <w:sz w:val="24"/>
          <w:lang w:val="en-GB"/>
        </w:rPr>
        <w:t>template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is published on the website of </w:t>
      </w:r>
      <w:r>
        <w:rPr>
          <w:rFonts w:ascii="Times New Roman" w:hAnsi="Times New Roman" w:cs="Times New Roman"/>
          <w:sz w:val="24"/>
          <w:lang w:val="en-GB"/>
        </w:rPr>
        <w:t>SU “St. Kliment Ohridski</w:t>
      </w:r>
      <w:r w:rsidRPr="001F530F">
        <w:rPr>
          <w:rFonts w:ascii="Times New Roman" w:hAnsi="Times New Roman" w:cs="Times New Roman"/>
          <w:sz w:val="24"/>
          <w:lang w:val="en-GB"/>
        </w:rPr>
        <w:t>”</w:t>
      </w:r>
      <w:r>
        <w:rPr>
          <w:rFonts w:ascii="Times New Roman" w:hAnsi="Times New Roman" w:cs="Times New Roman"/>
          <w:sz w:val="24"/>
          <w:lang w:val="en-GB"/>
        </w:rPr>
        <w:t xml:space="preserve"> in the section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“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Procedures for </w:t>
      </w:r>
      <w:r>
        <w:rPr>
          <w:rFonts w:ascii="Times New Roman" w:hAnsi="Times New Roman" w:cs="Times New Roman"/>
          <w:sz w:val="24"/>
          <w:lang w:val="en-GB"/>
        </w:rPr>
        <w:t>science degrees and academic positions</w:t>
      </w:r>
      <w:r w:rsidRPr="001F530F">
        <w:rPr>
          <w:rFonts w:ascii="Times New Roman" w:hAnsi="Times New Roman" w:cs="Times New Roman"/>
          <w:sz w:val="24"/>
          <w:lang w:val="en-GB"/>
        </w:rPr>
        <w:t>”.</w:t>
      </w:r>
    </w:p>
    <w:p w14:paraId="6025CEE1" w14:textId="77777777" w:rsidR="002372B4" w:rsidRPr="0009515C" w:rsidRDefault="002372B4" w:rsidP="009C60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1F530F">
        <w:rPr>
          <w:rFonts w:ascii="Times New Roman" w:hAnsi="Times New Roman" w:cs="Times New Roman"/>
          <w:sz w:val="24"/>
          <w:lang w:val="en-GB"/>
        </w:rPr>
        <w:t>In response to his</w:t>
      </w:r>
      <w:r>
        <w:rPr>
          <w:rFonts w:ascii="Times New Roman" w:hAnsi="Times New Roman" w:cs="Times New Roman"/>
          <w:sz w:val="24"/>
          <w:lang w:val="en-GB"/>
        </w:rPr>
        <w:t>/her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application, the </w:t>
      </w:r>
      <w:r>
        <w:rPr>
          <w:rFonts w:ascii="Times New Roman" w:hAnsi="Times New Roman" w:cs="Times New Roman"/>
          <w:sz w:val="24"/>
          <w:lang w:val="en-GB"/>
        </w:rPr>
        <w:t>candidate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shall, within two working days, receive an address and instructions on how to </w:t>
      </w:r>
      <w:r>
        <w:rPr>
          <w:rFonts w:ascii="Times New Roman" w:hAnsi="Times New Roman" w:cs="Times New Roman"/>
          <w:sz w:val="24"/>
          <w:lang w:val="en-GB"/>
        </w:rPr>
        <w:t>submit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the documents electronically.</w:t>
      </w:r>
    </w:p>
    <w:p w14:paraId="257E7DC2" w14:textId="77777777" w:rsidR="002372B4" w:rsidRPr="0009515C" w:rsidRDefault="002372B4" w:rsidP="00246D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The candidate shall submit his</w:t>
      </w:r>
      <w:r w:rsidRPr="001F530F">
        <w:rPr>
          <w:rFonts w:ascii="Times New Roman" w:hAnsi="Times New Roman" w:cs="Times New Roman"/>
          <w:sz w:val="24"/>
          <w:lang w:val="en-GB"/>
        </w:rPr>
        <w:t>/her documents electronically no later than 2 working days before the expiration of the statutory term in accordance with the instructions under item 2.</w:t>
      </w:r>
    </w:p>
    <w:p w14:paraId="00AB4429" w14:textId="77777777" w:rsidR="002372B4" w:rsidRPr="009E20F5" w:rsidRDefault="002372B4" w:rsidP="00165A04">
      <w:pPr>
        <w:ind w:left="708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E20F5">
        <w:rPr>
          <w:rFonts w:ascii="Times New Roman" w:hAnsi="Times New Roman" w:cs="Times New Roman"/>
          <w:b/>
          <w:sz w:val="24"/>
          <w:szCs w:val="24"/>
          <w:lang w:val="en-GB"/>
        </w:rPr>
        <w:t>It is recommended that the documents are submitted earlier in order to be able to supplement and correct any non-compliance.</w:t>
      </w:r>
    </w:p>
    <w:p w14:paraId="456293B7" w14:textId="3618275A" w:rsidR="002372B4" w:rsidRPr="0009515C" w:rsidRDefault="002372B4" w:rsidP="00246D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1F530F">
        <w:rPr>
          <w:rFonts w:ascii="Times New Roman" w:hAnsi="Times New Roman" w:cs="Times New Roman"/>
          <w:sz w:val="24"/>
          <w:lang w:val="en-GB"/>
        </w:rPr>
        <w:t xml:space="preserve">After submitting the documents, the candidate </w:t>
      </w:r>
      <w:r>
        <w:rPr>
          <w:rFonts w:ascii="Times New Roman" w:hAnsi="Times New Roman" w:cs="Times New Roman"/>
          <w:sz w:val="24"/>
          <w:lang w:val="en-GB"/>
        </w:rPr>
        <w:t>shall send an information to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e-mail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hyperlink r:id="rId7" w:history="1">
        <w:r w:rsidRPr="006245D9">
          <w:rPr>
            <w:rStyle w:val="Hyperlink"/>
            <w:rFonts w:ascii="Times New Roman" w:hAnsi="Times New Roman" w:cs="Times New Roman"/>
            <w:sz w:val="24"/>
            <w:lang w:val="en-GB"/>
          </w:rPr>
          <w:t>academic.positions@uni-sofia.bg</w:t>
        </w:r>
      </w:hyperlink>
      <w:r w:rsidRPr="001F530F">
        <w:rPr>
          <w:rFonts w:ascii="Times New Roman" w:hAnsi="Times New Roman" w:cs="Times New Roman"/>
          <w:sz w:val="24"/>
          <w:lang w:val="en-GB"/>
        </w:rPr>
        <w:t xml:space="preserve"> that the process has been completed and </w:t>
      </w:r>
      <w:r>
        <w:rPr>
          <w:rFonts w:ascii="Times New Roman" w:hAnsi="Times New Roman" w:cs="Times New Roman"/>
          <w:sz w:val="24"/>
          <w:lang w:val="en-GB"/>
        </w:rPr>
        <w:t>he/she is awaiting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confirmation of their successful receipt.</w:t>
      </w:r>
    </w:p>
    <w:p w14:paraId="71C99D82" w14:textId="77777777" w:rsidR="002372B4" w:rsidRPr="0009515C" w:rsidRDefault="002372B4" w:rsidP="00246D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1F530F">
        <w:rPr>
          <w:rFonts w:ascii="Times New Roman" w:hAnsi="Times New Roman" w:cs="Times New Roman"/>
          <w:sz w:val="24"/>
          <w:lang w:val="en-GB"/>
        </w:rPr>
        <w:t xml:space="preserve">After checking the availability of the documents, an employee of the Human Resources Department shall, within two working days of receiving them, confirm their acceptance, </w:t>
      </w:r>
      <w:r>
        <w:rPr>
          <w:rFonts w:ascii="Times New Roman" w:hAnsi="Times New Roman" w:cs="Times New Roman"/>
          <w:sz w:val="24"/>
          <w:lang w:val="en-GB"/>
        </w:rPr>
        <w:t>whereby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the submission of the documents electronically</w:t>
      </w:r>
      <w:r>
        <w:rPr>
          <w:rFonts w:ascii="Times New Roman" w:hAnsi="Times New Roman" w:cs="Times New Roman"/>
          <w:sz w:val="24"/>
          <w:lang w:val="en-GB"/>
        </w:rPr>
        <w:t xml:space="preserve"> is completed</w:t>
      </w:r>
      <w:r w:rsidRPr="001F530F">
        <w:rPr>
          <w:rFonts w:ascii="Times New Roman" w:hAnsi="Times New Roman" w:cs="Times New Roman"/>
          <w:sz w:val="24"/>
          <w:lang w:val="en-GB"/>
        </w:rPr>
        <w:t>.</w:t>
      </w:r>
    </w:p>
    <w:p w14:paraId="5EAC7B36" w14:textId="77777777" w:rsidR="002372B4" w:rsidRPr="0009515C" w:rsidRDefault="002372B4" w:rsidP="009C60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1F530F">
        <w:rPr>
          <w:rFonts w:ascii="Times New Roman" w:hAnsi="Times New Roman" w:cs="Times New Roman"/>
          <w:sz w:val="24"/>
          <w:lang w:val="en-GB"/>
        </w:rPr>
        <w:t xml:space="preserve">Upon establishing a </w:t>
      </w:r>
      <w:r>
        <w:rPr>
          <w:rFonts w:ascii="Times New Roman" w:hAnsi="Times New Roman" w:cs="Times New Roman"/>
          <w:sz w:val="24"/>
          <w:lang w:val="en-GB"/>
        </w:rPr>
        <w:t>non-compliance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of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the documents, the employee shall inform the candidate by e-mail </w:t>
      </w:r>
      <w:r>
        <w:rPr>
          <w:rFonts w:ascii="Times New Roman" w:hAnsi="Times New Roman" w:cs="Times New Roman"/>
          <w:sz w:val="24"/>
          <w:lang w:val="en-GB"/>
        </w:rPr>
        <w:t>therefor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and restore the possibility </w:t>
      </w:r>
      <w:r>
        <w:rPr>
          <w:rFonts w:ascii="Times New Roman" w:hAnsi="Times New Roman" w:cs="Times New Roman"/>
          <w:sz w:val="24"/>
          <w:lang w:val="en-GB"/>
        </w:rPr>
        <w:t xml:space="preserve">for the documents 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to </w:t>
      </w:r>
      <w:r>
        <w:rPr>
          <w:rFonts w:ascii="Times New Roman" w:hAnsi="Times New Roman" w:cs="Times New Roman"/>
          <w:sz w:val="24"/>
          <w:lang w:val="en-GB"/>
        </w:rPr>
        <w:t xml:space="preserve">be </w:t>
      </w:r>
      <w:r w:rsidRPr="001F530F">
        <w:rPr>
          <w:rFonts w:ascii="Times New Roman" w:hAnsi="Times New Roman" w:cs="Times New Roman"/>
          <w:sz w:val="24"/>
          <w:lang w:val="en-GB"/>
        </w:rPr>
        <w:t>supplement</w:t>
      </w:r>
      <w:r>
        <w:rPr>
          <w:rFonts w:ascii="Times New Roman" w:hAnsi="Times New Roman" w:cs="Times New Roman"/>
          <w:sz w:val="24"/>
          <w:lang w:val="en-GB"/>
        </w:rPr>
        <w:t>ed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in case there are two or more working days until the deadline for submission of documents for the competition.</w:t>
      </w:r>
    </w:p>
    <w:p w14:paraId="19FFB18B" w14:textId="77777777" w:rsidR="002372B4" w:rsidRPr="0009515C" w:rsidRDefault="002372B4" w:rsidP="009C60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1F530F">
        <w:rPr>
          <w:rFonts w:ascii="Times New Roman" w:hAnsi="Times New Roman" w:cs="Times New Roman"/>
          <w:sz w:val="24"/>
          <w:lang w:val="en-GB"/>
        </w:rPr>
        <w:t xml:space="preserve">In case of </w:t>
      </w:r>
      <w:r>
        <w:rPr>
          <w:rFonts w:ascii="Times New Roman" w:hAnsi="Times New Roman" w:cs="Times New Roman"/>
          <w:sz w:val="24"/>
          <w:lang w:val="en-GB"/>
        </w:rPr>
        <w:t>non-compliance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of the submitted documents, when there are less than two working days until the </w:t>
      </w:r>
      <w:r>
        <w:rPr>
          <w:rFonts w:ascii="Times New Roman" w:hAnsi="Times New Roman" w:cs="Times New Roman"/>
          <w:sz w:val="24"/>
          <w:lang w:val="en-GB"/>
        </w:rPr>
        <w:t xml:space="preserve">expiration of 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statutory term for submission of the documents, the documents shall not be considered accepted. The employee </w:t>
      </w:r>
      <w:r>
        <w:rPr>
          <w:rFonts w:ascii="Times New Roman" w:hAnsi="Times New Roman" w:cs="Times New Roman"/>
          <w:sz w:val="24"/>
          <w:lang w:val="en-GB"/>
        </w:rPr>
        <w:t>shall notify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the candidate by e-mail stating the reasons for non-acceptance of the documents.</w:t>
      </w:r>
    </w:p>
    <w:p w14:paraId="014ADCB2" w14:textId="77777777" w:rsidR="002372B4" w:rsidRPr="0009515C" w:rsidRDefault="002372B4" w:rsidP="00507735">
      <w:pPr>
        <w:jc w:val="both"/>
        <w:rPr>
          <w:rFonts w:ascii="Times New Roman" w:hAnsi="Times New Roman" w:cs="Times New Roman"/>
          <w:sz w:val="24"/>
          <w:lang w:val="en-GB"/>
        </w:rPr>
      </w:pPr>
    </w:p>
    <w:p w14:paraId="300138CF" w14:textId="77777777" w:rsidR="002372B4" w:rsidRPr="0009515C" w:rsidRDefault="002372B4" w:rsidP="00507735">
      <w:pPr>
        <w:pageBreakBefore/>
        <w:jc w:val="both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lastRenderedPageBreak/>
        <w:t>II. Regarding</w:t>
      </w:r>
      <w:r w:rsidRPr="001F530F">
        <w:rPr>
          <w:rFonts w:ascii="Times New Roman" w:hAnsi="Times New Roman" w:cs="Times New Roman"/>
          <w:b/>
          <w:sz w:val="24"/>
          <w:lang w:val="en-GB"/>
        </w:rPr>
        <w:t xml:space="preserve"> employees:</w:t>
      </w:r>
    </w:p>
    <w:p w14:paraId="39ED341E" w14:textId="77777777" w:rsidR="002372B4" w:rsidRPr="001F530F" w:rsidRDefault="002372B4" w:rsidP="001F53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</w:t>
      </w:r>
      <w:r w:rsidRPr="001F530F">
        <w:rPr>
          <w:rFonts w:ascii="Times New Roman" w:hAnsi="Times New Roman" w:cs="Times New Roman"/>
          <w:sz w:val="24"/>
          <w:lang w:val="en-GB"/>
        </w:rPr>
        <w:t>her</w:t>
      </w:r>
      <w:r>
        <w:rPr>
          <w:rFonts w:ascii="Times New Roman" w:hAnsi="Times New Roman" w:cs="Times New Roman"/>
          <w:sz w:val="24"/>
          <w:lang w:val="en-GB"/>
        </w:rPr>
        <w:t>e is a specially created space “</w:t>
      </w:r>
      <w:r w:rsidRPr="001F530F">
        <w:rPr>
          <w:rFonts w:ascii="Times New Roman" w:hAnsi="Times New Roman" w:cs="Times New Roman"/>
          <w:sz w:val="24"/>
          <w:lang w:val="en-GB"/>
        </w:rPr>
        <w:t>Comp</w:t>
      </w:r>
      <w:r>
        <w:rPr>
          <w:rFonts w:ascii="Times New Roman" w:hAnsi="Times New Roman" w:cs="Times New Roman"/>
          <w:sz w:val="24"/>
          <w:lang w:val="en-GB"/>
        </w:rPr>
        <w:t>etitions for academic positions”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at</w:t>
      </w:r>
    </w:p>
    <w:p w14:paraId="5BF53CD9" w14:textId="77777777" w:rsidR="002372B4" w:rsidRPr="001F530F" w:rsidRDefault="002372B4" w:rsidP="00165A04">
      <w:pPr>
        <w:spacing w:after="0"/>
        <w:ind w:left="709"/>
        <w:jc w:val="both"/>
        <w:rPr>
          <w:rFonts w:ascii="Times New Roman" w:hAnsi="Times New Roman" w:cs="Times New Roman"/>
          <w:sz w:val="24"/>
          <w:lang w:val="en-GB"/>
        </w:rPr>
      </w:pPr>
      <w:r w:rsidRPr="001F530F">
        <w:rPr>
          <w:rFonts w:ascii="Times New Roman" w:hAnsi="Times New Roman" w:cs="Times New Roman"/>
          <w:sz w:val="24"/>
          <w:lang w:val="en-GB"/>
        </w:rPr>
        <w:t xml:space="preserve">https://elearn.uni-sofia.bg/course/index.php?categoryid=5075 </w:t>
      </w:r>
      <w:r>
        <w:rPr>
          <w:rFonts w:ascii="Times New Roman" w:hAnsi="Times New Roman" w:cs="Times New Roman"/>
          <w:sz w:val="24"/>
          <w:lang w:val="en-GB"/>
        </w:rPr>
        <w:t>f</w:t>
      </w:r>
      <w:r w:rsidRPr="001F530F">
        <w:rPr>
          <w:rFonts w:ascii="Times New Roman" w:hAnsi="Times New Roman" w:cs="Times New Roman"/>
          <w:sz w:val="24"/>
          <w:lang w:val="en-GB"/>
        </w:rPr>
        <w:t>or the electronic acceptance of documents on announced competitions</w:t>
      </w:r>
    </w:p>
    <w:p w14:paraId="6A2C402C" w14:textId="77777777" w:rsidR="002372B4" w:rsidRPr="0009515C" w:rsidRDefault="002372B4" w:rsidP="00165A0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1F530F">
        <w:rPr>
          <w:rFonts w:ascii="Times New Roman" w:hAnsi="Times New Roman" w:cs="Times New Roman"/>
          <w:sz w:val="24"/>
          <w:lang w:val="en-GB"/>
        </w:rPr>
        <w:t xml:space="preserve">For the competitions announced in a given year, an employee of the Human Resources Department </w:t>
      </w:r>
      <w:r>
        <w:rPr>
          <w:rFonts w:ascii="Times New Roman" w:hAnsi="Times New Roman" w:cs="Times New Roman"/>
          <w:sz w:val="24"/>
          <w:lang w:val="en-GB"/>
        </w:rPr>
        <w:t>shall create a subcategory of the category “</w:t>
      </w:r>
      <w:r w:rsidRPr="001F530F">
        <w:rPr>
          <w:rFonts w:ascii="Times New Roman" w:hAnsi="Times New Roman" w:cs="Times New Roman"/>
          <w:sz w:val="24"/>
          <w:lang w:val="en-GB"/>
        </w:rPr>
        <w:t>Comp</w:t>
      </w:r>
      <w:r>
        <w:rPr>
          <w:rFonts w:ascii="Times New Roman" w:hAnsi="Times New Roman" w:cs="Times New Roman"/>
          <w:sz w:val="24"/>
          <w:lang w:val="en-GB"/>
        </w:rPr>
        <w:t>etitions for academic positions”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with the name of the specific year (for example, for the competitions announced in 2020 the category name is 2020)</w:t>
      </w:r>
    </w:p>
    <w:p w14:paraId="3EA6D50A" w14:textId="77777777" w:rsidR="002372B4" w:rsidRPr="0009515C" w:rsidRDefault="002372B4" w:rsidP="001F53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1F530F">
        <w:rPr>
          <w:rFonts w:ascii="Times New Roman" w:hAnsi="Times New Roman" w:cs="Times New Roman"/>
          <w:sz w:val="24"/>
          <w:lang w:val="en-GB"/>
        </w:rPr>
        <w:t>For each competition announced in the State Gazette, for which at least one application for electronic submission of documents is submitted, an employee of the Human Resources Department</w:t>
      </w:r>
      <w:r>
        <w:rPr>
          <w:rFonts w:ascii="Times New Roman" w:hAnsi="Times New Roman" w:cs="Times New Roman"/>
          <w:sz w:val="24"/>
          <w:lang w:val="en-GB"/>
        </w:rPr>
        <w:t xml:space="preserve"> shall</w:t>
      </w:r>
      <w:r w:rsidRPr="001F530F">
        <w:rPr>
          <w:rFonts w:ascii="Times New Roman" w:hAnsi="Times New Roman" w:cs="Times New Roman"/>
          <w:sz w:val="24"/>
          <w:lang w:val="en-GB"/>
        </w:rPr>
        <w:t>:</w:t>
      </w:r>
    </w:p>
    <w:p w14:paraId="2147C08B" w14:textId="77777777" w:rsidR="002372B4" w:rsidRPr="0009515C" w:rsidRDefault="002372B4" w:rsidP="005E4146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create a course with a name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according to the an</w:t>
      </w:r>
      <w:r>
        <w:rPr>
          <w:rFonts w:ascii="Times New Roman" w:hAnsi="Times New Roman" w:cs="Times New Roman"/>
          <w:sz w:val="24"/>
          <w:lang w:val="en-GB"/>
        </w:rPr>
        <w:t>nouncement in the State Gazette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(</w:t>
      </w:r>
      <w:r w:rsidRPr="001F530F">
        <w:rPr>
          <w:rFonts w:ascii="Times New Roman" w:hAnsi="Times New Roman" w:cs="Times New Roman"/>
          <w:sz w:val="24"/>
          <w:lang w:val="en-GB"/>
        </w:rPr>
        <w:t>for example, for a competition</w:t>
      </w:r>
      <w:r>
        <w:rPr>
          <w:rFonts w:ascii="Times New Roman" w:hAnsi="Times New Roman" w:cs="Times New Roman"/>
          <w:sz w:val="24"/>
          <w:lang w:val="en-GB"/>
        </w:rPr>
        <w:t xml:space="preserve"> for the academic position of “Chief A</w:t>
      </w:r>
      <w:r w:rsidRPr="001F530F">
        <w:rPr>
          <w:rFonts w:ascii="Times New Roman" w:hAnsi="Times New Roman" w:cs="Times New Roman"/>
          <w:sz w:val="24"/>
          <w:lang w:val="en-GB"/>
        </w:rPr>
        <w:t>ssistant</w:t>
      </w:r>
      <w:r>
        <w:rPr>
          <w:rFonts w:ascii="Times New Roman" w:hAnsi="Times New Roman" w:cs="Times New Roman"/>
          <w:sz w:val="24"/>
          <w:lang w:val="en-GB"/>
        </w:rPr>
        <w:t xml:space="preserve"> Professor</w:t>
      </w:r>
      <w:r w:rsidRPr="001F530F">
        <w:rPr>
          <w:rFonts w:ascii="Times New Roman" w:hAnsi="Times New Roman" w:cs="Times New Roman"/>
          <w:sz w:val="24"/>
          <w:lang w:val="en-GB"/>
        </w:rPr>
        <w:t>” in the professional field 2.3 Philosophy (Ethics), announced in the State Gazette, issue 14 / 18.02.2020</w:t>
      </w:r>
      <w:r>
        <w:rPr>
          <w:rFonts w:ascii="Times New Roman" w:hAnsi="Times New Roman" w:cs="Times New Roman"/>
          <w:sz w:val="24"/>
          <w:lang w:val="en-GB"/>
        </w:rPr>
        <w:t>,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the employee shall create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a category </w:t>
      </w:r>
      <w:r w:rsidRPr="001F530F">
        <w:rPr>
          <w:rFonts w:ascii="Times New Roman" w:hAnsi="Times New Roman" w:cs="Times New Roman"/>
          <w:i/>
          <w:sz w:val="24"/>
          <w:lang w:val="en-GB"/>
        </w:rPr>
        <w:t>Competitions for academic positions, announced in SG, issue 14 / 18.02.2020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and in it a course entitled </w:t>
      </w:r>
      <w:r>
        <w:rPr>
          <w:rFonts w:ascii="Times New Roman" w:hAnsi="Times New Roman" w:cs="Times New Roman"/>
          <w:i/>
          <w:sz w:val="24"/>
          <w:lang w:val="en-GB"/>
        </w:rPr>
        <w:t>Competition for “Chief A</w:t>
      </w:r>
      <w:r w:rsidRPr="001F530F">
        <w:rPr>
          <w:rFonts w:ascii="Times New Roman" w:hAnsi="Times New Roman" w:cs="Times New Roman"/>
          <w:i/>
          <w:sz w:val="24"/>
          <w:lang w:val="en-GB"/>
        </w:rPr>
        <w:t>ssistant</w:t>
      </w:r>
      <w:r>
        <w:rPr>
          <w:rFonts w:ascii="Times New Roman" w:hAnsi="Times New Roman" w:cs="Times New Roman"/>
          <w:i/>
          <w:sz w:val="24"/>
          <w:lang w:val="en-GB"/>
        </w:rPr>
        <w:t xml:space="preserve"> Professor” under PF</w:t>
      </w:r>
      <w:r w:rsidRPr="001F530F">
        <w:rPr>
          <w:rFonts w:ascii="Times New Roman" w:hAnsi="Times New Roman" w:cs="Times New Roman"/>
          <w:i/>
          <w:sz w:val="24"/>
          <w:lang w:val="en-GB"/>
        </w:rPr>
        <w:t xml:space="preserve"> 2.3. Philosophy (Ethics), SG, issue 14 / 18.02.2020)</w:t>
      </w:r>
    </w:p>
    <w:p w14:paraId="58B25B27" w14:textId="77777777" w:rsidR="002372B4" w:rsidRPr="0009515C" w:rsidRDefault="002372B4" w:rsidP="009C601D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lang w:val="en-GB"/>
        </w:rPr>
        <w:t>create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an assignment “</w:t>
      </w:r>
      <w:r w:rsidRPr="001F530F">
        <w:rPr>
          <w:rFonts w:ascii="Times New Roman" w:hAnsi="Times New Roman" w:cs="Times New Roman"/>
          <w:sz w:val="24"/>
          <w:lang w:val="en-GB"/>
        </w:rPr>
        <w:t>Electroni</w:t>
      </w:r>
      <w:r>
        <w:rPr>
          <w:rFonts w:ascii="Times New Roman" w:hAnsi="Times New Roman" w:cs="Times New Roman"/>
          <w:sz w:val="24"/>
          <w:lang w:val="en-GB"/>
        </w:rPr>
        <w:t>c documents for the competition”</w:t>
      </w:r>
      <w:r w:rsidRPr="001F530F">
        <w:rPr>
          <w:rFonts w:ascii="Times New Roman" w:hAnsi="Times New Roman" w:cs="Times New Roman"/>
          <w:sz w:val="24"/>
          <w:lang w:val="en-GB"/>
        </w:rPr>
        <w:t>, in which the candidates submitting electronic documents must submit them, and whose address is indicated when communicating with the candidates.</w:t>
      </w:r>
    </w:p>
    <w:p w14:paraId="4D5FCC05" w14:textId="77777777" w:rsidR="002372B4" w:rsidRPr="0009515C" w:rsidRDefault="002372B4" w:rsidP="00BC09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1F530F">
        <w:rPr>
          <w:rFonts w:ascii="Times New Roman" w:hAnsi="Times New Roman" w:cs="Times New Roman"/>
          <w:sz w:val="24"/>
          <w:lang w:val="en-GB"/>
        </w:rPr>
        <w:t xml:space="preserve">Within one working day of receiving </w:t>
      </w:r>
      <w:r>
        <w:rPr>
          <w:rFonts w:ascii="Times New Roman" w:hAnsi="Times New Roman" w:cs="Times New Roman"/>
          <w:sz w:val="24"/>
          <w:lang w:val="en-GB"/>
        </w:rPr>
        <w:t>an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application from </w:t>
      </w:r>
      <w:r>
        <w:rPr>
          <w:rFonts w:ascii="Times New Roman" w:hAnsi="Times New Roman" w:cs="Times New Roman"/>
          <w:sz w:val="24"/>
          <w:lang w:val="en-GB"/>
        </w:rPr>
        <w:t>a candidate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, an employee of the Human Resources Department shall record it in a register of </w:t>
      </w:r>
      <w:r>
        <w:rPr>
          <w:rFonts w:ascii="Times New Roman" w:hAnsi="Times New Roman" w:cs="Times New Roman"/>
          <w:sz w:val="24"/>
          <w:lang w:val="en-GB"/>
        </w:rPr>
        <w:t xml:space="preserve">candidates submitting </w:t>
      </w:r>
      <w:r w:rsidRPr="001F530F">
        <w:rPr>
          <w:rFonts w:ascii="Times New Roman" w:hAnsi="Times New Roman" w:cs="Times New Roman"/>
          <w:sz w:val="24"/>
          <w:lang w:val="en-GB"/>
        </w:rPr>
        <w:t>document</w:t>
      </w:r>
      <w:r>
        <w:rPr>
          <w:rFonts w:ascii="Times New Roman" w:hAnsi="Times New Roman" w:cs="Times New Roman"/>
          <w:sz w:val="24"/>
          <w:lang w:val="en-GB"/>
        </w:rPr>
        <w:t>s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electronically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and </w:t>
      </w:r>
      <w:r>
        <w:rPr>
          <w:rFonts w:ascii="Times New Roman" w:hAnsi="Times New Roman" w:cs="Times New Roman"/>
          <w:sz w:val="24"/>
          <w:lang w:val="en-GB"/>
        </w:rPr>
        <w:t xml:space="preserve">shall 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inform by e-mail an employee of the UCICT, who </w:t>
      </w:r>
      <w:r>
        <w:rPr>
          <w:rFonts w:ascii="Times New Roman" w:hAnsi="Times New Roman" w:cs="Times New Roman"/>
          <w:sz w:val="24"/>
          <w:lang w:val="en-GB"/>
        </w:rPr>
        <w:t>shall confirm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the receipt of the e-mail.</w:t>
      </w:r>
    </w:p>
    <w:p w14:paraId="6F22C863" w14:textId="77777777" w:rsidR="002372B4" w:rsidRPr="0009515C" w:rsidRDefault="002372B4" w:rsidP="00BE26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1F530F">
        <w:rPr>
          <w:rFonts w:ascii="Times New Roman" w:hAnsi="Times New Roman" w:cs="Times New Roman"/>
          <w:sz w:val="24"/>
          <w:lang w:val="en-GB"/>
        </w:rPr>
        <w:t xml:space="preserve">Within one working day after receiving the e-mail from the Human Resources Department, the UCICT officer </w:t>
      </w:r>
      <w:r>
        <w:rPr>
          <w:rFonts w:ascii="Times New Roman" w:hAnsi="Times New Roman" w:cs="Times New Roman"/>
          <w:sz w:val="24"/>
          <w:lang w:val="en-GB"/>
        </w:rPr>
        <w:t>shall register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the candidate in a course, according to the information in the register, </w:t>
      </w:r>
      <w:r>
        <w:rPr>
          <w:rFonts w:ascii="Times New Roman" w:hAnsi="Times New Roman" w:cs="Times New Roman"/>
          <w:sz w:val="24"/>
          <w:lang w:val="en-GB"/>
        </w:rPr>
        <w:t>noting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that the registration has been made</w:t>
      </w:r>
      <w:r>
        <w:rPr>
          <w:rFonts w:ascii="Times New Roman" w:hAnsi="Times New Roman" w:cs="Times New Roman"/>
          <w:sz w:val="24"/>
          <w:lang w:val="en-GB"/>
        </w:rPr>
        <w:t>,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and </w:t>
      </w:r>
      <w:r>
        <w:rPr>
          <w:rFonts w:ascii="Times New Roman" w:hAnsi="Times New Roman" w:cs="Times New Roman"/>
          <w:sz w:val="24"/>
          <w:lang w:val="en-GB"/>
        </w:rPr>
        <w:t>shall send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information to the </w:t>
      </w:r>
      <w:r>
        <w:rPr>
          <w:rFonts w:ascii="Times New Roman" w:hAnsi="Times New Roman" w:cs="Times New Roman"/>
          <w:sz w:val="24"/>
          <w:lang w:val="en-GB"/>
        </w:rPr>
        <w:t xml:space="preserve">employer of 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Human Resources </w:t>
      </w:r>
      <w:r>
        <w:rPr>
          <w:rFonts w:ascii="Times New Roman" w:hAnsi="Times New Roman" w:cs="Times New Roman"/>
          <w:sz w:val="24"/>
          <w:lang w:val="en-GB"/>
        </w:rPr>
        <w:t>Department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, who </w:t>
      </w:r>
      <w:r>
        <w:rPr>
          <w:rFonts w:ascii="Times New Roman" w:hAnsi="Times New Roman" w:cs="Times New Roman"/>
          <w:sz w:val="24"/>
          <w:lang w:val="en-GB"/>
        </w:rPr>
        <w:t xml:space="preserve">shall 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confirm </w:t>
      </w:r>
      <w:r>
        <w:rPr>
          <w:rFonts w:ascii="Times New Roman" w:hAnsi="Times New Roman" w:cs="Times New Roman"/>
          <w:sz w:val="24"/>
          <w:lang w:val="en-GB"/>
        </w:rPr>
        <w:t>its receipt</w:t>
      </w:r>
      <w:r w:rsidRPr="001F530F">
        <w:rPr>
          <w:rFonts w:ascii="Times New Roman" w:hAnsi="Times New Roman" w:cs="Times New Roman"/>
          <w:sz w:val="24"/>
          <w:lang w:val="en-GB"/>
        </w:rPr>
        <w:t>.</w:t>
      </w:r>
    </w:p>
    <w:p w14:paraId="246E5F60" w14:textId="64374113" w:rsidR="002372B4" w:rsidRPr="0009515C" w:rsidRDefault="00165A04" w:rsidP="00BC09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The</w:t>
      </w:r>
      <w:r w:rsidR="002372B4">
        <w:rPr>
          <w:rFonts w:ascii="Times New Roman" w:hAnsi="Times New Roman" w:cs="Times New Roman"/>
          <w:sz w:val="24"/>
          <w:lang w:val="en-GB"/>
        </w:rPr>
        <w:t xml:space="preserve"> employee of t</w:t>
      </w:r>
      <w:r w:rsidR="002372B4" w:rsidRPr="001F530F">
        <w:rPr>
          <w:rFonts w:ascii="Times New Roman" w:hAnsi="Times New Roman" w:cs="Times New Roman"/>
          <w:sz w:val="24"/>
          <w:lang w:val="en-GB"/>
        </w:rPr>
        <w:t xml:space="preserve">he Human Resources </w:t>
      </w:r>
      <w:r w:rsidR="002372B4">
        <w:rPr>
          <w:rFonts w:ascii="Times New Roman" w:hAnsi="Times New Roman" w:cs="Times New Roman"/>
          <w:sz w:val="24"/>
          <w:lang w:val="en-GB"/>
        </w:rPr>
        <w:t>Department</w:t>
      </w:r>
      <w:r w:rsidR="002372B4" w:rsidRPr="001F530F">
        <w:rPr>
          <w:rFonts w:ascii="Times New Roman" w:hAnsi="Times New Roman" w:cs="Times New Roman"/>
          <w:sz w:val="24"/>
          <w:lang w:val="en-GB"/>
        </w:rPr>
        <w:t xml:space="preserve"> shall inform the </w:t>
      </w:r>
      <w:r w:rsidR="002372B4">
        <w:rPr>
          <w:rFonts w:ascii="Times New Roman" w:hAnsi="Times New Roman" w:cs="Times New Roman"/>
          <w:sz w:val="24"/>
          <w:lang w:val="en-GB"/>
        </w:rPr>
        <w:t>candidate</w:t>
      </w:r>
      <w:r w:rsidR="002372B4" w:rsidRPr="001F530F">
        <w:rPr>
          <w:rFonts w:ascii="Times New Roman" w:hAnsi="Times New Roman" w:cs="Times New Roman"/>
          <w:sz w:val="24"/>
          <w:lang w:val="en-GB"/>
        </w:rPr>
        <w:t xml:space="preserve"> of the exact address at which he or she may submit the documents electronically, as well as </w:t>
      </w:r>
      <w:r w:rsidR="002372B4">
        <w:rPr>
          <w:rFonts w:ascii="Times New Roman" w:hAnsi="Times New Roman" w:cs="Times New Roman"/>
          <w:sz w:val="24"/>
          <w:lang w:val="en-GB"/>
        </w:rPr>
        <w:t xml:space="preserve">shall </w:t>
      </w:r>
      <w:r w:rsidR="002372B4" w:rsidRPr="001F530F">
        <w:rPr>
          <w:rFonts w:ascii="Times New Roman" w:hAnsi="Times New Roman" w:cs="Times New Roman"/>
          <w:sz w:val="24"/>
          <w:lang w:val="en-GB"/>
        </w:rPr>
        <w:t xml:space="preserve">send instructions on </w:t>
      </w:r>
      <w:r w:rsidR="002372B4">
        <w:rPr>
          <w:rFonts w:ascii="Times New Roman" w:hAnsi="Times New Roman" w:cs="Times New Roman"/>
          <w:sz w:val="24"/>
          <w:lang w:val="en-GB"/>
        </w:rPr>
        <w:t>the manner for the electronic submission of the</w:t>
      </w:r>
      <w:r w:rsidR="002372B4" w:rsidRPr="001F530F">
        <w:rPr>
          <w:rFonts w:ascii="Times New Roman" w:hAnsi="Times New Roman" w:cs="Times New Roman"/>
          <w:sz w:val="24"/>
          <w:lang w:val="en-GB"/>
        </w:rPr>
        <w:t xml:space="preserve"> documents.</w:t>
      </w:r>
    </w:p>
    <w:p w14:paraId="394D9E72" w14:textId="77777777" w:rsidR="002372B4" w:rsidRPr="0009515C" w:rsidRDefault="002372B4" w:rsidP="00821D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1F530F">
        <w:rPr>
          <w:rFonts w:ascii="Times New Roman" w:hAnsi="Times New Roman" w:cs="Times New Roman"/>
          <w:sz w:val="24"/>
          <w:lang w:val="en-GB"/>
        </w:rPr>
        <w:t xml:space="preserve">Within one working day after receiving an e-mail from the </w:t>
      </w:r>
      <w:r>
        <w:rPr>
          <w:rFonts w:ascii="Times New Roman" w:hAnsi="Times New Roman" w:cs="Times New Roman"/>
          <w:sz w:val="24"/>
          <w:lang w:val="en-GB"/>
        </w:rPr>
        <w:t>candidate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that he</w:t>
      </w:r>
      <w:r>
        <w:rPr>
          <w:rFonts w:ascii="Times New Roman" w:hAnsi="Times New Roman" w:cs="Times New Roman"/>
          <w:sz w:val="24"/>
          <w:lang w:val="en-GB"/>
        </w:rPr>
        <w:t>/she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has submitted the documents electronically, an employee of the Human Resources Department </w:t>
      </w:r>
      <w:r>
        <w:rPr>
          <w:rFonts w:ascii="Times New Roman" w:hAnsi="Times New Roman" w:cs="Times New Roman"/>
          <w:sz w:val="24"/>
          <w:lang w:val="en-GB"/>
        </w:rPr>
        <w:t>shall check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the electronic availability of the documents described by the </w:t>
      </w:r>
      <w:r>
        <w:rPr>
          <w:rFonts w:ascii="Times New Roman" w:hAnsi="Times New Roman" w:cs="Times New Roman"/>
          <w:sz w:val="24"/>
          <w:lang w:val="en-GB"/>
        </w:rPr>
        <w:t>candidate</w:t>
      </w:r>
      <w:r w:rsidRPr="001F530F">
        <w:rPr>
          <w:rFonts w:ascii="Times New Roman" w:hAnsi="Times New Roman" w:cs="Times New Roman"/>
          <w:sz w:val="24"/>
          <w:lang w:val="en-GB"/>
        </w:rPr>
        <w:t>.</w:t>
      </w:r>
    </w:p>
    <w:p w14:paraId="71C45A92" w14:textId="77777777" w:rsidR="002372B4" w:rsidRPr="0009515C" w:rsidRDefault="002372B4" w:rsidP="00821D3C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1F530F">
        <w:rPr>
          <w:rFonts w:ascii="Times New Roman" w:hAnsi="Times New Roman" w:cs="Times New Roman"/>
          <w:sz w:val="24"/>
          <w:lang w:val="en-GB"/>
        </w:rPr>
        <w:t xml:space="preserve">If </w:t>
      </w:r>
      <w:r>
        <w:rPr>
          <w:rFonts w:ascii="Times New Roman" w:hAnsi="Times New Roman" w:cs="Times New Roman"/>
          <w:sz w:val="24"/>
          <w:lang w:val="en-GB"/>
        </w:rPr>
        <w:t xml:space="preserve">the documents are 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available, the employee must confirm their acceptance by e-mail, </w:t>
      </w:r>
      <w:r>
        <w:rPr>
          <w:rFonts w:ascii="Times New Roman" w:hAnsi="Times New Roman" w:cs="Times New Roman"/>
          <w:sz w:val="24"/>
          <w:lang w:val="en-GB"/>
        </w:rPr>
        <w:t>whereby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the </w:t>
      </w:r>
      <w:r>
        <w:rPr>
          <w:rFonts w:ascii="Times New Roman" w:hAnsi="Times New Roman" w:cs="Times New Roman"/>
          <w:sz w:val="24"/>
          <w:lang w:val="en-GB"/>
        </w:rPr>
        <w:t>electronic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submission of documents </w:t>
      </w:r>
      <w:r>
        <w:rPr>
          <w:rFonts w:ascii="Times New Roman" w:hAnsi="Times New Roman" w:cs="Times New Roman"/>
          <w:sz w:val="24"/>
          <w:lang w:val="en-GB"/>
        </w:rPr>
        <w:t>concerning that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candidate</w:t>
      </w:r>
      <w:r>
        <w:rPr>
          <w:rFonts w:ascii="Times New Roman" w:hAnsi="Times New Roman" w:cs="Times New Roman"/>
          <w:sz w:val="24"/>
          <w:lang w:val="en-GB"/>
        </w:rPr>
        <w:t xml:space="preserve"> is completed</w:t>
      </w:r>
      <w:r w:rsidRPr="001F530F">
        <w:rPr>
          <w:rFonts w:ascii="Times New Roman" w:hAnsi="Times New Roman" w:cs="Times New Roman"/>
          <w:sz w:val="24"/>
          <w:lang w:val="en-GB"/>
        </w:rPr>
        <w:t>.</w:t>
      </w:r>
    </w:p>
    <w:p w14:paraId="14D3871B" w14:textId="77777777" w:rsidR="002372B4" w:rsidRPr="0009515C" w:rsidRDefault="002372B4" w:rsidP="00821D3C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1F530F">
        <w:rPr>
          <w:rFonts w:ascii="Times New Roman" w:hAnsi="Times New Roman" w:cs="Times New Roman"/>
          <w:sz w:val="24"/>
          <w:lang w:val="en-GB"/>
        </w:rPr>
        <w:t xml:space="preserve">In case of non-compliance of the documents, the employee </w:t>
      </w:r>
      <w:r>
        <w:rPr>
          <w:rFonts w:ascii="Times New Roman" w:hAnsi="Times New Roman" w:cs="Times New Roman"/>
          <w:sz w:val="24"/>
          <w:lang w:val="en-GB"/>
        </w:rPr>
        <w:t>shall notify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the candidate by e-mail about the non-compliance and </w:t>
      </w:r>
      <w:r>
        <w:rPr>
          <w:rFonts w:ascii="Times New Roman" w:hAnsi="Times New Roman" w:cs="Times New Roman"/>
          <w:sz w:val="24"/>
          <w:lang w:val="en-GB"/>
        </w:rPr>
        <w:t>shall restore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the possibility </w:t>
      </w:r>
      <w:r>
        <w:rPr>
          <w:rFonts w:ascii="Times New Roman" w:hAnsi="Times New Roman" w:cs="Times New Roman"/>
          <w:sz w:val="24"/>
          <w:lang w:val="en-GB"/>
        </w:rPr>
        <w:t xml:space="preserve">for the documents to be </w:t>
      </w:r>
      <w:r w:rsidRPr="001F530F">
        <w:rPr>
          <w:rFonts w:ascii="Times New Roman" w:hAnsi="Times New Roman" w:cs="Times New Roman"/>
          <w:sz w:val="24"/>
          <w:lang w:val="en-GB"/>
        </w:rPr>
        <w:t>supplement</w:t>
      </w:r>
      <w:r>
        <w:rPr>
          <w:rFonts w:ascii="Times New Roman" w:hAnsi="Times New Roman" w:cs="Times New Roman"/>
          <w:sz w:val="24"/>
          <w:lang w:val="en-GB"/>
        </w:rPr>
        <w:t>ed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in case there are two or more working days until the expiration of the </w:t>
      </w:r>
      <w:r>
        <w:rPr>
          <w:rFonts w:ascii="Times New Roman" w:hAnsi="Times New Roman" w:cs="Times New Roman"/>
          <w:sz w:val="24"/>
          <w:lang w:val="en-GB"/>
        </w:rPr>
        <w:t xml:space="preserve">term of the </w:t>
      </w:r>
      <w:r w:rsidRPr="001F530F">
        <w:rPr>
          <w:rFonts w:ascii="Times New Roman" w:hAnsi="Times New Roman" w:cs="Times New Roman"/>
          <w:sz w:val="24"/>
          <w:lang w:val="en-GB"/>
        </w:rPr>
        <w:t>competition.</w:t>
      </w:r>
    </w:p>
    <w:p w14:paraId="11F2D839" w14:textId="77777777" w:rsidR="002372B4" w:rsidRPr="0009515C" w:rsidRDefault="002372B4" w:rsidP="00821D3C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1F530F">
        <w:rPr>
          <w:rFonts w:ascii="Times New Roman" w:hAnsi="Times New Roman" w:cs="Times New Roman"/>
          <w:sz w:val="24"/>
          <w:lang w:val="en-GB"/>
        </w:rPr>
        <w:t xml:space="preserve">In case of non-compliance of the documents </w:t>
      </w:r>
      <w:r>
        <w:rPr>
          <w:rFonts w:ascii="Times New Roman" w:hAnsi="Times New Roman" w:cs="Times New Roman"/>
          <w:sz w:val="24"/>
          <w:lang w:val="en-GB"/>
        </w:rPr>
        <w:t xml:space="preserve">and 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in case there are less than two working days until the expiration of the </w:t>
      </w:r>
      <w:r>
        <w:rPr>
          <w:rFonts w:ascii="Times New Roman" w:hAnsi="Times New Roman" w:cs="Times New Roman"/>
          <w:sz w:val="24"/>
          <w:lang w:val="en-GB"/>
        </w:rPr>
        <w:t xml:space="preserve">term of the 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competition, the employee </w:t>
      </w:r>
      <w:r>
        <w:rPr>
          <w:rFonts w:ascii="Times New Roman" w:hAnsi="Times New Roman" w:cs="Times New Roman"/>
          <w:sz w:val="24"/>
          <w:lang w:val="en-GB"/>
        </w:rPr>
        <w:t>shall notify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the candidate stating the reasons for non-acceptance of the documents.</w:t>
      </w:r>
    </w:p>
    <w:p w14:paraId="2C5DCC23" w14:textId="77777777" w:rsidR="002372B4" w:rsidRPr="0009515C" w:rsidRDefault="002372B4" w:rsidP="001F53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1F530F">
        <w:rPr>
          <w:rFonts w:ascii="Times New Roman" w:hAnsi="Times New Roman" w:cs="Times New Roman"/>
          <w:sz w:val="24"/>
          <w:lang w:val="en-GB"/>
        </w:rPr>
        <w:t>After the expiration of the</w:t>
      </w:r>
      <w:r>
        <w:rPr>
          <w:rFonts w:ascii="Times New Roman" w:hAnsi="Times New Roman" w:cs="Times New Roman"/>
          <w:sz w:val="24"/>
          <w:lang w:val="en-GB"/>
        </w:rPr>
        <w:t xml:space="preserve"> term of the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competition:</w:t>
      </w:r>
    </w:p>
    <w:p w14:paraId="256D34DB" w14:textId="77777777" w:rsidR="002372B4" w:rsidRPr="0009515C" w:rsidRDefault="002372B4" w:rsidP="009D644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1F530F">
        <w:rPr>
          <w:rFonts w:ascii="Times New Roman" w:hAnsi="Times New Roman" w:cs="Times New Roman"/>
          <w:sz w:val="24"/>
          <w:lang w:val="en-GB"/>
        </w:rPr>
        <w:t xml:space="preserve">In competitions for </w:t>
      </w:r>
      <w:r>
        <w:rPr>
          <w:rFonts w:ascii="Times New Roman" w:hAnsi="Times New Roman" w:cs="Times New Roman"/>
          <w:sz w:val="24"/>
          <w:lang w:val="en-GB"/>
        </w:rPr>
        <w:t>Chief A</w:t>
      </w:r>
      <w:r w:rsidRPr="001F530F">
        <w:rPr>
          <w:rFonts w:ascii="Times New Roman" w:hAnsi="Times New Roman" w:cs="Times New Roman"/>
          <w:sz w:val="24"/>
          <w:lang w:val="en-GB"/>
        </w:rPr>
        <w:t>ssistant</w:t>
      </w:r>
      <w:r>
        <w:rPr>
          <w:rFonts w:ascii="Times New Roman" w:hAnsi="Times New Roman" w:cs="Times New Roman"/>
          <w:sz w:val="24"/>
          <w:lang w:val="en-GB"/>
        </w:rPr>
        <w:t xml:space="preserve"> Professors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lang w:val="en-GB"/>
        </w:rPr>
        <w:t>Associate P</w:t>
      </w:r>
      <w:r w:rsidRPr="001F530F">
        <w:rPr>
          <w:rFonts w:ascii="Times New Roman" w:hAnsi="Times New Roman" w:cs="Times New Roman"/>
          <w:sz w:val="24"/>
          <w:lang w:val="en-GB"/>
        </w:rPr>
        <w:t>rofessor</w:t>
      </w:r>
      <w:r>
        <w:rPr>
          <w:rFonts w:ascii="Times New Roman" w:hAnsi="Times New Roman" w:cs="Times New Roman"/>
          <w:sz w:val="24"/>
          <w:lang w:val="en-GB"/>
        </w:rPr>
        <w:t>s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and </w:t>
      </w:r>
      <w:r>
        <w:rPr>
          <w:rFonts w:ascii="Times New Roman" w:hAnsi="Times New Roman" w:cs="Times New Roman"/>
          <w:sz w:val="24"/>
          <w:lang w:val="en-GB"/>
        </w:rPr>
        <w:t>P</w:t>
      </w:r>
      <w:r w:rsidRPr="001F530F">
        <w:rPr>
          <w:rFonts w:ascii="Times New Roman" w:hAnsi="Times New Roman" w:cs="Times New Roman"/>
          <w:sz w:val="24"/>
          <w:lang w:val="en-GB"/>
        </w:rPr>
        <w:t>rofessor</w:t>
      </w:r>
      <w:r>
        <w:rPr>
          <w:rFonts w:ascii="Times New Roman" w:hAnsi="Times New Roman" w:cs="Times New Roman"/>
          <w:sz w:val="24"/>
          <w:lang w:val="en-GB"/>
        </w:rPr>
        <w:t>s</w:t>
      </w:r>
      <w:r w:rsidRPr="001F530F">
        <w:rPr>
          <w:rFonts w:ascii="Times New Roman" w:hAnsi="Times New Roman" w:cs="Times New Roman"/>
          <w:sz w:val="24"/>
          <w:lang w:val="en-GB"/>
        </w:rPr>
        <w:t>:</w:t>
      </w:r>
    </w:p>
    <w:p w14:paraId="69917CBD" w14:textId="77777777" w:rsidR="002372B4" w:rsidRPr="0009515C" w:rsidRDefault="002372B4" w:rsidP="00BE26AD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1F530F">
        <w:rPr>
          <w:rFonts w:ascii="Times New Roman" w:hAnsi="Times New Roman" w:cs="Times New Roman"/>
          <w:sz w:val="24"/>
          <w:lang w:val="en-GB"/>
        </w:rPr>
        <w:t xml:space="preserve">An employee of the Human Resources Department </w:t>
      </w:r>
      <w:r>
        <w:rPr>
          <w:rFonts w:ascii="Times New Roman" w:hAnsi="Times New Roman" w:cs="Times New Roman"/>
          <w:sz w:val="24"/>
          <w:lang w:val="en-GB"/>
        </w:rPr>
        <w:t>shall provide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 xml:space="preserve">an 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access to the submitted documents to the secretary of the </w:t>
      </w:r>
      <w:r>
        <w:rPr>
          <w:rFonts w:ascii="Times New Roman" w:hAnsi="Times New Roman" w:cs="Times New Roman"/>
          <w:sz w:val="24"/>
          <w:lang w:val="en-GB"/>
        </w:rPr>
        <w:t>panel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and </w:t>
      </w:r>
      <w:r>
        <w:rPr>
          <w:rFonts w:ascii="Times New Roman" w:hAnsi="Times New Roman" w:cs="Times New Roman"/>
          <w:sz w:val="24"/>
          <w:lang w:val="en-GB"/>
        </w:rPr>
        <w:t>shall inform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him</w:t>
      </w:r>
      <w:r>
        <w:rPr>
          <w:rFonts w:ascii="Times New Roman" w:hAnsi="Times New Roman" w:cs="Times New Roman"/>
          <w:sz w:val="24"/>
          <w:lang w:val="en-GB"/>
        </w:rPr>
        <w:t>/her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by e-mail about the provision of </w:t>
      </w:r>
      <w:r>
        <w:rPr>
          <w:rFonts w:ascii="Times New Roman" w:hAnsi="Times New Roman" w:cs="Times New Roman"/>
          <w:sz w:val="24"/>
          <w:lang w:val="en-GB"/>
        </w:rPr>
        <w:t xml:space="preserve">an 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access by sending the address where the documents of the </w:t>
      </w:r>
      <w:r w:rsidRPr="001F530F">
        <w:rPr>
          <w:rFonts w:ascii="Times New Roman" w:hAnsi="Times New Roman" w:cs="Times New Roman"/>
          <w:sz w:val="24"/>
          <w:lang w:val="en-GB"/>
        </w:rPr>
        <w:lastRenderedPageBreak/>
        <w:t xml:space="preserve">candidates </w:t>
      </w:r>
      <w:r>
        <w:rPr>
          <w:rFonts w:ascii="Times New Roman" w:hAnsi="Times New Roman" w:cs="Times New Roman"/>
          <w:sz w:val="24"/>
          <w:lang w:val="en-GB"/>
        </w:rPr>
        <w:t>for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the competition who submitted their documents electronically are located.</w:t>
      </w:r>
    </w:p>
    <w:p w14:paraId="0D6B4DEF" w14:textId="77777777" w:rsidR="002372B4" w:rsidRPr="0009515C" w:rsidRDefault="002372B4" w:rsidP="00BE26AD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1F530F">
        <w:rPr>
          <w:rFonts w:ascii="Times New Roman" w:hAnsi="Times New Roman" w:cs="Times New Roman"/>
          <w:sz w:val="24"/>
          <w:lang w:val="en-GB"/>
        </w:rPr>
        <w:t xml:space="preserve">The secretary of the </w:t>
      </w:r>
      <w:r>
        <w:rPr>
          <w:rFonts w:ascii="Times New Roman" w:hAnsi="Times New Roman" w:cs="Times New Roman"/>
          <w:sz w:val="24"/>
          <w:lang w:val="en-GB"/>
        </w:rPr>
        <w:t>panel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shall provide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access to the admission commission to the electronically submitted documents and </w:t>
      </w:r>
      <w:r>
        <w:rPr>
          <w:rFonts w:ascii="Times New Roman" w:hAnsi="Times New Roman" w:cs="Times New Roman"/>
          <w:sz w:val="24"/>
          <w:lang w:val="en-GB"/>
        </w:rPr>
        <w:t>shall notify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them by e-mail about the provision of </w:t>
      </w:r>
      <w:r>
        <w:rPr>
          <w:rFonts w:ascii="Times New Roman" w:hAnsi="Times New Roman" w:cs="Times New Roman"/>
          <w:sz w:val="24"/>
          <w:lang w:val="en-GB"/>
        </w:rPr>
        <w:t xml:space="preserve">an 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access by sending the address where the documents </w:t>
      </w:r>
      <w:r>
        <w:rPr>
          <w:rFonts w:ascii="Times New Roman" w:hAnsi="Times New Roman" w:cs="Times New Roman"/>
          <w:sz w:val="24"/>
          <w:lang w:val="en-GB"/>
        </w:rPr>
        <w:t>of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the candidates </w:t>
      </w:r>
      <w:r>
        <w:rPr>
          <w:rFonts w:ascii="Times New Roman" w:hAnsi="Times New Roman" w:cs="Times New Roman"/>
          <w:sz w:val="24"/>
          <w:lang w:val="en-GB"/>
        </w:rPr>
        <w:t>for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the competition who submitted their documents electronically are located.</w:t>
      </w:r>
    </w:p>
    <w:p w14:paraId="6899732F" w14:textId="3A5F82C8" w:rsidR="002372B4" w:rsidRPr="0009515C" w:rsidRDefault="002372B4" w:rsidP="00D4686E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1F530F">
        <w:rPr>
          <w:rFonts w:ascii="Times New Roman" w:hAnsi="Times New Roman" w:cs="Times New Roman"/>
          <w:sz w:val="24"/>
          <w:lang w:val="en-GB"/>
        </w:rPr>
        <w:t xml:space="preserve">After the admission </w:t>
      </w:r>
      <w:r w:rsidR="001A3E81">
        <w:rPr>
          <w:rFonts w:ascii="Times New Roman" w:hAnsi="Times New Roman" w:cs="Times New Roman"/>
          <w:sz w:val="24"/>
          <w:lang w:val="en-GB"/>
        </w:rPr>
        <w:t>co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en-GB"/>
        </w:rPr>
        <w:t>mmission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has decided whether to admit the candidates who have submitted their documents electronically, the secretary of the </w:t>
      </w:r>
      <w:r>
        <w:rPr>
          <w:rFonts w:ascii="Times New Roman" w:hAnsi="Times New Roman" w:cs="Times New Roman"/>
          <w:sz w:val="24"/>
          <w:lang w:val="en-GB"/>
        </w:rPr>
        <w:t>panel</w:t>
      </w:r>
      <w:r w:rsidRPr="001F530F">
        <w:rPr>
          <w:rFonts w:ascii="Times New Roman" w:hAnsi="Times New Roman" w:cs="Times New Roman"/>
          <w:sz w:val="24"/>
          <w:lang w:val="en-GB"/>
        </w:rPr>
        <w:t>:</w:t>
      </w:r>
    </w:p>
    <w:p w14:paraId="61E4B61A" w14:textId="77777777" w:rsidR="002372B4" w:rsidRPr="0009515C" w:rsidRDefault="002372B4" w:rsidP="00FF1B39">
      <w:pPr>
        <w:pStyle w:val="ListParagraph"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lang w:val="en-GB"/>
        </w:rPr>
        <w:t>shall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provide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access to the internal members of the </w:t>
      </w:r>
      <w:r>
        <w:rPr>
          <w:rFonts w:ascii="Times New Roman" w:hAnsi="Times New Roman" w:cs="Times New Roman"/>
          <w:sz w:val="24"/>
          <w:lang w:val="en-GB"/>
        </w:rPr>
        <w:t>panel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to the electronically submitted documents and </w:t>
      </w:r>
      <w:r>
        <w:rPr>
          <w:rFonts w:ascii="Times New Roman" w:hAnsi="Times New Roman" w:cs="Times New Roman"/>
          <w:sz w:val="24"/>
          <w:lang w:val="en-GB"/>
        </w:rPr>
        <w:t>shall notify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them by e-mail about the provision of access by sending the address where the documents of the candidates </w:t>
      </w:r>
      <w:r>
        <w:rPr>
          <w:rFonts w:ascii="Times New Roman" w:hAnsi="Times New Roman" w:cs="Times New Roman"/>
          <w:sz w:val="24"/>
          <w:lang w:val="en-GB"/>
        </w:rPr>
        <w:t>for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the competition, who submitted their documents electronically, are located.</w:t>
      </w:r>
    </w:p>
    <w:p w14:paraId="1E2AF018" w14:textId="77777777" w:rsidR="002372B4" w:rsidRPr="0009515C" w:rsidRDefault="002372B4" w:rsidP="00D4686E">
      <w:pPr>
        <w:pStyle w:val="ListParagraph"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lang w:val="en-GB"/>
        </w:rPr>
        <w:t>shall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send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to an employee of the UCICT the data </w:t>
      </w:r>
      <w:r>
        <w:rPr>
          <w:rFonts w:ascii="Times New Roman" w:hAnsi="Times New Roman" w:cs="Times New Roman"/>
          <w:sz w:val="24"/>
          <w:lang w:val="en-GB"/>
        </w:rPr>
        <w:t>of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the external members of the </w:t>
      </w:r>
      <w:r>
        <w:rPr>
          <w:rFonts w:ascii="Times New Roman" w:hAnsi="Times New Roman" w:cs="Times New Roman"/>
          <w:sz w:val="24"/>
          <w:lang w:val="en-GB"/>
        </w:rPr>
        <w:t>panel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(names and e-mail address), </w:t>
      </w:r>
      <w:r>
        <w:rPr>
          <w:rFonts w:ascii="Times New Roman" w:hAnsi="Times New Roman" w:cs="Times New Roman"/>
          <w:sz w:val="24"/>
          <w:lang w:val="en-GB"/>
        </w:rPr>
        <w:t>who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have not been registered </w:t>
      </w:r>
      <w:r>
        <w:rPr>
          <w:rFonts w:ascii="Times New Roman" w:hAnsi="Times New Roman" w:cs="Times New Roman"/>
          <w:sz w:val="24"/>
          <w:lang w:val="en-GB"/>
        </w:rPr>
        <w:t>by that time</w:t>
      </w:r>
      <w:r w:rsidRPr="001F530F">
        <w:rPr>
          <w:rFonts w:ascii="Times New Roman" w:hAnsi="Times New Roman" w:cs="Times New Roman"/>
          <w:sz w:val="24"/>
          <w:lang w:val="en-GB"/>
        </w:rPr>
        <w:t>.</w:t>
      </w:r>
    </w:p>
    <w:p w14:paraId="70498ABA" w14:textId="77777777" w:rsidR="002372B4" w:rsidRPr="0009515C" w:rsidRDefault="002372B4" w:rsidP="00FF1B39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1F530F">
        <w:rPr>
          <w:rFonts w:ascii="Times New Roman" w:hAnsi="Times New Roman" w:cs="Times New Roman"/>
          <w:sz w:val="24"/>
          <w:lang w:val="en-GB"/>
        </w:rPr>
        <w:t xml:space="preserve">The UCICT </w:t>
      </w:r>
      <w:r>
        <w:rPr>
          <w:rFonts w:ascii="Times New Roman" w:hAnsi="Times New Roman" w:cs="Times New Roman"/>
          <w:sz w:val="24"/>
          <w:lang w:val="en-GB"/>
        </w:rPr>
        <w:t>employee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shall register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the external members of the </w:t>
      </w:r>
      <w:r>
        <w:rPr>
          <w:rFonts w:ascii="Times New Roman" w:hAnsi="Times New Roman" w:cs="Times New Roman"/>
          <w:sz w:val="24"/>
          <w:lang w:val="en-GB"/>
        </w:rPr>
        <w:t>panel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and </w:t>
      </w:r>
      <w:r>
        <w:rPr>
          <w:rFonts w:ascii="Times New Roman" w:hAnsi="Times New Roman" w:cs="Times New Roman"/>
          <w:sz w:val="24"/>
          <w:lang w:val="en-GB"/>
        </w:rPr>
        <w:t>shall notify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the secretary of the </w:t>
      </w:r>
      <w:r>
        <w:rPr>
          <w:rFonts w:ascii="Times New Roman" w:hAnsi="Times New Roman" w:cs="Times New Roman"/>
          <w:sz w:val="24"/>
          <w:lang w:val="en-GB"/>
        </w:rPr>
        <w:t>panel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by e-mail about the registration, who </w:t>
      </w:r>
      <w:r>
        <w:rPr>
          <w:rFonts w:ascii="Times New Roman" w:hAnsi="Times New Roman" w:cs="Times New Roman"/>
          <w:sz w:val="24"/>
          <w:lang w:val="en-GB"/>
        </w:rPr>
        <w:t>shall confirm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the receipt of the email.</w:t>
      </w:r>
    </w:p>
    <w:p w14:paraId="505C02BF" w14:textId="77777777" w:rsidR="002372B4" w:rsidRPr="0009515C" w:rsidRDefault="002372B4" w:rsidP="00FF1B39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1F530F">
        <w:rPr>
          <w:rFonts w:ascii="Times New Roman" w:hAnsi="Times New Roman" w:cs="Times New Roman"/>
          <w:sz w:val="24"/>
          <w:lang w:val="en-GB"/>
        </w:rPr>
        <w:t xml:space="preserve">The secretary of the </w:t>
      </w:r>
      <w:r>
        <w:rPr>
          <w:rFonts w:ascii="Times New Roman" w:hAnsi="Times New Roman" w:cs="Times New Roman"/>
          <w:sz w:val="24"/>
          <w:lang w:val="en-GB"/>
        </w:rPr>
        <w:t>panel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shall give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access to the external members of the </w:t>
      </w:r>
      <w:r>
        <w:rPr>
          <w:rFonts w:ascii="Times New Roman" w:hAnsi="Times New Roman" w:cs="Times New Roman"/>
          <w:sz w:val="24"/>
          <w:lang w:val="en-GB"/>
        </w:rPr>
        <w:t>panel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to the electronically submitted documents and </w:t>
      </w:r>
      <w:r>
        <w:rPr>
          <w:rFonts w:ascii="Times New Roman" w:hAnsi="Times New Roman" w:cs="Times New Roman"/>
          <w:sz w:val="24"/>
          <w:lang w:val="en-GB"/>
        </w:rPr>
        <w:t>shall notify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them by e-mail about the provision of access by sending the address where the documents of the candidates who submitted their documents electronically are located.</w:t>
      </w:r>
    </w:p>
    <w:p w14:paraId="74E238EB" w14:textId="77777777" w:rsidR="002372B4" w:rsidRPr="0009515C" w:rsidRDefault="002372B4" w:rsidP="00FF1B3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1F530F">
        <w:rPr>
          <w:rFonts w:ascii="Times New Roman" w:hAnsi="Times New Roman" w:cs="Times New Roman"/>
          <w:sz w:val="24"/>
          <w:lang w:val="en-GB"/>
        </w:rPr>
        <w:t>In competitions</w:t>
      </w:r>
      <w:r>
        <w:rPr>
          <w:rFonts w:ascii="Times New Roman" w:hAnsi="Times New Roman" w:cs="Times New Roman"/>
          <w:sz w:val="24"/>
          <w:lang w:val="en-GB"/>
        </w:rPr>
        <w:t xml:space="preserve"> for Assistant Professors</w:t>
      </w:r>
      <w:r w:rsidRPr="001F530F">
        <w:rPr>
          <w:rFonts w:ascii="Times New Roman" w:hAnsi="Times New Roman" w:cs="Times New Roman"/>
          <w:sz w:val="24"/>
          <w:lang w:val="en-GB"/>
        </w:rPr>
        <w:t>:</w:t>
      </w:r>
    </w:p>
    <w:p w14:paraId="25AE7FEA" w14:textId="77777777" w:rsidR="002372B4" w:rsidRPr="0009515C" w:rsidRDefault="002372B4" w:rsidP="00D4686E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1F530F">
        <w:rPr>
          <w:rFonts w:ascii="Times New Roman" w:hAnsi="Times New Roman" w:cs="Times New Roman"/>
          <w:sz w:val="24"/>
          <w:lang w:val="en-GB"/>
        </w:rPr>
        <w:t xml:space="preserve">An employee from the Human Resources Department </w:t>
      </w:r>
      <w:r>
        <w:rPr>
          <w:rFonts w:ascii="Times New Roman" w:hAnsi="Times New Roman" w:cs="Times New Roman"/>
          <w:sz w:val="24"/>
          <w:lang w:val="en-GB"/>
        </w:rPr>
        <w:t>shall provide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 xml:space="preserve">an </w:t>
      </w:r>
      <w:r w:rsidRPr="001F530F">
        <w:rPr>
          <w:rFonts w:ascii="Times New Roman" w:hAnsi="Times New Roman" w:cs="Times New Roman"/>
          <w:sz w:val="24"/>
          <w:lang w:val="en-GB"/>
        </w:rPr>
        <w:t>access to the electronic</w:t>
      </w:r>
      <w:r>
        <w:rPr>
          <w:rFonts w:ascii="Times New Roman" w:hAnsi="Times New Roman" w:cs="Times New Roman"/>
          <w:sz w:val="24"/>
          <w:lang w:val="en-GB"/>
        </w:rPr>
        <w:t>ally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submitted documents to the Chief Inspector of the Faculty and </w:t>
      </w:r>
      <w:r>
        <w:rPr>
          <w:rFonts w:ascii="Times New Roman" w:hAnsi="Times New Roman" w:cs="Times New Roman"/>
          <w:sz w:val="24"/>
          <w:lang w:val="en-GB"/>
        </w:rPr>
        <w:t>shall notify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him/her by e-mail about the provision of </w:t>
      </w:r>
      <w:r>
        <w:rPr>
          <w:rFonts w:ascii="Times New Roman" w:hAnsi="Times New Roman" w:cs="Times New Roman"/>
          <w:sz w:val="24"/>
          <w:lang w:val="en-GB"/>
        </w:rPr>
        <w:t xml:space="preserve">an </w:t>
      </w:r>
      <w:r w:rsidRPr="001F530F">
        <w:rPr>
          <w:rFonts w:ascii="Times New Roman" w:hAnsi="Times New Roman" w:cs="Times New Roman"/>
          <w:sz w:val="24"/>
          <w:lang w:val="en-GB"/>
        </w:rPr>
        <w:t>access by sending the address where the documents of the candidates who submitted their documents electronically are located.</w:t>
      </w:r>
    </w:p>
    <w:p w14:paraId="326E0741" w14:textId="77777777" w:rsidR="002372B4" w:rsidRPr="0009515C" w:rsidRDefault="002372B4" w:rsidP="00FF1B39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The Inspector of the F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aculty </w:t>
      </w:r>
      <w:r>
        <w:rPr>
          <w:rFonts w:ascii="Times New Roman" w:hAnsi="Times New Roman" w:cs="Times New Roman"/>
          <w:sz w:val="24"/>
          <w:lang w:val="en-GB"/>
        </w:rPr>
        <w:t>shall provide an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access to the members of the admission </w:t>
      </w:r>
      <w:r>
        <w:rPr>
          <w:rFonts w:ascii="Times New Roman" w:hAnsi="Times New Roman" w:cs="Times New Roman"/>
          <w:sz w:val="24"/>
          <w:lang w:val="en-GB"/>
        </w:rPr>
        <w:t xml:space="preserve">commission </w:t>
      </w:r>
      <w:r w:rsidRPr="001F530F">
        <w:rPr>
          <w:rFonts w:ascii="Times New Roman" w:hAnsi="Times New Roman" w:cs="Times New Roman"/>
          <w:sz w:val="24"/>
          <w:lang w:val="en-GB"/>
        </w:rPr>
        <w:t>to the documents submitted electronic</w:t>
      </w:r>
      <w:r>
        <w:rPr>
          <w:rFonts w:ascii="Times New Roman" w:hAnsi="Times New Roman" w:cs="Times New Roman"/>
          <w:sz w:val="24"/>
          <w:lang w:val="en-GB"/>
        </w:rPr>
        <w:t>ally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and </w:t>
      </w:r>
      <w:r>
        <w:rPr>
          <w:rFonts w:ascii="Times New Roman" w:hAnsi="Times New Roman" w:cs="Times New Roman"/>
          <w:sz w:val="24"/>
          <w:lang w:val="en-GB"/>
        </w:rPr>
        <w:t>shall notify</w:t>
      </w:r>
      <w:r w:rsidRPr="001F530F">
        <w:rPr>
          <w:rFonts w:ascii="Times New Roman" w:hAnsi="Times New Roman" w:cs="Times New Roman"/>
          <w:sz w:val="24"/>
          <w:lang w:val="en-GB"/>
        </w:rPr>
        <w:t xml:space="preserve"> them by e-mail about the provision of access by sending the documents or the address where </w:t>
      </w:r>
      <w:r w:rsidRPr="00FF1B39">
        <w:rPr>
          <w:rFonts w:ascii="Times New Roman" w:hAnsi="Times New Roman" w:cs="Times New Roman"/>
          <w:sz w:val="24"/>
          <w:lang w:val="en-GB"/>
        </w:rPr>
        <w:t xml:space="preserve">the documents of the candidates </w:t>
      </w:r>
      <w:r>
        <w:rPr>
          <w:rFonts w:ascii="Times New Roman" w:hAnsi="Times New Roman" w:cs="Times New Roman"/>
          <w:sz w:val="24"/>
          <w:lang w:val="en-GB"/>
        </w:rPr>
        <w:t>for</w:t>
      </w:r>
      <w:r w:rsidRPr="00FF1B39">
        <w:rPr>
          <w:rFonts w:ascii="Times New Roman" w:hAnsi="Times New Roman" w:cs="Times New Roman"/>
          <w:sz w:val="24"/>
          <w:lang w:val="en-GB"/>
        </w:rPr>
        <w:t xml:space="preserve"> the competition, who submitted their documents electronically</w:t>
      </w:r>
      <w:r>
        <w:rPr>
          <w:rFonts w:ascii="Times New Roman" w:hAnsi="Times New Roman" w:cs="Times New Roman"/>
          <w:sz w:val="24"/>
          <w:lang w:val="en-GB"/>
        </w:rPr>
        <w:t>, are located</w:t>
      </w:r>
      <w:r w:rsidRPr="001F530F">
        <w:rPr>
          <w:rFonts w:ascii="Times New Roman" w:hAnsi="Times New Roman" w:cs="Times New Roman"/>
          <w:sz w:val="24"/>
          <w:lang w:val="en-GB"/>
        </w:rPr>
        <w:t>.</w:t>
      </w:r>
    </w:p>
    <w:p w14:paraId="42191AE2" w14:textId="77777777" w:rsidR="002372B4" w:rsidRPr="0009515C" w:rsidRDefault="002372B4" w:rsidP="00507735">
      <w:pPr>
        <w:jc w:val="both"/>
        <w:rPr>
          <w:rFonts w:ascii="Times New Roman" w:hAnsi="Times New Roman" w:cs="Times New Roman"/>
          <w:sz w:val="24"/>
          <w:lang w:val="en-GB"/>
        </w:rPr>
      </w:pPr>
    </w:p>
    <w:p w14:paraId="73D8D54F" w14:textId="77777777" w:rsidR="00954845" w:rsidRPr="00954845" w:rsidRDefault="00954845" w:rsidP="0009515C">
      <w:pPr>
        <w:rPr>
          <w:rFonts w:ascii="Times New Roman" w:hAnsi="Times New Roman" w:cs="Times New Roman"/>
          <w:sz w:val="24"/>
        </w:rPr>
      </w:pPr>
    </w:p>
    <w:sectPr w:rsidR="00954845" w:rsidRPr="00954845" w:rsidSect="00C065FD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2472B"/>
    <w:multiLevelType w:val="hybridMultilevel"/>
    <w:tmpl w:val="9B080B10"/>
    <w:lvl w:ilvl="0" w:tplc="186A02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66A1B"/>
    <w:multiLevelType w:val="hybridMultilevel"/>
    <w:tmpl w:val="8D9E69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5017D"/>
    <w:multiLevelType w:val="hybridMultilevel"/>
    <w:tmpl w:val="8D9E69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47FB8"/>
    <w:multiLevelType w:val="hybridMultilevel"/>
    <w:tmpl w:val="E0EA13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E225C9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57"/>
    <w:rsid w:val="0003321E"/>
    <w:rsid w:val="00033502"/>
    <w:rsid w:val="00090FAE"/>
    <w:rsid w:val="0009515C"/>
    <w:rsid w:val="000C3275"/>
    <w:rsid w:val="001242D3"/>
    <w:rsid w:val="00136D7F"/>
    <w:rsid w:val="0016511D"/>
    <w:rsid w:val="00165A04"/>
    <w:rsid w:val="0018496E"/>
    <w:rsid w:val="001A3E81"/>
    <w:rsid w:val="001C1922"/>
    <w:rsid w:val="001E099E"/>
    <w:rsid w:val="001F530F"/>
    <w:rsid w:val="0020262A"/>
    <w:rsid w:val="002158CD"/>
    <w:rsid w:val="002372B4"/>
    <w:rsid w:val="00246DF8"/>
    <w:rsid w:val="00300BAF"/>
    <w:rsid w:val="0032061C"/>
    <w:rsid w:val="0032441B"/>
    <w:rsid w:val="00346023"/>
    <w:rsid w:val="00390FB3"/>
    <w:rsid w:val="00416E8A"/>
    <w:rsid w:val="0042486C"/>
    <w:rsid w:val="00445731"/>
    <w:rsid w:val="004A1A10"/>
    <w:rsid w:val="004E6D42"/>
    <w:rsid w:val="00526331"/>
    <w:rsid w:val="00530604"/>
    <w:rsid w:val="0054426A"/>
    <w:rsid w:val="00572BA8"/>
    <w:rsid w:val="005E0EF1"/>
    <w:rsid w:val="005E4146"/>
    <w:rsid w:val="006137BE"/>
    <w:rsid w:val="00622C97"/>
    <w:rsid w:val="006245D9"/>
    <w:rsid w:val="007C632B"/>
    <w:rsid w:val="00821D3C"/>
    <w:rsid w:val="00827404"/>
    <w:rsid w:val="008A5984"/>
    <w:rsid w:val="00927B03"/>
    <w:rsid w:val="0093104B"/>
    <w:rsid w:val="00954845"/>
    <w:rsid w:val="009C601D"/>
    <w:rsid w:val="009D0D86"/>
    <w:rsid w:val="009D6446"/>
    <w:rsid w:val="009D6725"/>
    <w:rsid w:val="009E20F5"/>
    <w:rsid w:val="00A10637"/>
    <w:rsid w:val="00A17D0D"/>
    <w:rsid w:val="00AD7209"/>
    <w:rsid w:val="00BB69FB"/>
    <w:rsid w:val="00BC0994"/>
    <w:rsid w:val="00BE26AD"/>
    <w:rsid w:val="00C065FD"/>
    <w:rsid w:val="00C10CF8"/>
    <w:rsid w:val="00C838F9"/>
    <w:rsid w:val="00CA4DDD"/>
    <w:rsid w:val="00CB7896"/>
    <w:rsid w:val="00D12CCC"/>
    <w:rsid w:val="00D24DB6"/>
    <w:rsid w:val="00D4686E"/>
    <w:rsid w:val="00DE13B1"/>
    <w:rsid w:val="00E03A73"/>
    <w:rsid w:val="00E57C21"/>
    <w:rsid w:val="00E72D1C"/>
    <w:rsid w:val="00E73360"/>
    <w:rsid w:val="00EA79F4"/>
    <w:rsid w:val="00EB4C39"/>
    <w:rsid w:val="00EF00E1"/>
    <w:rsid w:val="00F15898"/>
    <w:rsid w:val="00F23CA6"/>
    <w:rsid w:val="00F35A07"/>
    <w:rsid w:val="00F52257"/>
    <w:rsid w:val="00F64AED"/>
    <w:rsid w:val="00F91287"/>
    <w:rsid w:val="00FA5DA9"/>
    <w:rsid w:val="00FB6EA1"/>
    <w:rsid w:val="00FE2657"/>
    <w:rsid w:val="00FE38A1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1A73"/>
  <w15:chartTrackingRefBased/>
  <w15:docId w15:val="{F35C79CF-16D3-4A52-AF83-2D420B16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A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33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4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2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2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2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2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9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cademic.positions@uni-sofia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ademic.positions@uni-sofia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5F190-8775-4CDE-ACD5-87AB25B2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SU_FMI_DIT_EPS</Company>
  <LinksUpToDate>false</LinksUpToDate>
  <CharactersWithSpaces>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Stefanova</dc:creator>
  <cp:keywords/>
  <dc:description/>
  <cp:lastModifiedBy>T.Momcheva</cp:lastModifiedBy>
  <cp:revision>8</cp:revision>
  <dcterms:created xsi:type="dcterms:W3CDTF">2020-10-14T14:22:00Z</dcterms:created>
  <dcterms:modified xsi:type="dcterms:W3CDTF">2020-10-22T11:06:00Z</dcterms:modified>
</cp:coreProperties>
</file>