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44" w:rsidRDefault="005C1744" w:rsidP="00E00710">
      <w:pPr>
        <w:spacing w:after="0" w:line="380" w:lineRule="exact"/>
        <w:jc w:val="center"/>
        <w:rPr>
          <w:rStyle w:val="rynqvb"/>
          <w:rFonts w:ascii="Times New Roman" w:hAnsi="Times New Roman" w:cs="Times New Roman"/>
          <w:color w:val="000000"/>
          <w:sz w:val="32"/>
          <w:szCs w:val="32"/>
        </w:rPr>
      </w:pPr>
      <w:bookmarkStart w:id="0" w:name="_GoBack"/>
      <w:bookmarkEnd w:id="0"/>
      <w:r w:rsidRPr="00B334D7">
        <w:rPr>
          <w:rStyle w:val="rynqvb"/>
          <w:rFonts w:ascii="Times New Roman" w:hAnsi="Times New Roman" w:cs="Times New Roman"/>
          <w:color w:val="000000"/>
          <w:sz w:val="32"/>
          <w:szCs w:val="32"/>
        </w:rPr>
        <w:t>OPINION</w:t>
      </w:r>
    </w:p>
    <w:p w:rsidR="004B16F3" w:rsidRPr="00B334D7" w:rsidRDefault="004B16F3" w:rsidP="00E00710">
      <w:pPr>
        <w:spacing w:after="0" w:line="380" w:lineRule="exact"/>
        <w:jc w:val="center"/>
        <w:rPr>
          <w:rStyle w:val="rynqvb"/>
          <w:rFonts w:ascii="Times New Roman" w:hAnsi="Times New Roman" w:cs="Times New Roman"/>
          <w:color w:val="000000"/>
          <w:sz w:val="32"/>
          <w:szCs w:val="32"/>
        </w:rPr>
      </w:pPr>
    </w:p>
    <w:p w:rsidR="005C1744" w:rsidRPr="00B334D7" w:rsidRDefault="005C1744" w:rsidP="00E00710">
      <w:pPr>
        <w:spacing w:after="0" w:line="380" w:lineRule="exact"/>
        <w:jc w:val="center"/>
        <w:rPr>
          <w:rStyle w:val="rynqvb"/>
          <w:rFonts w:ascii="Times New Roman" w:hAnsi="Times New Roman" w:cs="Times New Roman"/>
          <w:color w:val="000000"/>
          <w:sz w:val="28"/>
          <w:szCs w:val="28"/>
        </w:rPr>
      </w:pPr>
      <w:r w:rsidRPr="00B334D7">
        <w:rPr>
          <w:rStyle w:val="rynqvb"/>
          <w:rFonts w:ascii="Times New Roman" w:hAnsi="Times New Roman" w:cs="Times New Roman"/>
          <w:color w:val="000000"/>
          <w:sz w:val="28"/>
          <w:szCs w:val="28"/>
        </w:rPr>
        <w:t>By Prof. MARIN GEORGIEV GADEV, DSc,</w:t>
      </w:r>
    </w:p>
    <w:p w:rsidR="00B334D7" w:rsidRPr="00B334D7" w:rsidRDefault="005C1744" w:rsidP="00E00710">
      <w:pPr>
        <w:spacing w:after="0" w:line="380" w:lineRule="exact"/>
        <w:jc w:val="center"/>
        <w:rPr>
          <w:rStyle w:val="rynqvb"/>
          <w:rFonts w:ascii="Times New Roman" w:hAnsi="Times New Roman" w:cs="Times New Roman"/>
          <w:color w:val="000000"/>
          <w:sz w:val="28"/>
          <w:szCs w:val="28"/>
        </w:rPr>
      </w:pPr>
      <w:r w:rsidRPr="00B334D7">
        <w:rPr>
          <w:rStyle w:val="rynqvb"/>
          <w:rFonts w:ascii="Times New Roman" w:hAnsi="Times New Roman" w:cs="Times New Roman"/>
          <w:color w:val="000000"/>
          <w:sz w:val="28"/>
          <w:szCs w:val="28"/>
        </w:rPr>
        <w:t xml:space="preserve">member of the scientific jury approved by Order of the Rector of the University of </w:t>
      </w:r>
      <w:r w:rsidR="00B334D7">
        <w:rPr>
          <w:rStyle w:val="rynqvb"/>
          <w:rFonts w:ascii="Times New Roman" w:hAnsi="Times New Roman" w:cs="Times New Roman"/>
          <w:color w:val="000000"/>
          <w:sz w:val="28"/>
          <w:szCs w:val="28"/>
        </w:rPr>
        <w:t>“</w:t>
      </w:r>
      <w:r w:rsidRPr="00B334D7">
        <w:rPr>
          <w:rStyle w:val="rynqvb"/>
          <w:rFonts w:ascii="Times New Roman" w:hAnsi="Times New Roman" w:cs="Times New Roman"/>
          <w:color w:val="000000"/>
          <w:sz w:val="28"/>
          <w:szCs w:val="28"/>
        </w:rPr>
        <w:t>St.</w:t>
      </w:r>
      <w:r w:rsidRPr="00B334D7">
        <w:rPr>
          <w:rFonts w:ascii="Times New Roman" w:hAnsi="Times New Roman" w:cs="Times New Roman"/>
          <w:color w:val="000000"/>
          <w:sz w:val="28"/>
          <w:szCs w:val="28"/>
        </w:rPr>
        <w:t xml:space="preserve"> </w:t>
      </w:r>
      <w:proofErr w:type="spellStart"/>
      <w:r w:rsidRPr="00B334D7">
        <w:rPr>
          <w:rStyle w:val="rynqvb"/>
          <w:rFonts w:ascii="Times New Roman" w:hAnsi="Times New Roman" w:cs="Times New Roman"/>
          <w:color w:val="000000"/>
          <w:sz w:val="28"/>
          <w:szCs w:val="28"/>
        </w:rPr>
        <w:t>Kliment</w:t>
      </w:r>
      <w:proofErr w:type="spellEnd"/>
      <w:r w:rsidRPr="00B334D7">
        <w:rPr>
          <w:rStyle w:val="rynqvb"/>
          <w:rFonts w:ascii="Times New Roman" w:hAnsi="Times New Roman" w:cs="Times New Roman"/>
          <w:color w:val="000000"/>
          <w:sz w:val="28"/>
          <w:szCs w:val="28"/>
        </w:rPr>
        <w:t xml:space="preserve"> </w:t>
      </w:r>
      <w:proofErr w:type="spellStart"/>
      <w:r w:rsidRPr="00B334D7">
        <w:rPr>
          <w:rStyle w:val="rynqvb"/>
          <w:rFonts w:ascii="Times New Roman" w:hAnsi="Times New Roman" w:cs="Times New Roman"/>
          <w:color w:val="000000"/>
          <w:sz w:val="28"/>
          <w:szCs w:val="28"/>
        </w:rPr>
        <w:t>Ohridski</w:t>
      </w:r>
      <w:proofErr w:type="spellEnd"/>
      <w:r w:rsidRPr="00B334D7">
        <w:rPr>
          <w:rStyle w:val="rynqvb"/>
          <w:rFonts w:ascii="Times New Roman" w:hAnsi="Times New Roman" w:cs="Times New Roman"/>
          <w:color w:val="000000"/>
          <w:sz w:val="28"/>
          <w:szCs w:val="28"/>
        </w:rPr>
        <w:t xml:space="preserve">" - Sofia (RD - 38-78 / 08.02.2023), according to the procedure for occupying the academic position </w:t>
      </w:r>
      <w:r w:rsidR="004B16F3">
        <w:rPr>
          <w:rStyle w:val="rynqvb"/>
          <w:rFonts w:ascii="Times New Roman" w:hAnsi="Times New Roman" w:cs="Times New Roman"/>
          <w:color w:val="000000"/>
          <w:sz w:val="28"/>
          <w:szCs w:val="28"/>
        </w:rPr>
        <w:t>“</w:t>
      </w:r>
      <w:r w:rsidR="009F46D2" w:rsidRPr="00B334D7">
        <w:rPr>
          <w:rFonts w:ascii="Times New Roman" w:hAnsi="Times New Roman" w:cs="Times New Roman"/>
          <w:color w:val="202122"/>
          <w:sz w:val="28"/>
          <w:szCs w:val="28"/>
          <w:shd w:val="clear" w:color="auto" w:fill="FFFFFF"/>
        </w:rPr>
        <w:t>Associate Professor</w:t>
      </w:r>
      <w:r w:rsidRPr="00B334D7">
        <w:rPr>
          <w:rStyle w:val="rynqvb"/>
          <w:rFonts w:ascii="Times New Roman" w:hAnsi="Times New Roman" w:cs="Times New Roman"/>
          <w:color w:val="000000"/>
          <w:sz w:val="28"/>
          <w:szCs w:val="28"/>
        </w:rPr>
        <w:t>" in professional direction 1.3.</w:t>
      </w:r>
      <w:r w:rsidRPr="00B334D7">
        <w:rPr>
          <w:rFonts w:ascii="Times New Roman" w:hAnsi="Times New Roman" w:cs="Times New Roman"/>
          <w:color w:val="000000"/>
          <w:sz w:val="28"/>
          <w:szCs w:val="28"/>
        </w:rPr>
        <w:t xml:space="preserve"> </w:t>
      </w:r>
      <w:r w:rsidR="004B16F3">
        <w:rPr>
          <w:rStyle w:val="rynqvb"/>
          <w:rFonts w:ascii="Times New Roman" w:hAnsi="Times New Roman" w:cs="Times New Roman"/>
          <w:color w:val="000000"/>
          <w:sz w:val="28"/>
          <w:szCs w:val="28"/>
        </w:rPr>
        <w:t>“</w:t>
      </w:r>
      <w:r w:rsidRPr="00B334D7">
        <w:rPr>
          <w:rStyle w:val="rynqvb"/>
          <w:rFonts w:ascii="Times New Roman" w:hAnsi="Times New Roman" w:cs="Times New Roman"/>
          <w:color w:val="000000"/>
          <w:sz w:val="28"/>
          <w:szCs w:val="28"/>
        </w:rPr>
        <w:t>Pedagogy of training in</w:t>
      </w:r>
      <w:proofErr w:type="gramStart"/>
      <w:r w:rsidRPr="00B334D7">
        <w:rPr>
          <w:rStyle w:val="rynqvb"/>
          <w:rFonts w:ascii="Times New Roman" w:hAnsi="Times New Roman" w:cs="Times New Roman"/>
          <w:color w:val="000000"/>
          <w:sz w:val="28"/>
          <w:szCs w:val="28"/>
        </w:rPr>
        <w:t xml:space="preserve"> ..</w:t>
      </w:r>
      <w:proofErr w:type="gramEnd"/>
      <w:r w:rsidRPr="00B334D7">
        <w:rPr>
          <w:rStyle w:val="rynqvb"/>
          <w:rFonts w:ascii="Times New Roman" w:hAnsi="Times New Roman" w:cs="Times New Roman"/>
          <w:color w:val="000000"/>
          <w:sz w:val="28"/>
          <w:szCs w:val="28"/>
        </w:rPr>
        <w:t xml:space="preserve"> (Physical education and sports </w:t>
      </w:r>
      <w:r w:rsidRPr="004B16F3">
        <w:rPr>
          <w:rStyle w:val="rynqvb"/>
          <w:rFonts w:ascii="Times New Roman" w:hAnsi="Times New Roman" w:cs="Times New Roman"/>
          <w:color w:val="000000"/>
          <w:sz w:val="28"/>
          <w:szCs w:val="28"/>
        </w:rPr>
        <w:t xml:space="preserve">- </w:t>
      </w:r>
      <w:r w:rsidR="00B334D7" w:rsidRPr="004B16F3">
        <w:rPr>
          <w:rFonts w:ascii="Times New Roman" w:hAnsi="Times New Roman" w:cs="Times New Roman"/>
          <w:color w:val="000000"/>
          <w:sz w:val="27"/>
          <w:szCs w:val="27"/>
        </w:rPr>
        <w:t>Track and field</w:t>
      </w:r>
      <w:r w:rsidRPr="00B334D7">
        <w:rPr>
          <w:rStyle w:val="rynqvb"/>
          <w:rFonts w:ascii="Times New Roman" w:hAnsi="Times New Roman" w:cs="Times New Roman"/>
          <w:color w:val="000000"/>
          <w:sz w:val="28"/>
          <w:szCs w:val="28"/>
        </w:rPr>
        <w:t xml:space="preserve"> and conditioning)</w:t>
      </w:r>
      <w:r w:rsidR="004B16F3">
        <w:rPr>
          <w:rStyle w:val="rynqvb"/>
          <w:rFonts w:ascii="Times New Roman" w:hAnsi="Times New Roman" w:cs="Times New Roman"/>
          <w:color w:val="000000"/>
          <w:sz w:val="28"/>
          <w:szCs w:val="28"/>
        </w:rPr>
        <w:t>”</w:t>
      </w:r>
      <w:r w:rsidRPr="00B334D7">
        <w:rPr>
          <w:rStyle w:val="rynqvb"/>
          <w:rFonts w:ascii="Times New Roman" w:hAnsi="Times New Roman" w:cs="Times New Roman"/>
          <w:color w:val="000000"/>
          <w:sz w:val="28"/>
          <w:szCs w:val="28"/>
        </w:rPr>
        <w:t xml:space="preserve"> for the needs of the DS</w:t>
      </w:r>
    </w:p>
    <w:p w:rsidR="00B334D7" w:rsidRDefault="00B334D7" w:rsidP="00E00710">
      <w:pPr>
        <w:spacing w:after="0" w:line="380" w:lineRule="exact"/>
        <w:rPr>
          <w:rStyle w:val="rynqvb"/>
          <w:rFonts w:ascii="Helvetica" w:hAnsi="Helvetica" w:cs="Helvetica"/>
          <w:color w:val="000000"/>
          <w:sz w:val="27"/>
          <w:szCs w:val="27"/>
        </w:rPr>
      </w:pPr>
    </w:p>
    <w:p w:rsidR="00E00710" w:rsidRDefault="005C1744" w:rsidP="00E00710">
      <w:pPr>
        <w:spacing w:after="0" w:line="380" w:lineRule="exact"/>
        <w:ind w:firstLine="720"/>
        <w:jc w:val="both"/>
        <w:rPr>
          <w:rStyle w:val="rynqvb"/>
          <w:rFonts w:ascii="Times New Roman" w:hAnsi="Times New Roman" w:cs="Times New Roman"/>
          <w:color w:val="000000"/>
          <w:sz w:val="28"/>
          <w:szCs w:val="28"/>
        </w:rPr>
      </w:pPr>
      <w:r w:rsidRPr="004B16F3">
        <w:rPr>
          <w:rStyle w:val="rynqvb"/>
          <w:rFonts w:ascii="Times New Roman" w:hAnsi="Times New Roman" w:cs="Times New Roman"/>
          <w:color w:val="000000"/>
          <w:sz w:val="28"/>
          <w:szCs w:val="28"/>
        </w:rPr>
        <w:t xml:space="preserve">For participation in the competition announced in SG </w:t>
      </w:r>
      <w:r w:rsidR="00F34F87" w:rsidRPr="00F34F87">
        <w:rPr>
          <w:rFonts w:ascii="Times New Roman" w:hAnsi="Times New Roman" w:cs="Times New Roman"/>
          <w:color w:val="000000"/>
          <w:sz w:val="28"/>
          <w:szCs w:val="28"/>
          <w:shd w:val="clear" w:color="auto" w:fill="FFFFFF" w:themeFill="background1"/>
        </w:rPr>
        <w:t>No.</w:t>
      </w:r>
      <w:r w:rsidRPr="004B16F3">
        <w:rPr>
          <w:rFonts w:ascii="Times New Roman" w:hAnsi="Times New Roman" w:cs="Times New Roman"/>
          <w:color w:val="000000"/>
          <w:sz w:val="28"/>
          <w:szCs w:val="28"/>
        </w:rPr>
        <w:t xml:space="preserve"> </w:t>
      </w:r>
      <w:r w:rsidRPr="004B16F3">
        <w:rPr>
          <w:rStyle w:val="rynqvb"/>
          <w:rFonts w:ascii="Times New Roman" w:hAnsi="Times New Roman" w:cs="Times New Roman"/>
          <w:color w:val="000000"/>
          <w:sz w:val="28"/>
          <w:szCs w:val="28"/>
        </w:rPr>
        <w:t xml:space="preserve">100 of 16.12.2022 for filling the academic position </w:t>
      </w:r>
      <w:r w:rsidR="004B16F3">
        <w:rPr>
          <w:rStyle w:val="rynqvb"/>
          <w:rFonts w:ascii="Times New Roman" w:hAnsi="Times New Roman" w:cs="Times New Roman"/>
          <w:color w:val="000000"/>
          <w:sz w:val="28"/>
          <w:szCs w:val="28"/>
        </w:rPr>
        <w:t>“</w:t>
      </w:r>
      <w:r w:rsidR="00B334D7" w:rsidRPr="004B16F3">
        <w:rPr>
          <w:rFonts w:ascii="Times New Roman" w:hAnsi="Times New Roman" w:cs="Times New Roman"/>
          <w:color w:val="202122"/>
          <w:sz w:val="28"/>
          <w:szCs w:val="28"/>
          <w:shd w:val="clear" w:color="auto" w:fill="FFFFFF"/>
        </w:rPr>
        <w:t>Associate Professor</w:t>
      </w:r>
      <w:r w:rsidR="004B16F3">
        <w:rPr>
          <w:rFonts w:ascii="Times New Roman" w:hAnsi="Times New Roman" w:cs="Times New Roman"/>
          <w:color w:val="202122"/>
          <w:sz w:val="28"/>
          <w:szCs w:val="28"/>
          <w:shd w:val="clear" w:color="auto" w:fill="FFFFFF"/>
        </w:rPr>
        <w:t>”</w:t>
      </w:r>
      <w:r w:rsidRPr="004B16F3">
        <w:rPr>
          <w:rStyle w:val="rynqvb"/>
          <w:rFonts w:ascii="Times New Roman" w:hAnsi="Times New Roman" w:cs="Times New Roman"/>
          <w:color w:val="000000"/>
          <w:sz w:val="28"/>
          <w:szCs w:val="28"/>
        </w:rPr>
        <w:t xml:space="preserve"> in professional direction 1.3.</w:t>
      </w:r>
      <w:r w:rsidRPr="004B16F3">
        <w:rPr>
          <w:rFonts w:ascii="Times New Roman" w:hAnsi="Times New Roman" w:cs="Times New Roman"/>
          <w:color w:val="000000"/>
          <w:sz w:val="28"/>
          <w:szCs w:val="28"/>
        </w:rPr>
        <w:t xml:space="preserve"> </w:t>
      </w:r>
      <w:r w:rsidRPr="004B16F3">
        <w:rPr>
          <w:rStyle w:val="rynqvb"/>
          <w:rFonts w:ascii="Times New Roman" w:hAnsi="Times New Roman" w:cs="Times New Roman"/>
          <w:color w:val="000000"/>
          <w:sz w:val="28"/>
          <w:szCs w:val="28"/>
        </w:rPr>
        <w:t>"Pedagogy of training in</w:t>
      </w:r>
      <w:proofErr w:type="gramStart"/>
      <w:r w:rsidRPr="004B16F3">
        <w:rPr>
          <w:rStyle w:val="rynqvb"/>
          <w:rFonts w:ascii="Times New Roman" w:hAnsi="Times New Roman" w:cs="Times New Roman"/>
          <w:color w:val="000000"/>
          <w:sz w:val="28"/>
          <w:szCs w:val="28"/>
        </w:rPr>
        <w:t xml:space="preserve"> ..</w:t>
      </w:r>
      <w:proofErr w:type="gramEnd"/>
      <w:r w:rsidRPr="004B16F3">
        <w:rPr>
          <w:rStyle w:val="rynqvb"/>
          <w:rFonts w:ascii="Times New Roman" w:hAnsi="Times New Roman" w:cs="Times New Roman"/>
          <w:color w:val="000000"/>
          <w:sz w:val="28"/>
          <w:szCs w:val="28"/>
        </w:rPr>
        <w:t xml:space="preserve"> (Physical education and sports - </w:t>
      </w:r>
      <w:r w:rsidR="004B16F3" w:rsidRPr="004B16F3">
        <w:rPr>
          <w:rFonts w:ascii="Times New Roman" w:hAnsi="Times New Roman" w:cs="Times New Roman"/>
          <w:color w:val="000000"/>
          <w:sz w:val="27"/>
          <w:szCs w:val="27"/>
        </w:rPr>
        <w:t>Track and field</w:t>
      </w:r>
      <w:r w:rsidRPr="004B16F3">
        <w:rPr>
          <w:rStyle w:val="rynqvb"/>
          <w:rFonts w:ascii="Times New Roman" w:hAnsi="Times New Roman" w:cs="Times New Roman"/>
          <w:color w:val="000000"/>
          <w:sz w:val="28"/>
          <w:szCs w:val="28"/>
        </w:rPr>
        <w:t xml:space="preserve"> and conditioning) from SU "St.</w:t>
      </w:r>
      <w:r w:rsidRPr="004B16F3">
        <w:rPr>
          <w:rFonts w:ascii="Times New Roman" w:hAnsi="Times New Roman" w:cs="Times New Roman"/>
          <w:color w:val="000000"/>
          <w:sz w:val="28"/>
          <w:szCs w:val="28"/>
        </w:rPr>
        <w:t xml:space="preserve"> </w:t>
      </w:r>
      <w:proofErr w:type="spellStart"/>
      <w:r w:rsidRPr="004B16F3">
        <w:rPr>
          <w:rStyle w:val="rynqvb"/>
          <w:rFonts w:ascii="Times New Roman" w:hAnsi="Times New Roman" w:cs="Times New Roman"/>
          <w:color w:val="000000"/>
          <w:sz w:val="28"/>
          <w:szCs w:val="28"/>
        </w:rPr>
        <w:t>Kliment</w:t>
      </w:r>
      <w:proofErr w:type="spellEnd"/>
      <w:r w:rsidRPr="004B16F3">
        <w:rPr>
          <w:rStyle w:val="rynqvb"/>
          <w:rFonts w:ascii="Times New Roman" w:hAnsi="Times New Roman" w:cs="Times New Roman"/>
          <w:color w:val="000000"/>
          <w:sz w:val="28"/>
          <w:szCs w:val="28"/>
        </w:rPr>
        <w:t xml:space="preserve"> </w:t>
      </w:r>
      <w:proofErr w:type="spellStart"/>
      <w:r w:rsidRPr="004B16F3">
        <w:rPr>
          <w:rStyle w:val="rynqvb"/>
          <w:rFonts w:ascii="Times New Roman" w:hAnsi="Times New Roman" w:cs="Times New Roman"/>
          <w:color w:val="000000"/>
          <w:sz w:val="28"/>
          <w:szCs w:val="28"/>
        </w:rPr>
        <w:t>Ohridski</w:t>
      </w:r>
      <w:proofErr w:type="spellEnd"/>
      <w:r w:rsidRPr="004B16F3">
        <w:rPr>
          <w:rStyle w:val="rynqvb"/>
          <w:rFonts w:ascii="Times New Roman" w:hAnsi="Times New Roman" w:cs="Times New Roman"/>
          <w:color w:val="000000"/>
          <w:sz w:val="28"/>
          <w:szCs w:val="28"/>
        </w:rPr>
        <w:t xml:space="preserve">" - Sofia, documents were submitted by the only candidate </w:t>
      </w:r>
      <w:r w:rsidR="000A49CA" w:rsidRPr="000A49CA">
        <w:rPr>
          <w:rStyle w:val="rynqvb"/>
          <w:rFonts w:ascii="Times New Roman" w:hAnsi="Times New Roman" w:cs="Times New Roman"/>
          <w:color w:val="000000"/>
          <w:sz w:val="28"/>
          <w:szCs w:val="28"/>
        </w:rPr>
        <w:t>Ch.</w:t>
      </w:r>
      <w:r w:rsidR="000A49CA" w:rsidRPr="000A49CA">
        <w:rPr>
          <w:rFonts w:ascii="Times New Roman" w:hAnsi="Times New Roman" w:cs="Times New Roman"/>
          <w:color w:val="000000"/>
          <w:sz w:val="28"/>
          <w:szCs w:val="28"/>
        </w:rPr>
        <w:t xml:space="preserve"> </w:t>
      </w:r>
      <w:r w:rsidR="000A49CA" w:rsidRPr="000A49CA">
        <w:rPr>
          <w:rStyle w:val="rynqvb"/>
          <w:rFonts w:ascii="Times New Roman" w:hAnsi="Times New Roman" w:cs="Times New Roman"/>
          <w:color w:val="000000"/>
          <w:sz w:val="28"/>
          <w:szCs w:val="28"/>
        </w:rPr>
        <w:t>assistant</w:t>
      </w:r>
      <w:r w:rsidR="000A49CA" w:rsidRPr="000A49CA">
        <w:rPr>
          <w:rStyle w:val="rynqvb"/>
          <w:rFonts w:ascii="Times New Roman" w:hAnsi="Times New Roman" w:cs="Times New Roman"/>
          <w:color w:val="000000"/>
          <w:sz w:val="28"/>
          <w:szCs w:val="28"/>
          <w:shd w:val="clear" w:color="auto" w:fill="F5F5F5"/>
        </w:rPr>
        <w:t xml:space="preserve"> </w:t>
      </w:r>
      <w:r w:rsidR="000A49CA" w:rsidRPr="000A49CA">
        <w:rPr>
          <w:rStyle w:val="rynqvb"/>
          <w:rFonts w:ascii="Times New Roman" w:hAnsi="Times New Roman" w:cs="Times New Roman"/>
          <w:color w:val="000000"/>
          <w:sz w:val="28"/>
          <w:szCs w:val="28"/>
        </w:rPr>
        <w:t>professor</w:t>
      </w:r>
      <w:r w:rsidR="00E00710" w:rsidRPr="00E00710">
        <w:rPr>
          <w:rStyle w:val="rynqvb"/>
          <w:rFonts w:ascii="Times New Roman" w:hAnsi="Times New Roman" w:cs="Times New Roman"/>
          <w:color w:val="000000"/>
          <w:sz w:val="28"/>
          <w:szCs w:val="28"/>
        </w:rPr>
        <w:t xml:space="preserve"> </w:t>
      </w:r>
      <w:r w:rsidRPr="004B16F3">
        <w:rPr>
          <w:rStyle w:val="rynqvb"/>
          <w:rFonts w:ascii="Times New Roman" w:hAnsi="Times New Roman" w:cs="Times New Roman"/>
          <w:color w:val="000000"/>
          <w:sz w:val="28"/>
          <w:szCs w:val="28"/>
        </w:rPr>
        <w:t xml:space="preserve">Ivanka </w:t>
      </w:r>
      <w:proofErr w:type="spellStart"/>
      <w:r w:rsidRPr="004B16F3">
        <w:rPr>
          <w:rStyle w:val="rynqvb"/>
          <w:rFonts w:ascii="Times New Roman" w:hAnsi="Times New Roman" w:cs="Times New Roman"/>
          <w:color w:val="000000"/>
          <w:sz w:val="28"/>
          <w:szCs w:val="28"/>
        </w:rPr>
        <w:t>Nikolova</w:t>
      </w:r>
      <w:proofErr w:type="spellEnd"/>
      <w:r w:rsidRPr="004B16F3">
        <w:rPr>
          <w:rStyle w:val="rynqvb"/>
          <w:rFonts w:ascii="Times New Roman" w:hAnsi="Times New Roman" w:cs="Times New Roman"/>
          <w:color w:val="000000"/>
          <w:sz w:val="28"/>
          <w:szCs w:val="28"/>
        </w:rPr>
        <w:t xml:space="preserve"> </w:t>
      </w:r>
      <w:proofErr w:type="spellStart"/>
      <w:r w:rsidRPr="004B16F3">
        <w:rPr>
          <w:rStyle w:val="rynqvb"/>
          <w:rFonts w:ascii="Times New Roman" w:hAnsi="Times New Roman" w:cs="Times New Roman"/>
          <w:color w:val="000000"/>
          <w:sz w:val="28"/>
          <w:szCs w:val="28"/>
        </w:rPr>
        <w:t>Karparova</w:t>
      </w:r>
      <w:proofErr w:type="spellEnd"/>
      <w:r w:rsidRPr="004B16F3">
        <w:rPr>
          <w:rStyle w:val="rynqvb"/>
          <w:rFonts w:ascii="Times New Roman" w:hAnsi="Times New Roman" w:cs="Times New Roman"/>
          <w:color w:val="000000"/>
          <w:sz w:val="28"/>
          <w:szCs w:val="28"/>
        </w:rPr>
        <w:t xml:space="preserve">, </w:t>
      </w:r>
      <w:r w:rsidR="00153A87" w:rsidRPr="00153A87">
        <w:rPr>
          <w:rStyle w:val="rynqvb"/>
          <w:rFonts w:ascii="Times New Roman" w:hAnsi="Times New Roman" w:cs="Times New Roman"/>
          <w:color w:val="000000"/>
          <w:sz w:val="28"/>
          <w:szCs w:val="28"/>
        </w:rPr>
        <w:t>PhD</w:t>
      </w:r>
      <w:r w:rsidRPr="004B16F3">
        <w:rPr>
          <w:rStyle w:val="rynqvb"/>
          <w:rFonts w:ascii="Times New Roman" w:hAnsi="Times New Roman" w:cs="Times New Roman"/>
          <w:color w:val="000000"/>
          <w:sz w:val="28"/>
          <w:szCs w:val="28"/>
        </w:rPr>
        <w:t xml:space="preserve">. The submitted materials, according to the decision of the candidate's admissibility committee in the competition, meet the requirements of the </w:t>
      </w:r>
      <w:r w:rsidR="004B16F3">
        <w:rPr>
          <w:rStyle w:val="rynqvb"/>
          <w:rFonts w:ascii="Times New Roman" w:hAnsi="Times New Roman" w:cs="Times New Roman"/>
          <w:color w:val="000000"/>
          <w:sz w:val="28"/>
          <w:szCs w:val="28"/>
        </w:rPr>
        <w:t>Z</w:t>
      </w:r>
      <w:r w:rsidRPr="004B16F3">
        <w:rPr>
          <w:rStyle w:val="rynqvb"/>
          <w:rFonts w:ascii="Times New Roman" w:hAnsi="Times New Roman" w:cs="Times New Roman"/>
          <w:color w:val="000000"/>
          <w:sz w:val="28"/>
          <w:szCs w:val="28"/>
        </w:rPr>
        <w:t>RASRB of the PPZRASRB and the Regulations for occupying academic positions in SU "St.</w:t>
      </w:r>
      <w:r w:rsidRPr="004B16F3">
        <w:rPr>
          <w:rFonts w:ascii="Times New Roman" w:hAnsi="Times New Roman" w:cs="Times New Roman"/>
          <w:color w:val="000000"/>
          <w:sz w:val="28"/>
          <w:szCs w:val="28"/>
        </w:rPr>
        <w:t xml:space="preserve"> </w:t>
      </w:r>
      <w:proofErr w:type="spellStart"/>
      <w:r w:rsidRPr="004B16F3">
        <w:rPr>
          <w:rStyle w:val="rynqvb"/>
          <w:rFonts w:ascii="Times New Roman" w:hAnsi="Times New Roman" w:cs="Times New Roman"/>
          <w:color w:val="000000"/>
          <w:sz w:val="28"/>
          <w:szCs w:val="28"/>
        </w:rPr>
        <w:t>Kliment</w:t>
      </w:r>
      <w:proofErr w:type="spellEnd"/>
      <w:r w:rsidRPr="004B16F3">
        <w:rPr>
          <w:rStyle w:val="rynqvb"/>
          <w:rFonts w:ascii="Times New Roman" w:hAnsi="Times New Roman" w:cs="Times New Roman"/>
          <w:color w:val="000000"/>
          <w:sz w:val="28"/>
          <w:szCs w:val="28"/>
        </w:rPr>
        <w:t xml:space="preserve"> </w:t>
      </w:r>
      <w:proofErr w:type="spellStart"/>
      <w:r w:rsidRPr="004B16F3">
        <w:rPr>
          <w:rStyle w:val="rynqvb"/>
          <w:rFonts w:ascii="Times New Roman" w:hAnsi="Times New Roman" w:cs="Times New Roman"/>
          <w:color w:val="000000"/>
          <w:sz w:val="28"/>
          <w:szCs w:val="28"/>
        </w:rPr>
        <w:t>Ohridski</w:t>
      </w:r>
      <w:proofErr w:type="spellEnd"/>
      <w:r w:rsidRPr="004B16F3">
        <w:rPr>
          <w:rStyle w:val="rynqvb"/>
          <w:rFonts w:ascii="Times New Roman" w:hAnsi="Times New Roman" w:cs="Times New Roman"/>
          <w:color w:val="000000"/>
          <w:sz w:val="28"/>
          <w:szCs w:val="28"/>
        </w:rPr>
        <w:t>" - Sofia.</w:t>
      </w:r>
    </w:p>
    <w:p w:rsidR="004B16F3" w:rsidRPr="004B16F3" w:rsidRDefault="005C1744" w:rsidP="00E00710">
      <w:pPr>
        <w:spacing w:after="0" w:line="380" w:lineRule="exact"/>
        <w:ind w:firstLine="720"/>
        <w:jc w:val="both"/>
        <w:rPr>
          <w:rStyle w:val="rynqvb"/>
          <w:rFonts w:ascii="Times New Roman" w:hAnsi="Times New Roman" w:cs="Times New Roman"/>
          <w:color w:val="000000"/>
          <w:sz w:val="28"/>
          <w:szCs w:val="28"/>
        </w:rPr>
      </w:pPr>
      <w:r w:rsidRPr="004B16F3">
        <w:rPr>
          <w:rStyle w:val="rynqvb"/>
          <w:rFonts w:ascii="Times New Roman" w:hAnsi="Times New Roman" w:cs="Times New Roman"/>
          <w:color w:val="000000"/>
          <w:sz w:val="28"/>
          <w:szCs w:val="28"/>
        </w:rPr>
        <w:t xml:space="preserve"> </w:t>
      </w:r>
    </w:p>
    <w:p w:rsidR="00E00710" w:rsidRDefault="005C1744" w:rsidP="00E00710">
      <w:pPr>
        <w:pStyle w:val="ListParagraph"/>
        <w:numPr>
          <w:ilvl w:val="0"/>
          <w:numId w:val="1"/>
        </w:numPr>
        <w:spacing w:after="0" w:line="380" w:lineRule="exact"/>
        <w:ind w:left="0" w:firstLine="284"/>
        <w:jc w:val="both"/>
        <w:rPr>
          <w:rStyle w:val="rynqvb"/>
          <w:rFonts w:ascii="Times New Roman" w:hAnsi="Times New Roman" w:cs="Times New Roman"/>
          <w:b/>
          <w:color w:val="000000"/>
          <w:sz w:val="28"/>
          <w:szCs w:val="28"/>
        </w:rPr>
      </w:pPr>
      <w:r w:rsidRPr="00E00710">
        <w:rPr>
          <w:rStyle w:val="rynqvb"/>
          <w:rFonts w:ascii="Times New Roman" w:hAnsi="Times New Roman" w:cs="Times New Roman"/>
          <w:b/>
          <w:color w:val="000000"/>
          <w:sz w:val="28"/>
          <w:szCs w:val="28"/>
        </w:rPr>
        <w:t>Grounds for a</w:t>
      </w:r>
      <w:r w:rsidR="00E00710">
        <w:rPr>
          <w:rStyle w:val="rynqvb"/>
          <w:rFonts w:ascii="Times New Roman" w:hAnsi="Times New Roman" w:cs="Times New Roman"/>
          <w:b/>
          <w:color w:val="000000"/>
          <w:sz w:val="28"/>
          <w:szCs w:val="28"/>
        </w:rPr>
        <w:t xml:space="preserve">cquiring the academic position </w:t>
      </w:r>
      <w:r w:rsidR="00E00710" w:rsidRPr="00E00710">
        <w:rPr>
          <w:rStyle w:val="rynqvb"/>
          <w:rFonts w:ascii="Times New Roman" w:hAnsi="Times New Roman" w:cs="Times New Roman"/>
          <w:b/>
          <w:color w:val="000000"/>
          <w:sz w:val="28"/>
          <w:szCs w:val="28"/>
        </w:rPr>
        <w:t>“</w:t>
      </w:r>
      <w:r w:rsidR="00E00710" w:rsidRPr="00E00710">
        <w:rPr>
          <w:rFonts w:ascii="Times New Roman" w:hAnsi="Times New Roman" w:cs="Times New Roman"/>
          <w:b/>
          <w:color w:val="202122"/>
          <w:sz w:val="28"/>
          <w:szCs w:val="28"/>
          <w:shd w:val="clear" w:color="auto" w:fill="FFFFFF"/>
        </w:rPr>
        <w:t>Associate Professor”</w:t>
      </w:r>
      <w:r w:rsidRPr="00E00710">
        <w:rPr>
          <w:rStyle w:val="rynqvb"/>
          <w:rFonts w:ascii="Times New Roman" w:hAnsi="Times New Roman" w:cs="Times New Roman"/>
          <w:b/>
          <w:color w:val="000000"/>
          <w:sz w:val="28"/>
          <w:szCs w:val="28"/>
        </w:rPr>
        <w:t xml:space="preserve"> </w:t>
      </w:r>
    </w:p>
    <w:p w:rsidR="00E00710" w:rsidRPr="00E00710" w:rsidRDefault="005C1744" w:rsidP="00E00710">
      <w:pPr>
        <w:spacing w:after="0" w:line="380" w:lineRule="exact"/>
        <w:jc w:val="both"/>
        <w:rPr>
          <w:rStyle w:val="rynqvb"/>
          <w:rFonts w:ascii="Times New Roman" w:hAnsi="Times New Roman" w:cs="Times New Roman"/>
          <w:color w:val="000000"/>
          <w:sz w:val="28"/>
          <w:szCs w:val="28"/>
        </w:rPr>
      </w:pPr>
      <w:r w:rsidRPr="00E00710">
        <w:rPr>
          <w:rStyle w:val="rynqvb"/>
          <w:rFonts w:ascii="Times New Roman" w:hAnsi="Times New Roman" w:cs="Times New Roman"/>
          <w:color w:val="000000"/>
          <w:sz w:val="28"/>
          <w:szCs w:val="28"/>
        </w:rPr>
        <w:t xml:space="preserve">To participate in the competition, the candidate has submitted all the necessary documents that meet the formal requirements: </w:t>
      </w:r>
    </w:p>
    <w:p w:rsidR="00E00710" w:rsidRPr="00E00710" w:rsidRDefault="005C1744" w:rsidP="00E00710">
      <w:pPr>
        <w:pStyle w:val="ListParagraph"/>
        <w:numPr>
          <w:ilvl w:val="0"/>
          <w:numId w:val="2"/>
        </w:numPr>
        <w:spacing w:after="0" w:line="380" w:lineRule="exact"/>
        <w:ind w:left="0" w:firstLine="360"/>
        <w:jc w:val="both"/>
        <w:rPr>
          <w:rStyle w:val="rynqvb"/>
          <w:rFonts w:ascii="Times New Roman" w:hAnsi="Times New Roman" w:cs="Times New Roman"/>
          <w:sz w:val="28"/>
          <w:szCs w:val="28"/>
        </w:rPr>
      </w:pPr>
      <w:r w:rsidRPr="00E00710">
        <w:rPr>
          <w:rStyle w:val="rynqvb"/>
          <w:rFonts w:ascii="Times New Roman" w:hAnsi="Times New Roman" w:cs="Times New Roman"/>
          <w:color w:val="000000"/>
          <w:sz w:val="28"/>
          <w:szCs w:val="28"/>
        </w:rPr>
        <w:t xml:space="preserve">Required specialty – Diploma series VO-96 No. 000319 / 1996 and registration No. 16130; </w:t>
      </w:r>
    </w:p>
    <w:p w:rsidR="00E00710" w:rsidRPr="00E00710" w:rsidRDefault="005C1744" w:rsidP="00E00710">
      <w:pPr>
        <w:pStyle w:val="ListParagraph"/>
        <w:numPr>
          <w:ilvl w:val="0"/>
          <w:numId w:val="2"/>
        </w:numPr>
        <w:spacing w:after="0" w:line="380" w:lineRule="exact"/>
        <w:ind w:left="0" w:firstLine="360"/>
        <w:jc w:val="both"/>
        <w:rPr>
          <w:rStyle w:val="rynqvb"/>
          <w:rFonts w:ascii="Times New Roman" w:hAnsi="Times New Roman" w:cs="Times New Roman"/>
          <w:sz w:val="28"/>
          <w:szCs w:val="28"/>
        </w:rPr>
      </w:pPr>
      <w:r w:rsidRPr="00E00710">
        <w:rPr>
          <w:rStyle w:val="rynqvb"/>
          <w:rFonts w:ascii="Times New Roman" w:hAnsi="Times New Roman" w:cs="Times New Roman"/>
          <w:color w:val="000000"/>
          <w:sz w:val="28"/>
          <w:szCs w:val="28"/>
        </w:rPr>
        <w:t>Obtained educational and scientific degree "Doctor", based on a defended dissertation at SU "St.</w:t>
      </w:r>
      <w:r w:rsidRPr="00E00710">
        <w:rPr>
          <w:rFonts w:ascii="Times New Roman" w:hAnsi="Times New Roman" w:cs="Times New Roman"/>
          <w:color w:val="000000"/>
          <w:sz w:val="28"/>
          <w:szCs w:val="28"/>
        </w:rPr>
        <w:t xml:space="preserve"> </w:t>
      </w:r>
      <w:proofErr w:type="spellStart"/>
      <w:r w:rsidRPr="00E00710">
        <w:rPr>
          <w:rStyle w:val="rynqvb"/>
          <w:rFonts w:ascii="Times New Roman" w:hAnsi="Times New Roman" w:cs="Times New Roman"/>
          <w:color w:val="000000"/>
          <w:sz w:val="28"/>
          <w:szCs w:val="28"/>
        </w:rPr>
        <w:t>Kliment</w:t>
      </w:r>
      <w:proofErr w:type="spellEnd"/>
      <w:r w:rsidRPr="00E00710">
        <w:rPr>
          <w:rStyle w:val="rynqvb"/>
          <w:rFonts w:ascii="Times New Roman" w:hAnsi="Times New Roman" w:cs="Times New Roman"/>
          <w:color w:val="000000"/>
          <w:sz w:val="28"/>
          <w:szCs w:val="28"/>
        </w:rPr>
        <w:t xml:space="preserve"> </w:t>
      </w:r>
      <w:proofErr w:type="spellStart"/>
      <w:r w:rsidRPr="00E00710">
        <w:rPr>
          <w:rStyle w:val="rynqvb"/>
          <w:rFonts w:ascii="Times New Roman" w:hAnsi="Times New Roman" w:cs="Times New Roman"/>
          <w:color w:val="000000"/>
          <w:sz w:val="28"/>
          <w:szCs w:val="28"/>
        </w:rPr>
        <w:t>Ohridski</w:t>
      </w:r>
      <w:proofErr w:type="spellEnd"/>
      <w:r w:rsidRPr="00E00710">
        <w:rPr>
          <w:rStyle w:val="rynqvb"/>
          <w:rFonts w:ascii="Times New Roman" w:hAnsi="Times New Roman" w:cs="Times New Roman"/>
          <w:color w:val="000000"/>
          <w:sz w:val="28"/>
          <w:szCs w:val="28"/>
        </w:rPr>
        <w:t xml:space="preserve">" - Sofia (Diploma No. SU 2015-200 / 22.12.2015); </w:t>
      </w:r>
    </w:p>
    <w:p w:rsidR="00E00710" w:rsidRPr="00E00710" w:rsidRDefault="005C1744" w:rsidP="00852F59">
      <w:pPr>
        <w:pStyle w:val="ListParagraph"/>
        <w:numPr>
          <w:ilvl w:val="0"/>
          <w:numId w:val="2"/>
        </w:numPr>
        <w:spacing w:after="0" w:line="380" w:lineRule="exact"/>
        <w:ind w:left="0" w:firstLine="357"/>
        <w:jc w:val="both"/>
        <w:rPr>
          <w:rStyle w:val="rynqvb"/>
          <w:rFonts w:ascii="Times New Roman" w:hAnsi="Times New Roman" w:cs="Times New Roman"/>
          <w:sz w:val="28"/>
          <w:szCs w:val="28"/>
        </w:rPr>
      </w:pPr>
      <w:r w:rsidRPr="00E00710">
        <w:rPr>
          <w:rStyle w:val="rynqvb"/>
          <w:rFonts w:ascii="Times New Roman" w:hAnsi="Times New Roman" w:cs="Times New Roman"/>
          <w:color w:val="000000"/>
          <w:sz w:val="28"/>
          <w:szCs w:val="28"/>
        </w:rPr>
        <w:t>Necessary teaching experience and classroom employment - Certificate No. 31/07.02.2023 r.</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issued by SU "St.</w:t>
      </w:r>
      <w:r w:rsidRPr="00E00710">
        <w:rPr>
          <w:rFonts w:ascii="Times New Roman" w:hAnsi="Times New Roman" w:cs="Times New Roman"/>
          <w:color w:val="000000"/>
          <w:sz w:val="28"/>
          <w:szCs w:val="28"/>
        </w:rPr>
        <w:t xml:space="preserve"> </w:t>
      </w:r>
      <w:proofErr w:type="spellStart"/>
      <w:r w:rsidRPr="00E00710">
        <w:rPr>
          <w:rStyle w:val="rynqvb"/>
          <w:rFonts w:ascii="Times New Roman" w:hAnsi="Times New Roman" w:cs="Times New Roman"/>
          <w:color w:val="000000"/>
          <w:sz w:val="28"/>
          <w:szCs w:val="28"/>
        </w:rPr>
        <w:t>Kliment</w:t>
      </w:r>
      <w:proofErr w:type="spellEnd"/>
      <w:r w:rsidRPr="00E00710">
        <w:rPr>
          <w:rStyle w:val="rynqvb"/>
          <w:rFonts w:ascii="Times New Roman" w:hAnsi="Times New Roman" w:cs="Times New Roman"/>
          <w:color w:val="000000"/>
          <w:sz w:val="28"/>
          <w:szCs w:val="28"/>
        </w:rPr>
        <w:t xml:space="preserve"> </w:t>
      </w:r>
      <w:proofErr w:type="spellStart"/>
      <w:r w:rsidRPr="00E00710">
        <w:rPr>
          <w:rStyle w:val="rynqvb"/>
          <w:rFonts w:ascii="Times New Roman" w:hAnsi="Times New Roman" w:cs="Times New Roman"/>
          <w:color w:val="000000"/>
          <w:sz w:val="28"/>
          <w:szCs w:val="28"/>
        </w:rPr>
        <w:t>Ohridski</w:t>
      </w:r>
      <w:proofErr w:type="spellEnd"/>
      <w:r w:rsidRPr="00E00710">
        <w:rPr>
          <w:rStyle w:val="rynqvb"/>
          <w:rFonts w:ascii="Times New Roman" w:hAnsi="Times New Roman" w:cs="Times New Roman"/>
          <w:color w:val="000000"/>
          <w:sz w:val="28"/>
          <w:szCs w:val="28"/>
        </w:rPr>
        <w:t xml:space="preserve">" - Sofia; </w:t>
      </w:r>
    </w:p>
    <w:p w:rsidR="00953407" w:rsidRPr="00723EE5" w:rsidRDefault="005C1744" w:rsidP="00E00710">
      <w:pPr>
        <w:pStyle w:val="ListParagraph"/>
        <w:numPr>
          <w:ilvl w:val="0"/>
          <w:numId w:val="2"/>
        </w:numPr>
        <w:spacing w:after="0" w:line="380" w:lineRule="exact"/>
        <w:ind w:left="0" w:firstLine="360"/>
        <w:jc w:val="both"/>
        <w:rPr>
          <w:rStyle w:val="rynqvb"/>
          <w:rFonts w:ascii="Times New Roman" w:hAnsi="Times New Roman" w:cs="Times New Roman"/>
          <w:sz w:val="28"/>
          <w:szCs w:val="28"/>
        </w:rPr>
      </w:pPr>
      <w:r w:rsidRPr="00E00710">
        <w:rPr>
          <w:rStyle w:val="rynqvb"/>
          <w:rFonts w:ascii="Times New Roman" w:hAnsi="Times New Roman" w:cs="Times New Roman"/>
          <w:color w:val="000000"/>
          <w:sz w:val="28"/>
          <w:szCs w:val="28"/>
        </w:rPr>
        <w:t>Availability of the required number of published works in specialized scientific publications and corresponding signatures (ISBN) of the published monographs and methodological manuals.</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In the table</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No. 1 we present the quantitative data in accordance with the indicators of the national requirements under Art.</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2b, para.</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2 and 3, respectively with the requirements under Art.</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2b, para.</w:t>
      </w:r>
      <w:r w:rsidRPr="00E00710">
        <w:rPr>
          <w:rFonts w:ascii="Times New Roman" w:hAnsi="Times New Roman" w:cs="Times New Roman"/>
          <w:color w:val="000000"/>
          <w:sz w:val="28"/>
          <w:szCs w:val="28"/>
        </w:rPr>
        <w:t xml:space="preserve"> </w:t>
      </w:r>
      <w:r w:rsidRPr="00E00710">
        <w:rPr>
          <w:rStyle w:val="rynqvb"/>
          <w:rFonts w:ascii="Times New Roman" w:hAnsi="Times New Roman" w:cs="Times New Roman"/>
          <w:color w:val="000000"/>
          <w:sz w:val="28"/>
          <w:szCs w:val="28"/>
        </w:rPr>
        <w:t>5 ZRASRB, PPZRASRB the candidate's scientific output.</w:t>
      </w:r>
    </w:p>
    <w:p w:rsidR="00C82179" w:rsidRDefault="00C82179" w:rsidP="00C82179">
      <w:pPr>
        <w:pStyle w:val="ListParagraph"/>
        <w:shd w:val="clear" w:color="auto" w:fill="FFFFFF" w:themeFill="background1"/>
        <w:spacing w:after="0" w:line="240" w:lineRule="auto"/>
        <w:jc w:val="right"/>
        <w:rPr>
          <w:rFonts w:ascii="Times New Roman" w:hAnsi="Times New Roman" w:cs="Times New Roman"/>
          <w:b/>
          <w:color w:val="000000"/>
          <w:shd w:val="clear" w:color="auto" w:fill="FFFFFF" w:themeFill="background1"/>
        </w:rPr>
      </w:pPr>
    </w:p>
    <w:p w:rsidR="00723EE5" w:rsidRDefault="00C82179" w:rsidP="00C82179">
      <w:pPr>
        <w:pStyle w:val="ListParagraph"/>
        <w:shd w:val="clear" w:color="auto" w:fill="FFFFFF" w:themeFill="background1"/>
        <w:spacing w:after="0" w:line="360" w:lineRule="auto"/>
        <w:ind w:left="7200" w:firstLine="720"/>
        <w:jc w:val="center"/>
        <w:rPr>
          <w:rFonts w:ascii="Times New Roman" w:hAnsi="Times New Roman" w:cs="Times New Roman"/>
          <w:b/>
          <w:color w:val="000000"/>
          <w:shd w:val="clear" w:color="auto" w:fill="FFFFFF" w:themeFill="background1"/>
        </w:rPr>
      </w:pPr>
      <w:r w:rsidRPr="00C82179">
        <w:rPr>
          <w:rFonts w:ascii="Times New Roman" w:hAnsi="Times New Roman" w:cs="Times New Roman"/>
          <w:b/>
          <w:color w:val="000000"/>
          <w:shd w:val="clear" w:color="auto" w:fill="FFFFFF" w:themeFill="background1"/>
        </w:rPr>
        <w:lastRenderedPageBreak/>
        <w:t>Table No.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2403"/>
        <w:gridCol w:w="2108"/>
        <w:gridCol w:w="3431"/>
      </w:tblGrid>
      <w:tr w:rsidR="00723EE5" w:rsidRPr="002D5F5B" w:rsidTr="000A49CA">
        <w:trPr>
          <w:jc w:val="center"/>
        </w:trPr>
        <w:tc>
          <w:tcPr>
            <w:tcW w:w="1409" w:type="dxa"/>
            <w:tcBorders>
              <w:top w:val="single" w:sz="4" w:space="0" w:color="auto"/>
              <w:left w:val="single" w:sz="4" w:space="0" w:color="auto"/>
              <w:bottom w:val="single" w:sz="4" w:space="0" w:color="auto"/>
              <w:right w:val="single" w:sz="4" w:space="0" w:color="auto"/>
            </w:tcBorders>
          </w:tcPr>
          <w:p w:rsidR="00723EE5" w:rsidRPr="00723EE5" w:rsidRDefault="00EF0927" w:rsidP="00994017">
            <w:pPr>
              <w:widowControl w:val="0"/>
              <w:autoSpaceDE w:val="0"/>
              <w:autoSpaceDN w:val="0"/>
              <w:adjustRightInd w:val="0"/>
              <w:spacing w:after="0" w:line="280" w:lineRule="exact"/>
              <w:jc w:val="center"/>
              <w:rPr>
                <w:rFonts w:ascii="Times New Roman" w:hAnsi="Times New Roman" w:cs="Times New Roman"/>
                <w:b/>
              </w:rPr>
            </w:pPr>
            <w:r w:rsidRPr="000A49CA">
              <w:rPr>
                <w:rFonts w:ascii="Times New Roman" w:hAnsi="Times New Roman" w:cs="Times New Roman"/>
                <w:color w:val="000000"/>
              </w:rPr>
              <w:t>G</w:t>
            </w:r>
            <w:r w:rsidR="00723EE5" w:rsidRPr="000A49CA">
              <w:rPr>
                <w:rFonts w:ascii="Times New Roman" w:hAnsi="Times New Roman" w:cs="Times New Roman"/>
                <w:color w:val="000000"/>
              </w:rPr>
              <w:t>roup of</w:t>
            </w:r>
            <w:r w:rsidR="00723EE5" w:rsidRPr="00723EE5">
              <w:rPr>
                <w:rFonts w:ascii="Times New Roman" w:hAnsi="Times New Roman" w:cs="Times New Roman"/>
                <w:b/>
                <w:color w:val="000000"/>
                <w:shd w:val="clear" w:color="auto" w:fill="F5F5F5"/>
              </w:rPr>
              <w:t xml:space="preserve"> </w:t>
            </w:r>
            <w:r w:rsidR="00723EE5" w:rsidRPr="00EF0927">
              <w:rPr>
                <w:rFonts w:ascii="Times New Roman" w:hAnsi="Times New Roman" w:cs="Times New Roman"/>
                <w:b/>
                <w:color w:val="000000"/>
              </w:rPr>
              <w:t>indicators</w:t>
            </w:r>
          </w:p>
        </w:tc>
        <w:tc>
          <w:tcPr>
            <w:tcW w:w="2403" w:type="dxa"/>
            <w:tcBorders>
              <w:top w:val="single" w:sz="4" w:space="0" w:color="auto"/>
              <w:left w:val="single" w:sz="4" w:space="0" w:color="auto"/>
              <w:bottom w:val="single" w:sz="4" w:space="0" w:color="auto"/>
              <w:right w:val="single" w:sz="4" w:space="0" w:color="auto"/>
            </w:tcBorders>
          </w:tcPr>
          <w:p w:rsidR="00723EE5" w:rsidRPr="002D5F5B" w:rsidRDefault="00852F59" w:rsidP="00994017">
            <w:pPr>
              <w:widowControl w:val="0"/>
              <w:autoSpaceDE w:val="0"/>
              <w:autoSpaceDN w:val="0"/>
              <w:adjustRightInd w:val="0"/>
              <w:spacing w:after="0" w:line="440" w:lineRule="exact"/>
              <w:jc w:val="center"/>
              <w:rPr>
                <w:rFonts w:ascii="Times New Roman" w:hAnsi="Times New Roman"/>
                <w:b/>
              </w:rPr>
            </w:pPr>
            <w:r w:rsidRPr="006070EC">
              <w:rPr>
                <w:rFonts w:ascii="Times New Roman" w:hAnsi="Times New Roman" w:cs="Times New Roman"/>
                <w:b/>
                <w:color w:val="000000"/>
              </w:rPr>
              <w:t>Contents</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723EE5" w:rsidRPr="00EF0927" w:rsidRDefault="00EF0927" w:rsidP="00994017">
            <w:pPr>
              <w:widowControl w:val="0"/>
              <w:autoSpaceDE w:val="0"/>
              <w:autoSpaceDN w:val="0"/>
              <w:adjustRightInd w:val="0"/>
              <w:spacing w:after="0" w:line="280" w:lineRule="exact"/>
              <w:jc w:val="center"/>
              <w:rPr>
                <w:rFonts w:ascii="Times New Roman" w:hAnsi="Times New Roman" w:cs="Times New Roman"/>
                <w:b/>
                <w:bCs/>
              </w:rPr>
            </w:pPr>
            <w:r w:rsidRPr="000A49CA">
              <w:rPr>
                <w:rFonts w:ascii="Times New Roman" w:hAnsi="Times New Roman" w:cs="Times New Roman"/>
                <w:color w:val="000000"/>
              </w:rPr>
              <w:t>Requirements for</w:t>
            </w:r>
            <w:r w:rsidRPr="00EF0927">
              <w:rPr>
                <w:rFonts w:ascii="Times New Roman" w:hAnsi="Times New Roman" w:cs="Times New Roman"/>
                <w:b/>
                <w:color w:val="000000"/>
                <w:shd w:val="clear" w:color="auto" w:fill="D2E3FC"/>
              </w:rPr>
              <w:t xml:space="preserve"> </w:t>
            </w:r>
            <w:r w:rsidRPr="00EF0927">
              <w:rPr>
                <w:rFonts w:ascii="Times New Roman" w:hAnsi="Times New Roman" w:cs="Times New Roman"/>
                <w:b/>
                <w:color w:val="000000"/>
              </w:rPr>
              <w:t>Associate</w:t>
            </w:r>
            <w:r w:rsidRPr="00EF0927">
              <w:rPr>
                <w:rFonts w:ascii="Times New Roman" w:hAnsi="Times New Roman" w:cs="Times New Roman"/>
                <w:b/>
                <w:color w:val="000000"/>
                <w:shd w:val="clear" w:color="auto" w:fill="D2E3FC"/>
              </w:rPr>
              <w:t xml:space="preserve"> </w:t>
            </w:r>
            <w:r w:rsidRPr="00EF0927">
              <w:rPr>
                <w:rFonts w:ascii="Times New Roman" w:hAnsi="Times New Roman" w:cs="Times New Roman"/>
                <w:b/>
                <w:color w:val="000000"/>
              </w:rPr>
              <w:t>Professor</w:t>
            </w:r>
          </w:p>
        </w:tc>
        <w:tc>
          <w:tcPr>
            <w:tcW w:w="3431" w:type="dxa"/>
            <w:tcBorders>
              <w:top w:val="single" w:sz="4" w:space="0" w:color="auto"/>
              <w:left w:val="single" w:sz="4" w:space="0" w:color="auto"/>
              <w:bottom w:val="single" w:sz="4" w:space="0" w:color="auto"/>
              <w:right w:val="single" w:sz="4" w:space="0" w:color="auto"/>
            </w:tcBorders>
          </w:tcPr>
          <w:p w:rsidR="00723EE5" w:rsidRPr="00852F59" w:rsidRDefault="00852F59" w:rsidP="00852F59">
            <w:pPr>
              <w:widowControl w:val="0"/>
              <w:autoSpaceDE w:val="0"/>
              <w:autoSpaceDN w:val="0"/>
              <w:adjustRightInd w:val="0"/>
              <w:spacing w:after="0" w:line="280" w:lineRule="exact"/>
              <w:jc w:val="center"/>
              <w:rPr>
                <w:rFonts w:ascii="Times New Roman" w:hAnsi="Times New Roman" w:cs="Times New Roman"/>
                <w:b/>
                <w:bCs/>
              </w:rPr>
            </w:pPr>
            <w:r w:rsidRPr="00852F59">
              <w:rPr>
                <w:rStyle w:val="rynqvb"/>
                <w:rFonts w:ascii="Times New Roman" w:hAnsi="Times New Roman" w:cs="Times New Roman"/>
                <w:color w:val="000000"/>
              </w:rPr>
              <w:t>Executed by Ch.</w:t>
            </w:r>
            <w:r w:rsidRPr="00852F59">
              <w:rPr>
                <w:rFonts w:ascii="Times New Roman" w:hAnsi="Times New Roman" w:cs="Times New Roman"/>
                <w:color w:val="000000"/>
              </w:rPr>
              <w:t xml:space="preserve"> </w:t>
            </w:r>
            <w:r w:rsidRPr="00852F59">
              <w:rPr>
                <w:rStyle w:val="rynqvb"/>
                <w:rFonts w:ascii="Times New Roman" w:hAnsi="Times New Roman" w:cs="Times New Roman"/>
                <w:color w:val="000000"/>
              </w:rPr>
              <w:t>assistant</w:t>
            </w:r>
            <w:r w:rsidRPr="00852F59">
              <w:rPr>
                <w:rStyle w:val="rynqvb"/>
                <w:rFonts w:ascii="Times New Roman" w:hAnsi="Times New Roman" w:cs="Times New Roman"/>
                <w:color w:val="000000"/>
                <w:shd w:val="clear" w:color="auto" w:fill="F5F5F5"/>
              </w:rPr>
              <w:t xml:space="preserve"> </w:t>
            </w:r>
            <w:r w:rsidRPr="00852F59">
              <w:rPr>
                <w:rStyle w:val="rynqvb"/>
                <w:rFonts w:ascii="Times New Roman" w:hAnsi="Times New Roman" w:cs="Times New Roman"/>
                <w:color w:val="000000"/>
              </w:rPr>
              <w:t xml:space="preserve">professor </w:t>
            </w:r>
            <w:r w:rsidRPr="000A49CA">
              <w:rPr>
                <w:rStyle w:val="rynqvb"/>
                <w:rFonts w:ascii="Times New Roman" w:hAnsi="Times New Roman" w:cs="Times New Roman"/>
                <w:b/>
                <w:color w:val="000000"/>
              </w:rPr>
              <w:t>Ivanka</w:t>
            </w:r>
            <w:r w:rsidRPr="000A49CA">
              <w:rPr>
                <w:rStyle w:val="rynqvb"/>
                <w:rFonts w:ascii="Times New Roman" w:hAnsi="Times New Roman" w:cs="Times New Roman"/>
                <w:b/>
                <w:color w:val="000000"/>
                <w:shd w:val="clear" w:color="auto" w:fill="F5F5F5"/>
              </w:rPr>
              <w:t xml:space="preserve"> </w:t>
            </w:r>
            <w:proofErr w:type="spellStart"/>
            <w:r w:rsidRPr="000A49CA">
              <w:rPr>
                <w:rStyle w:val="rynqvb"/>
                <w:rFonts w:ascii="Times New Roman" w:hAnsi="Times New Roman" w:cs="Times New Roman"/>
                <w:b/>
                <w:color w:val="000000"/>
              </w:rPr>
              <w:t>Karparova</w:t>
            </w:r>
            <w:proofErr w:type="spellEnd"/>
            <w:r w:rsidRPr="00852F59">
              <w:rPr>
                <w:rStyle w:val="rynqvb"/>
                <w:rFonts w:ascii="Times New Roman" w:hAnsi="Times New Roman" w:cs="Times New Roman"/>
                <w:color w:val="000000"/>
              </w:rPr>
              <w:t xml:space="preserve">, </w:t>
            </w:r>
            <w:r>
              <w:rPr>
                <w:rStyle w:val="rynqvb"/>
                <w:rFonts w:ascii="Times New Roman" w:hAnsi="Times New Roman" w:cs="Times New Roman"/>
                <w:color w:val="000000"/>
              </w:rPr>
              <w:t>PhD</w:t>
            </w:r>
          </w:p>
        </w:tc>
      </w:tr>
      <w:tr w:rsidR="00EF0927" w:rsidRPr="002D5F5B" w:rsidTr="000A49CA">
        <w:trPr>
          <w:jc w:val="center"/>
        </w:trPr>
        <w:tc>
          <w:tcPr>
            <w:tcW w:w="1409" w:type="dxa"/>
            <w:tcBorders>
              <w:top w:val="single" w:sz="4" w:space="0" w:color="auto"/>
              <w:left w:val="single" w:sz="4" w:space="0" w:color="auto"/>
              <w:bottom w:val="single" w:sz="4" w:space="0" w:color="auto"/>
              <w:right w:val="single" w:sz="4" w:space="0" w:color="auto"/>
            </w:tcBorders>
          </w:tcPr>
          <w:p w:rsidR="00EF0927" w:rsidRPr="002D5F5B" w:rsidRDefault="00EF0927" w:rsidP="00EF0927">
            <w:pPr>
              <w:widowControl w:val="0"/>
              <w:autoSpaceDE w:val="0"/>
              <w:autoSpaceDN w:val="0"/>
              <w:adjustRightInd w:val="0"/>
              <w:spacing w:after="0" w:line="240" w:lineRule="exact"/>
              <w:jc w:val="center"/>
              <w:rPr>
                <w:rFonts w:ascii="Times New Roman" w:hAnsi="Times New Roman"/>
                <w:b/>
              </w:rPr>
            </w:pPr>
            <w:r w:rsidRPr="002D5F5B">
              <w:rPr>
                <w:rFonts w:ascii="Times New Roman" w:hAnsi="Times New Roman"/>
                <w:b/>
              </w:rPr>
              <w:t>А</w:t>
            </w:r>
          </w:p>
        </w:tc>
        <w:tc>
          <w:tcPr>
            <w:tcW w:w="2403" w:type="dxa"/>
            <w:tcBorders>
              <w:top w:val="single" w:sz="4" w:space="0" w:color="auto"/>
              <w:left w:val="single" w:sz="4" w:space="0" w:color="auto"/>
              <w:bottom w:val="single" w:sz="4" w:space="0" w:color="auto"/>
              <w:right w:val="single" w:sz="4" w:space="0" w:color="auto"/>
            </w:tcBorders>
          </w:tcPr>
          <w:p w:rsidR="00EF0927" w:rsidRPr="006070EC" w:rsidRDefault="00EF0927" w:rsidP="00EF0927">
            <w:pPr>
              <w:widowControl w:val="0"/>
              <w:autoSpaceDE w:val="0"/>
              <w:autoSpaceDN w:val="0"/>
              <w:adjustRightInd w:val="0"/>
              <w:spacing w:after="0" w:line="240" w:lineRule="exact"/>
              <w:rPr>
                <w:rFonts w:ascii="Times New Roman" w:hAnsi="Times New Roman" w:cs="Times New Roman"/>
              </w:rPr>
            </w:pPr>
            <w:r w:rsidRPr="006070EC">
              <w:rPr>
                <w:rFonts w:ascii="Times New Roman" w:hAnsi="Times New Roman" w:cs="Times New Roman"/>
                <w:color w:val="000000"/>
              </w:rPr>
              <w:t>Indicator 1</w:t>
            </w:r>
          </w:p>
        </w:tc>
        <w:tc>
          <w:tcPr>
            <w:tcW w:w="2108"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rPr>
            </w:pPr>
            <w:r w:rsidRPr="002D5F5B">
              <w:rPr>
                <w:rFonts w:ascii="Times New Roman" w:hAnsi="Times New Roman"/>
              </w:rPr>
              <w:t>50</w:t>
            </w:r>
          </w:p>
        </w:tc>
        <w:tc>
          <w:tcPr>
            <w:tcW w:w="3431"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b/>
              </w:rPr>
            </w:pPr>
            <w:r w:rsidRPr="002D5F5B">
              <w:rPr>
                <w:rFonts w:ascii="Times New Roman" w:hAnsi="Times New Roman"/>
                <w:b/>
              </w:rPr>
              <w:t>50</w:t>
            </w:r>
          </w:p>
        </w:tc>
      </w:tr>
      <w:tr w:rsidR="00EF0927" w:rsidRPr="002D5F5B" w:rsidTr="000A49CA">
        <w:trPr>
          <w:jc w:val="center"/>
        </w:trPr>
        <w:tc>
          <w:tcPr>
            <w:tcW w:w="1409" w:type="dxa"/>
            <w:tcBorders>
              <w:top w:val="single" w:sz="4" w:space="0" w:color="auto"/>
              <w:left w:val="single" w:sz="4" w:space="0" w:color="auto"/>
              <w:bottom w:val="single" w:sz="4" w:space="0" w:color="auto"/>
              <w:right w:val="single" w:sz="4" w:space="0" w:color="auto"/>
            </w:tcBorders>
          </w:tcPr>
          <w:p w:rsidR="00EF0927" w:rsidRPr="002D5F5B" w:rsidRDefault="00852F59" w:rsidP="00EF0927">
            <w:pPr>
              <w:widowControl w:val="0"/>
              <w:autoSpaceDE w:val="0"/>
              <w:autoSpaceDN w:val="0"/>
              <w:adjustRightInd w:val="0"/>
              <w:spacing w:after="0" w:line="240" w:lineRule="exact"/>
              <w:jc w:val="center"/>
              <w:rPr>
                <w:rFonts w:ascii="Times New Roman" w:hAnsi="Times New Roman"/>
                <w:b/>
              </w:rPr>
            </w:pPr>
            <w:r>
              <w:rPr>
                <w:rFonts w:ascii="Times New Roman" w:hAnsi="Times New Roman"/>
                <w:b/>
              </w:rPr>
              <w:t>V</w:t>
            </w:r>
          </w:p>
        </w:tc>
        <w:tc>
          <w:tcPr>
            <w:tcW w:w="2403" w:type="dxa"/>
            <w:tcBorders>
              <w:top w:val="single" w:sz="4" w:space="0" w:color="auto"/>
              <w:left w:val="single" w:sz="4" w:space="0" w:color="auto"/>
              <w:bottom w:val="single" w:sz="4" w:space="0" w:color="auto"/>
              <w:right w:val="single" w:sz="4" w:space="0" w:color="auto"/>
            </w:tcBorders>
          </w:tcPr>
          <w:p w:rsidR="00EF0927" w:rsidRPr="006070EC" w:rsidRDefault="00EF0927" w:rsidP="00EF0927">
            <w:pPr>
              <w:widowControl w:val="0"/>
              <w:autoSpaceDE w:val="0"/>
              <w:autoSpaceDN w:val="0"/>
              <w:adjustRightInd w:val="0"/>
              <w:spacing w:after="0" w:line="240" w:lineRule="exact"/>
              <w:rPr>
                <w:rFonts w:ascii="Times New Roman" w:hAnsi="Times New Roman" w:cs="Times New Roman"/>
              </w:rPr>
            </w:pPr>
            <w:r w:rsidRPr="008B6CCA">
              <w:rPr>
                <w:rFonts w:ascii="Times New Roman" w:hAnsi="Times New Roman" w:cs="Times New Roman"/>
                <w:color w:val="000000"/>
              </w:rPr>
              <w:t>Indicator 3</w:t>
            </w:r>
          </w:p>
        </w:tc>
        <w:tc>
          <w:tcPr>
            <w:tcW w:w="2108"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rPr>
            </w:pPr>
            <w:r w:rsidRPr="002D5F5B">
              <w:rPr>
                <w:rFonts w:ascii="Times New Roman" w:hAnsi="Times New Roman"/>
              </w:rPr>
              <w:t>100</w:t>
            </w:r>
          </w:p>
        </w:tc>
        <w:tc>
          <w:tcPr>
            <w:tcW w:w="3431"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b/>
              </w:rPr>
            </w:pPr>
            <w:r w:rsidRPr="002D5F5B">
              <w:rPr>
                <w:rFonts w:ascii="Times New Roman" w:hAnsi="Times New Roman"/>
                <w:b/>
              </w:rPr>
              <w:t>100</w:t>
            </w:r>
          </w:p>
        </w:tc>
      </w:tr>
      <w:tr w:rsidR="00EF0927" w:rsidRPr="002D5F5B" w:rsidTr="000A49CA">
        <w:trPr>
          <w:jc w:val="center"/>
        </w:trPr>
        <w:tc>
          <w:tcPr>
            <w:tcW w:w="1409" w:type="dxa"/>
            <w:tcBorders>
              <w:top w:val="single" w:sz="4" w:space="0" w:color="auto"/>
              <w:left w:val="single" w:sz="4" w:space="0" w:color="auto"/>
              <w:bottom w:val="single" w:sz="4" w:space="0" w:color="auto"/>
              <w:right w:val="single" w:sz="4" w:space="0" w:color="auto"/>
            </w:tcBorders>
          </w:tcPr>
          <w:p w:rsidR="00EF0927" w:rsidRPr="002D5F5B" w:rsidRDefault="00EF0927" w:rsidP="00EF0927">
            <w:pPr>
              <w:widowControl w:val="0"/>
              <w:autoSpaceDE w:val="0"/>
              <w:autoSpaceDN w:val="0"/>
              <w:adjustRightInd w:val="0"/>
              <w:spacing w:after="0" w:line="380" w:lineRule="exact"/>
              <w:jc w:val="center"/>
              <w:rPr>
                <w:rFonts w:ascii="Times New Roman" w:hAnsi="Times New Roman"/>
                <w:b/>
              </w:rPr>
            </w:pPr>
            <w:r>
              <w:rPr>
                <w:rFonts w:ascii="Times New Roman" w:hAnsi="Times New Roman"/>
                <w:b/>
              </w:rPr>
              <w:t>G</w:t>
            </w:r>
          </w:p>
        </w:tc>
        <w:tc>
          <w:tcPr>
            <w:tcW w:w="2403" w:type="dxa"/>
            <w:tcBorders>
              <w:top w:val="single" w:sz="4" w:space="0" w:color="auto"/>
              <w:left w:val="single" w:sz="4" w:space="0" w:color="auto"/>
              <w:bottom w:val="single" w:sz="4" w:space="0" w:color="auto"/>
              <w:right w:val="single" w:sz="4" w:space="0" w:color="auto"/>
            </w:tcBorders>
          </w:tcPr>
          <w:p w:rsidR="00EF0927" w:rsidRPr="00F74D63" w:rsidRDefault="00EF0927" w:rsidP="00EF0927">
            <w:pPr>
              <w:widowControl w:val="0"/>
              <w:autoSpaceDE w:val="0"/>
              <w:autoSpaceDN w:val="0"/>
              <w:adjustRightInd w:val="0"/>
              <w:spacing w:after="0" w:line="240" w:lineRule="atLeast"/>
              <w:rPr>
                <w:rFonts w:ascii="Times New Roman" w:hAnsi="Times New Roman" w:cs="Times New Roman"/>
              </w:rPr>
            </w:pPr>
            <w:r w:rsidRPr="004649A7">
              <w:rPr>
                <w:rStyle w:val="jlqj4b"/>
                <w:rFonts w:ascii="Times New Roman" w:hAnsi="Times New Roman" w:cs="Times New Roman"/>
                <w:color w:val="000000"/>
              </w:rPr>
              <w:t>Sum of indicators</w:t>
            </w:r>
            <w:r w:rsidRPr="00F74D63">
              <w:rPr>
                <w:rStyle w:val="jlqj4b"/>
                <w:rFonts w:ascii="Times New Roman" w:hAnsi="Times New Roman" w:cs="Times New Roman"/>
                <w:color w:val="000000"/>
                <w:shd w:val="clear" w:color="auto" w:fill="F5F5F5"/>
              </w:rPr>
              <w:t xml:space="preserve"> </w:t>
            </w:r>
            <w:r w:rsidRPr="004649A7">
              <w:rPr>
                <w:rStyle w:val="jlqj4b"/>
                <w:rFonts w:ascii="Times New Roman" w:hAnsi="Times New Roman" w:cs="Times New Roman"/>
                <w:color w:val="000000"/>
              </w:rPr>
              <w:t>from 4 to 10</w:t>
            </w:r>
          </w:p>
        </w:tc>
        <w:tc>
          <w:tcPr>
            <w:tcW w:w="2108"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rPr>
            </w:pPr>
            <w:r w:rsidRPr="002D5F5B">
              <w:rPr>
                <w:rFonts w:ascii="Times New Roman" w:hAnsi="Times New Roman"/>
              </w:rPr>
              <w:t xml:space="preserve">200 </w:t>
            </w:r>
          </w:p>
        </w:tc>
        <w:tc>
          <w:tcPr>
            <w:tcW w:w="3431"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b/>
              </w:rPr>
            </w:pPr>
            <w:r w:rsidRPr="002D5F5B">
              <w:rPr>
                <w:rFonts w:ascii="Times New Roman" w:hAnsi="Times New Roman"/>
                <w:b/>
              </w:rPr>
              <w:t xml:space="preserve">200 </w:t>
            </w:r>
          </w:p>
        </w:tc>
      </w:tr>
      <w:tr w:rsidR="00EF0927" w:rsidRPr="002D5F5B" w:rsidTr="000A49CA">
        <w:trPr>
          <w:trHeight w:val="437"/>
          <w:jc w:val="center"/>
        </w:trPr>
        <w:tc>
          <w:tcPr>
            <w:tcW w:w="1409" w:type="dxa"/>
            <w:tcBorders>
              <w:top w:val="single" w:sz="4" w:space="0" w:color="auto"/>
              <w:left w:val="single" w:sz="4" w:space="0" w:color="auto"/>
              <w:bottom w:val="single" w:sz="4" w:space="0" w:color="auto"/>
              <w:right w:val="single" w:sz="4" w:space="0" w:color="auto"/>
            </w:tcBorders>
          </w:tcPr>
          <w:p w:rsidR="00EF0927" w:rsidRPr="00723EE5" w:rsidRDefault="00EF0927" w:rsidP="00EF0927">
            <w:pPr>
              <w:widowControl w:val="0"/>
              <w:autoSpaceDE w:val="0"/>
              <w:autoSpaceDN w:val="0"/>
              <w:adjustRightInd w:val="0"/>
              <w:spacing w:after="0" w:line="380" w:lineRule="exact"/>
              <w:jc w:val="center"/>
              <w:rPr>
                <w:rFonts w:ascii="Times New Roman" w:hAnsi="Times New Roman"/>
                <w:b/>
                <w:lang w:val="bg-BG"/>
              </w:rPr>
            </w:pPr>
            <w:r>
              <w:rPr>
                <w:rFonts w:ascii="Times New Roman" w:hAnsi="Times New Roman"/>
                <w:b/>
              </w:rPr>
              <w:t>D</w:t>
            </w:r>
          </w:p>
        </w:tc>
        <w:tc>
          <w:tcPr>
            <w:tcW w:w="2403" w:type="dxa"/>
            <w:tcBorders>
              <w:top w:val="single" w:sz="4" w:space="0" w:color="auto"/>
              <w:left w:val="single" w:sz="4" w:space="0" w:color="auto"/>
              <w:bottom w:val="single" w:sz="4" w:space="0" w:color="auto"/>
              <w:right w:val="single" w:sz="4" w:space="0" w:color="auto"/>
            </w:tcBorders>
          </w:tcPr>
          <w:p w:rsidR="00EF0927" w:rsidRPr="007428EE" w:rsidRDefault="00EF0927" w:rsidP="00EF0927">
            <w:pPr>
              <w:widowControl w:val="0"/>
              <w:autoSpaceDE w:val="0"/>
              <w:autoSpaceDN w:val="0"/>
              <w:adjustRightInd w:val="0"/>
              <w:spacing w:after="0" w:line="240" w:lineRule="atLeast"/>
            </w:pPr>
            <w:r w:rsidRPr="004649A7">
              <w:rPr>
                <w:rStyle w:val="jlqj4b"/>
                <w:rFonts w:ascii="Times New Roman" w:hAnsi="Times New Roman" w:cs="Times New Roman"/>
                <w:color w:val="000000"/>
              </w:rPr>
              <w:t>Sum of indicators</w:t>
            </w:r>
            <w:r w:rsidRPr="00F74D63">
              <w:rPr>
                <w:rStyle w:val="jlqj4b"/>
                <w:rFonts w:ascii="Times New Roman" w:hAnsi="Times New Roman" w:cs="Times New Roman"/>
                <w:color w:val="000000"/>
                <w:shd w:val="clear" w:color="auto" w:fill="F5F5F5"/>
              </w:rPr>
              <w:t xml:space="preserve"> </w:t>
            </w:r>
            <w:r w:rsidRPr="004649A7">
              <w:rPr>
                <w:rStyle w:val="jlqj4b"/>
                <w:rFonts w:ascii="Times New Roman" w:hAnsi="Times New Roman" w:cs="Times New Roman"/>
                <w:color w:val="000000"/>
              </w:rPr>
              <w:t xml:space="preserve">from </w:t>
            </w:r>
            <w:r w:rsidRPr="004649A7">
              <w:t>1</w:t>
            </w:r>
            <w:r>
              <w:rPr>
                <w:lang w:val="bg-BG"/>
              </w:rPr>
              <w:t>1</w:t>
            </w:r>
            <w:r w:rsidRPr="004649A7">
              <w:t xml:space="preserve"> </w:t>
            </w:r>
            <w:r w:rsidRPr="004649A7">
              <w:rPr>
                <w:rStyle w:val="jlqj4b"/>
                <w:rFonts w:ascii="Times New Roman" w:hAnsi="Times New Roman" w:cs="Times New Roman"/>
                <w:color w:val="000000"/>
              </w:rPr>
              <w:t>to</w:t>
            </w:r>
            <w:r w:rsidRPr="004649A7">
              <w:t xml:space="preserve"> 13</w:t>
            </w:r>
          </w:p>
        </w:tc>
        <w:tc>
          <w:tcPr>
            <w:tcW w:w="2108"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rPr>
            </w:pPr>
            <w:r w:rsidRPr="002D5F5B">
              <w:rPr>
                <w:rFonts w:ascii="Times New Roman" w:hAnsi="Times New Roman"/>
              </w:rPr>
              <w:t>50</w:t>
            </w:r>
          </w:p>
        </w:tc>
        <w:tc>
          <w:tcPr>
            <w:tcW w:w="3431" w:type="dxa"/>
            <w:tcBorders>
              <w:top w:val="single" w:sz="4" w:space="0" w:color="auto"/>
              <w:left w:val="single" w:sz="4" w:space="0" w:color="auto"/>
              <w:bottom w:val="single" w:sz="4" w:space="0" w:color="auto"/>
              <w:right w:val="single" w:sz="4" w:space="0" w:color="auto"/>
            </w:tcBorders>
            <w:vAlign w:val="center"/>
          </w:tcPr>
          <w:p w:rsidR="00EF0927" w:rsidRPr="002D5F5B" w:rsidRDefault="00EF0927" w:rsidP="00EF0927">
            <w:pPr>
              <w:widowControl w:val="0"/>
              <w:autoSpaceDE w:val="0"/>
              <w:autoSpaceDN w:val="0"/>
              <w:adjustRightInd w:val="0"/>
              <w:spacing w:after="0" w:line="240" w:lineRule="exact"/>
              <w:jc w:val="center"/>
              <w:rPr>
                <w:rFonts w:ascii="Times New Roman" w:hAnsi="Times New Roman"/>
                <w:b/>
              </w:rPr>
            </w:pPr>
            <w:r w:rsidRPr="002D5F5B">
              <w:rPr>
                <w:rFonts w:ascii="Times New Roman" w:hAnsi="Times New Roman"/>
                <w:b/>
              </w:rPr>
              <w:t>50</w:t>
            </w:r>
          </w:p>
        </w:tc>
      </w:tr>
    </w:tbl>
    <w:p w:rsidR="00723EE5" w:rsidRDefault="00723EE5" w:rsidP="00153A87">
      <w:pPr>
        <w:pStyle w:val="ListParagraph"/>
        <w:autoSpaceDE w:val="0"/>
        <w:autoSpaceDN w:val="0"/>
        <w:adjustRightInd w:val="0"/>
        <w:spacing w:after="0" w:line="380" w:lineRule="exact"/>
        <w:ind w:left="0"/>
        <w:jc w:val="both"/>
        <w:rPr>
          <w:rFonts w:ascii="Times New Roman" w:hAnsi="Times New Roman"/>
          <w:sz w:val="28"/>
          <w:szCs w:val="28"/>
        </w:rPr>
      </w:pPr>
    </w:p>
    <w:p w:rsidR="00153A87" w:rsidRDefault="00C82179" w:rsidP="00153A87">
      <w:pPr>
        <w:spacing w:after="0" w:line="380" w:lineRule="exact"/>
        <w:jc w:val="both"/>
        <w:rPr>
          <w:rFonts w:ascii="Times New Roman" w:eastAsia="Times New Roman" w:hAnsi="Times New Roman" w:cs="Times New Roman"/>
          <w:color w:val="000000"/>
          <w:sz w:val="28"/>
          <w:szCs w:val="28"/>
          <w:lang w:val="en"/>
        </w:rPr>
      </w:pPr>
      <w:r w:rsidRPr="00153A87">
        <w:rPr>
          <w:rFonts w:ascii="Times New Roman" w:eastAsia="Times New Roman" w:hAnsi="Times New Roman" w:cs="Times New Roman"/>
          <w:color w:val="000000"/>
          <w:sz w:val="28"/>
          <w:szCs w:val="28"/>
          <w:lang w:val="en"/>
        </w:rPr>
        <w:t xml:space="preserve">To participate in the competition for "associate professor", the candidate submitted a list of 20 titles including the following scientific production: monograph - 1 piece; scientific articles - 19 nos. (1 item in scientific publications, referenced and indexed in world-famous databases with scientific information and 18 included in the National Reference List - non-refereed journals with scientific review or published in edited collective volumes). Out of the total number of presented scientific articles, 18 are independent authors, and 2 are co-authors. All these data illuminate the quantity and diversity of the candidate's scientific output. </w:t>
      </w:r>
    </w:p>
    <w:p w:rsidR="00153A87" w:rsidRDefault="00153A87" w:rsidP="00153A87">
      <w:pPr>
        <w:spacing w:after="0" w:line="380" w:lineRule="exact"/>
        <w:jc w:val="both"/>
        <w:rPr>
          <w:rFonts w:ascii="Times New Roman" w:eastAsia="Times New Roman" w:hAnsi="Times New Roman" w:cs="Times New Roman"/>
          <w:color w:val="000000"/>
          <w:sz w:val="28"/>
          <w:szCs w:val="28"/>
          <w:lang w:val="en"/>
        </w:rPr>
      </w:pPr>
    </w:p>
    <w:p w:rsidR="00153A87" w:rsidRPr="00153A87" w:rsidRDefault="00C82179" w:rsidP="00153A87">
      <w:pPr>
        <w:pStyle w:val="ListParagraph"/>
        <w:numPr>
          <w:ilvl w:val="0"/>
          <w:numId w:val="1"/>
        </w:numPr>
        <w:spacing w:after="0" w:line="380" w:lineRule="exact"/>
        <w:ind w:left="851" w:hanging="425"/>
        <w:jc w:val="both"/>
        <w:rPr>
          <w:rFonts w:ascii="Times New Roman" w:eastAsia="Times New Roman" w:hAnsi="Times New Roman" w:cs="Times New Roman"/>
          <w:b/>
          <w:color w:val="000000"/>
          <w:sz w:val="28"/>
          <w:szCs w:val="28"/>
          <w:lang w:val="en"/>
        </w:rPr>
      </w:pPr>
      <w:r w:rsidRPr="00153A87">
        <w:rPr>
          <w:rFonts w:ascii="Times New Roman" w:eastAsia="Times New Roman" w:hAnsi="Times New Roman" w:cs="Times New Roman"/>
          <w:b/>
          <w:color w:val="000000"/>
          <w:sz w:val="28"/>
          <w:szCs w:val="28"/>
          <w:lang w:val="en"/>
        </w:rPr>
        <w:t xml:space="preserve">Quality of research and production </w:t>
      </w:r>
    </w:p>
    <w:p w:rsidR="00714B6D" w:rsidRDefault="00C82179" w:rsidP="00153A87">
      <w:pPr>
        <w:spacing w:after="0" w:line="380" w:lineRule="exact"/>
        <w:jc w:val="both"/>
        <w:rPr>
          <w:rFonts w:ascii="Times New Roman" w:eastAsia="Times New Roman" w:hAnsi="Times New Roman" w:cs="Times New Roman"/>
          <w:color w:val="000000"/>
          <w:sz w:val="28"/>
          <w:szCs w:val="28"/>
          <w:lang w:val="en"/>
        </w:rPr>
      </w:pPr>
      <w:r w:rsidRPr="00153A87">
        <w:rPr>
          <w:rFonts w:ascii="Times New Roman" w:eastAsia="Times New Roman" w:hAnsi="Times New Roman" w:cs="Times New Roman"/>
          <w:color w:val="000000"/>
          <w:sz w:val="28"/>
          <w:szCs w:val="28"/>
          <w:lang w:val="en"/>
        </w:rPr>
        <w:t xml:space="preserve">We have carried out the analysis of the quality of the research activity in three directions: </w:t>
      </w:r>
      <w:r w:rsidRPr="00153A87">
        <w:rPr>
          <w:lang w:val="en"/>
        </w:rPr>
        <w:sym w:font="Symbol" w:char="F0A7"/>
      </w:r>
      <w:r w:rsidRPr="00153A87">
        <w:rPr>
          <w:rFonts w:ascii="Times New Roman" w:eastAsia="Times New Roman" w:hAnsi="Times New Roman" w:cs="Times New Roman"/>
          <w:color w:val="000000"/>
          <w:sz w:val="28"/>
          <w:szCs w:val="28"/>
          <w:lang w:val="en"/>
        </w:rPr>
        <w:t xml:space="preserve"> The first is related to the quality of the proposed monograph under the title "Biomechanical foundations of running technique and methodological guidelines in training" (ISBN: ISBN 978-954-075614-1). It is in a volume of 134 pages, structured and divided into six chapters. In its entirety, the monograph reflects the candidate's scientific interest in movement as a human motor activity. A satisfactory description of the individual structures of the human body and their reflection in relation to the temporal, kinematic and dynamic structure of movements has been carried out. An attempt was made to describe the parameters of running dynamics and the forces acting on the joints of the lower limbs. Special attention is paid to the relationship between running technique and trauma, which I appreciate positively. In the last chapter, the author presents recommended exercises in tabular form, with a corresponding description of the function of the muscles during running and the related methodical instructions for performing the exercises. Regardless of the noted positive points, the monograph is not without some weaknesses. I would venture to point out that, so defined, the title is too broad and engaging and does not fully overlap with the proposed content. There are also some terminological inaccuracies regarding biomechanical analysis, and I will recommend the author to update her knowledge in this area. </w:t>
      </w:r>
    </w:p>
    <w:p w:rsidR="00714B6D" w:rsidRDefault="00C82179" w:rsidP="00714B6D">
      <w:pPr>
        <w:pStyle w:val="ListParagraph"/>
        <w:numPr>
          <w:ilvl w:val="0"/>
          <w:numId w:val="3"/>
        </w:numPr>
        <w:spacing w:after="0" w:line="380" w:lineRule="exact"/>
        <w:ind w:left="0" w:firstLine="360"/>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lastRenderedPageBreak/>
        <w:t xml:space="preserve">The next guideline is related to the breadth of the scope of the topics related to the research activity and the significance of the candidate's publications. In this regard, the main topics are reduced to the following: </w:t>
      </w:r>
    </w:p>
    <w:p w:rsidR="00714B6D" w:rsidRDefault="00C82179" w:rsidP="00714B6D">
      <w:pPr>
        <w:pStyle w:val="ListParagraph"/>
        <w:numPr>
          <w:ilvl w:val="0"/>
          <w:numId w:val="4"/>
        </w:numPr>
        <w:spacing w:after="0" w:line="380" w:lineRule="exact"/>
        <w:ind w:left="0" w:firstLine="360"/>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t xml:space="preserve">Biomechanical analysis of endurance runs and the impact of equipment on prevention and injuries - No. 2, 3 and 4; </w:t>
      </w:r>
      <w:r w:rsidRPr="00153A87">
        <w:rPr>
          <w:lang w:val="en"/>
        </w:rPr>
        <w:sym w:font="Symbol" w:char="F0FC"/>
      </w:r>
      <w:r w:rsidRPr="00714B6D">
        <w:rPr>
          <w:rFonts w:ascii="Times New Roman" w:eastAsia="Times New Roman" w:hAnsi="Times New Roman" w:cs="Times New Roman"/>
          <w:color w:val="000000"/>
          <w:sz w:val="28"/>
          <w:szCs w:val="28"/>
          <w:lang w:val="en"/>
        </w:rPr>
        <w:t xml:space="preserve"> Training load and models for developing motor quality endurance and its parameters - No. 5</w:t>
      </w:r>
      <w:r w:rsidR="00714B6D">
        <w:rPr>
          <w:rFonts w:ascii="Times New Roman" w:eastAsia="Times New Roman" w:hAnsi="Times New Roman" w:cs="Times New Roman"/>
          <w:color w:val="000000"/>
          <w:sz w:val="28"/>
          <w:szCs w:val="28"/>
          <w:lang w:val="en"/>
        </w:rPr>
        <w:t>, 6, 11, 12, 13, 17, 18 and 20;</w:t>
      </w:r>
    </w:p>
    <w:p w:rsidR="00714B6D" w:rsidRDefault="00C82179" w:rsidP="00714B6D">
      <w:pPr>
        <w:pStyle w:val="ListParagraph"/>
        <w:numPr>
          <w:ilvl w:val="0"/>
          <w:numId w:val="4"/>
        </w:numPr>
        <w:spacing w:after="0" w:line="380" w:lineRule="exact"/>
        <w:ind w:left="0" w:firstLine="360"/>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t>Retrospective analysis of the development of competitions related to long runs, marathon and ultramarathon in Bulgaria - No. 7, 14, 16 and 19;</w:t>
      </w:r>
    </w:p>
    <w:p w:rsidR="00714B6D" w:rsidRDefault="00C82179" w:rsidP="00714B6D">
      <w:pPr>
        <w:pStyle w:val="ListParagraph"/>
        <w:numPr>
          <w:ilvl w:val="0"/>
          <w:numId w:val="4"/>
        </w:numPr>
        <w:spacing w:after="0" w:line="380" w:lineRule="exact"/>
        <w:ind w:left="0" w:firstLine="360"/>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t>Athletics for students in Bulgaria - organization and management of the educational and training process - No. 8, 9 and 15;</w:t>
      </w:r>
    </w:p>
    <w:p w:rsidR="00714B6D" w:rsidRDefault="00C82179" w:rsidP="00714B6D">
      <w:pPr>
        <w:pStyle w:val="ListParagraph"/>
        <w:numPr>
          <w:ilvl w:val="0"/>
          <w:numId w:val="4"/>
        </w:numPr>
        <w:spacing w:after="0" w:line="380" w:lineRule="exact"/>
        <w:ind w:left="0" w:firstLine="360"/>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t xml:space="preserve">Children's athletics - IAAF - No. 10. </w:t>
      </w:r>
    </w:p>
    <w:p w:rsidR="00714B6D" w:rsidRDefault="00C82179" w:rsidP="00714B6D">
      <w:pPr>
        <w:spacing w:after="0" w:line="380" w:lineRule="exact"/>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t xml:space="preserve">It is clear from the above that the breadth of the thematic focus of the candidate's research activities </w:t>
      </w:r>
      <w:r w:rsidR="00714B6D" w:rsidRPr="00714B6D">
        <w:rPr>
          <w:rFonts w:ascii="Times New Roman" w:eastAsia="Times New Roman" w:hAnsi="Times New Roman" w:cs="Times New Roman"/>
          <w:color w:val="000000"/>
          <w:sz w:val="28"/>
          <w:szCs w:val="28"/>
          <w:lang w:val="en"/>
        </w:rPr>
        <w:t xml:space="preserve">Ch. assistant professor </w:t>
      </w:r>
      <w:r w:rsidRPr="00714B6D">
        <w:rPr>
          <w:rFonts w:ascii="Times New Roman" w:eastAsia="Times New Roman" w:hAnsi="Times New Roman" w:cs="Times New Roman"/>
          <w:color w:val="000000"/>
          <w:sz w:val="28"/>
          <w:szCs w:val="28"/>
          <w:lang w:val="en"/>
        </w:rPr>
        <w:t xml:space="preserve">Ivanka </w:t>
      </w:r>
      <w:proofErr w:type="spellStart"/>
      <w:r w:rsidRPr="00714B6D">
        <w:rPr>
          <w:rFonts w:ascii="Times New Roman" w:eastAsia="Times New Roman" w:hAnsi="Times New Roman" w:cs="Times New Roman"/>
          <w:color w:val="000000"/>
          <w:sz w:val="28"/>
          <w:szCs w:val="28"/>
          <w:lang w:val="en"/>
        </w:rPr>
        <w:t>Karparova</w:t>
      </w:r>
      <w:proofErr w:type="spellEnd"/>
      <w:r w:rsidRPr="00714B6D">
        <w:rPr>
          <w:rFonts w:ascii="Times New Roman" w:eastAsia="Times New Roman" w:hAnsi="Times New Roman" w:cs="Times New Roman"/>
          <w:color w:val="000000"/>
          <w:sz w:val="28"/>
          <w:szCs w:val="28"/>
          <w:lang w:val="en"/>
        </w:rPr>
        <w:t xml:space="preserve">, PhD, is versatile, which I define as a plus in terms of the presented scientific research activity and production. </w:t>
      </w:r>
    </w:p>
    <w:p w:rsidR="00F34F87" w:rsidRDefault="00C82179" w:rsidP="00714B6D">
      <w:pPr>
        <w:pStyle w:val="ListParagraph"/>
        <w:numPr>
          <w:ilvl w:val="0"/>
          <w:numId w:val="3"/>
        </w:numPr>
        <w:spacing w:after="0" w:line="380" w:lineRule="exact"/>
        <w:ind w:left="0" w:firstLine="360"/>
        <w:jc w:val="both"/>
        <w:rPr>
          <w:rFonts w:ascii="Times New Roman" w:eastAsia="Times New Roman" w:hAnsi="Times New Roman" w:cs="Times New Roman"/>
          <w:color w:val="000000"/>
          <w:sz w:val="28"/>
          <w:szCs w:val="28"/>
          <w:lang w:val="en"/>
        </w:rPr>
      </w:pPr>
      <w:r w:rsidRPr="00714B6D">
        <w:rPr>
          <w:rFonts w:ascii="Times New Roman" w:eastAsia="Times New Roman" w:hAnsi="Times New Roman" w:cs="Times New Roman"/>
          <w:color w:val="000000"/>
          <w:sz w:val="28"/>
          <w:szCs w:val="28"/>
          <w:lang w:val="en"/>
        </w:rPr>
        <w:t>The third direction, allowing for the evaluation of the quality of scientific research activity and production, is related to the scientific and applied contributions of the candidate. They are tied to the practical application of effective methods and tools and can be defined as scientific-methodological and practical-applied, in physical education and sports activities with students and athletes. In general, we can reduce them to the following:</w:t>
      </w:r>
    </w:p>
    <w:p w:rsidR="00F34F87" w:rsidRDefault="00C82179" w:rsidP="00F34F87">
      <w:pPr>
        <w:pStyle w:val="ListParagraph"/>
        <w:numPr>
          <w:ilvl w:val="0"/>
          <w:numId w:val="5"/>
        </w:numPr>
        <w:spacing w:after="0" w:line="380" w:lineRule="exact"/>
        <w:ind w:left="0" w:firstLine="360"/>
        <w:jc w:val="both"/>
        <w:rPr>
          <w:rFonts w:ascii="Times New Roman" w:eastAsia="Times New Roman" w:hAnsi="Times New Roman" w:cs="Times New Roman"/>
          <w:color w:val="000000"/>
          <w:sz w:val="28"/>
          <w:szCs w:val="28"/>
          <w:lang w:val="en"/>
        </w:rPr>
      </w:pPr>
      <w:r w:rsidRPr="00F34F87">
        <w:rPr>
          <w:rFonts w:ascii="Times New Roman" w:eastAsia="Times New Roman" w:hAnsi="Times New Roman" w:cs="Times New Roman"/>
          <w:color w:val="000000"/>
          <w:sz w:val="28"/>
          <w:szCs w:val="28"/>
          <w:lang w:val="en"/>
        </w:rPr>
        <w:t>The knowledge of endurance as a motor quality is enriched by studying runners with different qualifications - from recreational athletes to runners in competitive sports;</w:t>
      </w:r>
    </w:p>
    <w:p w:rsidR="00F34F87" w:rsidRDefault="00C82179" w:rsidP="00F34F87">
      <w:pPr>
        <w:pStyle w:val="ListParagraph"/>
        <w:numPr>
          <w:ilvl w:val="0"/>
          <w:numId w:val="5"/>
        </w:numPr>
        <w:spacing w:after="0" w:line="380" w:lineRule="exact"/>
        <w:ind w:left="0" w:firstLine="360"/>
        <w:jc w:val="both"/>
        <w:rPr>
          <w:rFonts w:ascii="Times New Roman" w:eastAsia="Times New Roman" w:hAnsi="Times New Roman" w:cs="Times New Roman"/>
          <w:color w:val="000000"/>
          <w:sz w:val="28"/>
          <w:szCs w:val="28"/>
          <w:lang w:val="en"/>
        </w:rPr>
      </w:pPr>
      <w:r w:rsidRPr="00F34F87">
        <w:rPr>
          <w:rFonts w:ascii="Times New Roman" w:eastAsia="Times New Roman" w:hAnsi="Times New Roman" w:cs="Times New Roman"/>
          <w:color w:val="000000"/>
          <w:sz w:val="28"/>
          <w:szCs w:val="28"/>
          <w:lang w:val="en"/>
        </w:rPr>
        <w:t>A conceptual idea was built for the sport of athletics and especially endurance</w:t>
      </w:r>
      <w:r w:rsidR="00F34F87">
        <w:rPr>
          <w:rFonts w:ascii="Times New Roman" w:eastAsia="Times New Roman" w:hAnsi="Times New Roman" w:cs="Times New Roman"/>
          <w:color w:val="000000"/>
          <w:sz w:val="28"/>
          <w:szCs w:val="28"/>
          <w:lang w:val="en"/>
        </w:rPr>
        <w:t xml:space="preserve"> running in the amateur sphere;</w:t>
      </w:r>
    </w:p>
    <w:p w:rsidR="00F34F87" w:rsidRDefault="00C82179" w:rsidP="00F34F87">
      <w:pPr>
        <w:pStyle w:val="ListParagraph"/>
        <w:numPr>
          <w:ilvl w:val="0"/>
          <w:numId w:val="5"/>
        </w:numPr>
        <w:spacing w:after="0" w:line="380" w:lineRule="exact"/>
        <w:ind w:left="0" w:firstLine="360"/>
        <w:jc w:val="both"/>
        <w:rPr>
          <w:rFonts w:ascii="Times New Roman" w:eastAsia="Times New Roman" w:hAnsi="Times New Roman" w:cs="Times New Roman"/>
          <w:color w:val="000000"/>
          <w:sz w:val="28"/>
          <w:szCs w:val="28"/>
          <w:lang w:val="en"/>
        </w:rPr>
      </w:pPr>
      <w:r w:rsidRPr="00F34F87">
        <w:rPr>
          <w:rFonts w:ascii="Times New Roman" w:eastAsia="Times New Roman" w:hAnsi="Times New Roman" w:cs="Times New Roman"/>
          <w:color w:val="000000"/>
          <w:sz w:val="28"/>
          <w:szCs w:val="28"/>
          <w:lang w:val="en"/>
        </w:rPr>
        <w:t>Models of methodical units (exercises) have been developed for different muscle groups, important in enduran</w:t>
      </w:r>
      <w:r w:rsidR="00F34F87">
        <w:rPr>
          <w:rFonts w:ascii="Times New Roman" w:eastAsia="Times New Roman" w:hAnsi="Times New Roman" w:cs="Times New Roman"/>
          <w:color w:val="000000"/>
          <w:sz w:val="28"/>
          <w:szCs w:val="28"/>
          <w:lang w:val="en"/>
        </w:rPr>
        <w:t>ce running as a motor activity;</w:t>
      </w:r>
    </w:p>
    <w:p w:rsidR="00F34F87" w:rsidRDefault="00C82179" w:rsidP="00F34F87">
      <w:pPr>
        <w:pStyle w:val="ListParagraph"/>
        <w:numPr>
          <w:ilvl w:val="0"/>
          <w:numId w:val="5"/>
        </w:numPr>
        <w:spacing w:after="0" w:line="380" w:lineRule="exact"/>
        <w:ind w:left="0" w:firstLine="360"/>
        <w:jc w:val="both"/>
        <w:rPr>
          <w:rFonts w:ascii="Times New Roman" w:eastAsia="Times New Roman" w:hAnsi="Times New Roman" w:cs="Times New Roman"/>
          <w:color w:val="000000"/>
          <w:sz w:val="28"/>
          <w:szCs w:val="28"/>
          <w:lang w:val="en"/>
        </w:rPr>
      </w:pPr>
      <w:r w:rsidRPr="00F34F87">
        <w:rPr>
          <w:rFonts w:ascii="Times New Roman" w:eastAsia="Times New Roman" w:hAnsi="Times New Roman" w:cs="Times New Roman"/>
          <w:color w:val="000000"/>
          <w:sz w:val="28"/>
          <w:szCs w:val="28"/>
          <w:lang w:val="en"/>
        </w:rPr>
        <w:t xml:space="preserve">Curriculums have been developed and proposed for the training of students and athletes (especially in the field of amateur sports), in the field of endurance running. </w:t>
      </w:r>
    </w:p>
    <w:p w:rsidR="00153A87" w:rsidRPr="00F34F87" w:rsidRDefault="00C82179" w:rsidP="00F34F87">
      <w:pPr>
        <w:spacing w:after="0" w:line="380" w:lineRule="exact"/>
        <w:ind w:firstLine="360"/>
        <w:jc w:val="both"/>
        <w:rPr>
          <w:rFonts w:ascii="Times New Roman" w:eastAsia="Times New Roman" w:hAnsi="Times New Roman" w:cs="Times New Roman"/>
          <w:color w:val="000000"/>
          <w:sz w:val="28"/>
          <w:szCs w:val="28"/>
          <w:lang w:val="en"/>
        </w:rPr>
      </w:pPr>
      <w:r w:rsidRPr="00F34F87">
        <w:rPr>
          <w:rFonts w:ascii="Times New Roman" w:eastAsia="Times New Roman" w:hAnsi="Times New Roman" w:cs="Times New Roman"/>
          <w:color w:val="000000"/>
          <w:sz w:val="28"/>
          <w:szCs w:val="28"/>
          <w:lang w:val="en"/>
        </w:rPr>
        <w:t xml:space="preserve">In the complete scientific production presented to me by the candidate, I do not find any forms of plagiarism. </w:t>
      </w:r>
    </w:p>
    <w:p w:rsidR="00153A87" w:rsidRDefault="00153A87" w:rsidP="00153A87">
      <w:pPr>
        <w:spacing w:after="0" w:line="380" w:lineRule="exact"/>
        <w:jc w:val="both"/>
        <w:rPr>
          <w:rFonts w:ascii="Times New Roman" w:eastAsia="Times New Roman" w:hAnsi="Times New Roman" w:cs="Times New Roman"/>
          <w:color w:val="000000"/>
          <w:sz w:val="28"/>
          <w:szCs w:val="28"/>
          <w:lang w:val="en"/>
        </w:rPr>
      </w:pPr>
    </w:p>
    <w:p w:rsidR="00153A87" w:rsidRPr="00153A87" w:rsidRDefault="00C82179" w:rsidP="00153A87">
      <w:pPr>
        <w:pStyle w:val="ListParagraph"/>
        <w:numPr>
          <w:ilvl w:val="0"/>
          <w:numId w:val="1"/>
        </w:numPr>
        <w:spacing w:after="0" w:line="380" w:lineRule="exact"/>
        <w:ind w:left="1134" w:hanging="567"/>
        <w:jc w:val="both"/>
        <w:rPr>
          <w:rFonts w:ascii="Times New Roman" w:eastAsia="Times New Roman" w:hAnsi="Times New Roman" w:cs="Times New Roman"/>
          <w:b/>
          <w:color w:val="000000"/>
          <w:sz w:val="28"/>
          <w:szCs w:val="28"/>
          <w:lang w:val="en"/>
        </w:rPr>
      </w:pPr>
      <w:r w:rsidRPr="00153A87">
        <w:rPr>
          <w:rFonts w:ascii="Times New Roman" w:eastAsia="Times New Roman" w:hAnsi="Times New Roman" w:cs="Times New Roman"/>
          <w:b/>
          <w:color w:val="000000"/>
          <w:sz w:val="28"/>
          <w:szCs w:val="28"/>
          <w:lang w:val="en"/>
        </w:rPr>
        <w:t xml:space="preserve">Evaluation of teaching and management activities </w:t>
      </w:r>
    </w:p>
    <w:p w:rsidR="00C82179" w:rsidRPr="00153A87" w:rsidRDefault="00C82179" w:rsidP="00153A87">
      <w:pPr>
        <w:spacing w:after="0" w:line="380" w:lineRule="exact"/>
        <w:jc w:val="both"/>
        <w:rPr>
          <w:rFonts w:ascii="Times New Roman" w:eastAsia="Times New Roman" w:hAnsi="Times New Roman" w:cs="Times New Roman"/>
          <w:color w:val="000000"/>
          <w:sz w:val="28"/>
          <w:szCs w:val="28"/>
          <w:lang w:val="en"/>
        </w:rPr>
      </w:pPr>
      <w:r w:rsidRPr="00153A87">
        <w:rPr>
          <w:rFonts w:ascii="Times New Roman" w:eastAsia="Times New Roman" w:hAnsi="Times New Roman" w:cs="Times New Roman"/>
          <w:color w:val="000000"/>
          <w:sz w:val="28"/>
          <w:szCs w:val="28"/>
          <w:lang w:val="en"/>
        </w:rPr>
        <w:t xml:space="preserve">Regarding the requirements for classroom employment and work experience, the candidate </w:t>
      </w:r>
      <w:r w:rsidR="00714B6D" w:rsidRPr="00153A87">
        <w:rPr>
          <w:rFonts w:ascii="Times New Roman" w:eastAsia="Times New Roman" w:hAnsi="Times New Roman" w:cs="Times New Roman"/>
          <w:color w:val="000000"/>
          <w:sz w:val="28"/>
          <w:szCs w:val="28"/>
          <w:lang w:val="en"/>
        </w:rPr>
        <w:t>Ch. assistant professor</w:t>
      </w:r>
      <w:r w:rsidRPr="00153A87">
        <w:rPr>
          <w:rFonts w:ascii="Times New Roman" w:eastAsia="Times New Roman" w:hAnsi="Times New Roman" w:cs="Times New Roman"/>
          <w:color w:val="000000"/>
          <w:sz w:val="28"/>
          <w:szCs w:val="28"/>
          <w:lang w:val="en"/>
        </w:rPr>
        <w:t xml:space="preserve"> Ivanka </w:t>
      </w:r>
      <w:proofErr w:type="spellStart"/>
      <w:r w:rsidRPr="00153A87">
        <w:rPr>
          <w:rFonts w:ascii="Times New Roman" w:eastAsia="Times New Roman" w:hAnsi="Times New Roman" w:cs="Times New Roman"/>
          <w:color w:val="000000"/>
          <w:sz w:val="28"/>
          <w:szCs w:val="28"/>
          <w:lang w:val="en"/>
        </w:rPr>
        <w:t>Nikolova</w:t>
      </w:r>
      <w:proofErr w:type="spellEnd"/>
      <w:r w:rsidRPr="00153A87">
        <w:rPr>
          <w:rFonts w:ascii="Times New Roman" w:eastAsia="Times New Roman" w:hAnsi="Times New Roman" w:cs="Times New Roman"/>
          <w:color w:val="000000"/>
          <w:sz w:val="28"/>
          <w:szCs w:val="28"/>
          <w:lang w:val="en"/>
        </w:rPr>
        <w:t xml:space="preserve"> </w:t>
      </w:r>
      <w:proofErr w:type="spellStart"/>
      <w:r w:rsidRPr="00153A87">
        <w:rPr>
          <w:rFonts w:ascii="Times New Roman" w:eastAsia="Times New Roman" w:hAnsi="Times New Roman" w:cs="Times New Roman"/>
          <w:color w:val="000000"/>
          <w:sz w:val="28"/>
          <w:szCs w:val="28"/>
          <w:lang w:val="en"/>
        </w:rPr>
        <w:t>Karparova</w:t>
      </w:r>
      <w:proofErr w:type="spellEnd"/>
      <w:r w:rsidRPr="00153A87">
        <w:rPr>
          <w:rFonts w:ascii="Times New Roman" w:eastAsia="Times New Roman" w:hAnsi="Times New Roman" w:cs="Times New Roman"/>
          <w:color w:val="000000"/>
          <w:sz w:val="28"/>
          <w:szCs w:val="28"/>
          <w:lang w:val="en"/>
        </w:rPr>
        <w:t xml:space="preserve">, PhD, meets the specified </w:t>
      </w:r>
      <w:r w:rsidRPr="00153A87">
        <w:rPr>
          <w:rFonts w:ascii="Times New Roman" w:eastAsia="Times New Roman" w:hAnsi="Times New Roman" w:cs="Times New Roman"/>
          <w:color w:val="000000"/>
          <w:sz w:val="28"/>
          <w:szCs w:val="28"/>
          <w:lang w:val="en"/>
        </w:rPr>
        <w:lastRenderedPageBreak/>
        <w:t xml:space="preserve">requirements according to the legal regulations. She has worked in the system of sports and education for approximately 27 years, of which 17 years she has spent as a full-time teacher without interruption in the specialty in DS at SU "St. </w:t>
      </w:r>
      <w:proofErr w:type="spellStart"/>
      <w:r w:rsidRPr="00153A87">
        <w:rPr>
          <w:rFonts w:ascii="Times New Roman" w:eastAsia="Times New Roman" w:hAnsi="Times New Roman" w:cs="Times New Roman"/>
          <w:color w:val="000000"/>
          <w:sz w:val="28"/>
          <w:szCs w:val="28"/>
          <w:lang w:val="en"/>
        </w:rPr>
        <w:t>Kliment</w:t>
      </w:r>
      <w:proofErr w:type="spellEnd"/>
      <w:r w:rsidRPr="00153A87">
        <w:rPr>
          <w:rFonts w:ascii="Times New Roman" w:eastAsia="Times New Roman" w:hAnsi="Times New Roman" w:cs="Times New Roman"/>
          <w:color w:val="000000"/>
          <w:sz w:val="28"/>
          <w:szCs w:val="28"/>
          <w:lang w:val="en"/>
        </w:rPr>
        <w:t xml:space="preserve"> </w:t>
      </w:r>
      <w:proofErr w:type="spellStart"/>
      <w:r w:rsidRPr="00153A87">
        <w:rPr>
          <w:rFonts w:ascii="Times New Roman" w:eastAsia="Times New Roman" w:hAnsi="Times New Roman" w:cs="Times New Roman"/>
          <w:color w:val="000000"/>
          <w:sz w:val="28"/>
          <w:szCs w:val="28"/>
          <w:lang w:val="en"/>
        </w:rPr>
        <w:t>Ohridski</w:t>
      </w:r>
      <w:proofErr w:type="spellEnd"/>
      <w:r w:rsidRPr="00153A87">
        <w:rPr>
          <w:rFonts w:ascii="Times New Roman" w:eastAsia="Times New Roman" w:hAnsi="Times New Roman" w:cs="Times New Roman"/>
          <w:color w:val="000000"/>
          <w:sz w:val="28"/>
          <w:szCs w:val="28"/>
          <w:lang w:val="en"/>
        </w:rPr>
        <w:t xml:space="preserve">" - Sofia. The fact that in the period 2013–2021 he was the head of the "Individual sports and recreation" department at the DS of the "St. </w:t>
      </w:r>
      <w:proofErr w:type="spellStart"/>
      <w:r w:rsidRPr="00153A87">
        <w:rPr>
          <w:rFonts w:ascii="Times New Roman" w:eastAsia="Times New Roman" w:hAnsi="Times New Roman" w:cs="Times New Roman"/>
          <w:color w:val="000000"/>
          <w:sz w:val="28"/>
          <w:szCs w:val="28"/>
          <w:lang w:val="en"/>
        </w:rPr>
        <w:t>Kliment</w:t>
      </w:r>
      <w:proofErr w:type="spellEnd"/>
      <w:r w:rsidRPr="00153A87">
        <w:rPr>
          <w:rFonts w:ascii="Times New Roman" w:eastAsia="Times New Roman" w:hAnsi="Times New Roman" w:cs="Times New Roman"/>
          <w:color w:val="000000"/>
          <w:sz w:val="28"/>
          <w:szCs w:val="28"/>
          <w:lang w:val="en"/>
        </w:rPr>
        <w:t xml:space="preserve"> </w:t>
      </w:r>
      <w:proofErr w:type="spellStart"/>
      <w:r w:rsidRPr="00153A87">
        <w:rPr>
          <w:rFonts w:ascii="Times New Roman" w:eastAsia="Times New Roman" w:hAnsi="Times New Roman" w:cs="Times New Roman"/>
          <w:color w:val="000000"/>
          <w:sz w:val="28"/>
          <w:szCs w:val="28"/>
          <w:lang w:val="en"/>
        </w:rPr>
        <w:t>Ohridski</w:t>
      </w:r>
      <w:proofErr w:type="spellEnd"/>
      <w:r w:rsidRPr="00153A87">
        <w:rPr>
          <w:rFonts w:ascii="Times New Roman" w:eastAsia="Times New Roman" w:hAnsi="Times New Roman" w:cs="Times New Roman"/>
          <w:color w:val="000000"/>
          <w:sz w:val="28"/>
          <w:szCs w:val="28"/>
          <w:lang w:val="en"/>
        </w:rPr>
        <w:t>" -</w:t>
      </w:r>
      <w:r w:rsidRPr="00714B6D">
        <w:rPr>
          <w:rFonts w:ascii="Times New Roman" w:eastAsia="Times New Roman" w:hAnsi="Times New Roman" w:cs="Times New Roman"/>
          <w:color w:val="000000"/>
          <w:sz w:val="28"/>
          <w:szCs w:val="28"/>
          <w:shd w:val="clear" w:color="auto" w:fill="FFFFFF" w:themeFill="background1"/>
          <w:lang w:val="en"/>
        </w:rPr>
        <w:t xml:space="preserve"> </w:t>
      </w:r>
      <w:r w:rsidRPr="00153A87">
        <w:rPr>
          <w:rFonts w:ascii="Times New Roman" w:eastAsia="Times New Roman" w:hAnsi="Times New Roman" w:cs="Times New Roman"/>
          <w:color w:val="000000"/>
          <w:sz w:val="28"/>
          <w:szCs w:val="28"/>
          <w:lang w:val="en"/>
        </w:rPr>
        <w:t xml:space="preserve">Sofia, unequivocally defines the possessed positive teaching-teaching, leadership and management qualities and capable and candidate abilities. </w:t>
      </w:r>
    </w:p>
    <w:p w:rsidR="00C82179" w:rsidRPr="00153A87" w:rsidRDefault="00C82179" w:rsidP="00153A87">
      <w:pPr>
        <w:spacing w:after="0" w:line="420" w:lineRule="atLeast"/>
        <w:jc w:val="both"/>
        <w:rPr>
          <w:rFonts w:ascii="Times New Roman" w:eastAsia="Times New Roman" w:hAnsi="Times New Roman" w:cs="Times New Roman"/>
          <w:color w:val="000000"/>
          <w:sz w:val="28"/>
          <w:szCs w:val="28"/>
          <w:lang w:val="en"/>
        </w:rPr>
      </w:pPr>
    </w:p>
    <w:p w:rsidR="00C82179" w:rsidRPr="00153A87" w:rsidRDefault="00C82179" w:rsidP="00153A87">
      <w:pPr>
        <w:spacing w:after="0" w:line="420" w:lineRule="atLeast"/>
        <w:jc w:val="both"/>
        <w:rPr>
          <w:rFonts w:ascii="Times New Roman" w:eastAsia="Times New Roman" w:hAnsi="Times New Roman" w:cs="Times New Roman"/>
          <w:b/>
          <w:color w:val="000000"/>
          <w:sz w:val="28"/>
          <w:szCs w:val="28"/>
          <w:lang w:val="en"/>
        </w:rPr>
      </w:pPr>
      <w:r w:rsidRPr="00153A87">
        <w:rPr>
          <w:rFonts w:ascii="Times New Roman" w:eastAsia="Times New Roman" w:hAnsi="Times New Roman" w:cs="Times New Roman"/>
          <w:b/>
          <w:color w:val="000000"/>
          <w:sz w:val="28"/>
          <w:szCs w:val="28"/>
          <w:lang w:val="en"/>
        </w:rPr>
        <w:t xml:space="preserve">IV. Conclusion </w:t>
      </w:r>
    </w:p>
    <w:p w:rsidR="00C82179" w:rsidRPr="00153A87" w:rsidRDefault="00C82179" w:rsidP="00153A87">
      <w:pPr>
        <w:spacing w:after="0" w:line="420" w:lineRule="atLeast"/>
        <w:jc w:val="both"/>
        <w:rPr>
          <w:rFonts w:ascii="Times New Roman" w:eastAsia="Times New Roman" w:hAnsi="Times New Roman" w:cs="Times New Roman"/>
          <w:color w:val="000000"/>
          <w:sz w:val="28"/>
          <w:szCs w:val="28"/>
          <w:lang w:val="en"/>
        </w:rPr>
      </w:pPr>
      <w:r w:rsidRPr="00153A87">
        <w:rPr>
          <w:rFonts w:ascii="Times New Roman" w:eastAsia="Times New Roman" w:hAnsi="Times New Roman" w:cs="Times New Roman"/>
          <w:color w:val="000000"/>
          <w:sz w:val="28"/>
          <w:szCs w:val="28"/>
          <w:lang w:val="en"/>
        </w:rPr>
        <w:t xml:space="preserve">On the basis of the above listed positive evaluations and contributions of the works submitted for review, as well as the available pedagogical and managerial activity, I will allow myself to propose to the scientific jury to award the academic position "Associate Professor" to Ch. assistant professor Ivanka </w:t>
      </w:r>
      <w:proofErr w:type="spellStart"/>
      <w:r w:rsidRPr="00153A87">
        <w:rPr>
          <w:rFonts w:ascii="Times New Roman" w:eastAsia="Times New Roman" w:hAnsi="Times New Roman" w:cs="Times New Roman"/>
          <w:color w:val="000000"/>
          <w:sz w:val="28"/>
          <w:szCs w:val="28"/>
          <w:lang w:val="en"/>
        </w:rPr>
        <w:t>Nikolova</w:t>
      </w:r>
      <w:proofErr w:type="spellEnd"/>
      <w:r w:rsidRPr="00153A87">
        <w:rPr>
          <w:rFonts w:ascii="Times New Roman" w:eastAsia="Times New Roman" w:hAnsi="Times New Roman" w:cs="Times New Roman"/>
          <w:color w:val="000000"/>
          <w:sz w:val="28"/>
          <w:szCs w:val="28"/>
          <w:lang w:val="en"/>
        </w:rPr>
        <w:t xml:space="preserve"> </w:t>
      </w:r>
      <w:proofErr w:type="spellStart"/>
      <w:r w:rsidRPr="00153A87">
        <w:rPr>
          <w:rFonts w:ascii="Times New Roman" w:eastAsia="Times New Roman" w:hAnsi="Times New Roman" w:cs="Times New Roman"/>
          <w:color w:val="000000"/>
          <w:sz w:val="28"/>
          <w:szCs w:val="28"/>
          <w:lang w:val="en"/>
        </w:rPr>
        <w:t>Karparova</w:t>
      </w:r>
      <w:proofErr w:type="spellEnd"/>
      <w:r w:rsidRPr="00153A87">
        <w:rPr>
          <w:rFonts w:ascii="Times New Roman" w:eastAsia="Times New Roman" w:hAnsi="Times New Roman" w:cs="Times New Roman"/>
          <w:color w:val="000000"/>
          <w:sz w:val="28"/>
          <w:szCs w:val="28"/>
          <w:lang w:val="en"/>
        </w:rPr>
        <w:t xml:space="preserve">, </w:t>
      </w:r>
      <w:r w:rsidR="00AC3D29" w:rsidRPr="00AC3D29">
        <w:rPr>
          <w:rStyle w:val="rynqvb"/>
          <w:rFonts w:ascii="Times New Roman" w:hAnsi="Times New Roman" w:cs="Times New Roman"/>
          <w:color w:val="000000"/>
          <w:sz w:val="28"/>
          <w:szCs w:val="28"/>
        </w:rPr>
        <w:t>PhD</w:t>
      </w:r>
      <w:r w:rsidRPr="00AC3D29">
        <w:rPr>
          <w:rFonts w:ascii="Times New Roman" w:eastAsia="Times New Roman" w:hAnsi="Times New Roman" w:cs="Times New Roman"/>
          <w:color w:val="000000"/>
          <w:sz w:val="28"/>
          <w:szCs w:val="28"/>
          <w:lang w:val="en"/>
        </w:rPr>
        <w:t>,</w:t>
      </w:r>
      <w:r w:rsidRPr="00153A87">
        <w:rPr>
          <w:rFonts w:ascii="Times New Roman" w:eastAsia="Times New Roman" w:hAnsi="Times New Roman" w:cs="Times New Roman"/>
          <w:color w:val="000000"/>
          <w:sz w:val="28"/>
          <w:szCs w:val="28"/>
          <w:lang w:val="en"/>
        </w:rPr>
        <w:t xml:space="preserve"> in professional direction 1.3. "Pedagogy of training in ... (Physical education and sports - </w:t>
      </w:r>
      <w:r w:rsidR="00F34F87" w:rsidRPr="004B16F3">
        <w:rPr>
          <w:rFonts w:ascii="Times New Roman" w:hAnsi="Times New Roman" w:cs="Times New Roman"/>
          <w:color w:val="000000"/>
          <w:sz w:val="27"/>
          <w:szCs w:val="27"/>
        </w:rPr>
        <w:t>Track and field</w:t>
      </w:r>
      <w:r w:rsidRPr="00153A87">
        <w:rPr>
          <w:rFonts w:ascii="Times New Roman" w:eastAsia="Times New Roman" w:hAnsi="Times New Roman" w:cs="Times New Roman"/>
          <w:color w:val="000000"/>
          <w:sz w:val="28"/>
          <w:szCs w:val="28"/>
          <w:lang w:val="en"/>
        </w:rPr>
        <w:t xml:space="preserve"> and conditioning) for the needs of the DS at SU "St. </w:t>
      </w:r>
      <w:proofErr w:type="spellStart"/>
      <w:r w:rsidRPr="00153A87">
        <w:rPr>
          <w:rFonts w:ascii="Times New Roman" w:eastAsia="Times New Roman" w:hAnsi="Times New Roman" w:cs="Times New Roman"/>
          <w:color w:val="000000"/>
          <w:sz w:val="28"/>
          <w:szCs w:val="28"/>
          <w:lang w:val="en"/>
        </w:rPr>
        <w:t>Kliment</w:t>
      </w:r>
      <w:proofErr w:type="spellEnd"/>
      <w:r w:rsidRPr="00153A87">
        <w:rPr>
          <w:rFonts w:ascii="Times New Roman" w:eastAsia="Times New Roman" w:hAnsi="Times New Roman" w:cs="Times New Roman"/>
          <w:color w:val="000000"/>
          <w:sz w:val="28"/>
          <w:szCs w:val="28"/>
          <w:lang w:val="en"/>
        </w:rPr>
        <w:t xml:space="preserve"> </w:t>
      </w:r>
      <w:proofErr w:type="spellStart"/>
      <w:r w:rsidRPr="00153A87">
        <w:rPr>
          <w:rFonts w:ascii="Times New Roman" w:eastAsia="Times New Roman" w:hAnsi="Times New Roman" w:cs="Times New Roman"/>
          <w:color w:val="000000"/>
          <w:sz w:val="28"/>
          <w:szCs w:val="28"/>
          <w:lang w:val="en"/>
        </w:rPr>
        <w:t>Ohridski</w:t>
      </w:r>
      <w:proofErr w:type="spellEnd"/>
      <w:r w:rsidRPr="00153A87">
        <w:rPr>
          <w:rFonts w:ascii="Times New Roman" w:eastAsia="Times New Roman" w:hAnsi="Times New Roman" w:cs="Times New Roman"/>
          <w:color w:val="000000"/>
          <w:sz w:val="28"/>
          <w:szCs w:val="28"/>
          <w:lang w:val="en"/>
        </w:rPr>
        <w:t xml:space="preserve">" - Sofia, declaring my positive vote. </w:t>
      </w:r>
    </w:p>
    <w:p w:rsidR="00C82179" w:rsidRPr="00153A87" w:rsidRDefault="00C82179" w:rsidP="00153A87">
      <w:pPr>
        <w:spacing w:after="0" w:line="420" w:lineRule="atLeast"/>
        <w:jc w:val="both"/>
        <w:rPr>
          <w:rFonts w:ascii="Times New Roman" w:eastAsia="Times New Roman" w:hAnsi="Times New Roman" w:cs="Times New Roman"/>
          <w:color w:val="000000"/>
          <w:sz w:val="28"/>
          <w:szCs w:val="28"/>
          <w:lang w:val="en"/>
        </w:rPr>
      </w:pPr>
    </w:p>
    <w:p w:rsidR="00C82179" w:rsidRPr="00153A87" w:rsidRDefault="00C82179" w:rsidP="00153A87">
      <w:pPr>
        <w:spacing w:after="0" w:line="420" w:lineRule="atLeast"/>
        <w:jc w:val="both"/>
        <w:rPr>
          <w:rFonts w:ascii="Times New Roman" w:eastAsia="Times New Roman" w:hAnsi="Times New Roman" w:cs="Times New Roman"/>
          <w:color w:val="000000"/>
          <w:sz w:val="28"/>
          <w:szCs w:val="28"/>
          <w:lang w:val="en"/>
        </w:rPr>
      </w:pPr>
    </w:p>
    <w:p w:rsidR="00C82179" w:rsidRPr="00153A87" w:rsidRDefault="00C82179" w:rsidP="00153A87">
      <w:pPr>
        <w:spacing w:after="0" w:line="420" w:lineRule="atLeast"/>
        <w:jc w:val="both"/>
        <w:rPr>
          <w:rFonts w:ascii="Times New Roman" w:eastAsia="Times New Roman" w:hAnsi="Times New Roman" w:cs="Times New Roman"/>
          <w:color w:val="000000"/>
          <w:sz w:val="28"/>
          <w:szCs w:val="28"/>
          <w:lang w:val="en"/>
        </w:rPr>
      </w:pPr>
    </w:p>
    <w:p w:rsidR="00C82179" w:rsidRPr="00153A87" w:rsidRDefault="00C82179" w:rsidP="00153A87">
      <w:pPr>
        <w:spacing w:after="0" w:line="420" w:lineRule="atLeast"/>
        <w:jc w:val="both"/>
        <w:rPr>
          <w:rFonts w:ascii="Times New Roman" w:eastAsia="Times New Roman" w:hAnsi="Times New Roman" w:cs="Times New Roman"/>
          <w:color w:val="000000"/>
          <w:sz w:val="28"/>
          <w:szCs w:val="28"/>
          <w:lang w:val="en"/>
        </w:rPr>
      </w:pPr>
    </w:p>
    <w:p w:rsidR="00C82179" w:rsidRPr="00C82179" w:rsidRDefault="00C82179" w:rsidP="00153A87">
      <w:pPr>
        <w:spacing w:after="0" w:line="420" w:lineRule="atLeast"/>
        <w:jc w:val="both"/>
        <w:rPr>
          <w:rFonts w:ascii="Times New Roman" w:eastAsia="Times New Roman" w:hAnsi="Times New Roman" w:cs="Times New Roman"/>
          <w:color w:val="000000"/>
          <w:sz w:val="28"/>
          <w:szCs w:val="28"/>
        </w:rPr>
      </w:pPr>
      <w:r w:rsidRPr="00153A87">
        <w:rPr>
          <w:rFonts w:ascii="Times New Roman" w:eastAsia="Times New Roman" w:hAnsi="Times New Roman" w:cs="Times New Roman"/>
          <w:color w:val="000000"/>
          <w:sz w:val="28"/>
          <w:szCs w:val="28"/>
          <w:lang w:val="en"/>
        </w:rPr>
        <w:t xml:space="preserve">Sofia, 28.03.2023 </w:t>
      </w:r>
      <w:r w:rsidRPr="00153A87">
        <w:rPr>
          <w:rFonts w:ascii="Times New Roman" w:eastAsia="Times New Roman" w:hAnsi="Times New Roman" w:cs="Times New Roman"/>
          <w:color w:val="000000"/>
          <w:sz w:val="28"/>
          <w:szCs w:val="28"/>
          <w:lang w:val="en"/>
        </w:rPr>
        <w:tab/>
      </w:r>
      <w:r w:rsidRPr="00153A87">
        <w:rPr>
          <w:rFonts w:ascii="Times New Roman" w:eastAsia="Times New Roman" w:hAnsi="Times New Roman" w:cs="Times New Roman"/>
          <w:color w:val="000000"/>
          <w:sz w:val="28"/>
          <w:szCs w:val="28"/>
          <w:lang w:val="en"/>
        </w:rPr>
        <w:tab/>
      </w:r>
      <w:r w:rsidRPr="00153A87">
        <w:rPr>
          <w:rFonts w:ascii="Times New Roman" w:eastAsia="Times New Roman" w:hAnsi="Times New Roman" w:cs="Times New Roman"/>
          <w:color w:val="000000"/>
          <w:sz w:val="28"/>
          <w:szCs w:val="28"/>
          <w:lang w:val="en"/>
        </w:rPr>
        <w:tab/>
      </w:r>
      <w:r w:rsidRPr="00153A87">
        <w:rPr>
          <w:rFonts w:ascii="Times New Roman" w:eastAsia="Times New Roman" w:hAnsi="Times New Roman" w:cs="Times New Roman"/>
          <w:color w:val="000000"/>
          <w:sz w:val="28"/>
          <w:szCs w:val="28"/>
          <w:lang w:val="en"/>
        </w:rPr>
        <w:tab/>
      </w:r>
      <w:r w:rsidRPr="00153A87">
        <w:rPr>
          <w:rFonts w:ascii="Times New Roman" w:eastAsia="Times New Roman" w:hAnsi="Times New Roman" w:cs="Times New Roman"/>
          <w:color w:val="000000"/>
          <w:sz w:val="28"/>
          <w:szCs w:val="28"/>
          <w:lang w:val="en"/>
        </w:rPr>
        <w:tab/>
      </w:r>
      <w:r w:rsidRPr="00153A87">
        <w:rPr>
          <w:rFonts w:ascii="Times New Roman" w:eastAsia="Times New Roman" w:hAnsi="Times New Roman" w:cs="Times New Roman"/>
          <w:color w:val="000000"/>
          <w:sz w:val="28"/>
          <w:szCs w:val="28"/>
          <w:lang w:val="en"/>
        </w:rPr>
        <w:tab/>
        <w:t xml:space="preserve">Prof. Marin </w:t>
      </w:r>
      <w:proofErr w:type="spellStart"/>
      <w:r w:rsidRPr="00153A87">
        <w:rPr>
          <w:rFonts w:ascii="Times New Roman" w:eastAsia="Times New Roman" w:hAnsi="Times New Roman" w:cs="Times New Roman"/>
          <w:color w:val="000000"/>
          <w:sz w:val="28"/>
          <w:szCs w:val="28"/>
          <w:lang w:val="en"/>
        </w:rPr>
        <w:t>Gudev</w:t>
      </w:r>
      <w:proofErr w:type="spellEnd"/>
      <w:r w:rsidRPr="00153A87">
        <w:rPr>
          <w:rFonts w:ascii="Times New Roman" w:eastAsia="Times New Roman" w:hAnsi="Times New Roman" w:cs="Times New Roman"/>
          <w:color w:val="000000"/>
          <w:sz w:val="28"/>
          <w:szCs w:val="28"/>
          <w:lang w:val="en"/>
        </w:rPr>
        <w:t xml:space="preserve">, </w:t>
      </w:r>
      <w:r w:rsidR="00714B6D" w:rsidRPr="00B334D7">
        <w:rPr>
          <w:rStyle w:val="rynqvb"/>
          <w:rFonts w:ascii="Times New Roman" w:hAnsi="Times New Roman" w:cs="Times New Roman"/>
          <w:color w:val="000000"/>
          <w:sz w:val="28"/>
          <w:szCs w:val="28"/>
        </w:rPr>
        <w:t>DSc</w:t>
      </w:r>
    </w:p>
    <w:p w:rsidR="00723EE5" w:rsidRPr="00723EE5" w:rsidRDefault="00723EE5" w:rsidP="00C82179">
      <w:pPr>
        <w:spacing w:after="0" w:line="380" w:lineRule="exact"/>
        <w:jc w:val="both"/>
        <w:rPr>
          <w:rFonts w:ascii="Times New Roman" w:hAnsi="Times New Roman" w:cs="Times New Roman"/>
          <w:sz w:val="28"/>
          <w:szCs w:val="28"/>
        </w:rPr>
      </w:pPr>
    </w:p>
    <w:sectPr w:rsidR="00723EE5" w:rsidRPr="00723EE5" w:rsidSect="000A49CA">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1DF8"/>
    <w:multiLevelType w:val="hybridMultilevel"/>
    <w:tmpl w:val="C78E3082"/>
    <w:lvl w:ilvl="0" w:tplc="3B36D21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E035A"/>
    <w:multiLevelType w:val="hybridMultilevel"/>
    <w:tmpl w:val="8FAE7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B5559"/>
    <w:multiLevelType w:val="hybridMultilevel"/>
    <w:tmpl w:val="310043E4"/>
    <w:lvl w:ilvl="0" w:tplc="12A008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F4C68"/>
    <w:multiLevelType w:val="hybridMultilevel"/>
    <w:tmpl w:val="EEA8591E"/>
    <w:lvl w:ilvl="0" w:tplc="5BFA134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F3268B"/>
    <w:multiLevelType w:val="hybridMultilevel"/>
    <w:tmpl w:val="43E07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CA"/>
    <w:rsid w:val="00046106"/>
    <w:rsid w:val="000571AA"/>
    <w:rsid w:val="000A49CA"/>
    <w:rsid w:val="00153A87"/>
    <w:rsid w:val="004B16F3"/>
    <w:rsid w:val="005C1744"/>
    <w:rsid w:val="00714B6D"/>
    <w:rsid w:val="00723EE5"/>
    <w:rsid w:val="00852F59"/>
    <w:rsid w:val="00953407"/>
    <w:rsid w:val="009F46D2"/>
    <w:rsid w:val="00A134CA"/>
    <w:rsid w:val="00AC3D29"/>
    <w:rsid w:val="00B334D7"/>
    <w:rsid w:val="00C82179"/>
    <w:rsid w:val="00E00710"/>
    <w:rsid w:val="00EF0927"/>
    <w:rsid w:val="00F3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B43CB-507A-4BBE-ADB8-8D701E0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2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5C1744"/>
  </w:style>
  <w:style w:type="paragraph" w:styleId="ListParagraph">
    <w:name w:val="List Paragraph"/>
    <w:basedOn w:val="Normal"/>
    <w:uiPriority w:val="34"/>
    <w:qFormat/>
    <w:rsid w:val="00E00710"/>
    <w:pPr>
      <w:ind w:left="720"/>
      <w:contextualSpacing/>
    </w:pPr>
  </w:style>
  <w:style w:type="character" w:customStyle="1" w:styleId="jlqj4b">
    <w:name w:val="jlqj4b"/>
    <w:basedOn w:val="DefaultParagraphFont"/>
    <w:rsid w:val="00EF0927"/>
  </w:style>
  <w:style w:type="character" w:customStyle="1" w:styleId="hwtze">
    <w:name w:val="hwtze"/>
    <w:basedOn w:val="DefaultParagraphFont"/>
    <w:rsid w:val="00C82179"/>
  </w:style>
  <w:style w:type="character" w:customStyle="1" w:styleId="Heading2Char">
    <w:name w:val="Heading 2 Char"/>
    <w:basedOn w:val="DefaultParagraphFont"/>
    <w:link w:val="Heading2"/>
    <w:uiPriority w:val="9"/>
    <w:rsid w:val="00C8217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2247">
      <w:bodyDiv w:val="1"/>
      <w:marLeft w:val="0"/>
      <w:marRight w:val="0"/>
      <w:marTop w:val="0"/>
      <w:marBottom w:val="0"/>
      <w:divBdr>
        <w:top w:val="none" w:sz="0" w:space="0" w:color="auto"/>
        <w:left w:val="none" w:sz="0" w:space="0" w:color="auto"/>
        <w:bottom w:val="none" w:sz="0" w:space="0" w:color="auto"/>
        <w:right w:val="none" w:sz="0" w:space="0" w:color="auto"/>
      </w:divBdr>
      <w:divsChild>
        <w:div w:id="974527335">
          <w:marLeft w:val="0"/>
          <w:marRight w:val="0"/>
          <w:marTop w:val="0"/>
          <w:marBottom w:val="0"/>
          <w:divBdr>
            <w:top w:val="none" w:sz="0" w:space="0" w:color="auto"/>
            <w:left w:val="none" w:sz="0" w:space="0" w:color="auto"/>
            <w:bottom w:val="none" w:sz="0" w:space="0" w:color="auto"/>
            <w:right w:val="none" w:sz="0" w:space="0" w:color="auto"/>
          </w:divBdr>
          <w:divsChild>
            <w:div w:id="350376310">
              <w:marLeft w:val="0"/>
              <w:marRight w:val="0"/>
              <w:marTop w:val="0"/>
              <w:marBottom w:val="0"/>
              <w:divBdr>
                <w:top w:val="none" w:sz="0" w:space="0" w:color="auto"/>
                <w:left w:val="none" w:sz="0" w:space="0" w:color="auto"/>
                <w:bottom w:val="none" w:sz="0" w:space="0" w:color="auto"/>
                <w:right w:val="none" w:sz="0" w:space="0" w:color="auto"/>
              </w:divBdr>
              <w:divsChild>
                <w:div w:id="458038414">
                  <w:marLeft w:val="0"/>
                  <w:marRight w:val="0"/>
                  <w:marTop w:val="0"/>
                  <w:marBottom w:val="0"/>
                  <w:divBdr>
                    <w:top w:val="none" w:sz="0" w:space="0" w:color="auto"/>
                    <w:left w:val="none" w:sz="0" w:space="0" w:color="auto"/>
                    <w:bottom w:val="none" w:sz="0" w:space="0" w:color="auto"/>
                    <w:right w:val="none" w:sz="0" w:space="0" w:color="auto"/>
                  </w:divBdr>
                  <w:divsChild>
                    <w:div w:id="449125208">
                      <w:marLeft w:val="0"/>
                      <w:marRight w:val="0"/>
                      <w:marTop w:val="0"/>
                      <w:marBottom w:val="0"/>
                      <w:divBdr>
                        <w:top w:val="none" w:sz="0" w:space="0" w:color="auto"/>
                        <w:left w:val="none" w:sz="0" w:space="0" w:color="auto"/>
                        <w:bottom w:val="none" w:sz="0" w:space="0" w:color="auto"/>
                        <w:right w:val="none" w:sz="0" w:space="0" w:color="auto"/>
                      </w:divBdr>
                      <w:divsChild>
                        <w:div w:id="835457526">
                          <w:marLeft w:val="0"/>
                          <w:marRight w:val="0"/>
                          <w:marTop w:val="0"/>
                          <w:marBottom w:val="0"/>
                          <w:divBdr>
                            <w:top w:val="none" w:sz="0" w:space="0" w:color="auto"/>
                            <w:left w:val="none" w:sz="0" w:space="0" w:color="auto"/>
                            <w:bottom w:val="none" w:sz="0" w:space="0" w:color="auto"/>
                            <w:right w:val="none" w:sz="0" w:space="0" w:color="auto"/>
                          </w:divBdr>
                          <w:divsChild>
                            <w:div w:id="1777094616">
                              <w:marLeft w:val="0"/>
                              <w:marRight w:val="0"/>
                              <w:marTop w:val="0"/>
                              <w:marBottom w:val="0"/>
                              <w:divBdr>
                                <w:top w:val="none" w:sz="0" w:space="0" w:color="auto"/>
                                <w:left w:val="none" w:sz="0" w:space="0" w:color="auto"/>
                                <w:bottom w:val="none" w:sz="0" w:space="0" w:color="auto"/>
                                <w:right w:val="none" w:sz="0" w:space="0" w:color="auto"/>
                              </w:divBdr>
                              <w:divsChild>
                                <w:div w:id="1867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06152">
      <w:bodyDiv w:val="1"/>
      <w:marLeft w:val="0"/>
      <w:marRight w:val="0"/>
      <w:marTop w:val="0"/>
      <w:marBottom w:val="0"/>
      <w:divBdr>
        <w:top w:val="none" w:sz="0" w:space="0" w:color="auto"/>
        <w:left w:val="none" w:sz="0" w:space="0" w:color="auto"/>
        <w:bottom w:val="none" w:sz="0" w:space="0" w:color="auto"/>
        <w:right w:val="none" w:sz="0" w:space="0" w:color="auto"/>
      </w:divBdr>
      <w:divsChild>
        <w:div w:id="427312547">
          <w:marLeft w:val="0"/>
          <w:marRight w:val="0"/>
          <w:marTop w:val="0"/>
          <w:marBottom w:val="0"/>
          <w:divBdr>
            <w:top w:val="none" w:sz="0" w:space="0" w:color="auto"/>
            <w:left w:val="none" w:sz="0" w:space="0" w:color="auto"/>
            <w:bottom w:val="none" w:sz="0" w:space="0" w:color="auto"/>
            <w:right w:val="none" w:sz="0" w:space="0" w:color="auto"/>
          </w:divBdr>
          <w:divsChild>
            <w:div w:id="374044888">
              <w:marLeft w:val="0"/>
              <w:marRight w:val="0"/>
              <w:marTop w:val="0"/>
              <w:marBottom w:val="0"/>
              <w:divBdr>
                <w:top w:val="none" w:sz="0" w:space="0" w:color="auto"/>
                <w:left w:val="none" w:sz="0" w:space="0" w:color="auto"/>
                <w:bottom w:val="none" w:sz="0" w:space="0" w:color="auto"/>
                <w:right w:val="none" w:sz="0" w:space="0" w:color="auto"/>
              </w:divBdr>
              <w:divsChild>
                <w:div w:id="234753402">
                  <w:marLeft w:val="0"/>
                  <w:marRight w:val="0"/>
                  <w:marTop w:val="0"/>
                  <w:marBottom w:val="0"/>
                  <w:divBdr>
                    <w:top w:val="none" w:sz="0" w:space="0" w:color="auto"/>
                    <w:left w:val="none" w:sz="0" w:space="0" w:color="auto"/>
                    <w:bottom w:val="none" w:sz="0" w:space="0" w:color="auto"/>
                    <w:right w:val="none" w:sz="0" w:space="0" w:color="auto"/>
                  </w:divBdr>
                  <w:divsChild>
                    <w:div w:id="1461918278">
                      <w:marLeft w:val="0"/>
                      <w:marRight w:val="0"/>
                      <w:marTop w:val="0"/>
                      <w:marBottom w:val="0"/>
                      <w:divBdr>
                        <w:top w:val="none" w:sz="0" w:space="0" w:color="auto"/>
                        <w:left w:val="none" w:sz="0" w:space="0" w:color="auto"/>
                        <w:bottom w:val="none" w:sz="0" w:space="0" w:color="auto"/>
                        <w:right w:val="none" w:sz="0" w:space="0" w:color="auto"/>
                      </w:divBdr>
                      <w:divsChild>
                        <w:div w:id="1581521504">
                          <w:marLeft w:val="0"/>
                          <w:marRight w:val="0"/>
                          <w:marTop w:val="0"/>
                          <w:marBottom w:val="0"/>
                          <w:divBdr>
                            <w:top w:val="none" w:sz="0" w:space="0" w:color="auto"/>
                            <w:left w:val="none" w:sz="0" w:space="0" w:color="auto"/>
                            <w:bottom w:val="none" w:sz="0" w:space="0" w:color="auto"/>
                            <w:right w:val="none" w:sz="0" w:space="0" w:color="auto"/>
                          </w:divBdr>
                          <w:divsChild>
                            <w:div w:id="1849634865">
                              <w:marLeft w:val="0"/>
                              <w:marRight w:val="0"/>
                              <w:marTop w:val="0"/>
                              <w:marBottom w:val="0"/>
                              <w:divBdr>
                                <w:top w:val="none" w:sz="0" w:space="0" w:color="auto"/>
                                <w:left w:val="none" w:sz="0" w:space="0" w:color="auto"/>
                                <w:bottom w:val="none" w:sz="0" w:space="0" w:color="auto"/>
                                <w:right w:val="none" w:sz="0" w:space="0" w:color="auto"/>
                              </w:divBdr>
                              <w:divsChild>
                                <w:div w:id="2540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92136">
          <w:marLeft w:val="0"/>
          <w:marRight w:val="0"/>
          <w:marTop w:val="0"/>
          <w:marBottom w:val="0"/>
          <w:divBdr>
            <w:top w:val="none" w:sz="0" w:space="0" w:color="auto"/>
            <w:left w:val="none" w:sz="0" w:space="0" w:color="auto"/>
            <w:bottom w:val="none" w:sz="0" w:space="0" w:color="auto"/>
            <w:right w:val="none" w:sz="0" w:space="0" w:color="auto"/>
          </w:divBdr>
          <w:divsChild>
            <w:div w:id="612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BE1030-0156-4A7A-92E0-8FA347640D9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D8EF-6FA9-47F5-A80E-13ADCD09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2023-03-30T11:03:00Z</dcterms:created>
  <dcterms:modified xsi:type="dcterms:W3CDTF">2023-03-30T11:03:00Z</dcterms:modified>
</cp:coreProperties>
</file>