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AD63" w14:textId="77777777" w:rsidR="004D1AA3" w:rsidRDefault="004D1AA3" w:rsidP="004D1AA3">
      <w:pPr>
        <w:jc w:val="center"/>
        <w:rPr>
          <w:rFonts w:ascii="Times New Roman" w:hAnsi="Times New Roman" w:cs="Times New Roman"/>
          <w:b/>
          <w:bCs/>
          <w:sz w:val="24"/>
          <w:szCs w:val="24"/>
        </w:rPr>
      </w:pPr>
      <w:r w:rsidRPr="004D1AA3">
        <w:rPr>
          <w:rFonts w:ascii="Times New Roman" w:hAnsi="Times New Roman" w:cs="Times New Roman"/>
          <w:b/>
          <w:bCs/>
          <w:sz w:val="24"/>
          <w:szCs w:val="24"/>
        </w:rPr>
        <w:t xml:space="preserve">HISTORICAL DEVELOPMENT OF DOMESTIC SOCIAL PATRONAGE </w:t>
      </w:r>
    </w:p>
    <w:p w14:paraId="1573794E" w14:textId="7DEACA4B" w:rsidR="004D1AA3" w:rsidRPr="004D1AA3" w:rsidRDefault="004D1AA3" w:rsidP="004D1AA3">
      <w:pPr>
        <w:jc w:val="center"/>
        <w:rPr>
          <w:rFonts w:ascii="Times New Roman" w:hAnsi="Times New Roman" w:cs="Times New Roman"/>
          <w:b/>
          <w:bCs/>
          <w:sz w:val="24"/>
          <w:szCs w:val="24"/>
        </w:rPr>
      </w:pPr>
      <w:r w:rsidRPr="004D1AA3">
        <w:rPr>
          <w:rFonts w:ascii="Times New Roman" w:hAnsi="Times New Roman" w:cs="Times New Roman"/>
          <w:b/>
          <w:bCs/>
          <w:sz w:val="24"/>
          <w:szCs w:val="24"/>
        </w:rPr>
        <w:t>IN BULGARIA (50s–90s of the XX century)</w:t>
      </w:r>
    </w:p>
    <w:p w14:paraId="70ECB2E7" w14:textId="77777777" w:rsidR="004D1AA3" w:rsidRPr="004D1AA3" w:rsidRDefault="004D1AA3" w:rsidP="004D1AA3">
      <w:pPr>
        <w:jc w:val="center"/>
        <w:rPr>
          <w:rFonts w:ascii="Times New Roman" w:hAnsi="Times New Roman" w:cs="Times New Roman"/>
          <w:b/>
          <w:bCs/>
          <w:sz w:val="24"/>
          <w:szCs w:val="24"/>
        </w:rPr>
      </w:pPr>
    </w:p>
    <w:p w14:paraId="44641B63" w14:textId="7C292150" w:rsidR="004D1AA3" w:rsidRPr="004D1AA3" w:rsidRDefault="004D1AA3" w:rsidP="004D1AA3">
      <w:pPr>
        <w:jc w:val="center"/>
        <w:rPr>
          <w:rFonts w:ascii="Times New Roman" w:hAnsi="Times New Roman" w:cs="Times New Roman"/>
          <w:b/>
          <w:bCs/>
          <w:sz w:val="24"/>
          <w:szCs w:val="24"/>
        </w:rPr>
      </w:pPr>
      <w:r w:rsidRPr="004D1AA3">
        <w:rPr>
          <w:rFonts w:ascii="Times New Roman" w:hAnsi="Times New Roman" w:cs="Times New Roman"/>
          <w:b/>
          <w:bCs/>
          <w:sz w:val="24"/>
          <w:szCs w:val="24"/>
        </w:rPr>
        <w:t>Alexander Hristov</w:t>
      </w:r>
    </w:p>
    <w:p w14:paraId="50AB0BC6" w14:textId="77777777" w:rsidR="004D1AA3" w:rsidRPr="004D1AA3" w:rsidRDefault="004D1AA3">
      <w:pPr>
        <w:rPr>
          <w:rFonts w:ascii="Times New Roman" w:hAnsi="Times New Roman" w:cs="Times New Roman"/>
          <w:sz w:val="24"/>
          <w:szCs w:val="24"/>
        </w:rPr>
      </w:pPr>
    </w:p>
    <w:p w14:paraId="6B118A80" w14:textId="77777777" w:rsidR="004D1AA3" w:rsidRPr="004D1AA3" w:rsidRDefault="004D1AA3" w:rsidP="004D1AA3">
      <w:pPr>
        <w:spacing w:after="0" w:line="360" w:lineRule="auto"/>
        <w:ind w:firstLine="567"/>
        <w:jc w:val="both"/>
        <w:rPr>
          <w:rFonts w:ascii="Times New Roman" w:hAnsi="Times New Roman" w:cs="Times New Roman"/>
          <w:i/>
          <w:iCs/>
          <w:sz w:val="24"/>
          <w:szCs w:val="24"/>
        </w:rPr>
      </w:pPr>
      <w:r w:rsidRPr="004D1AA3">
        <w:rPr>
          <w:rFonts w:ascii="Times New Roman" w:hAnsi="Times New Roman" w:cs="Times New Roman"/>
          <w:b/>
          <w:bCs/>
          <w:i/>
          <w:iCs/>
          <w:sz w:val="24"/>
          <w:szCs w:val="24"/>
        </w:rPr>
        <w:t>Abstract</w:t>
      </w:r>
      <w:r w:rsidRPr="004D1AA3">
        <w:rPr>
          <w:rFonts w:ascii="Times New Roman" w:hAnsi="Times New Roman" w:cs="Times New Roman"/>
          <w:i/>
          <w:iCs/>
          <w:sz w:val="24"/>
          <w:szCs w:val="24"/>
        </w:rPr>
        <w:t xml:space="preserve">. This publication examines and </w:t>
      </w:r>
      <w:proofErr w:type="spellStart"/>
      <w:r w:rsidRPr="004D1AA3">
        <w:rPr>
          <w:rFonts w:ascii="Times New Roman" w:hAnsi="Times New Roman" w:cs="Times New Roman"/>
          <w:i/>
          <w:iCs/>
          <w:sz w:val="24"/>
          <w:szCs w:val="24"/>
        </w:rPr>
        <w:t>analyzes</w:t>
      </w:r>
      <w:proofErr w:type="spellEnd"/>
      <w:r w:rsidRPr="004D1AA3">
        <w:rPr>
          <w:rFonts w:ascii="Times New Roman" w:hAnsi="Times New Roman" w:cs="Times New Roman"/>
          <w:i/>
          <w:iCs/>
          <w:sz w:val="24"/>
          <w:szCs w:val="24"/>
        </w:rPr>
        <w:t xml:space="preserve"> some aspects related to the historical development and institutionalization of home social care in Bulgaria from the early 50s to the late 80s of the twentieth century. The evolutionary processes in the state and party policy, applied to the elderly and people with disabilities, to the permanent and establishment as a basic social service in the system of social assistance are traced. The specific and key elements characterizing its transformation from secondary medical and social activity to modern forms of home social patronage are presented. </w:t>
      </w:r>
    </w:p>
    <w:p w14:paraId="26E65B51" w14:textId="1AFB52F4" w:rsidR="00FB6854" w:rsidRPr="004D1AA3" w:rsidRDefault="004D1AA3" w:rsidP="004D1AA3">
      <w:pPr>
        <w:spacing w:after="0" w:line="360" w:lineRule="auto"/>
        <w:ind w:firstLine="567"/>
        <w:jc w:val="both"/>
        <w:rPr>
          <w:rFonts w:ascii="Times New Roman" w:hAnsi="Times New Roman" w:cs="Times New Roman"/>
          <w:i/>
          <w:iCs/>
          <w:sz w:val="24"/>
          <w:szCs w:val="24"/>
        </w:rPr>
      </w:pPr>
      <w:r w:rsidRPr="004D1AA3">
        <w:rPr>
          <w:rFonts w:ascii="Times New Roman" w:hAnsi="Times New Roman" w:cs="Times New Roman"/>
          <w:b/>
          <w:bCs/>
          <w:i/>
          <w:iCs/>
          <w:sz w:val="24"/>
          <w:szCs w:val="24"/>
        </w:rPr>
        <w:t>Key words</w:t>
      </w:r>
      <w:r w:rsidRPr="004D1AA3">
        <w:rPr>
          <w:rFonts w:ascii="Times New Roman" w:hAnsi="Times New Roman" w:cs="Times New Roman"/>
          <w:i/>
          <w:iCs/>
          <w:sz w:val="24"/>
          <w:szCs w:val="24"/>
        </w:rPr>
        <w:t>: persons with disabled, older adults, social care, patronage, assistance, service</w:t>
      </w:r>
    </w:p>
    <w:sectPr w:rsidR="00FB6854" w:rsidRPr="004D1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09"/>
    <w:rsid w:val="00492609"/>
    <w:rsid w:val="004D1AA3"/>
    <w:rsid w:val="00FB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D46C"/>
  <w15:chartTrackingRefBased/>
  <w15:docId w15:val="{AE8EB865-D1CD-4ACE-BB08-7538F7FD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3</cp:revision>
  <dcterms:created xsi:type="dcterms:W3CDTF">2022-11-18T09:43:00Z</dcterms:created>
  <dcterms:modified xsi:type="dcterms:W3CDTF">2022-11-18T09:44:00Z</dcterms:modified>
</cp:coreProperties>
</file>