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99" w:rsidRPr="00D217F8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FE7D1A">
        <w:rPr>
          <w:rFonts w:ascii="TimesNewRoman" w:hAnsi="TimesNewRoman" w:cs="TimesNewRoman"/>
          <w:sz w:val="32"/>
          <w:szCs w:val="32"/>
          <w:lang w:val="en-US"/>
        </w:rPr>
        <w:t>15</w:t>
      </w:r>
      <w:r w:rsidR="00FE7D1A">
        <w:rPr>
          <w:rFonts w:ascii="TimesNewRoman" w:hAnsi="TimesNewRoman" w:cs="TimesNewRoman"/>
          <w:sz w:val="32"/>
          <w:szCs w:val="32"/>
        </w:rPr>
        <w:t>.05</w:t>
      </w:r>
      <w:r>
        <w:rPr>
          <w:rFonts w:ascii="TimesNewRoman" w:hAnsi="TimesNewRoman" w:cs="TimesNewRoman"/>
          <w:sz w:val="32"/>
          <w:szCs w:val="32"/>
        </w:rPr>
        <w:t>.2018 г. (</w:t>
      </w:r>
      <w:r w:rsidR="00FE7D1A">
        <w:rPr>
          <w:rFonts w:ascii="TimesNewRoman" w:hAnsi="TimesNewRoman" w:cs="TimesNewRoman"/>
          <w:sz w:val="32"/>
          <w:szCs w:val="32"/>
        </w:rPr>
        <w:t>вторник</w:t>
      </w:r>
      <w:r>
        <w:rPr>
          <w:rFonts w:ascii="TimesNewRoman" w:hAnsi="TimesNewRoman" w:cs="TimesNewRoman"/>
          <w:sz w:val="32"/>
          <w:szCs w:val="32"/>
        </w:rPr>
        <w:t>) от 16.00 ч.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B2A99" w:rsidRPr="00920917" w:rsidRDefault="00BB2A99" w:rsidP="00BB2A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B2A99" w:rsidRPr="00920917" w:rsidRDefault="00BB2A99" w:rsidP="00BB2A9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BB2A99" w:rsidRPr="00920917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Жулиета Недялкова Вълкова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„Инженерна химия и фармацевтично инженерство”, Факултет по химия и фармация, 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B2A99" w:rsidRPr="00F66D9F" w:rsidRDefault="00BB2A99" w:rsidP="00BB2A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BB2A99">
        <w:rPr>
          <w:b/>
          <w:i/>
          <w:iCs/>
          <w:color w:val="000000"/>
          <w:sz w:val="36"/>
          <w:szCs w:val="36"/>
        </w:rPr>
        <w:t>Разкъсване на капки чрез охлаждане и нагряване на емулсии</w:t>
      </w:r>
      <w:r w:rsidRPr="00D217F8">
        <w:rPr>
          <w:rFonts w:ascii="TimesNewRoman" w:hAnsi="TimesNewRoman" w:cs="TimesNewRoman"/>
          <w:b/>
          <w:sz w:val="28"/>
          <w:szCs w:val="28"/>
        </w:rPr>
        <w:t xml:space="preserve"> ”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BB2A99" w:rsidRDefault="00BB2A99" w:rsidP="00BB2A9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2A99" w:rsidRDefault="00BB2A99" w:rsidP="00BB2A9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2A99" w:rsidRDefault="00BB2A99" w:rsidP="00BB2A9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д-р Славка Стоянова Чолакова и д-р Стоян Смуков; </w:t>
      </w:r>
    </w:p>
    <w:p w:rsidR="00BB2A99" w:rsidRDefault="00BB2A99" w:rsidP="00BB2A9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дхн Ел</w:t>
      </w:r>
      <w:r w:rsidR="00FE7D1A">
        <w:rPr>
          <w:rFonts w:ascii="TimesNewRoman" w:hAnsi="TimesNewRoman" w:cs="TimesNewRoman"/>
          <w:sz w:val="28"/>
          <w:szCs w:val="28"/>
        </w:rPr>
        <w:t>ена</w:t>
      </w:r>
      <w:r>
        <w:rPr>
          <w:rFonts w:ascii="TimesNewRoman" w:hAnsi="TimesNewRoman" w:cs="TimesNewRoman"/>
          <w:sz w:val="28"/>
          <w:szCs w:val="28"/>
        </w:rPr>
        <w:t xml:space="preserve"> Д</w:t>
      </w:r>
      <w:r w:rsidR="00FE7D1A">
        <w:rPr>
          <w:rFonts w:ascii="TimesNewRoman" w:hAnsi="TimesNewRoman" w:cs="TimesNewRoman"/>
          <w:sz w:val="28"/>
          <w:szCs w:val="28"/>
        </w:rPr>
        <w:t>имитр</w:t>
      </w:r>
      <w:r>
        <w:rPr>
          <w:rFonts w:ascii="TimesNewRoman" w:hAnsi="TimesNewRoman" w:cs="TimesNewRoman"/>
          <w:sz w:val="28"/>
          <w:szCs w:val="28"/>
        </w:rPr>
        <w:t>ов</w:t>
      </w:r>
      <w:r w:rsidR="00FE7D1A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М</w:t>
      </w:r>
      <w:r w:rsidR="00FE7D1A">
        <w:rPr>
          <w:rFonts w:ascii="TimesNewRoman" w:hAnsi="TimesNewRoman" w:cs="TimesNewRoman"/>
          <w:sz w:val="28"/>
          <w:szCs w:val="28"/>
        </w:rPr>
        <w:t>ил</w:t>
      </w:r>
      <w:r>
        <w:rPr>
          <w:rFonts w:ascii="TimesNewRoman" w:hAnsi="TimesNewRoman" w:cs="TimesNewRoman"/>
          <w:sz w:val="28"/>
          <w:szCs w:val="28"/>
        </w:rPr>
        <w:t>ев</w:t>
      </w:r>
      <w:r w:rsidR="00FE7D1A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и д</w:t>
      </w:r>
      <w:r w:rsidR="00FE7D1A">
        <w:rPr>
          <w:rFonts w:ascii="TimesNewRoman" w:hAnsi="TimesNewRoman" w:cs="TimesNewRoman"/>
          <w:sz w:val="28"/>
          <w:szCs w:val="28"/>
        </w:rPr>
        <w:t>оц. д-р Христо Иванов Христов</w:t>
      </w:r>
      <w:bookmarkStart w:id="0" w:name="_GoBack"/>
      <w:bookmarkEnd w:id="0"/>
    </w:p>
    <w:p w:rsidR="00BB2A99" w:rsidRDefault="00BB2A99" w:rsidP="00BB2A9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BB2A99" w:rsidRDefault="00BB2A99" w:rsidP="00BB2A9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56F3B" w:rsidRDefault="00BB2A99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256F3B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9"/>
    <w:rsid w:val="00256F3B"/>
    <w:rsid w:val="00BB2A99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B619-66EF-4727-B9BF-35F8EBBC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</cp:revision>
  <dcterms:created xsi:type="dcterms:W3CDTF">2018-01-31T09:19:00Z</dcterms:created>
  <dcterms:modified xsi:type="dcterms:W3CDTF">2018-02-16T08:54:00Z</dcterms:modified>
</cp:coreProperties>
</file>