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45" w:rsidRPr="00670B66" w:rsidRDefault="006B1245" w:rsidP="006B124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70B66">
        <w:rPr>
          <w:rFonts w:ascii="Times New Roman" w:hAnsi="Times New Roman" w:cs="Times New Roman"/>
          <w:sz w:val="24"/>
          <w:szCs w:val="24"/>
          <w:lang w:val="bg-BG"/>
        </w:rPr>
        <w:t>21 МАЙ 2022 Г АУЛА МАГНА НА СУ</w:t>
      </w:r>
    </w:p>
    <w:p w:rsidR="00AA6A38" w:rsidRPr="00670B66" w:rsidRDefault="006B1245" w:rsidP="006B124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70B66">
        <w:rPr>
          <w:rFonts w:ascii="Times New Roman" w:hAnsi="Times New Roman" w:cs="Times New Roman"/>
          <w:sz w:val="24"/>
          <w:szCs w:val="24"/>
          <w:lang w:val="bg-BG"/>
        </w:rPr>
        <w:t>МЕЖДУНАРОДНА КОНФЕРЕНЦИЯ</w:t>
      </w:r>
    </w:p>
    <w:p w:rsidR="006B1245" w:rsidRPr="00670B66" w:rsidRDefault="006B1245" w:rsidP="006B124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70B66">
        <w:rPr>
          <w:rFonts w:ascii="Times New Roman" w:hAnsi="Times New Roman" w:cs="Times New Roman"/>
          <w:sz w:val="24"/>
          <w:szCs w:val="24"/>
          <w:lang w:val="bg-BG"/>
        </w:rPr>
        <w:t>„МИНАЛО И ПЕРСПЕКТИВИ ПРЕД ИСТОРИЧЕСКАТА НАУКА ПРЕЗ 21 ВЕК“</w:t>
      </w:r>
    </w:p>
    <w:p w:rsidR="00E05F92" w:rsidRPr="00670B66" w:rsidRDefault="00E05F92" w:rsidP="006B124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B1245" w:rsidRPr="00670B66" w:rsidRDefault="006B1245" w:rsidP="006B124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70B66">
        <w:rPr>
          <w:rFonts w:ascii="Times New Roman" w:hAnsi="Times New Roman" w:cs="Times New Roman"/>
          <w:sz w:val="24"/>
          <w:szCs w:val="24"/>
          <w:lang w:val="bg-BG"/>
        </w:rPr>
        <w:t>11.15 – 11.30</w:t>
      </w:r>
    </w:p>
    <w:p w:rsidR="00E254AE" w:rsidRPr="00670B66" w:rsidRDefault="006B1245" w:rsidP="006B124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70B66">
        <w:rPr>
          <w:rFonts w:ascii="Times New Roman" w:hAnsi="Times New Roman" w:cs="Times New Roman"/>
          <w:sz w:val="24"/>
          <w:szCs w:val="24"/>
          <w:lang w:val="bg-BG"/>
        </w:rPr>
        <w:t xml:space="preserve">ЧЛ. КОР. ИВАН ИЛЧЕВ </w:t>
      </w:r>
    </w:p>
    <w:p w:rsidR="006B1245" w:rsidRPr="00670B66" w:rsidRDefault="00C849F7" w:rsidP="006B1245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B1245" w:rsidRPr="00670B66">
        <w:rPr>
          <w:rFonts w:ascii="Times New Roman" w:hAnsi="Times New Roman" w:cs="Times New Roman"/>
          <w:sz w:val="24"/>
          <w:szCs w:val="24"/>
          <w:lang w:val="bg-BG"/>
        </w:rPr>
        <w:t>НЕ</w:t>
      </w:r>
      <w:r>
        <w:rPr>
          <w:rFonts w:ascii="Times New Roman" w:hAnsi="Times New Roman" w:cs="Times New Roman"/>
          <w:sz w:val="24"/>
          <w:szCs w:val="24"/>
          <w:lang w:val="bg-BG"/>
        </w:rPr>
        <w:t>СЕРИОЗНО</w:t>
      </w:r>
      <w:r w:rsidR="006B1245" w:rsidRPr="00670B66">
        <w:rPr>
          <w:rFonts w:ascii="Times New Roman" w:hAnsi="Times New Roman" w:cs="Times New Roman"/>
          <w:sz w:val="24"/>
          <w:szCs w:val="24"/>
          <w:lang w:val="bg-BG"/>
        </w:rPr>
        <w:t xml:space="preserve"> ЗА ИСТОРИЯТА И ИСТОРИЧЕСКИ ФАКУЛТЕТ НА СУ</w:t>
      </w:r>
    </w:p>
    <w:p w:rsidR="00007AF0" w:rsidRPr="00670B66" w:rsidRDefault="00007AF0" w:rsidP="006B12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1245" w:rsidRPr="00670B66" w:rsidRDefault="006B1245" w:rsidP="006B124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70B66">
        <w:rPr>
          <w:rFonts w:ascii="Times New Roman" w:hAnsi="Times New Roman" w:cs="Times New Roman"/>
          <w:sz w:val="24"/>
          <w:szCs w:val="24"/>
          <w:lang w:val="bg-BG"/>
        </w:rPr>
        <w:t>11.30 – 11.45</w:t>
      </w:r>
    </w:p>
    <w:p w:rsidR="006B1245" w:rsidRPr="00670B66" w:rsidRDefault="006B1245" w:rsidP="006B1245">
      <w:pPr>
        <w:rPr>
          <w:rFonts w:ascii="Times New Roman" w:hAnsi="Times New Roman" w:cs="Times New Roman"/>
          <w:sz w:val="24"/>
          <w:szCs w:val="24"/>
        </w:rPr>
      </w:pPr>
      <w:r w:rsidRPr="00670B66">
        <w:rPr>
          <w:rFonts w:ascii="Times New Roman" w:hAnsi="Times New Roman" w:cs="Times New Roman"/>
          <w:sz w:val="24"/>
          <w:szCs w:val="24"/>
          <w:lang w:val="bg-BG"/>
        </w:rPr>
        <w:t xml:space="preserve">ПРОФ. ХАРОЛД ХЕПНЕР </w:t>
      </w:r>
      <w:r w:rsidR="00E254AE" w:rsidRPr="00670B66">
        <w:rPr>
          <w:rFonts w:ascii="Times New Roman" w:hAnsi="Times New Roman" w:cs="Times New Roman"/>
          <w:sz w:val="24"/>
          <w:szCs w:val="24"/>
        </w:rPr>
        <w:t xml:space="preserve"> Prof. Dr Harald Heppner</w:t>
      </w:r>
    </w:p>
    <w:p w:rsidR="00E254AE" w:rsidRPr="00670B66" w:rsidRDefault="00E254AE" w:rsidP="00E254A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70B66">
        <w:rPr>
          <w:color w:val="000000"/>
        </w:rPr>
        <w:t>"Some Perspectives to the future for the historical sciences".</w:t>
      </w:r>
    </w:p>
    <w:p w:rsidR="006B1245" w:rsidRPr="00670B66" w:rsidRDefault="006B1245" w:rsidP="006B124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B1245" w:rsidRPr="00670B66" w:rsidRDefault="006B1245" w:rsidP="006B124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70B66">
        <w:rPr>
          <w:rFonts w:ascii="Times New Roman" w:hAnsi="Times New Roman" w:cs="Times New Roman"/>
          <w:sz w:val="24"/>
          <w:szCs w:val="24"/>
          <w:lang w:val="bg-BG"/>
        </w:rPr>
        <w:t>11.45 – 12.00</w:t>
      </w:r>
    </w:p>
    <w:p w:rsidR="006B1245" w:rsidRPr="00670B66" w:rsidRDefault="006B1245" w:rsidP="006B1245">
      <w:pPr>
        <w:rPr>
          <w:rFonts w:ascii="Times New Roman" w:hAnsi="Times New Roman" w:cs="Times New Roman"/>
          <w:sz w:val="24"/>
          <w:szCs w:val="24"/>
        </w:rPr>
      </w:pPr>
      <w:r w:rsidRPr="00670B66">
        <w:rPr>
          <w:rFonts w:ascii="Times New Roman" w:hAnsi="Times New Roman" w:cs="Times New Roman"/>
          <w:sz w:val="24"/>
          <w:szCs w:val="24"/>
          <w:lang w:val="bg-BG"/>
        </w:rPr>
        <w:t xml:space="preserve">ПРОФ. ШРАЙНЕР </w:t>
      </w:r>
      <w:r w:rsidR="00E254AE" w:rsidRPr="00670B66">
        <w:rPr>
          <w:rFonts w:ascii="Times New Roman" w:hAnsi="Times New Roman" w:cs="Times New Roman"/>
          <w:sz w:val="24"/>
          <w:szCs w:val="24"/>
        </w:rPr>
        <w:t xml:space="preserve"> </w:t>
      </w:r>
      <w:r w:rsidR="00E254AE" w:rsidRPr="00670B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Prof. Dr. Peter Schreiner</w:t>
      </w:r>
    </w:p>
    <w:p w:rsidR="006B1245" w:rsidRPr="00670B66" w:rsidRDefault="00E254AE" w:rsidP="00E25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670B6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Pr="00670B66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The byzantine studies in Bulgaria and the Faculty of History of the Sofia University" </w:t>
      </w:r>
    </w:p>
    <w:p w:rsidR="00E254AE" w:rsidRPr="00670B66" w:rsidRDefault="00E254AE" w:rsidP="00E254A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E254AE" w:rsidRPr="00670B66" w:rsidRDefault="00E254AE" w:rsidP="006B124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B1245" w:rsidRPr="00670B66" w:rsidRDefault="006B1245" w:rsidP="006B124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70B66">
        <w:rPr>
          <w:rFonts w:ascii="Times New Roman" w:hAnsi="Times New Roman" w:cs="Times New Roman"/>
          <w:sz w:val="24"/>
          <w:szCs w:val="24"/>
          <w:lang w:val="bg-BG"/>
        </w:rPr>
        <w:t>12.00 – 12.15</w:t>
      </w:r>
    </w:p>
    <w:p w:rsidR="006B1245" w:rsidRPr="00670B66" w:rsidRDefault="006B1245" w:rsidP="006B124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70B66">
        <w:rPr>
          <w:rFonts w:ascii="Times New Roman" w:hAnsi="Times New Roman" w:cs="Times New Roman"/>
          <w:sz w:val="24"/>
          <w:szCs w:val="24"/>
          <w:lang w:val="bg-BG"/>
        </w:rPr>
        <w:t xml:space="preserve">ПРОФ. </w:t>
      </w:r>
      <w:r w:rsidR="00E254AE" w:rsidRPr="00670B66">
        <w:rPr>
          <w:rFonts w:ascii="Times New Roman" w:hAnsi="Times New Roman" w:cs="Times New Roman"/>
          <w:sz w:val="24"/>
          <w:szCs w:val="24"/>
          <w:lang w:val="bg-BG"/>
        </w:rPr>
        <w:t xml:space="preserve">д-р </w:t>
      </w:r>
      <w:r w:rsidRPr="00670B66">
        <w:rPr>
          <w:rFonts w:ascii="Times New Roman" w:hAnsi="Times New Roman" w:cs="Times New Roman"/>
          <w:sz w:val="24"/>
          <w:szCs w:val="24"/>
          <w:lang w:val="bg-BG"/>
        </w:rPr>
        <w:t>КОСТАДИН РАБАДЖИЕВ</w:t>
      </w:r>
    </w:p>
    <w:p w:rsidR="006B1245" w:rsidRPr="00670B66" w:rsidRDefault="00E05F92" w:rsidP="006B124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70B66">
        <w:rPr>
          <w:rFonts w:ascii="Times New Roman" w:hAnsi="Times New Roman" w:cs="Times New Roman"/>
          <w:sz w:val="24"/>
          <w:szCs w:val="24"/>
          <w:lang w:val="bg-BG"/>
        </w:rPr>
        <w:t>КАТЕДРАТА ПО АРХЕОЛОГИЯ В ПЪРВОТО И СТОЛЕТИЕ</w:t>
      </w:r>
    </w:p>
    <w:p w:rsidR="00E05F92" w:rsidRPr="00670B66" w:rsidRDefault="00E05F92" w:rsidP="006B124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05F92" w:rsidRPr="00670B66" w:rsidRDefault="00E05F92" w:rsidP="006B124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70B66">
        <w:rPr>
          <w:rFonts w:ascii="Times New Roman" w:hAnsi="Times New Roman" w:cs="Times New Roman"/>
          <w:sz w:val="24"/>
          <w:szCs w:val="24"/>
          <w:lang w:val="bg-BG"/>
        </w:rPr>
        <w:t xml:space="preserve">12.15 – 12.30 </w:t>
      </w:r>
    </w:p>
    <w:p w:rsidR="00E05F92" w:rsidRPr="00670B66" w:rsidRDefault="00E05F92" w:rsidP="006B124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70B66">
        <w:rPr>
          <w:rFonts w:ascii="Times New Roman" w:hAnsi="Times New Roman" w:cs="Times New Roman"/>
          <w:sz w:val="24"/>
          <w:szCs w:val="24"/>
          <w:lang w:val="bg-BG"/>
        </w:rPr>
        <w:t xml:space="preserve">ПРОФ. </w:t>
      </w:r>
      <w:r w:rsidR="00E254AE" w:rsidRPr="00670B66">
        <w:rPr>
          <w:rFonts w:ascii="Times New Roman" w:hAnsi="Times New Roman" w:cs="Times New Roman"/>
          <w:sz w:val="24"/>
          <w:szCs w:val="24"/>
          <w:lang w:val="bg-BG"/>
        </w:rPr>
        <w:t xml:space="preserve">д-р </w:t>
      </w:r>
      <w:r w:rsidRPr="00670B66">
        <w:rPr>
          <w:rFonts w:ascii="Times New Roman" w:hAnsi="Times New Roman" w:cs="Times New Roman"/>
          <w:sz w:val="24"/>
          <w:szCs w:val="24"/>
          <w:lang w:val="bg-BG"/>
        </w:rPr>
        <w:t>АНДР</w:t>
      </w:r>
      <w:r w:rsidR="00D66515" w:rsidRPr="00670B66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670B66">
        <w:rPr>
          <w:rFonts w:ascii="Times New Roman" w:hAnsi="Times New Roman" w:cs="Times New Roman"/>
          <w:sz w:val="24"/>
          <w:szCs w:val="24"/>
          <w:lang w:val="bg-BG"/>
        </w:rPr>
        <w:t xml:space="preserve">АНА НЕЙКОВА </w:t>
      </w:r>
    </w:p>
    <w:p w:rsidR="00E05F92" w:rsidRPr="00670B66" w:rsidRDefault="00E05F92" w:rsidP="006B124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70B66">
        <w:rPr>
          <w:rFonts w:ascii="Times New Roman" w:hAnsi="Times New Roman" w:cs="Times New Roman"/>
          <w:sz w:val="24"/>
          <w:szCs w:val="24"/>
          <w:lang w:val="bg-BG"/>
        </w:rPr>
        <w:t>70 ГОДИНИ ПРОФЕСИОНАЛНО АРХИВ</w:t>
      </w:r>
      <w:r w:rsidR="00D66515" w:rsidRPr="00670B66">
        <w:rPr>
          <w:rFonts w:ascii="Times New Roman" w:hAnsi="Times New Roman" w:cs="Times New Roman"/>
          <w:sz w:val="24"/>
          <w:szCs w:val="24"/>
          <w:lang w:val="bg-BG"/>
        </w:rPr>
        <w:t xml:space="preserve">НО </w:t>
      </w:r>
      <w:r w:rsidRPr="00670B66">
        <w:rPr>
          <w:rFonts w:ascii="Times New Roman" w:hAnsi="Times New Roman" w:cs="Times New Roman"/>
          <w:sz w:val="24"/>
          <w:szCs w:val="24"/>
          <w:lang w:val="bg-BG"/>
        </w:rPr>
        <w:t xml:space="preserve">ОБРАЗОВАНИЕ  И 20 ГОДИНИ СПЕЦИАЛНОСТ „АРХИВИСТИКА И ДОКУМЕНТАЛИСТИКА“ В ИФ НА СУ – РАВНОСМЕТКИ С МИСЪЛ ЗА БЪДЕЩЕТО </w:t>
      </w:r>
    </w:p>
    <w:p w:rsidR="00E05F92" w:rsidRPr="00670B66" w:rsidRDefault="00E05F92" w:rsidP="006B124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05F92" w:rsidRPr="00670B66" w:rsidRDefault="00E05F92" w:rsidP="006B124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70B66">
        <w:rPr>
          <w:rFonts w:ascii="Times New Roman" w:hAnsi="Times New Roman" w:cs="Times New Roman"/>
          <w:sz w:val="24"/>
          <w:szCs w:val="24"/>
          <w:lang w:val="bg-BG"/>
        </w:rPr>
        <w:t>12.30 ЗАКРИВАНЕ НА ЧЕСТВАНИЯТА</w:t>
      </w:r>
    </w:p>
    <w:p w:rsidR="006B1245" w:rsidRPr="00670B66" w:rsidRDefault="0088774B" w:rsidP="006B124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70B66">
        <w:rPr>
          <w:rFonts w:ascii="Times New Roman" w:hAnsi="Times New Roman" w:cs="Times New Roman"/>
          <w:sz w:val="24"/>
          <w:szCs w:val="24"/>
          <w:lang w:val="bg-BG"/>
        </w:rPr>
        <w:t xml:space="preserve">Работни езици: български и английски език </w:t>
      </w:r>
    </w:p>
    <w:sectPr w:rsidR="006B1245" w:rsidRPr="00670B66" w:rsidSect="00FE1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7F"/>
    <w:rsid w:val="00007AF0"/>
    <w:rsid w:val="0011596E"/>
    <w:rsid w:val="00117679"/>
    <w:rsid w:val="00641991"/>
    <w:rsid w:val="00670B66"/>
    <w:rsid w:val="006B1245"/>
    <w:rsid w:val="006C3A4D"/>
    <w:rsid w:val="0088774B"/>
    <w:rsid w:val="00AA6A38"/>
    <w:rsid w:val="00C849F7"/>
    <w:rsid w:val="00D66515"/>
    <w:rsid w:val="00D9507F"/>
    <w:rsid w:val="00E05F92"/>
    <w:rsid w:val="00E254AE"/>
    <w:rsid w:val="00E606AC"/>
    <w:rsid w:val="00F96FB2"/>
    <w:rsid w:val="00FB12DE"/>
    <w:rsid w:val="00FE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31182-BA5B-4E4B-871C-A76D012A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96E"/>
    <w:rPr>
      <w:color w:val="0563C1" w:themeColor="hyperlink"/>
      <w:u w:val="single"/>
    </w:rPr>
  </w:style>
  <w:style w:type="character" w:customStyle="1" w:styleId="1">
    <w:name w:val="Неразрешено споменаване1"/>
    <w:basedOn w:val="a0"/>
    <w:uiPriority w:val="99"/>
    <w:semiHidden/>
    <w:unhideWhenUsed/>
    <w:rsid w:val="0011596E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E2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Elica Nenova</dc:creator>
  <cp:keywords/>
  <dc:description/>
  <cp:lastModifiedBy>Adi</cp:lastModifiedBy>
  <cp:revision>2</cp:revision>
  <dcterms:created xsi:type="dcterms:W3CDTF">2022-05-17T10:32:00Z</dcterms:created>
  <dcterms:modified xsi:type="dcterms:W3CDTF">2022-05-17T10:32:00Z</dcterms:modified>
</cp:coreProperties>
</file>