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FECF6" w14:textId="77777777" w:rsidR="00FA5BC0" w:rsidRPr="007F4259" w:rsidRDefault="00FA5BC0" w:rsidP="00FA5BC0">
      <w:pPr>
        <w:spacing w:after="120"/>
        <w:ind w:left="4956"/>
        <w:jc w:val="right"/>
        <w:rPr>
          <w:rFonts w:eastAsia="Batang"/>
          <w:bCs/>
          <w:i/>
          <w:caps/>
          <w:lang w:eastAsia="en-US"/>
        </w:rPr>
      </w:pPr>
      <w:bookmarkStart w:id="0" w:name="_Образец_№_3."/>
      <w:bookmarkStart w:id="1" w:name="_Приложение_1"/>
      <w:bookmarkStart w:id="2" w:name="_Hlk14625580"/>
      <w:bookmarkStart w:id="3" w:name="_Hlk14610949"/>
      <w:bookmarkEnd w:id="0"/>
      <w:bookmarkEnd w:id="1"/>
      <w:r w:rsidRPr="007F4259">
        <w:rPr>
          <w:rFonts w:eastAsia="Batang"/>
          <w:bCs/>
          <w:i/>
          <w:caps/>
          <w:lang w:eastAsia="en-US"/>
        </w:rPr>
        <w:t>о</w:t>
      </w:r>
      <w:r>
        <w:rPr>
          <w:rFonts w:eastAsia="Batang"/>
          <w:bCs/>
          <w:i/>
          <w:caps/>
          <w:lang w:eastAsia="en-US"/>
        </w:rPr>
        <w:t>БРАЗЕЦ</w:t>
      </w:r>
      <w:r w:rsidRPr="007F4259">
        <w:rPr>
          <w:rFonts w:eastAsia="Batang"/>
          <w:bCs/>
          <w:i/>
          <w:caps/>
          <w:lang w:eastAsia="en-US"/>
        </w:rPr>
        <w:t xml:space="preserve"> 1</w:t>
      </w:r>
    </w:p>
    <w:p w14:paraId="60F27A06" w14:textId="77777777" w:rsidR="00FA5BC0" w:rsidRPr="00895C45" w:rsidRDefault="00FA5BC0" w:rsidP="00FA5BC0">
      <w:pPr>
        <w:jc w:val="both"/>
        <w:rPr>
          <w:rFonts w:eastAsia="Batang"/>
          <w:b/>
          <w:bCs/>
          <w:caps/>
          <w:lang w:eastAsia="en-US"/>
        </w:rPr>
      </w:pPr>
      <w:r w:rsidRPr="00895C45">
        <w:rPr>
          <w:rFonts w:eastAsia="Batang"/>
          <w:b/>
          <w:bCs/>
          <w:caps/>
          <w:lang w:eastAsia="en-US"/>
        </w:rPr>
        <w:t xml:space="preserve">ДО </w:t>
      </w:r>
    </w:p>
    <w:p w14:paraId="51401E28" w14:textId="77777777" w:rsidR="00FA5BC0" w:rsidRDefault="00FA5BC0" w:rsidP="00FA5BC0">
      <w:pPr>
        <w:ind w:left="4956" w:hanging="4956"/>
        <w:jc w:val="both"/>
        <w:rPr>
          <w:rFonts w:eastAsia="Batang"/>
          <w:b/>
          <w:lang w:eastAsia="en-US"/>
        </w:rPr>
      </w:pPr>
      <w:r w:rsidRPr="00895C45">
        <w:rPr>
          <w:rFonts w:eastAsia="Batang"/>
          <w:b/>
          <w:lang w:eastAsia="en-US"/>
        </w:rPr>
        <w:t>РЕКТОРА</w:t>
      </w:r>
    </w:p>
    <w:p w14:paraId="23D1C68A" w14:textId="77777777" w:rsidR="00FA5BC0" w:rsidRDefault="00FA5BC0" w:rsidP="00FA5BC0">
      <w:pPr>
        <w:ind w:left="4956" w:hanging="4956"/>
        <w:jc w:val="both"/>
        <w:rPr>
          <w:rFonts w:eastAsia="Batang"/>
          <w:b/>
          <w:lang w:eastAsia="en-US"/>
        </w:rPr>
      </w:pPr>
      <w:r w:rsidRPr="00D24DD5">
        <w:rPr>
          <w:rFonts w:eastAsia="Batang"/>
          <w:b/>
          <w:lang w:eastAsia="en-US"/>
        </w:rPr>
        <w:t xml:space="preserve">НА СОФИЙСКИ УНИВЕРСИТЕТ </w:t>
      </w:r>
    </w:p>
    <w:p w14:paraId="41BA6616" w14:textId="77777777" w:rsidR="00FA5BC0" w:rsidRPr="00895C45" w:rsidRDefault="00FA5BC0" w:rsidP="00FA5BC0">
      <w:pPr>
        <w:ind w:left="4956" w:hanging="4956"/>
        <w:jc w:val="both"/>
        <w:rPr>
          <w:rFonts w:eastAsia="Batang"/>
          <w:b/>
          <w:lang w:eastAsia="en-US"/>
        </w:rPr>
      </w:pPr>
      <w:r w:rsidRPr="00895C45">
        <w:rPr>
          <w:rFonts w:eastAsia="Batang"/>
          <w:b/>
          <w:lang w:eastAsia="en-US"/>
        </w:rPr>
        <w:t>„СВ. КЛИМЕНТ ОХРИДСКИ“</w:t>
      </w:r>
    </w:p>
    <w:p w14:paraId="26EB3E8C" w14:textId="77777777" w:rsidR="00FA5BC0" w:rsidRPr="00895C45" w:rsidRDefault="00FA5BC0" w:rsidP="00FA5BC0">
      <w:pPr>
        <w:spacing w:after="120"/>
        <w:ind w:left="4956" w:hanging="4956"/>
        <w:jc w:val="both"/>
        <w:rPr>
          <w:rFonts w:eastAsia="Batang"/>
          <w:b/>
          <w:lang w:eastAsia="en-US"/>
        </w:rPr>
      </w:pPr>
    </w:p>
    <w:p w14:paraId="29CB518F" w14:textId="77777777" w:rsidR="00FA5BC0" w:rsidRDefault="00FA5BC0" w:rsidP="00FA5BC0">
      <w:pPr>
        <w:pStyle w:val="af9"/>
        <w:spacing w:after="0"/>
        <w:jc w:val="center"/>
        <w:outlineLvl w:val="0"/>
        <w:rPr>
          <w:b/>
          <w:bCs/>
          <w:caps/>
        </w:rPr>
      </w:pPr>
    </w:p>
    <w:p w14:paraId="7804A679" w14:textId="77777777" w:rsidR="00FA5BC0" w:rsidRDefault="00FA5BC0" w:rsidP="00FA5BC0">
      <w:pPr>
        <w:pStyle w:val="af9"/>
        <w:spacing w:after="0"/>
        <w:jc w:val="center"/>
        <w:outlineLvl w:val="0"/>
        <w:rPr>
          <w:b/>
          <w:bCs/>
          <w:caps/>
        </w:rPr>
      </w:pPr>
      <w:r>
        <w:rPr>
          <w:b/>
          <w:bCs/>
          <w:caps/>
        </w:rPr>
        <w:t>ОПИС</w:t>
      </w:r>
      <w:r w:rsidRPr="0057107B">
        <w:rPr>
          <w:b/>
          <w:bCs/>
          <w:caps/>
        </w:rPr>
        <w:t xml:space="preserve"> на документите, съдържащи се в ОФЕРТАТА</w:t>
      </w:r>
    </w:p>
    <w:p w14:paraId="657373C1" w14:textId="77777777" w:rsidR="00FA5BC0" w:rsidRPr="0057107B" w:rsidRDefault="00FA5BC0" w:rsidP="00FA5BC0">
      <w:pPr>
        <w:pStyle w:val="af9"/>
        <w:spacing w:after="0"/>
        <w:jc w:val="center"/>
        <w:outlineLvl w:val="0"/>
        <w:rPr>
          <w:b/>
          <w:bCs/>
          <w:caps/>
        </w:rPr>
      </w:pPr>
    </w:p>
    <w:p w14:paraId="192CA070" w14:textId="1D92205B" w:rsidR="00FA5BC0" w:rsidRPr="00736561" w:rsidRDefault="00FA5BC0" w:rsidP="00FA5BC0">
      <w:pPr>
        <w:contextualSpacing/>
        <w:jc w:val="both"/>
        <w:rPr>
          <w:rFonts w:eastAsia="Calibri"/>
          <w:b/>
          <w:lang w:eastAsia="en-US"/>
        </w:rPr>
      </w:pPr>
      <w:r>
        <w:rPr>
          <w:rFonts w:eastAsia="Calibri"/>
          <w:lang w:eastAsia="en-US"/>
        </w:rPr>
        <w:tab/>
        <w:t xml:space="preserve">в открита процедура за възлагане на обществена поръчка </w:t>
      </w:r>
      <w:r w:rsidRPr="00895C45">
        <w:rPr>
          <w:rFonts w:eastAsia="Calibri"/>
          <w:lang w:eastAsia="en-US"/>
        </w:rPr>
        <w:t>с предмет</w:t>
      </w:r>
      <w:r>
        <w:rPr>
          <w:rFonts w:eastAsia="Calibri"/>
          <w:lang w:eastAsia="en-US"/>
        </w:rPr>
        <w:t>:</w:t>
      </w:r>
      <w:r w:rsidRPr="00736561">
        <w:rPr>
          <w:rFonts w:eastAsiaTheme="minorHAnsi" w:cstheme="minorBidi"/>
          <w:b/>
          <w:szCs w:val="22"/>
          <w:lang w:val="ru-RU" w:eastAsia="en-US"/>
        </w:rPr>
        <w:t xml:space="preserve"> </w:t>
      </w:r>
      <w:r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Pr>
          <w:rFonts w:eastAsia="Calibri"/>
          <w:b/>
          <w:lang w:val="en-US" w:eastAsia="en-US"/>
        </w:rPr>
        <w:t>,</w:t>
      </w:r>
      <w:r w:rsidRPr="00736561">
        <w:rPr>
          <w:rFonts w:eastAsia="Calibri"/>
          <w:b/>
          <w:lang w:eastAsia="en-US"/>
        </w:rPr>
        <w:t xml:space="preserve"> включваща 17 (седемнадесет) обособени позиции:</w:t>
      </w:r>
    </w:p>
    <w:p w14:paraId="73C9ED7A" w14:textId="24A860ED" w:rsidR="00074B68" w:rsidRPr="000A230E" w:rsidRDefault="00074B68" w:rsidP="00FA5BC0">
      <w:pPr>
        <w:contextualSpacing/>
        <w:jc w:val="both"/>
        <w:rPr>
          <w:rFonts w:eastAsia="Calibri"/>
          <w:b/>
          <w:bCs/>
          <w:lang w:val="en-US" w:eastAsia="en-US"/>
        </w:rPr>
      </w:pPr>
    </w:p>
    <w:p w14:paraId="6B6EE806" w14:textId="2BF1C828" w:rsidR="00FA5BC0" w:rsidRPr="00736561" w:rsidRDefault="00FA5BC0" w:rsidP="00FA5BC0">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18C81116" w14:textId="77777777" w:rsidR="00FA5BC0" w:rsidRPr="00736561" w:rsidRDefault="00FA5BC0" w:rsidP="00FA5BC0">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4E4449D7" w14:textId="77777777" w:rsidR="00FA5BC0" w:rsidRPr="00736561" w:rsidRDefault="00FA5BC0" w:rsidP="00FA5BC0">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2CD19692" w14:textId="77777777" w:rsidR="00FA5BC0" w:rsidRPr="00736561" w:rsidRDefault="00FA5BC0" w:rsidP="00FA5BC0">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7F8A343B" w14:textId="77777777" w:rsidR="00FA5BC0" w:rsidRPr="00736561" w:rsidRDefault="00FA5BC0" w:rsidP="00FA5BC0">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7402A96D" w14:textId="77777777" w:rsidR="00FA5BC0" w:rsidRPr="00736561" w:rsidRDefault="00FA5BC0" w:rsidP="00FA5BC0">
      <w:pPr>
        <w:contextualSpacing/>
        <w:jc w:val="both"/>
        <w:rPr>
          <w:rFonts w:eastAsia="Calibri"/>
          <w:b/>
          <w:i/>
          <w:lang w:val="ru-RU" w:eastAsia="en-US"/>
        </w:rPr>
      </w:pPr>
      <w:r w:rsidRPr="00736561">
        <w:rPr>
          <w:rFonts w:eastAsia="Calibri"/>
          <w:b/>
          <w:i/>
          <w:lang w:eastAsia="en-US"/>
        </w:rPr>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252AAD51" w14:textId="77777777" w:rsidR="00FA5BC0" w:rsidRPr="00736561" w:rsidRDefault="00FA5BC0" w:rsidP="00FA5BC0">
      <w:pPr>
        <w:contextualSpacing/>
        <w:jc w:val="both"/>
        <w:rPr>
          <w:rFonts w:eastAsia="Calibri"/>
          <w:b/>
          <w:i/>
          <w:lang w:val="en-US" w:eastAsia="en-US"/>
        </w:rPr>
      </w:pPr>
      <w:r w:rsidRPr="00736561">
        <w:rPr>
          <w:rFonts w:eastAsia="Calibri"/>
          <w:b/>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7147B37F" w14:textId="77777777" w:rsidR="00FA5BC0" w:rsidRPr="00736561" w:rsidRDefault="00FA5BC0" w:rsidP="00FA5BC0">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66BDFC61" w14:textId="77777777" w:rsidR="00FA5BC0" w:rsidRPr="00736561" w:rsidRDefault="00FA5BC0" w:rsidP="00FA5BC0">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21880F26" w14:textId="77777777" w:rsidR="00FA5BC0" w:rsidRPr="00736561" w:rsidRDefault="00FA5BC0" w:rsidP="00FA5BC0">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7BB9EC95" w14:textId="77777777" w:rsidR="00FA5BC0" w:rsidRPr="00736561" w:rsidRDefault="00FA5BC0" w:rsidP="00FA5BC0">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26B610C8" w14:textId="373B1106" w:rsidR="00FA5BC0" w:rsidRPr="00736561" w:rsidRDefault="00FA5BC0" w:rsidP="00FA5BC0">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31AE9DDA" w14:textId="07D90AA5" w:rsidR="00FA5BC0" w:rsidRPr="00736561" w:rsidRDefault="00FA5BC0" w:rsidP="00FA5BC0">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12EA7BD4" w14:textId="6104B52C" w:rsidR="00FA5BC0" w:rsidRPr="00736561" w:rsidRDefault="00FA5BC0" w:rsidP="00FA5BC0">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489D405E" w14:textId="61E6CB1C" w:rsidR="00FA5BC0" w:rsidRPr="00736561" w:rsidRDefault="00FA5BC0" w:rsidP="00FA5BC0">
      <w:pPr>
        <w:contextualSpacing/>
        <w:jc w:val="both"/>
        <w:rPr>
          <w:rFonts w:eastAsia="Calibri"/>
          <w:b/>
          <w:i/>
          <w:lang w:val="ru-RU" w:eastAsia="en-US"/>
        </w:rPr>
      </w:pPr>
      <w:r w:rsidRPr="00736561">
        <w:rPr>
          <w:rFonts w:eastAsia="Calibri"/>
          <w:b/>
          <w:i/>
          <w:lang w:val="ru-RU" w:eastAsia="en-US"/>
        </w:rPr>
        <w:lastRenderedPageBreak/>
        <w:t xml:space="preserve">Обособена позиция 15: Доставка, монтаж и въвеждане в експлоатация на преносим </w:t>
      </w:r>
      <w:r>
        <w:rPr>
          <w:rFonts w:eastAsia="Calibri"/>
          <w:b/>
          <w:i/>
          <w:lang w:val="ru-RU" w:eastAsia="en-US"/>
        </w:rPr>
        <w:t>рентгено-флуоресцентен спектрометър</w:t>
      </w:r>
    </w:p>
    <w:p w14:paraId="53BB3382" w14:textId="1FAFFE81" w:rsidR="00FA5BC0" w:rsidRPr="00FA5BC0" w:rsidRDefault="00FA5BC0" w:rsidP="00FA5BC0">
      <w:pPr>
        <w:contextualSpacing/>
        <w:jc w:val="both"/>
        <w:rPr>
          <w:rFonts w:eastAsia="Calibri"/>
          <w:i/>
          <w:iCs/>
          <w:lang w:val="en-US" w:eastAsia="en-US"/>
        </w:rPr>
      </w:pPr>
      <w:r w:rsidRPr="00736561">
        <w:rPr>
          <w:rFonts w:eastAsia="Calibri"/>
          <w:b/>
          <w:i/>
          <w:lang w:val="ru-RU" w:eastAsia="en-US"/>
        </w:rPr>
        <w:t xml:space="preserve">Обособена позиция 16: Доставка, монтаж и въвеждане в експлоатация на газов хроматограф с </w:t>
      </w:r>
      <w:r>
        <w:rPr>
          <w:rFonts w:eastAsia="Calibri"/>
          <w:b/>
          <w:i/>
          <w:lang w:val="ru-RU" w:eastAsia="en-US"/>
        </w:rPr>
        <w:t>тройноквадруполен масспектрометър (</w:t>
      </w:r>
      <w:r>
        <w:rPr>
          <w:rFonts w:eastAsia="Calibri"/>
          <w:b/>
          <w:i/>
          <w:lang w:val="en-US" w:eastAsia="en-US"/>
        </w:rPr>
        <w:t>GC/MS/MS)</w:t>
      </w:r>
    </w:p>
    <w:p w14:paraId="4FB3E881" w14:textId="1673A885" w:rsidR="00FA5BC0" w:rsidRDefault="00FA5BC0" w:rsidP="00FA5BC0">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r>
        <w:rPr>
          <w:rFonts w:eastAsia="Calibri"/>
          <w:b/>
          <w:i/>
          <w:lang w:eastAsia="en-US"/>
        </w:rPr>
        <w:t>.</w:t>
      </w:r>
    </w:p>
    <w:p w14:paraId="43EB7461" w14:textId="77777777" w:rsidR="00FA5BC0" w:rsidRDefault="00FA5BC0" w:rsidP="00FA5BC0">
      <w:pPr>
        <w:contextualSpacing/>
        <w:jc w:val="both"/>
        <w:rPr>
          <w:rFonts w:eastAsia="Calibri"/>
          <w:b/>
          <w:i/>
          <w:lang w:eastAsia="en-US"/>
        </w:rPr>
      </w:pPr>
    </w:p>
    <w:p w14:paraId="3ADC8D12" w14:textId="77777777" w:rsidR="00FA5BC0" w:rsidRPr="007F4259" w:rsidRDefault="00FA5BC0" w:rsidP="00FA5BC0">
      <w:pPr>
        <w:ind w:firstLine="567"/>
        <w:jc w:val="both"/>
        <w:rPr>
          <w:rFonts w:eastAsia="Calibri"/>
          <w:lang w:eastAsia="en-US"/>
        </w:rPr>
      </w:pPr>
      <w:r w:rsidRPr="007F4259">
        <w:rPr>
          <w:rFonts w:eastAsia="Calibri"/>
          <w:lang w:eastAsia="en-US"/>
        </w:rPr>
        <w:t>Адрес за кореспонденция: гр............................. ул. .......................</w:t>
      </w:r>
      <w:r>
        <w:rPr>
          <w:rFonts w:eastAsia="Calibri"/>
          <w:lang w:eastAsia="en-US"/>
        </w:rPr>
        <w:t>..................</w:t>
      </w:r>
      <w:r w:rsidRPr="007F4259">
        <w:rPr>
          <w:rFonts w:eastAsia="Calibri"/>
          <w:lang w:eastAsia="en-US"/>
        </w:rPr>
        <w:t xml:space="preserve">..., №. … </w:t>
      </w:r>
    </w:p>
    <w:p w14:paraId="3A1CD198" w14:textId="77777777" w:rsidR="00FA5BC0" w:rsidRPr="007F4259" w:rsidRDefault="00FA5BC0" w:rsidP="00FA5BC0">
      <w:pPr>
        <w:ind w:firstLine="567"/>
        <w:jc w:val="both"/>
        <w:rPr>
          <w:rFonts w:eastAsia="Calibri"/>
          <w:lang w:eastAsia="en-US"/>
        </w:rPr>
      </w:pPr>
      <w:r w:rsidRPr="007F4259">
        <w:rPr>
          <w:rFonts w:eastAsia="Calibri"/>
          <w:lang w:eastAsia="en-US"/>
        </w:rPr>
        <w:t>тел.: ........ / ............. факс: ......./ .............; e-mail: …………………….</w:t>
      </w:r>
    </w:p>
    <w:p w14:paraId="7EA176D4" w14:textId="77777777" w:rsidR="00FA5BC0" w:rsidRPr="007F4259" w:rsidRDefault="00FA5BC0" w:rsidP="00FA5BC0">
      <w:pPr>
        <w:ind w:firstLine="567"/>
        <w:jc w:val="both"/>
        <w:rPr>
          <w:rFonts w:eastAsia="Calibri"/>
          <w:lang w:eastAsia="en-US"/>
        </w:rPr>
      </w:pPr>
      <w:r w:rsidRPr="007F4259">
        <w:rPr>
          <w:rFonts w:eastAsia="Calibri"/>
          <w:lang w:eastAsia="en-US"/>
        </w:rPr>
        <w:t xml:space="preserve">Единен идентификационен код: ............................, </w:t>
      </w:r>
    </w:p>
    <w:p w14:paraId="13588F37" w14:textId="77777777" w:rsidR="00FA5BC0" w:rsidRPr="000B42C1" w:rsidRDefault="00FA5BC0" w:rsidP="00FA5BC0">
      <w:pPr>
        <w:ind w:firstLine="567"/>
        <w:jc w:val="both"/>
        <w:rPr>
          <w:rFonts w:eastAsia="Calibri"/>
          <w:lang w:val="ru-RU" w:eastAsia="en-US"/>
        </w:rPr>
      </w:pPr>
      <w:r w:rsidRPr="007F4259">
        <w:rPr>
          <w:rFonts w:eastAsia="Calibri"/>
          <w:lang w:eastAsia="en-US"/>
        </w:rPr>
        <w:t>Представлявано от .................................</w:t>
      </w:r>
      <w:r w:rsidRPr="000B42C1">
        <w:rPr>
          <w:rFonts w:eastAsia="Calibri"/>
          <w:lang w:val="ru-RU" w:eastAsia="en-US"/>
        </w:rPr>
        <w:t>.....................................................................</w:t>
      </w:r>
    </w:p>
    <w:p w14:paraId="477AEF8C" w14:textId="77777777" w:rsidR="00FA5BC0" w:rsidRPr="007F4259" w:rsidRDefault="00FA5BC0" w:rsidP="00FA5BC0">
      <w:pPr>
        <w:ind w:left="2124" w:firstLine="708"/>
        <w:jc w:val="both"/>
        <w:rPr>
          <w:rFonts w:eastAsia="Calibri"/>
          <w:lang w:eastAsia="en-US"/>
        </w:rPr>
      </w:pPr>
      <w:r w:rsidRPr="00506E30">
        <w:rPr>
          <w:rFonts w:eastAsia="Calibri"/>
          <w:lang w:val="ru-RU" w:eastAsia="en-US"/>
        </w:rPr>
        <w:t>(</w:t>
      </w:r>
      <w:r w:rsidRPr="009E5CA2">
        <w:rPr>
          <w:rFonts w:eastAsia="Calibri"/>
          <w:i/>
          <w:lang w:eastAsia="en-US"/>
        </w:rPr>
        <w:t>посочва се лицето/та по регистрация</w:t>
      </w:r>
      <w:r>
        <w:rPr>
          <w:rFonts w:eastAsia="Calibri"/>
          <w:i/>
          <w:lang w:eastAsia="en-US"/>
        </w:rPr>
        <w:t xml:space="preserve"> и </w:t>
      </w:r>
      <w:r w:rsidRPr="009E5CA2">
        <w:rPr>
          <w:rFonts w:eastAsia="Calibri"/>
          <w:i/>
          <w:lang w:eastAsia="en-US"/>
        </w:rPr>
        <w:t>длъжност)</w:t>
      </w:r>
    </w:p>
    <w:p w14:paraId="52449B09" w14:textId="77777777" w:rsidR="00FA5BC0" w:rsidRDefault="00FA5BC0" w:rsidP="00FA5BC0">
      <w:pPr>
        <w:ind w:firstLine="567"/>
        <w:jc w:val="both"/>
        <w:rPr>
          <w:rFonts w:eastAsia="Calibri"/>
          <w:lang w:eastAsia="en-US"/>
        </w:rPr>
      </w:pPr>
      <w:r w:rsidRPr="007F4259">
        <w:rPr>
          <w:rFonts w:eastAsia="Calibri"/>
          <w:lang w:eastAsia="en-US"/>
        </w:rPr>
        <w:t xml:space="preserve">Упълномощен представител за тази процедура </w:t>
      </w:r>
      <w:r>
        <w:rPr>
          <w:rFonts w:eastAsia="Calibri"/>
          <w:lang w:eastAsia="en-US"/>
        </w:rPr>
        <w:t xml:space="preserve">………………………………….., </w:t>
      </w:r>
    </w:p>
    <w:p w14:paraId="2CFC858F" w14:textId="77777777" w:rsidR="00FA5BC0" w:rsidRDefault="00FA5BC0" w:rsidP="00FA5BC0">
      <w:pPr>
        <w:ind w:left="4956" w:firstLine="708"/>
        <w:jc w:val="both"/>
        <w:rPr>
          <w:rFonts w:eastAsia="Calibri"/>
          <w:lang w:eastAsia="en-US"/>
        </w:rPr>
      </w:pPr>
      <w:r w:rsidRPr="007F4259">
        <w:rPr>
          <w:rFonts w:eastAsia="Calibri"/>
          <w:i/>
          <w:lang w:eastAsia="en-US"/>
        </w:rPr>
        <w:t>(ако е предвидено)</w:t>
      </w:r>
    </w:p>
    <w:p w14:paraId="6E9C77E4" w14:textId="77777777" w:rsidR="00FA5BC0" w:rsidRPr="00895C45" w:rsidRDefault="00FA5BC0" w:rsidP="00FA5BC0">
      <w:pPr>
        <w:ind w:left="4956" w:hanging="4389"/>
        <w:rPr>
          <w:rFonts w:eastAsia="Calibri"/>
          <w:i/>
          <w:lang w:eastAsia="en-US"/>
        </w:rPr>
      </w:pPr>
      <w:r w:rsidRPr="007F4259">
        <w:rPr>
          <w:rFonts w:eastAsia="Calibri"/>
          <w:lang w:eastAsia="en-US"/>
        </w:rPr>
        <w:t>с приложено пълномощно № ………., дата ……….</w:t>
      </w:r>
    </w:p>
    <w:p w14:paraId="03B067D5" w14:textId="77777777" w:rsidR="00FA5BC0" w:rsidRPr="00A32C9D" w:rsidRDefault="00FA5BC0" w:rsidP="00FA5BC0">
      <w:pPr>
        <w:contextualSpacing/>
        <w:jc w:val="both"/>
        <w:rPr>
          <w:rFonts w:eastAsia="Calibri"/>
          <w:i/>
          <w:iCs/>
          <w:lang w:eastAsia="en-US"/>
        </w:rPr>
      </w:pPr>
    </w:p>
    <w:p w14:paraId="218C0F8D" w14:textId="77777777" w:rsidR="00FA5BC0" w:rsidRPr="00081822" w:rsidRDefault="00FA5BC0" w:rsidP="00FA5BC0">
      <w:pPr>
        <w:ind w:firstLine="720"/>
        <w:jc w:val="both"/>
        <w:rPr>
          <w:b/>
          <w:lang w:val="ru-RU"/>
        </w:rPr>
      </w:pPr>
    </w:p>
    <w:tbl>
      <w:tblPr>
        <w:tblW w:w="103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076"/>
        <w:gridCol w:w="2700"/>
      </w:tblGrid>
      <w:tr w:rsidR="00FA5BC0" w:rsidRPr="0057107B" w14:paraId="0F73C5A5" w14:textId="77777777" w:rsidTr="00CC5FBC">
        <w:trPr>
          <w:trHeight w:val="822"/>
        </w:trPr>
        <w:tc>
          <w:tcPr>
            <w:tcW w:w="540" w:type="dxa"/>
            <w:tcBorders>
              <w:top w:val="single" w:sz="4" w:space="0" w:color="auto"/>
              <w:left w:val="single" w:sz="4" w:space="0" w:color="auto"/>
              <w:bottom w:val="single" w:sz="4" w:space="0" w:color="auto"/>
              <w:right w:val="single" w:sz="4" w:space="0" w:color="auto"/>
            </w:tcBorders>
          </w:tcPr>
          <w:p w14:paraId="153D5E68" w14:textId="77777777" w:rsidR="00FA5BC0" w:rsidRPr="0057107B" w:rsidRDefault="00FA5BC0" w:rsidP="00CC5FBC">
            <w:pPr>
              <w:widowControl w:val="0"/>
              <w:autoSpaceDE w:val="0"/>
              <w:autoSpaceDN w:val="0"/>
              <w:adjustRightInd w:val="0"/>
              <w:jc w:val="center"/>
              <w:rPr>
                <w:b/>
              </w:rPr>
            </w:pPr>
          </w:p>
        </w:tc>
        <w:tc>
          <w:tcPr>
            <w:tcW w:w="7076" w:type="dxa"/>
            <w:tcBorders>
              <w:top w:val="single" w:sz="4" w:space="0" w:color="auto"/>
              <w:left w:val="single" w:sz="4" w:space="0" w:color="auto"/>
              <w:bottom w:val="single" w:sz="4" w:space="0" w:color="auto"/>
              <w:right w:val="single" w:sz="4" w:space="0" w:color="auto"/>
            </w:tcBorders>
          </w:tcPr>
          <w:p w14:paraId="6E5B6883" w14:textId="77777777" w:rsidR="00FA5BC0" w:rsidRPr="0057107B" w:rsidRDefault="00FA5BC0" w:rsidP="00CC5FBC">
            <w:pPr>
              <w:widowControl w:val="0"/>
              <w:autoSpaceDE w:val="0"/>
              <w:autoSpaceDN w:val="0"/>
              <w:adjustRightInd w:val="0"/>
              <w:jc w:val="center"/>
              <w:rPr>
                <w:b/>
              </w:rPr>
            </w:pPr>
            <w:r w:rsidRPr="0057107B">
              <w:rPr>
                <w:b/>
              </w:rPr>
              <w:t>Съдържание</w:t>
            </w:r>
          </w:p>
        </w:tc>
        <w:tc>
          <w:tcPr>
            <w:tcW w:w="2700" w:type="dxa"/>
            <w:tcBorders>
              <w:top w:val="single" w:sz="4" w:space="0" w:color="auto"/>
              <w:left w:val="single" w:sz="4" w:space="0" w:color="auto"/>
              <w:bottom w:val="single" w:sz="4" w:space="0" w:color="auto"/>
              <w:right w:val="single" w:sz="4" w:space="0" w:color="auto"/>
            </w:tcBorders>
          </w:tcPr>
          <w:p w14:paraId="43C5544A" w14:textId="77777777" w:rsidR="00FA5BC0" w:rsidRPr="0057107B" w:rsidRDefault="00FA5BC0" w:rsidP="00CC5FBC">
            <w:pPr>
              <w:pStyle w:val="af9"/>
              <w:spacing w:after="0"/>
              <w:jc w:val="both"/>
              <w:rPr>
                <w:bCs/>
                <w:i/>
              </w:rPr>
            </w:pPr>
            <w:r w:rsidRPr="0057107B">
              <w:rPr>
                <w:b/>
                <w:bCs/>
              </w:rPr>
              <w:t xml:space="preserve">Вид и количество на документите </w:t>
            </w:r>
            <w:r w:rsidRPr="0057107B">
              <w:rPr>
                <w:bCs/>
                <w:i/>
              </w:rPr>
              <w:t>/оригинал, копие, заверено копие/</w:t>
            </w:r>
          </w:p>
          <w:p w14:paraId="043F678A" w14:textId="77777777" w:rsidR="00FA5BC0" w:rsidRPr="0057107B" w:rsidRDefault="00FA5BC0" w:rsidP="00CC5FBC">
            <w:pPr>
              <w:widowControl w:val="0"/>
              <w:autoSpaceDE w:val="0"/>
              <w:autoSpaceDN w:val="0"/>
              <w:adjustRightInd w:val="0"/>
              <w:jc w:val="center"/>
              <w:rPr>
                <w:b/>
              </w:rPr>
            </w:pPr>
          </w:p>
        </w:tc>
      </w:tr>
      <w:tr w:rsidR="00FA5BC0" w:rsidRPr="0057107B" w14:paraId="6E42E0BD" w14:textId="77777777" w:rsidTr="00CC5FBC">
        <w:trPr>
          <w:trHeight w:val="358"/>
        </w:trPr>
        <w:tc>
          <w:tcPr>
            <w:tcW w:w="540" w:type="dxa"/>
            <w:tcBorders>
              <w:top w:val="single" w:sz="4" w:space="0" w:color="auto"/>
              <w:left w:val="single" w:sz="4" w:space="0" w:color="auto"/>
              <w:bottom w:val="single" w:sz="4" w:space="0" w:color="auto"/>
              <w:right w:val="single" w:sz="4" w:space="0" w:color="auto"/>
            </w:tcBorders>
          </w:tcPr>
          <w:p w14:paraId="6771FA5E" w14:textId="77777777" w:rsidR="00FA5BC0" w:rsidRPr="0057107B" w:rsidRDefault="00FA5BC0" w:rsidP="00CC5FBC">
            <w:pPr>
              <w:widowControl w:val="0"/>
              <w:autoSpaceDE w:val="0"/>
              <w:autoSpaceDN w:val="0"/>
              <w:adjustRightInd w:val="0"/>
            </w:pPr>
            <w:r w:rsidRPr="0057107B">
              <w:t>1</w:t>
            </w:r>
          </w:p>
        </w:tc>
        <w:tc>
          <w:tcPr>
            <w:tcW w:w="7076" w:type="dxa"/>
            <w:tcBorders>
              <w:top w:val="single" w:sz="4" w:space="0" w:color="auto"/>
              <w:left w:val="single" w:sz="4" w:space="0" w:color="auto"/>
              <w:bottom w:val="single" w:sz="4" w:space="0" w:color="auto"/>
              <w:right w:val="single" w:sz="4" w:space="0" w:color="auto"/>
            </w:tcBorders>
          </w:tcPr>
          <w:p w14:paraId="1A9EE787" w14:textId="77777777" w:rsidR="00FA5BC0" w:rsidRPr="0057107B" w:rsidRDefault="00FA5BC0" w:rsidP="00CC5FBC">
            <w:pPr>
              <w:widowControl w:val="0"/>
              <w:autoSpaceDE w:val="0"/>
              <w:autoSpaceDN w:val="0"/>
              <w:adjustRightInd w:val="0"/>
            </w:pPr>
            <w:r>
              <w:t>Опис на документите, съдържащи се в офертата</w:t>
            </w:r>
          </w:p>
        </w:tc>
        <w:tc>
          <w:tcPr>
            <w:tcW w:w="2700" w:type="dxa"/>
            <w:tcBorders>
              <w:top w:val="single" w:sz="4" w:space="0" w:color="auto"/>
              <w:left w:val="single" w:sz="4" w:space="0" w:color="auto"/>
              <w:bottom w:val="single" w:sz="4" w:space="0" w:color="auto"/>
              <w:right w:val="single" w:sz="4" w:space="0" w:color="auto"/>
            </w:tcBorders>
          </w:tcPr>
          <w:p w14:paraId="5D24F7CA" w14:textId="34C995C9" w:rsidR="00FA5BC0" w:rsidRPr="0057107B" w:rsidRDefault="00FA5BC0" w:rsidP="00CC5FBC">
            <w:pPr>
              <w:widowControl w:val="0"/>
              <w:autoSpaceDE w:val="0"/>
              <w:autoSpaceDN w:val="0"/>
              <w:adjustRightInd w:val="0"/>
            </w:pPr>
            <w:r>
              <w:t>Образец №</w:t>
            </w:r>
            <w:r w:rsidR="0024179D">
              <w:t xml:space="preserve"> </w:t>
            </w:r>
            <w:r>
              <w:t>1</w:t>
            </w:r>
          </w:p>
        </w:tc>
      </w:tr>
      <w:tr w:rsidR="00FA5BC0" w:rsidRPr="0057107B" w14:paraId="734CE4D6" w14:textId="77777777" w:rsidTr="00CC5FBC">
        <w:trPr>
          <w:trHeight w:val="535"/>
        </w:trPr>
        <w:tc>
          <w:tcPr>
            <w:tcW w:w="540" w:type="dxa"/>
            <w:tcBorders>
              <w:top w:val="single" w:sz="4" w:space="0" w:color="auto"/>
              <w:left w:val="single" w:sz="4" w:space="0" w:color="auto"/>
              <w:bottom w:val="single" w:sz="4" w:space="0" w:color="auto"/>
              <w:right w:val="single" w:sz="4" w:space="0" w:color="auto"/>
            </w:tcBorders>
          </w:tcPr>
          <w:p w14:paraId="16B4A321" w14:textId="77777777" w:rsidR="00FA5BC0" w:rsidRPr="0057107B" w:rsidRDefault="00FA5BC0" w:rsidP="00CC5FBC">
            <w:pPr>
              <w:widowControl w:val="0"/>
              <w:autoSpaceDE w:val="0"/>
              <w:autoSpaceDN w:val="0"/>
              <w:adjustRightInd w:val="0"/>
            </w:pPr>
            <w:r w:rsidRPr="0057107B">
              <w:t>2</w:t>
            </w:r>
          </w:p>
        </w:tc>
        <w:tc>
          <w:tcPr>
            <w:tcW w:w="7076" w:type="dxa"/>
            <w:tcBorders>
              <w:top w:val="single" w:sz="4" w:space="0" w:color="auto"/>
              <w:left w:val="single" w:sz="4" w:space="0" w:color="auto"/>
              <w:bottom w:val="single" w:sz="4" w:space="0" w:color="auto"/>
              <w:right w:val="single" w:sz="4" w:space="0" w:color="auto"/>
            </w:tcBorders>
          </w:tcPr>
          <w:p w14:paraId="2AE2F531" w14:textId="77777777" w:rsidR="00FA5BC0" w:rsidRPr="00D73F9F" w:rsidRDefault="00FA5BC0" w:rsidP="00CC5FBC">
            <w:pPr>
              <w:widowControl w:val="0"/>
              <w:autoSpaceDE w:val="0"/>
              <w:autoSpaceDN w:val="0"/>
              <w:adjustRightInd w:val="0"/>
              <w:ind w:firstLine="22"/>
            </w:pPr>
            <w:r w:rsidRPr="00D73F9F">
              <w:t xml:space="preserve">Единен европейски документ за обществени поръчки (еЕЕДОП) </w:t>
            </w:r>
            <w:r w:rsidRPr="00D73F9F">
              <w:rPr>
                <w:i/>
              </w:rPr>
              <w:t>(на електронен носител, когато е приложимо).</w:t>
            </w:r>
          </w:p>
          <w:p w14:paraId="5FE52839" w14:textId="77777777" w:rsidR="00FA5BC0" w:rsidRPr="0057107B" w:rsidRDefault="00FA5BC0" w:rsidP="00CC5FBC">
            <w:pPr>
              <w:widowControl w:val="0"/>
              <w:autoSpaceDE w:val="0"/>
              <w:autoSpaceDN w:val="0"/>
              <w:adjustRightInd w:val="0"/>
            </w:pPr>
          </w:p>
        </w:tc>
        <w:tc>
          <w:tcPr>
            <w:tcW w:w="2700" w:type="dxa"/>
            <w:tcBorders>
              <w:top w:val="single" w:sz="4" w:space="0" w:color="auto"/>
              <w:left w:val="single" w:sz="4" w:space="0" w:color="auto"/>
              <w:bottom w:val="single" w:sz="4" w:space="0" w:color="auto"/>
              <w:right w:val="single" w:sz="4" w:space="0" w:color="auto"/>
            </w:tcBorders>
          </w:tcPr>
          <w:p w14:paraId="75450139" w14:textId="341F6DF1" w:rsidR="00FA5BC0" w:rsidRPr="0057107B" w:rsidRDefault="00FA5BC0" w:rsidP="00CC5FBC">
            <w:pPr>
              <w:widowControl w:val="0"/>
              <w:autoSpaceDE w:val="0"/>
              <w:autoSpaceDN w:val="0"/>
              <w:adjustRightInd w:val="0"/>
            </w:pPr>
            <w:r>
              <w:t>Приложение №</w:t>
            </w:r>
            <w:r w:rsidR="0024179D">
              <w:t xml:space="preserve"> </w:t>
            </w:r>
            <w:r>
              <w:t>3</w:t>
            </w:r>
          </w:p>
        </w:tc>
      </w:tr>
      <w:tr w:rsidR="00FA5BC0" w:rsidRPr="0057107B" w14:paraId="57690B7D" w14:textId="77777777" w:rsidTr="00CC5FBC">
        <w:trPr>
          <w:trHeight w:val="624"/>
        </w:trPr>
        <w:tc>
          <w:tcPr>
            <w:tcW w:w="540" w:type="dxa"/>
            <w:tcBorders>
              <w:top w:val="single" w:sz="4" w:space="0" w:color="auto"/>
              <w:left w:val="single" w:sz="4" w:space="0" w:color="auto"/>
              <w:bottom w:val="single" w:sz="4" w:space="0" w:color="auto"/>
              <w:right w:val="single" w:sz="4" w:space="0" w:color="auto"/>
            </w:tcBorders>
          </w:tcPr>
          <w:p w14:paraId="67F3CCC4" w14:textId="77777777" w:rsidR="00FA5BC0" w:rsidRPr="0057107B" w:rsidRDefault="00FA5BC0" w:rsidP="00CC5FBC">
            <w:pPr>
              <w:widowControl w:val="0"/>
              <w:autoSpaceDE w:val="0"/>
              <w:autoSpaceDN w:val="0"/>
              <w:adjustRightInd w:val="0"/>
              <w:jc w:val="both"/>
            </w:pPr>
            <w:r w:rsidRPr="0057107B">
              <w:t>3</w:t>
            </w:r>
          </w:p>
        </w:tc>
        <w:tc>
          <w:tcPr>
            <w:tcW w:w="7076" w:type="dxa"/>
            <w:tcBorders>
              <w:top w:val="single" w:sz="4" w:space="0" w:color="auto"/>
              <w:left w:val="single" w:sz="4" w:space="0" w:color="auto"/>
              <w:bottom w:val="single" w:sz="4" w:space="0" w:color="auto"/>
              <w:right w:val="single" w:sz="4" w:space="0" w:color="auto"/>
            </w:tcBorders>
          </w:tcPr>
          <w:p w14:paraId="0F03721E" w14:textId="77777777" w:rsidR="00FA5BC0" w:rsidRDefault="00FA5BC0" w:rsidP="00CC5FBC">
            <w:pPr>
              <w:pStyle w:val="ae"/>
              <w:ind w:left="927" w:hanging="927"/>
              <w:jc w:val="both"/>
              <w:rPr>
                <w:rFonts w:eastAsia="Times CY"/>
                <w:i/>
                <w:lang w:eastAsia="ar-SA"/>
              </w:rPr>
            </w:pPr>
            <w:r w:rsidRPr="007F40B8">
              <w:rPr>
                <w:rFonts w:eastAsia="Times CY"/>
                <w:lang w:eastAsia="ar-SA"/>
              </w:rPr>
              <w:t xml:space="preserve">Документи за доказване на предприетите мерки за </w:t>
            </w:r>
            <w:r w:rsidRPr="007F40B8">
              <w:rPr>
                <w:rFonts w:eastAsia="Times CY"/>
                <w:i/>
                <w:lang w:eastAsia="ar-SA"/>
              </w:rPr>
              <w:t>надеждност (когато е приложимо)</w:t>
            </w:r>
            <w:r>
              <w:rPr>
                <w:rFonts w:eastAsia="Times CY"/>
                <w:i/>
                <w:lang w:eastAsia="ar-SA"/>
              </w:rPr>
              <w:t>;</w:t>
            </w:r>
          </w:p>
          <w:p w14:paraId="123DA67E" w14:textId="77777777" w:rsidR="00FA5BC0" w:rsidRPr="0057107B" w:rsidRDefault="00FA5BC0" w:rsidP="00CC5FBC">
            <w:pPr>
              <w:jc w:val="both"/>
            </w:pPr>
          </w:p>
        </w:tc>
        <w:tc>
          <w:tcPr>
            <w:tcW w:w="2700" w:type="dxa"/>
            <w:tcBorders>
              <w:top w:val="single" w:sz="4" w:space="0" w:color="auto"/>
              <w:left w:val="single" w:sz="4" w:space="0" w:color="auto"/>
              <w:bottom w:val="single" w:sz="4" w:space="0" w:color="auto"/>
              <w:right w:val="single" w:sz="4" w:space="0" w:color="auto"/>
            </w:tcBorders>
          </w:tcPr>
          <w:p w14:paraId="6228EF16" w14:textId="77777777" w:rsidR="00FA5BC0" w:rsidRPr="0057107B" w:rsidRDefault="00FA5BC0" w:rsidP="00CC5FBC">
            <w:pPr>
              <w:widowControl w:val="0"/>
              <w:autoSpaceDE w:val="0"/>
              <w:autoSpaceDN w:val="0"/>
              <w:adjustRightInd w:val="0"/>
            </w:pPr>
            <w:r>
              <w:t>По предложение на участника</w:t>
            </w:r>
          </w:p>
        </w:tc>
      </w:tr>
      <w:tr w:rsidR="00FA5BC0" w:rsidRPr="0057107B" w14:paraId="5E10A5AE" w14:textId="77777777" w:rsidTr="00CC5FBC">
        <w:trPr>
          <w:trHeight w:val="570"/>
        </w:trPr>
        <w:tc>
          <w:tcPr>
            <w:tcW w:w="540" w:type="dxa"/>
            <w:tcBorders>
              <w:top w:val="single" w:sz="4" w:space="0" w:color="auto"/>
              <w:left w:val="single" w:sz="4" w:space="0" w:color="auto"/>
              <w:bottom w:val="single" w:sz="4" w:space="0" w:color="auto"/>
              <w:right w:val="single" w:sz="4" w:space="0" w:color="auto"/>
            </w:tcBorders>
          </w:tcPr>
          <w:p w14:paraId="73EA94D9" w14:textId="77777777" w:rsidR="00FA5BC0" w:rsidRPr="0057107B" w:rsidRDefault="00FA5BC0" w:rsidP="00CC5FBC">
            <w:pPr>
              <w:widowControl w:val="0"/>
              <w:autoSpaceDE w:val="0"/>
              <w:autoSpaceDN w:val="0"/>
              <w:adjustRightInd w:val="0"/>
              <w:jc w:val="both"/>
            </w:pPr>
            <w:r>
              <w:t>4</w:t>
            </w:r>
          </w:p>
        </w:tc>
        <w:tc>
          <w:tcPr>
            <w:tcW w:w="7076" w:type="dxa"/>
            <w:tcBorders>
              <w:top w:val="single" w:sz="4" w:space="0" w:color="auto"/>
              <w:left w:val="single" w:sz="4" w:space="0" w:color="auto"/>
              <w:bottom w:val="single" w:sz="4" w:space="0" w:color="auto"/>
              <w:right w:val="single" w:sz="4" w:space="0" w:color="auto"/>
            </w:tcBorders>
          </w:tcPr>
          <w:p w14:paraId="095D2BE4" w14:textId="77777777" w:rsidR="00FA5BC0" w:rsidRPr="007F40B8" w:rsidRDefault="00FA5BC0" w:rsidP="00CC5FBC">
            <w:pPr>
              <w:pStyle w:val="ae"/>
              <w:ind w:left="22"/>
              <w:jc w:val="both"/>
              <w:rPr>
                <w:rFonts w:eastAsia="Times CY"/>
                <w:i/>
                <w:lang w:eastAsia="ar-SA"/>
              </w:rPr>
            </w:pPr>
            <w:r w:rsidRPr="007F40B8">
              <w:rPr>
                <w:rFonts w:eastAsia="Times CY"/>
                <w:lang w:eastAsia="ar-SA"/>
              </w:rPr>
              <w:t>Документ (договор) за създаване на обединение, съгласно чл. 37, ал. 4 от ППЗОП, заверено от участника копие (</w:t>
            </w:r>
            <w:r w:rsidRPr="007F40B8">
              <w:rPr>
                <w:rFonts w:eastAsia="Times CY"/>
                <w:i/>
                <w:lang w:eastAsia="ar-SA"/>
              </w:rPr>
              <w:t>когато е приложимо</w:t>
            </w:r>
            <w:r w:rsidRPr="007F40B8">
              <w:rPr>
                <w:rFonts w:eastAsia="Times CY"/>
                <w:lang w:eastAsia="ar-SA"/>
              </w:rPr>
              <w:t>)</w:t>
            </w:r>
            <w:r>
              <w:rPr>
                <w:rFonts w:eastAsia="Times CY"/>
                <w:lang w:eastAsia="ar-SA"/>
              </w:rPr>
              <w:t>;</w:t>
            </w:r>
          </w:p>
          <w:p w14:paraId="56698266" w14:textId="77777777" w:rsidR="00FA5BC0" w:rsidRPr="0057107B" w:rsidRDefault="00FA5BC0" w:rsidP="00CC5FBC">
            <w:pPr>
              <w:pStyle w:val="af9"/>
              <w:spacing w:after="0"/>
              <w:jc w:val="both"/>
            </w:pPr>
          </w:p>
        </w:tc>
        <w:tc>
          <w:tcPr>
            <w:tcW w:w="2700" w:type="dxa"/>
            <w:tcBorders>
              <w:top w:val="single" w:sz="4" w:space="0" w:color="auto"/>
              <w:left w:val="single" w:sz="4" w:space="0" w:color="auto"/>
              <w:bottom w:val="single" w:sz="4" w:space="0" w:color="auto"/>
              <w:right w:val="single" w:sz="4" w:space="0" w:color="auto"/>
            </w:tcBorders>
          </w:tcPr>
          <w:p w14:paraId="28BC6237" w14:textId="77777777" w:rsidR="00FA5BC0" w:rsidRPr="0057107B" w:rsidRDefault="00FA5BC0" w:rsidP="00CC5FBC">
            <w:pPr>
              <w:widowControl w:val="0"/>
              <w:autoSpaceDE w:val="0"/>
              <w:autoSpaceDN w:val="0"/>
              <w:adjustRightInd w:val="0"/>
            </w:pPr>
            <w:r w:rsidRPr="008364CF">
              <w:t>По предложение на участника</w:t>
            </w:r>
          </w:p>
        </w:tc>
      </w:tr>
      <w:tr w:rsidR="00FA5BC0" w:rsidRPr="0057107B" w14:paraId="627A325F" w14:textId="77777777" w:rsidTr="00CC5FBC">
        <w:trPr>
          <w:trHeight w:val="1083"/>
        </w:trPr>
        <w:tc>
          <w:tcPr>
            <w:tcW w:w="540" w:type="dxa"/>
            <w:tcBorders>
              <w:top w:val="single" w:sz="4" w:space="0" w:color="auto"/>
              <w:left w:val="single" w:sz="4" w:space="0" w:color="auto"/>
              <w:bottom w:val="single" w:sz="4" w:space="0" w:color="auto"/>
              <w:right w:val="single" w:sz="4" w:space="0" w:color="auto"/>
            </w:tcBorders>
          </w:tcPr>
          <w:p w14:paraId="3FB0EBE9" w14:textId="77777777" w:rsidR="00FA5BC0" w:rsidRPr="0057107B" w:rsidRDefault="00FA5BC0" w:rsidP="00CC5FBC">
            <w:pPr>
              <w:widowControl w:val="0"/>
              <w:autoSpaceDE w:val="0"/>
              <w:autoSpaceDN w:val="0"/>
              <w:adjustRightInd w:val="0"/>
              <w:jc w:val="both"/>
            </w:pPr>
            <w:r>
              <w:t>5</w:t>
            </w:r>
          </w:p>
          <w:p w14:paraId="01573279" w14:textId="77777777" w:rsidR="00FA5BC0" w:rsidRPr="0057107B" w:rsidRDefault="00FA5BC0" w:rsidP="00CC5FBC">
            <w:pPr>
              <w:widowControl w:val="0"/>
              <w:autoSpaceDE w:val="0"/>
              <w:autoSpaceDN w:val="0"/>
              <w:adjustRightInd w:val="0"/>
              <w:jc w:val="both"/>
            </w:pPr>
          </w:p>
          <w:p w14:paraId="093803DB" w14:textId="77777777" w:rsidR="00FA5BC0" w:rsidRPr="0057107B" w:rsidRDefault="00FA5BC0" w:rsidP="00CC5FBC">
            <w:pPr>
              <w:widowControl w:val="0"/>
              <w:autoSpaceDE w:val="0"/>
              <w:autoSpaceDN w:val="0"/>
              <w:adjustRightInd w:val="0"/>
              <w:jc w:val="both"/>
            </w:pPr>
          </w:p>
          <w:p w14:paraId="44F8AF5E" w14:textId="77777777" w:rsidR="00FA5BC0" w:rsidRPr="0057107B" w:rsidRDefault="00FA5BC0" w:rsidP="00CC5FBC">
            <w:pPr>
              <w:widowControl w:val="0"/>
              <w:autoSpaceDE w:val="0"/>
              <w:autoSpaceDN w:val="0"/>
              <w:adjustRightInd w:val="0"/>
              <w:jc w:val="both"/>
            </w:pPr>
          </w:p>
        </w:tc>
        <w:tc>
          <w:tcPr>
            <w:tcW w:w="7076" w:type="dxa"/>
            <w:tcBorders>
              <w:top w:val="single" w:sz="4" w:space="0" w:color="auto"/>
              <w:left w:val="single" w:sz="4" w:space="0" w:color="auto"/>
              <w:bottom w:val="single" w:sz="4" w:space="0" w:color="auto"/>
              <w:right w:val="single" w:sz="4" w:space="0" w:color="auto"/>
            </w:tcBorders>
          </w:tcPr>
          <w:p w14:paraId="136C8114" w14:textId="77777777" w:rsidR="00FA5BC0" w:rsidRPr="00A32C9D" w:rsidRDefault="00FA5BC0" w:rsidP="00CC5FBC">
            <w:pPr>
              <w:pStyle w:val="ae"/>
              <w:ind w:left="22"/>
              <w:jc w:val="both"/>
              <w:rPr>
                <w:rFonts w:eastAsia="Times CY"/>
                <w:i/>
                <w:lang w:eastAsia="ar-SA"/>
              </w:rPr>
            </w:pPr>
            <w:r w:rsidRPr="007F40B8">
              <w:rPr>
                <w:rFonts w:eastAsia="Times CY"/>
                <w:lang w:eastAsia="ar-SA"/>
              </w:rPr>
              <w:t xml:space="preserve">Доказателства за поетите от подизпълнител задължения </w:t>
            </w:r>
            <w:r w:rsidRPr="007F40B8">
              <w:rPr>
                <w:rFonts w:eastAsia="Times CY"/>
                <w:i/>
                <w:lang w:eastAsia="ar-SA"/>
              </w:rPr>
              <w:t>(когато е приложимо)</w:t>
            </w:r>
            <w:r>
              <w:rPr>
                <w:rFonts w:eastAsia="Times CY"/>
                <w:i/>
                <w:lang w:eastAsia="ar-SA"/>
              </w:rPr>
              <w:t>;</w:t>
            </w:r>
          </w:p>
        </w:tc>
        <w:tc>
          <w:tcPr>
            <w:tcW w:w="2700" w:type="dxa"/>
            <w:tcBorders>
              <w:top w:val="single" w:sz="4" w:space="0" w:color="auto"/>
              <w:left w:val="single" w:sz="4" w:space="0" w:color="auto"/>
              <w:bottom w:val="single" w:sz="4" w:space="0" w:color="auto"/>
              <w:right w:val="single" w:sz="4" w:space="0" w:color="auto"/>
            </w:tcBorders>
          </w:tcPr>
          <w:p w14:paraId="44A0A8D8" w14:textId="77777777" w:rsidR="00FA5BC0" w:rsidRPr="0057107B" w:rsidRDefault="00FA5BC0" w:rsidP="00CC5FBC">
            <w:pPr>
              <w:shd w:val="clear" w:color="auto" w:fill="FFFFFF"/>
              <w:tabs>
                <w:tab w:val="left" w:pos="1013"/>
              </w:tabs>
            </w:pPr>
            <w:r w:rsidRPr="008364CF">
              <w:t>По предложение на участника</w:t>
            </w:r>
          </w:p>
        </w:tc>
      </w:tr>
      <w:tr w:rsidR="00FA5BC0" w:rsidRPr="0057107B" w14:paraId="7E861D8F" w14:textId="77777777" w:rsidTr="00CC5FBC">
        <w:trPr>
          <w:trHeight w:val="148"/>
        </w:trPr>
        <w:tc>
          <w:tcPr>
            <w:tcW w:w="540" w:type="dxa"/>
            <w:tcBorders>
              <w:top w:val="single" w:sz="4" w:space="0" w:color="auto"/>
              <w:left w:val="single" w:sz="4" w:space="0" w:color="auto"/>
              <w:bottom w:val="nil"/>
              <w:right w:val="single" w:sz="4" w:space="0" w:color="auto"/>
            </w:tcBorders>
          </w:tcPr>
          <w:p w14:paraId="04EB406E" w14:textId="77777777" w:rsidR="00FA5BC0" w:rsidRPr="0057107B" w:rsidRDefault="00FA5BC0" w:rsidP="005505B4">
            <w:pPr>
              <w:widowControl w:val="0"/>
              <w:numPr>
                <w:ilvl w:val="0"/>
                <w:numId w:val="11"/>
              </w:numPr>
              <w:tabs>
                <w:tab w:val="num" w:pos="0"/>
              </w:tabs>
              <w:autoSpaceDE w:val="0"/>
              <w:autoSpaceDN w:val="0"/>
              <w:adjustRightInd w:val="0"/>
              <w:ind w:left="0"/>
              <w:jc w:val="both"/>
            </w:pPr>
            <w:r>
              <w:t>6</w:t>
            </w:r>
          </w:p>
        </w:tc>
        <w:tc>
          <w:tcPr>
            <w:tcW w:w="7076" w:type="dxa"/>
            <w:tcBorders>
              <w:top w:val="single" w:sz="4" w:space="0" w:color="auto"/>
              <w:left w:val="single" w:sz="4" w:space="0" w:color="auto"/>
              <w:bottom w:val="nil"/>
              <w:right w:val="single" w:sz="4" w:space="0" w:color="auto"/>
            </w:tcBorders>
          </w:tcPr>
          <w:p w14:paraId="50136E3D" w14:textId="77777777" w:rsidR="00FA5BC0" w:rsidRPr="0057107B" w:rsidRDefault="00FA5BC0" w:rsidP="00CC5FBC">
            <w:pPr>
              <w:widowControl w:val="0"/>
              <w:autoSpaceDE w:val="0"/>
              <w:autoSpaceDN w:val="0"/>
              <w:adjustRightInd w:val="0"/>
              <w:jc w:val="both"/>
            </w:pPr>
            <w:r>
              <w:t>T</w:t>
            </w:r>
            <w:r w:rsidRPr="008303DE">
              <w:t>ехническо предложение по настоящата обществена поръчка</w:t>
            </w:r>
          </w:p>
        </w:tc>
        <w:tc>
          <w:tcPr>
            <w:tcW w:w="2700" w:type="dxa"/>
            <w:tcBorders>
              <w:top w:val="single" w:sz="4" w:space="0" w:color="auto"/>
              <w:left w:val="single" w:sz="4" w:space="0" w:color="auto"/>
              <w:bottom w:val="nil"/>
              <w:right w:val="single" w:sz="4" w:space="0" w:color="auto"/>
            </w:tcBorders>
          </w:tcPr>
          <w:p w14:paraId="1478EF6E" w14:textId="4BE07CE0" w:rsidR="00FA5BC0" w:rsidRPr="0057107B" w:rsidRDefault="00FA5BC0" w:rsidP="00CC5FBC">
            <w:pPr>
              <w:widowControl w:val="0"/>
              <w:autoSpaceDE w:val="0"/>
              <w:autoSpaceDN w:val="0"/>
              <w:adjustRightInd w:val="0"/>
            </w:pPr>
            <w:r>
              <w:t>Образец №</w:t>
            </w:r>
            <w:r w:rsidR="0024179D">
              <w:t xml:space="preserve"> </w:t>
            </w:r>
            <w:r>
              <w:t>2</w:t>
            </w:r>
          </w:p>
        </w:tc>
      </w:tr>
      <w:tr w:rsidR="00FA5BC0" w:rsidRPr="0057107B" w14:paraId="3C2AC795" w14:textId="77777777" w:rsidTr="00CC5FBC">
        <w:trPr>
          <w:trHeight w:val="240"/>
        </w:trPr>
        <w:tc>
          <w:tcPr>
            <w:tcW w:w="540" w:type="dxa"/>
            <w:tcBorders>
              <w:top w:val="single" w:sz="4" w:space="0" w:color="auto"/>
              <w:left w:val="single" w:sz="4" w:space="0" w:color="auto"/>
              <w:bottom w:val="single" w:sz="4" w:space="0" w:color="auto"/>
              <w:right w:val="single" w:sz="4" w:space="0" w:color="auto"/>
            </w:tcBorders>
          </w:tcPr>
          <w:p w14:paraId="7A28E58A" w14:textId="77777777" w:rsidR="00FA5BC0" w:rsidRPr="0057107B" w:rsidRDefault="00FA5BC0" w:rsidP="005505B4">
            <w:pPr>
              <w:widowControl w:val="0"/>
              <w:numPr>
                <w:ilvl w:val="0"/>
                <w:numId w:val="11"/>
              </w:numPr>
              <w:tabs>
                <w:tab w:val="num" w:pos="0"/>
              </w:tabs>
              <w:autoSpaceDE w:val="0"/>
              <w:autoSpaceDN w:val="0"/>
              <w:adjustRightInd w:val="0"/>
              <w:ind w:left="0"/>
              <w:jc w:val="both"/>
            </w:pPr>
            <w:r>
              <w:t>7</w:t>
            </w:r>
          </w:p>
        </w:tc>
        <w:tc>
          <w:tcPr>
            <w:tcW w:w="7076" w:type="dxa"/>
            <w:tcBorders>
              <w:top w:val="single" w:sz="4" w:space="0" w:color="auto"/>
              <w:left w:val="single" w:sz="4" w:space="0" w:color="auto"/>
              <w:bottom w:val="single" w:sz="4" w:space="0" w:color="auto"/>
              <w:right w:val="single" w:sz="4" w:space="0" w:color="auto"/>
            </w:tcBorders>
          </w:tcPr>
          <w:p w14:paraId="0DFAE33C" w14:textId="77777777" w:rsidR="00FA5BC0" w:rsidRPr="0057107B" w:rsidRDefault="00FA5BC0" w:rsidP="005505B4">
            <w:pPr>
              <w:widowControl w:val="0"/>
              <w:numPr>
                <w:ilvl w:val="0"/>
                <w:numId w:val="11"/>
              </w:numPr>
              <w:tabs>
                <w:tab w:val="num" w:pos="0"/>
              </w:tabs>
              <w:autoSpaceDE w:val="0"/>
              <w:autoSpaceDN w:val="0"/>
              <w:adjustRightInd w:val="0"/>
              <w:ind w:left="0"/>
              <w:jc w:val="both"/>
            </w:pPr>
            <w:r w:rsidRPr="00F35BFE">
              <w:rPr>
                <w:rFonts w:eastAsia="Times CY"/>
                <w:lang w:eastAsia="ar-SA"/>
              </w:rPr>
              <w:t>Ценово предложение</w:t>
            </w:r>
          </w:p>
        </w:tc>
        <w:tc>
          <w:tcPr>
            <w:tcW w:w="2700" w:type="dxa"/>
            <w:tcBorders>
              <w:top w:val="single" w:sz="4" w:space="0" w:color="auto"/>
              <w:left w:val="single" w:sz="4" w:space="0" w:color="auto"/>
              <w:bottom w:val="single" w:sz="4" w:space="0" w:color="auto"/>
              <w:right w:val="single" w:sz="4" w:space="0" w:color="auto"/>
            </w:tcBorders>
          </w:tcPr>
          <w:p w14:paraId="6CEC3143" w14:textId="1B6D519C" w:rsidR="00FA5BC0" w:rsidRPr="005B3613" w:rsidRDefault="00FA5BC0" w:rsidP="00CC5FBC">
            <w:pPr>
              <w:widowControl w:val="0"/>
              <w:autoSpaceDE w:val="0"/>
              <w:autoSpaceDN w:val="0"/>
              <w:adjustRightInd w:val="0"/>
              <w:rPr>
                <w:lang w:val="en-US"/>
              </w:rPr>
            </w:pPr>
            <w:r>
              <w:t>Образец №</w:t>
            </w:r>
            <w:r w:rsidR="0024179D">
              <w:t xml:space="preserve"> </w:t>
            </w:r>
            <w:r>
              <w:rPr>
                <w:lang w:val="en-US"/>
              </w:rPr>
              <w:t>3</w:t>
            </w:r>
          </w:p>
        </w:tc>
      </w:tr>
      <w:tr w:rsidR="00FA5BC0" w:rsidRPr="0057107B" w14:paraId="3169EEA6" w14:textId="77777777" w:rsidTr="00CC5FBC">
        <w:trPr>
          <w:trHeight w:val="148"/>
        </w:trPr>
        <w:tc>
          <w:tcPr>
            <w:tcW w:w="540" w:type="dxa"/>
            <w:tcBorders>
              <w:top w:val="single" w:sz="4" w:space="0" w:color="auto"/>
              <w:left w:val="single" w:sz="4" w:space="0" w:color="auto"/>
              <w:bottom w:val="single" w:sz="4" w:space="0" w:color="auto"/>
              <w:right w:val="single" w:sz="4" w:space="0" w:color="auto"/>
            </w:tcBorders>
          </w:tcPr>
          <w:p w14:paraId="312913A0" w14:textId="414382F1" w:rsidR="00FA5BC0" w:rsidRPr="0057107B" w:rsidRDefault="000C7739" w:rsidP="00CC5FBC">
            <w:pPr>
              <w:widowControl w:val="0"/>
              <w:autoSpaceDE w:val="0"/>
              <w:autoSpaceDN w:val="0"/>
              <w:adjustRightInd w:val="0"/>
            </w:pPr>
            <w:r>
              <w:t>8</w:t>
            </w:r>
          </w:p>
        </w:tc>
        <w:tc>
          <w:tcPr>
            <w:tcW w:w="7076" w:type="dxa"/>
            <w:tcBorders>
              <w:top w:val="single" w:sz="4" w:space="0" w:color="auto"/>
              <w:left w:val="single" w:sz="4" w:space="0" w:color="auto"/>
              <w:bottom w:val="single" w:sz="4" w:space="0" w:color="auto"/>
              <w:right w:val="single" w:sz="4" w:space="0" w:color="auto"/>
            </w:tcBorders>
          </w:tcPr>
          <w:p w14:paraId="06A19920" w14:textId="0F4CAACB" w:rsidR="00FA5BC0" w:rsidRPr="009641A1" w:rsidRDefault="00FA5BC0" w:rsidP="009641A1">
            <w:pPr>
              <w:pStyle w:val="ae"/>
              <w:ind w:left="22"/>
              <w:jc w:val="both"/>
              <w:rPr>
                <w:rFonts w:eastAsia="Times CY"/>
                <w:i/>
                <w:lang w:eastAsia="ar-SA"/>
              </w:rPr>
            </w:pPr>
            <w:r>
              <w:rPr>
                <w:rFonts w:eastAsia="Times CY"/>
                <w:lang w:eastAsia="ar-SA"/>
              </w:rPr>
              <w:t xml:space="preserve">Декларация за </w:t>
            </w:r>
            <w:r w:rsidRPr="009F2758">
              <w:rPr>
                <w:rFonts w:eastAsia="Times CY"/>
                <w:lang w:eastAsia="ar-SA"/>
              </w:rPr>
              <w:t>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r>
              <w:rPr>
                <w:rFonts w:eastAsia="Times CY"/>
                <w:lang w:eastAsia="ar-SA"/>
              </w:rPr>
              <w:t>.</w:t>
            </w:r>
          </w:p>
        </w:tc>
        <w:tc>
          <w:tcPr>
            <w:tcW w:w="2700" w:type="dxa"/>
            <w:tcBorders>
              <w:top w:val="single" w:sz="4" w:space="0" w:color="auto"/>
              <w:left w:val="single" w:sz="4" w:space="0" w:color="auto"/>
              <w:bottom w:val="single" w:sz="4" w:space="0" w:color="auto"/>
              <w:right w:val="single" w:sz="4" w:space="0" w:color="auto"/>
            </w:tcBorders>
          </w:tcPr>
          <w:p w14:paraId="007C08CA" w14:textId="0F6ECAD2" w:rsidR="00FA5BC0" w:rsidRPr="0057107B" w:rsidRDefault="00FA5BC0" w:rsidP="000C7739">
            <w:pPr>
              <w:widowControl w:val="0"/>
              <w:autoSpaceDE w:val="0"/>
              <w:autoSpaceDN w:val="0"/>
              <w:adjustRightInd w:val="0"/>
            </w:pPr>
            <w:r>
              <w:t>Образец №</w:t>
            </w:r>
            <w:r w:rsidR="0024179D">
              <w:t xml:space="preserve"> </w:t>
            </w:r>
            <w:r w:rsidR="000C7739">
              <w:t>4</w:t>
            </w:r>
          </w:p>
        </w:tc>
      </w:tr>
      <w:tr w:rsidR="009641A1" w:rsidRPr="0057107B" w14:paraId="02059CB2" w14:textId="77777777" w:rsidTr="00CC5FBC">
        <w:trPr>
          <w:trHeight w:val="148"/>
        </w:trPr>
        <w:tc>
          <w:tcPr>
            <w:tcW w:w="540" w:type="dxa"/>
            <w:tcBorders>
              <w:top w:val="single" w:sz="4" w:space="0" w:color="auto"/>
              <w:left w:val="single" w:sz="4" w:space="0" w:color="auto"/>
              <w:bottom w:val="single" w:sz="4" w:space="0" w:color="auto"/>
              <w:right w:val="single" w:sz="4" w:space="0" w:color="auto"/>
            </w:tcBorders>
          </w:tcPr>
          <w:p w14:paraId="638CF776" w14:textId="2C591369" w:rsidR="009641A1" w:rsidRDefault="009641A1" w:rsidP="009641A1">
            <w:pPr>
              <w:widowControl w:val="0"/>
              <w:autoSpaceDE w:val="0"/>
              <w:autoSpaceDN w:val="0"/>
              <w:adjustRightInd w:val="0"/>
            </w:pPr>
            <w:r>
              <w:t>9</w:t>
            </w:r>
          </w:p>
        </w:tc>
        <w:tc>
          <w:tcPr>
            <w:tcW w:w="7076" w:type="dxa"/>
            <w:tcBorders>
              <w:top w:val="single" w:sz="4" w:space="0" w:color="auto"/>
              <w:left w:val="single" w:sz="4" w:space="0" w:color="auto"/>
              <w:bottom w:val="single" w:sz="4" w:space="0" w:color="auto"/>
              <w:right w:val="single" w:sz="4" w:space="0" w:color="auto"/>
            </w:tcBorders>
          </w:tcPr>
          <w:p w14:paraId="31FE662D" w14:textId="507CD900" w:rsidR="009641A1" w:rsidRDefault="009641A1" w:rsidP="009641A1">
            <w:pPr>
              <w:pStyle w:val="ae"/>
              <w:ind w:left="22"/>
              <w:jc w:val="both"/>
              <w:rPr>
                <w:rFonts w:eastAsia="Times CY"/>
                <w:lang w:eastAsia="ar-SA"/>
              </w:rPr>
            </w:pPr>
            <w:r>
              <w:rPr>
                <w:rFonts w:eastAsia="Times CY"/>
                <w:lang w:eastAsia="ar-SA"/>
              </w:rPr>
              <w:t>Д</w:t>
            </w:r>
            <w:r w:rsidRPr="00245EA2">
              <w:rPr>
                <w:rFonts w:eastAsia="Times CY"/>
                <w:lang w:eastAsia="ar-SA"/>
              </w:rPr>
              <w:t>екларация по чл. 59, ал. 1, т. 3 от Закона за мерките срещу изпирането на пари (ЗМИП)</w:t>
            </w:r>
          </w:p>
        </w:tc>
        <w:tc>
          <w:tcPr>
            <w:tcW w:w="2700" w:type="dxa"/>
            <w:tcBorders>
              <w:top w:val="single" w:sz="4" w:space="0" w:color="auto"/>
              <w:left w:val="single" w:sz="4" w:space="0" w:color="auto"/>
              <w:bottom w:val="single" w:sz="4" w:space="0" w:color="auto"/>
              <w:right w:val="single" w:sz="4" w:space="0" w:color="auto"/>
            </w:tcBorders>
          </w:tcPr>
          <w:p w14:paraId="07A28CF1" w14:textId="609DB67B" w:rsidR="009641A1" w:rsidRDefault="009641A1" w:rsidP="009641A1">
            <w:pPr>
              <w:widowControl w:val="0"/>
              <w:autoSpaceDE w:val="0"/>
              <w:autoSpaceDN w:val="0"/>
              <w:adjustRightInd w:val="0"/>
            </w:pPr>
            <w:r>
              <w:t>Образец № 5</w:t>
            </w:r>
          </w:p>
        </w:tc>
      </w:tr>
    </w:tbl>
    <w:p w14:paraId="2DFA6F04" w14:textId="3CC405CB" w:rsidR="003B3F89" w:rsidRDefault="00AA3D2C" w:rsidP="00FF01CB">
      <w:pPr>
        <w:spacing w:after="200" w:line="360" w:lineRule="auto"/>
        <w:ind w:firstLine="540"/>
        <w:jc w:val="center"/>
        <w:rPr>
          <w:rFonts w:eastAsia="Batang"/>
          <w:bCs/>
          <w:i/>
          <w:caps/>
          <w:lang w:eastAsia="en-US"/>
        </w:rPr>
      </w:pPr>
      <w:r>
        <w:rPr>
          <w:rFonts w:eastAsia="Batang"/>
          <w:bCs/>
          <w:i/>
          <w:caps/>
          <w:lang w:eastAsia="en-US"/>
        </w:rPr>
        <w:tab/>
      </w:r>
      <w:r>
        <w:rPr>
          <w:rFonts w:eastAsia="Batang"/>
          <w:bCs/>
          <w:i/>
          <w:caps/>
          <w:lang w:eastAsia="en-US"/>
        </w:rPr>
        <w:tab/>
      </w:r>
      <w:r>
        <w:rPr>
          <w:rFonts w:eastAsia="Batang"/>
          <w:bCs/>
          <w:i/>
          <w:caps/>
          <w:lang w:eastAsia="en-US"/>
        </w:rPr>
        <w:tab/>
      </w:r>
      <w:r>
        <w:rPr>
          <w:rFonts w:eastAsia="Batang"/>
          <w:bCs/>
          <w:i/>
          <w:caps/>
          <w:lang w:eastAsia="en-US"/>
        </w:rPr>
        <w:tab/>
      </w:r>
      <w:r>
        <w:rPr>
          <w:rFonts w:eastAsia="Batang"/>
          <w:bCs/>
          <w:i/>
          <w:caps/>
          <w:lang w:eastAsia="en-US"/>
        </w:rPr>
        <w:tab/>
      </w:r>
      <w:r>
        <w:rPr>
          <w:rFonts w:eastAsia="Batang"/>
          <w:bCs/>
          <w:i/>
          <w:caps/>
          <w:lang w:eastAsia="en-US"/>
        </w:rPr>
        <w:tab/>
      </w:r>
      <w:r>
        <w:rPr>
          <w:rFonts w:eastAsia="Batang"/>
          <w:bCs/>
          <w:i/>
          <w:caps/>
          <w:lang w:eastAsia="en-US"/>
        </w:rPr>
        <w:tab/>
      </w:r>
      <w:r>
        <w:rPr>
          <w:rFonts w:eastAsia="Batang"/>
          <w:bCs/>
          <w:i/>
          <w:caps/>
          <w:lang w:eastAsia="en-US"/>
        </w:rPr>
        <w:tab/>
      </w:r>
      <w:r>
        <w:rPr>
          <w:rFonts w:eastAsia="Batang"/>
          <w:bCs/>
          <w:i/>
          <w:caps/>
          <w:lang w:eastAsia="en-US"/>
        </w:rPr>
        <w:tab/>
      </w:r>
      <w:r>
        <w:rPr>
          <w:rFonts w:eastAsia="Batang"/>
          <w:bCs/>
          <w:i/>
          <w:caps/>
          <w:lang w:eastAsia="en-US"/>
        </w:rPr>
        <w:tab/>
      </w:r>
      <w:r>
        <w:rPr>
          <w:rFonts w:eastAsia="Batang"/>
          <w:bCs/>
          <w:i/>
          <w:caps/>
          <w:lang w:eastAsia="en-US"/>
        </w:rPr>
        <w:tab/>
      </w:r>
    </w:p>
    <w:p w14:paraId="4EEB0B5F" w14:textId="1C27627F" w:rsidR="00206F19" w:rsidRPr="00A10DD1" w:rsidRDefault="00206F19" w:rsidP="003B3F89">
      <w:pPr>
        <w:spacing w:after="200" w:line="360" w:lineRule="auto"/>
        <w:ind w:firstLine="540"/>
        <w:jc w:val="right"/>
        <w:rPr>
          <w:rFonts w:eastAsia="Batang"/>
          <w:bCs/>
          <w:i/>
          <w:caps/>
          <w:lang w:eastAsia="en-US"/>
        </w:rPr>
      </w:pPr>
      <w:r w:rsidRPr="007F4259">
        <w:rPr>
          <w:rFonts w:eastAsia="Batang"/>
          <w:bCs/>
          <w:i/>
          <w:caps/>
          <w:lang w:eastAsia="en-US"/>
        </w:rPr>
        <w:lastRenderedPageBreak/>
        <w:t>о</w:t>
      </w:r>
      <w:r>
        <w:rPr>
          <w:rFonts w:eastAsia="Batang"/>
          <w:bCs/>
          <w:i/>
          <w:caps/>
          <w:lang w:eastAsia="en-US"/>
        </w:rPr>
        <w:t>БРАЗЕЦ 2-1</w:t>
      </w:r>
    </w:p>
    <w:p w14:paraId="2A2025D6" w14:textId="77777777" w:rsidR="00206F19" w:rsidRPr="00754E21" w:rsidRDefault="00206F19" w:rsidP="00206F19">
      <w:pPr>
        <w:rPr>
          <w:b/>
          <w:bCs/>
          <w:caps/>
          <w:position w:val="8"/>
        </w:rPr>
      </w:pPr>
      <w:bookmarkStart w:id="4" w:name="_Образец_№_4."/>
      <w:bookmarkEnd w:id="4"/>
      <w:r w:rsidRPr="00754E21">
        <w:rPr>
          <w:b/>
          <w:bCs/>
          <w:caps/>
          <w:position w:val="8"/>
        </w:rPr>
        <w:t>До</w:t>
      </w:r>
    </w:p>
    <w:p w14:paraId="2E5852EB" w14:textId="77777777" w:rsidR="00206F19" w:rsidRDefault="00206F19" w:rsidP="00206F19">
      <w:pPr>
        <w:rPr>
          <w:b/>
          <w:bCs/>
          <w:caps/>
          <w:position w:val="8"/>
        </w:rPr>
      </w:pPr>
      <w:r>
        <w:rPr>
          <w:b/>
          <w:bCs/>
          <w:caps/>
          <w:position w:val="8"/>
        </w:rPr>
        <w:t xml:space="preserve">РЕКТОРА </w:t>
      </w:r>
    </w:p>
    <w:p w14:paraId="0D71C27D" w14:textId="77777777" w:rsidR="00206F19" w:rsidRPr="00754E21" w:rsidRDefault="00206F19" w:rsidP="00206F19">
      <w:pPr>
        <w:rPr>
          <w:b/>
          <w:bCs/>
          <w:caps/>
          <w:position w:val="8"/>
        </w:rPr>
      </w:pPr>
      <w:r>
        <w:rPr>
          <w:b/>
          <w:bCs/>
          <w:caps/>
          <w:position w:val="8"/>
        </w:rPr>
        <w:t>НА</w:t>
      </w:r>
      <w:r w:rsidR="00254C25">
        <w:rPr>
          <w:b/>
          <w:bCs/>
          <w:caps/>
          <w:position w:val="8"/>
        </w:rPr>
        <w:t xml:space="preserve"> </w:t>
      </w:r>
      <w:r w:rsidRPr="00754E21">
        <w:rPr>
          <w:b/>
          <w:bCs/>
          <w:caps/>
          <w:position w:val="8"/>
        </w:rPr>
        <w:t>СОФИЙСКИ УНИВЕРСИТЕТ</w:t>
      </w:r>
    </w:p>
    <w:p w14:paraId="603EE2F7" w14:textId="77777777" w:rsidR="00206F19" w:rsidRPr="00754E21" w:rsidRDefault="00206F19" w:rsidP="00206F19">
      <w:pPr>
        <w:rPr>
          <w:b/>
          <w:bCs/>
          <w:caps/>
          <w:position w:val="8"/>
        </w:rPr>
      </w:pPr>
      <w:r w:rsidRPr="00754E21">
        <w:rPr>
          <w:b/>
          <w:bCs/>
          <w:caps/>
          <w:position w:val="8"/>
        </w:rPr>
        <w:t>„СВ. КЛИМЕНТ ОХРИДСКИ“</w:t>
      </w:r>
    </w:p>
    <w:p w14:paraId="6796085A" w14:textId="77777777" w:rsidR="00206F19" w:rsidRPr="00754E21" w:rsidRDefault="00206F19" w:rsidP="00206F19">
      <w:pPr>
        <w:jc w:val="center"/>
        <w:rPr>
          <w:b/>
          <w:bCs/>
          <w:caps/>
          <w:position w:val="8"/>
        </w:rPr>
      </w:pPr>
    </w:p>
    <w:p w14:paraId="01CB50BF" w14:textId="77777777" w:rsidR="00206F19" w:rsidRPr="00754E21" w:rsidRDefault="00206F19" w:rsidP="00206F19">
      <w:pPr>
        <w:jc w:val="center"/>
        <w:rPr>
          <w:b/>
          <w:bCs/>
          <w:caps/>
          <w:position w:val="8"/>
        </w:rPr>
      </w:pPr>
      <w:r>
        <w:rPr>
          <w:b/>
          <w:bCs/>
          <w:caps/>
          <w:position w:val="8"/>
        </w:rPr>
        <w:t>ТЕХНИЧЕСКО ПРЕДЛОЖЕНИЕ</w:t>
      </w:r>
    </w:p>
    <w:p w14:paraId="6FE56003" w14:textId="77777777" w:rsidR="00206F19" w:rsidRPr="00754E21" w:rsidRDefault="00206F19" w:rsidP="00206F19">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tblGrid>
      <w:tr w:rsidR="00206F19" w:rsidRPr="00754E21" w14:paraId="712B579B" w14:textId="77777777" w:rsidTr="00BE1B5B">
        <w:tc>
          <w:tcPr>
            <w:tcW w:w="672" w:type="dxa"/>
            <w:vAlign w:val="bottom"/>
          </w:tcPr>
          <w:p w14:paraId="4DA14EE0" w14:textId="77777777" w:rsidR="00206F19" w:rsidRPr="00754E21" w:rsidRDefault="00206F19" w:rsidP="00A76421">
            <w:r w:rsidRPr="00754E21">
              <w:t>От</w:t>
            </w:r>
          </w:p>
        </w:tc>
        <w:tc>
          <w:tcPr>
            <w:tcW w:w="5953" w:type="dxa"/>
            <w:gridSpan w:val="7"/>
            <w:tcBorders>
              <w:bottom w:val="single" w:sz="4" w:space="0" w:color="auto"/>
            </w:tcBorders>
            <w:vAlign w:val="bottom"/>
          </w:tcPr>
          <w:p w14:paraId="405BB4A0" w14:textId="77777777" w:rsidR="00206F19" w:rsidRPr="00754E21" w:rsidRDefault="00206F19" w:rsidP="00A76421">
            <w:pPr>
              <w:jc w:val="center"/>
            </w:pPr>
          </w:p>
        </w:tc>
        <w:tc>
          <w:tcPr>
            <w:tcW w:w="1938" w:type="dxa"/>
            <w:gridSpan w:val="3"/>
            <w:vAlign w:val="bottom"/>
          </w:tcPr>
          <w:p w14:paraId="192D4262" w14:textId="77777777" w:rsidR="00206F19" w:rsidRPr="00754E21" w:rsidRDefault="00206F19" w:rsidP="00A76421">
            <w:pPr>
              <w:jc w:val="center"/>
            </w:pPr>
            <w:r w:rsidRPr="00754E21">
              <w:t>ЕИК/БУЛСТАТ</w:t>
            </w:r>
          </w:p>
        </w:tc>
        <w:tc>
          <w:tcPr>
            <w:tcW w:w="1182" w:type="dxa"/>
            <w:tcBorders>
              <w:bottom w:val="single" w:sz="4" w:space="0" w:color="auto"/>
            </w:tcBorders>
            <w:vAlign w:val="bottom"/>
          </w:tcPr>
          <w:p w14:paraId="78585E6C" w14:textId="77777777" w:rsidR="00206F19" w:rsidRPr="00754E21" w:rsidRDefault="00206F19" w:rsidP="00A76421"/>
        </w:tc>
      </w:tr>
      <w:tr w:rsidR="00206F19" w:rsidRPr="00754E21" w14:paraId="2E3A3242" w14:textId="77777777" w:rsidTr="00BE1B5B">
        <w:tc>
          <w:tcPr>
            <w:tcW w:w="672" w:type="dxa"/>
          </w:tcPr>
          <w:p w14:paraId="26CCD79C" w14:textId="77777777" w:rsidR="00206F19" w:rsidRPr="00754E21" w:rsidRDefault="00206F19" w:rsidP="00A76421">
            <w:pPr>
              <w:jc w:val="center"/>
            </w:pPr>
          </w:p>
        </w:tc>
        <w:tc>
          <w:tcPr>
            <w:tcW w:w="5953" w:type="dxa"/>
            <w:gridSpan w:val="7"/>
            <w:tcBorders>
              <w:top w:val="single" w:sz="4" w:space="0" w:color="auto"/>
            </w:tcBorders>
          </w:tcPr>
          <w:p w14:paraId="1B7850B8" w14:textId="77777777" w:rsidR="00206F19" w:rsidRPr="00754E21" w:rsidRDefault="00206F19" w:rsidP="00A76421">
            <w:pPr>
              <w:jc w:val="center"/>
              <w:rPr>
                <w:sz w:val="22"/>
                <w:szCs w:val="22"/>
              </w:rPr>
            </w:pPr>
            <w:r w:rsidRPr="00754E21">
              <w:rPr>
                <w:i/>
                <w:iCs/>
                <w:sz w:val="22"/>
                <w:szCs w:val="22"/>
              </w:rPr>
              <w:t>(наименование на участника)</w:t>
            </w:r>
          </w:p>
        </w:tc>
        <w:tc>
          <w:tcPr>
            <w:tcW w:w="1938" w:type="dxa"/>
            <w:gridSpan w:val="3"/>
          </w:tcPr>
          <w:p w14:paraId="71BD5C89" w14:textId="77777777" w:rsidR="00206F19" w:rsidRPr="00754E21" w:rsidRDefault="00206F19" w:rsidP="00A76421">
            <w:pPr>
              <w:jc w:val="center"/>
            </w:pPr>
          </w:p>
        </w:tc>
        <w:tc>
          <w:tcPr>
            <w:tcW w:w="1182" w:type="dxa"/>
            <w:tcBorders>
              <w:top w:val="single" w:sz="4" w:space="0" w:color="auto"/>
            </w:tcBorders>
          </w:tcPr>
          <w:p w14:paraId="0893EEBB" w14:textId="77777777" w:rsidR="00206F19" w:rsidRPr="00754E21" w:rsidRDefault="00206F19" w:rsidP="00A76421">
            <w:pPr>
              <w:jc w:val="center"/>
            </w:pPr>
          </w:p>
        </w:tc>
      </w:tr>
      <w:tr w:rsidR="00206F19" w:rsidRPr="00754E21" w14:paraId="432B2319" w14:textId="77777777" w:rsidTr="00BE1B5B">
        <w:trPr>
          <w:trHeight w:val="519"/>
        </w:trPr>
        <w:tc>
          <w:tcPr>
            <w:tcW w:w="2233" w:type="dxa"/>
            <w:gridSpan w:val="2"/>
          </w:tcPr>
          <w:p w14:paraId="09A6DBE8" w14:textId="77777777" w:rsidR="00206F19" w:rsidRDefault="00206F19" w:rsidP="00A76421"/>
          <w:p w14:paraId="614F0329" w14:textId="77777777" w:rsidR="00206F19" w:rsidRPr="00754E21" w:rsidRDefault="00206F19" w:rsidP="00A76421">
            <w:r w:rsidRPr="00754E21">
              <w:t>със седалище</w:t>
            </w:r>
          </w:p>
        </w:tc>
        <w:tc>
          <w:tcPr>
            <w:tcW w:w="1701" w:type="dxa"/>
            <w:gridSpan w:val="2"/>
            <w:tcBorders>
              <w:bottom w:val="single" w:sz="4" w:space="0" w:color="auto"/>
            </w:tcBorders>
          </w:tcPr>
          <w:p w14:paraId="2F39185B" w14:textId="77777777" w:rsidR="00206F19" w:rsidRPr="00754E21" w:rsidRDefault="00206F19" w:rsidP="00A76421">
            <w:pPr>
              <w:jc w:val="center"/>
            </w:pPr>
          </w:p>
        </w:tc>
        <w:tc>
          <w:tcPr>
            <w:tcW w:w="3685" w:type="dxa"/>
            <w:gridSpan w:val="6"/>
          </w:tcPr>
          <w:p w14:paraId="3C683A71" w14:textId="77777777" w:rsidR="00206F19" w:rsidRDefault="00206F19" w:rsidP="00A76421">
            <w:pPr>
              <w:jc w:val="center"/>
            </w:pPr>
          </w:p>
          <w:p w14:paraId="0596E3A9" w14:textId="77777777" w:rsidR="00206F19" w:rsidRPr="00754E21" w:rsidRDefault="00206F19" w:rsidP="00A76421">
            <w:pPr>
              <w:jc w:val="center"/>
            </w:pPr>
            <w:r w:rsidRPr="00754E21">
              <w:t>и адрес на управление</w:t>
            </w:r>
          </w:p>
        </w:tc>
        <w:tc>
          <w:tcPr>
            <w:tcW w:w="2126" w:type="dxa"/>
            <w:gridSpan w:val="2"/>
            <w:tcBorders>
              <w:bottom w:val="single" w:sz="4" w:space="0" w:color="auto"/>
            </w:tcBorders>
          </w:tcPr>
          <w:p w14:paraId="08A87F5F" w14:textId="77777777" w:rsidR="00206F19" w:rsidRPr="00754E21" w:rsidRDefault="00206F19" w:rsidP="00A76421">
            <w:pPr>
              <w:jc w:val="center"/>
            </w:pPr>
          </w:p>
        </w:tc>
      </w:tr>
      <w:tr w:rsidR="00206F19" w:rsidRPr="00754E21" w14:paraId="3501E980" w14:textId="77777777" w:rsidTr="00BE1B5B">
        <w:trPr>
          <w:trHeight w:val="701"/>
        </w:trPr>
        <w:tc>
          <w:tcPr>
            <w:tcW w:w="2233" w:type="dxa"/>
            <w:gridSpan w:val="2"/>
          </w:tcPr>
          <w:p w14:paraId="68EE49C6" w14:textId="77777777" w:rsidR="00206F19" w:rsidRDefault="00206F19" w:rsidP="00A76421">
            <w:pPr>
              <w:spacing w:before="120"/>
            </w:pPr>
          </w:p>
          <w:p w14:paraId="18912D03" w14:textId="77777777" w:rsidR="00206F19" w:rsidRPr="00754E21" w:rsidRDefault="00206F19" w:rsidP="00A76421">
            <w:pPr>
              <w:spacing w:before="120"/>
            </w:pPr>
            <w:r w:rsidRPr="00754E21">
              <w:t>представлявано от</w:t>
            </w:r>
          </w:p>
        </w:tc>
        <w:tc>
          <w:tcPr>
            <w:tcW w:w="3543" w:type="dxa"/>
            <w:gridSpan w:val="5"/>
            <w:tcBorders>
              <w:bottom w:val="single" w:sz="4" w:space="0" w:color="auto"/>
            </w:tcBorders>
            <w:vAlign w:val="bottom"/>
          </w:tcPr>
          <w:p w14:paraId="14789E24" w14:textId="77777777" w:rsidR="00206F19" w:rsidRPr="00754E21" w:rsidRDefault="00206F19" w:rsidP="00A76421">
            <w:pPr>
              <w:jc w:val="center"/>
            </w:pPr>
          </w:p>
        </w:tc>
        <w:tc>
          <w:tcPr>
            <w:tcW w:w="1843" w:type="dxa"/>
            <w:gridSpan w:val="3"/>
          </w:tcPr>
          <w:p w14:paraId="72577A94" w14:textId="77777777" w:rsidR="00206F19" w:rsidRDefault="00206F19" w:rsidP="00A76421">
            <w:pPr>
              <w:spacing w:before="120"/>
              <w:jc w:val="center"/>
            </w:pPr>
          </w:p>
          <w:p w14:paraId="2106861D" w14:textId="77777777" w:rsidR="00206F19" w:rsidRPr="00754E21" w:rsidRDefault="00206F19" w:rsidP="00A76421">
            <w:pPr>
              <w:spacing w:before="120"/>
              <w:jc w:val="center"/>
            </w:pPr>
            <w:r w:rsidRPr="00754E21">
              <w:t>в качеството на</w:t>
            </w:r>
          </w:p>
        </w:tc>
        <w:tc>
          <w:tcPr>
            <w:tcW w:w="2126" w:type="dxa"/>
            <w:gridSpan w:val="2"/>
            <w:tcBorders>
              <w:bottom w:val="single" w:sz="4" w:space="0" w:color="auto"/>
            </w:tcBorders>
            <w:vAlign w:val="bottom"/>
          </w:tcPr>
          <w:p w14:paraId="1253D43D" w14:textId="77777777" w:rsidR="00206F19" w:rsidRPr="00754E21" w:rsidRDefault="00206F19" w:rsidP="00A76421">
            <w:pPr>
              <w:jc w:val="center"/>
            </w:pPr>
          </w:p>
        </w:tc>
      </w:tr>
      <w:tr w:rsidR="00206F19" w:rsidRPr="00754E21" w14:paraId="4B105899" w14:textId="77777777" w:rsidTr="00BE1B5B">
        <w:tc>
          <w:tcPr>
            <w:tcW w:w="2233" w:type="dxa"/>
            <w:gridSpan w:val="2"/>
          </w:tcPr>
          <w:p w14:paraId="256795F7" w14:textId="77777777" w:rsidR="00206F19" w:rsidRPr="00754E21" w:rsidRDefault="00206F19" w:rsidP="00A76421">
            <w:pPr>
              <w:jc w:val="center"/>
            </w:pPr>
          </w:p>
        </w:tc>
        <w:tc>
          <w:tcPr>
            <w:tcW w:w="3543" w:type="dxa"/>
            <w:gridSpan w:val="5"/>
          </w:tcPr>
          <w:p w14:paraId="11F0DCA1" w14:textId="77777777" w:rsidR="00206F19" w:rsidRPr="00754E21" w:rsidRDefault="00206F19" w:rsidP="00A76421">
            <w:pPr>
              <w:jc w:val="center"/>
              <w:rPr>
                <w:sz w:val="22"/>
                <w:szCs w:val="22"/>
              </w:rPr>
            </w:pPr>
            <w:r w:rsidRPr="00754E21">
              <w:rPr>
                <w:i/>
                <w:iCs/>
                <w:sz w:val="22"/>
                <w:szCs w:val="22"/>
              </w:rPr>
              <w:t>(имена на представляващия)</w:t>
            </w:r>
          </w:p>
        </w:tc>
        <w:tc>
          <w:tcPr>
            <w:tcW w:w="1843" w:type="dxa"/>
            <w:gridSpan w:val="3"/>
          </w:tcPr>
          <w:p w14:paraId="604CD34B" w14:textId="77777777" w:rsidR="00206F19" w:rsidRPr="00754E21" w:rsidRDefault="00206F19" w:rsidP="00A76421">
            <w:pPr>
              <w:jc w:val="center"/>
            </w:pPr>
          </w:p>
        </w:tc>
        <w:tc>
          <w:tcPr>
            <w:tcW w:w="2126" w:type="dxa"/>
            <w:gridSpan w:val="2"/>
          </w:tcPr>
          <w:p w14:paraId="7E52D708" w14:textId="77777777" w:rsidR="00206F19" w:rsidRPr="00754E21" w:rsidRDefault="00206F19" w:rsidP="00A76421">
            <w:pPr>
              <w:jc w:val="center"/>
              <w:rPr>
                <w:sz w:val="22"/>
                <w:szCs w:val="22"/>
              </w:rPr>
            </w:pPr>
            <w:r w:rsidRPr="00754E21">
              <w:rPr>
                <w:i/>
                <w:iCs/>
                <w:sz w:val="22"/>
                <w:szCs w:val="22"/>
              </w:rPr>
              <w:t>(длъжност или друго качество)</w:t>
            </w:r>
          </w:p>
        </w:tc>
      </w:tr>
      <w:tr w:rsidR="00206F19" w:rsidRPr="00754E21" w14:paraId="779AE86C" w14:textId="77777777" w:rsidTr="00BE1B5B">
        <w:trPr>
          <w:trHeight w:val="473"/>
        </w:trPr>
        <w:tc>
          <w:tcPr>
            <w:tcW w:w="4217" w:type="dxa"/>
            <w:gridSpan w:val="5"/>
            <w:vAlign w:val="bottom"/>
          </w:tcPr>
          <w:p w14:paraId="4D23C7D0" w14:textId="77777777" w:rsidR="00206F19" w:rsidRPr="00754E21" w:rsidRDefault="00206F19" w:rsidP="00A76421">
            <w:r w:rsidRPr="00754E21">
              <w:t>данни по документ за самоличност</w:t>
            </w:r>
          </w:p>
        </w:tc>
        <w:tc>
          <w:tcPr>
            <w:tcW w:w="5528" w:type="dxa"/>
            <w:gridSpan w:val="7"/>
            <w:tcBorders>
              <w:bottom w:val="single" w:sz="4" w:space="0" w:color="auto"/>
            </w:tcBorders>
            <w:vAlign w:val="bottom"/>
          </w:tcPr>
          <w:p w14:paraId="70B5556B" w14:textId="77777777" w:rsidR="00206F19" w:rsidRPr="00754E21" w:rsidRDefault="00206F19" w:rsidP="00A76421">
            <w:pPr>
              <w:jc w:val="center"/>
            </w:pPr>
          </w:p>
        </w:tc>
      </w:tr>
      <w:tr w:rsidR="00206F19" w:rsidRPr="00754E21" w14:paraId="2A760B46" w14:textId="77777777" w:rsidTr="00BE1B5B">
        <w:tc>
          <w:tcPr>
            <w:tcW w:w="4217" w:type="dxa"/>
            <w:gridSpan w:val="5"/>
          </w:tcPr>
          <w:p w14:paraId="0CD36F7F" w14:textId="77777777" w:rsidR="00206F19" w:rsidRPr="00754E21" w:rsidRDefault="00206F19" w:rsidP="00A76421">
            <w:pPr>
              <w:jc w:val="center"/>
            </w:pPr>
          </w:p>
        </w:tc>
        <w:tc>
          <w:tcPr>
            <w:tcW w:w="5528" w:type="dxa"/>
            <w:gridSpan w:val="7"/>
          </w:tcPr>
          <w:p w14:paraId="26692325" w14:textId="77777777" w:rsidR="00206F19" w:rsidRPr="00754E21" w:rsidRDefault="00206F19" w:rsidP="00A76421">
            <w:pPr>
              <w:jc w:val="center"/>
            </w:pPr>
            <w:r w:rsidRPr="00754E21">
              <w:rPr>
                <w:i/>
                <w:iCs/>
              </w:rPr>
              <w:t>(вид и номер на документ за самоличност, дата, орган и място на издаването)</w:t>
            </w:r>
          </w:p>
        </w:tc>
      </w:tr>
      <w:tr w:rsidR="00206F19" w:rsidRPr="00754E21" w14:paraId="657461C4" w14:textId="77777777" w:rsidTr="00BE1B5B">
        <w:trPr>
          <w:trHeight w:val="418"/>
        </w:trPr>
        <w:tc>
          <w:tcPr>
            <w:tcW w:w="672" w:type="dxa"/>
            <w:vAlign w:val="bottom"/>
          </w:tcPr>
          <w:p w14:paraId="0D9B4530" w14:textId="77777777" w:rsidR="00206F19" w:rsidRPr="00754E21" w:rsidRDefault="00206F19" w:rsidP="00A76421">
            <w:pPr>
              <w:jc w:val="center"/>
            </w:pPr>
            <w:r w:rsidRPr="00754E21">
              <w:t>тел.</w:t>
            </w:r>
          </w:p>
        </w:tc>
        <w:tc>
          <w:tcPr>
            <w:tcW w:w="1983" w:type="dxa"/>
            <w:gridSpan w:val="2"/>
            <w:tcBorders>
              <w:bottom w:val="single" w:sz="4" w:space="0" w:color="auto"/>
            </w:tcBorders>
            <w:vAlign w:val="bottom"/>
          </w:tcPr>
          <w:p w14:paraId="18BA043A" w14:textId="77777777" w:rsidR="00206F19" w:rsidRPr="00754E21" w:rsidRDefault="00206F19" w:rsidP="00A76421">
            <w:pPr>
              <w:jc w:val="center"/>
            </w:pPr>
          </w:p>
        </w:tc>
        <w:tc>
          <w:tcPr>
            <w:tcW w:w="1562" w:type="dxa"/>
            <w:gridSpan w:val="2"/>
            <w:vAlign w:val="bottom"/>
          </w:tcPr>
          <w:p w14:paraId="3340EAFB" w14:textId="77777777" w:rsidR="00206F19" w:rsidRPr="00754E21" w:rsidRDefault="00206F19" w:rsidP="00A76421">
            <w:pPr>
              <w:jc w:val="center"/>
            </w:pPr>
            <w:r w:rsidRPr="00754E21">
              <w:t>факс</w:t>
            </w:r>
          </w:p>
        </w:tc>
        <w:tc>
          <w:tcPr>
            <w:tcW w:w="1275" w:type="dxa"/>
            <w:tcBorders>
              <w:bottom w:val="single" w:sz="4" w:space="0" w:color="auto"/>
            </w:tcBorders>
            <w:vAlign w:val="bottom"/>
          </w:tcPr>
          <w:p w14:paraId="5C8364B7" w14:textId="77777777" w:rsidR="00206F19" w:rsidRPr="00754E21" w:rsidRDefault="00206F19" w:rsidP="00A76421">
            <w:pPr>
              <w:jc w:val="center"/>
            </w:pPr>
          </w:p>
        </w:tc>
        <w:tc>
          <w:tcPr>
            <w:tcW w:w="1702" w:type="dxa"/>
            <w:gridSpan w:val="3"/>
            <w:vAlign w:val="bottom"/>
          </w:tcPr>
          <w:p w14:paraId="37BBAFE6" w14:textId="77777777" w:rsidR="00206F19" w:rsidRPr="00754E21" w:rsidRDefault="00206F19" w:rsidP="00A76421">
            <w:pPr>
              <w:jc w:val="center"/>
            </w:pPr>
            <w:r w:rsidRPr="00754E21">
              <w:t>ел.-поща</w:t>
            </w:r>
          </w:p>
        </w:tc>
        <w:tc>
          <w:tcPr>
            <w:tcW w:w="2551" w:type="dxa"/>
            <w:gridSpan w:val="3"/>
            <w:tcBorders>
              <w:bottom w:val="single" w:sz="4" w:space="0" w:color="auto"/>
            </w:tcBorders>
            <w:vAlign w:val="bottom"/>
          </w:tcPr>
          <w:p w14:paraId="3657E837" w14:textId="77777777" w:rsidR="00206F19" w:rsidRPr="00754E21" w:rsidRDefault="00206F19" w:rsidP="00A76421">
            <w:pPr>
              <w:jc w:val="center"/>
            </w:pPr>
          </w:p>
        </w:tc>
      </w:tr>
    </w:tbl>
    <w:p w14:paraId="3CD78999" w14:textId="77777777" w:rsidR="00206F19" w:rsidRDefault="00206F19" w:rsidP="00206F19">
      <w:pPr>
        <w:spacing w:after="120"/>
        <w:jc w:val="both"/>
        <w:rPr>
          <w:b/>
          <w:bCs/>
          <w:lang w:eastAsia="en-US"/>
        </w:rPr>
      </w:pPr>
    </w:p>
    <w:bookmarkEnd w:id="2"/>
    <w:p w14:paraId="33C693EA" w14:textId="77777777" w:rsidR="00206F19" w:rsidRPr="002B0C69" w:rsidRDefault="00206F19" w:rsidP="00A10DD1">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tbl>
      <w:tblPr>
        <w:tblStyle w:val="ac"/>
        <w:tblW w:w="9923" w:type="dxa"/>
        <w:tblLook w:val="04A0" w:firstRow="1" w:lastRow="0" w:firstColumn="1" w:lastColumn="0" w:noHBand="0" w:noVBand="1"/>
      </w:tblPr>
      <w:tblGrid>
        <w:gridCol w:w="9923"/>
      </w:tblGrid>
      <w:tr w:rsidR="00206F19" w:rsidRPr="002B0C69" w14:paraId="57FD9674" w14:textId="77777777" w:rsidTr="009231D2">
        <w:tc>
          <w:tcPr>
            <w:tcW w:w="9923" w:type="dxa"/>
            <w:tcBorders>
              <w:top w:val="nil"/>
              <w:left w:val="nil"/>
              <w:bottom w:val="nil"/>
              <w:right w:val="nil"/>
            </w:tcBorders>
          </w:tcPr>
          <w:p w14:paraId="7131D7C2" w14:textId="0065C6AE" w:rsidR="007B6587" w:rsidRPr="009636DA" w:rsidRDefault="00206F19" w:rsidP="00624A9F">
            <w:pPr>
              <w:jc w:val="both"/>
              <w:rPr>
                <w:rFonts w:eastAsia="Calibri"/>
                <w:b/>
                <w:lang w:eastAsia="en-US"/>
              </w:rPr>
            </w:pPr>
            <w:r w:rsidRPr="009636DA">
              <w:rPr>
                <w:lang w:eastAsia="en-US"/>
              </w:rPr>
              <w:t>След като се запознах(ме) с документацията за участие в откритата процедура за възлагане на обществена поръчка с предмет</w:t>
            </w:r>
            <w:bookmarkStart w:id="5" w:name="_Hlk3454936"/>
            <w:bookmarkStart w:id="6" w:name="_Hlk14421117"/>
            <w:r w:rsidR="00DE5F52" w:rsidRPr="009636DA">
              <w:rPr>
                <w:lang w:eastAsia="en-US"/>
              </w:rPr>
              <w:t xml:space="preserve">: </w:t>
            </w:r>
            <w:r w:rsidR="00624A9F" w:rsidRPr="009636DA">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00624A9F" w:rsidRPr="009636DA">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 включваща 17 (седемнадесет) обособени позиции:</w:t>
            </w:r>
          </w:p>
          <w:p w14:paraId="5B83B416" w14:textId="77777777" w:rsidR="00DE5F52" w:rsidRPr="009636DA" w:rsidRDefault="00DE5F52" w:rsidP="00624A9F">
            <w:pPr>
              <w:jc w:val="both"/>
              <w:rPr>
                <w:b/>
                <w:bCs/>
                <w:lang w:eastAsia="en-US"/>
              </w:rPr>
            </w:pPr>
          </w:p>
          <w:p w14:paraId="74EFC3E3" w14:textId="77777777" w:rsidR="00313E44" w:rsidRPr="009636DA" w:rsidRDefault="00313E44" w:rsidP="00313E44">
            <w:pPr>
              <w:contextualSpacing/>
              <w:jc w:val="both"/>
              <w:rPr>
                <w:rFonts w:eastAsia="Calibri"/>
                <w:b/>
                <w:i/>
                <w:iCs/>
                <w:lang w:val="en-US" w:eastAsia="en-US"/>
              </w:rPr>
            </w:pPr>
            <w:r w:rsidRPr="009636DA">
              <w:rPr>
                <w:rFonts w:eastAsia="Calibri"/>
                <w:b/>
                <w:i/>
                <w:iCs/>
                <w:lang w:eastAsia="en-US"/>
              </w:rPr>
              <w:t xml:space="preserve">Обособена позиция 1: </w:t>
            </w:r>
            <w:r w:rsidRPr="009636DA">
              <w:rPr>
                <w:rFonts w:eastAsia="Calibri"/>
                <w:b/>
                <w:i/>
                <w:lang w:val="ru-RU" w:eastAsia="en-US"/>
              </w:rPr>
              <w:t>Доставка, монтаж и въвеждане в експлоатация на йонен хроматограф</w:t>
            </w:r>
          </w:p>
          <w:p w14:paraId="2D3AC4D1" w14:textId="77777777" w:rsidR="00313E44" w:rsidRPr="009636DA" w:rsidRDefault="00313E44" w:rsidP="00313E44">
            <w:pPr>
              <w:contextualSpacing/>
              <w:jc w:val="both"/>
              <w:rPr>
                <w:rFonts w:eastAsia="Calibri"/>
                <w:b/>
                <w:i/>
                <w:iCs/>
                <w:lang w:eastAsia="en-US"/>
              </w:rPr>
            </w:pPr>
            <w:r w:rsidRPr="009636DA">
              <w:rPr>
                <w:rFonts w:eastAsia="Calibri"/>
                <w:b/>
                <w:i/>
                <w:iCs/>
                <w:lang w:eastAsia="en-US"/>
              </w:rPr>
              <w:t xml:space="preserve">Обособена позиция 2: </w:t>
            </w:r>
            <w:r w:rsidRPr="009636DA">
              <w:rPr>
                <w:rFonts w:eastAsia="Calibri"/>
                <w:b/>
                <w:i/>
                <w:lang w:val="ru-RU" w:eastAsia="en-US"/>
              </w:rPr>
              <w:t>Доставка, монтаж и въвеждане в експлоатация на Фурие спектрометър (</w:t>
            </w:r>
            <w:r w:rsidRPr="009636DA">
              <w:rPr>
                <w:rFonts w:eastAsia="Calibri"/>
                <w:b/>
                <w:i/>
                <w:lang w:val="en-US" w:eastAsia="en-US"/>
              </w:rPr>
              <w:t>FTIR</w:t>
            </w:r>
            <w:r w:rsidRPr="009636DA">
              <w:rPr>
                <w:rFonts w:eastAsia="Calibri"/>
                <w:b/>
                <w:i/>
                <w:lang w:eastAsia="en-US"/>
              </w:rPr>
              <w:t xml:space="preserve"> спектрометър)</w:t>
            </w:r>
          </w:p>
          <w:p w14:paraId="429D4863" w14:textId="77777777" w:rsidR="00313E44" w:rsidRPr="009636DA" w:rsidRDefault="00313E44" w:rsidP="00313E44">
            <w:pPr>
              <w:contextualSpacing/>
              <w:jc w:val="both"/>
              <w:rPr>
                <w:rFonts w:eastAsia="Calibri"/>
                <w:b/>
                <w:i/>
                <w:iCs/>
                <w:lang w:val="en-US" w:eastAsia="en-US"/>
              </w:rPr>
            </w:pPr>
            <w:r w:rsidRPr="009636DA">
              <w:rPr>
                <w:rFonts w:eastAsia="Calibri"/>
                <w:b/>
                <w:i/>
                <w:iCs/>
                <w:lang w:val="en-US" w:eastAsia="en-US"/>
              </w:rPr>
              <w:t xml:space="preserve">Обособена позиция 3: </w:t>
            </w:r>
            <w:r w:rsidRPr="009636DA">
              <w:rPr>
                <w:rFonts w:eastAsia="Calibri"/>
                <w:b/>
                <w:i/>
                <w:lang w:val="ru-RU" w:eastAsia="en-US"/>
              </w:rPr>
              <w:t>Доставка, монтаж и въвеждане в експлоатация на луминометър за мултиплексен анализ</w:t>
            </w:r>
          </w:p>
          <w:p w14:paraId="26EEDC3A" w14:textId="77777777" w:rsidR="00313E44" w:rsidRPr="009636DA" w:rsidRDefault="00313E44" w:rsidP="00313E44">
            <w:pPr>
              <w:contextualSpacing/>
              <w:jc w:val="both"/>
              <w:rPr>
                <w:rFonts w:eastAsia="Calibri"/>
                <w:b/>
                <w:i/>
                <w:iCs/>
                <w:lang w:val="en-US" w:eastAsia="en-US"/>
              </w:rPr>
            </w:pPr>
            <w:r w:rsidRPr="009636DA">
              <w:rPr>
                <w:rFonts w:eastAsia="Calibri"/>
                <w:b/>
                <w:i/>
                <w:iCs/>
                <w:lang w:val="en-US" w:eastAsia="en-US"/>
              </w:rPr>
              <w:t xml:space="preserve">Обособена позиция 4: </w:t>
            </w:r>
            <w:r w:rsidRPr="009636DA">
              <w:rPr>
                <w:rFonts w:eastAsia="Calibri"/>
                <w:b/>
                <w:i/>
                <w:lang w:val="ru-RU" w:eastAsia="en-US"/>
              </w:rPr>
              <w:t>Доставка, монтаж и въвеждане в експлоатация на спектрометър за динамично разсейване на светлината</w:t>
            </w:r>
          </w:p>
          <w:p w14:paraId="348363E1" w14:textId="77777777" w:rsidR="00313E44" w:rsidRPr="009636DA" w:rsidRDefault="00313E44" w:rsidP="00313E44">
            <w:pPr>
              <w:contextualSpacing/>
              <w:jc w:val="both"/>
              <w:rPr>
                <w:rFonts w:eastAsia="Calibri"/>
                <w:b/>
                <w:i/>
                <w:lang w:eastAsia="en-US"/>
              </w:rPr>
            </w:pPr>
            <w:r w:rsidRPr="009636DA">
              <w:rPr>
                <w:rFonts w:eastAsia="Calibri"/>
                <w:b/>
                <w:bCs/>
                <w:i/>
                <w:iCs/>
                <w:lang w:val="en-US" w:eastAsia="en-US"/>
              </w:rPr>
              <w:t xml:space="preserve">Обособена позиция </w:t>
            </w:r>
            <w:r w:rsidRPr="009636DA">
              <w:rPr>
                <w:rFonts w:eastAsia="Calibri"/>
                <w:b/>
                <w:bCs/>
                <w:i/>
                <w:iCs/>
                <w:lang w:eastAsia="en-US"/>
              </w:rPr>
              <w:t>5</w:t>
            </w:r>
            <w:r w:rsidRPr="009636DA">
              <w:rPr>
                <w:rFonts w:eastAsia="Calibri"/>
                <w:b/>
                <w:bCs/>
                <w:i/>
                <w:iCs/>
                <w:lang w:val="en-US" w:eastAsia="en-US"/>
              </w:rPr>
              <w:t xml:space="preserve">: </w:t>
            </w:r>
            <w:r w:rsidRPr="009636DA">
              <w:rPr>
                <w:rFonts w:eastAsia="Calibri"/>
                <w:b/>
                <w:i/>
                <w:lang w:val="ru-RU" w:eastAsia="en-US"/>
              </w:rPr>
              <w:t xml:space="preserve">Доставка, монтаж и въвеждане в експлоатация на </w:t>
            </w:r>
            <w:r w:rsidRPr="009636DA">
              <w:rPr>
                <w:rFonts w:eastAsia="Calibri"/>
                <w:b/>
                <w:i/>
                <w:lang w:val="en-US" w:eastAsia="en-US"/>
              </w:rPr>
              <w:t xml:space="preserve">cone and plate </w:t>
            </w:r>
            <w:r w:rsidRPr="009636DA">
              <w:rPr>
                <w:rFonts w:eastAsia="Calibri"/>
                <w:b/>
                <w:i/>
                <w:lang w:eastAsia="en-US"/>
              </w:rPr>
              <w:t>вискозиметър</w:t>
            </w:r>
          </w:p>
          <w:p w14:paraId="2F9B7B2B" w14:textId="77777777" w:rsidR="00313E44" w:rsidRPr="009636DA" w:rsidRDefault="00313E44" w:rsidP="00313E44">
            <w:pPr>
              <w:contextualSpacing/>
              <w:jc w:val="both"/>
              <w:rPr>
                <w:rFonts w:eastAsia="Calibri"/>
                <w:b/>
                <w:i/>
                <w:lang w:val="ru-RU" w:eastAsia="en-US"/>
              </w:rPr>
            </w:pPr>
            <w:r w:rsidRPr="009636DA">
              <w:rPr>
                <w:rFonts w:eastAsia="Calibri"/>
                <w:b/>
                <w:i/>
                <w:lang w:eastAsia="en-US"/>
              </w:rPr>
              <w:lastRenderedPageBreak/>
              <w:t>Обособена позиция 6:</w:t>
            </w:r>
            <w:r w:rsidRPr="009636DA">
              <w:rPr>
                <w:rFonts w:eastAsia="Calibri"/>
                <w:b/>
                <w:i/>
                <w:lang w:val="ru-RU" w:eastAsia="en-US"/>
              </w:rPr>
              <w:t xml:space="preserve"> Доставка, монтаж и въвеждане в експлоатация на Брюстер ъглов микроскоп</w:t>
            </w:r>
          </w:p>
          <w:p w14:paraId="7AD0DE95" w14:textId="77777777" w:rsidR="00313E44" w:rsidRPr="009636DA" w:rsidRDefault="00313E44" w:rsidP="00313E44">
            <w:pPr>
              <w:contextualSpacing/>
              <w:jc w:val="both"/>
              <w:rPr>
                <w:rFonts w:eastAsia="Calibri"/>
                <w:b/>
                <w:i/>
                <w:lang w:val="en-US" w:eastAsia="en-US"/>
              </w:rPr>
            </w:pPr>
            <w:r w:rsidRPr="009636DA">
              <w:rPr>
                <w:rFonts w:eastAsia="Calibri"/>
                <w:b/>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9636DA">
              <w:rPr>
                <w:rFonts w:eastAsia="Calibri"/>
                <w:b/>
                <w:i/>
                <w:lang w:val="en-US" w:eastAsia="en-US"/>
              </w:rPr>
              <w:t>(SECM)</w:t>
            </w:r>
          </w:p>
          <w:p w14:paraId="39F802A6" w14:textId="77777777" w:rsidR="00313E44" w:rsidRPr="009636DA" w:rsidRDefault="00313E44" w:rsidP="00313E44">
            <w:pPr>
              <w:contextualSpacing/>
              <w:jc w:val="both"/>
              <w:rPr>
                <w:rFonts w:eastAsia="Calibri"/>
                <w:b/>
                <w:i/>
                <w:lang w:val="ru-RU" w:eastAsia="en-US"/>
              </w:rPr>
            </w:pPr>
            <w:r w:rsidRPr="009636DA">
              <w:rPr>
                <w:rFonts w:eastAsia="Calibri"/>
                <w:b/>
                <w:i/>
                <w:lang w:eastAsia="en-US"/>
              </w:rPr>
              <w:t xml:space="preserve">Обособена позиция 8: </w:t>
            </w:r>
            <w:r w:rsidRPr="009636DA">
              <w:rPr>
                <w:rFonts w:eastAsia="Calibri"/>
                <w:b/>
                <w:i/>
                <w:lang w:val="ru-RU" w:eastAsia="en-US"/>
              </w:rPr>
              <w:t>Доставка, монтаж и въвеждане в експлоатация на прахов рентгенов дифрактометър с температурна камера</w:t>
            </w:r>
          </w:p>
          <w:p w14:paraId="7A8A7258" w14:textId="77777777" w:rsidR="00313E44" w:rsidRPr="009636DA" w:rsidRDefault="00313E44" w:rsidP="00313E44">
            <w:pPr>
              <w:contextualSpacing/>
              <w:jc w:val="both"/>
              <w:rPr>
                <w:rFonts w:eastAsia="Calibri"/>
                <w:b/>
                <w:i/>
                <w:lang w:val="ru-RU" w:eastAsia="en-US"/>
              </w:rPr>
            </w:pPr>
            <w:r w:rsidRPr="009636DA">
              <w:rPr>
                <w:rFonts w:eastAsia="Calibri"/>
                <w:b/>
                <w:i/>
                <w:lang w:val="ru-RU" w:eastAsia="en-US"/>
              </w:rPr>
              <w:t>Обособена позция 9: Доставка, монтаж и въвеждане в експлоатация на плазмени източници</w:t>
            </w:r>
          </w:p>
          <w:p w14:paraId="2C518438" w14:textId="77777777" w:rsidR="00313E44" w:rsidRPr="009636DA" w:rsidRDefault="00313E44" w:rsidP="00313E44">
            <w:pPr>
              <w:contextualSpacing/>
              <w:jc w:val="both"/>
              <w:rPr>
                <w:rFonts w:eastAsia="Calibri"/>
                <w:b/>
                <w:i/>
                <w:lang w:val="ru-RU" w:eastAsia="en-US"/>
              </w:rPr>
            </w:pPr>
            <w:r w:rsidRPr="009636DA">
              <w:rPr>
                <w:rFonts w:eastAsia="Calibri"/>
                <w:b/>
                <w:i/>
                <w:lang w:val="ru-RU" w:eastAsia="en-US"/>
              </w:rPr>
              <w:t>Обособена позиция 10: Доставка, монтаж и въвеждане в експлоатация на спектрофотометри</w:t>
            </w:r>
          </w:p>
          <w:p w14:paraId="4E4A21B3" w14:textId="77777777" w:rsidR="00313E44" w:rsidRPr="009636DA" w:rsidRDefault="00313E44" w:rsidP="00313E44">
            <w:pPr>
              <w:contextualSpacing/>
              <w:jc w:val="both"/>
              <w:rPr>
                <w:rFonts w:eastAsia="Calibri"/>
                <w:b/>
                <w:i/>
                <w:lang w:eastAsia="en-US"/>
              </w:rPr>
            </w:pPr>
            <w:r w:rsidRPr="009636DA">
              <w:rPr>
                <w:rFonts w:eastAsia="Calibri"/>
                <w:b/>
                <w:i/>
                <w:lang w:val="ru-RU" w:eastAsia="en-US"/>
              </w:rPr>
              <w:t xml:space="preserve">Обособена позиция 11: Доставка, монтаж и въвеждане в експлоатация на ултразвуков процесор 750W </w:t>
            </w:r>
            <w:r w:rsidRPr="009636DA">
              <w:rPr>
                <w:rFonts w:eastAsia="Calibri"/>
                <w:b/>
                <w:i/>
                <w:lang w:eastAsia="en-US"/>
              </w:rPr>
              <w:t>със заглушител и микросонда</w:t>
            </w:r>
          </w:p>
          <w:p w14:paraId="0CFBA334" w14:textId="77777777" w:rsidR="00313E44" w:rsidRPr="009636DA" w:rsidRDefault="00313E44" w:rsidP="00313E44">
            <w:pPr>
              <w:contextualSpacing/>
              <w:jc w:val="both"/>
              <w:rPr>
                <w:rFonts w:eastAsia="Calibri"/>
                <w:b/>
                <w:i/>
                <w:lang w:val="ru-RU" w:eastAsia="en-US"/>
              </w:rPr>
            </w:pPr>
            <w:r w:rsidRPr="009636DA">
              <w:rPr>
                <w:rFonts w:eastAsia="Calibri"/>
                <w:b/>
                <w:i/>
                <w:lang w:val="ru-RU" w:eastAsia="en-US"/>
              </w:rPr>
              <w:t>Обособена позиция 12: Доставка, монтаж и въвеждане в експлоатация на епифлуоресцентен микроскоп със софтуер</w:t>
            </w:r>
          </w:p>
          <w:p w14:paraId="2CB0A6D5" w14:textId="77777777" w:rsidR="00313E44" w:rsidRPr="009636DA" w:rsidRDefault="00313E44" w:rsidP="00313E44">
            <w:pPr>
              <w:contextualSpacing/>
              <w:jc w:val="both"/>
              <w:rPr>
                <w:rFonts w:eastAsia="Calibri"/>
                <w:b/>
                <w:i/>
                <w:lang w:val="ru-RU" w:eastAsia="en-US"/>
              </w:rPr>
            </w:pPr>
            <w:r w:rsidRPr="009636DA">
              <w:rPr>
                <w:rFonts w:eastAsia="Calibri"/>
                <w:b/>
                <w:i/>
                <w:lang w:val="ru-RU" w:eastAsia="en-US"/>
              </w:rPr>
              <w:t>Обособена позиция 13: Доставка, монтаж и въвеждане в експлоатация на друго общо оборудване и оборудване с общо лабораторно предназначение</w:t>
            </w:r>
          </w:p>
          <w:p w14:paraId="0FFD01EA" w14:textId="77777777" w:rsidR="00313E44" w:rsidRPr="009636DA" w:rsidRDefault="00313E44" w:rsidP="00313E44">
            <w:pPr>
              <w:contextualSpacing/>
              <w:jc w:val="both"/>
              <w:rPr>
                <w:rFonts w:eastAsia="Calibri"/>
                <w:b/>
                <w:bCs/>
                <w:i/>
                <w:iCs/>
                <w:lang w:eastAsia="en-US"/>
              </w:rPr>
            </w:pPr>
            <w:r w:rsidRPr="009636DA">
              <w:rPr>
                <w:rFonts w:eastAsia="Calibri"/>
                <w:b/>
                <w:i/>
                <w:lang w:val="ru-RU" w:eastAsia="en-US"/>
              </w:rPr>
              <w:t>Обособена позиция 14: Доставка, монтаж и въвеждане в експлоатация на автоматични метеорологични станции</w:t>
            </w:r>
          </w:p>
          <w:p w14:paraId="783F1AE3" w14:textId="77777777" w:rsidR="00313E44" w:rsidRPr="009636DA" w:rsidRDefault="00313E44" w:rsidP="00313E44">
            <w:pPr>
              <w:contextualSpacing/>
              <w:jc w:val="both"/>
              <w:rPr>
                <w:rFonts w:eastAsia="Calibri"/>
                <w:b/>
                <w:i/>
                <w:lang w:val="ru-RU" w:eastAsia="en-US"/>
              </w:rPr>
            </w:pPr>
            <w:r w:rsidRPr="009636DA">
              <w:rPr>
                <w:rFonts w:eastAsia="Calibri"/>
                <w:b/>
                <w:i/>
                <w:lang w:val="ru-RU" w:eastAsia="en-US"/>
              </w:rPr>
              <w:t xml:space="preserve">Обособена позиция 15: Доставка, монтаж и въвеждане в експлоатация </w:t>
            </w:r>
            <w:r w:rsidRPr="009636DA">
              <w:rPr>
                <w:b/>
                <w:i/>
                <w:lang w:val="ru-RU"/>
              </w:rPr>
              <w:t>на преносим рентгено-флуоресцентен спектрометър</w:t>
            </w:r>
          </w:p>
          <w:p w14:paraId="27F76F1A" w14:textId="77777777" w:rsidR="00313E44" w:rsidRPr="009636DA" w:rsidRDefault="00313E44" w:rsidP="00313E44">
            <w:pPr>
              <w:contextualSpacing/>
              <w:jc w:val="both"/>
              <w:rPr>
                <w:rFonts w:eastAsia="Calibri"/>
                <w:i/>
                <w:iCs/>
                <w:lang w:val="en-US" w:eastAsia="en-US"/>
              </w:rPr>
            </w:pPr>
            <w:r w:rsidRPr="009636DA">
              <w:rPr>
                <w:rFonts w:eastAsia="Calibri"/>
                <w:b/>
                <w:i/>
                <w:lang w:val="ru-RU" w:eastAsia="en-US"/>
              </w:rPr>
              <w:t xml:space="preserve">Обособена позиция 16: Доставка, монтаж и въвеждане в експлоатация </w:t>
            </w:r>
            <w:r w:rsidRPr="009636DA">
              <w:rPr>
                <w:b/>
                <w:i/>
                <w:lang w:val="ru-RU"/>
              </w:rPr>
              <w:t xml:space="preserve">на </w:t>
            </w:r>
            <w:r w:rsidRPr="009636DA">
              <w:rPr>
                <w:b/>
                <w:i/>
              </w:rPr>
              <w:t>газов хроматограф с тройноквадруполен масспектрометър (GC/MS/MS)</w:t>
            </w:r>
          </w:p>
          <w:p w14:paraId="5A6DFD01" w14:textId="5DEA330B" w:rsidR="00313E44" w:rsidRPr="009636DA" w:rsidRDefault="00313E44" w:rsidP="00313E44">
            <w:pPr>
              <w:contextualSpacing/>
              <w:jc w:val="both"/>
              <w:rPr>
                <w:rFonts w:eastAsia="Calibri"/>
                <w:b/>
                <w:i/>
                <w:lang w:eastAsia="en-US"/>
              </w:rPr>
            </w:pPr>
            <w:r w:rsidRPr="009636DA">
              <w:rPr>
                <w:rFonts w:eastAsia="Calibri"/>
                <w:b/>
                <w:i/>
                <w:lang w:val="ru-RU" w:eastAsia="en-US"/>
              </w:rPr>
              <w:t>Обособена позиция 17: Доставка, монтаж и въвеждане в експлоатация на</w:t>
            </w:r>
            <w:r w:rsidRPr="009636DA">
              <w:rPr>
                <w:rFonts w:eastAsia="Calibri"/>
                <w:b/>
                <w:i/>
                <w:lang w:val="en-US" w:eastAsia="en-US"/>
              </w:rPr>
              <w:t xml:space="preserve"> </w:t>
            </w:r>
            <w:r w:rsidRPr="009636DA">
              <w:rPr>
                <w:rFonts w:eastAsia="Calibri"/>
                <w:b/>
                <w:i/>
                <w:lang w:eastAsia="en-US"/>
              </w:rPr>
              <w:t>а</w:t>
            </w:r>
            <w:r w:rsidRPr="009636DA">
              <w:rPr>
                <w:rFonts w:eastAsia="Calibri"/>
                <w:b/>
                <w:i/>
                <w:lang w:val="en-US" w:eastAsia="en-US"/>
              </w:rPr>
              <w:t xml:space="preserve">нализатор за </w:t>
            </w:r>
            <w:r w:rsidRPr="009636DA">
              <w:rPr>
                <w:rFonts w:eastAsia="Calibri"/>
                <w:b/>
                <w:i/>
                <w:lang w:eastAsia="en-US"/>
              </w:rPr>
              <w:t>о</w:t>
            </w:r>
            <w:r w:rsidRPr="009636DA">
              <w:rPr>
                <w:rFonts w:eastAsia="Calibri"/>
                <w:b/>
                <w:i/>
                <w:lang w:val="en-US" w:eastAsia="en-US"/>
              </w:rPr>
              <w:t xml:space="preserve">бщ </w:t>
            </w:r>
            <w:r w:rsidRPr="009636DA">
              <w:rPr>
                <w:rFonts w:eastAsia="Calibri"/>
                <w:b/>
                <w:i/>
                <w:lang w:eastAsia="en-US"/>
              </w:rPr>
              <w:t>о</w:t>
            </w:r>
            <w:r w:rsidRPr="009636DA">
              <w:rPr>
                <w:rFonts w:eastAsia="Calibri"/>
                <w:b/>
                <w:i/>
                <w:lang w:val="en-US" w:eastAsia="en-US"/>
              </w:rPr>
              <w:t xml:space="preserve">рганичен </w:t>
            </w:r>
            <w:r w:rsidRPr="009636DA">
              <w:rPr>
                <w:rFonts w:eastAsia="Calibri"/>
                <w:b/>
                <w:i/>
                <w:lang w:eastAsia="en-US"/>
              </w:rPr>
              <w:t>в</w:t>
            </w:r>
            <w:r w:rsidRPr="009636DA">
              <w:rPr>
                <w:rFonts w:eastAsia="Calibri"/>
                <w:b/>
                <w:i/>
                <w:lang w:val="en-US" w:eastAsia="en-US"/>
              </w:rPr>
              <w:t xml:space="preserve">ъглерод и </w:t>
            </w:r>
            <w:r w:rsidRPr="009636DA">
              <w:rPr>
                <w:rFonts w:eastAsia="Calibri"/>
                <w:b/>
                <w:i/>
                <w:lang w:eastAsia="en-US"/>
              </w:rPr>
              <w:t>о</w:t>
            </w:r>
            <w:r w:rsidRPr="009636DA">
              <w:rPr>
                <w:rFonts w:eastAsia="Calibri"/>
                <w:b/>
                <w:i/>
                <w:lang w:val="en-US" w:eastAsia="en-US"/>
              </w:rPr>
              <w:t xml:space="preserve">бщ </w:t>
            </w:r>
            <w:r w:rsidRPr="009636DA">
              <w:rPr>
                <w:rFonts w:eastAsia="Calibri"/>
                <w:b/>
                <w:i/>
                <w:lang w:eastAsia="en-US"/>
              </w:rPr>
              <w:t>а</w:t>
            </w:r>
            <w:r w:rsidRPr="009636DA">
              <w:rPr>
                <w:rFonts w:eastAsia="Calibri"/>
                <w:b/>
                <w:i/>
                <w:lang w:val="en-US" w:eastAsia="en-US"/>
              </w:rPr>
              <w:t>зот</w:t>
            </w:r>
          </w:p>
          <w:bookmarkEnd w:id="5"/>
          <w:bookmarkEnd w:id="6"/>
          <w:p w14:paraId="68A22A9A" w14:textId="77777777" w:rsidR="0018768A" w:rsidRPr="009636DA" w:rsidRDefault="0018768A" w:rsidP="00206F19">
            <w:pPr>
              <w:tabs>
                <w:tab w:val="left" w:pos="960"/>
              </w:tabs>
              <w:jc w:val="both"/>
              <w:rPr>
                <w:i/>
                <w:u w:val="single"/>
              </w:rPr>
            </w:pPr>
          </w:p>
          <w:p w14:paraId="32AE9294" w14:textId="31F6EB00" w:rsidR="00206F19" w:rsidRPr="009636DA" w:rsidRDefault="00206F19" w:rsidP="00206F19">
            <w:pPr>
              <w:tabs>
                <w:tab w:val="left" w:pos="960"/>
              </w:tabs>
              <w:jc w:val="both"/>
              <w:rPr>
                <w:i/>
                <w:u w:val="single"/>
              </w:rPr>
            </w:pPr>
            <w:r w:rsidRPr="009636DA">
              <w:rPr>
                <w:i/>
                <w:u w:val="single"/>
              </w:rPr>
              <w:t xml:space="preserve">Забележка: Попълва се само за обособената позиция за която участникът е подал оферта. </w:t>
            </w:r>
          </w:p>
          <w:p w14:paraId="6E39F820" w14:textId="77777777" w:rsidR="00206F19" w:rsidRPr="009636DA" w:rsidRDefault="00206F19" w:rsidP="00A76421">
            <w:pPr>
              <w:spacing w:after="120"/>
              <w:ind w:firstLine="708"/>
              <w:jc w:val="both"/>
              <w:rPr>
                <w:rFonts w:eastAsia="Calibri"/>
                <w:lang w:eastAsia="en-US"/>
              </w:rPr>
            </w:pPr>
          </w:p>
          <w:p w14:paraId="40F0E4F4" w14:textId="5E1EAA03" w:rsidR="00206F19" w:rsidRPr="009636DA" w:rsidRDefault="00206F19" w:rsidP="00A76421">
            <w:pPr>
              <w:spacing w:after="120"/>
              <w:ind w:firstLine="37"/>
              <w:jc w:val="both"/>
              <w:rPr>
                <w:lang w:eastAsia="en-US"/>
              </w:rPr>
            </w:pPr>
            <w:r w:rsidRPr="009636DA">
              <w:rPr>
                <w:lang w:eastAsia="en-US"/>
              </w:rPr>
              <w:t>подписаният(те), …………………………………….. представляващ(и) и управляващ(и) ....................................................................…, заявявам(е) следното:</w:t>
            </w:r>
          </w:p>
          <w:p w14:paraId="12A0D5B7" w14:textId="3C6927EF" w:rsidR="00A10DD1" w:rsidRPr="009636DA" w:rsidRDefault="007B6587" w:rsidP="007B6587">
            <w:pPr>
              <w:spacing w:after="120"/>
              <w:jc w:val="both"/>
              <w:rPr>
                <w:lang w:eastAsia="en-US"/>
              </w:rPr>
            </w:pPr>
            <w:r w:rsidRPr="009636DA">
              <w:rPr>
                <w:b/>
                <w:lang w:eastAsia="en-US"/>
              </w:rPr>
              <w:t>1.</w:t>
            </w:r>
            <w:r w:rsidRPr="009636DA">
              <w:rPr>
                <w:lang w:eastAsia="en-US"/>
              </w:rPr>
              <w:t xml:space="preserve">  Желая(ем) да участвам(е) в настоящата обществена поръчка по </w:t>
            </w:r>
            <w:r w:rsidRPr="009636DA">
              <w:rPr>
                <w:b/>
                <w:lang w:eastAsia="en-US"/>
              </w:rPr>
              <w:t>обособена позиция ……………………………………………….</w:t>
            </w:r>
            <w:r w:rsidRPr="009636DA">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3A60B141" w14:textId="77777777" w:rsidR="007B6587" w:rsidRPr="009636DA" w:rsidRDefault="007B6587" w:rsidP="007B6587">
            <w:pPr>
              <w:spacing w:before="120" w:after="60"/>
              <w:jc w:val="both"/>
              <w:rPr>
                <w:lang w:eastAsia="en-US"/>
              </w:rPr>
            </w:pPr>
            <w:r w:rsidRPr="009636DA">
              <w:rPr>
                <w:b/>
                <w:lang w:eastAsia="en-US"/>
              </w:rPr>
              <w:t>2.</w:t>
            </w:r>
            <w:r w:rsidRPr="009636DA">
              <w:rPr>
                <w:lang w:eastAsia="en-US"/>
              </w:rPr>
              <w:t xml:space="preserve">  В случай че бъдем избрани за изпълнител на обществената поръчка се задължаваме при изпълнение на договора:</w:t>
            </w:r>
          </w:p>
          <w:p w14:paraId="2A7CEABF" w14:textId="77777777" w:rsidR="007B6587" w:rsidRPr="009636DA" w:rsidRDefault="007B6587" w:rsidP="005505B4">
            <w:pPr>
              <w:numPr>
                <w:ilvl w:val="0"/>
                <w:numId w:val="1"/>
              </w:numPr>
              <w:tabs>
                <w:tab w:val="left" w:pos="0"/>
              </w:tabs>
              <w:suppressAutoHyphens/>
              <w:ind w:left="37" w:hanging="37"/>
              <w:jc w:val="both"/>
            </w:pPr>
            <w:r w:rsidRPr="009636DA">
              <w:t>да изпълняваме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15467CF4" w14:textId="77777777" w:rsidR="007B6587" w:rsidRPr="009636DA" w:rsidRDefault="007B6587" w:rsidP="005505B4">
            <w:pPr>
              <w:numPr>
                <w:ilvl w:val="0"/>
                <w:numId w:val="1"/>
              </w:numPr>
              <w:tabs>
                <w:tab w:val="left" w:pos="0"/>
              </w:tabs>
              <w:suppressAutoHyphens/>
              <w:ind w:left="37" w:hanging="37"/>
              <w:jc w:val="both"/>
            </w:pPr>
            <w:r w:rsidRPr="009636DA">
              <w:t>да изпълняваме задълженията си по Договора и да упражнява всичките си права, с оглед защита интересите на Възложителя;</w:t>
            </w:r>
          </w:p>
          <w:p w14:paraId="4C344EC4" w14:textId="77777777" w:rsidR="007B6587" w:rsidRPr="009636DA" w:rsidRDefault="007B6587" w:rsidP="005505B4">
            <w:pPr>
              <w:numPr>
                <w:ilvl w:val="0"/>
                <w:numId w:val="1"/>
              </w:numPr>
              <w:tabs>
                <w:tab w:val="left" w:pos="0"/>
              </w:tabs>
              <w:suppressAutoHyphens/>
              <w:ind w:left="37" w:hanging="37"/>
              <w:jc w:val="both"/>
            </w:pPr>
            <w:r w:rsidRPr="009636DA">
              <w:t>да доставим АПАРАТУРАТА, отговаряща на стандартите за машинна безопасност и на нормите за електрическа безопасност.</w:t>
            </w:r>
          </w:p>
          <w:p w14:paraId="0DBEA2E7" w14:textId="26DC2A8F" w:rsidR="007B6587" w:rsidRPr="009636DA" w:rsidRDefault="007B6587" w:rsidP="005505B4">
            <w:pPr>
              <w:numPr>
                <w:ilvl w:val="0"/>
                <w:numId w:val="1"/>
              </w:numPr>
              <w:tabs>
                <w:tab w:val="left" w:pos="0"/>
              </w:tabs>
              <w:suppressAutoHyphens/>
              <w:ind w:left="37" w:hanging="37"/>
              <w:jc w:val="both"/>
            </w:pPr>
            <w:r w:rsidRPr="009636DA">
              <w:t>да извършим доставката,</w:t>
            </w:r>
            <w:r w:rsidRPr="009636DA">
              <w:rPr>
                <w:rFonts w:eastAsia="Calibri"/>
                <w:bCs/>
                <w:szCs w:val="22"/>
                <w:bdr w:val="none" w:sz="0" w:space="0" w:color="auto" w:frame="1"/>
                <w:lang w:val="en-US" w:eastAsia="en-US"/>
              </w:rPr>
              <w:t xml:space="preserve"> </w:t>
            </w:r>
            <w:bookmarkStart w:id="7" w:name="_Hlk528677503"/>
            <w:r w:rsidRPr="009636DA">
              <w:rPr>
                <w:rFonts w:eastAsia="Calibri"/>
                <w:bCs/>
                <w:szCs w:val="22"/>
                <w:bdr w:val="none" w:sz="0" w:space="0" w:color="auto" w:frame="1"/>
                <w:lang w:val="en-US" w:eastAsia="en-US"/>
              </w:rPr>
              <w:t>инсталирането, въвеждането в експлоатация, обучението на служител на Възложителя, за управление</w:t>
            </w:r>
            <w:r w:rsidRPr="009636DA">
              <w:t xml:space="preserve"> на АПАРАТУРАТА </w:t>
            </w:r>
            <w:bookmarkEnd w:id="7"/>
            <w:r w:rsidRPr="009636DA">
              <w:t xml:space="preserve">в срок до </w:t>
            </w:r>
            <w:r w:rsidR="00DE5F52" w:rsidRPr="009636DA">
              <w:t>150</w:t>
            </w:r>
            <w:r w:rsidRPr="009636DA">
              <w:t xml:space="preserve"> (</w:t>
            </w:r>
            <w:r w:rsidR="00DE5F52" w:rsidRPr="009636DA">
              <w:t>сто и пет</w:t>
            </w:r>
            <w:r w:rsidR="00F33CBF" w:rsidRPr="009636DA">
              <w:t>десет</w:t>
            </w:r>
            <w:r w:rsidRPr="009636DA">
              <w:t xml:space="preserve">) дни, считано от дата на подписване на договора и </w:t>
            </w:r>
            <w:r w:rsidR="00C11738" w:rsidRPr="009636DA">
              <w:t>регистрирането</w:t>
            </w:r>
            <w:r w:rsidRPr="009636DA">
              <w:t xml:space="preserve"> му в деловодната система на Възложителя</w:t>
            </w:r>
            <w:r w:rsidR="00E117A1" w:rsidRPr="009636DA">
              <w:rPr>
                <w:lang w:val="en-US"/>
              </w:rPr>
              <w:t xml:space="preserve">, </w:t>
            </w:r>
            <w:r w:rsidR="00E117A1" w:rsidRPr="009636DA">
              <w:t>което става в един и същи ден</w:t>
            </w:r>
            <w:r w:rsidRPr="009636DA">
              <w:t>.</w:t>
            </w:r>
          </w:p>
          <w:p w14:paraId="657C2865" w14:textId="1231421C" w:rsidR="007B6587" w:rsidRPr="009636DA" w:rsidRDefault="007B6587" w:rsidP="005505B4">
            <w:pPr>
              <w:numPr>
                <w:ilvl w:val="0"/>
                <w:numId w:val="1"/>
              </w:numPr>
              <w:tabs>
                <w:tab w:val="left" w:pos="0"/>
              </w:tabs>
              <w:suppressAutoHyphens/>
              <w:ind w:left="0" w:firstLine="0"/>
              <w:jc w:val="both"/>
            </w:pPr>
            <w:r w:rsidRPr="009636DA">
              <w:lastRenderedPageBreak/>
              <w:t>да извършим доставката и инсталирането на АПАРАТУРАТА до указаното място в сград</w:t>
            </w:r>
            <w:r w:rsidR="00B30FCE" w:rsidRPr="009636DA">
              <w:t>ите</w:t>
            </w:r>
            <w:r w:rsidRPr="009636DA">
              <w:t xml:space="preserve"> на Факултета по Химия и Фармация</w:t>
            </w:r>
            <w:r w:rsidR="00B30FCE" w:rsidRPr="009636DA">
              <w:t xml:space="preserve">, Физически факултет, Геолого-географски факултет и </w:t>
            </w:r>
            <w:r w:rsidR="00B30FCE" w:rsidRPr="009636DA">
              <w:rPr>
                <w:bCs/>
              </w:rPr>
              <w:t>Биологически факултет</w:t>
            </w:r>
            <w:r w:rsidRPr="009636DA">
              <w:t xml:space="preserve"> към Софийски университет „Св. Климент Охридски“, съответно ще прехвърлим собствеността и предадем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67269889" w14:textId="77777777" w:rsidR="007B6587" w:rsidRPr="009636DA" w:rsidRDefault="007B6587" w:rsidP="005505B4">
            <w:pPr>
              <w:numPr>
                <w:ilvl w:val="0"/>
                <w:numId w:val="1"/>
              </w:numPr>
              <w:tabs>
                <w:tab w:val="left" w:pos="0"/>
              </w:tabs>
              <w:suppressAutoHyphens/>
              <w:ind w:left="0" w:firstLine="0"/>
              <w:jc w:val="both"/>
            </w:pPr>
            <w:r w:rsidRPr="009636DA">
              <w:t xml:space="preserve">да приключим изпълнението на всички дейности, свързани с доставката, </w:t>
            </w:r>
            <w:bookmarkStart w:id="8" w:name="_Hlk528677727"/>
            <w:r w:rsidRPr="009636DA">
              <w:rPr>
                <w:rFonts w:eastAsia="Calibri"/>
                <w:szCs w:val="22"/>
                <w:lang w:val="en-US" w:eastAsia="zh-CN"/>
              </w:rPr>
              <w:t xml:space="preserve">инсталирането (монтажа), въвеждането в експлоатация на АПАРАТУРАТА и обучението на </w:t>
            </w:r>
            <w:r w:rsidRPr="009636DA">
              <w:rPr>
                <w:rFonts w:eastAsia="Calibri"/>
                <w:bCs/>
                <w:szCs w:val="22"/>
                <w:bdr w:val="none" w:sz="0" w:space="0" w:color="auto" w:frame="1"/>
                <w:lang w:val="en-US" w:eastAsia="en-US"/>
              </w:rPr>
              <w:t>служител на Възложителя</w:t>
            </w:r>
            <w:r w:rsidRPr="009636DA">
              <w:t xml:space="preserve"> </w:t>
            </w:r>
            <w:bookmarkEnd w:id="8"/>
            <w:r w:rsidRPr="009636DA">
              <w:t>в договорения срок. За извършената доставка и въвеждане в експлоатация 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въвеждане на АПАРАТУРАТА в експлоатация, в степен позволяваща безпрепятствената ѝ употреба;</w:t>
            </w:r>
          </w:p>
          <w:p w14:paraId="4EB6A48C" w14:textId="77777777" w:rsidR="007B6587" w:rsidRPr="009636DA" w:rsidRDefault="007B6587" w:rsidP="005505B4">
            <w:pPr>
              <w:numPr>
                <w:ilvl w:val="0"/>
                <w:numId w:val="1"/>
              </w:numPr>
              <w:tabs>
                <w:tab w:val="left" w:pos="0"/>
              </w:tabs>
              <w:suppressAutoHyphens/>
              <w:ind w:left="37" w:hanging="37"/>
              <w:jc w:val="both"/>
            </w:pPr>
            <w:r w:rsidRPr="009636DA">
              <w:t>в рамките на гаранционния срок да отстраняваме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4FD37476" w14:textId="448A92F7" w:rsidR="007B6587" w:rsidRPr="009636DA" w:rsidRDefault="007B6587" w:rsidP="005505B4">
            <w:pPr>
              <w:numPr>
                <w:ilvl w:val="0"/>
                <w:numId w:val="1"/>
              </w:numPr>
              <w:tabs>
                <w:tab w:val="left" w:pos="0"/>
              </w:tabs>
              <w:suppressAutoHyphens/>
              <w:ind w:left="0" w:firstLine="0"/>
              <w:jc w:val="both"/>
            </w:pPr>
            <w:r w:rsidRPr="009636DA">
              <w:t>във времето на гаранционния срок на АПАРАТУРАТА да отстраняваме заявените рекламации за възникнали повреди в срок до 30 (тридесет) дни, като времето за реакция</w:t>
            </w:r>
            <w:r w:rsidR="00DE5F52" w:rsidRPr="009636DA">
              <w:t xml:space="preserve"> следва да не бъде по-дълго от 5</w:t>
            </w:r>
            <w:r w:rsidRPr="009636DA">
              <w:t xml:space="preserve"> дни;</w:t>
            </w:r>
          </w:p>
          <w:p w14:paraId="7E27B864" w14:textId="77777777" w:rsidR="007B6587" w:rsidRPr="009636DA" w:rsidRDefault="007B6587" w:rsidP="005505B4">
            <w:pPr>
              <w:numPr>
                <w:ilvl w:val="0"/>
                <w:numId w:val="1"/>
              </w:numPr>
              <w:tabs>
                <w:tab w:val="left" w:pos="0"/>
              </w:tabs>
              <w:suppressAutoHyphens/>
              <w:ind w:left="37" w:hanging="37"/>
              <w:jc w:val="both"/>
            </w:pPr>
            <w:r w:rsidRPr="009636D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54D9D940" w14:textId="77777777" w:rsidR="007B6587" w:rsidRPr="009636DA" w:rsidRDefault="007B6587" w:rsidP="005505B4">
            <w:pPr>
              <w:numPr>
                <w:ilvl w:val="0"/>
                <w:numId w:val="1"/>
              </w:numPr>
              <w:tabs>
                <w:tab w:val="left" w:pos="0"/>
              </w:tabs>
              <w:suppressAutoHyphens/>
              <w:ind w:left="604" w:hanging="604"/>
              <w:jc w:val="both"/>
            </w:pPr>
            <w:r w:rsidRPr="009636DA">
              <w:t>да доставим АПАРАТУРАТА в опаковка, която да я предпазва от външни въздействия по време на транспортиране и съхранение на склад;</w:t>
            </w:r>
          </w:p>
          <w:p w14:paraId="44704F15" w14:textId="77777777" w:rsidR="007B6587" w:rsidRPr="009636DA" w:rsidRDefault="007B6587" w:rsidP="005505B4">
            <w:pPr>
              <w:numPr>
                <w:ilvl w:val="0"/>
                <w:numId w:val="1"/>
              </w:numPr>
              <w:tabs>
                <w:tab w:val="left" w:pos="0"/>
              </w:tabs>
              <w:suppressAutoHyphens/>
              <w:ind w:left="37" w:hanging="37"/>
              <w:jc w:val="both"/>
            </w:pPr>
            <w:r w:rsidRPr="009636D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2396A283" w14:textId="23CEABA7" w:rsidR="007B6587" w:rsidRPr="009636DA" w:rsidRDefault="00CD16A3" w:rsidP="005505B4">
            <w:pPr>
              <w:numPr>
                <w:ilvl w:val="0"/>
                <w:numId w:val="1"/>
              </w:numPr>
              <w:tabs>
                <w:tab w:val="left" w:pos="0"/>
              </w:tabs>
              <w:suppressAutoHyphens/>
              <w:ind w:left="604" w:hanging="604"/>
              <w:jc w:val="both"/>
            </w:pPr>
            <w:r w:rsidRPr="009636DA">
              <w:t xml:space="preserve"> </w:t>
            </w:r>
            <w:r w:rsidR="007B6587" w:rsidRPr="009636DA">
              <w:t>да отговаряме за действията на подизпълнителя като за свои;</w:t>
            </w:r>
          </w:p>
          <w:p w14:paraId="64E532CF" w14:textId="7E7758DD" w:rsidR="007B6587" w:rsidRPr="009636DA" w:rsidRDefault="007B6587" w:rsidP="005505B4">
            <w:pPr>
              <w:numPr>
                <w:ilvl w:val="0"/>
                <w:numId w:val="1"/>
              </w:numPr>
              <w:tabs>
                <w:tab w:val="left" w:pos="0"/>
              </w:tabs>
              <w:suppressAutoHyphens/>
              <w:ind w:left="0" w:firstLine="0"/>
              <w:jc w:val="both"/>
            </w:pPr>
            <w:r w:rsidRPr="009636DA">
              <w:t>да сключим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8E5936">
              <w:t>4</w:t>
            </w:r>
            <w:r w:rsidRPr="009636DA">
              <w:t xml:space="preserve"> ЗОП.</w:t>
            </w:r>
          </w:p>
          <w:p w14:paraId="47DB2A62" w14:textId="4CB1210A" w:rsidR="007B6587" w:rsidRPr="009636DA" w:rsidRDefault="007B6587" w:rsidP="005505B4">
            <w:pPr>
              <w:numPr>
                <w:ilvl w:val="0"/>
                <w:numId w:val="1"/>
              </w:numPr>
              <w:tabs>
                <w:tab w:val="left" w:pos="0"/>
              </w:tabs>
              <w:suppressAutoHyphens/>
              <w:ind w:left="0" w:firstLine="0"/>
              <w:jc w:val="both"/>
            </w:pPr>
            <w:r w:rsidRPr="009636D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w:t>
            </w:r>
            <w:bookmarkStart w:id="9" w:name="_Hlk528678077"/>
            <w:r w:rsidRPr="009636DA">
              <w:t xml:space="preserve">и </w:t>
            </w:r>
            <w:r w:rsidRPr="009636DA">
              <w:rPr>
                <w:rFonts w:eastAsia="Calibri"/>
                <w:szCs w:val="22"/>
                <w:lang w:val="en-US" w:eastAsia="en-US"/>
              </w:rPr>
              <w:t xml:space="preserve">други съпътстващи инсталирането, въвеждането в експлоатация и привеждане в работно състояние, обучение на </w:t>
            </w:r>
            <w:bookmarkEnd w:id="9"/>
            <w:r w:rsidRPr="009636DA">
              <w:rPr>
                <w:rFonts w:eastAsia="Calibri"/>
                <w:szCs w:val="22"/>
                <w:lang w:val="en-US" w:eastAsia="en-US"/>
              </w:rPr>
              <w:t>специалист</w:t>
            </w:r>
            <w:r w:rsidRPr="009636D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424D48E9" w14:textId="77777777" w:rsidR="00C15C58" w:rsidRPr="009636DA" w:rsidRDefault="00C15C58" w:rsidP="00C15C58">
            <w:pPr>
              <w:tabs>
                <w:tab w:val="left" w:pos="0"/>
              </w:tabs>
              <w:suppressAutoHyphens/>
              <w:ind w:left="604"/>
              <w:jc w:val="both"/>
            </w:pPr>
          </w:p>
          <w:p w14:paraId="2F59E3CA" w14:textId="321DA9E2" w:rsidR="006B3140" w:rsidRPr="009636DA" w:rsidRDefault="006B3140" w:rsidP="00694434">
            <w:pPr>
              <w:spacing w:before="120"/>
              <w:jc w:val="both"/>
              <w:rPr>
                <w:rFonts w:eastAsiaTheme="minorHAnsi"/>
                <w:b/>
                <w:szCs w:val="22"/>
              </w:rPr>
            </w:pPr>
            <w:r w:rsidRPr="009636DA">
              <w:rPr>
                <w:lang w:eastAsia="ar-SA"/>
              </w:rPr>
              <w:lastRenderedPageBreak/>
              <w:t>Нашето конкретното ПРЕДЛОЖЕНИЕ ЗА ИЗПЪЛНЕНИЕ на п</w:t>
            </w:r>
            <w:r w:rsidR="00DE5F52" w:rsidRPr="009636DA">
              <w:rPr>
                <w:lang w:eastAsia="ar-SA"/>
              </w:rPr>
              <w:t>оръчката по обособена позиция №</w:t>
            </w:r>
            <w:r w:rsidRPr="009636DA">
              <w:rPr>
                <w:lang w:eastAsia="ar-SA"/>
              </w:rPr>
              <w:t xml:space="preserve">1 - </w:t>
            </w:r>
            <w:r w:rsidRPr="009636DA">
              <w:rPr>
                <w:rFonts w:eastAsiaTheme="minorHAnsi" w:cstheme="minorBidi"/>
                <w:b/>
                <w:szCs w:val="22"/>
                <w:lang w:val="ru-RU" w:eastAsia="en-US"/>
              </w:rPr>
              <w:t xml:space="preserve">Доставка, монтаж и въвеждане в експлоатация на йонен хроматограф </w:t>
            </w:r>
            <w:r w:rsidRPr="009636DA">
              <w:rPr>
                <w:b/>
                <w:lang w:eastAsia="ar-SA"/>
              </w:rPr>
              <w:t>е, както следва:</w:t>
            </w:r>
          </w:p>
          <w:p w14:paraId="0F376683" w14:textId="77777777" w:rsidR="006B3140" w:rsidRPr="009636DA" w:rsidRDefault="006B3140" w:rsidP="006B3140">
            <w:pPr>
              <w:contextualSpacing/>
              <w:jc w:val="both"/>
              <w:rPr>
                <w:rFonts w:eastAsia="Calibri"/>
                <w:b/>
                <w:iCs/>
                <w:lang w:val="en-US" w:eastAsia="en-US"/>
              </w:rPr>
            </w:pPr>
            <w:r w:rsidRPr="009636DA">
              <w:rPr>
                <w:lang w:eastAsia="ar-SA"/>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629"/>
            </w:tblGrid>
            <w:tr w:rsidR="006B3140" w:rsidRPr="009636DA" w14:paraId="69BCACD7" w14:textId="77777777" w:rsidTr="00E12440">
              <w:tc>
                <w:tcPr>
                  <w:tcW w:w="69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645C9F" w14:textId="77777777" w:rsidR="006B3140" w:rsidRPr="009636DA" w:rsidRDefault="006B3140" w:rsidP="006B3140">
                  <w:pPr>
                    <w:spacing w:line="276" w:lineRule="auto"/>
                    <w:jc w:val="center"/>
                    <w:rPr>
                      <w:b/>
                      <w:sz w:val="22"/>
                      <w:szCs w:val="22"/>
                    </w:rPr>
                  </w:pPr>
                  <w:r w:rsidRPr="009636DA">
                    <w:rPr>
                      <w:b/>
                      <w:caps/>
                      <w:sz w:val="22"/>
                      <w:szCs w:val="22"/>
                    </w:rPr>
                    <w:t>МИНИМАЛНИ изисквания на ВЪЗЛОЖИТЕЛя КЪМ ХАРАКТЕРИСТИКИТЕ</w:t>
                  </w:r>
                </w:p>
              </w:tc>
              <w:tc>
                <w:tcPr>
                  <w:tcW w:w="2629" w:type="dxa"/>
                  <w:tcBorders>
                    <w:top w:val="single" w:sz="4" w:space="0" w:color="auto"/>
                    <w:left w:val="single" w:sz="4" w:space="0" w:color="auto"/>
                    <w:bottom w:val="single" w:sz="4" w:space="0" w:color="auto"/>
                    <w:right w:val="single" w:sz="4" w:space="0" w:color="auto"/>
                  </w:tcBorders>
                  <w:shd w:val="clear" w:color="auto" w:fill="D9D9D9"/>
                  <w:hideMark/>
                </w:tcPr>
                <w:p w14:paraId="5C525E7F" w14:textId="77777777" w:rsidR="00E12440" w:rsidRPr="009636DA" w:rsidRDefault="00E12440" w:rsidP="00E12440">
                  <w:pPr>
                    <w:jc w:val="center"/>
                    <w:rPr>
                      <w:b/>
                      <w:caps/>
                      <w:sz w:val="22"/>
                      <w:szCs w:val="22"/>
                    </w:rPr>
                  </w:pPr>
                  <w:r w:rsidRPr="009636DA">
                    <w:rPr>
                      <w:b/>
                      <w:caps/>
                      <w:sz w:val="22"/>
                      <w:szCs w:val="22"/>
                    </w:rPr>
                    <w:t>ПРЕДЛОЖЕНИЕ НА УЧАСТНИКА</w:t>
                  </w:r>
                </w:p>
                <w:p w14:paraId="5F0025DF" w14:textId="77777777" w:rsidR="00E12440" w:rsidRPr="009636DA" w:rsidRDefault="00E12440" w:rsidP="00E12440">
                  <w:pPr>
                    <w:jc w:val="center"/>
                    <w:rPr>
                      <w:b/>
                      <w:bCs/>
                      <w:iCs/>
                      <w:position w:val="8"/>
                      <w:sz w:val="22"/>
                      <w:szCs w:val="22"/>
                    </w:rPr>
                  </w:pPr>
                  <w:r w:rsidRPr="009636DA">
                    <w:rPr>
                      <w:b/>
                      <w:bCs/>
                      <w:iCs/>
                      <w:position w:val="8"/>
                      <w:sz w:val="22"/>
                      <w:szCs w:val="22"/>
                    </w:rPr>
                    <w:t>включващо задължително</w:t>
                  </w:r>
                </w:p>
                <w:p w14:paraId="63E8817E" w14:textId="23B9BFE5" w:rsidR="006B3140" w:rsidRPr="009636DA" w:rsidRDefault="00E12440" w:rsidP="00E117A1">
                  <w:pPr>
                    <w:jc w:val="center"/>
                    <w:rPr>
                      <w:b/>
                      <w:i/>
                      <w:caps/>
                      <w:sz w:val="22"/>
                      <w:szCs w:val="22"/>
                    </w:rPr>
                  </w:pPr>
                  <w:r w:rsidRPr="009636DA">
                    <w:rPr>
                      <w:bCs/>
                      <w:iCs/>
                      <w:position w:val="8"/>
                      <w:sz w:val="22"/>
                      <w:szCs w:val="22"/>
                    </w:rPr>
                    <w:t>подробно описание на апаратурата, което включва: марка, модел, технически характеристики, други по преценка на участника</w:t>
                  </w:r>
                  <w:r w:rsidRPr="009636DA">
                    <w:rPr>
                      <w:bCs/>
                      <w:iCs/>
                      <w:position w:val="8"/>
                      <w:sz w:val="22"/>
                      <w:szCs w:val="22"/>
                      <w:lang w:val="ru-RU"/>
                    </w:rPr>
                    <w:t>.</w:t>
                  </w:r>
                </w:p>
              </w:tc>
            </w:tr>
            <w:tr w:rsidR="006B3140" w:rsidRPr="009636DA" w14:paraId="53FAF79F" w14:textId="77777777" w:rsidTr="006B3140">
              <w:trPr>
                <w:trHeight w:val="350"/>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063FADCB" w14:textId="77777777" w:rsidR="006B3140" w:rsidRPr="009636DA" w:rsidRDefault="006B3140" w:rsidP="006B3140">
                  <w:pPr>
                    <w:tabs>
                      <w:tab w:val="left" w:pos="0"/>
                    </w:tabs>
                    <w:spacing w:line="276" w:lineRule="auto"/>
                    <w:jc w:val="center"/>
                    <w:rPr>
                      <w:lang w:eastAsia="en-US"/>
                    </w:rPr>
                  </w:pPr>
                  <w:r w:rsidRPr="009636DA">
                    <w:rPr>
                      <w:b/>
                      <w:i/>
                    </w:rPr>
                    <w:t>Минимални технически характеристики</w:t>
                  </w:r>
                </w:p>
              </w:tc>
            </w:tr>
            <w:tr w:rsidR="006B3140" w:rsidRPr="009636DA" w14:paraId="34991B18" w14:textId="77777777" w:rsidTr="00E12440">
              <w:trPr>
                <w:trHeight w:val="350"/>
              </w:trPr>
              <w:tc>
                <w:tcPr>
                  <w:tcW w:w="6941" w:type="dxa"/>
                  <w:tcBorders>
                    <w:top w:val="single" w:sz="4" w:space="0" w:color="auto"/>
                    <w:left w:val="single" w:sz="4" w:space="0" w:color="auto"/>
                    <w:bottom w:val="single" w:sz="4" w:space="0" w:color="auto"/>
                    <w:right w:val="single" w:sz="4" w:space="0" w:color="auto"/>
                  </w:tcBorders>
                  <w:hideMark/>
                </w:tcPr>
                <w:p w14:paraId="3511EE90" w14:textId="77777777" w:rsidR="0031768C" w:rsidRPr="009636DA" w:rsidRDefault="0031768C" w:rsidP="0031768C">
                  <w:pPr>
                    <w:spacing w:before="60"/>
                    <w:rPr>
                      <w:rFonts w:eastAsiaTheme="minorHAnsi"/>
                      <w:i/>
                      <w:sz w:val="22"/>
                      <w:szCs w:val="22"/>
                      <w:u w:val="single"/>
                      <w:lang w:eastAsia="en-US"/>
                    </w:rPr>
                  </w:pPr>
                  <w:r w:rsidRPr="009636DA">
                    <w:rPr>
                      <w:rFonts w:eastAsiaTheme="minorHAnsi"/>
                      <w:i/>
                      <w:sz w:val="22"/>
                      <w:szCs w:val="22"/>
                      <w:u w:val="single"/>
                      <w:lang w:eastAsia="en-US"/>
                    </w:rPr>
                    <w:t xml:space="preserve">Помпа  </w:t>
                  </w:r>
                </w:p>
                <w:p w14:paraId="0BF9E1C2"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Двойнобутална помпа с ниски пулсации.</w:t>
                  </w:r>
                </w:p>
                <w:p w14:paraId="0C5681FB"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 xml:space="preserve">Химически инертна конструкция. </w:t>
                  </w:r>
                </w:p>
                <w:p w14:paraId="6DC53DFE"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Максимално работно налягане: по-голямо или равно на 35 МРа.</w:t>
                  </w:r>
                </w:p>
                <w:p w14:paraId="42E821E0"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 xml:space="preserve">Пулсации на налягането: ≤ 0.5%. </w:t>
                  </w:r>
                </w:p>
                <w:p w14:paraId="5E6857BA"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Вградена дегазираща система или еквивалент.</w:t>
                  </w:r>
                </w:p>
                <w:p w14:paraId="63FA741A" w14:textId="77777777" w:rsidR="0031768C" w:rsidRPr="009636DA" w:rsidRDefault="0031768C" w:rsidP="0031768C">
                  <w:pPr>
                    <w:spacing w:before="60"/>
                    <w:rPr>
                      <w:rFonts w:eastAsiaTheme="minorHAnsi"/>
                      <w:i/>
                      <w:sz w:val="22"/>
                      <w:szCs w:val="22"/>
                      <w:u w:val="single"/>
                      <w:lang w:eastAsia="en-US"/>
                    </w:rPr>
                  </w:pPr>
                  <w:r w:rsidRPr="009636DA">
                    <w:rPr>
                      <w:rFonts w:eastAsiaTheme="minorHAnsi"/>
                      <w:i/>
                      <w:sz w:val="22"/>
                      <w:szCs w:val="22"/>
                      <w:u w:val="single"/>
                      <w:lang w:eastAsia="en-US"/>
                    </w:rPr>
                    <w:t>Генератор на елуенти</w:t>
                  </w:r>
                </w:p>
                <w:p w14:paraId="1A44FB1D"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Интегриран генератор на елуенти.</w:t>
                  </w:r>
                </w:p>
                <w:p w14:paraId="63625010"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Вид на елуентите: минимум KOH и NaOH.</w:t>
                  </w:r>
                </w:p>
                <w:p w14:paraId="4DA66F6C"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Концентрационен диапазон: от 0.1 до 100 mM или по-широк обхват.</w:t>
                  </w:r>
                </w:p>
                <w:p w14:paraId="050D5482"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Скорост (дебит) на потока: от 0.1 до 3.0 ml/min или по-широк обхват.</w:t>
                  </w:r>
                </w:p>
                <w:p w14:paraId="6B6FC3A2"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 xml:space="preserve">Максимално работно налягане: по-голямо или равно на 20 МРа. </w:t>
                  </w:r>
                </w:p>
                <w:p w14:paraId="39B117D6" w14:textId="77777777" w:rsidR="0031768C" w:rsidRPr="009636DA" w:rsidRDefault="0031768C" w:rsidP="0031768C">
                  <w:pPr>
                    <w:spacing w:before="60"/>
                    <w:rPr>
                      <w:rFonts w:eastAsiaTheme="minorHAnsi"/>
                      <w:i/>
                      <w:sz w:val="22"/>
                      <w:szCs w:val="22"/>
                      <w:u w:val="single"/>
                      <w:lang w:eastAsia="en-US"/>
                    </w:rPr>
                  </w:pPr>
                  <w:r w:rsidRPr="009636DA">
                    <w:rPr>
                      <w:rFonts w:eastAsiaTheme="minorHAnsi"/>
                      <w:i/>
                      <w:sz w:val="22"/>
                      <w:szCs w:val="22"/>
                      <w:u w:val="single"/>
                      <w:lang w:eastAsia="en-US"/>
                    </w:rPr>
                    <w:t>Автоматичен пробосменител</w:t>
                  </w:r>
                </w:p>
                <w:p w14:paraId="59EC3B7E"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Капацитет: гнезда за минимум 20 шишенца (съдове).</w:t>
                  </w:r>
                </w:p>
                <w:p w14:paraId="56B326F1"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Обем на пробите: 10 ml или по-голям</w:t>
                  </w:r>
                </w:p>
                <w:p w14:paraId="31E9C10C"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Инжекторен кран с електронно управление</w:t>
                  </w:r>
                </w:p>
                <w:p w14:paraId="6F9FA680" w14:textId="77777777" w:rsidR="0031768C" w:rsidRPr="009636DA" w:rsidRDefault="0031768C" w:rsidP="0031768C">
                  <w:pPr>
                    <w:spacing w:before="60"/>
                    <w:rPr>
                      <w:rFonts w:eastAsiaTheme="minorHAnsi"/>
                      <w:i/>
                      <w:sz w:val="22"/>
                      <w:szCs w:val="22"/>
                      <w:u w:val="single"/>
                      <w:lang w:eastAsia="en-US"/>
                    </w:rPr>
                  </w:pPr>
                  <w:r w:rsidRPr="009636DA">
                    <w:rPr>
                      <w:rFonts w:eastAsiaTheme="minorHAnsi"/>
                      <w:i/>
                      <w:sz w:val="22"/>
                      <w:szCs w:val="22"/>
                      <w:u w:val="single"/>
                      <w:lang w:eastAsia="en-US"/>
                    </w:rPr>
                    <w:t>Термостат за колоната</w:t>
                  </w:r>
                </w:p>
                <w:p w14:paraId="5AC35EBB"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Интегриран или самостоятелен модул.</w:t>
                  </w:r>
                </w:p>
                <w:p w14:paraId="14160ADF"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 xml:space="preserve">Температурен обхват: от стайна + 5 до 60ºС или по-широк. </w:t>
                  </w:r>
                </w:p>
                <w:p w14:paraId="2CABC5CF"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 xml:space="preserve">Прецизност на температурата: по-добра от 1ºС. </w:t>
                  </w:r>
                </w:p>
                <w:p w14:paraId="54D063E6" w14:textId="77777777" w:rsidR="0031768C" w:rsidRPr="009636DA" w:rsidRDefault="0031768C" w:rsidP="0031768C">
                  <w:pPr>
                    <w:spacing w:before="60"/>
                    <w:rPr>
                      <w:rFonts w:eastAsiaTheme="minorHAnsi"/>
                      <w:i/>
                      <w:sz w:val="22"/>
                      <w:szCs w:val="22"/>
                      <w:u w:val="single"/>
                      <w:lang w:eastAsia="en-US"/>
                    </w:rPr>
                  </w:pPr>
                  <w:r w:rsidRPr="009636DA">
                    <w:rPr>
                      <w:rFonts w:eastAsiaTheme="minorHAnsi"/>
                      <w:i/>
                      <w:sz w:val="22"/>
                      <w:szCs w:val="22"/>
                      <w:u w:val="single"/>
                      <w:lang w:eastAsia="en-US"/>
                    </w:rPr>
                    <w:t xml:space="preserve">Кондуктометричен детектор  </w:t>
                  </w:r>
                </w:p>
                <w:p w14:paraId="59955641"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Биполярен кондуктометричен детектор с температурен контрол или еквивалент.</w:t>
                  </w:r>
                </w:p>
                <w:p w14:paraId="511AE470"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Химически инертна конструкция.</w:t>
                  </w:r>
                </w:p>
                <w:p w14:paraId="0FBA7AF3"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Температурен обхват: от стайна + 5ºС до 60ºС или по-широк обхват</w:t>
                  </w:r>
                </w:p>
                <w:p w14:paraId="000B8317"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 xml:space="preserve">Точност на температурата: стойност по-малка или равна на ± 0.01ºС  </w:t>
                  </w:r>
                </w:p>
                <w:p w14:paraId="54B0AF6B" w14:textId="154E08CA"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lastRenderedPageBreak/>
                    <w:t xml:space="preserve">Линейност: ≥ 0.99 </w:t>
                  </w:r>
                </w:p>
                <w:p w14:paraId="19468034"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Максимално работно налягане: по-голямо или равно на 10 МРа.</w:t>
                  </w:r>
                </w:p>
                <w:p w14:paraId="40B11452"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Възпроизводимост при количествени определяния: ≤ 1%.</w:t>
                  </w:r>
                </w:p>
                <w:p w14:paraId="646567ED"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Шум на базовата линия: ≤ 0.05% FS (цялата скала).</w:t>
                  </w:r>
                </w:p>
                <w:p w14:paraId="2150DCA5"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Дрейф на базовата линия: ≤ 3% FS (цялата скала) за 30 минути.</w:t>
                  </w:r>
                </w:p>
                <w:p w14:paraId="362D6ED9" w14:textId="77777777" w:rsidR="0031768C" w:rsidRPr="009636DA" w:rsidRDefault="0031768C" w:rsidP="0031768C">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Супресорен модул за подтискане на фоновата проводимост с авторегенерация.</w:t>
                  </w:r>
                </w:p>
                <w:p w14:paraId="08024A8F" w14:textId="77777777" w:rsidR="0031768C" w:rsidRPr="009636DA" w:rsidRDefault="0031768C" w:rsidP="0031768C">
                  <w:pPr>
                    <w:spacing w:before="60"/>
                    <w:rPr>
                      <w:rFonts w:eastAsiaTheme="minorHAnsi"/>
                      <w:i/>
                      <w:sz w:val="22"/>
                      <w:szCs w:val="22"/>
                      <w:u w:val="single"/>
                      <w:lang w:eastAsia="en-US"/>
                    </w:rPr>
                  </w:pPr>
                  <w:r w:rsidRPr="009636DA">
                    <w:rPr>
                      <w:rFonts w:eastAsiaTheme="minorHAnsi"/>
                      <w:i/>
                      <w:sz w:val="22"/>
                      <w:szCs w:val="22"/>
                      <w:u w:val="single"/>
                      <w:lang w:eastAsia="en-US"/>
                    </w:rPr>
                    <w:t>Компютърна система и софтуер</w:t>
                  </w:r>
                </w:p>
                <w:p w14:paraId="5AF30D9D" w14:textId="77777777" w:rsidR="0031768C" w:rsidRPr="009636DA" w:rsidRDefault="0031768C" w:rsidP="00404D88">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Многофункционален софтуерен пакет за управление на йоннохроматографската система, за събиране и обработка на данни от измерванията, работещ в среда на Windows или еквивалент на стандартна PC платформа.</w:t>
                  </w:r>
                </w:p>
                <w:p w14:paraId="395E2CAF" w14:textId="77777777" w:rsidR="0031768C" w:rsidRPr="009636DA" w:rsidRDefault="0031768C" w:rsidP="00404D88">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Компютърна система със следната минимална конфигурация: 3GHz процесор, 8 GB RAM, 1 ТB HDD, DVD-R/W, 23” цветен монитор, Windows операционна система или еквивалент, клавиатура, мишка, лазерен принтер формат A4.</w:t>
                  </w:r>
                </w:p>
                <w:p w14:paraId="6CE4F795" w14:textId="77777777" w:rsidR="0031768C" w:rsidRPr="009636DA" w:rsidRDefault="0031768C" w:rsidP="0031768C">
                  <w:pPr>
                    <w:spacing w:before="60"/>
                    <w:rPr>
                      <w:rFonts w:eastAsiaTheme="minorHAnsi"/>
                      <w:i/>
                      <w:sz w:val="22"/>
                      <w:szCs w:val="22"/>
                      <w:u w:val="single"/>
                      <w:lang w:eastAsia="en-US"/>
                    </w:rPr>
                  </w:pPr>
                  <w:r w:rsidRPr="009636DA">
                    <w:rPr>
                      <w:rFonts w:eastAsiaTheme="minorHAnsi"/>
                      <w:i/>
                      <w:sz w:val="22"/>
                      <w:szCs w:val="22"/>
                      <w:u w:val="single"/>
                      <w:lang w:eastAsia="en-US"/>
                    </w:rPr>
                    <w:t>Консумативи</w:t>
                  </w:r>
                </w:p>
                <w:p w14:paraId="26FB104F" w14:textId="77777777" w:rsidR="0031768C" w:rsidRPr="009636DA" w:rsidRDefault="0031768C" w:rsidP="00404D88">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Инсталационен комплект за йонния хроматограф.</w:t>
                  </w:r>
                </w:p>
                <w:p w14:paraId="08AD5FE0" w14:textId="77777777" w:rsidR="0031768C" w:rsidRPr="009636DA" w:rsidRDefault="0031768C" w:rsidP="00404D88">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Аналитична колона и предколона за анализ на аниони – по 1 бр.</w:t>
                  </w:r>
                </w:p>
                <w:p w14:paraId="7E43B830" w14:textId="77777777" w:rsidR="0031768C" w:rsidRPr="009636DA" w:rsidRDefault="0031768C" w:rsidP="00404D88">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Супресор за анализ на аниони – 1 бр.</w:t>
                  </w:r>
                </w:p>
                <w:p w14:paraId="06FE02E6" w14:textId="77777777" w:rsidR="0031768C" w:rsidRPr="009636DA" w:rsidRDefault="0031768C" w:rsidP="00404D88">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Виали за аутосамплера– 500 бр.</w:t>
                  </w:r>
                </w:p>
                <w:p w14:paraId="59C1F5F7" w14:textId="77777777" w:rsidR="0031768C" w:rsidRPr="009636DA" w:rsidRDefault="0031768C" w:rsidP="0031768C">
                  <w:pPr>
                    <w:spacing w:before="60"/>
                    <w:rPr>
                      <w:rFonts w:eastAsiaTheme="minorHAnsi"/>
                      <w:sz w:val="22"/>
                      <w:szCs w:val="22"/>
                      <w:lang w:eastAsia="en-US"/>
                    </w:rPr>
                  </w:pPr>
                  <w:r w:rsidRPr="009636DA">
                    <w:rPr>
                      <w:rFonts w:eastAsiaTheme="minorHAnsi"/>
                      <w:i/>
                      <w:sz w:val="22"/>
                      <w:szCs w:val="22"/>
                      <w:u w:val="single"/>
                      <w:lang w:eastAsia="en-US"/>
                    </w:rPr>
                    <w:t>Инсталиране, обучение, гаранционна поддръжка</w:t>
                  </w:r>
                </w:p>
                <w:p w14:paraId="0105D85B" w14:textId="77777777" w:rsidR="0031768C" w:rsidRPr="009636DA" w:rsidRDefault="0031768C" w:rsidP="00404D88">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 xml:space="preserve">Инсталиране и въвеждане в експлоатация в лаборатория на заявителя. </w:t>
                  </w:r>
                </w:p>
                <w:p w14:paraId="5849C372" w14:textId="77777777" w:rsidR="0031768C" w:rsidRPr="009636DA" w:rsidRDefault="0031768C" w:rsidP="00404D88">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Обучение за работа с апарата и за рутинна поддръжка – минимум 5 дни.</w:t>
                  </w:r>
                </w:p>
                <w:p w14:paraId="20DBC296" w14:textId="77777777" w:rsidR="0031768C" w:rsidRPr="009636DA" w:rsidRDefault="0031768C" w:rsidP="00404D88">
                  <w:pPr>
                    <w:numPr>
                      <w:ilvl w:val="0"/>
                      <w:numId w:val="4"/>
                    </w:numPr>
                    <w:spacing w:after="160" w:line="259" w:lineRule="auto"/>
                    <w:ind w:left="454" w:hanging="283"/>
                    <w:contextualSpacing/>
                    <w:rPr>
                      <w:rFonts w:eastAsiaTheme="minorHAnsi"/>
                      <w:sz w:val="22"/>
                      <w:szCs w:val="22"/>
                      <w:lang w:eastAsia="en-US"/>
                    </w:rPr>
                  </w:pPr>
                  <w:r w:rsidRPr="009636DA">
                    <w:rPr>
                      <w:rFonts w:eastAsiaTheme="minorHAnsi"/>
                      <w:sz w:val="22"/>
                      <w:szCs w:val="22"/>
                      <w:lang w:eastAsia="en-US"/>
                    </w:rPr>
                    <w:t xml:space="preserve">Гаранционна поддръжка след инсталиране и въвеждане в експлоатация – минимум 12 месеца, включваща всички резервни части и труд. </w:t>
                  </w:r>
                </w:p>
                <w:p w14:paraId="29C4AF16" w14:textId="77777777" w:rsidR="0031768C" w:rsidRPr="009636DA" w:rsidRDefault="0031768C" w:rsidP="0031768C">
                  <w:pPr>
                    <w:spacing w:line="259" w:lineRule="auto"/>
                    <w:rPr>
                      <w:rFonts w:eastAsiaTheme="minorHAnsi"/>
                      <w:sz w:val="22"/>
                      <w:szCs w:val="22"/>
                      <w:lang w:eastAsia="en-US"/>
                    </w:rPr>
                  </w:pPr>
                </w:p>
                <w:p w14:paraId="5DFA7569" w14:textId="797DBA7A" w:rsidR="006B3140" w:rsidRPr="009636DA" w:rsidRDefault="0031768C" w:rsidP="0031768C">
                  <w:pPr>
                    <w:rPr>
                      <w:sz w:val="22"/>
                    </w:rPr>
                  </w:pPr>
                  <w:r w:rsidRPr="009636DA">
                    <w:rPr>
                      <w:rFonts w:eastAsiaTheme="minorHAnsi"/>
                      <w:sz w:val="22"/>
                      <w:szCs w:val="22"/>
                      <w:lang w:eastAsia="en-US"/>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2629" w:type="dxa"/>
                  <w:tcBorders>
                    <w:top w:val="single" w:sz="4" w:space="0" w:color="auto"/>
                    <w:left w:val="single" w:sz="4" w:space="0" w:color="auto"/>
                    <w:bottom w:val="single" w:sz="4" w:space="0" w:color="auto"/>
                    <w:right w:val="single" w:sz="4" w:space="0" w:color="auto"/>
                  </w:tcBorders>
                </w:tcPr>
                <w:p w14:paraId="6C773780" w14:textId="77777777" w:rsidR="006B3140" w:rsidRPr="009636DA" w:rsidRDefault="006B3140" w:rsidP="006B3140">
                  <w:pPr>
                    <w:tabs>
                      <w:tab w:val="left" w:pos="0"/>
                    </w:tabs>
                    <w:spacing w:line="276" w:lineRule="auto"/>
                    <w:rPr>
                      <w:lang w:eastAsia="en-US"/>
                    </w:rPr>
                  </w:pPr>
                </w:p>
              </w:tc>
            </w:tr>
          </w:tbl>
          <w:p w14:paraId="40C0ABE8" w14:textId="77777777" w:rsidR="009636DA" w:rsidRPr="00887DC4" w:rsidRDefault="009636DA" w:rsidP="009636DA">
            <w:pPr>
              <w:jc w:val="both"/>
              <w:rPr>
                <w:b/>
                <w:i/>
              </w:rPr>
            </w:pPr>
            <w:r w:rsidRPr="00887DC4">
              <w:rPr>
                <w:b/>
                <w:i/>
              </w:rPr>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30555A10" w14:textId="77777777" w:rsidR="0031768C" w:rsidRPr="009636DA" w:rsidRDefault="0031768C" w:rsidP="006B3140">
            <w:pPr>
              <w:contextualSpacing/>
              <w:jc w:val="both"/>
              <w:rPr>
                <w:b/>
                <w:iCs/>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2210"/>
              <w:gridCol w:w="3373"/>
              <w:gridCol w:w="2742"/>
            </w:tblGrid>
            <w:tr w:rsidR="003E60AA" w:rsidRPr="009636DA" w14:paraId="461DC8DB" w14:textId="77777777" w:rsidTr="009E68BA">
              <w:tc>
                <w:tcPr>
                  <w:tcW w:w="963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3837B4B" w14:textId="77777777" w:rsidR="003E60AA" w:rsidRPr="009636DA" w:rsidRDefault="003E60AA" w:rsidP="003E60AA">
                  <w:pPr>
                    <w:jc w:val="center"/>
                    <w:rPr>
                      <w:b/>
                      <w:i/>
                      <w:caps/>
                    </w:rPr>
                  </w:pPr>
                  <w:r w:rsidRPr="009636DA">
                    <w:rPr>
                      <w:b/>
                      <w:i/>
                      <w:caps/>
                    </w:rPr>
                    <w:t>Изисквания на възложителя, подлежащи на оценяване по методиката за комплексна оценка на офертите</w:t>
                  </w:r>
                </w:p>
              </w:tc>
            </w:tr>
            <w:tr w:rsidR="003E60AA" w:rsidRPr="009636DA" w14:paraId="30ACFEB1" w14:textId="77777777" w:rsidTr="009E68BA">
              <w:tc>
                <w:tcPr>
                  <w:tcW w:w="1309" w:type="dxa"/>
                  <w:tcBorders>
                    <w:top w:val="single" w:sz="4" w:space="0" w:color="auto"/>
                    <w:left w:val="single" w:sz="4" w:space="0" w:color="auto"/>
                    <w:bottom w:val="single" w:sz="12" w:space="0" w:color="auto"/>
                    <w:right w:val="single" w:sz="4" w:space="0" w:color="auto"/>
                  </w:tcBorders>
                  <w:vAlign w:val="center"/>
                  <w:hideMark/>
                </w:tcPr>
                <w:p w14:paraId="7FAF66E0" w14:textId="77777777" w:rsidR="003E60AA" w:rsidRPr="009636DA" w:rsidRDefault="003E60AA" w:rsidP="003E60AA">
                  <w:pPr>
                    <w:jc w:val="center"/>
                    <w:rPr>
                      <w:b/>
                    </w:rPr>
                  </w:pPr>
                  <w:r w:rsidRPr="009636DA">
                    <w:rPr>
                      <w:b/>
                    </w:rPr>
                    <w:t>показател</w:t>
                  </w:r>
                </w:p>
              </w:tc>
              <w:tc>
                <w:tcPr>
                  <w:tcW w:w="2210" w:type="dxa"/>
                  <w:tcBorders>
                    <w:top w:val="single" w:sz="4" w:space="0" w:color="auto"/>
                    <w:left w:val="single" w:sz="4" w:space="0" w:color="auto"/>
                    <w:bottom w:val="single" w:sz="12" w:space="0" w:color="auto"/>
                    <w:right w:val="single" w:sz="4" w:space="0" w:color="auto"/>
                  </w:tcBorders>
                  <w:vAlign w:val="center"/>
                  <w:hideMark/>
                </w:tcPr>
                <w:p w14:paraId="070AA01B" w14:textId="77777777" w:rsidR="003E60AA" w:rsidRPr="009636DA" w:rsidRDefault="003E60AA" w:rsidP="003E60AA">
                  <w:pPr>
                    <w:jc w:val="center"/>
                    <w:rPr>
                      <w:b/>
                    </w:rPr>
                  </w:pPr>
                  <w:r w:rsidRPr="009636DA">
                    <w:rPr>
                      <w:b/>
                    </w:rPr>
                    <w:t>Параметър</w:t>
                  </w:r>
                </w:p>
              </w:tc>
              <w:tc>
                <w:tcPr>
                  <w:tcW w:w="3373" w:type="dxa"/>
                  <w:tcBorders>
                    <w:top w:val="single" w:sz="4" w:space="0" w:color="auto"/>
                    <w:left w:val="single" w:sz="4" w:space="0" w:color="auto"/>
                    <w:bottom w:val="single" w:sz="12" w:space="0" w:color="auto"/>
                    <w:right w:val="single" w:sz="4" w:space="0" w:color="auto"/>
                  </w:tcBorders>
                  <w:vAlign w:val="center"/>
                  <w:hideMark/>
                </w:tcPr>
                <w:p w14:paraId="3DACE1AF" w14:textId="77777777" w:rsidR="003E60AA" w:rsidRPr="009636DA" w:rsidRDefault="003E60AA" w:rsidP="003E60AA">
                  <w:pPr>
                    <w:jc w:val="center"/>
                    <w:rPr>
                      <w:b/>
                    </w:rPr>
                  </w:pPr>
                  <w:r w:rsidRPr="009636DA">
                    <w:rPr>
                      <w:b/>
                    </w:rPr>
                    <w:t>Описание</w:t>
                  </w:r>
                </w:p>
              </w:tc>
              <w:tc>
                <w:tcPr>
                  <w:tcW w:w="2742" w:type="dxa"/>
                  <w:tcBorders>
                    <w:top w:val="single" w:sz="4" w:space="0" w:color="auto"/>
                    <w:left w:val="single" w:sz="4" w:space="0" w:color="auto"/>
                    <w:bottom w:val="single" w:sz="12" w:space="0" w:color="auto"/>
                    <w:right w:val="single" w:sz="4" w:space="0" w:color="auto"/>
                  </w:tcBorders>
                  <w:hideMark/>
                </w:tcPr>
                <w:p w14:paraId="2C5AC10E" w14:textId="77777777" w:rsidR="003E60AA" w:rsidRPr="009636DA" w:rsidRDefault="003E60AA" w:rsidP="003E60AA">
                  <w:pPr>
                    <w:jc w:val="center"/>
                    <w:rPr>
                      <w:b/>
                    </w:rPr>
                  </w:pPr>
                  <w:r w:rsidRPr="009636DA">
                    <w:rPr>
                      <w:b/>
                    </w:rPr>
                    <w:t>Предложение на участника</w:t>
                  </w:r>
                </w:p>
              </w:tc>
            </w:tr>
            <w:tr w:rsidR="003E60AA" w:rsidRPr="009636DA" w14:paraId="4207E41B" w14:textId="77777777" w:rsidTr="009E68BA">
              <w:trPr>
                <w:trHeight w:val="340"/>
              </w:trPr>
              <w:tc>
                <w:tcPr>
                  <w:tcW w:w="9634" w:type="dxa"/>
                  <w:gridSpan w:val="4"/>
                  <w:tcBorders>
                    <w:top w:val="single" w:sz="12" w:space="0" w:color="auto"/>
                    <w:left w:val="single" w:sz="4" w:space="0" w:color="auto"/>
                    <w:bottom w:val="single" w:sz="4" w:space="0" w:color="auto"/>
                    <w:right w:val="single" w:sz="4" w:space="0" w:color="auto"/>
                  </w:tcBorders>
                  <w:vAlign w:val="center"/>
                  <w:hideMark/>
                </w:tcPr>
                <w:p w14:paraId="7CB0A8AD" w14:textId="77777777" w:rsidR="003E60AA" w:rsidRPr="009636DA" w:rsidRDefault="003E60AA" w:rsidP="003E60AA">
                  <w:pPr>
                    <w:jc w:val="center"/>
                    <w:rPr>
                      <w:b/>
                      <w:i/>
                      <w:caps/>
                    </w:rPr>
                  </w:pPr>
                  <w:r w:rsidRPr="009636DA">
                    <w:rPr>
                      <w:b/>
                      <w:i/>
                      <w:caps/>
                    </w:rPr>
                    <w:t>Технически изисквания</w:t>
                  </w:r>
                </w:p>
                <w:p w14:paraId="77B3A683" w14:textId="2F6C88D6" w:rsidR="000E0179" w:rsidRPr="009636DA" w:rsidRDefault="000E0179" w:rsidP="003E60AA">
                  <w:pPr>
                    <w:jc w:val="center"/>
                    <w:rPr>
                      <w:b/>
                      <w:i/>
                      <w:caps/>
                    </w:rPr>
                  </w:pPr>
                  <w:r w:rsidRPr="009636DA">
                    <w:rPr>
                      <w:rFonts w:eastAsiaTheme="minorHAnsi" w:cstheme="minorBidi"/>
                      <w:b/>
                      <w:szCs w:val="22"/>
                      <w:lang w:val="ru-RU" w:eastAsia="en-US"/>
                    </w:rPr>
                    <w:t>Йонен хроматограф</w:t>
                  </w:r>
                </w:p>
              </w:tc>
            </w:tr>
            <w:tr w:rsidR="00F16A77" w:rsidRPr="009636DA" w14:paraId="421819E7" w14:textId="77777777" w:rsidTr="009E68BA">
              <w:trPr>
                <w:trHeight w:val="340"/>
              </w:trPr>
              <w:tc>
                <w:tcPr>
                  <w:tcW w:w="1309" w:type="dxa"/>
                  <w:vMerge w:val="restart"/>
                  <w:tcBorders>
                    <w:top w:val="single" w:sz="12" w:space="0" w:color="auto"/>
                    <w:left w:val="single" w:sz="4" w:space="0" w:color="auto"/>
                    <w:right w:val="single" w:sz="4" w:space="0" w:color="auto"/>
                  </w:tcBorders>
                  <w:vAlign w:val="center"/>
                  <w:hideMark/>
                </w:tcPr>
                <w:p w14:paraId="43C6A4AB" w14:textId="4D16629E" w:rsidR="00F16A77" w:rsidRPr="009636DA" w:rsidRDefault="00F16A77" w:rsidP="003E60AA">
                  <w:pPr>
                    <w:jc w:val="center"/>
                    <w:rPr>
                      <w:b/>
                      <w:sz w:val="18"/>
                      <w:szCs w:val="18"/>
                    </w:rPr>
                  </w:pPr>
                  <w:r w:rsidRPr="009636DA">
                    <w:rPr>
                      <w:b/>
                    </w:rPr>
                    <w:t>Птп</w:t>
                  </w:r>
                </w:p>
              </w:tc>
              <w:tc>
                <w:tcPr>
                  <w:tcW w:w="2210" w:type="dxa"/>
                  <w:vMerge w:val="restart"/>
                  <w:tcBorders>
                    <w:top w:val="single" w:sz="12" w:space="0" w:color="auto"/>
                    <w:left w:val="single" w:sz="4" w:space="0" w:color="auto"/>
                    <w:right w:val="single" w:sz="4" w:space="0" w:color="auto"/>
                  </w:tcBorders>
                  <w:vAlign w:val="center"/>
                  <w:hideMark/>
                </w:tcPr>
                <w:p w14:paraId="36A80B30" w14:textId="5EB8F70F" w:rsidR="00F16A77" w:rsidRPr="009636DA" w:rsidRDefault="00F16A77" w:rsidP="003E60AA">
                  <w:pPr>
                    <w:jc w:val="center"/>
                    <w:rPr>
                      <w:sz w:val="20"/>
                      <w:szCs w:val="20"/>
                    </w:rPr>
                  </w:pPr>
                  <w:r w:rsidRPr="009636DA">
                    <w:rPr>
                      <w:sz w:val="20"/>
                      <w:szCs w:val="20"/>
                    </w:rPr>
                    <w:t>Обхват на потока на помпата</w:t>
                  </w:r>
                </w:p>
              </w:tc>
              <w:tc>
                <w:tcPr>
                  <w:tcW w:w="3373" w:type="dxa"/>
                  <w:tcBorders>
                    <w:top w:val="single" w:sz="12" w:space="0" w:color="auto"/>
                    <w:left w:val="single" w:sz="4" w:space="0" w:color="auto"/>
                    <w:bottom w:val="single" w:sz="4" w:space="0" w:color="auto"/>
                    <w:right w:val="single" w:sz="4" w:space="0" w:color="auto"/>
                  </w:tcBorders>
                  <w:vAlign w:val="center"/>
                  <w:hideMark/>
                </w:tcPr>
                <w:p w14:paraId="67C20CD2" w14:textId="4A084C86" w:rsidR="00F16A77" w:rsidRPr="009636DA" w:rsidRDefault="00F16A77" w:rsidP="003E60AA">
                  <w:pPr>
                    <w:jc w:val="center"/>
                  </w:pPr>
                  <w:r w:rsidRPr="009636DA">
                    <w:rPr>
                      <w:sz w:val="20"/>
                      <w:szCs w:val="20"/>
                    </w:rPr>
                    <w:t>от 0.001 до 9.999 ml/min или по-широк обхват</w:t>
                  </w:r>
                </w:p>
              </w:tc>
              <w:tc>
                <w:tcPr>
                  <w:tcW w:w="2742" w:type="dxa"/>
                  <w:vMerge w:val="restart"/>
                  <w:tcBorders>
                    <w:top w:val="single" w:sz="12" w:space="0" w:color="auto"/>
                    <w:left w:val="single" w:sz="4" w:space="0" w:color="auto"/>
                    <w:right w:val="single" w:sz="4" w:space="0" w:color="auto"/>
                  </w:tcBorders>
                </w:tcPr>
                <w:p w14:paraId="1A72D312" w14:textId="77777777" w:rsidR="00F16A77" w:rsidRPr="009636DA" w:rsidRDefault="00F16A77" w:rsidP="003E60AA">
                  <w:pPr>
                    <w:jc w:val="center"/>
                  </w:pPr>
                </w:p>
              </w:tc>
            </w:tr>
            <w:tr w:rsidR="00F16A77" w:rsidRPr="009636DA" w14:paraId="389BE59E" w14:textId="77777777" w:rsidTr="009E68BA">
              <w:trPr>
                <w:trHeight w:val="340"/>
              </w:trPr>
              <w:tc>
                <w:tcPr>
                  <w:tcW w:w="0" w:type="auto"/>
                  <w:vMerge/>
                  <w:tcBorders>
                    <w:left w:val="single" w:sz="4" w:space="0" w:color="auto"/>
                    <w:right w:val="single" w:sz="4" w:space="0" w:color="auto"/>
                  </w:tcBorders>
                  <w:vAlign w:val="center"/>
                  <w:hideMark/>
                </w:tcPr>
                <w:p w14:paraId="31A68DE2" w14:textId="18097CD4" w:rsidR="00F16A77" w:rsidRPr="009636DA" w:rsidRDefault="00F16A77" w:rsidP="003E60AA">
                  <w:pPr>
                    <w:jc w:val="center"/>
                    <w:rPr>
                      <w:b/>
                    </w:rPr>
                  </w:pPr>
                </w:p>
              </w:tc>
              <w:tc>
                <w:tcPr>
                  <w:tcW w:w="0" w:type="auto"/>
                  <w:vMerge/>
                  <w:tcBorders>
                    <w:left w:val="single" w:sz="4" w:space="0" w:color="auto"/>
                    <w:right w:val="single" w:sz="4" w:space="0" w:color="auto"/>
                  </w:tcBorders>
                  <w:vAlign w:val="center"/>
                  <w:hideMark/>
                </w:tcPr>
                <w:p w14:paraId="5D9DDE35" w14:textId="77777777" w:rsidR="00F16A77" w:rsidRPr="009636DA" w:rsidRDefault="00F16A77" w:rsidP="003E60AA">
                  <w:pP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hideMark/>
                </w:tcPr>
                <w:p w14:paraId="0C627F8F" w14:textId="4D362B8F" w:rsidR="00F16A77" w:rsidRPr="009636DA" w:rsidRDefault="00F16A77" w:rsidP="003E60AA">
                  <w:pPr>
                    <w:jc w:val="center"/>
                  </w:pPr>
                  <w:r w:rsidRPr="009636DA">
                    <w:rPr>
                      <w:sz w:val="20"/>
                      <w:szCs w:val="20"/>
                    </w:rPr>
                    <w:t xml:space="preserve">от 0.001 до </w:t>
                  </w:r>
                  <w:r w:rsidRPr="009636DA">
                    <w:rPr>
                      <w:sz w:val="20"/>
                      <w:szCs w:val="20"/>
                      <w:lang w:val="ru-RU"/>
                    </w:rPr>
                    <w:t>7</w:t>
                  </w:r>
                  <w:r w:rsidRPr="009636DA">
                    <w:rPr>
                      <w:sz w:val="20"/>
                      <w:szCs w:val="20"/>
                    </w:rPr>
                    <w:t>.99</w:t>
                  </w:r>
                  <w:r w:rsidRPr="009636DA">
                    <w:rPr>
                      <w:sz w:val="20"/>
                      <w:szCs w:val="20"/>
                      <w:lang w:val="ru-RU"/>
                    </w:rPr>
                    <w:t>9</w:t>
                  </w:r>
                  <w:r w:rsidRPr="009636DA">
                    <w:rPr>
                      <w:sz w:val="20"/>
                      <w:szCs w:val="20"/>
                    </w:rPr>
                    <w:t xml:space="preserve"> ml/min</w:t>
                  </w:r>
                  <w:r w:rsidRPr="009636DA">
                    <w:rPr>
                      <w:sz w:val="20"/>
                      <w:szCs w:val="20"/>
                      <w:lang w:val="ru-RU"/>
                    </w:rPr>
                    <w:t xml:space="preserve"> </w:t>
                  </w:r>
                </w:p>
              </w:tc>
              <w:tc>
                <w:tcPr>
                  <w:tcW w:w="2742" w:type="dxa"/>
                  <w:vMerge/>
                  <w:tcBorders>
                    <w:left w:val="single" w:sz="4" w:space="0" w:color="auto"/>
                    <w:right w:val="single" w:sz="4" w:space="0" w:color="auto"/>
                  </w:tcBorders>
                  <w:vAlign w:val="center"/>
                  <w:hideMark/>
                </w:tcPr>
                <w:p w14:paraId="39C43E6E" w14:textId="77777777" w:rsidR="00F16A77" w:rsidRPr="009636DA" w:rsidRDefault="00F16A77" w:rsidP="003E60AA"/>
              </w:tc>
            </w:tr>
            <w:tr w:rsidR="00F16A77" w:rsidRPr="009636DA" w14:paraId="158FE2F1" w14:textId="77777777" w:rsidTr="009E68BA">
              <w:trPr>
                <w:trHeight w:val="340"/>
              </w:trPr>
              <w:tc>
                <w:tcPr>
                  <w:tcW w:w="0" w:type="auto"/>
                  <w:vMerge/>
                  <w:tcBorders>
                    <w:left w:val="single" w:sz="4" w:space="0" w:color="auto"/>
                    <w:right w:val="single" w:sz="4" w:space="0" w:color="auto"/>
                  </w:tcBorders>
                  <w:vAlign w:val="center"/>
                </w:tcPr>
                <w:p w14:paraId="7975B3F2" w14:textId="77777777" w:rsidR="00F16A77" w:rsidRPr="009636DA" w:rsidRDefault="00F16A77" w:rsidP="003E60AA">
                  <w:pPr>
                    <w:jc w:val="center"/>
                    <w:rPr>
                      <w:b/>
                    </w:rPr>
                  </w:pPr>
                </w:p>
              </w:tc>
              <w:tc>
                <w:tcPr>
                  <w:tcW w:w="0" w:type="auto"/>
                  <w:vMerge/>
                  <w:tcBorders>
                    <w:left w:val="single" w:sz="4" w:space="0" w:color="auto"/>
                    <w:bottom w:val="single" w:sz="4" w:space="0" w:color="auto"/>
                    <w:right w:val="single" w:sz="4" w:space="0" w:color="auto"/>
                  </w:tcBorders>
                  <w:vAlign w:val="center"/>
                </w:tcPr>
                <w:p w14:paraId="3385475F" w14:textId="77777777" w:rsidR="00F16A77" w:rsidRPr="009636DA" w:rsidRDefault="00F16A77" w:rsidP="003E60AA">
                  <w:pP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tcPr>
                <w:p w14:paraId="1B0FD61D" w14:textId="3F13A932" w:rsidR="00F16A77" w:rsidRPr="009636DA" w:rsidRDefault="00F16A77" w:rsidP="003E60AA">
                  <w:pPr>
                    <w:jc w:val="center"/>
                  </w:pPr>
                  <w:r w:rsidRPr="009636DA">
                    <w:rPr>
                      <w:sz w:val="20"/>
                      <w:szCs w:val="20"/>
                    </w:rPr>
                    <w:t xml:space="preserve">от 0.001 до </w:t>
                  </w:r>
                  <w:r w:rsidRPr="009636DA">
                    <w:rPr>
                      <w:sz w:val="20"/>
                      <w:szCs w:val="20"/>
                      <w:lang w:val="ru-RU"/>
                    </w:rPr>
                    <w:t>5</w:t>
                  </w:r>
                  <w:r w:rsidRPr="009636DA">
                    <w:rPr>
                      <w:sz w:val="20"/>
                      <w:szCs w:val="20"/>
                    </w:rPr>
                    <w:t>.999 ml/min</w:t>
                  </w:r>
                </w:p>
              </w:tc>
              <w:tc>
                <w:tcPr>
                  <w:tcW w:w="2742" w:type="dxa"/>
                  <w:vMerge/>
                  <w:tcBorders>
                    <w:left w:val="single" w:sz="4" w:space="0" w:color="auto"/>
                    <w:bottom w:val="single" w:sz="4" w:space="0" w:color="auto"/>
                    <w:right w:val="single" w:sz="4" w:space="0" w:color="auto"/>
                  </w:tcBorders>
                  <w:vAlign w:val="center"/>
                </w:tcPr>
                <w:p w14:paraId="4995DEC4" w14:textId="77777777" w:rsidR="00F16A77" w:rsidRPr="009636DA" w:rsidRDefault="00F16A77" w:rsidP="003E60AA"/>
              </w:tc>
            </w:tr>
            <w:tr w:rsidR="00F16A77" w:rsidRPr="009636DA" w14:paraId="39BB3A89" w14:textId="77777777" w:rsidTr="009E68BA">
              <w:trPr>
                <w:trHeight w:val="340"/>
              </w:trPr>
              <w:tc>
                <w:tcPr>
                  <w:tcW w:w="1309" w:type="dxa"/>
                  <w:vMerge/>
                  <w:tcBorders>
                    <w:left w:val="single" w:sz="4" w:space="0" w:color="auto"/>
                    <w:right w:val="single" w:sz="4" w:space="0" w:color="auto"/>
                  </w:tcBorders>
                  <w:vAlign w:val="center"/>
                  <w:hideMark/>
                </w:tcPr>
                <w:p w14:paraId="4FC4A834" w14:textId="27F6161C" w:rsidR="00F16A77" w:rsidRPr="009636DA" w:rsidRDefault="00F16A77" w:rsidP="003E60AA">
                  <w:pPr>
                    <w:jc w:val="center"/>
                    <w:rPr>
                      <w:b/>
                      <w:caps/>
                    </w:rPr>
                  </w:pPr>
                </w:p>
              </w:tc>
              <w:tc>
                <w:tcPr>
                  <w:tcW w:w="2210" w:type="dxa"/>
                  <w:vMerge w:val="restart"/>
                  <w:tcBorders>
                    <w:top w:val="single" w:sz="12" w:space="0" w:color="auto"/>
                    <w:left w:val="single" w:sz="4" w:space="0" w:color="auto"/>
                    <w:bottom w:val="single" w:sz="4" w:space="0" w:color="auto"/>
                    <w:right w:val="single" w:sz="4" w:space="0" w:color="auto"/>
                  </w:tcBorders>
                  <w:vAlign w:val="center"/>
                  <w:hideMark/>
                </w:tcPr>
                <w:p w14:paraId="4675A982" w14:textId="6A2A684C" w:rsidR="00F16A77" w:rsidRPr="009636DA" w:rsidRDefault="00F16A77" w:rsidP="003E60AA">
                  <w:pPr>
                    <w:jc w:val="center"/>
                    <w:rPr>
                      <w:sz w:val="20"/>
                      <w:szCs w:val="20"/>
                    </w:rPr>
                  </w:pPr>
                  <w:r w:rsidRPr="009636DA">
                    <w:rPr>
                      <w:sz w:val="20"/>
                      <w:szCs w:val="20"/>
                    </w:rPr>
                    <w:t>Максимално работно налягане на автоматичния пробосменител</w:t>
                  </w:r>
                </w:p>
              </w:tc>
              <w:tc>
                <w:tcPr>
                  <w:tcW w:w="3373" w:type="dxa"/>
                  <w:tcBorders>
                    <w:top w:val="single" w:sz="12" w:space="0" w:color="auto"/>
                    <w:left w:val="single" w:sz="4" w:space="0" w:color="auto"/>
                    <w:bottom w:val="single" w:sz="4" w:space="0" w:color="auto"/>
                    <w:right w:val="single" w:sz="4" w:space="0" w:color="auto"/>
                  </w:tcBorders>
                  <w:vAlign w:val="center"/>
                  <w:hideMark/>
                </w:tcPr>
                <w:p w14:paraId="2AF4B92B" w14:textId="1468870F" w:rsidR="00F16A77" w:rsidRPr="009636DA" w:rsidRDefault="00F16A77" w:rsidP="003E60AA">
                  <w:pPr>
                    <w:jc w:val="center"/>
                  </w:pPr>
                  <w:r w:rsidRPr="009636DA">
                    <w:rPr>
                      <w:sz w:val="20"/>
                      <w:szCs w:val="20"/>
                    </w:rPr>
                    <w:t>по-голямо от или равно на 35 МРа</w:t>
                  </w:r>
                </w:p>
              </w:tc>
              <w:tc>
                <w:tcPr>
                  <w:tcW w:w="2742" w:type="dxa"/>
                  <w:vMerge w:val="restart"/>
                  <w:tcBorders>
                    <w:top w:val="single" w:sz="12" w:space="0" w:color="auto"/>
                    <w:left w:val="single" w:sz="4" w:space="0" w:color="auto"/>
                    <w:bottom w:val="single" w:sz="4" w:space="0" w:color="auto"/>
                    <w:right w:val="single" w:sz="4" w:space="0" w:color="auto"/>
                  </w:tcBorders>
                </w:tcPr>
                <w:p w14:paraId="09707167" w14:textId="77777777" w:rsidR="00F16A77" w:rsidRPr="009636DA" w:rsidRDefault="00F16A77" w:rsidP="003E60AA">
                  <w:pPr>
                    <w:jc w:val="center"/>
                  </w:pPr>
                </w:p>
              </w:tc>
            </w:tr>
            <w:tr w:rsidR="00F16A77" w:rsidRPr="009636DA" w14:paraId="696FFC1A" w14:textId="77777777" w:rsidTr="009E68BA">
              <w:trPr>
                <w:trHeight w:val="340"/>
              </w:trPr>
              <w:tc>
                <w:tcPr>
                  <w:tcW w:w="1309" w:type="dxa"/>
                  <w:vMerge/>
                  <w:tcBorders>
                    <w:left w:val="single" w:sz="4" w:space="0" w:color="auto"/>
                    <w:right w:val="single" w:sz="4" w:space="0" w:color="auto"/>
                  </w:tcBorders>
                  <w:vAlign w:val="center"/>
                </w:tcPr>
                <w:p w14:paraId="215949FD" w14:textId="77777777" w:rsidR="00F16A77" w:rsidRPr="009636DA" w:rsidRDefault="00F16A77" w:rsidP="003E60AA">
                  <w:pPr>
                    <w:jc w:val="center"/>
                    <w:rPr>
                      <w:b/>
                      <w:caps/>
                    </w:rPr>
                  </w:pPr>
                </w:p>
              </w:tc>
              <w:tc>
                <w:tcPr>
                  <w:tcW w:w="2210" w:type="dxa"/>
                  <w:vMerge/>
                  <w:tcBorders>
                    <w:top w:val="single" w:sz="12" w:space="0" w:color="auto"/>
                    <w:left w:val="single" w:sz="4" w:space="0" w:color="auto"/>
                    <w:bottom w:val="single" w:sz="4" w:space="0" w:color="auto"/>
                    <w:right w:val="single" w:sz="4" w:space="0" w:color="auto"/>
                  </w:tcBorders>
                  <w:vAlign w:val="center"/>
                </w:tcPr>
                <w:p w14:paraId="797838DC" w14:textId="77777777" w:rsidR="00F16A77" w:rsidRPr="009636DA" w:rsidRDefault="00F16A77" w:rsidP="003E60AA">
                  <w:pPr>
                    <w:jc w:val="cente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tcPr>
                <w:p w14:paraId="142A5AD8" w14:textId="158E9902" w:rsidR="00F16A77" w:rsidRPr="009636DA" w:rsidRDefault="00F16A77" w:rsidP="003E60AA">
                  <w:pPr>
                    <w:jc w:val="center"/>
                  </w:pPr>
                  <w:r w:rsidRPr="009636DA">
                    <w:rPr>
                      <w:sz w:val="20"/>
                      <w:szCs w:val="20"/>
                    </w:rPr>
                    <w:t>по-голямо от или равно на 30 МРа, но по малко от 35 МРа</w:t>
                  </w:r>
                </w:p>
              </w:tc>
              <w:tc>
                <w:tcPr>
                  <w:tcW w:w="2742" w:type="dxa"/>
                  <w:vMerge/>
                  <w:tcBorders>
                    <w:top w:val="single" w:sz="12" w:space="0" w:color="auto"/>
                    <w:left w:val="single" w:sz="4" w:space="0" w:color="auto"/>
                    <w:bottom w:val="single" w:sz="4" w:space="0" w:color="auto"/>
                    <w:right w:val="single" w:sz="4" w:space="0" w:color="auto"/>
                  </w:tcBorders>
                </w:tcPr>
                <w:p w14:paraId="37EBBAF4" w14:textId="77777777" w:rsidR="00F16A77" w:rsidRPr="009636DA" w:rsidRDefault="00F16A77" w:rsidP="003E60AA">
                  <w:pPr>
                    <w:jc w:val="center"/>
                  </w:pPr>
                </w:p>
              </w:tc>
            </w:tr>
            <w:tr w:rsidR="00F16A77" w:rsidRPr="009636DA" w14:paraId="223294BA" w14:textId="77777777" w:rsidTr="009E68BA">
              <w:trPr>
                <w:trHeight w:val="340"/>
              </w:trPr>
              <w:tc>
                <w:tcPr>
                  <w:tcW w:w="0" w:type="auto"/>
                  <w:vMerge/>
                  <w:tcBorders>
                    <w:left w:val="single" w:sz="4" w:space="0" w:color="auto"/>
                    <w:right w:val="single" w:sz="4" w:space="0" w:color="auto"/>
                  </w:tcBorders>
                  <w:vAlign w:val="center"/>
                  <w:hideMark/>
                </w:tcPr>
                <w:p w14:paraId="5EC1637F" w14:textId="20B93EA7" w:rsidR="00F16A77" w:rsidRPr="009636DA" w:rsidRDefault="00F16A77" w:rsidP="003E60AA">
                  <w:pPr>
                    <w:jc w:val="center"/>
                    <w:rPr>
                      <w:b/>
                      <w:cap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C12F526" w14:textId="77777777" w:rsidR="00F16A77" w:rsidRPr="009636DA" w:rsidRDefault="00F16A77" w:rsidP="003E60AA">
                  <w:pP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hideMark/>
                </w:tcPr>
                <w:p w14:paraId="3E538FDE" w14:textId="3B4AD470" w:rsidR="00F16A77" w:rsidRPr="009636DA" w:rsidRDefault="00F16A77" w:rsidP="003E60AA">
                  <w:pPr>
                    <w:jc w:val="center"/>
                  </w:pPr>
                  <w:r w:rsidRPr="009636DA">
                    <w:rPr>
                      <w:sz w:val="20"/>
                      <w:szCs w:val="20"/>
                    </w:rPr>
                    <w:t>по-голямо от или равно на 25 МРа, но по малко от 30 МРа</w:t>
                  </w:r>
                </w:p>
              </w:tc>
              <w:tc>
                <w:tcPr>
                  <w:tcW w:w="2742" w:type="dxa"/>
                  <w:vMerge/>
                  <w:tcBorders>
                    <w:top w:val="single" w:sz="12" w:space="0" w:color="auto"/>
                    <w:left w:val="single" w:sz="4" w:space="0" w:color="auto"/>
                    <w:bottom w:val="single" w:sz="4" w:space="0" w:color="auto"/>
                    <w:right w:val="single" w:sz="4" w:space="0" w:color="auto"/>
                  </w:tcBorders>
                  <w:vAlign w:val="center"/>
                  <w:hideMark/>
                </w:tcPr>
                <w:p w14:paraId="26C3020E" w14:textId="77777777" w:rsidR="00F16A77" w:rsidRPr="009636DA" w:rsidRDefault="00F16A77" w:rsidP="003E60AA"/>
              </w:tc>
            </w:tr>
            <w:tr w:rsidR="00F16A77" w:rsidRPr="009636DA" w14:paraId="17390981" w14:textId="77777777" w:rsidTr="009E68BA">
              <w:trPr>
                <w:trHeight w:val="340"/>
              </w:trPr>
              <w:tc>
                <w:tcPr>
                  <w:tcW w:w="1309" w:type="dxa"/>
                  <w:vMerge/>
                  <w:tcBorders>
                    <w:left w:val="single" w:sz="4" w:space="0" w:color="auto"/>
                    <w:right w:val="single" w:sz="4" w:space="0" w:color="auto"/>
                  </w:tcBorders>
                  <w:vAlign w:val="center"/>
                  <w:hideMark/>
                </w:tcPr>
                <w:p w14:paraId="09805B8C" w14:textId="257F68A5" w:rsidR="00F16A77" w:rsidRPr="009636DA" w:rsidRDefault="00F16A77" w:rsidP="003E60AA">
                  <w:pPr>
                    <w:jc w:val="center"/>
                    <w:rPr>
                      <w:b/>
                      <w:caps/>
                    </w:rPr>
                  </w:pPr>
                </w:p>
              </w:tc>
              <w:tc>
                <w:tcPr>
                  <w:tcW w:w="2210" w:type="dxa"/>
                  <w:vMerge w:val="restart"/>
                  <w:tcBorders>
                    <w:top w:val="single" w:sz="12" w:space="0" w:color="auto"/>
                    <w:left w:val="single" w:sz="4" w:space="0" w:color="auto"/>
                    <w:bottom w:val="single" w:sz="4" w:space="0" w:color="auto"/>
                    <w:right w:val="single" w:sz="4" w:space="0" w:color="auto"/>
                  </w:tcBorders>
                  <w:vAlign w:val="center"/>
                  <w:hideMark/>
                </w:tcPr>
                <w:p w14:paraId="1C44B146" w14:textId="15BD8161" w:rsidR="00F16A77" w:rsidRPr="009636DA" w:rsidRDefault="00F16A77" w:rsidP="003E60AA">
                  <w:pPr>
                    <w:jc w:val="center"/>
                    <w:rPr>
                      <w:sz w:val="20"/>
                      <w:szCs w:val="20"/>
                    </w:rPr>
                  </w:pPr>
                  <w:r w:rsidRPr="009636DA">
                    <w:rPr>
                      <w:sz w:val="20"/>
                      <w:szCs w:val="20"/>
                    </w:rPr>
                    <w:t xml:space="preserve">Обхват на измерване на проводимостта  </w:t>
                  </w:r>
                </w:p>
              </w:tc>
              <w:tc>
                <w:tcPr>
                  <w:tcW w:w="3373" w:type="dxa"/>
                  <w:tcBorders>
                    <w:top w:val="single" w:sz="12" w:space="0" w:color="auto"/>
                    <w:left w:val="single" w:sz="4" w:space="0" w:color="auto"/>
                    <w:bottom w:val="single" w:sz="4" w:space="0" w:color="auto"/>
                    <w:right w:val="single" w:sz="4" w:space="0" w:color="auto"/>
                  </w:tcBorders>
                  <w:vAlign w:val="center"/>
                  <w:hideMark/>
                </w:tcPr>
                <w:p w14:paraId="5E771B00" w14:textId="52386618" w:rsidR="00F16A77" w:rsidRPr="009636DA" w:rsidRDefault="00F16A77" w:rsidP="00F16A77">
                  <w:pPr>
                    <w:jc w:val="center"/>
                  </w:pPr>
                  <w:r w:rsidRPr="009636DA">
                    <w:rPr>
                      <w:sz w:val="20"/>
                      <w:szCs w:val="20"/>
                    </w:rPr>
                    <w:t>от 0 до 45000 µS/cm или по-широк обхват</w:t>
                  </w:r>
                </w:p>
              </w:tc>
              <w:tc>
                <w:tcPr>
                  <w:tcW w:w="2742" w:type="dxa"/>
                  <w:vMerge w:val="restart"/>
                  <w:tcBorders>
                    <w:top w:val="single" w:sz="12" w:space="0" w:color="auto"/>
                    <w:left w:val="single" w:sz="4" w:space="0" w:color="auto"/>
                    <w:bottom w:val="single" w:sz="4" w:space="0" w:color="auto"/>
                    <w:right w:val="single" w:sz="4" w:space="0" w:color="auto"/>
                  </w:tcBorders>
                </w:tcPr>
                <w:p w14:paraId="1A53ADA3" w14:textId="77777777" w:rsidR="00F16A77" w:rsidRPr="009636DA" w:rsidRDefault="00F16A77" w:rsidP="003E60AA">
                  <w:pPr>
                    <w:jc w:val="center"/>
                  </w:pPr>
                </w:p>
              </w:tc>
            </w:tr>
            <w:tr w:rsidR="00F16A77" w:rsidRPr="009636DA" w14:paraId="5BF289AB" w14:textId="77777777" w:rsidTr="009E68BA">
              <w:trPr>
                <w:trHeight w:val="340"/>
              </w:trPr>
              <w:tc>
                <w:tcPr>
                  <w:tcW w:w="1309" w:type="dxa"/>
                  <w:vMerge/>
                  <w:tcBorders>
                    <w:left w:val="single" w:sz="4" w:space="0" w:color="auto"/>
                    <w:right w:val="single" w:sz="4" w:space="0" w:color="auto"/>
                  </w:tcBorders>
                  <w:vAlign w:val="center"/>
                </w:tcPr>
                <w:p w14:paraId="24109837" w14:textId="77777777" w:rsidR="00F16A77" w:rsidRPr="009636DA" w:rsidRDefault="00F16A77" w:rsidP="003E60AA">
                  <w:pPr>
                    <w:jc w:val="center"/>
                    <w:rPr>
                      <w:b/>
                      <w:caps/>
                    </w:rPr>
                  </w:pPr>
                </w:p>
              </w:tc>
              <w:tc>
                <w:tcPr>
                  <w:tcW w:w="2210" w:type="dxa"/>
                  <w:vMerge/>
                  <w:tcBorders>
                    <w:top w:val="single" w:sz="12" w:space="0" w:color="auto"/>
                    <w:left w:val="single" w:sz="4" w:space="0" w:color="auto"/>
                    <w:bottom w:val="single" w:sz="4" w:space="0" w:color="auto"/>
                    <w:right w:val="single" w:sz="4" w:space="0" w:color="auto"/>
                  </w:tcBorders>
                  <w:vAlign w:val="center"/>
                </w:tcPr>
                <w:p w14:paraId="2BAC4987" w14:textId="77777777" w:rsidR="00F16A77" w:rsidRPr="009636DA" w:rsidRDefault="00F16A77" w:rsidP="003E60AA">
                  <w:pPr>
                    <w:jc w:val="cente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tcPr>
                <w:p w14:paraId="0B8D87D4" w14:textId="2F276265" w:rsidR="00F16A77" w:rsidRPr="009636DA" w:rsidRDefault="00F16A77" w:rsidP="00F16A77">
                  <w:pPr>
                    <w:jc w:val="center"/>
                  </w:pPr>
                  <w:r w:rsidRPr="009636DA">
                    <w:rPr>
                      <w:sz w:val="20"/>
                      <w:szCs w:val="20"/>
                    </w:rPr>
                    <w:t>от 0 до 35000 µS/cm</w:t>
                  </w:r>
                </w:p>
              </w:tc>
              <w:tc>
                <w:tcPr>
                  <w:tcW w:w="2742" w:type="dxa"/>
                  <w:vMerge/>
                  <w:tcBorders>
                    <w:top w:val="single" w:sz="12" w:space="0" w:color="auto"/>
                    <w:left w:val="single" w:sz="4" w:space="0" w:color="auto"/>
                    <w:bottom w:val="single" w:sz="4" w:space="0" w:color="auto"/>
                    <w:right w:val="single" w:sz="4" w:space="0" w:color="auto"/>
                  </w:tcBorders>
                </w:tcPr>
                <w:p w14:paraId="4FA083F1" w14:textId="77777777" w:rsidR="00F16A77" w:rsidRPr="009636DA" w:rsidRDefault="00F16A77" w:rsidP="003E60AA">
                  <w:pPr>
                    <w:jc w:val="center"/>
                  </w:pPr>
                </w:p>
              </w:tc>
            </w:tr>
            <w:tr w:rsidR="00F16A77" w:rsidRPr="009636DA" w14:paraId="30C3978E" w14:textId="77777777" w:rsidTr="009E68BA">
              <w:trPr>
                <w:trHeight w:val="340"/>
              </w:trPr>
              <w:tc>
                <w:tcPr>
                  <w:tcW w:w="0" w:type="auto"/>
                  <w:vMerge/>
                  <w:tcBorders>
                    <w:left w:val="single" w:sz="4" w:space="0" w:color="auto"/>
                    <w:right w:val="single" w:sz="4" w:space="0" w:color="auto"/>
                  </w:tcBorders>
                  <w:vAlign w:val="center"/>
                  <w:hideMark/>
                </w:tcPr>
                <w:p w14:paraId="022E51B0" w14:textId="673A046A" w:rsidR="00F16A77" w:rsidRPr="009636DA" w:rsidRDefault="00F16A77" w:rsidP="003E60AA">
                  <w:pPr>
                    <w:jc w:val="center"/>
                    <w:rPr>
                      <w:b/>
                      <w:cap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6008CC7" w14:textId="77777777" w:rsidR="00F16A77" w:rsidRPr="009636DA" w:rsidRDefault="00F16A77" w:rsidP="003E60AA">
                  <w:pP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hideMark/>
                </w:tcPr>
                <w:p w14:paraId="1F7FF911" w14:textId="51504438" w:rsidR="00F16A77" w:rsidRPr="009636DA" w:rsidRDefault="00F16A77" w:rsidP="003E60AA">
                  <w:pPr>
                    <w:jc w:val="center"/>
                  </w:pPr>
                  <w:r w:rsidRPr="009636DA">
                    <w:rPr>
                      <w:sz w:val="20"/>
                      <w:szCs w:val="20"/>
                    </w:rPr>
                    <w:t>от 0 до 25000 µS/cm</w:t>
                  </w:r>
                </w:p>
              </w:tc>
              <w:tc>
                <w:tcPr>
                  <w:tcW w:w="2742" w:type="dxa"/>
                  <w:vMerge/>
                  <w:tcBorders>
                    <w:top w:val="single" w:sz="12" w:space="0" w:color="auto"/>
                    <w:left w:val="single" w:sz="4" w:space="0" w:color="auto"/>
                    <w:bottom w:val="single" w:sz="4" w:space="0" w:color="auto"/>
                    <w:right w:val="single" w:sz="4" w:space="0" w:color="auto"/>
                  </w:tcBorders>
                  <w:vAlign w:val="center"/>
                  <w:hideMark/>
                </w:tcPr>
                <w:p w14:paraId="0B82B76D" w14:textId="77777777" w:rsidR="00F16A77" w:rsidRPr="009636DA" w:rsidRDefault="00F16A77" w:rsidP="003E60AA"/>
              </w:tc>
            </w:tr>
            <w:tr w:rsidR="00F16A77" w:rsidRPr="009636DA" w14:paraId="37212245" w14:textId="77777777" w:rsidTr="009E68BA">
              <w:trPr>
                <w:trHeight w:val="340"/>
              </w:trPr>
              <w:tc>
                <w:tcPr>
                  <w:tcW w:w="1309" w:type="dxa"/>
                  <w:vMerge/>
                  <w:tcBorders>
                    <w:left w:val="single" w:sz="4" w:space="0" w:color="auto"/>
                    <w:right w:val="single" w:sz="4" w:space="0" w:color="auto"/>
                  </w:tcBorders>
                  <w:vAlign w:val="center"/>
                  <w:hideMark/>
                </w:tcPr>
                <w:p w14:paraId="5A99FCF3" w14:textId="0843C837" w:rsidR="00F16A77" w:rsidRPr="009636DA" w:rsidRDefault="00F16A77" w:rsidP="003E60AA">
                  <w:pPr>
                    <w:jc w:val="center"/>
                    <w:rPr>
                      <w:b/>
                      <w:caps/>
                    </w:rPr>
                  </w:pPr>
                </w:p>
              </w:tc>
              <w:tc>
                <w:tcPr>
                  <w:tcW w:w="2210" w:type="dxa"/>
                  <w:vMerge w:val="restart"/>
                  <w:tcBorders>
                    <w:top w:val="single" w:sz="12" w:space="0" w:color="auto"/>
                    <w:left w:val="single" w:sz="4" w:space="0" w:color="auto"/>
                    <w:bottom w:val="single" w:sz="4" w:space="0" w:color="auto"/>
                    <w:right w:val="single" w:sz="4" w:space="0" w:color="auto"/>
                  </w:tcBorders>
                  <w:vAlign w:val="center"/>
                  <w:hideMark/>
                </w:tcPr>
                <w:p w14:paraId="6089D25D" w14:textId="6D5A4931" w:rsidR="00F16A77" w:rsidRPr="009636DA" w:rsidRDefault="00F16A77" w:rsidP="003E60AA">
                  <w:pPr>
                    <w:jc w:val="center"/>
                    <w:rPr>
                      <w:sz w:val="20"/>
                      <w:szCs w:val="20"/>
                    </w:rPr>
                  </w:pPr>
                  <w:r w:rsidRPr="009636DA">
                    <w:rPr>
                      <w:sz w:val="20"/>
                      <w:szCs w:val="20"/>
                    </w:rPr>
                    <w:t>Обем на клетката</w:t>
                  </w:r>
                </w:p>
              </w:tc>
              <w:tc>
                <w:tcPr>
                  <w:tcW w:w="3373" w:type="dxa"/>
                  <w:tcBorders>
                    <w:top w:val="single" w:sz="12" w:space="0" w:color="auto"/>
                    <w:left w:val="single" w:sz="4" w:space="0" w:color="auto"/>
                    <w:bottom w:val="single" w:sz="4" w:space="0" w:color="auto"/>
                    <w:right w:val="single" w:sz="4" w:space="0" w:color="auto"/>
                  </w:tcBorders>
                  <w:vAlign w:val="center"/>
                  <w:hideMark/>
                </w:tcPr>
                <w:p w14:paraId="22581CB1" w14:textId="6E920E3F" w:rsidR="00F16A77" w:rsidRPr="009636DA" w:rsidRDefault="00F16A77" w:rsidP="003E60AA">
                  <w:pPr>
                    <w:jc w:val="center"/>
                  </w:pPr>
                  <w:r w:rsidRPr="009636DA">
                    <w:rPr>
                      <w:sz w:val="20"/>
                      <w:szCs w:val="20"/>
                    </w:rPr>
                    <w:t xml:space="preserve">по-малък от или равен на </w:t>
                  </w:r>
                  <w:r w:rsidRPr="009636DA">
                    <w:rPr>
                      <w:sz w:val="20"/>
                      <w:szCs w:val="20"/>
                      <w:lang w:val="ru-RU"/>
                    </w:rPr>
                    <w:t>0</w:t>
                  </w:r>
                  <w:r w:rsidRPr="009636DA">
                    <w:rPr>
                      <w:sz w:val="20"/>
                      <w:szCs w:val="20"/>
                    </w:rPr>
                    <w:t>.</w:t>
                  </w:r>
                  <w:r w:rsidRPr="009636DA">
                    <w:rPr>
                      <w:sz w:val="20"/>
                      <w:szCs w:val="20"/>
                      <w:lang w:val="ru-RU"/>
                    </w:rPr>
                    <w:t>8</w:t>
                  </w:r>
                  <w:r w:rsidRPr="009636DA">
                    <w:rPr>
                      <w:sz w:val="20"/>
                      <w:szCs w:val="20"/>
                    </w:rPr>
                    <w:t xml:space="preserve"> µl</w:t>
                  </w:r>
                </w:p>
              </w:tc>
              <w:tc>
                <w:tcPr>
                  <w:tcW w:w="2742" w:type="dxa"/>
                  <w:vMerge w:val="restart"/>
                  <w:tcBorders>
                    <w:top w:val="single" w:sz="12" w:space="0" w:color="auto"/>
                    <w:left w:val="single" w:sz="4" w:space="0" w:color="auto"/>
                    <w:bottom w:val="single" w:sz="4" w:space="0" w:color="auto"/>
                    <w:right w:val="single" w:sz="4" w:space="0" w:color="auto"/>
                  </w:tcBorders>
                </w:tcPr>
                <w:p w14:paraId="29518326" w14:textId="77777777" w:rsidR="00F16A77" w:rsidRPr="009636DA" w:rsidRDefault="00F16A77" w:rsidP="003E60AA">
                  <w:pPr>
                    <w:jc w:val="center"/>
                  </w:pPr>
                </w:p>
              </w:tc>
            </w:tr>
            <w:tr w:rsidR="00F16A77" w:rsidRPr="009636DA" w14:paraId="50D69E27" w14:textId="77777777" w:rsidTr="009E68BA">
              <w:trPr>
                <w:trHeight w:val="340"/>
              </w:trPr>
              <w:tc>
                <w:tcPr>
                  <w:tcW w:w="1309" w:type="dxa"/>
                  <w:vMerge/>
                  <w:tcBorders>
                    <w:left w:val="single" w:sz="4" w:space="0" w:color="auto"/>
                    <w:right w:val="single" w:sz="4" w:space="0" w:color="auto"/>
                  </w:tcBorders>
                  <w:vAlign w:val="center"/>
                </w:tcPr>
                <w:p w14:paraId="0EDA4231" w14:textId="77777777" w:rsidR="00F16A77" w:rsidRPr="009636DA" w:rsidRDefault="00F16A77" w:rsidP="003E60AA">
                  <w:pPr>
                    <w:jc w:val="center"/>
                    <w:rPr>
                      <w:b/>
                      <w:caps/>
                    </w:rPr>
                  </w:pPr>
                </w:p>
              </w:tc>
              <w:tc>
                <w:tcPr>
                  <w:tcW w:w="2210" w:type="dxa"/>
                  <w:vMerge/>
                  <w:tcBorders>
                    <w:top w:val="single" w:sz="12" w:space="0" w:color="auto"/>
                    <w:left w:val="single" w:sz="4" w:space="0" w:color="auto"/>
                    <w:bottom w:val="single" w:sz="4" w:space="0" w:color="auto"/>
                    <w:right w:val="single" w:sz="4" w:space="0" w:color="auto"/>
                  </w:tcBorders>
                  <w:vAlign w:val="center"/>
                </w:tcPr>
                <w:p w14:paraId="6629F983" w14:textId="77777777" w:rsidR="00F16A77" w:rsidRPr="009636DA" w:rsidRDefault="00F16A77" w:rsidP="003E60AA">
                  <w:pPr>
                    <w:jc w:val="cente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tcPr>
                <w:p w14:paraId="7355FAC4" w14:textId="598282D5" w:rsidR="00F16A77" w:rsidRPr="009636DA" w:rsidRDefault="00F16A77" w:rsidP="003E60AA">
                  <w:pPr>
                    <w:jc w:val="center"/>
                  </w:pPr>
                  <w:r w:rsidRPr="009636DA">
                    <w:rPr>
                      <w:sz w:val="20"/>
                      <w:szCs w:val="20"/>
                    </w:rPr>
                    <w:t xml:space="preserve">по-голям от </w:t>
                  </w:r>
                  <w:r w:rsidRPr="009636DA">
                    <w:rPr>
                      <w:sz w:val="20"/>
                      <w:szCs w:val="20"/>
                      <w:lang w:val="ru-RU"/>
                    </w:rPr>
                    <w:t>0</w:t>
                  </w:r>
                  <w:r w:rsidRPr="009636DA">
                    <w:rPr>
                      <w:sz w:val="20"/>
                      <w:szCs w:val="20"/>
                    </w:rPr>
                    <w:t>.</w:t>
                  </w:r>
                  <w:r w:rsidRPr="009636DA">
                    <w:rPr>
                      <w:sz w:val="20"/>
                      <w:szCs w:val="20"/>
                      <w:lang w:val="ru-RU"/>
                    </w:rPr>
                    <w:t>8</w:t>
                  </w:r>
                  <w:r w:rsidRPr="009636DA">
                    <w:rPr>
                      <w:sz w:val="20"/>
                      <w:szCs w:val="20"/>
                    </w:rPr>
                    <w:t xml:space="preserve"> µl, но по-малък от или равен на 0.9 µl</w:t>
                  </w:r>
                </w:p>
              </w:tc>
              <w:tc>
                <w:tcPr>
                  <w:tcW w:w="2742" w:type="dxa"/>
                  <w:vMerge/>
                  <w:tcBorders>
                    <w:top w:val="single" w:sz="12" w:space="0" w:color="auto"/>
                    <w:left w:val="single" w:sz="4" w:space="0" w:color="auto"/>
                    <w:bottom w:val="single" w:sz="4" w:space="0" w:color="auto"/>
                    <w:right w:val="single" w:sz="4" w:space="0" w:color="auto"/>
                  </w:tcBorders>
                </w:tcPr>
                <w:p w14:paraId="44822BC9" w14:textId="77777777" w:rsidR="00F16A77" w:rsidRPr="009636DA" w:rsidRDefault="00F16A77" w:rsidP="003E60AA">
                  <w:pPr>
                    <w:jc w:val="center"/>
                  </w:pPr>
                </w:p>
              </w:tc>
            </w:tr>
            <w:tr w:rsidR="00F16A77" w:rsidRPr="009636DA" w14:paraId="43A0F399" w14:textId="77777777" w:rsidTr="009E68BA">
              <w:trPr>
                <w:trHeight w:val="340"/>
              </w:trPr>
              <w:tc>
                <w:tcPr>
                  <w:tcW w:w="0" w:type="auto"/>
                  <w:vMerge/>
                  <w:tcBorders>
                    <w:left w:val="single" w:sz="4" w:space="0" w:color="auto"/>
                    <w:right w:val="single" w:sz="4" w:space="0" w:color="auto"/>
                  </w:tcBorders>
                  <w:vAlign w:val="center"/>
                  <w:hideMark/>
                </w:tcPr>
                <w:p w14:paraId="0D2C8643" w14:textId="17A13D6A" w:rsidR="00F16A77" w:rsidRPr="009636DA" w:rsidRDefault="00F16A77" w:rsidP="003E60AA">
                  <w:pPr>
                    <w:jc w:val="center"/>
                    <w:rPr>
                      <w:b/>
                      <w:cap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0277FFA" w14:textId="77777777" w:rsidR="00F16A77" w:rsidRPr="009636DA" w:rsidRDefault="00F16A77" w:rsidP="003E60AA">
                  <w:pP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hideMark/>
                </w:tcPr>
                <w:p w14:paraId="06653FD0" w14:textId="3FD7CFB4" w:rsidR="00F16A77" w:rsidRPr="009636DA" w:rsidRDefault="00F16A77" w:rsidP="003E60AA">
                  <w:pPr>
                    <w:jc w:val="center"/>
                  </w:pPr>
                  <w:r w:rsidRPr="009636DA">
                    <w:rPr>
                      <w:sz w:val="20"/>
                      <w:szCs w:val="20"/>
                    </w:rPr>
                    <w:t xml:space="preserve">по-голям от </w:t>
                  </w:r>
                  <w:r w:rsidRPr="009636DA">
                    <w:rPr>
                      <w:sz w:val="20"/>
                      <w:szCs w:val="20"/>
                      <w:lang w:val="ru-RU"/>
                    </w:rPr>
                    <w:t>0</w:t>
                  </w:r>
                  <w:r w:rsidRPr="009636DA">
                    <w:rPr>
                      <w:sz w:val="20"/>
                      <w:szCs w:val="20"/>
                    </w:rPr>
                    <w:t>.</w:t>
                  </w:r>
                  <w:r w:rsidRPr="009636DA">
                    <w:rPr>
                      <w:sz w:val="20"/>
                      <w:szCs w:val="20"/>
                      <w:lang w:val="ru-RU"/>
                    </w:rPr>
                    <w:t>9</w:t>
                  </w:r>
                  <w:r w:rsidRPr="009636DA">
                    <w:rPr>
                      <w:sz w:val="20"/>
                      <w:szCs w:val="20"/>
                    </w:rPr>
                    <w:t xml:space="preserve"> µl, но по-малък от или равен на 1.0 µl</w:t>
                  </w:r>
                </w:p>
              </w:tc>
              <w:tc>
                <w:tcPr>
                  <w:tcW w:w="2742" w:type="dxa"/>
                  <w:vMerge/>
                  <w:tcBorders>
                    <w:top w:val="single" w:sz="12" w:space="0" w:color="auto"/>
                    <w:left w:val="single" w:sz="4" w:space="0" w:color="auto"/>
                    <w:bottom w:val="single" w:sz="4" w:space="0" w:color="auto"/>
                    <w:right w:val="single" w:sz="4" w:space="0" w:color="auto"/>
                  </w:tcBorders>
                  <w:vAlign w:val="center"/>
                  <w:hideMark/>
                </w:tcPr>
                <w:p w14:paraId="754DC58F" w14:textId="77777777" w:rsidR="00F16A77" w:rsidRPr="009636DA" w:rsidRDefault="00F16A77" w:rsidP="003E60AA"/>
              </w:tc>
            </w:tr>
            <w:tr w:rsidR="00F16A77" w:rsidRPr="009636DA" w14:paraId="5019D931" w14:textId="77777777" w:rsidTr="009E68BA">
              <w:trPr>
                <w:trHeight w:val="340"/>
              </w:trPr>
              <w:tc>
                <w:tcPr>
                  <w:tcW w:w="1309" w:type="dxa"/>
                  <w:vMerge/>
                  <w:tcBorders>
                    <w:left w:val="single" w:sz="4" w:space="0" w:color="auto"/>
                    <w:right w:val="single" w:sz="4" w:space="0" w:color="auto"/>
                  </w:tcBorders>
                  <w:vAlign w:val="center"/>
                  <w:hideMark/>
                </w:tcPr>
                <w:p w14:paraId="10AE16D1" w14:textId="259713A2" w:rsidR="00F16A77" w:rsidRPr="009636DA" w:rsidRDefault="00F16A77" w:rsidP="003E60AA">
                  <w:pPr>
                    <w:jc w:val="center"/>
                    <w:rPr>
                      <w:b/>
                      <w:caps/>
                    </w:rPr>
                  </w:pPr>
                </w:p>
              </w:tc>
              <w:tc>
                <w:tcPr>
                  <w:tcW w:w="2210" w:type="dxa"/>
                  <w:vMerge w:val="restart"/>
                  <w:tcBorders>
                    <w:top w:val="single" w:sz="12" w:space="0" w:color="auto"/>
                    <w:left w:val="single" w:sz="4" w:space="0" w:color="auto"/>
                    <w:right w:val="single" w:sz="4" w:space="0" w:color="auto"/>
                  </w:tcBorders>
                  <w:vAlign w:val="center"/>
                  <w:hideMark/>
                </w:tcPr>
                <w:p w14:paraId="01AE086D" w14:textId="4E0C22FE" w:rsidR="00F16A77" w:rsidRPr="009636DA" w:rsidRDefault="00F16A77" w:rsidP="003E60AA">
                  <w:pPr>
                    <w:jc w:val="center"/>
                    <w:rPr>
                      <w:sz w:val="20"/>
                      <w:szCs w:val="20"/>
                    </w:rPr>
                  </w:pPr>
                  <w:r w:rsidRPr="009636DA">
                    <w:rPr>
                      <w:sz w:val="20"/>
                      <w:szCs w:val="20"/>
                    </w:rPr>
                    <w:t>Мъртъв обем на супресора</w:t>
                  </w:r>
                </w:p>
              </w:tc>
              <w:tc>
                <w:tcPr>
                  <w:tcW w:w="3373" w:type="dxa"/>
                  <w:tcBorders>
                    <w:top w:val="single" w:sz="12" w:space="0" w:color="auto"/>
                    <w:left w:val="single" w:sz="4" w:space="0" w:color="auto"/>
                    <w:bottom w:val="single" w:sz="4" w:space="0" w:color="auto"/>
                    <w:right w:val="single" w:sz="4" w:space="0" w:color="auto"/>
                  </w:tcBorders>
                  <w:vAlign w:val="center"/>
                  <w:hideMark/>
                </w:tcPr>
                <w:p w14:paraId="0C85EF6E" w14:textId="489F4609" w:rsidR="00F16A77" w:rsidRPr="009636DA" w:rsidRDefault="00F16A77" w:rsidP="003E60AA">
                  <w:pPr>
                    <w:jc w:val="center"/>
                  </w:pPr>
                  <w:r w:rsidRPr="009636DA">
                    <w:rPr>
                      <w:sz w:val="20"/>
                      <w:szCs w:val="20"/>
                    </w:rPr>
                    <w:t xml:space="preserve">по-малък от или равен на </w:t>
                  </w:r>
                  <w:r w:rsidRPr="009636DA">
                    <w:rPr>
                      <w:sz w:val="20"/>
                      <w:szCs w:val="20"/>
                      <w:lang w:val="ru-RU"/>
                    </w:rPr>
                    <w:t>0</w:t>
                  </w:r>
                  <w:r w:rsidRPr="009636DA">
                    <w:rPr>
                      <w:sz w:val="20"/>
                      <w:szCs w:val="20"/>
                    </w:rPr>
                    <w:t>.</w:t>
                  </w:r>
                  <w:r w:rsidRPr="009636DA">
                    <w:rPr>
                      <w:sz w:val="20"/>
                      <w:szCs w:val="20"/>
                      <w:lang w:val="ru-RU"/>
                    </w:rPr>
                    <w:t>8</w:t>
                  </w:r>
                  <w:r w:rsidRPr="009636DA">
                    <w:rPr>
                      <w:sz w:val="20"/>
                      <w:szCs w:val="20"/>
                    </w:rPr>
                    <w:t xml:space="preserve"> µl</w:t>
                  </w:r>
                </w:p>
              </w:tc>
              <w:tc>
                <w:tcPr>
                  <w:tcW w:w="2742" w:type="dxa"/>
                  <w:vMerge w:val="restart"/>
                  <w:tcBorders>
                    <w:top w:val="single" w:sz="12" w:space="0" w:color="auto"/>
                    <w:left w:val="single" w:sz="4" w:space="0" w:color="auto"/>
                    <w:right w:val="single" w:sz="4" w:space="0" w:color="auto"/>
                  </w:tcBorders>
                </w:tcPr>
                <w:p w14:paraId="093EFA6D" w14:textId="77777777" w:rsidR="00F16A77" w:rsidRPr="009636DA" w:rsidRDefault="00F16A77" w:rsidP="003E60AA">
                  <w:pPr>
                    <w:jc w:val="center"/>
                  </w:pPr>
                </w:p>
              </w:tc>
            </w:tr>
            <w:tr w:rsidR="00F16A77" w:rsidRPr="009636DA" w14:paraId="5F0C5C42" w14:textId="77777777" w:rsidTr="009E68BA">
              <w:trPr>
                <w:trHeight w:val="340"/>
              </w:trPr>
              <w:tc>
                <w:tcPr>
                  <w:tcW w:w="1309" w:type="dxa"/>
                  <w:vMerge/>
                  <w:tcBorders>
                    <w:left w:val="single" w:sz="4" w:space="0" w:color="auto"/>
                    <w:right w:val="single" w:sz="4" w:space="0" w:color="auto"/>
                  </w:tcBorders>
                  <w:vAlign w:val="center"/>
                </w:tcPr>
                <w:p w14:paraId="5085EAB2" w14:textId="77777777" w:rsidR="00F16A77" w:rsidRPr="009636DA" w:rsidRDefault="00F16A77" w:rsidP="003E60AA">
                  <w:pPr>
                    <w:jc w:val="center"/>
                    <w:rPr>
                      <w:b/>
                      <w:caps/>
                    </w:rPr>
                  </w:pPr>
                </w:p>
              </w:tc>
              <w:tc>
                <w:tcPr>
                  <w:tcW w:w="2210" w:type="dxa"/>
                  <w:vMerge/>
                  <w:tcBorders>
                    <w:top w:val="single" w:sz="12" w:space="0" w:color="auto"/>
                    <w:left w:val="single" w:sz="4" w:space="0" w:color="auto"/>
                    <w:right w:val="single" w:sz="4" w:space="0" w:color="auto"/>
                  </w:tcBorders>
                  <w:vAlign w:val="center"/>
                </w:tcPr>
                <w:p w14:paraId="3C897BFE" w14:textId="77777777" w:rsidR="00F16A77" w:rsidRPr="009636DA" w:rsidRDefault="00F16A77" w:rsidP="003E60AA">
                  <w:pPr>
                    <w:jc w:val="cente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tcPr>
                <w:p w14:paraId="01668423" w14:textId="5F6DCD84" w:rsidR="00F16A77" w:rsidRPr="009636DA" w:rsidRDefault="00F16A77" w:rsidP="003E60AA">
                  <w:pPr>
                    <w:jc w:val="center"/>
                  </w:pPr>
                  <w:r w:rsidRPr="009636DA">
                    <w:rPr>
                      <w:sz w:val="20"/>
                      <w:szCs w:val="20"/>
                    </w:rPr>
                    <w:t xml:space="preserve">по-голям от </w:t>
                  </w:r>
                  <w:r w:rsidRPr="009636DA">
                    <w:rPr>
                      <w:sz w:val="20"/>
                      <w:szCs w:val="20"/>
                      <w:lang w:val="ru-RU"/>
                    </w:rPr>
                    <w:t>0</w:t>
                  </w:r>
                  <w:r w:rsidRPr="009636DA">
                    <w:rPr>
                      <w:sz w:val="20"/>
                      <w:szCs w:val="20"/>
                    </w:rPr>
                    <w:t>.</w:t>
                  </w:r>
                  <w:r w:rsidRPr="009636DA">
                    <w:rPr>
                      <w:sz w:val="20"/>
                      <w:szCs w:val="20"/>
                      <w:lang w:val="ru-RU"/>
                    </w:rPr>
                    <w:t>8</w:t>
                  </w:r>
                  <w:r w:rsidRPr="009636DA">
                    <w:rPr>
                      <w:sz w:val="20"/>
                      <w:szCs w:val="20"/>
                    </w:rPr>
                    <w:t xml:space="preserve"> µl, но по-малък от или равен на 0.9 µl</w:t>
                  </w:r>
                </w:p>
              </w:tc>
              <w:tc>
                <w:tcPr>
                  <w:tcW w:w="2742" w:type="dxa"/>
                  <w:vMerge/>
                  <w:tcBorders>
                    <w:top w:val="single" w:sz="12" w:space="0" w:color="auto"/>
                    <w:left w:val="single" w:sz="4" w:space="0" w:color="auto"/>
                    <w:right w:val="single" w:sz="4" w:space="0" w:color="auto"/>
                  </w:tcBorders>
                </w:tcPr>
                <w:p w14:paraId="54E7E36B" w14:textId="77777777" w:rsidR="00F16A77" w:rsidRPr="009636DA" w:rsidRDefault="00F16A77" w:rsidP="003E60AA">
                  <w:pPr>
                    <w:jc w:val="center"/>
                  </w:pPr>
                </w:p>
              </w:tc>
            </w:tr>
            <w:tr w:rsidR="00F16A77" w:rsidRPr="009636DA" w14:paraId="185A08B7" w14:textId="77777777" w:rsidTr="009E68BA">
              <w:trPr>
                <w:trHeight w:val="340"/>
              </w:trPr>
              <w:tc>
                <w:tcPr>
                  <w:tcW w:w="1309" w:type="dxa"/>
                  <w:vMerge/>
                  <w:tcBorders>
                    <w:left w:val="single" w:sz="4" w:space="0" w:color="auto"/>
                    <w:right w:val="single" w:sz="4" w:space="0" w:color="auto"/>
                  </w:tcBorders>
                  <w:vAlign w:val="center"/>
                </w:tcPr>
                <w:p w14:paraId="403340B3" w14:textId="77777777" w:rsidR="00F16A77" w:rsidRPr="009636DA" w:rsidRDefault="00F16A77" w:rsidP="003E60AA">
                  <w:pPr>
                    <w:jc w:val="center"/>
                    <w:rPr>
                      <w:b/>
                      <w:caps/>
                    </w:rPr>
                  </w:pPr>
                </w:p>
              </w:tc>
              <w:tc>
                <w:tcPr>
                  <w:tcW w:w="2210" w:type="dxa"/>
                  <w:vMerge/>
                  <w:tcBorders>
                    <w:left w:val="single" w:sz="4" w:space="0" w:color="auto"/>
                    <w:bottom w:val="single" w:sz="4" w:space="0" w:color="auto"/>
                    <w:right w:val="single" w:sz="4" w:space="0" w:color="auto"/>
                  </w:tcBorders>
                  <w:vAlign w:val="center"/>
                </w:tcPr>
                <w:p w14:paraId="0945F197" w14:textId="77777777" w:rsidR="00F16A77" w:rsidRPr="009636DA" w:rsidRDefault="00F16A77" w:rsidP="003E60AA">
                  <w:pPr>
                    <w:jc w:val="cente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tcPr>
                <w:p w14:paraId="5B51EA2C" w14:textId="41718D47" w:rsidR="00F16A77" w:rsidRPr="009636DA" w:rsidRDefault="00F16A77" w:rsidP="003E60AA">
                  <w:pPr>
                    <w:jc w:val="center"/>
                  </w:pPr>
                  <w:r w:rsidRPr="009636DA">
                    <w:rPr>
                      <w:sz w:val="20"/>
                      <w:szCs w:val="20"/>
                    </w:rPr>
                    <w:t xml:space="preserve">по-голям от </w:t>
                  </w:r>
                  <w:r w:rsidRPr="009636DA">
                    <w:rPr>
                      <w:sz w:val="20"/>
                      <w:szCs w:val="20"/>
                      <w:lang w:val="ru-RU"/>
                    </w:rPr>
                    <w:t>0</w:t>
                  </w:r>
                  <w:r w:rsidRPr="009636DA">
                    <w:rPr>
                      <w:sz w:val="20"/>
                      <w:szCs w:val="20"/>
                    </w:rPr>
                    <w:t>.</w:t>
                  </w:r>
                  <w:r w:rsidRPr="009636DA">
                    <w:rPr>
                      <w:sz w:val="20"/>
                      <w:szCs w:val="20"/>
                      <w:lang w:val="ru-RU"/>
                    </w:rPr>
                    <w:t>9</w:t>
                  </w:r>
                  <w:r w:rsidRPr="009636DA">
                    <w:rPr>
                      <w:sz w:val="20"/>
                      <w:szCs w:val="20"/>
                    </w:rPr>
                    <w:t xml:space="preserve"> µl, но по-малък от или равен на 1.0 µl</w:t>
                  </w:r>
                </w:p>
              </w:tc>
              <w:tc>
                <w:tcPr>
                  <w:tcW w:w="2742" w:type="dxa"/>
                  <w:vMerge/>
                  <w:tcBorders>
                    <w:left w:val="single" w:sz="4" w:space="0" w:color="auto"/>
                    <w:bottom w:val="single" w:sz="4" w:space="0" w:color="auto"/>
                    <w:right w:val="single" w:sz="4" w:space="0" w:color="auto"/>
                  </w:tcBorders>
                </w:tcPr>
                <w:p w14:paraId="70917C4A" w14:textId="77777777" w:rsidR="00F16A77" w:rsidRPr="009636DA" w:rsidRDefault="00F16A77" w:rsidP="003E60AA">
                  <w:pPr>
                    <w:jc w:val="center"/>
                  </w:pPr>
                </w:p>
              </w:tc>
            </w:tr>
            <w:tr w:rsidR="00F16A77" w:rsidRPr="009636DA" w14:paraId="31436A60" w14:textId="77777777" w:rsidTr="009E68BA">
              <w:trPr>
                <w:trHeight w:val="340"/>
              </w:trPr>
              <w:tc>
                <w:tcPr>
                  <w:tcW w:w="1309" w:type="dxa"/>
                  <w:vMerge/>
                  <w:tcBorders>
                    <w:left w:val="single" w:sz="4" w:space="0" w:color="auto"/>
                    <w:right w:val="single" w:sz="4" w:space="0" w:color="auto"/>
                  </w:tcBorders>
                  <w:vAlign w:val="center"/>
                </w:tcPr>
                <w:p w14:paraId="2E3CA677" w14:textId="77777777" w:rsidR="00F16A77" w:rsidRPr="009636DA" w:rsidRDefault="00F16A77" w:rsidP="003E60AA">
                  <w:pPr>
                    <w:jc w:val="center"/>
                    <w:rPr>
                      <w:b/>
                      <w:caps/>
                    </w:rPr>
                  </w:pPr>
                </w:p>
              </w:tc>
              <w:tc>
                <w:tcPr>
                  <w:tcW w:w="2210" w:type="dxa"/>
                  <w:vMerge w:val="restart"/>
                  <w:tcBorders>
                    <w:top w:val="single" w:sz="12" w:space="0" w:color="auto"/>
                    <w:left w:val="single" w:sz="4" w:space="0" w:color="auto"/>
                    <w:right w:val="single" w:sz="4" w:space="0" w:color="auto"/>
                  </w:tcBorders>
                  <w:vAlign w:val="center"/>
                </w:tcPr>
                <w:p w14:paraId="67CAF62D" w14:textId="1186B827" w:rsidR="00F16A77" w:rsidRPr="009636DA" w:rsidRDefault="00F16A77" w:rsidP="003E60AA">
                  <w:pPr>
                    <w:jc w:val="center"/>
                    <w:rPr>
                      <w:sz w:val="20"/>
                      <w:szCs w:val="20"/>
                    </w:rPr>
                  </w:pPr>
                  <w:r w:rsidRPr="009636DA">
                    <w:rPr>
                      <w:sz w:val="20"/>
                      <w:szCs w:val="20"/>
                    </w:rPr>
                    <w:t>Разрешаваща способност</w:t>
                  </w:r>
                </w:p>
              </w:tc>
              <w:tc>
                <w:tcPr>
                  <w:tcW w:w="3373" w:type="dxa"/>
                  <w:tcBorders>
                    <w:top w:val="single" w:sz="12" w:space="0" w:color="auto"/>
                    <w:left w:val="single" w:sz="4" w:space="0" w:color="auto"/>
                    <w:bottom w:val="single" w:sz="4" w:space="0" w:color="auto"/>
                    <w:right w:val="single" w:sz="4" w:space="0" w:color="auto"/>
                  </w:tcBorders>
                  <w:vAlign w:val="center"/>
                </w:tcPr>
                <w:p w14:paraId="7052F91B" w14:textId="575A0F18" w:rsidR="00F16A77" w:rsidRPr="009636DA" w:rsidRDefault="00F16A77" w:rsidP="003E60AA">
                  <w:pPr>
                    <w:jc w:val="center"/>
                  </w:pPr>
                  <w:r w:rsidRPr="009636DA">
                    <w:rPr>
                      <w:sz w:val="20"/>
                      <w:szCs w:val="20"/>
                    </w:rPr>
                    <w:t>стойност по-малка или равна на 0.0020 nS</w:t>
                  </w:r>
                  <w:r w:rsidRPr="009636DA">
                    <w:rPr>
                      <w:sz w:val="20"/>
                      <w:szCs w:val="20"/>
                      <w:lang w:val="ru-RU"/>
                    </w:rPr>
                    <w:t>/</w:t>
                  </w:r>
                  <w:r w:rsidRPr="009636DA">
                    <w:rPr>
                      <w:sz w:val="20"/>
                      <w:szCs w:val="20"/>
                    </w:rPr>
                    <w:t>cm</w:t>
                  </w:r>
                </w:p>
              </w:tc>
              <w:tc>
                <w:tcPr>
                  <w:tcW w:w="2742" w:type="dxa"/>
                  <w:vMerge w:val="restart"/>
                  <w:tcBorders>
                    <w:top w:val="single" w:sz="12" w:space="0" w:color="auto"/>
                    <w:left w:val="single" w:sz="4" w:space="0" w:color="auto"/>
                    <w:right w:val="single" w:sz="4" w:space="0" w:color="auto"/>
                  </w:tcBorders>
                </w:tcPr>
                <w:p w14:paraId="3A2B7C11" w14:textId="77777777" w:rsidR="00F16A77" w:rsidRPr="009636DA" w:rsidRDefault="00F16A77" w:rsidP="003E60AA">
                  <w:pPr>
                    <w:jc w:val="center"/>
                  </w:pPr>
                </w:p>
              </w:tc>
            </w:tr>
            <w:tr w:rsidR="00F16A77" w:rsidRPr="009636DA" w14:paraId="12ADAB28" w14:textId="77777777" w:rsidTr="009E68BA">
              <w:trPr>
                <w:trHeight w:val="340"/>
              </w:trPr>
              <w:tc>
                <w:tcPr>
                  <w:tcW w:w="1309" w:type="dxa"/>
                  <w:vMerge/>
                  <w:tcBorders>
                    <w:left w:val="single" w:sz="4" w:space="0" w:color="auto"/>
                    <w:right w:val="single" w:sz="4" w:space="0" w:color="auto"/>
                  </w:tcBorders>
                  <w:vAlign w:val="center"/>
                </w:tcPr>
                <w:p w14:paraId="6280FA50" w14:textId="77777777" w:rsidR="00F16A77" w:rsidRPr="009636DA" w:rsidRDefault="00F16A77" w:rsidP="003E60AA">
                  <w:pPr>
                    <w:jc w:val="center"/>
                    <w:rPr>
                      <w:b/>
                      <w:caps/>
                    </w:rPr>
                  </w:pPr>
                </w:p>
              </w:tc>
              <w:tc>
                <w:tcPr>
                  <w:tcW w:w="2210" w:type="dxa"/>
                  <w:vMerge/>
                  <w:tcBorders>
                    <w:left w:val="single" w:sz="4" w:space="0" w:color="auto"/>
                    <w:right w:val="single" w:sz="4" w:space="0" w:color="auto"/>
                  </w:tcBorders>
                  <w:vAlign w:val="center"/>
                </w:tcPr>
                <w:p w14:paraId="090FCA8C" w14:textId="77777777" w:rsidR="00F16A77" w:rsidRPr="009636DA" w:rsidRDefault="00F16A77" w:rsidP="003E60AA">
                  <w:pPr>
                    <w:jc w:val="center"/>
                    <w:rPr>
                      <w:sz w:val="22"/>
                    </w:rPr>
                  </w:pPr>
                </w:p>
              </w:tc>
              <w:tc>
                <w:tcPr>
                  <w:tcW w:w="3373" w:type="dxa"/>
                  <w:tcBorders>
                    <w:top w:val="single" w:sz="12" w:space="0" w:color="auto"/>
                    <w:left w:val="single" w:sz="4" w:space="0" w:color="auto"/>
                    <w:bottom w:val="single" w:sz="4" w:space="0" w:color="auto"/>
                    <w:right w:val="single" w:sz="4" w:space="0" w:color="auto"/>
                  </w:tcBorders>
                  <w:vAlign w:val="center"/>
                </w:tcPr>
                <w:p w14:paraId="3DDA1D86" w14:textId="271AD63E" w:rsidR="00F16A77" w:rsidRPr="009636DA" w:rsidRDefault="00F16A77" w:rsidP="003E60AA">
                  <w:pPr>
                    <w:jc w:val="center"/>
                  </w:pPr>
                  <w:r w:rsidRPr="009636DA">
                    <w:rPr>
                      <w:sz w:val="20"/>
                      <w:szCs w:val="20"/>
                    </w:rPr>
                    <w:t>стойност по-голяма от 0.0020 nS</w:t>
                  </w:r>
                  <w:r w:rsidRPr="009636DA">
                    <w:rPr>
                      <w:sz w:val="20"/>
                      <w:szCs w:val="20"/>
                      <w:lang w:val="ru-RU"/>
                    </w:rPr>
                    <w:t>/</w:t>
                  </w:r>
                  <w:r w:rsidRPr="009636DA">
                    <w:rPr>
                      <w:sz w:val="20"/>
                      <w:szCs w:val="20"/>
                    </w:rPr>
                    <w:t>cm, но по-малка от или равна на 0.0030 nS</w:t>
                  </w:r>
                  <w:r w:rsidRPr="009636DA">
                    <w:rPr>
                      <w:sz w:val="20"/>
                      <w:szCs w:val="20"/>
                      <w:lang w:val="ru-RU"/>
                    </w:rPr>
                    <w:t>/</w:t>
                  </w:r>
                  <w:r w:rsidRPr="009636DA">
                    <w:rPr>
                      <w:sz w:val="20"/>
                      <w:szCs w:val="20"/>
                    </w:rPr>
                    <w:t>cm</w:t>
                  </w:r>
                </w:p>
              </w:tc>
              <w:tc>
                <w:tcPr>
                  <w:tcW w:w="2742" w:type="dxa"/>
                  <w:vMerge/>
                  <w:tcBorders>
                    <w:left w:val="single" w:sz="4" w:space="0" w:color="auto"/>
                    <w:right w:val="single" w:sz="4" w:space="0" w:color="auto"/>
                  </w:tcBorders>
                </w:tcPr>
                <w:p w14:paraId="73AB6E26" w14:textId="77777777" w:rsidR="00F16A77" w:rsidRPr="009636DA" w:rsidRDefault="00F16A77" w:rsidP="003E60AA">
                  <w:pPr>
                    <w:jc w:val="center"/>
                  </w:pPr>
                </w:p>
              </w:tc>
            </w:tr>
            <w:tr w:rsidR="00F16A77" w:rsidRPr="009636DA" w14:paraId="55BD5B90" w14:textId="77777777" w:rsidTr="009E68BA">
              <w:trPr>
                <w:trHeight w:val="340"/>
              </w:trPr>
              <w:tc>
                <w:tcPr>
                  <w:tcW w:w="1309" w:type="dxa"/>
                  <w:vMerge/>
                  <w:tcBorders>
                    <w:left w:val="single" w:sz="4" w:space="0" w:color="auto"/>
                    <w:bottom w:val="single" w:sz="4" w:space="0" w:color="auto"/>
                    <w:right w:val="single" w:sz="4" w:space="0" w:color="auto"/>
                  </w:tcBorders>
                  <w:vAlign w:val="center"/>
                </w:tcPr>
                <w:p w14:paraId="2DF2E68A" w14:textId="77777777" w:rsidR="00F16A77" w:rsidRPr="009636DA" w:rsidRDefault="00F16A77" w:rsidP="003E60AA">
                  <w:pPr>
                    <w:jc w:val="center"/>
                    <w:rPr>
                      <w:b/>
                      <w:caps/>
                    </w:rPr>
                  </w:pPr>
                </w:p>
              </w:tc>
              <w:tc>
                <w:tcPr>
                  <w:tcW w:w="2210" w:type="dxa"/>
                  <w:vMerge/>
                  <w:tcBorders>
                    <w:left w:val="single" w:sz="4" w:space="0" w:color="auto"/>
                    <w:bottom w:val="single" w:sz="4" w:space="0" w:color="auto"/>
                    <w:right w:val="single" w:sz="4" w:space="0" w:color="auto"/>
                  </w:tcBorders>
                  <w:vAlign w:val="center"/>
                </w:tcPr>
                <w:p w14:paraId="5A82F633" w14:textId="77777777" w:rsidR="00F16A77" w:rsidRPr="009636DA" w:rsidRDefault="00F16A77" w:rsidP="003E60AA">
                  <w:pPr>
                    <w:jc w:val="center"/>
                    <w:rPr>
                      <w:sz w:val="22"/>
                    </w:rPr>
                  </w:pPr>
                </w:p>
              </w:tc>
              <w:tc>
                <w:tcPr>
                  <w:tcW w:w="3373" w:type="dxa"/>
                  <w:tcBorders>
                    <w:top w:val="single" w:sz="12" w:space="0" w:color="auto"/>
                    <w:left w:val="single" w:sz="4" w:space="0" w:color="auto"/>
                    <w:bottom w:val="single" w:sz="4" w:space="0" w:color="auto"/>
                    <w:right w:val="single" w:sz="4" w:space="0" w:color="auto"/>
                  </w:tcBorders>
                  <w:vAlign w:val="center"/>
                </w:tcPr>
                <w:p w14:paraId="6D2BF9F6" w14:textId="643B58C1" w:rsidR="00F16A77" w:rsidRPr="009636DA" w:rsidRDefault="00F16A77" w:rsidP="003E60AA">
                  <w:pPr>
                    <w:jc w:val="center"/>
                  </w:pPr>
                  <w:r w:rsidRPr="009636DA">
                    <w:rPr>
                      <w:sz w:val="20"/>
                      <w:szCs w:val="20"/>
                    </w:rPr>
                    <w:t>стойност по-голяма от 0.0030 nS</w:t>
                  </w:r>
                  <w:r w:rsidRPr="009636DA">
                    <w:rPr>
                      <w:sz w:val="20"/>
                      <w:szCs w:val="20"/>
                      <w:lang w:val="ru-RU"/>
                    </w:rPr>
                    <w:t>/</w:t>
                  </w:r>
                  <w:r w:rsidRPr="009636DA">
                    <w:rPr>
                      <w:sz w:val="20"/>
                      <w:szCs w:val="20"/>
                    </w:rPr>
                    <w:t>cm, но по-малка от или равна на 0.0050 nS</w:t>
                  </w:r>
                  <w:r w:rsidRPr="009636DA">
                    <w:rPr>
                      <w:sz w:val="20"/>
                      <w:szCs w:val="20"/>
                      <w:lang w:val="ru-RU"/>
                    </w:rPr>
                    <w:t>/</w:t>
                  </w:r>
                  <w:r w:rsidRPr="009636DA">
                    <w:rPr>
                      <w:sz w:val="20"/>
                      <w:szCs w:val="20"/>
                    </w:rPr>
                    <w:t>cm</w:t>
                  </w:r>
                </w:p>
              </w:tc>
              <w:tc>
                <w:tcPr>
                  <w:tcW w:w="2742" w:type="dxa"/>
                  <w:vMerge/>
                  <w:tcBorders>
                    <w:left w:val="single" w:sz="4" w:space="0" w:color="auto"/>
                    <w:bottom w:val="single" w:sz="4" w:space="0" w:color="auto"/>
                    <w:right w:val="single" w:sz="4" w:space="0" w:color="auto"/>
                  </w:tcBorders>
                </w:tcPr>
                <w:p w14:paraId="4B2140BC" w14:textId="77777777" w:rsidR="00F16A77" w:rsidRPr="009636DA" w:rsidRDefault="00F16A77" w:rsidP="003E60AA">
                  <w:pPr>
                    <w:jc w:val="center"/>
                  </w:pPr>
                </w:p>
              </w:tc>
            </w:tr>
            <w:tr w:rsidR="003E60AA" w:rsidRPr="009636DA" w14:paraId="5062714C" w14:textId="77777777" w:rsidTr="009E68BA">
              <w:trPr>
                <w:trHeight w:val="340"/>
              </w:trPr>
              <w:tc>
                <w:tcPr>
                  <w:tcW w:w="9634" w:type="dxa"/>
                  <w:gridSpan w:val="4"/>
                  <w:tcBorders>
                    <w:top w:val="single" w:sz="4" w:space="0" w:color="auto"/>
                    <w:left w:val="single" w:sz="4" w:space="0" w:color="auto"/>
                    <w:bottom w:val="single" w:sz="12" w:space="0" w:color="auto"/>
                    <w:right w:val="single" w:sz="4" w:space="0" w:color="auto"/>
                  </w:tcBorders>
                  <w:vAlign w:val="center"/>
                  <w:hideMark/>
                </w:tcPr>
                <w:p w14:paraId="0AAE00D4" w14:textId="4C9A2805" w:rsidR="00A76421" w:rsidRPr="009636DA" w:rsidRDefault="003E60AA" w:rsidP="0027459A">
                  <w:pPr>
                    <w:jc w:val="center"/>
                    <w:rPr>
                      <w:b/>
                      <w:i/>
                      <w:caps/>
                    </w:rPr>
                  </w:pPr>
                  <w:r w:rsidRPr="009636DA">
                    <w:rPr>
                      <w:b/>
                      <w:i/>
                      <w:caps/>
                    </w:rPr>
                    <w:t>гаранционни изисквания</w:t>
                  </w:r>
                </w:p>
              </w:tc>
            </w:tr>
            <w:tr w:rsidR="00157A4E" w:rsidRPr="009636DA" w14:paraId="44935C87" w14:textId="77777777" w:rsidTr="009E68BA">
              <w:trPr>
                <w:trHeight w:val="397"/>
              </w:trPr>
              <w:tc>
                <w:tcPr>
                  <w:tcW w:w="1309" w:type="dxa"/>
                  <w:vMerge w:val="restart"/>
                  <w:tcBorders>
                    <w:top w:val="single" w:sz="12" w:space="0" w:color="auto"/>
                    <w:left w:val="single" w:sz="4" w:space="0" w:color="auto"/>
                    <w:right w:val="single" w:sz="4" w:space="0" w:color="auto"/>
                  </w:tcBorders>
                  <w:vAlign w:val="center"/>
                  <w:hideMark/>
                </w:tcPr>
                <w:p w14:paraId="6BA157DC" w14:textId="7EEFB25A" w:rsidR="00157A4E" w:rsidRPr="009636DA" w:rsidRDefault="00157A4E" w:rsidP="00157A4E">
                  <w:pPr>
                    <w:jc w:val="center"/>
                    <w:rPr>
                      <w:b/>
                      <w:sz w:val="20"/>
                      <w:szCs w:val="20"/>
                    </w:rPr>
                  </w:pPr>
                  <w:r w:rsidRPr="009636DA">
                    <w:rPr>
                      <w:b/>
                    </w:rPr>
                    <w:t>П</w:t>
                  </w:r>
                  <w:r w:rsidRPr="009636DA">
                    <w:rPr>
                      <w:b/>
                      <w:sz w:val="20"/>
                      <w:szCs w:val="20"/>
                    </w:rPr>
                    <w:t>го</w:t>
                  </w:r>
                </w:p>
              </w:tc>
              <w:tc>
                <w:tcPr>
                  <w:tcW w:w="2210" w:type="dxa"/>
                  <w:vMerge w:val="restart"/>
                  <w:tcBorders>
                    <w:top w:val="single" w:sz="12" w:space="0" w:color="auto"/>
                    <w:left w:val="single" w:sz="4" w:space="0" w:color="auto"/>
                    <w:right w:val="single" w:sz="4" w:space="0" w:color="auto"/>
                  </w:tcBorders>
                  <w:vAlign w:val="center"/>
                  <w:hideMark/>
                </w:tcPr>
                <w:p w14:paraId="27B4784D" w14:textId="314281F5" w:rsidR="00157A4E" w:rsidRPr="009636DA" w:rsidRDefault="00157A4E" w:rsidP="00157A4E">
                  <w:pPr>
                    <w:autoSpaceDE w:val="0"/>
                    <w:autoSpaceDN w:val="0"/>
                    <w:adjustRightInd w:val="0"/>
                    <w:jc w:val="center"/>
                    <w:rPr>
                      <w:sz w:val="20"/>
                      <w:szCs w:val="20"/>
                    </w:rPr>
                  </w:pPr>
                  <w:r w:rsidRPr="009636DA">
                    <w:rPr>
                      <w:sz w:val="20"/>
                      <w:szCs w:val="20"/>
                    </w:rPr>
                    <w:t>Срок на гаранционното обслужване</w:t>
                  </w:r>
                </w:p>
              </w:tc>
              <w:tc>
                <w:tcPr>
                  <w:tcW w:w="3373" w:type="dxa"/>
                  <w:tcBorders>
                    <w:top w:val="single" w:sz="12" w:space="0" w:color="auto"/>
                    <w:left w:val="single" w:sz="4" w:space="0" w:color="auto"/>
                    <w:bottom w:val="single" w:sz="12" w:space="0" w:color="auto"/>
                    <w:right w:val="single" w:sz="4" w:space="0" w:color="auto"/>
                  </w:tcBorders>
                  <w:vAlign w:val="center"/>
                  <w:hideMark/>
                </w:tcPr>
                <w:p w14:paraId="5177F2AB" w14:textId="77870FF1" w:rsidR="00157A4E" w:rsidRPr="009636DA" w:rsidRDefault="00D117D3" w:rsidP="00157A4E">
                  <w:pPr>
                    <w:spacing w:before="100" w:beforeAutospacing="1"/>
                    <w:jc w:val="center"/>
                    <w:rPr>
                      <w:sz w:val="20"/>
                      <w:szCs w:val="20"/>
                    </w:rPr>
                  </w:pPr>
                  <w:r w:rsidRPr="009636DA">
                    <w:rPr>
                      <w:bCs/>
                      <w:color w:val="222222"/>
                      <w:sz w:val="20"/>
                      <w:szCs w:val="20"/>
                    </w:rPr>
                    <w:t>12 месеца &lt;</w:t>
                  </w:r>
                  <w:r w:rsidR="00157A4E" w:rsidRPr="009636DA">
                    <w:rPr>
                      <w:bCs/>
                      <w:color w:val="222222"/>
                      <w:sz w:val="20"/>
                      <w:szCs w:val="20"/>
                    </w:rPr>
                    <w:t xml:space="preserve"> ГО ≤ 23 месеца</w:t>
                  </w:r>
                </w:p>
              </w:tc>
              <w:tc>
                <w:tcPr>
                  <w:tcW w:w="2742" w:type="dxa"/>
                  <w:vMerge w:val="restart"/>
                  <w:tcBorders>
                    <w:top w:val="single" w:sz="12" w:space="0" w:color="auto"/>
                    <w:left w:val="single" w:sz="4" w:space="0" w:color="auto"/>
                    <w:right w:val="single" w:sz="4" w:space="0" w:color="auto"/>
                  </w:tcBorders>
                </w:tcPr>
                <w:p w14:paraId="01A57C04" w14:textId="77777777" w:rsidR="00157A4E" w:rsidRPr="009636DA" w:rsidRDefault="00157A4E" w:rsidP="00157A4E">
                  <w:pPr>
                    <w:spacing w:before="100" w:beforeAutospacing="1"/>
                    <w:jc w:val="center"/>
                  </w:pPr>
                </w:p>
              </w:tc>
            </w:tr>
            <w:tr w:rsidR="00157A4E" w:rsidRPr="009636DA" w14:paraId="219E38BF" w14:textId="77777777" w:rsidTr="009E68BA">
              <w:trPr>
                <w:trHeight w:val="397"/>
              </w:trPr>
              <w:tc>
                <w:tcPr>
                  <w:tcW w:w="1309" w:type="dxa"/>
                  <w:vMerge/>
                  <w:tcBorders>
                    <w:left w:val="single" w:sz="4" w:space="0" w:color="auto"/>
                    <w:right w:val="single" w:sz="4" w:space="0" w:color="auto"/>
                  </w:tcBorders>
                  <w:vAlign w:val="center"/>
                </w:tcPr>
                <w:p w14:paraId="6209BC7E" w14:textId="77777777" w:rsidR="00157A4E" w:rsidRPr="009636DA" w:rsidRDefault="00157A4E" w:rsidP="00157A4E">
                  <w:pPr>
                    <w:jc w:val="center"/>
                    <w:rPr>
                      <w:b/>
                    </w:rPr>
                  </w:pPr>
                </w:p>
              </w:tc>
              <w:tc>
                <w:tcPr>
                  <w:tcW w:w="2210" w:type="dxa"/>
                  <w:vMerge/>
                  <w:tcBorders>
                    <w:left w:val="single" w:sz="4" w:space="0" w:color="auto"/>
                    <w:right w:val="single" w:sz="4" w:space="0" w:color="auto"/>
                  </w:tcBorders>
                  <w:vAlign w:val="center"/>
                </w:tcPr>
                <w:p w14:paraId="2A9124D6" w14:textId="77777777" w:rsidR="00157A4E" w:rsidRPr="009636DA" w:rsidRDefault="00157A4E" w:rsidP="00157A4E">
                  <w:pPr>
                    <w:autoSpaceDE w:val="0"/>
                    <w:autoSpaceDN w:val="0"/>
                    <w:adjustRightInd w:val="0"/>
                    <w:jc w:val="center"/>
                    <w:rPr>
                      <w:sz w:val="20"/>
                      <w:szCs w:val="20"/>
                    </w:rPr>
                  </w:pPr>
                </w:p>
              </w:tc>
              <w:tc>
                <w:tcPr>
                  <w:tcW w:w="3373" w:type="dxa"/>
                  <w:tcBorders>
                    <w:top w:val="single" w:sz="12" w:space="0" w:color="auto"/>
                    <w:left w:val="single" w:sz="4" w:space="0" w:color="auto"/>
                    <w:bottom w:val="single" w:sz="12" w:space="0" w:color="auto"/>
                    <w:right w:val="single" w:sz="4" w:space="0" w:color="auto"/>
                  </w:tcBorders>
                  <w:vAlign w:val="center"/>
                </w:tcPr>
                <w:p w14:paraId="1D3EF146" w14:textId="442CD37B" w:rsidR="00157A4E" w:rsidRPr="009636DA" w:rsidRDefault="00157A4E" w:rsidP="00157A4E">
                  <w:pPr>
                    <w:spacing w:before="100" w:beforeAutospacing="1"/>
                    <w:jc w:val="center"/>
                    <w:rPr>
                      <w:sz w:val="20"/>
                      <w:szCs w:val="20"/>
                    </w:rPr>
                  </w:pPr>
                  <w:r w:rsidRPr="009636DA">
                    <w:rPr>
                      <w:bCs/>
                      <w:color w:val="222222"/>
                      <w:sz w:val="20"/>
                      <w:szCs w:val="20"/>
                    </w:rPr>
                    <w:t>24 месеца ≤ ГО ≤ 35 месеца</w:t>
                  </w:r>
                </w:p>
              </w:tc>
              <w:tc>
                <w:tcPr>
                  <w:tcW w:w="2742" w:type="dxa"/>
                  <w:vMerge/>
                  <w:tcBorders>
                    <w:left w:val="single" w:sz="4" w:space="0" w:color="auto"/>
                    <w:right w:val="single" w:sz="4" w:space="0" w:color="auto"/>
                  </w:tcBorders>
                </w:tcPr>
                <w:p w14:paraId="12BAC181" w14:textId="77777777" w:rsidR="00157A4E" w:rsidRPr="009636DA" w:rsidRDefault="00157A4E" w:rsidP="00157A4E">
                  <w:pPr>
                    <w:spacing w:before="100" w:beforeAutospacing="1"/>
                    <w:jc w:val="center"/>
                  </w:pPr>
                </w:p>
              </w:tc>
            </w:tr>
            <w:tr w:rsidR="00157A4E" w:rsidRPr="009636DA" w14:paraId="554F5FA3" w14:textId="77777777" w:rsidTr="009E68BA">
              <w:trPr>
                <w:trHeight w:val="397"/>
              </w:trPr>
              <w:tc>
                <w:tcPr>
                  <w:tcW w:w="1309" w:type="dxa"/>
                  <w:vMerge/>
                  <w:tcBorders>
                    <w:left w:val="single" w:sz="4" w:space="0" w:color="auto"/>
                    <w:bottom w:val="single" w:sz="4" w:space="0" w:color="auto"/>
                    <w:right w:val="single" w:sz="4" w:space="0" w:color="auto"/>
                  </w:tcBorders>
                  <w:vAlign w:val="center"/>
                </w:tcPr>
                <w:p w14:paraId="0552C4CB" w14:textId="77777777" w:rsidR="00157A4E" w:rsidRPr="009636DA" w:rsidRDefault="00157A4E" w:rsidP="00157A4E">
                  <w:pPr>
                    <w:jc w:val="center"/>
                    <w:rPr>
                      <w:b/>
                    </w:rPr>
                  </w:pPr>
                </w:p>
              </w:tc>
              <w:tc>
                <w:tcPr>
                  <w:tcW w:w="2210" w:type="dxa"/>
                  <w:vMerge/>
                  <w:tcBorders>
                    <w:left w:val="single" w:sz="4" w:space="0" w:color="auto"/>
                    <w:bottom w:val="single" w:sz="4" w:space="0" w:color="auto"/>
                    <w:right w:val="single" w:sz="4" w:space="0" w:color="auto"/>
                  </w:tcBorders>
                  <w:vAlign w:val="center"/>
                </w:tcPr>
                <w:p w14:paraId="53544BCE" w14:textId="77777777" w:rsidR="00157A4E" w:rsidRPr="009636DA" w:rsidRDefault="00157A4E" w:rsidP="00157A4E">
                  <w:pPr>
                    <w:autoSpaceDE w:val="0"/>
                    <w:autoSpaceDN w:val="0"/>
                    <w:adjustRightInd w:val="0"/>
                    <w:jc w:val="center"/>
                    <w:rPr>
                      <w:sz w:val="20"/>
                      <w:szCs w:val="20"/>
                    </w:rPr>
                  </w:pPr>
                </w:p>
              </w:tc>
              <w:tc>
                <w:tcPr>
                  <w:tcW w:w="3373" w:type="dxa"/>
                  <w:tcBorders>
                    <w:top w:val="single" w:sz="12" w:space="0" w:color="auto"/>
                    <w:left w:val="single" w:sz="4" w:space="0" w:color="auto"/>
                    <w:bottom w:val="single" w:sz="4" w:space="0" w:color="auto"/>
                    <w:right w:val="single" w:sz="4" w:space="0" w:color="auto"/>
                  </w:tcBorders>
                  <w:vAlign w:val="center"/>
                </w:tcPr>
                <w:p w14:paraId="63ECF02E" w14:textId="265D56E5" w:rsidR="00157A4E" w:rsidRPr="009636DA" w:rsidRDefault="00157A4E" w:rsidP="00157A4E">
                  <w:pPr>
                    <w:spacing w:before="100" w:beforeAutospacing="1"/>
                    <w:jc w:val="center"/>
                    <w:rPr>
                      <w:sz w:val="20"/>
                      <w:szCs w:val="20"/>
                    </w:rPr>
                  </w:pPr>
                  <w:r w:rsidRPr="009636DA">
                    <w:rPr>
                      <w:bCs/>
                      <w:color w:val="222222"/>
                      <w:sz w:val="20"/>
                      <w:szCs w:val="20"/>
                    </w:rPr>
                    <w:t>ГО ≥ 36 месеца</w:t>
                  </w:r>
                </w:p>
              </w:tc>
              <w:tc>
                <w:tcPr>
                  <w:tcW w:w="2742" w:type="dxa"/>
                  <w:vMerge/>
                  <w:tcBorders>
                    <w:left w:val="single" w:sz="4" w:space="0" w:color="auto"/>
                    <w:bottom w:val="single" w:sz="4" w:space="0" w:color="auto"/>
                    <w:right w:val="single" w:sz="4" w:space="0" w:color="auto"/>
                  </w:tcBorders>
                </w:tcPr>
                <w:p w14:paraId="13C70675" w14:textId="77777777" w:rsidR="00157A4E" w:rsidRPr="009636DA" w:rsidRDefault="00157A4E" w:rsidP="00157A4E">
                  <w:pPr>
                    <w:spacing w:before="100" w:beforeAutospacing="1"/>
                    <w:jc w:val="center"/>
                  </w:pPr>
                </w:p>
              </w:tc>
            </w:tr>
          </w:tbl>
          <w:p w14:paraId="343EC7D0" w14:textId="77777777" w:rsidR="00E117A1" w:rsidRPr="009636DA" w:rsidRDefault="00E117A1" w:rsidP="00E117A1">
            <w:pPr>
              <w:pStyle w:val="ae"/>
              <w:suppressAutoHyphens/>
              <w:ind w:left="0"/>
              <w:jc w:val="both"/>
            </w:pPr>
          </w:p>
          <w:p w14:paraId="7C5071F3" w14:textId="12554AC4" w:rsidR="00206F19" w:rsidRPr="009636DA" w:rsidRDefault="00206F19" w:rsidP="005505B4">
            <w:pPr>
              <w:pStyle w:val="ae"/>
              <w:numPr>
                <w:ilvl w:val="0"/>
                <w:numId w:val="2"/>
              </w:numPr>
              <w:suppressAutoHyphens/>
              <w:ind w:left="0" w:firstLine="0"/>
              <w:jc w:val="both"/>
            </w:pPr>
            <w:r w:rsidRPr="009636DA">
              <w:t xml:space="preserve">Запознат(и) съм/сме и приемам(е), че срокът за изпълнение на обществената поръчка е до </w:t>
            </w:r>
            <w:r w:rsidR="00DE5F52" w:rsidRPr="009636DA">
              <w:t>150</w:t>
            </w:r>
            <w:r w:rsidR="00C15C58" w:rsidRPr="009636DA">
              <w:t xml:space="preserve"> (</w:t>
            </w:r>
            <w:r w:rsidR="00DE5F52" w:rsidRPr="009636DA">
              <w:t>сто и пет</w:t>
            </w:r>
            <w:r w:rsidR="00F51016" w:rsidRPr="009636DA">
              <w:t>десет</w:t>
            </w:r>
            <w:r w:rsidR="00C15C58" w:rsidRPr="009636DA">
              <w:t>) дни</w:t>
            </w:r>
            <w:r w:rsidR="00A22A69" w:rsidRPr="009636DA">
              <w:t xml:space="preserve">, </w:t>
            </w:r>
            <w:r w:rsidRPr="009636DA">
              <w:t xml:space="preserve">считано от подписването на договора и </w:t>
            </w:r>
            <w:r w:rsidR="00073D4F" w:rsidRPr="009636DA">
              <w:t>регистрирането</w:t>
            </w:r>
            <w:r w:rsidRPr="009636DA">
              <w:t xml:space="preserve"> му в деловодната система на Възложителя</w:t>
            </w:r>
            <w:r w:rsidR="00A22A69" w:rsidRPr="009636DA">
              <w:t xml:space="preserve">, </w:t>
            </w:r>
            <w:r w:rsidR="00E117A1" w:rsidRPr="009636DA">
              <w:t xml:space="preserve">което става в един и същи ден, </w:t>
            </w:r>
            <w:r w:rsidR="00A22A69" w:rsidRPr="009636DA">
              <w:t>или до приключване на проекта в случай на удължаване на срока на договорните основания, предвидени в проекта.</w:t>
            </w:r>
            <w:r w:rsidR="00A22A69" w:rsidRPr="009636DA">
              <w:rPr>
                <w:rFonts w:eastAsia="Calibri"/>
                <w:szCs w:val="22"/>
                <w:lang w:eastAsia="en-US"/>
              </w:rPr>
              <w:t xml:space="preserve"> Конкретният </w:t>
            </w:r>
            <w:r w:rsidR="00A22A69" w:rsidRPr="009636DA">
              <w:rPr>
                <w:rFonts w:eastAsia="Calibri"/>
                <w:lang w:eastAsia="en-US"/>
              </w:rPr>
              <w:t>с</w:t>
            </w:r>
            <w:r w:rsidR="00A22A69" w:rsidRPr="009636DA">
              <w:t xml:space="preserve">рок за изпълнение на настоящата обществена поръчка по обособената позиция е посочен в т. 8 от част </w:t>
            </w:r>
            <w:r w:rsidR="00A22A69" w:rsidRPr="009636DA">
              <w:rPr>
                <w:lang w:val="en-US"/>
              </w:rPr>
              <w:t>I</w:t>
            </w:r>
            <w:r w:rsidR="00A22A69" w:rsidRPr="009636DA">
              <w:t xml:space="preserve"> Обща информация от документацията.</w:t>
            </w:r>
          </w:p>
          <w:p w14:paraId="77396B83" w14:textId="77777777" w:rsidR="00206F19" w:rsidRPr="009636DA" w:rsidRDefault="00206F19" w:rsidP="005505B4">
            <w:pPr>
              <w:pStyle w:val="ae"/>
              <w:numPr>
                <w:ilvl w:val="0"/>
                <w:numId w:val="2"/>
              </w:numPr>
              <w:suppressAutoHyphens/>
              <w:ind w:left="0" w:firstLine="0"/>
              <w:jc w:val="both"/>
            </w:pPr>
            <w:r w:rsidRPr="009636DA">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2310FCB8" w14:textId="77777777" w:rsidR="00206F19" w:rsidRPr="009636DA" w:rsidRDefault="00206F19" w:rsidP="005505B4">
            <w:pPr>
              <w:pStyle w:val="ae"/>
              <w:numPr>
                <w:ilvl w:val="0"/>
                <w:numId w:val="2"/>
              </w:numPr>
              <w:suppressAutoHyphens/>
              <w:ind w:left="0" w:firstLine="0"/>
              <w:jc w:val="both"/>
            </w:pPr>
            <w:r w:rsidRPr="009636DA">
              <w:t xml:space="preserve">Прилагам документ за упълномощаване на лицето, което не е законният представител на участника </w:t>
            </w:r>
            <w:r w:rsidRPr="009636DA">
              <w:rPr>
                <w:i/>
              </w:rPr>
              <w:t>(в случаите, в които е приложимо).</w:t>
            </w:r>
          </w:p>
          <w:p w14:paraId="5DBBE68C" w14:textId="77777777" w:rsidR="00206F19" w:rsidRPr="009636DA" w:rsidRDefault="00206F19" w:rsidP="005505B4">
            <w:pPr>
              <w:pStyle w:val="ae"/>
              <w:numPr>
                <w:ilvl w:val="0"/>
                <w:numId w:val="2"/>
              </w:numPr>
              <w:suppressAutoHyphens/>
              <w:ind w:left="0" w:firstLine="0"/>
              <w:jc w:val="both"/>
            </w:pPr>
            <w:r w:rsidRPr="009636DA">
              <w:lastRenderedPageBreak/>
              <w:t xml:space="preserve">Прилагаме(е) списък на подизпълнителите и частта от поръчката (в процентно изражение), която те ще изпълняват </w:t>
            </w:r>
            <w:r w:rsidRPr="009636DA">
              <w:rPr>
                <w:i/>
              </w:rPr>
              <w:t>(в случай че участникът възнамерява да възложи изпълнението на част от поръчката на подизпълнител)</w:t>
            </w:r>
            <w:r w:rsidRPr="009636DA">
              <w:t>.</w:t>
            </w:r>
          </w:p>
          <w:p w14:paraId="0C88828C" w14:textId="77777777" w:rsidR="00206F19" w:rsidRPr="009636DA" w:rsidRDefault="00206F19" w:rsidP="005505B4">
            <w:pPr>
              <w:pStyle w:val="ae"/>
              <w:numPr>
                <w:ilvl w:val="0"/>
                <w:numId w:val="2"/>
              </w:numPr>
              <w:suppressAutoHyphens/>
              <w:ind w:left="0" w:firstLine="0"/>
              <w:jc w:val="both"/>
              <w:rPr>
                <w:i/>
              </w:rPr>
            </w:pPr>
            <w:r w:rsidRPr="009636DA">
              <w:t xml:space="preserve">Прилагаме доказателства за поетите от подизпълнителите / третите лица задължения </w:t>
            </w:r>
            <w:r w:rsidRPr="009636DA">
              <w:rPr>
                <w:i/>
              </w:rPr>
              <w:t>(в случай че участникът се е позовал на такива).</w:t>
            </w:r>
          </w:p>
          <w:p w14:paraId="6C04E7BC" w14:textId="77777777" w:rsidR="00206F19" w:rsidRPr="009636DA" w:rsidRDefault="00206F19" w:rsidP="00A76421">
            <w:pPr>
              <w:suppressAutoHyphens/>
              <w:ind w:firstLine="567"/>
              <w:jc w:val="both"/>
              <w:rPr>
                <w:b/>
                <w:i/>
                <w:u w:val="single"/>
              </w:rPr>
            </w:pPr>
          </w:p>
          <w:p w14:paraId="133AFDF4" w14:textId="77777777" w:rsidR="00206F19" w:rsidRPr="009636DA" w:rsidRDefault="00206F19" w:rsidP="00A76421">
            <w:pPr>
              <w:suppressAutoHyphens/>
              <w:ind w:firstLine="567"/>
              <w:jc w:val="both"/>
              <w:rPr>
                <w:i/>
              </w:rPr>
            </w:pPr>
            <w:r w:rsidRPr="009636DA">
              <w:rPr>
                <w:i/>
              </w:rPr>
              <w:t>ПРИЛОЖЕНИЯ: (описват се поотделно)</w:t>
            </w:r>
          </w:p>
          <w:p w14:paraId="592D276C" w14:textId="77777777" w:rsidR="00206F19" w:rsidRPr="009636DA" w:rsidRDefault="00206F19" w:rsidP="00A76421">
            <w:pPr>
              <w:suppressAutoHyphens/>
              <w:ind w:firstLine="567"/>
              <w:jc w:val="both"/>
              <w:rPr>
                <w:i/>
              </w:rPr>
            </w:pPr>
            <w:r w:rsidRPr="009636DA">
              <w:rPr>
                <w:i/>
              </w:rPr>
              <w:t>1.</w:t>
            </w:r>
            <w:r w:rsidRPr="009636DA">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344E3366" w14:textId="77777777" w:rsidR="00206F19" w:rsidRPr="009636DA" w:rsidRDefault="00206F19" w:rsidP="00A76421">
            <w:pPr>
              <w:suppressAutoHyphens/>
              <w:ind w:firstLine="567"/>
              <w:jc w:val="both"/>
              <w:rPr>
                <w:i/>
              </w:rPr>
            </w:pPr>
            <w:r w:rsidRPr="009636DA">
              <w:rPr>
                <w:i/>
              </w:rPr>
              <w:t>2.</w:t>
            </w:r>
            <w:r w:rsidRPr="009636DA">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3716AFBD" w14:textId="77777777" w:rsidR="00206F19" w:rsidRPr="009636DA" w:rsidRDefault="00206F19" w:rsidP="00A76421">
            <w:pPr>
              <w:suppressAutoHyphens/>
              <w:ind w:firstLine="567"/>
              <w:jc w:val="both"/>
              <w:rPr>
                <w:i/>
              </w:rPr>
            </w:pPr>
            <w:r w:rsidRPr="009636DA">
              <w:rPr>
                <w:i/>
              </w:rPr>
              <w:t>3.</w:t>
            </w:r>
            <w:r w:rsidRPr="009636DA">
              <w:rPr>
                <w:i/>
              </w:rPr>
              <w:tab/>
              <w:t>Доказателства за поетите от подизпълнителите / третите лица задължения (в случай че участникът се е позовал на такива);</w:t>
            </w:r>
          </w:p>
          <w:p w14:paraId="7C60BDC6" w14:textId="69D43804" w:rsidR="00206F19" w:rsidRPr="009636DA" w:rsidRDefault="00AB0898" w:rsidP="00A76421">
            <w:pPr>
              <w:suppressAutoHyphens/>
              <w:ind w:firstLine="567"/>
              <w:jc w:val="both"/>
              <w:rPr>
                <w:i/>
              </w:rPr>
            </w:pPr>
            <w:r w:rsidRPr="009636DA">
              <w:rPr>
                <w:i/>
              </w:rPr>
              <w:t>4</w:t>
            </w:r>
            <w:r w:rsidR="00206F19" w:rsidRPr="009636DA">
              <w:rPr>
                <w:i/>
              </w:rPr>
              <w:t>. Друга информация, която участникът счита за необходима за доказване съответствието с изискванията на Възложителя (ако има такава)  - ………….. листа.</w:t>
            </w:r>
          </w:p>
          <w:p w14:paraId="265D4626" w14:textId="77777777" w:rsidR="00206F19" w:rsidRPr="009636DA" w:rsidRDefault="00206F19" w:rsidP="00A76421">
            <w:pPr>
              <w:suppressAutoHyphens/>
              <w:ind w:firstLine="567"/>
              <w:jc w:val="both"/>
              <w:rPr>
                <w:i/>
              </w:rPr>
            </w:pPr>
          </w:p>
          <w:p w14:paraId="392EA1AF" w14:textId="0B53E10E" w:rsidR="00A10DD1" w:rsidRPr="009636DA" w:rsidRDefault="00206F19" w:rsidP="00C11738">
            <w:pPr>
              <w:suppressAutoHyphens/>
              <w:ind w:firstLine="567"/>
              <w:jc w:val="both"/>
              <w:rPr>
                <w:i/>
                <w:sz w:val="22"/>
                <w:szCs w:val="22"/>
              </w:rPr>
            </w:pPr>
            <w:r w:rsidRPr="009636DA">
              <w:rPr>
                <w:i/>
                <w:sz w:val="22"/>
                <w:szCs w:val="22"/>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2BED82E5" w14:textId="77777777" w:rsidR="00C11738" w:rsidRPr="009636DA" w:rsidRDefault="00C11738" w:rsidP="00C11738">
            <w:pPr>
              <w:suppressAutoHyphens/>
              <w:ind w:firstLine="567"/>
              <w:jc w:val="both"/>
              <w:rPr>
                <w:i/>
                <w:sz w:val="22"/>
                <w:szCs w:val="22"/>
              </w:rPr>
            </w:pPr>
          </w:p>
          <w:p w14:paraId="4CFD7643" w14:textId="77777777" w:rsidR="00206F19" w:rsidRPr="009636DA" w:rsidRDefault="00206F19" w:rsidP="00A76421">
            <w:pPr>
              <w:spacing w:before="120" w:after="60"/>
              <w:jc w:val="both"/>
              <w:rPr>
                <w:lang w:eastAsia="en-US"/>
              </w:rPr>
            </w:pPr>
            <w:r w:rsidRPr="009636DA">
              <w:rPr>
                <w:lang w:eastAsia="en-US"/>
              </w:rPr>
              <w:t xml:space="preserve">Наименование на участника  </w:t>
            </w:r>
            <w:r w:rsidRPr="009636DA">
              <w:rPr>
                <w:lang w:eastAsia="en-US"/>
              </w:rPr>
              <w:tab/>
              <w:t>___________________________</w:t>
            </w:r>
          </w:p>
          <w:p w14:paraId="32AED151" w14:textId="77777777" w:rsidR="00206F19" w:rsidRPr="009636DA" w:rsidRDefault="00206F19" w:rsidP="00A76421">
            <w:pPr>
              <w:spacing w:before="120" w:after="60"/>
              <w:jc w:val="both"/>
              <w:rPr>
                <w:lang w:eastAsia="en-US"/>
              </w:rPr>
            </w:pPr>
            <w:r w:rsidRPr="009636DA">
              <w:rPr>
                <w:lang w:eastAsia="en-US"/>
              </w:rPr>
              <w:t xml:space="preserve">Дата  </w:t>
            </w:r>
            <w:r w:rsidRPr="009636DA">
              <w:rPr>
                <w:lang w:eastAsia="en-US"/>
              </w:rPr>
              <w:tab/>
              <w:t>________/ _________ / ________</w:t>
            </w:r>
          </w:p>
          <w:p w14:paraId="77A0D642" w14:textId="77777777" w:rsidR="00206F19" w:rsidRPr="009636DA" w:rsidRDefault="00206F19" w:rsidP="00A76421">
            <w:pPr>
              <w:spacing w:before="120" w:after="60"/>
              <w:jc w:val="both"/>
              <w:rPr>
                <w:lang w:eastAsia="en-US"/>
              </w:rPr>
            </w:pPr>
            <w:r w:rsidRPr="009636DA">
              <w:rPr>
                <w:lang w:eastAsia="en-US"/>
              </w:rPr>
              <w:t xml:space="preserve">Представляващ/упълномощено лице </w:t>
            </w:r>
          </w:p>
          <w:p w14:paraId="704886E7" w14:textId="77777777" w:rsidR="00206F19" w:rsidRPr="009636DA" w:rsidRDefault="00206F19" w:rsidP="00A76421">
            <w:pPr>
              <w:spacing w:before="120" w:after="60"/>
              <w:jc w:val="both"/>
              <w:rPr>
                <w:lang w:eastAsia="en-US"/>
              </w:rPr>
            </w:pPr>
            <w:r w:rsidRPr="009636DA">
              <w:rPr>
                <w:lang w:eastAsia="en-US"/>
              </w:rPr>
              <w:t>(име и фамилия)</w:t>
            </w:r>
            <w:r w:rsidRPr="009636DA">
              <w:rPr>
                <w:lang w:eastAsia="en-US"/>
              </w:rPr>
              <w:tab/>
              <w:t>___________________________</w:t>
            </w:r>
          </w:p>
          <w:p w14:paraId="296C3F89" w14:textId="77777777" w:rsidR="00206F19" w:rsidRPr="009636DA" w:rsidRDefault="00206F19" w:rsidP="00A76421">
            <w:pPr>
              <w:spacing w:before="120" w:after="60"/>
              <w:jc w:val="both"/>
              <w:rPr>
                <w:lang w:eastAsia="en-US"/>
              </w:rPr>
            </w:pPr>
            <w:r w:rsidRPr="009636DA">
              <w:rPr>
                <w:lang w:eastAsia="en-US"/>
              </w:rPr>
              <w:t>Подпис</w:t>
            </w:r>
          </w:p>
          <w:p w14:paraId="38CE28BC" w14:textId="293D84F8" w:rsidR="00206F19" w:rsidRPr="00A90215" w:rsidRDefault="00206F19" w:rsidP="00A76421">
            <w:pPr>
              <w:spacing w:before="120" w:after="60"/>
              <w:jc w:val="both"/>
              <w:rPr>
                <w:lang w:val="en-US" w:eastAsia="en-US"/>
              </w:rPr>
            </w:pPr>
            <w:r w:rsidRPr="009636DA">
              <w:rPr>
                <w:lang w:eastAsia="en-US"/>
              </w:rPr>
              <w:t>(печат)</w:t>
            </w:r>
            <w:r w:rsidRPr="009636DA">
              <w:rPr>
                <w:lang w:eastAsia="en-US"/>
              </w:rPr>
              <w:tab/>
              <w:t>___________________________</w:t>
            </w:r>
            <w:r w:rsidR="00A90215" w:rsidRPr="009636DA">
              <w:rPr>
                <w:lang w:val="en-US" w:eastAsia="en-US"/>
              </w:rPr>
              <w:t>______</w:t>
            </w:r>
          </w:p>
        </w:tc>
      </w:tr>
    </w:tbl>
    <w:p w14:paraId="3681B808" w14:textId="77777777" w:rsidR="00206F19" w:rsidRDefault="00206F19" w:rsidP="00206F19">
      <w:pPr>
        <w:spacing w:after="200" w:line="276" w:lineRule="auto"/>
        <w:rPr>
          <w:rFonts w:eastAsia="Batang"/>
          <w:bCs/>
          <w:i/>
          <w:caps/>
          <w:lang w:eastAsia="en-US"/>
        </w:rPr>
      </w:pPr>
    </w:p>
    <w:p w14:paraId="1044C0C9" w14:textId="77777777" w:rsidR="00810C9E" w:rsidRDefault="00810C9E">
      <w:pPr>
        <w:rPr>
          <w:lang w:eastAsia="en-US"/>
        </w:rPr>
      </w:pPr>
      <w:r>
        <w:rPr>
          <w:lang w:eastAsia="en-US"/>
        </w:rPr>
        <w:br w:type="page"/>
      </w:r>
    </w:p>
    <w:bookmarkEnd w:id="3"/>
    <w:p w14:paraId="6D3A4366" w14:textId="210FE111" w:rsidR="0019023E" w:rsidRPr="00A10DD1" w:rsidRDefault="0019023E" w:rsidP="0019023E">
      <w:pPr>
        <w:spacing w:after="120"/>
        <w:ind w:left="4956"/>
        <w:jc w:val="right"/>
        <w:rPr>
          <w:rFonts w:eastAsia="Batang"/>
          <w:bCs/>
          <w:i/>
          <w:caps/>
          <w:lang w:eastAsia="en-US"/>
        </w:rPr>
      </w:pPr>
      <w:r w:rsidRPr="007F4259">
        <w:rPr>
          <w:rFonts w:eastAsia="Batang"/>
          <w:bCs/>
          <w:i/>
          <w:caps/>
          <w:lang w:eastAsia="en-US"/>
        </w:rPr>
        <w:lastRenderedPageBreak/>
        <w:t>о</w:t>
      </w:r>
      <w:r>
        <w:rPr>
          <w:rFonts w:eastAsia="Batang"/>
          <w:bCs/>
          <w:i/>
          <w:caps/>
          <w:lang w:eastAsia="en-US"/>
        </w:rPr>
        <w:t>БРАЗЕЦ 2-2</w:t>
      </w:r>
    </w:p>
    <w:p w14:paraId="6F38A2A7" w14:textId="77777777" w:rsidR="0019023E" w:rsidRPr="00754E21" w:rsidRDefault="0019023E" w:rsidP="0019023E">
      <w:pPr>
        <w:rPr>
          <w:b/>
          <w:bCs/>
          <w:caps/>
          <w:position w:val="8"/>
        </w:rPr>
      </w:pPr>
      <w:r w:rsidRPr="00754E21">
        <w:rPr>
          <w:b/>
          <w:bCs/>
          <w:caps/>
          <w:position w:val="8"/>
        </w:rPr>
        <w:t>До</w:t>
      </w:r>
    </w:p>
    <w:p w14:paraId="6AC4D195" w14:textId="77777777" w:rsidR="0019023E" w:rsidRDefault="0019023E" w:rsidP="0019023E">
      <w:pPr>
        <w:rPr>
          <w:b/>
          <w:bCs/>
          <w:caps/>
          <w:position w:val="8"/>
        </w:rPr>
      </w:pPr>
      <w:r>
        <w:rPr>
          <w:b/>
          <w:bCs/>
          <w:caps/>
          <w:position w:val="8"/>
        </w:rPr>
        <w:t xml:space="preserve">РЕКТОРА </w:t>
      </w:r>
    </w:p>
    <w:p w14:paraId="1BA93725" w14:textId="77777777" w:rsidR="0019023E" w:rsidRPr="00754E21" w:rsidRDefault="0019023E" w:rsidP="0019023E">
      <w:pPr>
        <w:rPr>
          <w:b/>
          <w:bCs/>
          <w:caps/>
          <w:position w:val="8"/>
        </w:rPr>
      </w:pPr>
      <w:r>
        <w:rPr>
          <w:b/>
          <w:bCs/>
          <w:caps/>
          <w:position w:val="8"/>
        </w:rPr>
        <w:t xml:space="preserve">НА </w:t>
      </w:r>
      <w:r w:rsidRPr="00754E21">
        <w:rPr>
          <w:b/>
          <w:bCs/>
          <w:caps/>
          <w:position w:val="8"/>
        </w:rPr>
        <w:t>СОФИЙСКИ УНИВЕРСИТЕТ</w:t>
      </w:r>
    </w:p>
    <w:p w14:paraId="45B53D37" w14:textId="77777777" w:rsidR="0019023E" w:rsidRPr="00754E21" w:rsidRDefault="0019023E" w:rsidP="0019023E">
      <w:pPr>
        <w:rPr>
          <w:b/>
          <w:bCs/>
          <w:caps/>
          <w:position w:val="8"/>
        </w:rPr>
      </w:pPr>
      <w:r w:rsidRPr="00754E21">
        <w:rPr>
          <w:b/>
          <w:bCs/>
          <w:caps/>
          <w:position w:val="8"/>
        </w:rPr>
        <w:t>„СВ. КЛИМЕНТ ОХРИДСКИ“</w:t>
      </w:r>
    </w:p>
    <w:p w14:paraId="54FA385A" w14:textId="77777777" w:rsidR="0019023E" w:rsidRPr="00754E21" w:rsidRDefault="0019023E" w:rsidP="0019023E">
      <w:pPr>
        <w:jc w:val="center"/>
        <w:rPr>
          <w:b/>
          <w:bCs/>
          <w:caps/>
          <w:position w:val="8"/>
        </w:rPr>
      </w:pPr>
    </w:p>
    <w:p w14:paraId="1E50B894" w14:textId="77777777" w:rsidR="0019023E" w:rsidRPr="00754E21" w:rsidRDefault="0019023E" w:rsidP="0019023E">
      <w:pPr>
        <w:jc w:val="center"/>
        <w:rPr>
          <w:b/>
          <w:bCs/>
          <w:caps/>
          <w:position w:val="8"/>
        </w:rPr>
      </w:pPr>
      <w:r>
        <w:rPr>
          <w:b/>
          <w:bCs/>
          <w:caps/>
          <w:position w:val="8"/>
        </w:rPr>
        <w:t>ТЕХНИЧЕСКО ПРЕДЛОЖЕНИЕ</w:t>
      </w:r>
    </w:p>
    <w:p w14:paraId="19C5BE1D" w14:textId="77777777" w:rsidR="0019023E" w:rsidRPr="00754E21" w:rsidRDefault="0019023E" w:rsidP="0019023E">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tblGrid>
      <w:tr w:rsidR="0019023E" w:rsidRPr="00754E21" w14:paraId="758FD830" w14:textId="77777777" w:rsidTr="00660C7B">
        <w:tc>
          <w:tcPr>
            <w:tcW w:w="672" w:type="dxa"/>
            <w:vAlign w:val="bottom"/>
          </w:tcPr>
          <w:p w14:paraId="521B28CA" w14:textId="77777777" w:rsidR="0019023E" w:rsidRPr="00754E21" w:rsidRDefault="0019023E" w:rsidP="00F74DF1">
            <w:r w:rsidRPr="00754E21">
              <w:t>От</w:t>
            </w:r>
          </w:p>
        </w:tc>
        <w:tc>
          <w:tcPr>
            <w:tcW w:w="5953" w:type="dxa"/>
            <w:gridSpan w:val="7"/>
            <w:tcBorders>
              <w:bottom w:val="single" w:sz="4" w:space="0" w:color="auto"/>
            </w:tcBorders>
            <w:vAlign w:val="bottom"/>
          </w:tcPr>
          <w:p w14:paraId="76F8A772" w14:textId="77777777" w:rsidR="0019023E" w:rsidRPr="00754E21" w:rsidRDefault="0019023E" w:rsidP="00F74DF1">
            <w:pPr>
              <w:jc w:val="center"/>
            </w:pPr>
          </w:p>
        </w:tc>
        <w:tc>
          <w:tcPr>
            <w:tcW w:w="1938" w:type="dxa"/>
            <w:gridSpan w:val="3"/>
            <w:vAlign w:val="bottom"/>
          </w:tcPr>
          <w:p w14:paraId="3C3CA6FE" w14:textId="77777777" w:rsidR="0019023E" w:rsidRPr="00754E21" w:rsidRDefault="0019023E" w:rsidP="00F74DF1">
            <w:pPr>
              <w:jc w:val="center"/>
            </w:pPr>
            <w:r w:rsidRPr="00754E21">
              <w:t>ЕИК/БУЛСТАТ</w:t>
            </w:r>
          </w:p>
        </w:tc>
        <w:tc>
          <w:tcPr>
            <w:tcW w:w="1182" w:type="dxa"/>
            <w:tcBorders>
              <w:bottom w:val="single" w:sz="4" w:space="0" w:color="auto"/>
            </w:tcBorders>
            <w:vAlign w:val="bottom"/>
          </w:tcPr>
          <w:p w14:paraId="7DDF2B5F" w14:textId="77777777" w:rsidR="0019023E" w:rsidRPr="00754E21" w:rsidRDefault="0019023E" w:rsidP="00F74DF1"/>
        </w:tc>
      </w:tr>
      <w:tr w:rsidR="0019023E" w:rsidRPr="00754E21" w14:paraId="5ECCC905" w14:textId="77777777" w:rsidTr="00660C7B">
        <w:tc>
          <w:tcPr>
            <w:tcW w:w="672" w:type="dxa"/>
          </w:tcPr>
          <w:p w14:paraId="2A65B33B" w14:textId="77777777" w:rsidR="0019023E" w:rsidRPr="00754E21" w:rsidRDefault="0019023E" w:rsidP="00F74DF1">
            <w:pPr>
              <w:jc w:val="center"/>
            </w:pPr>
          </w:p>
        </w:tc>
        <w:tc>
          <w:tcPr>
            <w:tcW w:w="5953" w:type="dxa"/>
            <w:gridSpan w:val="7"/>
            <w:tcBorders>
              <w:top w:val="single" w:sz="4" w:space="0" w:color="auto"/>
            </w:tcBorders>
          </w:tcPr>
          <w:p w14:paraId="1A99B9C6" w14:textId="77777777" w:rsidR="0019023E" w:rsidRPr="00754E21" w:rsidRDefault="0019023E" w:rsidP="00F74DF1">
            <w:pPr>
              <w:jc w:val="center"/>
              <w:rPr>
                <w:sz w:val="22"/>
                <w:szCs w:val="22"/>
              </w:rPr>
            </w:pPr>
            <w:r w:rsidRPr="00754E21">
              <w:rPr>
                <w:i/>
                <w:iCs/>
                <w:sz w:val="22"/>
                <w:szCs w:val="22"/>
              </w:rPr>
              <w:t>(наименование на участника)</w:t>
            </w:r>
          </w:p>
        </w:tc>
        <w:tc>
          <w:tcPr>
            <w:tcW w:w="1938" w:type="dxa"/>
            <w:gridSpan w:val="3"/>
          </w:tcPr>
          <w:p w14:paraId="1678A485" w14:textId="77777777" w:rsidR="0019023E" w:rsidRPr="00754E21" w:rsidRDefault="0019023E" w:rsidP="00F74DF1">
            <w:pPr>
              <w:jc w:val="center"/>
            </w:pPr>
          </w:p>
        </w:tc>
        <w:tc>
          <w:tcPr>
            <w:tcW w:w="1182" w:type="dxa"/>
            <w:tcBorders>
              <w:top w:val="single" w:sz="4" w:space="0" w:color="auto"/>
            </w:tcBorders>
          </w:tcPr>
          <w:p w14:paraId="2D4C2FA6" w14:textId="77777777" w:rsidR="0019023E" w:rsidRPr="00754E21" w:rsidRDefault="0019023E" w:rsidP="00F74DF1">
            <w:pPr>
              <w:jc w:val="center"/>
            </w:pPr>
          </w:p>
        </w:tc>
      </w:tr>
      <w:tr w:rsidR="0019023E" w:rsidRPr="00754E21" w14:paraId="406EF469" w14:textId="77777777" w:rsidTr="00660C7B">
        <w:trPr>
          <w:trHeight w:val="519"/>
        </w:trPr>
        <w:tc>
          <w:tcPr>
            <w:tcW w:w="2233" w:type="dxa"/>
            <w:gridSpan w:val="2"/>
          </w:tcPr>
          <w:p w14:paraId="7148BD39" w14:textId="77777777" w:rsidR="0019023E" w:rsidRDefault="0019023E" w:rsidP="00F74DF1"/>
          <w:p w14:paraId="0E902FF1" w14:textId="77777777" w:rsidR="0019023E" w:rsidRPr="00754E21" w:rsidRDefault="0019023E" w:rsidP="00F74DF1">
            <w:r w:rsidRPr="00754E21">
              <w:t>със седалище</w:t>
            </w:r>
          </w:p>
        </w:tc>
        <w:tc>
          <w:tcPr>
            <w:tcW w:w="1701" w:type="dxa"/>
            <w:gridSpan w:val="2"/>
            <w:tcBorders>
              <w:bottom w:val="single" w:sz="4" w:space="0" w:color="auto"/>
            </w:tcBorders>
          </w:tcPr>
          <w:p w14:paraId="4C8BEA52" w14:textId="77777777" w:rsidR="0019023E" w:rsidRPr="00754E21" w:rsidRDefault="0019023E" w:rsidP="00F74DF1">
            <w:pPr>
              <w:jc w:val="center"/>
            </w:pPr>
          </w:p>
        </w:tc>
        <w:tc>
          <w:tcPr>
            <w:tcW w:w="3685" w:type="dxa"/>
            <w:gridSpan w:val="6"/>
          </w:tcPr>
          <w:p w14:paraId="2EA9275A" w14:textId="77777777" w:rsidR="0019023E" w:rsidRDefault="0019023E" w:rsidP="00F74DF1">
            <w:pPr>
              <w:jc w:val="center"/>
            </w:pPr>
          </w:p>
          <w:p w14:paraId="2A578030" w14:textId="77777777" w:rsidR="0019023E" w:rsidRPr="00754E21" w:rsidRDefault="0019023E" w:rsidP="00F74DF1">
            <w:pPr>
              <w:jc w:val="center"/>
            </w:pPr>
            <w:r w:rsidRPr="00754E21">
              <w:t>и адрес на управление</w:t>
            </w:r>
          </w:p>
        </w:tc>
        <w:tc>
          <w:tcPr>
            <w:tcW w:w="2126" w:type="dxa"/>
            <w:gridSpan w:val="2"/>
            <w:tcBorders>
              <w:bottom w:val="single" w:sz="4" w:space="0" w:color="auto"/>
            </w:tcBorders>
          </w:tcPr>
          <w:p w14:paraId="79DD78C4" w14:textId="77777777" w:rsidR="0019023E" w:rsidRPr="00754E21" w:rsidRDefault="0019023E" w:rsidP="00F74DF1">
            <w:pPr>
              <w:jc w:val="center"/>
            </w:pPr>
          </w:p>
        </w:tc>
      </w:tr>
      <w:tr w:rsidR="0019023E" w:rsidRPr="00754E21" w14:paraId="67D3CEAF" w14:textId="77777777" w:rsidTr="00660C7B">
        <w:trPr>
          <w:trHeight w:val="701"/>
        </w:trPr>
        <w:tc>
          <w:tcPr>
            <w:tcW w:w="2233" w:type="dxa"/>
            <w:gridSpan w:val="2"/>
          </w:tcPr>
          <w:p w14:paraId="7BA327B3" w14:textId="77777777" w:rsidR="0019023E" w:rsidRDefault="0019023E" w:rsidP="00F74DF1">
            <w:pPr>
              <w:spacing w:before="120"/>
            </w:pPr>
          </w:p>
          <w:p w14:paraId="3D36E9C6" w14:textId="77777777" w:rsidR="0019023E" w:rsidRPr="00754E21" w:rsidRDefault="0019023E" w:rsidP="00F74DF1">
            <w:pPr>
              <w:spacing w:before="120"/>
            </w:pPr>
            <w:r w:rsidRPr="00754E21">
              <w:t>представлявано от</w:t>
            </w:r>
          </w:p>
        </w:tc>
        <w:tc>
          <w:tcPr>
            <w:tcW w:w="3543" w:type="dxa"/>
            <w:gridSpan w:val="5"/>
            <w:tcBorders>
              <w:bottom w:val="single" w:sz="4" w:space="0" w:color="auto"/>
            </w:tcBorders>
            <w:vAlign w:val="bottom"/>
          </w:tcPr>
          <w:p w14:paraId="7EB3328F" w14:textId="77777777" w:rsidR="0019023E" w:rsidRPr="00754E21" w:rsidRDefault="0019023E" w:rsidP="00F74DF1">
            <w:pPr>
              <w:jc w:val="center"/>
            </w:pPr>
          </w:p>
        </w:tc>
        <w:tc>
          <w:tcPr>
            <w:tcW w:w="1843" w:type="dxa"/>
            <w:gridSpan w:val="3"/>
          </w:tcPr>
          <w:p w14:paraId="3BA78BCA" w14:textId="77777777" w:rsidR="0019023E" w:rsidRDefault="0019023E" w:rsidP="00F74DF1">
            <w:pPr>
              <w:spacing w:before="120"/>
              <w:jc w:val="center"/>
            </w:pPr>
          </w:p>
          <w:p w14:paraId="25AA9755" w14:textId="77777777" w:rsidR="0019023E" w:rsidRPr="00754E21" w:rsidRDefault="0019023E" w:rsidP="00F74DF1">
            <w:pPr>
              <w:spacing w:before="120"/>
              <w:jc w:val="center"/>
            </w:pPr>
            <w:r w:rsidRPr="00754E21">
              <w:t>в качеството на</w:t>
            </w:r>
          </w:p>
        </w:tc>
        <w:tc>
          <w:tcPr>
            <w:tcW w:w="2126" w:type="dxa"/>
            <w:gridSpan w:val="2"/>
            <w:tcBorders>
              <w:bottom w:val="single" w:sz="4" w:space="0" w:color="auto"/>
            </w:tcBorders>
            <w:vAlign w:val="bottom"/>
          </w:tcPr>
          <w:p w14:paraId="1C7C4E48" w14:textId="77777777" w:rsidR="0019023E" w:rsidRPr="00754E21" w:rsidRDefault="0019023E" w:rsidP="00F74DF1">
            <w:pPr>
              <w:jc w:val="center"/>
            </w:pPr>
          </w:p>
        </w:tc>
      </w:tr>
      <w:tr w:rsidR="0019023E" w:rsidRPr="00754E21" w14:paraId="5BA09A28" w14:textId="77777777" w:rsidTr="00660C7B">
        <w:tc>
          <w:tcPr>
            <w:tcW w:w="2233" w:type="dxa"/>
            <w:gridSpan w:val="2"/>
          </w:tcPr>
          <w:p w14:paraId="43AD080F" w14:textId="77777777" w:rsidR="0019023E" w:rsidRPr="00754E21" w:rsidRDefault="0019023E" w:rsidP="00F74DF1">
            <w:pPr>
              <w:jc w:val="center"/>
            </w:pPr>
          </w:p>
        </w:tc>
        <w:tc>
          <w:tcPr>
            <w:tcW w:w="3543" w:type="dxa"/>
            <w:gridSpan w:val="5"/>
          </w:tcPr>
          <w:p w14:paraId="601B0449" w14:textId="77777777" w:rsidR="0019023E" w:rsidRPr="00754E21" w:rsidRDefault="0019023E" w:rsidP="00F74DF1">
            <w:pPr>
              <w:jc w:val="center"/>
              <w:rPr>
                <w:sz w:val="22"/>
                <w:szCs w:val="22"/>
              </w:rPr>
            </w:pPr>
            <w:r w:rsidRPr="00754E21">
              <w:rPr>
                <w:i/>
                <w:iCs/>
                <w:sz w:val="22"/>
                <w:szCs w:val="22"/>
              </w:rPr>
              <w:t>(имена на представляващия)</w:t>
            </w:r>
          </w:p>
        </w:tc>
        <w:tc>
          <w:tcPr>
            <w:tcW w:w="1843" w:type="dxa"/>
            <w:gridSpan w:val="3"/>
          </w:tcPr>
          <w:p w14:paraId="07804063" w14:textId="77777777" w:rsidR="0019023E" w:rsidRPr="00754E21" w:rsidRDefault="0019023E" w:rsidP="00F74DF1">
            <w:pPr>
              <w:jc w:val="center"/>
            </w:pPr>
          </w:p>
        </w:tc>
        <w:tc>
          <w:tcPr>
            <w:tcW w:w="2126" w:type="dxa"/>
            <w:gridSpan w:val="2"/>
          </w:tcPr>
          <w:p w14:paraId="5E32BD9A" w14:textId="77777777" w:rsidR="0019023E" w:rsidRPr="00754E21" w:rsidRDefault="0019023E" w:rsidP="00F74DF1">
            <w:pPr>
              <w:jc w:val="center"/>
              <w:rPr>
                <w:sz w:val="22"/>
                <w:szCs w:val="22"/>
              </w:rPr>
            </w:pPr>
            <w:r w:rsidRPr="00754E21">
              <w:rPr>
                <w:i/>
                <w:iCs/>
                <w:sz w:val="22"/>
                <w:szCs w:val="22"/>
              </w:rPr>
              <w:t>(длъжност или друго качество)</w:t>
            </w:r>
          </w:p>
        </w:tc>
      </w:tr>
      <w:tr w:rsidR="0019023E" w:rsidRPr="00754E21" w14:paraId="5E324EA6" w14:textId="77777777" w:rsidTr="00660C7B">
        <w:trPr>
          <w:trHeight w:val="473"/>
        </w:trPr>
        <w:tc>
          <w:tcPr>
            <w:tcW w:w="4217" w:type="dxa"/>
            <w:gridSpan w:val="5"/>
            <w:vAlign w:val="bottom"/>
          </w:tcPr>
          <w:p w14:paraId="3B46C8DF" w14:textId="77777777" w:rsidR="0019023E" w:rsidRPr="00754E21" w:rsidRDefault="0019023E" w:rsidP="00F74DF1">
            <w:r w:rsidRPr="00754E21">
              <w:t>данни по документ за самоличност</w:t>
            </w:r>
          </w:p>
        </w:tc>
        <w:tc>
          <w:tcPr>
            <w:tcW w:w="5528" w:type="dxa"/>
            <w:gridSpan w:val="7"/>
            <w:tcBorders>
              <w:bottom w:val="single" w:sz="4" w:space="0" w:color="auto"/>
            </w:tcBorders>
            <w:vAlign w:val="bottom"/>
          </w:tcPr>
          <w:p w14:paraId="2594F2C6" w14:textId="77777777" w:rsidR="0019023E" w:rsidRPr="00754E21" w:rsidRDefault="0019023E" w:rsidP="00F74DF1">
            <w:pPr>
              <w:jc w:val="center"/>
            </w:pPr>
          </w:p>
        </w:tc>
      </w:tr>
      <w:tr w:rsidR="0019023E" w:rsidRPr="00754E21" w14:paraId="3E17D8D3" w14:textId="77777777" w:rsidTr="00660C7B">
        <w:tc>
          <w:tcPr>
            <w:tcW w:w="4217" w:type="dxa"/>
            <w:gridSpan w:val="5"/>
          </w:tcPr>
          <w:p w14:paraId="4B002366" w14:textId="77777777" w:rsidR="0019023E" w:rsidRPr="00754E21" w:rsidRDefault="0019023E" w:rsidP="00F74DF1">
            <w:pPr>
              <w:jc w:val="center"/>
            </w:pPr>
          </w:p>
        </w:tc>
        <w:tc>
          <w:tcPr>
            <w:tcW w:w="5528" w:type="dxa"/>
            <w:gridSpan w:val="7"/>
          </w:tcPr>
          <w:p w14:paraId="5F5AEBE0" w14:textId="77777777" w:rsidR="0019023E" w:rsidRPr="00754E21" w:rsidRDefault="0019023E" w:rsidP="00F74DF1">
            <w:pPr>
              <w:jc w:val="center"/>
            </w:pPr>
            <w:r w:rsidRPr="00754E21">
              <w:rPr>
                <w:i/>
                <w:iCs/>
              </w:rPr>
              <w:t>(вид и номер на документ за самоличност, дата, орган и място на издаването)</w:t>
            </w:r>
          </w:p>
        </w:tc>
      </w:tr>
      <w:tr w:rsidR="0019023E" w:rsidRPr="00754E21" w14:paraId="60BE54CB" w14:textId="77777777" w:rsidTr="00660C7B">
        <w:trPr>
          <w:trHeight w:val="418"/>
        </w:trPr>
        <w:tc>
          <w:tcPr>
            <w:tcW w:w="672" w:type="dxa"/>
            <w:vAlign w:val="bottom"/>
          </w:tcPr>
          <w:p w14:paraId="33E5F86F" w14:textId="77777777" w:rsidR="0019023E" w:rsidRPr="00754E21" w:rsidRDefault="0019023E" w:rsidP="00F74DF1">
            <w:pPr>
              <w:jc w:val="center"/>
            </w:pPr>
            <w:r w:rsidRPr="00754E21">
              <w:t>тел.</w:t>
            </w:r>
          </w:p>
        </w:tc>
        <w:tc>
          <w:tcPr>
            <w:tcW w:w="1983" w:type="dxa"/>
            <w:gridSpan w:val="2"/>
            <w:tcBorders>
              <w:bottom w:val="single" w:sz="4" w:space="0" w:color="auto"/>
            </w:tcBorders>
            <w:vAlign w:val="bottom"/>
          </w:tcPr>
          <w:p w14:paraId="187895BD" w14:textId="77777777" w:rsidR="0019023E" w:rsidRPr="00754E21" w:rsidRDefault="0019023E" w:rsidP="00F74DF1">
            <w:pPr>
              <w:jc w:val="center"/>
            </w:pPr>
          </w:p>
        </w:tc>
        <w:tc>
          <w:tcPr>
            <w:tcW w:w="1562" w:type="dxa"/>
            <w:gridSpan w:val="2"/>
            <w:vAlign w:val="bottom"/>
          </w:tcPr>
          <w:p w14:paraId="65153E36" w14:textId="77777777" w:rsidR="0019023E" w:rsidRPr="00754E21" w:rsidRDefault="0019023E" w:rsidP="00F74DF1">
            <w:pPr>
              <w:jc w:val="center"/>
            </w:pPr>
            <w:r w:rsidRPr="00754E21">
              <w:t>факс</w:t>
            </w:r>
          </w:p>
        </w:tc>
        <w:tc>
          <w:tcPr>
            <w:tcW w:w="1275" w:type="dxa"/>
            <w:tcBorders>
              <w:bottom w:val="single" w:sz="4" w:space="0" w:color="auto"/>
            </w:tcBorders>
            <w:vAlign w:val="bottom"/>
          </w:tcPr>
          <w:p w14:paraId="7B00938D" w14:textId="77777777" w:rsidR="0019023E" w:rsidRPr="00754E21" w:rsidRDefault="0019023E" w:rsidP="00F74DF1">
            <w:pPr>
              <w:jc w:val="center"/>
            </w:pPr>
          </w:p>
        </w:tc>
        <w:tc>
          <w:tcPr>
            <w:tcW w:w="1702" w:type="dxa"/>
            <w:gridSpan w:val="3"/>
            <w:vAlign w:val="bottom"/>
          </w:tcPr>
          <w:p w14:paraId="602984AD" w14:textId="77777777" w:rsidR="0019023E" w:rsidRPr="00754E21" w:rsidRDefault="0019023E" w:rsidP="00F74DF1">
            <w:pPr>
              <w:jc w:val="center"/>
            </w:pPr>
            <w:r w:rsidRPr="00754E21">
              <w:t>ел.-поща</w:t>
            </w:r>
          </w:p>
        </w:tc>
        <w:tc>
          <w:tcPr>
            <w:tcW w:w="2551" w:type="dxa"/>
            <w:gridSpan w:val="3"/>
            <w:tcBorders>
              <w:bottom w:val="single" w:sz="4" w:space="0" w:color="auto"/>
            </w:tcBorders>
            <w:vAlign w:val="bottom"/>
          </w:tcPr>
          <w:p w14:paraId="33D3D5D0" w14:textId="77777777" w:rsidR="0019023E" w:rsidRPr="00754E21" w:rsidRDefault="0019023E" w:rsidP="00F74DF1">
            <w:pPr>
              <w:jc w:val="center"/>
            </w:pPr>
          </w:p>
        </w:tc>
      </w:tr>
    </w:tbl>
    <w:p w14:paraId="00C7CD7C" w14:textId="77777777" w:rsidR="0019023E" w:rsidRDefault="0019023E" w:rsidP="0019023E">
      <w:pPr>
        <w:spacing w:after="120"/>
        <w:jc w:val="both"/>
        <w:rPr>
          <w:b/>
          <w:bCs/>
          <w:lang w:eastAsia="en-US"/>
        </w:rPr>
      </w:pPr>
    </w:p>
    <w:p w14:paraId="0C22CA71" w14:textId="77777777" w:rsidR="0019023E" w:rsidRPr="002B0C69" w:rsidRDefault="0019023E" w:rsidP="0019023E">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tbl>
      <w:tblPr>
        <w:tblStyle w:val="ac"/>
        <w:tblW w:w="9923" w:type="dxa"/>
        <w:tblLook w:val="04A0" w:firstRow="1" w:lastRow="0" w:firstColumn="1" w:lastColumn="0" w:noHBand="0" w:noVBand="1"/>
      </w:tblPr>
      <w:tblGrid>
        <w:gridCol w:w="9923"/>
      </w:tblGrid>
      <w:tr w:rsidR="0019023E" w:rsidRPr="002B0C69" w14:paraId="497407B5" w14:textId="77777777" w:rsidTr="00F74DF1">
        <w:tc>
          <w:tcPr>
            <w:tcW w:w="9923" w:type="dxa"/>
            <w:tcBorders>
              <w:top w:val="nil"/>
              <w:left w:val="nil"/>
              <w:bottom w:val="nil"/>
              <w:right w:val="nil"/>
            </w:tcBorders>
          </w:tcPr>
          <w:p w14:paraId="49B3B193" w14:textId="551A543E" w:rsidR="0019023E" w:rsidRDefault="0019023E" w:rsidP="00624A9F">
            <w:pPr>
              <w:jc w:val="both"/>
              <w:rPr>
                <w:rFonts w:eastAsia="Calibri"/>
                <w:b/>
                <w:lang w:eastAsia="en-US"/>
              </w:rPr>
            </w:pPr>
            <w:r w:rsidRPr="00ED7A26">
              <w:rPr>
                <w:lang w:eastAsia="en-US"/>
              </w:rPr>
              <w:t>След като се запознах(ме) с документацията за участие в откритата процедура за възлагане на обществена поръчка с предмет</w:t>
            </w:r>
            <w:r w:rsidRPr="003147C5">
              <w:rPr>
                <w:lang w:eastAsia="en-US"/>
              </w:rPr>
              <w:t xml:space="preserve">: </w:t>
            </w:r>
            <w:r w:rsidR="00624A9F"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00624A9F"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sidR="00624A9F">
              <w:rPr>
                <w:rFonts w:eastAsia="Calibri"/>
                <w:b/>
                <w:lang w:eastAsia="en-US"/>
              </w:rPr>
              <w:t>,</w:t>
            </w:r>
            <w:r w:rsidR="00624A9F" w:rsidRPr="00736561">
              <w:rPr>
                <w:rFonts w:eastAsia="Calibri"/>
                <w:b/>
                <w:lang w:eastAsia="en-US"/>
              </w:rPr>
              <w:t xml:space="preserve"> включваща 17 (седемнадесет) обособени позиции:</w:t>
            </w:r>
          </w:p>
          <w:p w14:paraId="25748236" w14:textId="77777777" w:rsidR="00624A9F" w:rsidRPr="00151D15" w:rsidRDefault="00624A9F" w:rsidP="00624A9F">
            <w:pPr>
              <w:jc w:val="both"/>
              <w:rPr>
                <w:b/>
                <w:bCs/>
                <w:lang w:eastAsia="en-US"/>
              </w:rPr>
            </w:pPr>
          </w:p>
          <w:p w14:paraId="6E1EA570" w14:textId="77777777" w:rsidR="00313E44" w:rsidRPr="00736561" w:rsidRDefault="00313E44" w:rsidP="00313E44">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28BDAE81" w14:textId="77777777" w:rsidR="00313E44" w:rsidRPr="00736561" w:rsidRDefault="00313E44" w:rsidP="00313E44">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0FDC453C" w14:textId="77777777" w:rsidR="00313E44" w:rsidRPr="00736561" w:rsidRDefault="00313E44" w:rsidP="00313E44">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1058D562" w14:textId="77777777" w:rsidR="00313E44" w:rsidRPr="00736561" w:rsidRDefault="00313E44" w:rsidP="00313E44">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3AFEC820" w14:textId="77777777" w:rsidR="00313E44" w:rsidRPr="00736561" w:rsidRDefault="00313E44" w:rsidP="00313E44">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5B503DF4" w14:textId="77777777" w:rsidR="00313E44" w:rsidRPr="00736561" w:rsidRDefault="00313E44" w:rsidP="00313E44">
            <w:pPr>
              <w:contextualSpacing/>
              <w:jc w:val="both"/>
              <w:rPr>
                <w:rFonts w:eastAsia="Calibri"/>
                <w:b/>
                <w:i/>
                <w:lang w:val="ru-RU" w:eastAsia="en-US"/>
              </w:rPr>
            </w:pPr>
            <w:r w:rsidRPr="00736561">
              <w:rPr>
                <w:rFonts w:eastAsia="Calibri"/>
                <w:b/>
                <w:i/>
                <w:lang w:eastAsia="en-US"/>
              </w:rPr>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30659AAD" w14:textId="77777777" w:rsidR="00313E44" w:rsidRPr="00736561" w:rsidRDefault="00313E44" w:rsidP="00313E44">
            <w:pPr>
              <w:contextualSpacing/>
              <w:jc w:val="both"/>
              <w:rPr>
                <w:rFonts w:eastAsia="Calibri"/>
                <w:b/>
                <w:i/>
                <w:lang w:val="en-US" w:eastAsia="en-US"/>
              </w:rPr>
            </w:pPr>
            <w:r w:rsidRPr="00736561">
              <w:rPr>
                <w:rFonts w:eastAsia="Calibri"/>
                <w:b/>
                <w:i/>
                <w:lang w:val="ru-RU" w:eastAsia="en-US"/>
              </w:rPr>
              <w:lastRenderedPageBreak/>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44EB9AF1" w14:textId="77777777" w:rsidR="00313E44" w:rsidRPr="00736561" w:rsidRDefault="00313E44" w:rsidP="00313E44">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1DA3DCF4"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32604878"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32C8F68A" w14:textId="77777777" w:rsidR="00313E44" w:rsidRPr="00736561" w:rsidRDefault="00313E44" w:rsidP="00313E44">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62A6E8E4"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val="ru-RU"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38416E16"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4129141D" w14:textId="77777777" w:rsidR="00313E44" w:rsidRPr="00736561" w:rsidRDefault="00313E44" w:rsidP="00313E44">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5FF5795F"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 xml:space="preserve">Обособена позиция 15: Доставка, монтаж и въвеждане в експлоатация </w:t>
            </w:r>
            <w:r w:rsidRPr="00B821BD">
              <w:rPr>
                <w:b/>
                <w:i/>
                <w:lang w:val="ru-RU"/>
              </w:rPr>
              <w:t>на</w:t>
            </w:r>
            <w:r>
              <w:rPr>
                <w:b/>
                <w:i/>
                <w:lang w:val="ru-RU"/>
              </w:rPr>
              <w:t xml:space="preserve"> п</w:t>
            </w:r>
            <w:r w:rsidRPr="00C44AFB">
              <w:rPr>
                <w:b/>
                <w:i/>
                <w:lang w:val="ru-RU"/>
              </w:rPr>
              <w:t>реносим рентгено-флуоресцентен спектрометър</w:t>
            </w:r>
          </w:p>
          <w:p w14:paraId="673E0D5F" w14:textId="77777777" w:rsidR="00313E44" w:rsidRPr="00736561" w:rsidRDefault="00313E44" w:rsidP="00313E44">
            <w:pPr>
              <w:contextualSpacing/>
              <w:jc w:val="both"/>
              <w:rPr>
                <w:rFonts w:eastAsia="Calibri"/>
                <w:i/>
                <w:iCs/>
                <w:lang w:val="en-US" w:eastAsia="en-US"/>
              </w:rPr>
            </w:pPr>
            <w:r w:rsidRPr="00736561">
              <w:rPr>
                <w:rFonts w:eastAsia="Calibri"/>
                <w:b/>
                <w:i/>
                <w:lang w:val="ru-RU" w:eastAsia="en-US"/>
              </w:rPr>
              <w:t xml:space="preserve">Обособена позиция 16: </w:t>
            </w:r>
            <w:r>
              <w:rPr>
                <w:rFonts w:eastAsia="Calibri"/>
                <w:b/>
                <w:i/>
                <w:lang w:val="ru-RU" w:eastAsia="en-US"/>
              </w:rPr>
              <w:t xml:space="preserve">Доставка, монтаж и въвеждане в експлоатация </w:t>
            </w:r>
            <w:r w:rsidRPr="00B821BD">
              <w:rPr>
                <w:b/>
                <w:i/>
                <w:lang w:val="ru-RU"/>
              </w:rPr>
              <w:t>на</w:t>
            </w:r>
            <w:r>
              <w:rPr>
                <w:b/>
                <w:i/>
                <w:lang w:val="ru-RU"/>
              </w:rPr>
              <w:t xml:space="preserve"> </w:t>
            </w:r>
            <w:r>
              <w:rPr>
                <w:b/>
                <w:i/>
              </w:rPr>
              <w:t>г</w:t>
            </w:r>
            <w:r w:rsidRPr="00C44AFB">
              <w:rPr>
                <w:b/>
                <w:i/>
              </w:rPr>
              <w:t>азов хроматограф с тройноквадруполен масспектрометър (GC/MS/MS)</w:t>
            </w:r>
          </w:p>
          <w:p w14:paraId="5293E9E0" w14:textId="0E37B88D" w:rsidR="00313E44" w:rsidRDefault="00313E44" w:rsidP="00313E44">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p>
          <w:p w14:paraId="0F801397" w14:textId="77777777" w:rsidR="00313E44" w:rsidRDefault="00313E44" w:rsidP="00313E44">
            <w:pPr>
              <w:contextualSpacing/>
              <w:jc w:val="both"/>
              <w:rPr>
                <w:rFonts w:eastAsia="Calibri"/>
                <w:b/>
                <w:i/>
                <w:lang w:eastAsia="en-US"/>
              </w:rPr>
            </w:pPr>
          </w:p>
          <w:p w14:paraId="2670DFBB" w14:textId="77777777" w:rsidR="0019023E" w:rsidRPr="002C0C21" w:rsidRDefault="0019023E" w:rsidP="00F74DF1">
            <w:pPr>
              <w:tabs>
                <w:tab w:val="left" w:pos="960"/>
              </w:tabs>
              <w:jc w:val="both"/>
              <w:rPr>
                <w:i/>
                <w:u w:val="single"/>
              </w:rPr>
            </w:pPr>
            <w:r w:rsidRPr="002C0C21">
              <w:rPr>
                <w:i/>
                <w:u w:val="single"/>
              </w:rPr>
              <w:t xml:space="preserve">Забележка: Попълва се само за обособената позиция за която участникът е подал оферта. </w:t>
            </w:r>
          </w:p>
          <w:p w14:paraId="5343C001" w14:textId="77777777" w:rsidR="0019023E" w:rsidRPr="00206F19" w:rsidRDefault="0019023E" w:rsidP="00F74DF1">
            <w:pPr>
              <w:spacing w:after="120"/>
              <w:ind w:firstLine="708"/>
              <w:jc w:val="both"/>
              <w:rPr>
                <w:rFonts w:eastAsia="Calibri"/>
                <w:lang w:eastAsia="en-US"/>
              </w:rPr>
            </w:pPr>
          </w:p>
          <w:p w14:paraId="6929D39B" w14:textId="77777777" w:rsidR="0019023E" w:rsidRDefault="0019023E" w:rsidP="00F74DF1">
            <w:pPr>
              <w:spacing w:after="120"/>
              <w:ind w:firstLine="37"/>
              <w:jc w:val="both"/>
              <w:rPr>
                <w:lang w:eastAsia="en-US"/>
              </w:rPr>
            </w:pPr>
            <w:r w:rsidRPr="00ED7A26">
              <w:rPr>
                <w:lang w:eastAsia="en-US"/>
              </w:rPr>
              <w:t>подписаният(те), …………………………………….. представляващ(и) и управляващ(и) ....................................................................…, заявявам(е) следното:</w:t>
            </w:r>
          </w:p>
          <w:p w14:paraId="04A7DB12" w14:textId="77777777" w:rsidR="0019023E" w:rsidRDefault="0019023E" w:rsidP="00F74DF1">
            <w:pPr>
              <w:spacing w:after="120"/>
              <w:jc w:val="both"/>
              <w:rPr>
                <w:lang w:eastAsia="en-US"/>
              </w:rPr>
            </w:pPr>
            <w:r w:rsidRPr="00B5445E">
              <w:rPr>
                <w:b/>
                <w:lang w:eastAsia="en-US"/>
              </w:rPr>
              <w:t>1.</w:t>
            </w:r>
            <w:r w:rsidRPr="00ED7A26">
              <w:rPr>
                <w:lang w:eastAsia="en-US"/>
              </w:rPr>
              <w:t xml:space="preserve"> </w:t>
            </w:r>
            <w:r>
              <w:rPr>
                <w:lang w:eastAsia="en-US"/>
              </w:rPr>
              <w:t xml:space="preserve"> </w:t>
            </w:r>
            <w:r w:rsidRPr="00ED7A26">
              <w:rPr>
                <w:lang w:eastAsia="en-US"/>
              </w:rPr>
              <w:t xml:space="preserve">Желая(ем) да участвам(е) в настоящата обществена поръчка по </w:t>
            </w:r>
            <w:r w:rsidRPr="009F2758">
              <w:rPr>
                <w:b/>
                <w:lang w:eastAsia="en-US"/>
              </w:rPr>
              <w:t>обособена позиция ……………………………………………….</w:t>
            </w:r>
            <w:r w:rsidRPr="00ED7A26">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368BFB62" w14:textId="4469D727" w:rsidR="0019023E" w:rsidRDefault="0019023E" w:rsidP="00F74DF1">
            <w:pPr>
              <w:spacing w:before="120" w:after="60"/>
              <w:jc w:val="both"/>
              <w:rPr>
                <w:lang w:eastAsia="en-US"/>
              </w:rPr>
            </w:pPr>
            <w:r w:rsidRPr="00B5445E">
              <w:rPr>
                <w:b/>
                <w:lang w:eastAsia="en-US"/>
              </w:rPr>
              <w:t>2.</w:t>
            </w:r>
            <w:r w:rsidRPr="00ED7A26">
              <w:rPr>
                <w:lang w:eastAsia="en-US"/>
              </w:rPr>
              <w:t xml:space="preserve"> </w:t>
            </w:r>
            <w:r>
              <w:rPr>
                <w:lang w:eastAsia="en-US"/>
              </w:rPr>
              <w:t xml:space="preserve"> </w:t>
            </w:r>
            <w:r w:rsidRPr="00ED7A26">
              <w:rPr>
                <w:lang w:eastAsia="en-US"/>
              </w:rPr>
              <w:t>В случай че бъдем избрани за изпълнител на обществената поръчка се задължаваме при изпълнение на договора:</w:t>
            </w:r>
          </w:p>
          <w:p w14:paraId="75F020B3" w14:textId="77777777" w:rsidR="00F43495" w:rsidRPr="00334CAA" w:rsidRDefault="00F43495" w:rsidP="005505B4">
            <w:pPr>
              <w:numPr>
                <w:ilvl w:val="0"/>
                <w:numId w:val="7"/>
              </w:numPr>
              <w:tabs>
                <w:tab w:val="left" w:pos="0"/>
              </w:tabs>
              <w:suppressAutoHyphens/>
              <w:ind w:left="-15" w:firstLine="15"/>
              <w:jc w:val="both"/>
            </w:pPr>
            <w:r w:rsidRPr="00334CAA">
              <w:t>да изпълнява</w:t>
            </w:r>
            <w:r>
              <w:t>ме</w:t>
            </w:r>
            <w:r w:rsidRPr="00334CAA">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182365BF" w14:textId="77777777" w:rsidR="00F43495" w:rsidRPr="00334CAA" w:rsidRDefault="00F43495" w:rsidP="005505B4">
            <w:pPr>
              <w:numPr>
                <w:ilvl w:val="0"/>
                <w:numId w:val="7"/>
              </w:numPr>
              <w:tabs>
                <w:tab w:val="left" w:pos="0"/>
              </w:tabs>
              <w:suppressAutoHyphens/>
              <w:ind w:left="37" w:hanging="37"/>
              <w:jc w:val="both"/>
            </w:pPr>
            <w:r w:rsidRPr="00334CAA">
              <w:t>да изпълнява</w:t>
            </w:r>
            <w:r>
              <w:t>ме</w:t>
            </w:r>
            <w:r w:rsidRPr="00334CAA">
              <w:t xml:space="preserve"> задълженията си по Договора и да упражнява всичките си права, с оглед защита интересите на Възложителя;</w:t>
            </w:r>
          </w:p>
          <w:p w14:paraId="21030776" w14:textId="77777777" w:rsidR="00F43495" w:rsidRPr="00334CAA" w:rsidRDefault="00F43495" w:rsidP="005505B4">
            <w:pPr>
              <w:numPr>
                <w:ilvl w:val="0"/>
                <w:numId w:val="7"/>
              </w:numPr>
              <w:tabs>
                <w:tab w:val="left" w:pos="0"/>
              </w:tabs>
              <w:suppressAutoHyphens/>
              <w:ind w:left="37" w:hanging="37"/>
              <w:jc w:val="both"/>
            </w:pPr>
            <w:r w:rsidRPr="00334CAA">
              <w:t>да достав</w:t>
            </w:r>
            <w:r>
              <w:t>им</w:t>
            </w:r>
            <w:r w:rsidRPr="00334CAA">
              <w:t xml:space="preserve"> АПАРАТУРАТА, отговаряща на стандартите за машинна безопасност и на нормите за електрическа безопасност.</w:t>
            </w:r>
          </w:p>
          <w:p w14:paraId="0C4200C1" w14:textId="4E246D1C" w:rsidR="00F43495" w:rsidRPr="00334CAA" w:rsidRDefault="00F43495" w:rsidP="005505B4">
            <w:pPr>
              <w:numPr>
                <w:ilvl w:val="0"/>
                <w:numId w:val="7"/>
              </w:numPr>
              <w:tabs>
                <w:tab w:val="left" w:pos="0"/>
              </w:tabs>
              <w:suppressAutoHyphens/>
              <w:ind w:left="37" w:hanging="37"/>
              <w:jc w:val="both"/>
            </w:pPr>
            <w:r w:rsidRPr="00334CAA">
              <w:t>да извърши</w:t>
            </w:r>
            <w:r>
              <w:t>м</w:t>
            </w:r>
            <w:r w:rsidRPr="00334CAA">
              <w:t xml:space="preserve"> доставката</w:t>
            </w:r>
            <w:r>
              <w:t>,</w:t>
            </w:r>
            <w:r w:rsidRPr="002D2EAB">
              <w:rPr>
                <w:rFonts w:eastAsia="Calibri"/>
                <w:bCs/>
                <w:szCs w:val="22"/>
                <w:bdr w:val="none" w:sz="0" w:space="0" w:color="auto" w:frame="1"/>
                <w:lang w:val="en-US" w:eastAsia="en-US"/>
              </w:rPr>
              <w:t xml:space="preserve"> инсталирането, въвеждането в експлоатация, обучението на служител на Възложителя, за управление</w:t>
            </w:r>
            <w:r>
              <w:t xml:space="preserve"> </w:t>
            </w:r>
            <w:r w:rsidRPr="00334CAA">
              <w:t xml:space="preserve">на АПАРАТУРАТА в </w:t>
            </w:r>
            <w:r w:rsidRPr="00040ACA">
              <w:t xml:space="preserve">срок до </w:t>
            </w:r>
            <w:r w:rsidR="00DE5F52">
              <w:t>150</w:t>
            </w:r>
            <w:r w:rsidRPr="00334CAA">
              <w:t xml:space="preserve"> (</w:t>
            </w:r>
            <w:r w:rsidR="00DE5F52">
              <w:t>сто и пет</w:t>
            </w:r>
            <w:r>
              <w:t>десет</w:t>
            </w:r>
            <w:r w:rsidRPr="00334CAA">
              <w:t>) дни, считано от дата на подписване на договора</w:t>
            </w:r>
            <w:r w:rsidRPr="00E117A1">
              <w:rPr>
                <w:color w:val="FF0000"/>
              </w:rPr>
              <w:t xml:space="preserve"> </w:t>
            </w:r>
            <w:r w:rsidRPr="00E117A1">
              <w:t xml:space="preserve">и </w:t>
            </w:r>
            <w:r w:rsidR="00073D4F" w:rsidRPr="00E117A1">
              <w:t>регистрирането</w:t>
            </w:r>
            <w:r w:rsidRPr="00E117A1">
              <w:t xml:space="preserve"> му в деловодната система на Възложителя</w:t>
            </w:r>
            <w:r w:rsidR="00E117A1">
              <w:t>, което става в един и същи ден</w:t>
            </w:r>
            <w:r w:rsidRPr="00334CAA">
              <w:t>.</w:t>
            </w:r>
          </w:p>
          <w:p w14:paraId="5B239925" w14:textId="77777777" w:rsidR="00F43495" w:rsidRPr="00334CAA" w:rsidRDefault="00F43495" w:rsidP="005505B4">
            <w:pPr>
              <w:numPr>
                <w:ilvl w:val="0"/>
                <w:numId w:val="7"/>
              </w:numPr>
              <w:tabs>
                <w:tab w:val="left" w:pos="0"/>
              </w:tabs>
              <w:suppressAutoHyphens/>
              <w:ind w:left="0" w:firstLine="0"/>
              <w:jc w:val="both"/>
            </w:pPr>
            <w:r>
              <w:t>да извършим</w:t>
            </w:r>
            <w:r w:rsidRPr="00334CAA">
              <w:t xml:space="preserve"> доставката</w:t>
            </w:r>
            <w:r>
              <w:t xml:space="preserve"> и инсталирането</w:t>
            </w:r>
            <w:r w:rsidRPr="00334CAA">
              <w:t xml:space="preserve"> на АПАРАТУРАТА до указаното място в сград</w:t>
            </w:r>
            <w:r>
              <w:t>ите</w:t>
            </w:r>
            <w:r w:rsidRPr="00334CAA">
              <w:t xml:space="preserve"> на Факултета по Химия и Фармация</w:t>
            </w:r>
            <w:r>
              <w:t xml:space="preserve">, </w:t>
            </w:r>
            <w:r w:rsidRPr="00B30FCE">
              <w:t>Физически факултет</w:t>
            </w:r>
            <w:r>
              <w:t xml:space="preserve">, </w:t>
            </w:r>
            <w:r w:rsidRPr="00B30FCE">
              <w:t xml:space="preserve">Геолого-географски </w:t>
            </w:r>
            <w:r w:rsidRPr="00B30FCE">
              <w:lastRenderedPageBreak/>
              <w:t>факултет</w:t>
            </w:r>
            <w:r>
              <w:t xml:space="preserve"> и </w:t>
            </w:r>
            <w:r>
              <w:rPr>
                <w:bCs/>
              </w:rPr>
              <w:t>Биологически факултет</w:t>
            </w:r>
            <w:r w:rsidRPr="00334CAA">
              <w:t xml:space="preserve"> към Софийски университет „Св. Климент Охридски“, съответно </w:t>
            </w:r>
            <w:r>
              <w:t>ще</w:t>
            </w:r>
            <w:r w:rsidRPr="00334CAA">
              <w:t xml:space="preserve"> прехвърли</w:t>
            </w:r>
            <w:r>
              <w:t>м</w:t>
            </w:r>
            <w:r w:rsidRPr="00334CAA">
              <w:t xml:space="preserve"> собствеността и предаде</w:t>
            </w:r>
            <w:r>
              <w:t>м</w:t>
            </w:r>
            <w:r w:rsidRPr="00334CAA">
              <w:t xml:space="preserve">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7FB700A5" w14:textId="77777777" w:rsidR="00F43495" w:rsidRPr="00334CAA" w:rsidRDefault="00F43495" w:rsidP="005505B4">
            <w:pPr>
              <w:numPr>
                <w:ilvl w:val="0"/>
                <w:numId w:val="7"/>
              </w:numPr>
              <w:tabs>
                <w:tab w:val="left" w:pos="0"/>
              </w:tabs>
              <w:suppressAutoHyphens/>
              <w:ind w:left="0" w:firstLine="0"/>
              <w:jc w:val="both"/>
            </w:pPr>
            <w:r w:rsidRPr="00334CAA">
              <w:t>да приключи</w:t>
            </w:r>
            <w:r>
              <w:t>м</w:t>
            </w:r>
            <w:r w:rsidRPr="00334CAA">
              <w:t xml:space="preserve"> изпълнението на всички дейности, свързани с доставката</w:t>
            </w:r>
            <w:r>
              <w:t xml:space="preserve">, </w:t>
            </w:r>
            <w:r w:rsidRPr="002D2EAB">
              <w:rPr>
                <w:rFonts w:eastAsia="Calibri"/>
                <w:szCs w:val="22"/>
                <w:lang w:val="en-US" w:eastAsia="zh-CN"/>
              </w:rPr>
              <w:t xml:space="preserve">инсталирането (монтажа), въвеждането в експлоатация на АПАРАТУРАТА и обучението на </w:t>
            </w:r>
            <w:r w:rsidRPr="002D2EAB">
              <w:rPr>
                <w:rFonts w:eastAsia="Calibri"/>
                <w:bCs/>
                <w:szCs w:val="22"/>
                <w:bdr w:val="none" w:sz="0" w:space="0" w:color="auto" w:frame="1"/>
                <w:lang w:val="en-US" w:eastAsia="en-US"/>
              </w:rPr>
              <w:t>служител на Възложителя</w:t>
            </w:r>
            <w:r w:rsidRPr="00334CAA">
              <w:t xml:space="preserve"> в договорения срок. За извършената доставка </w:t>
            </w:r>
            <w:r>
              <w:t xml:space="preserve">и въвеждане в експлоатация </w:t>
            </w:r>
            <w:r w:rsidRPr="00334CAA">
              <w:t xml:space="preserve">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w:t>
            </w:r>
            <w:r>
              <w:t>въвеждане</w:t>
            </w:r>
            <w:r w:rsidRPr="00334CAA">
              <w:t xml:space="preserve"> на АПАРАТУРАТА в </w:t>
            </w:r>
            <w:r>
              <w:t xml:space="preserve">експлоатация, в </w:t>
            </w:r>
            <w:r w:rsidRPr="00334CAA">
              <w:t>степен позволяваща безпрепятствената ѝ употреба;</w:t>
            </w:r>
          </w:p>
          <w:p w14:paraId="2AA0C2D6" w14:textId="77777777" w:rsidR="00F43495" w:rsidRPr="00334CAA" w:rsidRDefault="00F43495" w:rsidP="005505B4">
            <w:pPr>
              <w:numPr>
                <w:ilvl w:val="0"/>
                <w:numId w:val="7"/>
              </w:numPr>
              <w:tabs>
                <w:tab w:val="left" w:pos="0"/>
              </w:tabs>
              <w:suppressAutoHyphens/>
              <w:ind w:left="37" w:hanging="37"/>
              <w:jc w:val="both"/>
            </w:pPr>
            <w:r w:rsidRPr="00334CAA">
              <w:t>в рамките на гаранционния срок да отстранява</w:t>
            </w:r>
            <w:r>
              <w:t>ме</w:t>
            </w:r>
            <w:r w:rsidRPr="00334CAA">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745F602F" w14:textId="1C5C620C" w:rsidR="00F43495" w:rsidRPr="004B205E" w:rsidRDefault="00F43495" w:rsidP="005505B4">
            <w:pPr>
              <w:numPr>
                <w:ilvl w:val="0"/>
                <w:numId w:val="7"/>
              </w:numPr>
              <w:tabs>
                <w:tab w:val="left" w:pos="0"/>
              </w:tabs>
              <w:suppressAutoHyphens/>
              <w:ind w:left="0" w:firstLine="0"/>
              <w:jc w:val="both"/>
            </w:pPr>
            <w:r w:rsidRPr="00334CAA">
              <w:t>във времето на гаранционния срок на АПАРАТУРАТА да отстранява</w:t>
            </w:r>
            <w:r>
              <w:t>ме</w:t>
            </w:r>
            <w:r w:rsidRPr="00334CAA">
              <w:t xml:space="preserve"> заявените рекламации за възникнали повреди в </w:t>
            </w:r>
            <w:r w:rsidRPr="004B205E">
              <w:t>срок до 30 (тридесет) дни, като времето за реакция следва да не бъде по-дъл</w:t>
            </w:r>
            <w:r w:rsidR="009E5822" w:rsidRPr="004B205E">
              <w:t>го</w:t>
            </w:r>
            <w:r w:rsidRPr="004B205E">
              <w:t xml:space="preserve"> от </w:t>
            </w:r>
            <w:r w:rsidR="009E5822" w:rsidRPr="004B205E">
              <w:rPr>
                <w:lang w:val="en-US"/>
              </w:rPr>
              <w:t>5</w:t>
            </w:r>
            <w:r w:rsidRPr="004B205E">
              <w:t xml:space="preserve"> дни;</w:t>
            </w:r>
          </w:p>
          <w:p w14:paraId="09F9E01E" w14:textId="77777777" w:rsidR="00F43495" w:rsidRPr="00334CAA" w:rsidRDefault="00F43495" w:rsidP="005505B4">
            <w:pPr>
              <w:numPr>
                <w:ilvl w:val="0"/>
                <w:numId w:val="7"/>
              </w:numPr>
              <w:tabs>
                <w:tab w:val="left" w:pos="0"/>
              </w:tabs>
              <w:suppressAutoHyphens/>
              <w:ind w:left="37" w:hanging="37"/>
              <w:jc w:val="both"/>
            </w:pPr>
            <w:r w:rsidRPr="00334CA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521787E2" w14:textId="77777777" w:rsidR="00F43495" w:rsidRPr="00334CAA" w:rsidRDefault="00F43495" w:rsidP="005505B4">
            <w:pPr>
              <w:numPr>
                <w:ilvl w:val="0"/>
                <w:numId w:val="7"/>
              </w:numPr>
              <w:tabs>
                <w:tab w:val="left" w:pos="0"/>
              </w:tabs>
              <w:suppressAutoHyphens/>
              <w:ind w:left="604" w:hanging="604"/>
              <w:jc w:val="both"/>
            </w:pPr>
            <w:r w:rsidRPr="00334CAA">
              <w:t>да достави</w:t>
            </w:r>
            <w:r>
              <w:t>м</w:t>
            </w:r>
            <w:r w:rsidRPr="00334CAA">
              <w:t xml:space="preserve"> АПАРАТУРАТА в опаковка, която да я предпазва от външни въздействия по време на транспортиране и съхранение на склад;</w:t>
            </w:r>
          </w:p>
          <w:p w14:paraId="6BC4D0A6" w14:textId="77777777" w:rsidR="00F43495" w:rsidRPr="00334CAA" w:rsidRDefault="00F43495" w:rsidP="005505B4">
            <w:pPr>
              <w:numPr>
                <w:ilvl w:val="0"/>
                <w:numId w:val="7"/>
              </w:numPr>
              <w:tabs>
                <w:tab w:val="left" w:pos="0"/>
              </w:tabs>
              <w:suppressAutoHyphens/>
              <w:ind w:left="37" w:hanging="37"/>
              <w:jc w:val="both"/>
            </w:pPr>
            <w:r w:rsidRPr="00334CA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7885718E" w14:textId="77777777" w:rsidR="00F43495" w:rsidRPr="00334CAA" w:rsidRDefault="00F43495" w:rsidP="005505B4">
            <w:pPr>
              <w:numPr>
                <w:ilvl w:val="0"/>
                <w:numId w:val="7"/>
              </w:numPr>
              <w:tabs>
                <w:tab w:val="left" w:pos="0"/>
              </w:tabs>
              <w:suppressAutoHyphens/>
              <w:ind w:left="604" w:hanging="604"/>
              <w:jc w:val="both"/>
            </w:pPr>
            <w:r w:rsidRPr="00334CAA">
              <w:t>да отговаря</w:t>
            </w:r>
            <w:r>
              <w:t>ме</w:t>
            </w:r>
            <w:r w:rsidRPr="00334CAA">
              <w:t xml:space="preserve"> за действията на подизпълнителя като за свои;</w:t>
            </w:r>
          </w:p>
          <w:p w14:paraId="32623B2A" w14:textId="628D9054" w:rsidR="00F43495" w:rsidRPr="00334CAA" w:rsidRDefault="00F43495" w:rsidP="005505B4">
            <w:pPr>
              <w:numPr>
                <w:ilvl w:val="0"/>
                <w:numId w:val="7"/>
              </w:numPr>
              <w:tabs>
                <w:tab w:val="left" w:pos="0"/>
              </w:tabs>
              <w:suppressAutoHyphens/>
              <w:ind w:left="0" w:firstLine="0"/>
              <w:jc w:val="both"/>
            </w:pPr>
            <w:r w:rsidRPr="00334CAA">
              <w:t>да сключи</w:t>
            </w:r>
            <w:r>
              <w:t>м</w:t>
            </w:r>
            <w:r w:rsidRPr="00334CAA">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8E5936">
              <w:t>4</w:t>
            </w:r>
            <w:r w:rsidRPr="00334CAA">
              <w:t xml:space="preserve"> ЗОП.</w:t>
            </w:r>
          </w:p>
          <w:p w14:paraId="7D84875B" w14:textId="77777777" w:rsidR="00F43495" w:rsidRDefault="00F43495" w:rsidP="005505B4">
            <w:pPr>
              <w:numPr>
                <w:ilvl w:val="0"/>
                <w:numId w:val="7"/>
              </w:numPr>
              <w:tabs>
                <w:tab w:val="left" w:pos="0"/>
              </w:tabs>
              <w:suppressAutoHyphens/>
              <w:ind w:left="0" w:firstLine="0"/>
              <w:jc w:val="both"/>
            </w:pPr>
            <w:r w:rsidRPr="00334CA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и </w:t>
            </w:r>
            <w:r w:rsidRPr="006D0234">
              <w:rPr>
                <w:rFonts w:eastAsia="Calibri"/>
                <w:szCs w:val="22"/>
                <w:lang w:val="en-US" w:eastAsia="en-US"/>
              </w:rPr>
              <w:t>други съпътстващи инсталирането, въвеждането в експлоатация и привеждане в работно състояние, обучение на специалист</w:t>
            </w:r>
            <w:r w:rsidRPr="00334CA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3575795C" w14:textId="77777777" w:rsidR="0019023E" w:rsidRDefault="0019023E" w:rsidP="00F43495">
            <w:pPr>
              <w:tabs>
                <w:tab w:val="left" w:pos="0"/>
              </w:tabs>
              <w:suppressAutoHyphens/>
              <w:jc w:val="both"/>
            </w:pPr>
          </w:p>
          <w:p w14:paraId="4A9BFAA3" w14:textId="77777777" w:rsidR="00CD16A3" w:rsidRPr="00334CAA" w:rsidRDefault="00CD16A3" w:rsidP="00F43495">
            <w:pPr>
              <w:tabs>
                <w:tab w:val="left" w:pos="0"/>
              </w:tabs>
              <w:suppressAutoHyphens/>
              <w:jc w:val="both"/>
            </w:pPr>
          </w:p>
          <w:p w14:paraId="76BD8BF8" w14:textId="70B5B16C" w:rsidR="0019023E" w:rsidRDefault="0019023E" w:rsidP="0019023E">
            <w:pPr>
              <w:jc w:val="both"/>
              <w:rPr>
                <w:b/>
                <w:lang w:eastAsia="ar-SA"/>
              </w:rPr>
            </w:pPr>
            <w:r>
              <w:rPr>
                <w:lang w:eastAsia="ar-SA"/>
              </w:rPr>
              <w:lastRenderedPageBreak/>
              <w:t xml:space="preserve">Нашето конкретното ПРЕДЛОЖЕНИЕ ЗА ИЗПЪЛНЕНИЕ на поръчката по обособена позиция </w:t>
            </w:r>
            <w:r w:rsidR="00DE5F52">
              <w:rPr>
                <w:rFonts w:eastAsiaTheme="minorHAnsi"/>
                <w:b/>
                <w:szCs w:val="22"/>
                <w:lang w:eastAsia="ar-SA"/>
              </w:rPr>
              <w:t>№</w:t>
            </w:r>
            <w:r w:rsidRPr="0019023E">
              <w:rPr>
                <w:rFonts w:eastAsiaTheme="minorHAnsi"/>
                <w:b/>
                <w:szCs w:val="22"/>
                <w:lang w:eastAsia="ar-SA"/>
              </w:rPr>
              <w:t>2</w:t>
            </w:r>
            <w:r w:rsidRPr="0019023E">
              <w:rPr>
                <w:rFonts w:eastAsiaTheme="minorHAnsi"/>
                <w:szCs w:val="22"/>
                <w:lang w:eastAsia="ar-SA"/>
              </w:rPr>
              <w:t xml:space="preserve"> </w:t>
            </w:r>
            <w:r w:rsidRPr="0019023E">
              <w:rPr>
                <w:rFonts w:eastAsiaTheme="minorHAnsi"/>
                <w:b/>
                <w:szCs w:val="22"/>
                <w:lang w:eastAsia="ar-SA"/>
              </w:rPr>
              <w:t>-</w:t>
            </w:r>
            <w:r w:rsidRPr="0019023E">
              <w:rPr>
                <w:rFonts w:eastAsiaTheme="minorHAnsi"/>
                <w:szCs w:val="22"/>
                <w:lang w:eastAsia="en-US"/>
              </w:rPr>
              <w:t xml:space="preserve"> </w:t>
            </w:r>
            <w:r w:rsidRPr="0019023E">
              <w:rPr>
                <w:rFonts w:eastAsiaTheme="minorHAnsi"/>
                <w:b/>
                <w:szCs w:val="22"/>
                <w:lang w:eastAsia="en-US"/>
              </w:rPr>
              <w:t>Доставка, монтаж и въвеждане в експлоатация на Фурие спектрометър (FTIR спектрометър)</w:t>
            </w:r>
            <w:r>
              <w:rPr>
                <w:rFonts w:eastAsiaTheme="minorHAnsi"/>
                <w:b/>
                <w:szCs w:val="22"/>
                <w:lang w:eastAsia="en-US"/>
              </w:rPr>
              <w:t xml:space="preserve"> </w:t>
            </w:r>
            <w:r>
              <w:rPr>
                <w:b/>
                <w:lang w:eastAsia="ar-SA"/>
              </w:rPr>
              <w:t>е, както следва:</w:t>
            </w:r>
          </w:p>
          <w:p w14:paraId="60AFA938" w14:textId="77777777" w:rsidR="0019023E" w:rsidRPr="00C15C58" w:rsidRDefault="0019023E" w:rsidP="00F74DF1">
            <w:pPr>
              <w:contextualSpacing/>
              <w:jc w:val="both"/>
              <w:rPr>
                <w:rFonts w:eastAsia="Calibri"/>
                <w:b/>
                <w:iCs/>
                <w:lang w:val="en-US" w:eastAsia="en-US"/>
              </w:rPr>
            </w:pPr>
            <w:r w:rsidRPr="00ED7A26">
              <w:rPr>
                <w:lang w:eastAsia="ar-SA"/>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629"/>
            </w:tblGrid>
            <w:tr w:rsidR="0019023E" w14:paraId="02D2EC33" w14:textId="77777777" w:rsidTr="00BB2118">
              <w:tc>
                <w:tcPr>
                  <w:tcW w:w="69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FBBA8F" w14:textId="77777777" w:rsidR="0019023E" w:rsidRPr="00E117A1" w:rsidRDefault="0019023E" w:rsidP="00F74DF1">
                  <w:pPr>
                    <w:spacing w:line="276" w:lineRule="auto"/>
                    <w:jc w:val="center"/>
                    <w:rPr>
                      <w:b/>
                      <w:sz w:val="22"/>
                      <w:szCs w:val="22"/>
                    </w:rPr>
                  </w:pPr>
                  <w:r w:rsidRPr="00E117A1">
                    <w:rPr>
                      <w:b/>
                      <w:caps/>
                      <w:sz w:val="22"/>
                      <w:szCs w:val="22"/>
                    </w:rPr>
                    <w:t>МИНИМАЛНИ изисквания на ВЪЗЛОЖИТЕЛя КЪМ ХАРАКТЕРИСТИКИТЕ</w:t>
                  </w:r>
                </w:p>
              </w:tc>
              <w:tc>
                <w:tcPr>
                  <w:tcW w:w="2629" w:type="dxa"/>
                  <w:tcBorders>
                    <w:top w:val="single" w:sz="4" w:space="0" w:color="auto"/>
                    <w:left w:val="single" w:sz="4" w:space="0" w:color="auto"/>
                    <w:bottom w:val="single" w:sz="4" w:space="0" w:color="auto"/>
                    <w:right w:val="single" w:sz="4" w:space="0" w:color="auto"/>
                  </w:tcBorders>
                  <w:shd w:val="clear" w:color="auto" w:fill="D9D9D9"/>
                  <w:hideMark/>
                </w:tcPr>
                <w:p w14:paraId="4D30EB65" w14:textId="77777777" w:rsidR="0019023E" w:rsidRPr="00E117A1" w:rsidRDefault="0019023E" w:rsidP="009E68BA">
                  <w:pPr>
                    <w:jc w:val="center"/>
                    <w:rPr>
                      <w:b/>
                      <w:caps/>
                      <w:sz w:val="22"/>
                      <w:szCs w:val="22"/>
                    </w:rPr>
                  </w:pPr>
                  <w:r w:rsidRPr="00E117A1">
                    <w:rPr>
                      <w:b/>
                      <w:caps/>
                      <w:sz w:val="22"/>
                      <w:szCs w:val="22"/>
                    </w:rPr>
                    <w:t>ПРЕДЛОЖЕНИЕ НА УЧАСТНИКА</w:t>
                  </w:r>
                </w:p>
                <w:p w14:paraId="68C36DA9" w14:textId="77777777" w:rsidR="0019023E" w:rsidRPr="00E117A1" w:rsidRDefault="0019023E" w:rsidP="009E68BA">
                  <w:pPr>
                    <w:jc w:val="center"/>
                    <w:rPr>
                      <w:b/>
                      <w:bCs/>
                      <w:iCs/>
                      <w:position w:val="8"/>
                      <w:sz w:val="22"/>
                      <w:szCs w:val="22"/>
                    </w:rPr>
                  </w:pPr>
                  <w:r w:rsidRPr="00E117A1">
                    <w:rPr>
                      <w:b/>
                      <w:bCs/>
                      <w:iCs/>
                      <w:position w:val="8"/>
                      <w:sz w:val="22"/>
                      <w:szCs w:val="22"/>
                    </w:rPr>
                    <w:t>включващо задължително</w:t>
                  </w:r>
                </w:p>
                <w:p w14:paraId="2C52E2C8" w14:textId="77777777" w:rsidR="0019023E" w:rsidRPr="00E117A1" w:rsidRDefault="0019023E" w:rsidP="009E68BA">
                  <w:pPr>
                    <w:jc w:val="center"/>
                    <w:rPr>
                      <w:b/>
                      <w:i/>
                      <w:caps/>
                      <w:sz w:val="22"/>
                      <w:szCs w:val="22"/>
                    </w:rPr>
                  </w:pPr>
                  <w:r w:rsidRPr="00E117A1">
                    <w:rPr>
                      <w:bCs/>
                      <w:iCs/>
                      <w:position w:val="8"/>
                      <w:sz w:val="22"/>
                      <w:szCs w:val="22"/>
                    </w:rPr>
                    <w:t>подробно описание на апаратурата, което включва: марка, модел, технически характеристики, други по преценка на участника</w:t>
                  </w:r>
                  <w:r w:rsidRPr="00E117A1">
                    <w:rPr>
                      <w:bCs/>
                      <w:iCs/>
                      <w:position w:val="8"/>
                      <w:sz w:val="22"/>
                      <w:szCs w:val="22"/>
                      <w:lang w:val="ru-RU"/>
                    </w:rPr>
                    <w:t>.</w:t>
                  </w:r>
                </w:p>
              </w:tc>
            </w:tr>
            <w:tr w:rsidR="0019023E" w14:paraId="7AB15806" w14:textId="77777777" w:rsidTr="00F74DF1">
              <w:trPr>
                <w:trHeight w:val="350"/>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70BC1653" w14:textId="77777777" w:rsidR="0019023E" w:rsidRDefault="0019023E" w:rsidP="00F74DF1">
                  <w:pPr>
                    <w:tabs>
                      <w:tab w:val="left" w:pos="0"/>
                    </w:tabs>
                    <w:spacing w:line="276" w:lineRule="auto"/>
                    <w:jc w:val="center"/>
                    <w:rPr>
                      <w:lang w:eastAsia="en-US"/>
                    </w:rPr>
                  </w:pPr>
                  <w:r>
                    <w:rPr>
                      <w:b/>
                      <w:i/>
                    </w:rPr>
                    <w:t>Минимални технически характеристики</w:t>
                  </w:r>
                </w:p>
              </w:tc>
            </w:tr>
            <w:tr w:rsidR="0019023E" w14:paraId="0E309142" w14:textId="77777777" w:rsidTr="00BB2118">
              <w:trPr>
                <w:trHeight w:val="350"/>
              </w:trPr>
              <w:tc>
                <w:tcPr>
                  <w:tcW w:w="6941" w:type="dxa"/>
                  <w:tcBorders>
                    <w:top w:val="single" w:sz="4" w:space="0" w:color="auto"/>
                    <w:left w:val="single" w:sz="4" w:space="0" w:color="auto"/>
                    <w:bottom w:val="single" w:sz="4" w:space="0" w:color="auto"/>
                    <w:right w:val="single" w:sz="4" w:space="0" w:color="auto"/>
                  </w:tcBorders>
                  <w:hideMark/>
                </w:tcPr>
                <w:p w14:paraId="09E6FBF2" w14:textId="77777777" w:rsidR="00B46443" w:rsidRPr="00C64B9E" w:rsidRDefault="00B46443" w:rsidP="00B46443">
                  <w:pPr>
                    <w:jc w:val="both"/>
                    <w:rPr>
                      <w:i/>
                      <w:sz w:val="22"/>
                      <w:u w:val="single"/>
                    </w:rPr>
                  </w:pPr>
                  <w:r w:rsidRPr="00C64B9E">
                    <w:rPr>
                      <w:i/>
                      <w:sz w:val="22"/>
                      <w:u w:val="single"/>
                    </w:rPr>
                    <w:t>Оптична система и компоненти</w:t>
                  </w:r>
                </w:p>
                <w:p w14:paraId="135AB69D" w14:textId="0E8FE6F4" w:rsidR="00003604" w:rsidRPr="00003604" w:rsidRDefault="00003604"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FTIR</w:t>
                  </w:r>
                  <w:r w:rsidRPr="00003604">
                    <w:rPr>
                      <w:sz w:val="22"/>
                    </w:rPr>
                    <w:t xml:space="preserve"> спектрометър с </w:t>
                  </w:r>
                  <w:r w:rsidR="00AC6832" w:rsidRPr="00003604">
                    <w:rPr>
                      <w:sz w:val="22"/>
                    </w:rPr>
                    <w:t xml:space="preserve">разширен спектрален обхват </w:t>
                  </w:r>
                  <w:r w:rsidR="00AC6832">
                    <w:rPr>
                      <w:sz w:val="22"/>
                    </w:rPr>
                    <w:t>и компютърно управление</w:t>
                  </w:r>
                  <w:r w:rsidRPr="00003604">
                    <w:rPr>
                      <w:sz w:val="22"/>
                    </w:rPr>
                    <w:t>.</w:t>
                  </w:r>
                </w:p>
                <w:p w14:paraId="1A1C73F0" w14:textId="72B592B0" w:rsidR="00003604" w:rsidRPr="00003604" w:rsidRDefault="00003604" w:rsidP="00E117A1">
                  <w:pPr>
                    <w:numPr>
                      <w:ilvl w:val="0"/>
                      <w:numId w:val="4"/>
                    </w:numPr>
                    <w:spacing w:after="160" w:line="259" w:lineRule="auto"/>
                    <w:ind w:left="454" w:hanging="283"/>
                    <w:contextualSpacing/>
                    <w:rPr>
                      <w:sz w:val="22"/>
                    </w:rPr>
                  </w:pPr>
                  <w:r w:rsidRPr="003E31AD">
                    <w:rPr>
                      <w:rFonts w:eastAsiaTheme="minorHAnsi"/>
                      <w:sz w:val="22"/>
                      <w:szCs w:val="22"/>
                      <w:lang w:eastAsia="en-US"/>
                    </w:rPr>
                    <w:t>Изцяло</w:t>
                  </w:r>
                  <w:r w:rsidRPr="00003604">
                    <w:rPr>
                      <w:sz w:val="22"/>
                    </w:rPr>
                    <w:t xml:space="preserve"> рефлекторна оптика (с изключение на делителя на лъчение и нефокусиращите изолиращи прозорчета) или еквивалентн</w:t>
                  </w:r>
                  <w:r w:rsidR="00AC6832">
                    <w:rPr>
                      <w:sz w:val="22"/>
                    </w:rPr>
                    <w:t>о решение постигащо същите или по-високи технически характеристики и функционални възможности</w:t>
                  </w:r>
                  <w:r w:rsidRPr="00003604">
                    <w:rPr>
                      <w:sz w:val="22"/>
                    </w:rPr>
                    <w:t>.</w:t>
                  </w:r>
                </w:p>
                <w:p w14:paraId="5098876E" w14:textId="53983B21" w:rsidR="00003604" w:rsidRPr="00003604" w:rsidRDefault="00003604"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Изцяло</w:t>
                  </w:r>
                  <w:r w:rsidRPr="00003604">
                    <w:rPr>
                      <w:sz w:val="22"/>
                    </w:rPr>
                    <w:t xml:space="preserve"> цифров трансфер на данни в резултат на интегрирани в предусилвателите на детекторите аналого-цифрови преобразуватели или еквивалентно решение.</w:t>
                  </w:r>
                </w:p>
                <w:p w14:paraId="069062DD" w14:textId="320774D0" w:rsidR="00003604" w:rsidRPr="00003604" w:rsidRDefault="00003604"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Инсталирани</w:t>
                  </w:r>
                  <w:r w:rsidRPr="00003604">
                    <w:rPr>
                      <w:sz w:val="22"/>
                    </w:rPr>
                    <w:t xml:space="preserve"> източници, детектори и светоразделители (beam splitters)  за спектрален обхват от 35000 до 350 cm</w:t>
                  </w:r>
                  <w:r w:rsidRPr="001D5708">
                    <w:rPr>
                      <w:sz w:val="22"/>
                      <w:vertAlign w:val="superscript"/>
                    </w:rPr>
                    <w:t>-1</w:t>
                  </w:r>
                  <w:r w:rsidRPr="00003604">
                    <w:rPr>
                      <w:sz w:val="22"/>
                    </w:rPr>
                    <w:t xml:space="preserve"> или по-широк. </w:t>
                  </w:r>
                </w:p>
                <w:p w14:paraId="6C2D76A0" w14:textId="4EC7AE14" w:rsidR="00003604" w:rsidRPr="00E117A1" w:rsidRDefault="00003604"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Възможност</w:t>
                  </w:r>
                  <w:r w:rsidRPr="00003604">
                    <w:rPr>
                      <w:sz w:val="22"/>
                    </w:rPr>
                    <w:t xml:space="preserve"> за разширение </w:t>
                  </w:r>
                  <w:r w:rsidRPr="00E117A1">
                    <w:rPr>
                      <w:sz w:val="22"/>
                    </w:rPr>
                    <w:t>на границите на спектралния обхват до 50000 cm</w:t>
                  </w:r>
                  <w:r w:rsidRPr="00E117A1">
                    <w:rPr>
                      <w:sz w:val="22"/>
                      <w:vertAlign w:val="superscript"/>
                    </w:rPr>
                    <w:t>-1</w:t>
                  </w:r>
                  <w:r w:rsidRPr="00E117A1">
                    <w:rPr>
                      <w:sz w:val="22"/>
                    </w:rPr>
                    <w:t xml:space="preserve"> в едната п</w:t>
                  </w:r>
                  <w:r w:rsidR="001D5708" w:rsidRPr="00E117A1">
                    <w:rPr>
                      <w:sz w:val="22"/>
                    </w:rPr>
                    <w:t>о</w:t>
                  </w:r>
                  <w:r w:rsidRPr="00E117A1">
                    <w:rPr>
                      <w:sz w:val="22"/>
                    </w:rPr>
                    <w:t xml:space="preserve">сока и до </w:t>
                  </w:r>
                  <w:r w:rsidR="005045C3" w:rsidRPr="00E117A1">
                    <w:rPr>
                      <w:sz w:val="22"/>
                      <w:lang w:val="en-US"/>
                    </w:rPr>
                    <w:t>20</w:t>
                  </w:r>
                  <w:r w:rsidRPr="00E117A1">
                    <w:rPr>
                      <w:sz w:val="22"/>
                    </w:rPr>
                    <w:t xml:space="preserve"> cm</w:t>
                  </w:r>
                  <w:r w:rsidRPr="00E117A1">
                    <w:rPr>
                      <w:sz w:val="22"/>
                      <w:vertAlign w:val="superscript"/>
                    </w:rPr>
                    <w:t>-1</w:t>
                  </w:r>
                  <w:r w:rsidRPr="00E117A1">
                    <w:rPr>
                      <w:sz w:val="22"/>
                    </w:rPr>
                    <w:t xml:space="preserve"> в другата.</w:t>
                  </w:r>
                </w:p>
                <w:p w14:paraId="272CB6C3" w14:textId="33960705" w:rsidR="00003604" w:rsidRPr="00E117A1" w:rsidRDefault="00003604" w:rsidP="003E31AD">
                  <w:pPr>
                    <w:numPr>
                      <w:ilvl w:val="0"/>
                      <w:numId w:val="4"/>
                    </w:numPr>
                    <w:spacing w:after="160" w:line="259" w:lineRule="auto"/>
                    <w:ind w:left="454" w:hanging="283"/>
                    <w:contextualSpacing/>
                    <w:rPr>
                      <w:sz w:val="22"/>
                    </w:rPr>
                  </w:pPr>
                  <w:r w:rsidRPr="00E117A1">
                    <w:rPr>
                      <w:rFonts w:eastAsiaTheme="minorHAnsi"/>
                      <w:sz w:val="22"/>
                      <w:szCs w:val="22"/>
                      <w:lang w:eastAsia="en-US"/>
                    </w:rPr>
                    <w:t>Фотометрична</w:t>
                  </w:r>
                  <w:r w:rsidRPr="00E117A1">
                    <w:rPr>
                      <w:sz w:val="22"/>
                    </w:rPr>
                    <w:t xml:space="preserve"> точност: ≤ 0.08% T (стойност по-малка от или равна на 0.08% Т).</w:t>
                  </w:r>
                </w:p>
                <w:p w14:paraId="796C1A32" w14:textId="2E984905" w:rsidR="00003604" w:rsidRPr="00E117A1" w:rsidRDefault="00003604" w:rsidP="003E31AD">
                  <w:pPr>
                    <w:numPr>
                      <w:ilvl w:val="0"/>
                      <w:numId w:val="4"/>
                    </w:numPr>
                    <w:spacing w:after="160" w:line="259" w:lineRule="auto"/>
                    <w:ind w:left="454" w:hanging="283"/>
                    <w:contextualSpacing/>
                    <w:rPr>
                      <w:sz w:val="22"/>
                    </w:rPr>
                  </w:pPr>
                  <w:r w:rsidRPr="00E117A1">
                    <w:rPr>
                      <w:rFonts w:eastAsiaTheme="minorHAnsi"/>
                      <w:sz w:val="22"/>
                      <w:szCs w:val="22"/>
                      <w:lang w:eastAsia="en-US"/>
                    </w:rPr>
                    <w:t>Съотношение</w:t>
                  </w:r>
                  <w:r w:rsidRPr="00E117A1">
                    <w:rPr>
                      <w:sz w:val="22"/>
                    </w:rPr>
                    <w:t xml:space="preserve"> сигнал/шум (за 5 секунди “peak-to-peak” при 2000 cm</w:t>
                  </w:r>
                  <w:r w:rsidRPr="00E117A1">
                    <w:rPr>
                      <w:sz w:val="22"/>
                      <w:vertAlign w:val="superscript"/>
                    </w:rPr>
                    <w:t>-1</w:t>
                  </w:r>
                  <w:r w:rsidRPr="00E117A1">
                    <w:rPr>
                      <w:sz w:val="22"/>
                    </w:rPr>
                    <w:t xml:space="preserve"> и при 4 cm</w:t>
                  </w:r>
                  <w:r w:rsidRPr="00E117A1">
                    <w:rPr>
                      <w:sz w:val="22"/>
                      <w:vertAlign w:val="superscript"/>
                    </w:rPr>
                    <w:t>-1</w:t>
                  </w:r>
                  <w:r w:rsidRPr="00E117A1">
                    <w:rPr>
                      <w:sz w:val="22"/>
                    </w:rPr>
                    <w:t xml:space="preserve"> спектрална резолюция</w:t>
                  </w:r>
                  <w:r w:rsidR="001D5708" w:rsidRPr="00E117A1">
                    <w:rPr>
                      <w:sz w:val="22"/>
                    </w:rPr>
                    <w:t>)</w:t>
                  </w:r>
                  <w:r w:rsidRPr="00E117A1">
                    <w:rPr>
                      <w:sz w:val="22"/>
                    </w:rPr>
                    <w:t>: ≥ 10000:1.</w:t>
                  </w:r>
                </w:p>
                <w:p w14:paraId="2553E1E9" w14:textId="6DB3E08E" w:rsidR="00003604" w:rsidRDefault="00003604" w:rsidP="003E31AD">
                  <w:pPr>
                    <w:numPr>
                      <w:ilvl w:val="0"/>
                      <w:numId w:val="4"/>
                    </w:numPr>
                    <w:spacing w:after="160" w:line="259" w:lineRule="auto"/>
                    <w:ind w:left="454" w:hanging="283"/>
                    <w:contextualSpacing/>
                    <w:rPr>
                      <w:sz w:val="22"/>
                    </w:rPr>
                  </w:pPr>
                  <w:r w:rsidRPr="00E117A1">
                    <w:rPr>
                      <w:rFonts w:eastAsiaTheme="minorHAnsi"/>
                      <w:sz w:val="22"/>
                      <w:szCs w:val="22"/>
                      <w:lang w:eastAsia="en-US"/>
                    </w:rPr>
                    <w:t>Програмируем</w:t>
                  </w:r>
                  <w:r w:rsidRPr="00E117A1">
                    <w:rPr>
                      <w:sz w:val="22"/>
                    </w:rPr>
                    <w:t xml:space="preserve"> избор на апертури: фиксирани апертури в обхвата от 0.25 до 8 милиметра, или еквивалентно решение</w:t>
                  </w:r>
                  <w:r w:rsidRPr="00003604">
                    <w:rPr>
                      <w:sz w:val="22"/>
                    </w:rPr>
                    <w:t>, постигащо същите или по-високи функционални възможности.</w:t>
                  </w:r>
                </w:p>
                <w:p w14:paraId="234DC959" w14:textId="09D6C47A" w:rsidR="00B46443" w:rsidRPr="005C4450" w:rsidRDefault="00B46443"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Скорост</w:t>
                  </w:r>
                  <w:r w:rsidRPr="005C4450">
                    <w:rPr>
                      <w:sz w:val="22"/>
                    </w:rPr>
                    <w:t xml:space="preserve"> на сканиране при 16 cm</w:t>
                  </w:r>
                  <w:r w:rsidRPr="009B5337">
                    <w:rPr>
                      <w:sz w:val="22"/>
                      <w:vertAlign w:val="superscript"/>
                    </w:rPr>
                    <w:t>-1</w:t>
                  </w:r>
                  <w:r w:rsidRPr="005C4450">
                    <w:rPr>
                      <w:sz w:val="22"/>
                    </w:rPr>
                    <w:t xml:space="preserve"> спектрална резолюция: &gt; 60 спектъра/секунда. </w:t>
                  </w:r>
                </w:p>
                <w:p w14:paraId="7A322343" w14:textId="43D0020D" w:rsidR="00B46443" w:rsidRPr="005C4450" w:rsidRDefault="00B46443"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Електронно</w:t>
                  </w:r>
                  <w:r w:rsidRPr="005C4450">
                    <w:rPr>
                      <w:sz w:val="22"/>
                    </w:rPr>
                    <w:t xml:space="preserve"> кодирани компоненти - детектори, източници и делители на лъчение за автоматично  разпознаване от софтуера при позиционирането им в спектрометъра.</w:t>
                  </w:r>
                </w:p>
                <w:p w14:paraId="707FA990" w14:textId="7794DD77" w:rsidR="00B46443" w:rsidRPr="005C4450" w:rsidRDefault="00B46443"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Автоматично</w:t>
                  </w:r>
                  <w:r w:rsidRPr="005C4450">
                    <w:rPr>
                      <w:sz w:val="22"/>
                    </w:rPr>
                    <w:t xml:space="preserve"> разпознаване на аксесори и модули при поставянето им в камерата за проби.</w:t>
                  </w:r>
                </w:p>
                <w:p w14:paraId="6C98ECA0" w14:textId="0C80DECD" w:rsidR="00B46443" w:rsidRPr="005C4450" w:rsidRDefault="00B46443"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Позиции</w:t>
                  </w:r>
                  <w:r w:rsidRPr="005C4450">
                    <w:rPr>
                      <w:sz w:val="22"/>
                    </w:rPr>
                    <w:t xml:space="preserve"> за детектори с автоматично превключване от софтуера</w:t>
                  </w:r>
                  <w:r w:rsidR="00340B3C">
                    <w:rPr>
                      <w:sz w:val="22"/>
                    </w:rPr>
                    <w:t>,</w:t>
                  </w:r>
                  <w:r w:rsidRPr="005C4450">
                    <w:rPr>
                      <w:sz w:val="22"/>
                    </w:rPr>
                    <w:t xml:space="preserve"> разположени в корпуса на спектрометъра: ≥ 2.</w:t>
                  </w:r>
                </w:p>
                <w:p w14:paraId="41BAA4F2" w14:textId="1FCC8280" w:rsidR="00B46443" w:rsidRPr="005C4450" w:rsidRDefault="00B46443"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lastRenderedPageBreak/>
                    <w:t>Позиции</w:t>
                  </w:r>
                  <w:r w:rsidRPr="005C4450">
                    <w:rPr>
                      <w:sz w:val="22"/>
                    </w:rPr>
                    <w:t xml:space="preserve"> за източници с автоматично превключване от софтуера</w:t>
                  </w:r>
                  <w:r w:rsidR="00340B3C">
                    <w:rPr>
                      <w:sz w:val="22"/>
                    </w:rPr>
                    <w:t>,</w:t>
                  </w:r>
                  <w:r w:rsidRPr="005C4450">
                    <w:rPr>
                      <w:sz w:val="22"/>
                    </w:rPr>
                    <w:t xml:space="preserve"> разположени в корпуса на спектрометъра: ≥ 2.</w:t>
                  </w:r>
                </w:p>
                <w:p w14:paraId="3056A444" w14:textId="7BCCE0EE" w:rsidR="00B46443" w:rsidRPr="005C4450" w:rsidRDefault="00B46443"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Позиции</w:t>
                  </w:r>
                  <w:r w:rsidRPr="005C4450">
                    <w:rPr>
                      <w:sz w:val="22"/>
                    </w:rPr>
                    <w:t xml:space="preserve"> за делители на лъчение</w:t>
                  </w:r>
                  <w:r w:rsidR="00340B3C">
                    <w:rPr>
                      <w:sz w:val="22"/>
                    </w:rPr>
                    <w:t>,</w:t>
                  </w:r>
                  <w:r w:rsidRPr="005C4450">
                    <w:rPr>
                      <w:sz w:val="22"/>
                    </w:rPr>
                    <w:t xml:space="preserve"> разположени в корпуса на спектрометъра: ≥ 2.</w:t>
                  </w:r>
                </w:p>
                <w:p w14:paraId="344ECB55" w14:textId="30E37C81" w:rsidR="0019023E" w:rsidRDefault="00B46443" w:rsidP="003E31AD">
                  <w:pPr>
                    <w:numPr>
                      <w:ilvl w:val="0"/>
                      <w:numId w:val="4"/>
                    </w:numPr>
                    <w:spacing w:after="160" w:line="259" w:lineRule="auto"/>
                    <w:ind w:left="454" w:hanging="283"/>
                    <w:contextualSpacing/>
                    <w:rPr>
                      <w:sz w:val="22"/>
                    </w:rPr>
                  </w:pPr>
                  <w:r w:rsidRPr="003E31AD">
                    <w:rPr>
                      <w:rFonts w:eastAsiaTheme="minorHAnsi"/>
                      <w:sz w:val="22"/>
                      <w:szCs w:val="22"/>
                      <w:lang w:eastAsia="en-US"/>
                    </w:rPr>
                    <w:t>Съвместимост</w:t>
                  </w:r>
                  <w:r w:rsidRPr="005C4450">
                    <w:rPr>
                      <w:sz w:val="22"/>
                    </w:rPr>
                    <w:t xml:space="preserve"> и възможност за надграждане с FTIR микроскопи, модул за изображения, FT-Raman модул, както и с набор от стандартни аксесори като ATR, модул за дифузно отражение, модул за спектрално отражение и др.</w:t>
                  </w:r>
                </w:p>
                <w:p w14:paraId="4DDB3B58" w14:textId="17E15C90" w:rsidR="00FA5BC0" w:rsidRPr="003E31AD" w:rsidRDefault="00FA5BC0" w:rsidP="00874C83">
                  <w:pPr>
                    <w:numPr>
                      <w:ilvl w:val="0"/>
                      <w:numId w:val="4"/>
                    </w:numPr>
                    <w:ind w:left="454" w:hanging="284"/>
                    <w:contextualSpacing/>
                    <w:rPr>
                      <w:sz w:val="22"/>
                    </w:rPr>
                  </w:pPr>
                  <w:r w:rsidRPr="00874C83">
                    <w:rPr>
                      <w:rFonts w:eastAsiaTheme="minorHAnsi"/>
                      <w:sz w:val="22"/>
                      <w:szCs w:val="22"/>
                      <w:lang w:eastAsia="en-US"/>
                    </w:rPr>
                    <w:t>ATR</w:t>
                  </w:r>
                  <w:r w:rsidRPr="003E31AD">
                    <w:rPr>
                      <w:sz w:val="22"/>
                    </w:rPr>
                    <w:t xml:space="preserve"> приставка за измерване на твърди, течни и прахообразни проби</w:t>
                  </w:r>
                  <w:r w:rsidR="00E117A1">
                    <w:rPr>
                      <w:sz w:val="22"/>
                    </w:rPr>
                    <w:t>:</w:t>
                  </w:r>
                </w:p>
                <w:p w14:paraId="6E807309" w14:textId="0F71CEEB" w:rsidR="00FA5BC0" w:rsidRPr="00FA5BC0" w:rsidRDefault="00FA5BC0" w:rsidP="00874C83">
                  <w:pPr>
                    <w:pStyle w:val="ae"/>
                    <w:numPr>
                      <w:ilvl w:val="0"/>
                      <w:numId w:val="35"/>
                    </w:numPr>
                    <w:tabs>
                      <w:tab w:val="left" w:pos="1163"/>
                    </w:tabs>
                    <w:ind w:firstLine="17"/>
                    <w:jc w:val="both"/>
                    <w:rPr>
                      <w:sz w:val="22"/>
                    </w:rPr>
                  </w:pPr>
                  <w:r w:rsidRPr="00FA5BC0">
                    <w:rPr>
                      <w:sz w:val="22"/>
                    </w:rPr>
                    <w:t>Диамантен кристал с единично отражение.</w:t>
                  </w:r>
                </w:p>
                <w:p w14:paraId="50CA18D4" w14:textId="5C56D256" w:rsidR="00FA5BC0" w:rsidRPr="00FA5BC0" w:rsidRDefault="00FA5BC0" w:rsidP="00874C83">
                  <w:pPr>
                    <w:pStyle w:val="ae"/>
                    <w:numPr>
                      <w:ilvl w:val="0"/>
                      <w:numId w:val="35"/>
                    </w:numPr>
                    <w:tabs>
                      <w:tab w:val="left" w:pos="1163"/>
                    </w:tabs>
                    <w:ind w:left="1163" w:hanging="425"/>
                    <w:jc w:val="both"/>
                    <w:rPr>
                      <w:sz w:val="22"/>
                    </w:rPr>
                  </w:pPr>
                  <w:r w:rsidRPr="00FA5BC0">
                    <w:rPr>
                      <w:sz w:val="22"/>
                    </w:rPr>
                    <w:t xml:space="preserve">Изцяло рефлекторна оптика със златно покритие </w:t>
                  </w:r>
                  <w:r w:rsidR="00003604">
                    <w:rPr>
                      <w:sz w:val="22"/>
                    </w:rPr>
                    <w:t>или еквивалентна</w:t>
                  </w:r>
                  <w:r w:rsidRPr="00FA5BC0">
                    <w:rPr>
                      <w:sz w:val="22"/>
                    </w:rPr>
                    <w:t>.</w:t>
                  </w:r>
                </w:p>
                <w:p w14:paraId="742760E4" w14:textId="04064A11" w:rsidR="00FA5BC0" w:rsidRPr="00FA5BC0" w:rsidRDefault="00FA5BC0" w:rsidP="00874C83">
                  <w:pPr>
                    <w:pStyle w:val="ae"/>
                    <w:numPr>
                      <w:ilvl w:val="0"/>
                      <w:numId w:val="35"/>
                    </w:numPr>
                    <w:tabs>
                      <w:tab w:val="left" w:pos="1163"/>
                    </w:tabs>
                    <w:ind w:firstLine="18"/>
                    <w:jc w:val="both"/>
                    <w:rPr>
                      <w:sz w:val="22"/>
                    </w:rPr>
                  </w:pPr>
                  <w:r w:rsidRPr="00FA5BC0">
                    <w:rPr>
                      <w:sz w:val="22"/>
                    </w:rPr>
                    <w:t>Спектрален обхват: 8000 - 400 cm</w:t>
                  </w:r>
                  <w:r w:rsidRPr="00874C83">
                    <w:rPr>
                      <w:sz w:val="22"/>
                    </w:rPr>
                    <w:t>-1</w:t>
                  </w:r>
                  <w:r w:rsidRPr="00FA5BC0">
                    <w:rPr>
                      <w:sz w:val="22"/>
                    </w:rPr>
                    <w:t xml:space="preserve"> или по-широк.</w:t>
                  </w:r>
                </w:p>
                <w:p w14:paraId="25BD0FE7" w14:textId="1BBCAED1" w:rsidR="00FA5BC0" w:rsidRPr="00FA5BC0" w:rsidRDefault="00FA5BC0" w:rsidP="00874C83">
                  <w:pPr>
                    <w:pStyle w:val="ae"/>
                    <w:numPr>
                      <w:ilvl w:val="0"/>
                      <w:numId w:val="35"/>
                    </w:numPr>
                    <w:tabs>
                      <w:tab w:val="left" w:pos="1163"/>
                    </w:tabs>
                    <w:ind w:firstLine="18"/>
                    <w:jc w:val="both"/>
                    <w:rPr>
                      <w:sz w:val="22"/>
                    </w:rPr>
                  </w:pPr>
                  <w:r w:rsidRPr="00FA5BC0">
                    <w:rPr>
                      <w:sz w:val="22"/>
                    </w:rPr>
                    <w:t>Притискаща глава с регулируем натиск върху пробата.</w:t>
                  </w:r>
                </w:p>
                <w:p w14:paraId="06690D98" w14:textId="77777777" w:rsidR="00FA5BC0" w:rsidRDefault="00FA5BC0" w:rsidP="00874C83">
                  <w:pPr>
                    <w:pStyle w:val="ae"/>
                    <w:numPr>
                      <w:ilvl w:val="0"/>
                      <w:numId w:val="35"/>
                    </w:numPr>
                    <w:tabs>
                      <w:tab w:val="left" w:pos="1163"/>
                    </w:tabs>
                    <w:ind w:firstLine="18"/>
                    <w:jc w:val="both"/>
                    <w:rPr>
                      <w:sz w:val="22"/>
                    </w:rPr>
                  </w:pPr>
                  <w:r w:rsidRPr="00FA5BC0">
                    <w:rPr>
                      <w:sz w:val="22"/>
                    </w:rPr>
                    <w:t>Работна височина: ≥ 20 mm.</w:t>
                  </w:r>
                </w:p>
                <w:p w14:paraId="7100DF9C" w14:textId="77777777" w:rsidR="00874C83" w:rsidRPr="00C64B9E" w:rsidRDefault="00874C83" w:rsidP="00874C83">
                  <w:pPr>
                    <w:jc w:val="both"/>
                    <w:rPr>
                      <w:i/>
                      <w:sz w:val="22"/>
                      <w:u w:val="single"/>
                    </w:rPr>
                  </w:pPr>
                  <w:r w:rsidRPr="00C64B9E">
                    <w:rPr>
                      <w:i/>
                      <w:sz w:val="22"/>
                      <w:u w:val="single"/>
                    </w:rPr>
                    <w:t>Софтуер и персонален компютър</w:t>
                  </w:r>
                </w:p>
                <w:p w14:paraId="498F6573" w14:textId="451A7EB0" w:rsidR="00874C83" w:rsidRPr="005C4450" w:rsidRDefault="00874C83" w:rsidP="00874C83">
                  <w:pPr>
                    <w:numPr>
                      <w:ilvl w:val="0"/>
                      <w:numId w:val="4"/>
                    </w:numPr>
                    <w:spacing w:after="160" w:line="259" w:lineRule="auto"/>
                    <w:ind w:left="454" w:hanging="283"/>
                    <w:contextualSpacing/>
                    <w:rPr>
                      <w:sz w:val="22"/>
                    </w:rPr>
                  </w:pPr>
                  <w:r w:rsidRPr="00874C83">
                    <w:rPr>
                      <w:rFonts w:eastAsiaTheme="minorHAnsi"/>
                      <w:sz w:val="22"/>
                      <w:szCs w:val="22"/>
                      <w:lang w:eastAsia="en-US"/>
                    </w:rPr>
                    <w:t>Лицензиран</w:t>
                  </w:r>
                  <w:r w:rsidRPr="005C4450">
                    <w:rPr>
                      <w:sz w:val="22"/>
                    </w:rPr>
                    <w:t xml:space="preserve"> софтуер за пълно управление на спектрометъра и за получаване, обработка и съхранение на данните от измерванията, работещ в среда на Windows или еквивалент.</w:t>
                  </w:r>
                </w:p>
                <w:p w14:paraId="1D33B755" w14:textId="636A092C" w:rsidR="00874C83" w:rsidRPr="005C4450" w:rsidRDefault="00874C83" w:rsidP="00874C83">
                  <w:pPr>
                    <w:numPr>
                      <w:ilvl w:val="0"/>
                      <w:numId w:val="4"/>
                    </w:numPr>
                    <w:spacing w:after="160" w:line="259" w:lineRule="auto"/>
                    <w:ind w:left="454" w:hanging="283"/>
                    <w:contextualSpacing/>
                    <w:rPr>
                      <w:sz w:val="22"/>
                    </w:rPr>
                  </w:pPr>
                  <w:r w:rsidRPr="00874C83">
                    <w:rPr>
                      <w:rFonts w:eastAsiaTheme="minorHAnsi"/>
                      <w:sz w:val="22"/>
                      <w:szCs w:val="22"/>
                      <w:lang w:eastAsia="en-US"/>
                    </w:rPr>
                    <w:t>Функционални</w:t>
                  </w:r>
                  <w:r w:rsidRPr="005C4450">
                    <w:rPr>
                      <w:sz w:val="22"/>
                    </w:rPr>
                    <w:t xml:space="preserve"> възможности на софтуера: търсене в библиотеки, създаване на потребителски библиотеки, автоматична компенсация за водни пари, молекулна структура, идентификация и кластърен анализ, количествено определяне, функции за обработка на резулта</w:t>
                  </w:r>
                  <w:r>
                    <w:rPr>
                      <w:sz w:val="22"/>
                    </w:rPr>
                    <w:t>ти, генериране на протоколи</w:t>
                  </w:r>
                  <w:r w:rsidRPr="005C4450">
                    <w:rPr>
                      <w:sz w:val="22"/>
                    </w:rPr>
                    <w:t>.</w:t>
                  </w:r>
                </w:p>
                <w:p w14:paraId="62E3C33B" w14:textId="3B44A136" w:rsidR="00874C83" w:rsidRPr="00874C83" w:rsidRDefault="00874C83" w:rsidP="00874C83">
                  <w:pPr>
                    <w:numPr>
                      <w:ilvl w:val="0"/>
                      <w:numId w:val="4"/>
                    </w:numPr>
                    <w:spacing w:after="160" w:line="259" w:lineRule="auto"/>
                    <w:ind w:left="454" w:hanging="283"/>
                    <w:contextualSpacing/>
                    <w:rPr>
                      <w:sz w:val="22"/>
                    </w:rPr>
                  </w:pPr>
                  <w:r w:rsidRPr="00874C83">
                    <w:rPr>
                      <w:rFonts w:eastAsiaTheme="minorHAnsi"/>
                      <w:sz w:val="22"/>
                      <w:szCs w:val="22"/>
                      <w:lang w:eastAsia="en-US"/>
                    </w:rPr>
                    <w:t>PC</w:t>
                  </w:r>
                  <w:r w:rsidRPr="005C4450">
                    <w:rPr>
                      <w:sz w:val="22"/>
                    </w:rPr>
                    <w:t xml:space="preserve"> с минимална конфигурация: Processor 3GHz, 4GB RAM, 500 GB SSD, DVD, 22” TFT цветен монитор, Windows OS или еквивалент, мишка, клавиатура, лазарен принтер формат А4.</w:t>
                  </w:r>
                </w:p>
                <w:p w14:paraId="56C5A352" w14:textId="77777777" w:rsidR="00874C83" w:rsidRPr="00F90486" w:rsidRDefault="00874C83" w:rsidP="00874C83">
                  <w:pPr>
                    <w:spacing w:before="60"/>
                    <w:jc w:val="both"/>
                    <w:rPr>
                      <w:i/>
                      <w:sz w:val="22"/>
                      <w:u w:val="single"/>
                    </w:rPr>
                  </w:pPr>
                  <w:r w:rsidRPr="00F90486">
                    <w:rPr>
                      <w:i/>
                      <w:sz w:val="22"/>
                      <w:u w:val="single"/>
                    </w:rPr>
                    <w:t>Инсталиране, обучение и гаранционна поддръжка</w:t>
                  </w:r>
                </w:p>
                <w:p w14:paraId="77176869" w14:textId="43051F9F" w:rsidR="00874C83" w:rsidRPr="00F90486" w:rsidRDefault="00874C83" w:rsidP="00874C83">
                  <w:pPr>
                    <w:numPr>
                      <w:ilvl w:val="0"/>
                      <w:numId w:val="4"/>
                    </w:numPr>
                    <w:spacing w:after="160" w:line="259" w:lineRule="auto"/>
                    <w:ind w:left="454" w:hanging="283"/>
                    <w:contextualSpacing/>
                    <w:rPr>
                      <w:sz w:val="22"/>
                    </w:rPr>
                  </w:pPr>
                  <w:r w:rsidRPr="00F90486">
                    <w:rPr>
                      <w:sz w:val="22"/>
                    </w:rPr>
                    <w:t xml:space="preserve">Инсталиране и въвеждане в експлоатация в лаборатория на заявителя. </w:t>
                  </w:r>
                </w:p>
                <w:p w14:paraId="580D8C5D" w14:textId="6AE86EA3" w:rsidR="00874C83" w:rsidRPr="00F90486" w:rsidRDefault="00874C83" w:rsidP="00874C83">
                  <w:pPr>
                    <w:numPr>
                      <w:ilvl w:val="0"/>
                      <w:numId w:val="4"/>
                    </w:numPr>
                    <w:spacing w:after="160" w:line="259" w:lineRule="auto"/>
                    <w:ind w:left="454" w:hanging="283"/>
                    <w:contextualSpacing/>
                    <w:rPr>
                      <w:sz w:val="22"/>
                    </w:rPr>
                  </w:pPr>
                  <w:r w:rsidRPr="00F90486">
                    <w:rPr>
                      <w:sz w:val="22"/>
                    </w:rPr>
                    <w:t>Обучение за работа с апарата и за рутинна поддръжка – минимум 5 дни.</w:t>
                  </w:r>
                </w:p>
                <w:p w14:paraId="06022DCD" w14:textId="458A436F" w:rsidR="00874C83" w:rsidRPr="00E117A1" w:rsidRDefault="00874C83" w:rsidP="00E117A1">
                  <w:pPr>
                    <w:numPr>
                      <w:ilvl w:val="0"/>
                      <w:numId w:val="4"/>
                    </w:numPr>
                    <w:spacing w:after="160" w:line="259" w:lineRule="auto"/>
                    <w:ind w:left="454" w:hanging="283"/>
                    <w:contextualSpacing/>
                    <w:rPr>
                      <w:sz w:val="22"/>
                    </w:rPr>
                  </w:pPr>
                  <w:r w:rsidRPr="00F90486">
                    <w:rPr>
                      <w:sz w:val="22"/>
                    </w:rPr>
                    <w:t>Гаранционна поддръжка след инсталиране и въвеждане в експлоатация – минимум 12 месеца, включваща всички резервни части и труд.</w:t>
                  </w:r>
                </w:p>
                <w:p w14:paraId="5844603A" w14:textId="1CA3B2D1" w:rsidR="00874C83" w:rsidRPr="00874C83" w:rsidRDefault="00874C83" w:rsidP="00874C83">
                  <w:pPr>
                    <w:tabs>
                      <w:tab w:val="left" w:pos="1163"/>
                    </w:tabs>
                    <w:jc w:val="both"/>
                    <w:rPr>
                      <w:sz w:val="22"/>
                    </w:rPr>
                  </w:pPr>
                  <w:r w:rsidRPr="00F90486">
                    <w:rPr>
                      <w:sz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2629" w:type="dxa"/>
                  <w:tcBorders>
                    <w:top w:val="single" w:sz="4" w:space="0" w:color="auto"/>
                    <w:left w:val="single" w:sz="4" w:space="0" w:color="auto"/>
                    <w:bottom w:val="single" w:sz="4" w:space="0" w:color="auto"/>
                    <w:right w:val="single" w:sz="4" w:space="0" w:color="auto"/>
                  </w:tcBorders>
                </w:tcPr>
                <w:p w14:paraId="522C727A" w14:textId="77777777" w:rsidR="0019023E" w:rsidRDefault="0019023E" w:rsidP="00F74DF1">
                  <w:pPr>
                    <w:tabs>
                      <w:tab w:val="left" w:pos="0"/>
                    </w:tabs>
                    <w:spacing w:line="276" w:lineRule="auto"/>
                    <w:rPr>
                      <w:lang w:eastAsia="en-US"/>
                    </w:rPr>
                  </w:pPr>
                </w:p>
              </w:tc>
            </w:tr>
          </w:tbl>
          <w:p w14:paraId="373A613A" w14:textId="77777777" w:rsidR="009636DA" w:rsidRPr="00887DC4" w:rsidRDefault="009636DA" w:rsidP="009636DA">
            <w:pPr>
              <w:jc w:val="both"/>
              <w:rPr>
                <w:b/>
                <w:i/>
              </w:rPr>
            </w:pPr>
            <w:r w:rsidRPr="00887DC4">
              <w:rPr>
                <w:b/>
                <w:i/>
              </w:rPr>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38F7E714" w14:textId="77777777" w:rsidR="003B3F89" w:rsidRDefault="003B3F89" w:rsidP="00F74DF1">
            <w:pPr>
              <w:contextualSpacing/>
              <w:jc w:val="both"/>
              <w:rPr>
                <w:b/>
                <w:iCs/>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948"/>
              <w:gridCol w:w="1968"/>
              <w:gridCol w:w="2409"/>
            </w:tblGrid>
            <w:tr w:rsidR="0019023E" w14:paraId="461D4D15" w14:textId="77777777" w:rsidTr="009E68BA">
              <w:tc>
                <w:tcPr>
                  <w:tcW w:w="963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EB73948" w14:textId="77777777" w:rsidR="0019023E" w:rsidRDefault="0019023E" w:rsidP="00F74DF1">
                  <w:pPr>
                    <w:jc w:val="center"/>
                    <w:rPr>
                      <w:b/>
                      <w:i/>
                      <w:caps/>
                    </w:rPr>
                  </w:pPr>
                  <w:r>
                    <w:rPr>
                      <w:b/>
                      <w:i/>
                      <w:caps/>
                    </w:rPr>
                    <w:t>Изисквания на възложителя, подлежащи на оценяване по методиката за комплексна оценка на офертите</w:t>
                  </w:r>
                </w:p>
              </w:tc>
            </w:tr>
            <w:tr w:rsidR="0019023E" w14:paraId="7540C29B" w14:textId="77777777" w:rsidTr="00E117A1">
              <w:tc>
                <w:tcPr>
                  <w:tcW w:w="1309" w:type="dxa"/>
                  <w:tcBorders>
                    <w:top w:val="single" w:sz="4" w:space="0" w:color="auto"/>
                    <w:left w:val="single" w:sz="4" w:space="0" w:color="auto"/>
                    <w:bottom w:val="single" w:sz="12" w:space="0" w:color="auto"/>
                    <w:right w:val="single" w:sz="4" w:space="0" w:color="auto"/>
                  </w:tcBorders>
                  <w:vAlign w:val="center"/>
                  <w:hideMark/>
                </w:tcPr>
                <w:p w14:paraId="6D22F4DE" w14:textId="77777777" w:rsidR="0019023E" w:rsidRDefault="0019023E" w:rsidP="00F74DF1">
                  <w:pPr>
                    <w:jc w:val="center"/>
                    <w:rPr>
                      <w:b/>
                    </w:rPr>
                  </w:pPr>
                  <w:r>
                    <w:rPr>
                      <w:b/>
                    </w:rPr>
                    <w:t>показател</w:t>
                  </w:r>
                </w:p>
              </w:tc>
              <w:tc>
                <w:tcPr>
                  <w:tcW w:w="3948" w:type="dxa"/>
                  <w:tcBorders>
                    <w:top w:val="single" w:sz="4" w:space="0" w:color="auto"/>
                    <w:left w:val="single" w:sz="4" w:space="0" w:color="auto"/>
                    <w:bottom w:val="single" w:sz="12" w:space="0" w:color="auto"/>
                    <w:right w:val="single" w:sz="4" w:space="0" w:color="auto"/>
                  </w:tcBorders>
                  <w:vAlign w:val="center"/>
                  <w:hideMark/>
                </w:tcPr>
                <w:p w14:paraId="7118EB78" w14:textId="77777777" w:rsidR="0019023E" w:rsidRDefault="0019023E" w:rsidP="00F74DF1">
                  <w:pPr>
                    <w:jc w:val="center"/>
                    <w:rPr>
                      <w:b/>
                    </w:rPr>
                  </w:pPr>
                  <w:r>
                    <w:rPr>
                      <w:b/>
                    </w:rPr>
                    <w:t>Параметър</w:t>
                  </w:r>
                </w:p>
              </w:tc>
              <w:tc>
                <w:tcPr>
                  <w:tcW w:w="1968" w:type="dxa"/>
                  <w:tcBorders>
                    <w:top w:val="single" w:sz="4" w:space="0" w:color="auto"/>
                    <w:left w:val="single" w:sz="4" w:space="0" w:color="auto"/>
                    <w:bottom w:val="single" w:sz="12" w:space="0" w:color="auto"/>
                    <w:right w:val="single" w:sz="4" w:space="0" w:color="auto"/>
                  </w:tcBorders>
                  <w:vAlign w:val="center"/>
                  <w:hideMark/>
                </w:tcPr>
                <w:p w14:paraId="640E607D" w14:textId="77777777" w:rsidR="0019023E" w:rsidRDefault="0019023E" w:rsidP="00F74DF1">
                  <w:pPr>
                    <w:jc w:val="center"/>
                    <w:rPr>
                      <w:b/>
                    </w:rPr>
                  </w:pPr>
                  <w:r>
                    <w:rPr>
                      <w:b/>
                    </w:rPr>
                    <w:t>Описание</w:t>
                  </w:r>
                </w:p>
              </w:tc>
              <w:tc>
                <w:tcPr>
                  <w:tcW w:w="2409" w:type="dxa"/>
                  <w:tcBorders>
                    <w:top w:val="single" w:sz="4" w:space="0" w:color="auto"/>
                    <w:left w:val="single" w:sz="4" w:space="0" w:color="auto"/>
                    <w:bottom w:val="single" w:sz="12" w:space="0" w:color="auto"/>
                    <w:right w:val="single" w:sz="4" w:space="0" w:color="auto"/>
                  </w:tcBorders>
                  <w:hideMark/>
                </w:tcPr>
                <w:p w14:paraId="16988C08" w14:textId="77777777" w:rsidR="0019023E" w:rsidRDefault="0019023E" w:rsidP="00F74DF1">
                  <w:pPr>
                    <w:jc w:val="center"/>
                    <w:rPr>
                      <w:b/>
                    </w:rPr>
                  </w:pPr>
                  <w:r>
                    <w:rPr>
                      <w:b/>
                    </w:rPr>
                    <w:t>Предложение на участника</w:t>
                  </w:r>
                </w:p>
              </w:tc>
            </w:tr>
            <w:tr w:rsidR="0019023E" w14:paraId="7120C390" w14:textId="77777777" w:rsidTr="009E68BA">
              <w:trPr>
                <w:trHeight w:val="340"/>
              </w:trPr>
              <w:tc>
                <w:tcPr>
                  <w:tcW w:w="9634" w:type="dxa"/>
                  <w:gridSpan w:val="4"/>
                  <w:tcBorders>
                    <w:top w:val="single" w:sz="12" w:space="0" w:color="auto"/>
                    <w:left w:val="single" w:sz="4" w:space="0" w:color="auto"/>
                    <w:bottom w:val="single" w:sz="4" w:space="0" w:color="auto"/>
                    <w:right w:val="single" w:sz="4" w:space="0" w:color="auto"/>
                  </w:tcBorders>
                  <w:vAlign w:val="center"/>
                  <w:hideMark/>
                </w:tcPr>
                <w:p w14:paraId="65E68086" w14:textId="77777777" w:rsidR="000E0179" w:rsidRDefault="0019023E" w:rsidP="00F74DF1">
                  <w:pPr>
                    <w:jc w:val="center"/>
                    <w:rPr>
                      <w:sz w:val="22"/>
                    </w:rPr>
                  </w:pPr>
                  <w:r>
                    <w:rPr>
                      <w:b/>
                      <w:i/>
                      <w:caps/>
                    </w:rPr>
                    <w:lastRenderedPageBreak/>
                    <w:t>Технически изисквания</w:t>
                  </w:r>
                  <w:r w:rsidRPr="00851B62">
                    <w:rPr>
                      <w:sz w:val="22"/>
                    </w:rPr>
                    <w:t xml:space="preserve"> </w:t>
                  </w:r>
                </w:p>
                <w:p w14:paraId="50769AE2" w14:textId="56DD7200" w:rsidR="0019023E" w:rsidRPr="000E0179" w:rsidRDefault="0019023E" w:rsidP="00F74DF1">
                  <w:pPr>
                    <w:jc w:val="center"/>
                    <w:rPr>
                      <w:b/>
                      <w:caps/>
                    </w:rPr>
                  </w:pPr>
                  <w:r w:rsidRPr="000E0179">
                    <w:rPr>
                      <w:b/>
                      <w:bCs/>
                      <w:iCs/>
                      <w:sz w:val="22"/>
                    </w:rPr>
                    <w:t>FTIR СПЕКТРОМЕТЪР</w:t>
                  </w:r>
                </w:p>
              </w:tc>
            </w:tr>
            <w:tr w:rsidR="008C5F14" w14:paraId="00D1A720" w14:textId="77777777" w:rsidTr="00E117A1">
              <w:trPr>
                <w:trHeight w:val="905"/>
              </w:trPr>
              <w:tc>
                <w:tcPr>
                  <w:tcW w:w="1309" w:type="dxa"/>
                  <w:vMerge w:val="restart"/>
                  <w:tcBorders>
                    <w:top w:val="single" w:sz="12" w:space="0" w:color="auto"/>
                    <w:left w:val="single" w:sz="4" w:space="0" w:color="auto"/>
                    <w:right w:val="single" w:sz="4" w:space="0" w:color="auto"/>
                  </w:tcBorders>
                  <w:vAlign w:val="center"/>
                  <w:hideMark/>
                </w:tcPr>
                <w:p w14:paraId="10FB67FF" w14:textId="4354D990" w:rsidR="008C5F14" w:rsidRPr="003E60AA" w:rsidRDefault="008C5F14" w:rsidP="00F74DF1">
                  <w:pPr>
                    <w:jc w:val="center"/>
                    <w:rPr>
                      <w:b/>
                      <w:sz w:val="18"/>
                      <w:szCs w:val="18"/>
                    </w:rPr>
                  </w:pPr>
                  <w:r>
                    <w:rPr>
                      <w:b/>
                    </w:rPr>
                    <w:t>Птп</w:t>
                  </w:r>
                </w:p>
              </w:tc>
              <w:tc>
                <w:tcPr>
                  <w:tcW w:w="3948" w:type="dxa"/>
                  <w:tcBorders>
                    <w:top w:val="single" w:sz="12" w:space="0" w:color="auto"/>
                    <w:left w:val="single" w:sz="4" w:space="0" w:color="auto"/>
                    <w:right w:val="single" w:sz="4" w:space="0" w:color="auto"/>
                  </w:tcBorders>
                  <w:vAlign w:val="center"/>
                  <w:hideMark/>
                </w:tcPr>
                <w:p w14:paraId="17D15EB5" w14:textId="5909157A" w:rsidR="008C5F14" w:rsidRPr="008C5F14" w:rsidRDefault="008C5F14" w:rsidP="00F74DF1">
                  <w:pPr>
                    <w:jc w:val="center"/>
                    <w:rPr>
                      <w:sz w:val="20"/>
                      <w:szCs w:val="20"/>
                    </w:rPr>
                  </w:pPr>
                  <w:r w:rsidRPr="008C5F14">
                    <w:rPr>
                      <w:bCs/>
                      <w:sz w:val="20"/>
                      <w:szCs w:val="20"/>
                    </w:rPr>
                    <w:t>Вакуумна оптика, поддържаща вакуум по-добър от 3 mbar (стойност по-малка от  3 mbar), с вакуумно уплътнени корпус на спектрометъра и камера за пробата</w:t>
                  </w:r>
                </w:p>
              </w:tc>
              <w:tc>
                <w:tcPr>
                  <w:tcW w:w="1968" w:type="dxa"/>
                  <w:tcBorders>
                    <w:top w:val="single" w:sz="12" w:space="0" w:color="auto"/>
                    <w:left w:val="single" w:sz="4" w:space="0" w:color="auto"/>
                    <w:right w:val="single" w:sz="4" w:space="0" w:color="auto"/>
                  </w:tcBorders>
                  <w:vAlign w:val="center"/>
                  <w:hideMark/>
                </w:tcPr>
                <w:p w14:paraId="562AFAA7" w14:textId="47F3F510" w:rsidR="008C5F14" w:rsidRPr="00E117A1" w:rsidRDefault="008C5F14" w:rsidP="00F74DF1">
                  <w:pPr>
                    <w:jc w:val="center"/>
                    <w:rPr>
                      <w:sz w:val="20"/>
                      <w:szCs w:val="20"/>
                    </w:rPr>
                  </w:pPr>
                  <w:r w:rsidRPr="00E117A1">
                    <w:rPr>
                      <w:sz w:val="20"/>
                      <w:szCs w:val="20"/>
                    </w:rPr>
                    <w:t>При наличие</w:t>
                  </w:r>
                </w:p>
              </w:tc>
              <w:tc>
                <w:tcPr>
                  <w:tcW w:w="2409" w:type="dxa"/>
                  <w:tcBorders>
                    <w:top w:val="single" w:sz="12" w:space="0" w:color="auto"/>
                    <w:left w:val="single" w:sz="4" w:space="0" w:color="auto"/>
                    <w:right w:val="single" w:sz="4" w:space="0" w:color="auto"/>
                  </w:tcBorders>
                </w:tcPr>
                <w:p w14:paraId="49DEBBA6" w14:textId="77777777" w:rsidR="008C5F14" w:rsidRDefault="008C5F14" w:rsidP="00F74DF1">
                  <w:pPr>
                    <w:jc w:val="center"/>
                  </w:pPr>
                </w:p>
              </w:tc>
            </w:tr>
            <w:tr w:rsidR="008C5F14" w14:paraId="4D278716" w14:textId="77777777" w:rsidTr="00E117A1">
              <w:trPr>
                <w:trHeight w:val="1371"/>
              </w:trPr>
              <w:tc>
                <w:tcPr>
                  <w:tcW w:w="1309" w:type="dxa"/>
                  <w:vMerge/>
                  <w:tcBorders>
                    <w:left w:val="single" w:sz="4" w:space="0" w:color="auto"/>
                    <w:right w:val="single" w:sz="4" w:space="0" w:color="auto"/>
                  </w:tcBorders>
                  <w:vAlign w:val="center"/>
                  <w:hideMark/>
                </w:tcPr>
                <w:p w14:paraId="41DB279C" w14:textId="77777777" w:rsidR="008C5F14" w:rsidRDefault="008C5F14" w:rsidP="00F74DF1">
                  <w:pPr>
                    <w:jc w:val="center"/>
                    <w:rPr>
                      <w:b/>
                      <w:caps/>
                    </w:rPr>
                  </w:pPr>
                </w:p>
              </w:tc>
              <w:tc>
                <w:tcPr>
                  <w:tcW w:w="3948" w:type="dxa"/>
                  <w:tcBorders>
                    <w:top w:val="single" w:sz="12" w:space="0" w:color="auto"/>
                    <w:left w:val="single" w:sz="4" w:space="0" w:color="auto"/>
                    <w:bottom w:val="single" w:sz="4" w:space="0" w:color="auto"/>
                    <w:right w:val="single" w:sz="4" w:space="0" w:color="auto"/>
                  </w:tcBorders>
                  <w:vAlign w:val="center"/>
                  <w:hideMark/>
                </w:tcPr>
                <w:p w14:paraId="0F8B56AE" w14:textId="0F0DB8B8" w:rsidR="008C5F14" w:rsidRPr="008C5F14" w:rsidRDefault="008C5F14" w:rsidP="00F74DF1">
                  <w:pPr>
                    <w:jc w:val="center"/>
                    <w:rPr>
                      <w:sz w:val="20"/>
                      <w:szCs w:val="20"/>
                    </w:rPr>
                  </w:pPr>
                  <w:r w:rsidRPr="008C5F14">
                    <w:rPr>
                      <w:bCs/>
                      <w:sz w:val="20"/>
                      <w:szCs w:val="20"/>
                    </w:rPr>
                    <w:t>Разделено вакуумиране на камерата на оптиката с интерферометъра от камерата за проби с цел когато камерата за проби е при атмосферно налягане да не се нарушава вакуумът в камерата на оптиката с интереферометъра и детекторите</w:t>
                  </w:r>
                </w:p>
              </w:tc>
              <w:tc>
                <w:tcPr>
                  <w:tcW w:w="1968" w:type="dxa"/>
                  <w:tcBorders>
                    <w:top w:val="single" w:sz="12" w:space="0" w:color="auto"/>
                    <w:left w:val="single" w:sz="4" w:space="0" w:color="auto"/>
                    <w:right w:val="single" w:sz="4" w:space="0" w:color="auto"/>
                  </w:tcBorders>
                  <w:vAlign w:val="center"/>
                  <w:hideMark/>
                </w:tcPr>
                <w:p w14:paraId="6F88FDDE" w14:textId="1A1405B8" w:rsidR="008C5F14" w:rsidRPr="00E117A1" w:rsidRDefault="008C5F14" w:rsidP="00F74DF1">
                  <w:pPr>
                    <w:jc w:val="center"/>
                    <w:rPr>
                      <w:sz w:val="20"/>
                      <w:szCs w:val="20"/>
                    </w:rPr>
                  </w:pPr>
                  <w:r w:rsidRPr="00E117A1">
                    <w:rPr>
                      <w:sz w:val="20"/>
                      <w:szCs w:val="20"/>
                    </w:rPr>
                    <w:t>При наличие</w:t>
                  </w:r>
                </w:p>
              </w:tc>
              <w:tc>
                <w:tcPr>
                  <w:tcW w:w="2409" w:type="dxa"/>
                  <w:tcBorders>
                    <w:top w:val="single" w:sz="12" w:space="0" w:color="auto"/>
                    <w:left w:val="single" w:sz="4" w:space="0" w:color="auto"/>
                    <w:bottom w:val="single" w:sz="4" w:space="0" w:color="auto"/>
                    <w:right w:val="single" w:sz="4" w:space="0" w:color="auto"/>
                  </w:tcBorders>
                </w:tcPr>
                <w:p w14:paraId="75801160" w14:textId="77777777" w:rsidR="008C5F14" w:rsidRDefault="008C5F14" w:rsidP="00F74DF1">
                  <w:pPr>
                    <w:jc w:val="center"/>
                  </w:pPr>
                </w:p>
              </w:tc>
            </w:tr>
            <w:tr w:rsidR="008C5F14" w14:paraId="0227E27C" w14:textId="77777777" w:rsidTr="00E117A1">
              <w:trPr>
                <w:trHeight w:val="744"/>
              </w:trPr>
              <w:tc>
                <w:tcPr>
                  <w:tcW w:w="1309" w:type="dxa"/>
                  <w:vMerge/>
                  <w:tcBorders>
                    <w:left w:val="single" w:sz="4" w:space="0" w:color="auto"/>
                    <w:right w:val="single" w:sz="4" w:space="0" w:color="auto"/>
                  </w:tcBorders>
                  <w:vAlign w:val="center"/>
                  <w:hideMark/>
                </w:tcPr>
                <w:p w14:paraId="45214DC7" w14:textId="77777777" w:rsidR="008C5F14" w:rsidRDefault="008C5F14" w:rsidP="00F74DF1">
                  <w:pPr>
                    <w:jc w:val="center"/>
                    <w:rPr>
                      <w:b/>
                      <w:caps/>
                    </w:rPr>
                  </w:pPr>
                </w:p>
              </w:tc>
              <w:tc>
                <w:tcPr>
                  <w:tcW w:w="3948" w:type="dxa"/>
                  <w:vMerge w:val="restart"/>
                  <w:tcBorders>
                    <w:top w:val="single" w:sz="12" w:space="0" w:color="auto"/>
                    <w:left w:val="single" w:sz="4" w:space="0" w:color="auto"/>
                    <w:right w:val="single" w:sz="4" w:space="0" w:color="auto"/>
                  </w:tcBorders>
                  <w:vAlign w:val="center"/>
                  <w:hideMark/>
                </w:tcPr>
                <w:p w14:paraId="29B1B5D8" w14:textId="7C7743E3" w:rsidR="008C5F14" w:rsidRPr="008C5F14" w:rsidRDefault="008C5F14" w:rsidP="0027459A">
                  <w:pPr>
                    <w:jc w:val="center"/>
                    <w:rPr>
                      <w:sz w:val="20"/>
                      <w:szCs w:val="20"/>
                    </w:rPr>
                  </w:pPr>
                  <w:r w:rsidRPr="008C5F14">
                    <w:rPr>
                      <w:bCs/>
                      <w:sz w:val="20"/>
                      <w:szCs w:val="20"/>
                    </w:rPr>
                    <w:t>Спектрална оптична разделителна способност</w:t>
                  </w:r>
                </w:p>
              </w:tc>
              <w:tc>
                <w:tcPr>
                  <w:tcW w:w="1968" w:type="dxa"/>
                  <w:tcBorders>
                    <w:top w:val="single" w:sz="12" w:space="0" w:color="auto"/>
                    <w:left w:val="single" w:sz="4" w:space="0" w:color="auto"/>
                    <w:right w:val="single" w:sz="4" w:space="0" w:color="auto"/>
                  </w:tcBorders>
                  <w:vAlign w:val="center"/>
                  <w:hideMark/>
                </w:tcPr>
                <w:p w14:paraId="2199DE30" w14:textId="7289D3CC" w:rsidR="008C5F14" w:rsidRPr="00E117A1" w:rsidRDefault="008C5F14" w:rsidP="00F74DF1">
                  <w:pPr>
                    <w:jc w:val="center"/>
                    <w:rPr>
                      <w:sz w:val="20"/>
                      <w:szCs w:val="20"/>
                    </w:rPr>
                  </w:pPr>
                  <w:r w:rsidRPr="00E117A1">
                    <w:rPr>
                      <w:bCs/>
                      <w:sz w:val="20"/>
                      <w:szCs w:val="20"/>
                    </w:rPr>
                    <w:t>Стойност по-малка от или равна на 0.06 cm</w:t>
                  </w:r>
                  <w:r w:rsidRPr="00E117A1">
                    <w:rPr>
                      <w:bCs/>
                      <w:sz w:val="20"/>
                      <w:szCs w:val="20"/>
                      <w:vertAlign w:val="superscript"/>
                    </w:rPr>
                    <w:t>-1</w:t>
                  </w:r>
                </w:p>
              </w:tc>
              <w:tc>
                <w:tcPr>
                  <w:tcW w:w="2409" w:type="dxa"/>
                  <w:tcBorders>
                    <w:top w:val="single" w:sz="12" w:space="0" w:color="auto"/>
                    <w:left w:val="single" w:sz="4" w:space="0" w:color="auto"/>
                    <w:bottom w:val="single" w:sz="4" w:space="0" w:color="auto"/>
                    <w:right w:val="single" w:sz="4" w:space="0" w:color="auto"/>
                  </w:tcBorders>
                </w:tcPr>
                <w:p w14:paraId="26ED8C30" w14:textId="77777777" w:rsidR="008C5F14" w:rsidRDefault="008C5F14" w:rsidP="00F74DF1">
                  <w:pPr>
                    <w:jc w:val="center"/>
                  </w:pPr>
                </w:p>
              </w:tc>
            </w:tr>
            <w:tr w:rsidR="008C5F14" w14:paraId="7989F14A" w14:textId="77777777" w:rsidTr="00E117A1">
              <w:trPr>
                <w:trHeight w:val="750"/>
              </w:trPr>
              <w:tc>
                <w:tcPr>
                  <w:tcW w:w="1309" w:type="dxa"/>
                  <w:vMerge/>
                  <w:tcBorders>
                    <w:left w:val="single" w:sz="4" w:space="0" w:color="auto"/>
                    <w:right w:val="single" w:sz="4" w:space="0" w:color="auto"/>
                  </w:tcBorders>
                  <w:vAlign w:val="center"/>
                </w:tcPr>
                <w:p w14:paraId="17EB9D59" w14:textId="77777777" w:rsidR="008C5F14" w:rsidRDefault="008C5F14" w:rsidP="00F74DF1">
                  <w:pPr>
                    <w:jc w:val="center"/>
                    <w:rPr>
                      <w:b/>
                      <w:caps/>
                    </w:rPr>
                  </w:pPr>
                </w:p>
              </w:tc>
              <w:tc>
                <w:tcPr>
                  <w:tcW w:w="3948" w:type="dxa"/>
                  <w:vMerge/>
                  <w:tcBorders>
                    <w:left w:val="single" w:sz="4" w:space="0" w:color="auto"/>
                    <w:bottom w:val="single" w:sz="4" w:space="0" w:color="auto"/>
                    <w:right w:val="single" w:sz="4" w:space="0" w:color="auto"/>
                  </w:tcBorders>
                  <w:vAlign w:val="center"/>
                </w:tcPr>
                <w:p w14:paraId="4500246A" w14:textId="77777777" w:rsidR="008C5F14" w:rsidRPr="008C5F14" w:rsidRDefault="008C5F14" w:rsidP="00F74DF1">
                  <w:pPr>
                    <w:jc w:val="center"/>
                    <w:rPr>
                      <w:bCs/>
                      <w:sz w:val="20"/>
                      <w:szCs w:val="20"/>
                    </w:rPr>
                  </w:pPr>
                </w:p>
              </w:tc>
              <w:tc>
                <w:tcPr>
                  <w:tcW w:w="1968" w:type="dxa"/>
                  <w:tcBorders>
                    <w:top w:val="single" w:sz="12" w:space="0" w:color="auto"/>
                    <w:left w:val="single" w:sz="4" w:space="0" w:color="auto"/>
                    <w:right w:val="single" w:sz="4" w:space="0" w:color="auto"/>
                  </w:tcBorders>
                  <w:vAlign w:val="center"/>
                </w:tcPr>
                <w:p w14:paraId="3181E27B" w14:textId="0EBBB69F" w:rsidR="008C5F14" w:rsidRPr="00E117A1" w:rsidRDefault="008C5F14" w:rsidP="00F74DF1">
                  <w:pPr>
                    <w:jc w:val="center"/>
                    <w:rPr>
                      <w:bCs/>
                      <w:sz w:val="20"/>
                      <w:szCs w:val="20"/>
                    </w:rPr>
                  </w:pPr>
                  <w:r w:rsidRPr="00E117A1">
                    <w:rPr>
                      <w:bCs/>
                      <w:sz w:val="20"/>
                      <w:szCs w:val="20"/>
                    </w:rPr>
                    <w:t>Стойност по-голяма от 0.06 cm</w:t>
                  </w:r>
                  <w:r w:rsidRPr="00E117A1">
                    <w:rPr>
                      <w:bCs/>
                      <w:sz w:val="20"/>
                      <w:szCs w:val="20"/>
                      <w:vertAlign w:val="superscript"/>
                    </w:rPr>
                    <w:t>-1</w:t>
                  </w:r>
                  <w:r w:rsidRPr="00E117A1">
                    <w:rPr>
                      <w:bCs/>
                      <w:sz w:val="20"/>
                      <w:szCs w:val="20"/>
                    </w:rPr>
                    <w:t>, но по-малка от 0.08 cm</w:t>
                  </w:r>
                  <w:r w:rsidRPr="00E117A1">
                    <w:rPr>
                      <w:bCs/>
                      <w:sz w:val="20"/>
                      <w:szCs w:val="20"/>
                      <w:vertAlign w:val="superscript"/>
                    </w:rPr>
                    <w:t>-1</w:t>
                  </w:r>
                </w:p>
              </w:tc>
              <w:tc>
                <w:tcPr>
                  <w:tcW w:w="2409" w:type="dxa"/>
                  <w:tcBorders>
                    <w:top w:val="single" w:sz="12" w:space="0" w:color="auto"/>
                    <w:left w:val="single" w:sz="4" w:space="0" w:color="auto"/>
                    <w:bottom w:val="single" w:sz="4" w:space="0" w:color="auto"/>
                    <w:right w:val="single" w:sz="4" w:space="0" w:color="auto"/>
                  </w:tcBorders>
                </w:tcPr>
                <w:p w14:paraId="5EDA58B5" w14:textId="77777777" w:rsidR="008C5F14" w:rsidRDefault="008C5F14" w:rsidP="00F74DF1">
                  <w:pPr>
                    <w:jc w:val="center"/>
                  </w:pPr>
                </w:p>
              </w:tc>
            </w:tr>
            <w:tr w:rsidR="008C5F14" w14:paraId="5E796547" w14:textId="77777777" w:rsidTr="00E117A1">
              <w:trPr>
                <w:trHeight w:val="757"/>
              </w:trPr>
              <w:tc>
                <w:tcPr>
                  <w:tcW w:w="1309" w:type="dxa"/>
                  <w:vMerge/>
                  <w:tcBorders>
                    <w:left w:val="single" w:sz="4" w:space="0" w:color="auto"/>
                    <w:right w:val="single" w:sz="4" w:space="0" w:color="auto"/>
                  </w:tcBorders>
                  <w:vAlign w:val="center"/>
                  <w:hideMark/>
                </w:tcPr>
                <w:p w14:paraId="1B6DA07C" w14:textId="77777777" w:rsidR="008C5F14" w:rsidRDefault="008C5F14" w:rsidP="00F74DF1">
                  <w:pPr>
                    <w:jc w:val="center"/>
                    <w:rPr>
                      <w:b/>
                      <w:caps/>
                    </w:rPr>
                  </w:pPr>
                </w:p>
              </w:tc>
              <w:tc>
                <w:tcPr>
                  <w:tcW w:w="3948" w:type="dxa"/>
                  <w:vMerge w:val="restart"/>
                  <w:tcBorders>
                    <w:top w:val="single" w:sz="12" w:space="0" w:color="auto"/>
                    <w:left w:val="single" w:sz="4" w:space="0" w:color="auto"/>
                    <w:right w:val="single" w:sz="4" w:space="0" w:color="auto"/>
                  </w:tcBorders>
                  <w:vAlign w:val="center"/>
                  <w:hideMark/>
                </w:tcPr>
                <w:p w14:paraId="57B27FD3" w14:textId="78491C96" w:rsidR="008C5F14" w:rsidRPr="008C5F14" w:rsidRDefault="008C5F14" w:rsidP="0027459A">
                  <w:pPr>
                    <w:widowControl w:val="0"/>
                    <w:autoSpaceDE w:val="0"/>
                    <w:autoSpaceDN w:val="0"/>
                    <w:adjustRightInd w:val="0"/>
                    <w:rPr>
                      <w:bCs/>
                      <w:sz w:val="20"/>
                      <w:szCs w:val="20"/>
                    </w:rPr>
                  </w:pPr>
                  <w:r w:rsidRPr="008C5F14">
                    <w:rPr>
                      <w:bCs/>
                      <w:sz w:val="20"/>
                      <w:szCs w:val="20"/>
                    </w:rPr>
                    <w:t>Точност на позициониране на вълновото число при 2000 cm</w:t>
                  </w:r>
                  <w:r w:rsidRPr="008C5F14">
                    <w:rPr>
                      <w:bCs/>
                      <w:sz w:val="20"/>
                      <w:szCs w:val="20"/>
                      <w:vertAlign w:val="superscript"/>
                    </w:rPr>
                    <w:t>-1</w:t>
                  </w:r>
                </w:p>
              </w:tc>
              <w:tc>
                <w:tcPr>
                  <w:tcW w:w="1968" w:type="dxa"/>
                  <w:tcBorders>
                    <w:top w:val="single" w:sz="12" w:space="0" w:color="auto"/>
                    <w:left w:val="single" w:sz="4" w:space="0" w:color="auto"/>
                    <w:right w:val="single" w:sz="4" w:space="0" w:color="auto"/>
                  </w:tcBorders>
                  <w:vAlign w:val="center"/>
                  <w:hideMark/>
                </w:tcPr>
                <w:p w14:paraId="75DEA621" w14:textId="555E38BC" w:rsidR="008C5F14" w:rsidRPr="00E117A1" w:rsidRDefault="008C5F14" w:rsidP="00E117A1">
                  <w:pPr>
                    <w:ind w:left="-57" w:right="-57"/>
                    <w:jc w:val="center"/>
                    <w:rPr>
                      <w:sz w:val="20"/>
                      <w:szCs w:val="20"/>
                    </w:rPr>
                  </w:pPr>
                  <w:r w:rsidRPr="00E117A1">
                    <w:rPr>
                      <w:bCs/>
                      <w:sz w:val="20"/>
                      <w:szCs w:val="20"/>
                    </w:rPr>
                    <w:t>Стойност по-малка от или равна на 0.005 cm</w:t>
                  </w:r>
                  <w:r w:rsidRPr="00E117A1">
                    <w:rPr>
                      <w:bCs/>
                      <w:sz w:val="20"/>
                      <w:szCs w:val="20"/>
                      <w:vertAlign w:val="superscript"/>
                    </w:rPr>
                    <w:t>-1</w:t>
                  </w:r>
                </w:p>
              </w:tc>
              <w:tc>
                <w:tcPr>
                  <w:tcW w:w="2409" w:type="dxa"/>
                  <w:tcBorders>
                    <w:top w:val="single" w:sz="12" w:space="0" w:color="auto"/>
                    <w:left w:val="single" w:sz="4" w:space="0" w:color="auto"/>
                    <w:bottom w:val="single" w:sz="4" w:space="0" w:color="auto"/>
                    <w:right w:val="single" w:sz="4" w:space="0" w:color="auto"/>
                  </w:tcBorders>
                </w:tcPr>
                <w:p w14:paraId="79983014" w14:textId="77777777" w:rsidR="008C5F14" w:rsidRDefault="008C5F14" w:rsidP="00F74DF1">
                  <w:pPr>
                    <w:jc w:val="center"/>
                  </w:pPr>
                </w:p>
              </w:tc>
            </w:tr>
            <w:tr w:rsidR="008C5F14" w14:paraId="0F47648C" w14:textId="77777777" w:rsidTr="00E117A1">
              <w:trPr>
                <w:trHeight w:val="748"/>
              </w:trPr>
              <w:tc>
                <w:tcPr>
                  <w:tcW w:w="1309" w:type="dxa"/>
                  <w:vMerge/>
                  <w:tcBorders>
                    <w:left w:val="single" w:sz="4" w:space="0" w:color="auto"/>
                    <w:right w:val="single" w:sz="4" w:space="0" w:color="auto"/>
                  </w:tcBorders>
                  <w:vAlign w:val="center"/>
                </w:tcPr>
                <w:p w14:paraId="25336A5C" w14:textId="77777777" w:rsidR="008C5F14" w:rsidRDefault="008C5F14" w:rsidP="00F74DF1">
                  <w:pPr>
                    <w:jc w:val="center"/>
                    <w:rPr>
                      <w:b/>
                      <w:caps/>
                    </w:rPr>
                  </w:pPr>
                </w:p>
              </w:tc>
              <w:tc>
                <w:tcPr>
                  <w:tcW w:w="3948" w:type="dxa"/>
                  <w:vMerge/>
                  <w:tcBorders>
                    <w:left w:val="single" w:sz="4" w:space="0" w:color="auto"/>
                    <w:bottom w:val="single" w:sz="4" w:space="0" w:color="auto"/>
                    <w:right w:val="single" w:sz="4" w:space="0" w:color="auto"/>
                  </w:tcBorders>
                  <w:vAlign w:val="center"/>
                </w:tcPr>
                <w:p w14:paraId="408415FA" w14:textId="77777777" w:rsidR="008C5F14" w:rsidRPr="008C5F14" w:rsidRDefault="008C5F14" w:rsidP="008246D3">
                  <w:pPr>
                    <w:widowControl w:val="0"/>
                    <w:autoSpaceDE w:val="0"/>
                    <w:autoSpaceDN w:val="0"/>
                    <w:adjustRightInd w:val="0"/>
                    <w:rPr>
                      <w:bCs/>
                      <w:sz w:val="20"/>
                      <w:szCs w:val="20"/>
                    </w:rPr>
                  </w:pPr>
                </w:p>
              </w:tc>
              <w:tc>
                <w:tcPr>
                  <w:tcW w:w="1968" w:type="dxa"/>
                  <w:tcBorders>
                    <w:top w:val="single" w:sz="12" w:space="0" w:color="auto"/>
                    <w:left w:val="single" w:sz="4" w:space="0" w:color="auto"/>
                    <w:right w:val="single" w:sz="4" w:space="0" w:color="auto"/>
                  </w:tcBorders>
                  <w:vAlign w:val="center"/>
                </w:tcPr>
                <w:p w14:paraId="264BE765" w14:textId="6FCA43E4" w:rsidR="008C5F14" w:rsidRPr="00E117A1" w:rsidRDefault="008C5F14" w:rsidP="00E117A1">
                  <w:pPr>
                    <w:ind w:left="-57" w:right="-57"/>
                    <w:jc w:val="center"/>
                    <w:rPr>
                      <w:bCs/>
                      <w:sz w:val="20"/>
                      <w:szCs w:val="20"/>
                    </w:rPr>
                  </w:pPr>
                  <w:r w:rsidRPr="00E117A1">
                    <w:rPr>
                      <w:bCs/>
                      <w:sz w:val="20"/>
                      <w:szCs w:val="20"/>
                    </w:rPr>
                    <w:t>Стойност по-голяма от 0.005 cm</w:t>
                  </w:r>
                  <w:r w:rsidRPr="00E117A1">
                    <w:rPr>
                      <w:bCs/>
                      <w:sz w:val="20"/>
                      <w:szCs w:val="20"/>
                      <w:vertAlign w:val="superscript"/>
                    </w:rPr>
                    <w:t>-1</w:t>
                  </w:r>
                  <w:r w:rsidRPr="00E117A1">
                    <w:rPr>
                      <w:bCs/>
                      <w:sz w:val="20"/>
                      <w:szCs w:val="20"/>
                    </w:rPr>
                    <w:t>, но по-малка от 0.008 cm</w:t>
                  </w:r>
                  <w:r w:rsidRPr="00E117A1">
                    <w:rPr>
                      <w:bCs/>
                      <w:sz w:val="20"/>
                      <w:szCs w:val="20"/>
                      <w:vertAlign w:val="superscript"/>
                    </w:rPr>
                    <w:t>-1</w:t>
                  </w:r>
                </w:p>
              </w:tc>
              <w:tc>
                <w:tcPr>
                  <w:tcW w:w="2409" w:type="dxa"/>
                  <w:tcBorders>
                    <w:top w:val="single" w:sz="12" w:space="0" w:color="auto"/>
                    <w:left w:val="single" w:sz="4" w:space="0" w:color="auto"/>
                    <w:bottom w:val="single" w:sz="4" w:space="0" w:color="auto"/>
                    <w:right w:val="single" w:sz="4" w:space="0" w:color="auto"/>
                  </w:tcBorders>
                </w:tcPr>
                <w:p w14:paraId="48F8E3C9" w14:textId="77777777" w:rsidR="008C5F14" w:rsidRDefault="008C5F14" w:rsidP="00F74DF1">
                  <w:pPr>
                    <w:jc w:val="center"/>
                  </w:pPr>
                </w:p>
              </w:tc>
            </w:tr>
            <w:tr w:rsidR="008C5F14" w14:paraId="22B2E154" w14:textId="77777777" w:rsidTr="00E117A1">
              <w:trPr>
                <w:trHeight w:val="1379"/>
              </w:trPr>
              <w:tc>
                <w:tcPr>
                  <w:tcW w:w="1309" w:type="dxa"/>
                  <w:vMerge/>
                  <w:tcBorders>
                    <w:left w:val="single" w:sz="4" w:space="0" w:color="auto"/>
                    <w:right w:val="single" w:sz="4" w:space="0" w:color="auto"/>
                  </w:tcBorders>
                  <w:vAlign w:val="center"/>
                  <w:hideMark/>
                </w:tcPr>
                <w:p w14:paraId="66FE6024" w14:textId="77777777" w:rsidR="008C5F14" w:rsidRDefault="008C5F14" w:rsidP="00F74DF1">
                  <w:pPr>
                    <w:jc w:val="center"/>
                    <w:rPr>
                      <w:b/>
                      <w:caps/>
                    </w:rPr>
                  </w:pPr>
                </w:p>
              </w:tc>
              <w:tc>
                <w:tcPr>
                  <w:tcW w:w="3948" w:type="dxa"/>
                  <w:tcBorders>
                    <w:top w:val="single" w:sz="12" w:space="0" w:color="auto"/>
                    <w:left w:val="single" w:sz="4" w:space="0" w:color="auto"/>
                    <w:right w:val="single" w:sz="4" w:space="0" w:color="auto"/>
                  </w:tcBorders>
                  <w:vAlign w:val="center"/>
                  <w:hideMark/>
                </w:tcPr>
                <w:p w14:paraId="4ADBD053" w14:textId="77777777" w:rsidR="008C5F14" w:rsidRPr="008C5F14" w:rsidRDefault="008C5F14" w:rsidP="0027459A">
                  <w:pPr>
                    <w:widowControl w:val="0"/>
                    <w:autoSpaceDE w:val="0"/>
                    <w:autoSpaceDN w:val="0"/>
                    <w:adjustRightInd w:val="0"/>
                    <w:rPr>
                      <w:bCs/>
                      <w:sz w:val="20"/>
                      <w:szCs w:val="20"/>
                    </w:rPr>
                  </w:pPr>
                  <w:r w:rsidRPr="008C5F14">
                    <w:rPr>
                      <w:bCs/>
                      <w:sz w:val="20"/>
                      <w:szCs w:val="20"/>
                    </w:rPr>
                    <w:t>Включени светоразделители със следните спектрални обхвати:</w:t>
                  </w:r>
                </w:p>
                <w:p w14:paraId="6DD3D1F9" w14:textId="77777777" w:rsidR="008C5F14" w:rsidRPr="008C5F14" w:rsidRDefault="008C5F14" w:rsidP="005505B4">
                  <w:pPr>
                    <w:widowControl w:val="0"/>
                    <w:numPr>
                      <w:ilvl w:val="0"/>
                      <w:numId w:val="6"/>
                    </w:numPr>
                    <w:autoSpaceDE w:val="0"/>
                    <w:autoSpaceDN w:val="0"/>
                    <w:adjustRightInd w:val="0"/>
                    <w:ind w:left="320" w:hanging="142"/>
                    <w:contextualSpacing/>
                    <w:rPr>
                      <w:b/>
                      <w:sz w:val="20"/>
                      <w:szCs w:val="20"/>
                    </w:rPr>
                  </w:pPr>
                  <w:r w:rsidRPr="008C5F14">
                    <w:rPr>
                      <w:sz w:val="20"/>
                      <w:szCs w:val="20"/>
                    </w:rPr>
                    <w:t>KBr светоразделител с обхват 350 - 8000 cm</w:t>
                  </w:r>
                  <w:r w:rsidRPr="008C5F14">
                    <w:rPr>
                      <w:sz w:val="20"/>
                      <w:szCs w:val="20"/>
                      <w:vertAlign w:val="superscript"/>
                    </w:rPr>
                    <w:t>-1</w:t>
                  </w:r>
                  <w:r w:rsidRPr="008C5F14">
                    <w:rPr>
                      <w:sz w:val="20"/>
                      <w:szCs w:val="20"/>
                    </w:rPr>
                    <w:t xml:space="preserve"> </w:t>
                  </w:r>
                  <w:r w:rsidRPr="008C5F14">
                    <w:rPr>
                      <w:bCs/>
                      <w:sz w:val="20"/>
                      <w:szCs w:val="20"/>
                    </w:rPr>
                    <w:t>или по-широк</w:t>
                  </w:r>
                </w:p>
                <w:p w14:paraId="47BB25F6" w14:textId="5520AF76" w:rsidR="008C5F14" w:rsidRPr="008C5F14" w:rsidRDefault="008C5F14" w:rsidP="005505B4">
                  <w:pPr>
                    <w:widowControl w:val="0"/>
                    <w:numPr>
                      <w:ilvl w:val="0"/>
                      <w:numId w:val="6"/>
                    </w:numPr>
                    <w:autoSpaceDE w:val="0"/>
                    <w:autoSpaceDN w:val="0"/>
                    <w:adjustRightInd w:val="0"/>
                    <w:ind w:left="320" w:hanging="142"/>
                    <w:contextualSpacing/>
                    <w:rPr>
                      <w:b/>
                      <w:sz w:val="20"/>
                      <w:szCs w:val="20"/>
                    </w:rPr>
                  </w:pPr>
                  <w:r w:rsidRPr="008C5F14">
                    <w:rPr>
                      <w:sz w:val="20"/>
                      <w:szCs w:val="20"/>
                    </w:rPr>
                    <w:t>CaF</w:t>
                  </w:r>
                  <w:r w:rsidRPr="008C5F14">
                    <w:rPr>
                      <w:sz w:val="20"/>
                      <w:szCs w:val="20"/>
                      <w:vertAlign w:val="subscript"/>
                    </w:rPr>
                    <w:t>2</w:t>
                  </w:r>
                  <w:r w:rsidRPr="008C5F14">
                    <w:rPr>
                      <w:sz w:val="20"/>
                      <w:szCs w:val="20"/>
                    </w:rPr>
                    <w:t xml:space="preserve"> светоразделител с обхват 4000 – 50000 cm</w:t>
                  </w:r>
                  <w:r w:rsidRPr="008C5F14">
                    <w:rPr>
                      <w:sz w:val="20"/>
                      <w:szCs w:val="20"/>
                      <w:vertAlign w:val="superscript"/>
                    </w:rPr>
                    <w:t>-1</w:t>
                  </w:r>
                  <w:r w:rsidRPr="008C5F14">
                    <w:rPr>
                      <w:sz w:val="20"/>
                      <w:szCs w:val="20"/>
                    </w:rPr>
                    <w:t xml:space="preserve"> </w:t>
                  </w:r>
                  <w:r w:rsidRPr="008C5F14">
                    <w:rPr>
                      <w:bCs/>
                      <w:sz w:val="20"/>
                      <w:szCs w:val="20"/>
                    </w:rPr>
                    <w:t>или по-широк</w:t>
                  </w:r>
                </w:p>
              </w:tc>
              <w:tc>
                <w:tcPr>
                  <w:tcW w:w="1968" w:type="dxa"/>
                  <w:tcBorders>
                    <w:top w:val="single" w:sz="12" w:space="0" w:color="auto"/>
                    <w:left w:val="single" w:sz="4" w:space="0" w:color="auto"/>
                    <w:right w:val="single" w:sz="4" w:space="0" w:color="auto"/>
                  </w:tcBorders>
                  <w:vAlign w:val="center"/>
                  <w:hideMark/>
                </w:tcPr>
                <w:p w14:paraId="71AC22E2" w14:textId="0FB33748" w:rsidR="008C5F14" w:rsidRPr="00E117A1" w:rsidRDefault="008C5F14" w:rsidP="00F74DF1">
                  <w:pPr>
                    <w:jc w:val="center"/>
                    <w:rPr>
                      <w:sz w:val="20"/>
                      <w:szCs w:val="20"/>
                    </w:rPr>
                  </w:pPr>
                  <w:r w:rsidRPr="00E117A1">
                    <w:rPr>
                      <w:sz w:val="20"/>
                      <w:szCs w:val="20"/>
                    </w:rPr>
                    <w:t>При наличие</w:t>
                  </w:r>
                </w:p>
              </w:tc>
              <w:tc>
                <w:tcPr>
                  <w:tcW w:w="2409" w:type="dxa"/>
                  <w:tcBorders>
                    <w:top w:val="single" w:sz="12" w:space="0" w:color="auto"/>
                    <w:left w:val="single" w:sz="4" w:space="0" w:color="auto"/>
                    <w:right w:val="single" w:sz="4" w:space="0" w:color="auto"/>
                  </w:tcBorders>
                </w:tcPr>
                <w:p w14:paraId="73C3341B" w14:textId="77777777" w:rsidR="008C5F14" w:rsidRDefault="008C5F14" w:rsidP="00F74DF1">
                  <w:pPr>
                    <w:jc w:val="center"/>
                  </w:pPr>
                </w:p>
              </w:tc>
            </w:tr>
            <w:tr w:rsidR="008C5F14" w14:paraId="53EDE959" w14:textId="77777777" w:rsidTr="00E117A1">
              <w:trPr>
                <w:trHeight w:val="2369"/>
              </w:trPr>
              <w:tc>
                <w:tcPr>
                  <w:tcW w:w="1309" w:type="dxa"/>
                  <w:vMerge/>
                  <w:tcBorders>
                    <w:left w:val="single" w:sz="4" w:space="0" w:color="auto"/>
                    <w:right w:val="single" w:sz="4" w:space="0" w:color="auto"/>
                  </w:tcBorders>
                  <w:vAlign w:val="center"/>
                </w:tcPr>
                <w:p w14:paraId="010C75AE" w14:textId="77777777" w:rsidR="008C5F14" w:rsidRDefault="008C5F14" w:rsidP="00F74DF1">
                  <w:pPr>
                    <w:jc w:val="center"/>
                    <w:rPr>
                      <w:b/>
                      <w:caps/>
                    </w:rPr>
                  </w:pPr>
                </w:p>
              </w:tc>
              <w:tc>
                <w:tcPr>
                  <w:tcW w:w="3948" w:type="dxa"/>
                  <w:tcBorders>
                    <w:top w:val="single" w:sz="12" w:space="0" w:color="auto"/>
                    <w:left w:val="single" w:sz="4" w:space="0" w:color="auto"/>
                    <w:right w:val="single" w:sz="4" w:space="0" w:color="auto"/>
                  </w:tcBorders>
                  <w:vAlign w:val="center"/>
                </w:tcPr>
                <w:p w14:paraId="66CDDB19" w14:textId="77777777" w:rsidR="008C5F14" w:rsidRPr="008C5F14" w:rsidRDefault="008C5F14" w:rsidP="0027459A">
                  <w:pPr>
                    <w:widowControl w:val="0"/>
                    <w:autoSpaceDE w:val="0"/>
                    <w:autoSpaceDN w:val="0"/>
                    <w:adjustRightInd w:val="0"/>
                    <w:rPr>
                      <w:bCs/>
                      <w:sz w:val="20"/>
                      <w:szCs w:val="20"/>
                    </w:rPr>
                  </w:pPr>
                  <w:r w:rsidRPr="008C5F14">
                    <w:rPr>
                      <w:bCs/>
                      <w:sz w:val="20"/>
                      <w:szCs w:val="20"/>
                    </w:rPr>
                    <w:t>Включени детектори със следните спектрални обхвати:</w:t>
                  </w:r>
                </w:p>
                <w:p w14:paraId="025B38B6" w14:textId="77777777" w:rsidR="008C5F14" w:rsidRPr="008C5F14" w:rsidRDefault="008C5F14" w:rsidP="005505B4">
                  <w:pPr>
                    <w:widowControl w:val="0"/>
                    <w:numPr>
                      <w:ilvl w:val="0"/>
                      <w:numId w:val="6"/>
                    </w:numPr>
                    <w:autoSpaceDE w:val="0"/>
                    <w:autoSpaceDN w:val="0"/>
                    <w:adjustRightInd w:val="0"/>
                    <w:ind w:left="320" w:hanging="142"/>
                    <w:contextualSpacing/>
                    <w:rPr>
                      <w:b/>
                      <w:sz w:val="20"/>
                      <w:szCs w:val="20"/>
                    </w:rPr>
                  </w:pPr>
                  <w:r w:rsidRPr="008C5F14">
                    <w:rPr>
                      <w:sz w:val="20"/>
                      <w:szCs w:val="20"/>
                    </w:rPr>
                    <w:t>DLaTGS детектор с обхват 12000 – 350 cm</w:t>
                  </w:r>
                  <w:r w:rsidRPr="008C5F14">
                    <w:rPr>
                      <w:sz w:val="20"/>
                      <w:szCs w:val="20"/>
                      <w:vertAlign w:val="superscript"/>
                    </w:rPr>
                    <w:t>-1</w:t>
                  </w:r>
                  <w:r w:rsidRPr="008C5F14">
                    <w:rPr>
                      <w:bCs/>
                      <w:sz w:val="20"/>
                      <w:szCs w:val="20"/>
                    </w:rPr>
                    <w:t xml:space="preserve"> или по-широк</w:t>
                  </w:r>
                </w:p>
                <w:p w14:paraId="009B3D71" w14:textId="77777777" w:rsidR="008C5F14" w:rsidRPr="008C5F14" w:rsidRDefault="008C5F14" w:rsidP="005505B4">
                  <w:pPr>
                    <w:widowControl w:val="0"/>
                    <w:numPr>
                      <w:ilvl w:val="0"/>
                      <w:numId w:val="6"/>
                    </w:numPr>
                    <w:autoSpaceDE w:val="0"/>
                    <w:autoSpaceDN w:val="0"/>
                    <w:adjustRightInd w:val="0"/>
                    <w:ind w:left="320" w:hanging="142"/>
                    <w:contextualSpacing/>
                    <w:rPr>
                      <w:sz w:val="20"/>
                      <w:szCs w:val="20"/>
                    </w:rPr>
                  </w:pPr>
                  <w:r w:rsidRPr="008C5F14">
                    <w:rPr>
                      <w:sz w:val="20"/>
                      <w:szCs w:val="20"/>
                    </w:rPr>
                    <w:t>MCT детектор с обхват 12000 – 850cm</w:t>
                  </w:r>
                  <w:r w:rsidRPr="008C5F14">
                    <w:rPr>
                      <w:sz w:val="20"/>
                      <w:szCs w:val="20"/>
                      <w:vertAlign w:val="superscript"/>
                    </w:rPr>
                    <w:t>-1</w:t>
                  </w:r>
                  <w:r w:rsidRPr="008C5F14">
                    <w:rPr>
                      <w:sz w:val="20"/>
                      <w:szCs w:val="20"/>
                    </w:rPr>
                    <w:t xml:space="preserve"> </w:t>
                  </w:r>
                  <w:r w:rsidRPr="008C5F14">
                    <w:rPr>
                      <w:bCs/>
                      <w:sz w:val="20"/>
                      <w:szCs w:val="20"/>
                    </w:rPr>
                    <w:t>или по-широк</w:t>
                  </w:r>
                </w:p>
                <w:p w14:paraId="5E90C8AE" w14:textId="77777777" w:rsidR="008C5F14" w:rsidRPr="008C5F14" w:rsidRDefault="008C5F14" w:rsidP="005505B4">
                  <w:pPr>
                    <w:widowControl w:val="0"/>
                    <w:numPr>
                      <w:ilvl w:val="0"/>
                      <w:numId w:val="6"/>
                    </w:numPr>
                    <w:autoSpaceDE w:val="0"/>
                    <w:autoSpaceDN w:val="0"/>
                    <w:adjustRightInd w:val="0"/>
                    <w:ind w:left="320" w:hanging="142"/>
                    <w:contextualSpacing/>
                    <w:rPr>
                      <w:sz w:val="20"/>
                      <w:szCs w:val="20"/>
                    </w:rPr>
                  </w:pPr>
                  <w:r w:rsidRPr="008C5F14">
                    <w:rPr>
                      <w:sz w:val="20"/>
                      <w:szCs w:val="20"/>
                    </w:rPr>
                    <w:t>Лавинен Si-диод детектор с обхват 25000 – 9500 cm</w:t>
                  </w:r>
                  <w:r w:rsidRPr="008C5F14">
                    <w:rPr>
                      <w:sz w:val="20"/>
                      <w:szCs w:val="20"/>
                      <w:vertAlign w:val="superscript"/>
                    </w:rPr>
                    <w:t>-1</w:t>
                  </w:r>
                  <w:r w:rsidRPr="008C5F14">
                    <w:rPr>
                      <w:sz w:val="20"/>
                      <w:szCs w:val="20"/>
                    </w:rPr>
                    <w:t xml:space="preserve"> </w:t>
                  </w:r>
                  <w:r w:rsidRPr="008C5F14">
                    <w:rPr>
                      <w:bCs/>
                      <w:sz w:val="20"/>
                      <w:szCs w:val="20"/>
                    </w:rPr>
                    <w:t>или по-широк</w:t>
                  </w:r>
                </w:p>
                <w:p w14:paraId="560B3A0C" w14:textId="3A93430F" w:rsidR="008C5F14" w:rsidRPr="008C5F14" w:rsidRDefault="008C5F14" w:rsidP="005505B4">
                  <w:pPr>
                    <w:widowControl w:val="0"/>
                    <w:numPr>
                      <w:ilvl w:val="0"/>
                      <w:numId w:val="6"/>
                    </w:numPr>
                    <w:autoSpaceDE w:val="0"/>
                    <w:autoSpaceDN w:val="0"/>
                    <w:adjustRightInd w:val="0"/>
                    <w:ind w:left="320" w:hanging="142"/>
                    <w:contextualSpacing/>
                    <w:rPr>
                      <w:sz w:val="20"/>
                      <w:szCs w:val="20"/>
                    </w:rPr>
                  </w:pPr>
                  <w:r w:rsidRPr="008C5F14">
                    <w:rPr>
                      <w:sz w:val="20"/>
                      <w:szCs w:val="20"/>
                    </w:rPr>
                    <w:t xml:space="preserve">Детектор фотоумножител с обхват 35000 – 12000 </w:t>
                  </w:r>
                  <w:r w:rsidRPr="008C5F14">
                    <w:rPr>
                      <w:sz w:val="20"/>
                      <w:szCs w:val="20"/>
                      <w:lang w:val="en-GB"/>
                    </w:rPr>
                    <w:t>cm</w:t>
                  </w:r>
                  <w:r w:rsidRPr="008C5F14">
                    <w:rPr>
                      <w:sz w:val="20"/>
                      <w:szCs w:val="20"/>
                      <w:vertAlign w:val="superscript"/>
                    </w:rPr>
                    <w:t>-1</w:t>
                  </w:r>
                  <w:r w:rsidRPr="008C5F14">
                    <w:rPr>
                      <w:sz w:val="20"/>
                      <w:szCs w:val="20"/>
                    </w:rPr>
                    <w:t xml:space="preserve"> </w:t>
                  </w:r>
                  <w:r w:rsidRPr="008C5F14">
                    <w:rPr>
                      <w:bCs/>
                      <w:sz w:val="20"/>
                      <w:szCs w:val="20"/>
                    </w:rPr>
                    <w:t>или по-широк</w:t>
                  </w:r>
                </w:p>
              </w:tc>
              <w:tc>
                <w:tcPr>
                  <w:tcW w:w="1968" w:type="dxa"/>
                  <w:tcBorders>
                    <w:top w:val="single" w:sz="12" w:space="0" w:color="auto"/>
                    <w:left w:val="single" w:sz="4" w:space="0" w:color="auto"/>
                    <w:right w:val="single" w:sz="4" w:space="0" w:color="auto"/>
                  </w:tcBorders>
                  <w:vAlign w:val="center"/>
                </w:tcPr>
                <w:p w14:paraId="07BED427" w14:textId="1E752F08" w:rsidR="008C5F14" w:rsidRPr="00E117A1" w:rsidRDefault="008C5F14" w:rsidP="00F74DF1">
                  <w:pPr>
                    <w:jc w:val="center"/>
                    <w:rPr>
                      <w:bCs/>
                      <w:sz w:val="20"/>
                      <w:szCs w:val="20"/>
                    </w:rPr>
                  </w:pPr>
                  <w:r w:rsidRPr="00E117A1">
                    <w:rPr>
                      <w:sz w:val="20"/>
                      <w:szCs w:val="20"/>
                    </w:rPr>
                    <w:t>При наличие</w:t>
                  </w:r>
                </w:p>
              </w:tc>
              <w:tc>
                <w:tcPr>
                  <w:tcW w:w="2409" w:type="dxa"/>
                  <w:tcBorders>
                    <w:top w:val="single" w:sz="12" w:space="0" w:color="auto"/>
                    <w:left w:val="single" w:sz="4" w:space="0" w:color="auto"/>
                    <w:right w:val="single" w:sz="4" w:space="0" w:color="auto"/>
                  </w:tcBorders>
                </w:tcPr>
                <w:p w14:paraId="3EDD896D" w14:textId="77777777" w:rsidR="008C5F14" w:rsidRDefault="008C5F14" w:rsidP="00F74DF1">
                  <w:pPr>
                    <w:jc w:val="center"/>
                  </w:pPr>
                </w:p>
              </w:tc>
            </w:tr>
            <w:tr w:rsidR="008C5F14" w14:paraId="24142B35" w14:textId="77777777" w:rsidTr="00E117A1">
              <w:trPr>
                <w:trHeight w:val="683"/>
              </w:trPr>
              <w:tc>
                <w:tcPr>
                  <w:tcW w:w="1309" w:type="dxa"/>
                  <w:vMerge/>
                  <w:tcBorders>
                    <w:left w:val="single" w:sz="4" w:space="0" w:color="auto"/>
                    <w:right w:val="single" w:sz="4" w:space="0" w:color="auto"/>
                  </w:tcBorders>
                  <w:vAlign w:val="center"/>
                </w:tcPr>
                <w:p w14:paraId="3DCDA3C2" w14:textId="77777777" w:rsidR="008C5F14" w:rsidRDefault="008C5F14" w:rsidP="008246D3">
                  <w:pPr>
                    <w:jc w:val="center"/>
                    <w:rPr>
                      <w:b/>
                      <w:caps/>
                    </w:rPr>
                  </w:pPr>
                </w:p>
              </w:tc>
              <w:tc>
                <w:tcPr>
                  <w:tcW w:w="3948" w:type="dxa"/>
                  <w:tcBorders>
                    <w:top w:val="single" w:sz="12" w:space="0" w:color="auto"/>
                    <w:left w:val="single" w:sz="4" w:space="0" w:color="auto"/>
                    <w:right w:val="single" w:sz="4" w:space="0" w:color="auto"/>
                  </w:tcBorders>
                  <w:vAlign w:val="center"/>
                </w:tcPr>
                <w:p w14:paraId="15100E44" w14:textId="62DEA9A0" w:rsidR="008C5F14" w:rsidRPr="008C5F14" w:rsidRDefault="008C5F14" w:rsidP="005045C3">
                  <w:pPr>
                    <w:jc w:val="center"/>
                    <w:rPr>
                      <w:sz w:val="20"/>
                      <w:szCs w:val="20"/>
                    </w:rPr>
                  </w:pPr>
                  <w:r w:rsidRPr="008C5F14">
                    <w:rPr>
                      <w:bCs/>
                      <w:sz w:val="20"/>
                      <w:szCs w:val="20"/>
                    </w:rPr>
                    <w:t xml:space="preserve">Разширен спектрален обхват на ATR приставката от 10000 до </w:t>
                  </w:r>
                  <w:r w:rsidR="005045C3" w:rsidRPr="00E117A1">
                    <w:rPr>
                      <w:bCs/>
                      <w:sz w:val="20"/>
                      <w:szCs w:val="20"/>
                      <w:lang w:val="en-US"/>
                    </w:rPr>
                    <w:t>20</w:t>
                  </w:r>
                  <w:r w:rsidRPr="00E117A1">
                    <w:rPr>
                      <w:bCs/>
                      <w:sz w:val="20"/>
                      <w:szCs w:val="20"/>
                    </w:rPr>
                    <w:t xml:space="preserve"> cm</w:t>
                  </w:r>
                  <w:r w:rsidRPr="008C5F14">
                    <w:rPr>
                      <w:bCs/>
                      <w:sz w:val="20"/>
                      <w:szCs w:val="20"/>
                      <w:vertAlign w:val="superscript"/>
                    </w:rPr>
                    <w:t>-1</w:t>
                  </w:r>
                  <w:r w:rsidRPr="008C5F14">
                    <w:rPr>
                      <w:bCs/>
                      <w:sz w:val="20"/>
                      <w:szCs w:val="20"/>
                    </w:rPr>
                    <w:t xml:space="preserve"> </w:t>
                  </w:r>
                </w:p>
              </w:tc>
              <w:tc>
                <w:tcPr>
                  <w:tcW w:w="1968" w:type="dxa"/>
                  <w:tcBorders>
                    <w:top w:val="single" w:sz="12" w:space="0" w:color="auto"/>
                    <w:left w:val="single" w:sz="4" w:space="0" w:color="auto"/>
                    <w:right w:val="single" w:sz="4" w:space="0" w:color="auto"/>
                  </w:tcBorders>
                  <w:vAlign w:val="center"/>
                </w:tcPr>
                <w:p w14:paraId="23FFF071" w14:textId="7EF54B47" w:rsidR="008C5F14" w:rsidRPr="00E117A1" w:rsidRDefault="008C5F14" w:rsidP="008246D3">
                  <w:pPr>
                    <w:jc w:val="center"/>
                    <w:rPr>
                      <w:sz w:val="20"/>
                      <w:szCs w:val="20"/>
                    </w:rPr>
                  </w:pPr>
                  <w:r w:rsidRPr="00E117A1">
                    <w:rPr>
                      <w:sz w:val="20"/>
                      <w:szCs w:val="20"/>
                    </w:rPr>
                    <w:t>При наличие</w:t>
                  </w:r>
                </w:p>
              </w:tc>
              <w:tc>
                <w:tcPr>
                  <w:tcW w:w="2409" w:type="dxa"/>
                  <w:tcBorders>
                    <w:top w:val="single" w:sz="12" w:space="0" w:color="auto"/>
                    <w:left w:val="single" w:sz="4" w:space="0" w:color="auto"/>
                    <w:right w:val="single" w:sz="4" w:space="0" w:color="auto"/>
                  </w:tcBorders>
                </w:tcPr>
                <w:p w14:paraId="2CB7D932" w14:textId="77777777" w:rsidR="008C5F14" w:rsidRDefault="008C5F14" w:rsidP="008246D3">
                  <w:pPr>
                    <w:jc w:val="center"/>
                  </w:pPr>
                </w:p>
              </w:tc>
            </w:tr>
            <w:tr w:rsidR="008C5F14" w14:paraId="18046B51" w14:textId="77777777" w:rsidTr="00E117A1">
              <w:trPr>
                <w:trHeight w:val="409"/>
              </w:trPr>
              <w:tc>
                <w:tcPr>
                  <w:tcW w:w="1309" w:type="dxa"/>
                  <w:vMerge/>
                  <w:tcBorders>
                    <w:left w:val="single" w:sz="4" w:space="0" w:color="auto"/>
                    <w:right w:val="single" w:sz="4" w:space="0" w:color="auto"/>
                  </w:tcBorders>
                  <w:vAlign w:val="center"/>
                </w:tcPr>
                <w:p w14:paraId="093011FE" w14:textId="77777777" w:rsidR="008C5F14" w:rsidRDefault="008C5F14" w:rsidP="008246D3">
                  <w:pPr>
                    <w:jc w:val="center"/>
                    <w:rPr>
                      <w:b/>
                      <w:caps/>
                    </w:rPr>
                  </w:pPr>
                </w:p>
              </w:tc>
              <w:tc>
                <w:tcPr>
                  <w:tcW w:w="3948" w:type="dxa"/>
                  <w:vMerge w:val="restart"/>
                  <w:tcBorders>
                    <w:top w:val="single" w:sz="12" w:space="0" w:color="auto"/>
                    <w:left w:val="single" w:sz="4" w:space="0" w:color="auto"/>
                    <w:right w:val="single" w:sz="4" w:space="0" w:color="auto"/>
                  </w:tcBorders>
                  <w:vAlign w:val="center"/>
                </w:tcPr>
                <w:p w14:paraId="142EF52C" w14:textId="3DD196B1" w:rsidR="008C5F14" w:rsidRPr="008C5F14" w:rsidRDefault="008C5F14" w:rsidP="008246D3">
                  <w:pPr>
                    <w:jc w:val="center"/>
                    <w:rPr>
                      <w:bCs/>
                      <w:sz w:val="20"/>
                      <w:szCs w:val="20"/>
                    </w:rPr>
                  </w:pPr>
                  <w:r w:rsidRPr="008C5F14">
                    <w:rPr>
                      <w:sz w:val="20"/>
                      <w:szCs w:val="20"/>
                    </w:rPr>
                    <w:t>Брой на изходите за извеждане на сноп от оптиката на спектрометъра чрез избор на изходите от софтуера</w:t>
                  </w:r>
                </w:p>
              </w:tc>
              <w:tc>
                <w:tcPr>
                  <w:tcW w:w="1968" w:type="dxa"/>
                  <w:tcBorders>
                    <w:top w:val="single" w:sz="12" w:space="0" w:color="auto"/>
                    <w:left w:val="single" w:sz="4" w:space="0" w:color="auto"/>
                    <w:right w:val="single" w:sz="4" w:space="0" w:color="auto"/>
                  </w:tcBorders>
                  <w:vAlign w:val="center"/>
                </w:tcPr>
                <w:p w14:paraId="68805FCA" w14:textId="30204BE7" w:rsidR="008C5F14" w:rsidRPr="00E117A1" w:rsidRDefault="008C5F14" w:rsidP="008246D3">
                  <w:pPr>
                    <w:jc w:val="center"/>
                    <w:rPr>
                      <w:bCs/>
                      <w:sz w:val="20"/>
                      <w:szCs w:val="20"/>
                    </w:rPr>
                  </w:pPr>
                  <w:r w:rsidRPr="00E117A1">
                    <w:rPr>
                      <w:sz w:val="20"/>
                      <w:szCs w:val="20"/>
                    </w:rPr>
                    <w:t xml:space="preserve">5 или повече </w:t>
                  </w:r>
                </w:p>
              </w:tc>
              <w:tc>
                <w:tcPr>
                  <w:tcW w:w="2409" w:type="dxa"/>
                  <w:tcBorders>
                    <w:top w:val="single" w:sz="12" w:space="0" w:color="auto"/>
                    <w:left w:val="single" w:sz="4" w:space="0" w:color="auto"/>
                    <w:right w:val="single" w:sz="4" w:space="0" w:color="auto"/>
                  </w:tcBorders>
                </w:tcPr>
                <w:p w14:paraId="1FE7BB2D" w14:textId="77777777" w:rsidR="008C5F14" w:rsidRDefault="008C5F14" w:rsidP="008246D3">
                  <w:pPr>
                    <w:jc w:val="center"/>
                  </w:pPr>
                </w:p>
              </w:tc>
            </w:tr>
            <w:tr w:rsidR="008C5F14" w14:paraId="3DA1BA3A" w14:textId="77777777" w:rsidTr="00E117A1">
              <w:trPr>
                <w:trHeight w:val="338"/>
              </w:trPr>
              <w:tc>
                <w:tcPr>
                  <w:tcW w:w="1309" w:type="dxa"/>
                  <w:vMerge/>
                  <w:tcBorders>
                    <w:left w:val="single" w:sz="4" w:space="0" w:color="auto"/>
                    <w:right w:val="single" w:sz="4" w:space="0" w:color="auto"/>
                  </w:tcBorders>
                  <w:vAlign w:val="center"/>
                </w:tcPr>
                <w:p w14:paraId="6829B825" w14:textId="77777777" w:rsidR="008C5F14" w:rsidRDefault="008C5F14" w:rsidP="008246D3">
                  <w:pPr>
                    <w:jc w:val="center"/>
                    <w:rPr>
                      <w:b/>
                      <w:caps/>
                    </w:rPr>
                  </w:pPr>
                </w:p>
              </w:tc>
              <w:tc>
                <w:tcPr>
                  <w:tcW w:w="3948" w:type="dxa"/>
                  <w:vMerge/>
                  <w:tcBorders>
                    <w:left w:val="single" w:sz="4" w:space="0" w:color="auto"/>
                    <w:right w:val="single" w:sz="4" w:space="0" w:color="auto"/>
                  </w:tcBorders>
                  <w:vAlign w:val="center"/>
                </w:tcPr>
                <w:p w14:paraId="238A5389" w14:textId="77777777" w:rsidR="008C5F14" w:rsidRPr="008C5F14" w:rsidRDefault="008C5F14" w:rsidP="008246D3">
                  <w:pPr>
                    <w:jc w:val="center"/>
                    <w:rPr>
                      <w:sz w:val="20"/>
                      <w:szCs w:val="20"/>
                    </w:rPr>
                  </w:pPr>
                </w:p>
              </w:tc>
              <w:tc>
                <w:tcPr>
                  <w:tcW w:w="1968" w:type="dxa"/>
                  <w:tcBorders>
                    <w:top w:val="single" w:sz="12" w:space="0" w:color="auto"/>
                    <w:left w:val="single" w:sz="4" w:space="0" w:color="auto"/>
                    <w:right w:val="single" w:sz="4" w:space="0" w:color="auto"/>
                  </w:tcBorders>
                  <w:vAlign w:val="center"/>
                </w:tcPr>
                <w:p w14:paraId="0CB37E6C" w14:textId="1828D790" w:rsidR="008C5F14" w:rsidRPr="00E117A1" w:rsidRDefault="008C5F14" w:rsidP="008246D3">
                  <w:pPr>
                    <w:jc w:val="center"/>
                    <w:rPr>
                      <w:sz w:val="20"/>
                      <w:szCs w:val="20"/>
                    </w:rPr>
                  </w:pPr>
                  <w:r w:rsidRPr="00E117A1">
                    <w:rPr>
                      <w:sz w:val="20"/>
                      <w:szCs w:val="20"/>
                    </w:rPr>
                    <w:t>4</w:t>
                  </w:r>
                </w:p>
              </w:tc>
              <w:tc>
                <w:tcPr>
                  <w:tcW w:w="2409" w:type="dxa"/>
                  <w:tcBorders>
                    <w:top w:val="single" w:sz="12" w:space="0" w:color="auto"/>
                    <w:left w:val="single" w:sz="4" w:space="0" w:color="auto"/>
                    <w:right w:val="single" w:sz="4" w:space="0" w:color="auto"/>
                  </w:tcBorders>
                </w:tcPr>
                <w:p w14:paraId="5D05ABEE" w14:textId="77777777" w:rsidR="008C5F14" w:rsidRDefault="008C5F14" w:rsidP="008246D3">
                  <w:pPr>
                    <w:jc w:val="center"/>
                  </w:pPr>
                </w:p>
              </w:tc>
            </w:tr>
            <w:tr w:rsidR="008C5F14" w14:paraId="54FFB1C5" w14:textId="77777777" w:rsidTr="00E117A1">
              <w:trPr>
                <w:trHeight w:val="455"/>
              </w:trPr>
              <w:tc>
                <w:tcPr>
                  <w:tcW w:w="1309" w:type="dxa"/>
                  <w:vMerge/>
                  <w:tcBorders>
                    <w:left w:val="single" w:sz="4" w:space="0" w:color="auto"/>
                    <w:right w:val="single" w:sz="4" w:space="0" w:color="auto"/>
                  </w:tcBorders>
                  <w:vAlign w:val="center"/>
                </w:tcPr>
                <w:p w14:paraId="5B58766A" w14:textId="77777777" w:rsidR="008C5F14" w:rsidRDefault="008C5F14" w:rsidP="008246D3">
                  <w:pPr>
                    <w:jc w:val="center"/>
                    <w:rPr>
                      <w:b/>
                      <w:caps/>
                    </w:rPr>
                  </w:pPr>
                </w:p>
              </w:tc>
              <w:tc>
                <w:tcPr>
                  <w:tcW w:w="3948" w:type="dxa"/>
                  <w:vMerge w:val="restart"/>
                  <w:tcBorders>
                    <w:top w:val="single" w:sz="12" w:space="0" w:color="auto"/>
                    <w:left w:val="single" w:sz="4" w:space="0" w:color="auto"/>
                    <w:right w:val="single" w:sz="4" w:space="0" w:color="auto"/>
                  </w:tcBorders>
                  <w:vAlign w:val="center"/>
                </w:tcPr>
                <w:p w14:paraId="6BC3A429" w14:textId="5F7ADC10" w:rsidR="008C5F14" w:rsidRPr="008C5F14" w:rsidRDefault="008C5F14" w:rsidP="008246D3">
                  <w:pPr>
                    <w:jc w:val="center"/>
                    <w:rPr>
                      <w:bCs/>
                      <w:sz w:val="20"/>
                      <w:szCs w:val="20"/>
                    </w:rPr>
                  </w:pPr>
                  <w:r w:rsidRPr="008C5F14">
                    <w:rPr>
                      <w:sz w:val="20"/>
                      <w:szCs w:val="20"/>
                    </w:rPr>
                    <w:t>Брой на входовете за въвеждане на сноп към оптиката на спектрометъра чрез избор на входовете от софтуера</w:t>
                  </w:r>
                </w:p>
              </w:tc>
              <w:tc>
                <w:tcPr>
                  <w:tcW w:w="1968" w:type="dxa"/>
                  <w:tcBorders>
                    <w:top w:val="single" w:sz="12" w:space="0" w:color="auto"/>
                    <w:left w:val="single" w:sz="4" w:space="0" w:color="auto"/>
                    <w:right w:val="single" w:sz="4" w:space="0" w:color="auto"/>
                  </w:tcBorders>
                  <w:vAlign w:val="center"/>
                </w:tcPr>
                <w:p w14:paraId="4B7DA910" w14:textId="16FCF9A6" w:rsidR="008C5F14" w:rsidRPr="00E117A1" w:rsidRDefault="008C5F14" w:rsidP="008246D3">
                  <w:pPr>
                    <w:jc w:val="center"/>
                    <w:rPr>
                      <w:bCs/>
                      <w:sz w:val="20"/>
                      <w:szCs w:val="20"/>
                    </w:rPr>
                  </w:pPr>
                  <w:r w:rsidRPr="00E117A1">
                    <w:rPr>
                      <w:sz w:val="20"/>
                      <w:szCs w:val="20"/>
                    </w:rPr>
                    <w:t xml:space="preserve">2 или повече </w:t>
                  </w:r>
                </w:p>
              </w:tc>
              <w:tc>
                <w:tcPr>
                  <w:tcW w:w="2409" w:type="dxa"/>
                  <w:tcBorders>
                    <w:top w:val="single" w:sz="12" w:space="0" w:color="auto"/>
                    <w:left w:val="single" w:sz="4" w:space="0" w:color="auto"/>
                    <w:right w:val="single" w:sz="4" w:space="0" w:color="auto"/>
                  </w:tcBorders>
                </w:tcPr>
                <w:p w14:paraId="2ECBA182" w14:textId="77777777" w:rsidR="008C5F14" w:rsidRDefault="008C5F14" w:rsidP="008246D3">
                  <w:pPr>
                    <w:jc w:val="center"/>
                  </w:pPr>
                </w:p>
              </w:tc>
            </w:tr>
            <w:tr w:rsidR="008C5F14" w14:paraId="4896B227" w14:textId="77777777" w:rsidTr="00E117A1">
              <w:trPr>
                <w:trHeight w:val="391"/>
              </w:trPr>
              <w:tc>
                <w:tcPr>
                  <w:tcW w:w="1309" w:type="dxa"/>
                  <w:vMerge/>
                  <w:tcBorders>
                    <w:left w:val="single" w:sz="4" w:space="0" w:color="auto"/>
                    <w:right w:val="single" w:sz="4" w:space="0" w:color="auto"/>
                  </w:tcBorders>
                  <w:vAlign w:val="center"/>
                </w:tcPr>
                <w:p w14:paraId="0C4D1D1D" w14:textId="77777777" w:rsidR="008C5F14" w:rsidRDefault="008C5F14" w:rsidP="008246D3">
                  <w:pPr>
                    <w:jc w:val="center"/>
                    <w:rPr>
                      <w:b/>
                      <w:caps/>
                    </w:rPr>
                  </w:pPr>
                </w:p>
              </w:tc>
              <w:tc>
                <w:tcPr>
                  <w:tcW w:w="3948" w:type="dxa"/>
                  <w:vMerge/>
                  <w:tcBorders>
                    <w:left w:val="single" w:sz="4" w:space="0" w:color="auto"/>
                    <w:right w:val="single" w:sz="4" w:space="0" w:color="auto"/>
                  </w:tcBorders>
                  <w:vAlign w:val="center"/>
                </w:tcPr>
                <w:p w14:paraId="05629CF5" w14:textId="77777777" w:rsidR="008C5F14" w:rsidRPr="00851B62" w:rsidRDefault="008C5F14" w:rsidP="008246D3">
                  <w:pPr>
                    <w:jc w:val="center"/>
                    <w:rPr>
                      <w:sz w:val="22"/>
                    </w:rPr>
                  </w:pPr>
                </w:p>
              </w:tc>
              <w:tc>
                <w:tcPr>
                  <w:tcW w:w="1968" w:type="dxa"/>
                  <w:tcBorders>
                    <w:top w:val="single" w:sz="12" w:space="0" w:color="auto"/>
                    <w:left w:val="single" w:sz="4" w:space="0" w:color="auto"/>
                    <w:right w:val="single" w:sz="4" w:space="0" w:color="auto"/>
                  </w:tcBorders>
                  <w:vAlign w:val="center"/>
                </w:tcPr>
                <w:p w14:paraId="332C180E" w14:textId="263C8E1E" w:rsidR="008C5F14" w:rsidRPr="00E117A1" w:rsidRDefault="008C5F14" w:rsidP="008246D3">
                  <w:pPr>
                    <w:jc w:val="center"/>
                    <w:rPr>
                      <w:sz w:val="20"/>
                      <w:szCs w:val="20"/>
                    </w:rPr>
                  </w:pPr>
                  <w:r w:rsidRPr="00E117A1">
                    <w:rPr>
                      <w:sz w:val="20"/>
                      <w:szCs w:val="20"/>
                    </w:rPr>
                    <w:t>1</w:t>
                  </w:r>
                </w:p>
              </w:tc>
              <w:tc>
                <w:tcPr>
                  <w:tcW w:w="2409" w:type="dxa"/>
                  <w:tcBorders>
                    <w:top w:val="single" w:sz="12" w:space="0" w:color="auto"/>
                    <w:left w:val="single" w:sz="4" w:space="0" w:color="auto"/>
                    <w:right w:val="single" w:sz="4" w:space="0" w:color="auto"/>
                  </w:tcBorders>
                </w:tcPr>
                <w:p w14:paraId="3DA39BA4" w14:textId="77777777" w:rsidR="008C5F14" w:rsidRDefault="008C5F14" w:rsidP="008246D3">
                  <w:pPr>
                    <w:jc w:val="center"/>
                  </w:pPr>
                </w:p>
              </w:tc>
            </w:tr>
            <w:tr w:rsidR="008246D3" w14:paraId="66107594" w14:textId="77777777" w:rsidTr="009E68BA">
              <w:trPr>
                <w:trHeight w:val="340"/>
              </w:trPr>
              <w:tc>
                <w:tcPr>
                  <w:tcW w:w="9634" w:type="dxa"/>
                  <w:gridSpan w:val="4"/>
                  <w:tcBorders>
                    <w:top w:val="single" w:sz="4" w:space="0" w:color="auto"/>
                    <w:left w:val="single" w:sz="4" w:space="0" w:color="auto"/>
                    <w:bottom w:val="single" w:sz="12" w:space="0" w:color="auto"/>
                    <w:right w:val="single" w:sz="4" w:space="0" w:color="auto"/>
                  </w:tcBorders>
                  <w:vAlign w:val="center"/>
                  <w:hideMark/>
                </w:tcPr>
                <w:p w14:paraId="505EF601" w14:textId="2AFD7CEA" w:rsidR="008246D3" w:rsidRDefault="008246D3" w:rsidP="0027459A">
                  <w:pPr>
                    <w:jc w:val="center"/>
                    <w:rPr>
                      <w:b/>
                      <w:i/>
                      <w:caps/>
                    </w:rPr>
                  </w:pPr>
                  <w:r>
                    <w:rPr>
                      <w:b/>
                      <w:i/>
                      <w:caps/>
                    </w:rPr>
                    <w:t>гаранционни изисквания</w:t>
                  </w:r>
                </w:p>
              </w:tc>
            </w:tr>
            <w:tr w:rsidR="00157A4E" w14:paraId="57AAE5F4" w14:textId="77777777" w:rsidTr="00E117A1">
              <w:trPr>
                <w:trHeight w:val="397"/>
              </w:trPr>
              <w:tc>
                <w:tcPr>
                  <w:tcW w:w="1309" w:type="dxa"/>
                  <w:vMerge w:val="restart"/>
                  <w:tcBorders>
                    <w:top w:val="single" w:sz="12" w:space="0" w:color="auto"/>
                    <w:left w:val="single" w:sz="4" w:space="0" w:color="auto"/>
                    <w:right w:val="single" w:sz="4" w:space="0" w:color="auto"/>
                  </w:tcBorders>
                  <w:vAlign w:val="center"/>
                  <w:hideMark/>
                </w:tcPr>
                <w:p w14:paraId="207B9A37" w14:textId="1E367A45" w:rsidR="00157A4E" w:rsidRPr="00B332E1" w:rsidRDefault="00157A4E" w:rsidP="00157A4E">
                  <w:pPr>
                    <w:jc w:val="center"/>
                    <w:rPr>
                      <w:b/>
                      <w:sz w:val="20"/>
                      <w:szCs w:val="20"/>
                    </w:rPr>
                  </w:pPr>
                  <w:r>
                    <w:rPr>
                      <w:b/>
                    </w:rPr>
                    <w:lastRenderedPageBreak/>
                    <w:t>П</w:t>
                  </w:r>
                  <w:r>
                    <w:rPr>
                      <w:b/>
                      <w:sz w:val="20"/>
                      <w:szCs w:val="20"/>
                    </w:rPr>
                    <w:t>го</w:t>
                  </w:r>
                </w:p>
              </w:tc>
              <w:tc>
                <w:tcPr>
                  <w:tcW w:w="3948" w:type="dxa"/>
                  <w:vMerge w:val="restart"/>
                  <w:tcBorders>
                    <w:top w:val="single" w:sz="12" w:space="0" w:color="auto"/>
                    <w:left w:val="single" w:sz="4" w:space="0" w:color="auto"/>
                    <w:right w:val="single" w:sz="4" w:space="0" w:color="auto"/>
                  </w:tcBorders>
                  <w:vAlign w:val="center"/>
                  <w:hideMark/>
                </w:tcPr>
                <w:p w14:paraId="40D7F597" w14:textId="0F49A0D8" w:rsidR="00157A4E" w:rsidRPr="008C5F14" w:rsidRDefault="00157A4E" w:rsidP="00157A4E">
                  <w:pPr>
                    <w:autoSpaceDE w:val="0"/>
                    <w:autoSpaceDN w:val="0"/>
                    <w:adjustRightInd w:val="0"/>
                    <w:jc w:val="center"/>
                    <w:rPr>
                      <w:sz w:val="20"/>
                      <w:szCs w:val="20"/>
                    </w:rPr>
                  </w:pPr>
                  <w:r w:rsidRPr="008C5F14">
                    <w:rPr>
                      <w:sz w:val="20"/>
                      <w:szCs w:val="20"/>
                    </w:rPr>
                    <w:t>Срок на гаранционното обслужване</w:t>
                  </w:r>
                </w:p>
              </w:tc>
              <w:tc>
                <w:tcPr>
                  <w:tcW w:w="1968" w:type="dxa"/>
                  <w:tcBorders>
                    <w:top w:val="single" w:sz="12" w:space="0" w:color="auto"/>
                    <w:left w:val="single" w:sz="4" w:space="0" w:color="auto"/>
                    <w:bottom w:val="single" w:sz="12" w:space="0" w:color="auto"/>
                    <w:right w:val="single" w:sz="4" w:space="0" w:color="auto"/>
                  </w:tcBorders>
                  <w:vAlign w:val="center"/>
                </w:tcPr>
                <w:p w14:paraId="37F571E1" w14:textId="059B3761" w:rsidR="00157A4E" w:rsidRPr="008C5F14" w:rsidRDefault="00157A4E" w:rsidP="00D117D3">
                  <w:pPr>
                    <w:spacing w:before="100" w:beforeAutospacing="1"/>
                    <w:jc w:val="center"/>
                    <w:rPr>
                      <w:sz w:val="20"/>
                      <w:szCs w:val="20"/>
                    </w:rPr>
                  </w:pPr>
                  <w:r w:rsidRPr="008C5F14">
                    <w:rPr>
                      <w:bCs/>
                      <w:color w:val="222222"/>
                      <w:sz w:val="20"/>
                      <w:szCs w:val="20"/>
                    </w:rPr>
                    <w:t xml:space="preserve">12 месеца </w:t>
                  </w:r>
                  <w:r w:rsidR="00D117D3" w:rsidRPr="008C5F14">
                    <w:rPr>
                      <w:bCs/>
                      <w:color w:val="222222"/>
                      <w:sz w:val="20"/>
                      <w:szCs w:val="20"/>
                      <w:lang w:val="en-US"/>
                    </w:rPr>
                    <w:t>&lt;</w:t>
                  </w:r>
                  <w:r w:rsidRPr="008C5F14">
                    <w:rPr>
                      <w:bCs/>
                      <w:color w:val="222222"/>
                      <w:sz w:val="20"/>
                      <w:szCs w:val="20"/>
                    </w:rPr>
                    <w:t xml:space="preserve"> ГО ≤ 23 месеца</w:t>
                  </w:r>
                </w:p>
              </w:tc>
              <w:tc>
                <w:tcPr>
                  <w:tcW w:w="2409" w:type="dxa"/>
                  <w:vMerge w:val="restart"/>
                  <w:tcBorders>
                    <w:top w:val="single" w:sz="12" w:space="0" w:color="auto"/>
                    <w:left w:val="single" w:sz="4" w:space="0" w:color="auto"/>
                    <w:right w:val="single" w:sz="4" w:space="0" w:color="auto"/>
                  </w:tcBorders>
                </w:tcPr>
                <w:p w14:paraId="5E1E9E47" w14:textId="77777777" w:rsidR="00157A4E" w:rsidRDefault="00157A4E" w:rsidP="00157A4E">
                  <w:pPr>
                    <w:spacing w:before="100" w:beforeAutospacing="1"/>
                    <w:jc w:val="center"/>
                  </w:pPr>
                </w:p>
              </w:tc>
            </w:tr>
            <w:tr w:rsidR="00157A4E" w14:paraId="2439C415" w14:textId="77777777" w:rsidTr="00E117A1">
              <w:trPr>
                <w:trHeight w:val="397"/>
              </w:trPr>
              <w:tc>
                <w:tcPr>
                  <w:tcW w:w="1309" w:type="dxa"/>
                  <w:vMerge/>
                  <w:tcBorders>
                    <w:left w:val="single" w:sz="4" w:space="0" w:color="auto"/>
                    <w:right w:val="single" w:sz="4" w:space="0" w:color="auto"/>
                  </w:tcBorders>
                  <w:vAlign w:val="center"/>
                </w:tcPr>
                <w:p w14:paraId="5244AB83" w14:textId="77777777" w:rsidR="00157A4E" w:rsidRDefault="00157A4E" w:rsidP="00157A4E">
                  <w:pPr>
                    <w:jc w:val="center"/>
                    <w:rPr>
                      <w:b/>
                    </w:rPr>
                  </w:pPr>
                </w:p>
              </w:tc>
              <w:tc>
                <w:tcPr>
                  <w:tcW w:w="3948" w:type="dxa"/>
                  <w:vMerge/>
                  <w:tcBorders>
                    <w:left w:val="single" w:sz="4" w:space="0" w:color="auto"/>
                    <w:right w:val="single" w:sz="4" w:space="0" w:color="auto"/>
                  </w:tcBorders>
                  <w:vAlign w:val="center"/>
                </w:tcPr>
                <w:p w14:paraId="2F74B3AE" w14:textId="77777777" w:rsidR="00157A4E" w:rsidRPr="008C5F14" w:rsidRDefault="00157A4E" w:rsidP="00157A4E">
                  <w:pPr>
                    <w:autoSpaceDE w:val="0"/>
                    <w:autoSpaceDN w:val="0"/>
                    <w:adjustRightInd w:val="0"/>
                    <w:jc w:val="center"/>
                    <w:rPr>
                      <w:sz w:val="20"/>
                      <w:szCs w:val="20"/>
                    </w:rPr>
                  </w:pPr>
                </w:p>
              </w:tc>
              <w:tc>
                <w:tcPr>
                  <w:tcW w:w="1968" w:type="dxa"/>
                  <w:tcBorders>
                    <w:top w:val="single" w:sz="12" w:space="0" w:color="auto"/>
                    <w:left w:val="single" w:sz="4" w:space="0" w:color="auto"/>
                    <w:bottom w:val="single" w:sz="12" w:space="0" w:color="auto"/>
                    <w:right w:val="single" w:sz="4" w:space="0" w:color="auto"/>
                  </w:tcBorders>
                  <w:vAlign w:val="center"/>
                </w:tcPr>
                <w:p w14:paraId="2B1DF40D" w14:textId="0D592C3A" w:rsidR="00157A4E" w:rsidRPr="008C5F14" w:rsidRDefault="00157A4E" w:rsidP="00157A4E">
                  <w:pPr>
                    <w:spacing w:before="100" w:beforeAutospacing="1"/>
                    <w:jc w:val="center"/>
                    <w:rPr>
                      <w:sz w:val="20"/>
                      <w:szCs w:val="20"/>
                    </w:rPr>
                  </w:pPr>
                  <w:r w:rsidRPr="008C5F14">
                    <w:rPr>
                      <w:bCs/>
                      <w:color w:val="222222"/>
                      <w:sz w:val="20"/>
                      <w:szCs w:val="20"/>
                    </w:rPr>
                    <w:t>24 месеца ≤ ГО ≤ 35 месеца</w:t>
                  </w:r>
                </w:p>
              </w:tc>
              <w:tc>
                <w:tcPr>
                  <w:tcW w:w="2409" w:type="dxa"/>
                  <w:vMerge/>
                  <w:tcBorders>
                    <w:left w:val="single" w:sz="4" w:space="0" w:color="auto"/>
                    <w:right w:val="single" w:sz="4" w:space="0" w:color="auto"/>
                  </w:tcBorders>
                </w:tcPr>
                <w:p w14:paraId="37286865" w14:textId="77777777" w:rsidR="00157A4E" w:rsidRDefault="00157A4E" w:rsidP="00157A4E">
                  <w:pPr>
                    <w:spacing w:before="100" w:beforeAutospacing="1"/>
                    <w:jc w:val="center"/>
                  </w:pPr>
                </w:p>
              </w:tc>
            </w:tr>
            <w:tr w:rsidR="00157A4E" w14:paraId="3D35358C" w14:textId="77777777" w:rsidTr="00E117A1">
              <w:trPr>
                <w:trHeight w:val="397"/>
              </w:trPr>
              <w:tc>
                <w:tcPr>
                  <w:tcW w:w="1309" w:type="dxa"/>
                  <w:vMerge/>
                  <w:tcBorders>
                    <w:left w:val="single" w:sz="4" w:space="0" w:color="auto"/>
                    <w:bottom w:val="single" w:sz="4" w:space="0" w:color="auto"/>
                    <w:right w:val="single" w:sz="4" w:space="0" w:color="auto"/>
                  </w:tcBorders>
                  <w:vAlign w:val="center"/>
                </w:tcPr>
                <w:p w14:paraId="572427DA" w14:textId="77777777" w:rsidR="00157A4E" w:rsidRDefault="00157A4E" w:rsidP="00157A4E">
                  <w:pPr>
                    <w:jc w:val="center"/>
                    <w:rPr>
                      <w:b/>
                    </w:rPr>
                  </w:pPr>
                </w:p>
              </w:tc>
              <w:tc>
                <w:tcPr>
                  <w:tcW w:w="3948" w:type="dxa"/>
                  <w:vMerge/>
                  <w:tcBorders>
                    <w:left w:val="single" w:sz="4" w:space="0" w:color="auto"/>
                    <w:bottom w:val="single" w:sz="4" w:space="0" w:color="auto"/>
                    <w:right w:val="single" w:sz="4" w:space="0" w:color="auto"/>
                  </w:tcBorders>
                  <w:vAlign w:val="center"/>
                </w:tcPr>
                <w:p w14:paraId="2119C850" w14:textId="77777777" w:rsidR="00157A4E" w:rsidRPr="008C5F14" w:rsidRDefault="00157A4E" w:rsidP="00157A4E">
                  <w:pPr>
                    <w:autoSpaceDE w:val="0"/>
                    <w:autoSpaceDN w:val="0"/>
                    <w:adjustRightInd w:val="0"/>
                    <w:jc w:val="center"/>
                    <w:rPr>
                      <w:sz w:val="20"/>
                      <w:szCs w:val="20"/>
                    </w:rPr>
                  </w:pPr>
                </w:p>
              </w:tc>
              <w:tc>
                <w:tcPr>
                  <w:tcW w:w="1968" w:type="dxa"/>
                  <w:tcBorders>
                    <w:top w:val="single" w:sz="12" w:space="0" w:color="auto"/>
                    <w:left w:val="single" w:sz="4" w:space="0" w:color="auto"/>
                    <w:bottom w:val="single" w:sz="4" w:space="0" w:color="auto"/>
                    <w:right w:val="single" w:sz="4" w:space="0" w:color="auto"/>
                  </w:tcBorders>
                  <w:vAlign w:val="center"/>
                </w:tcPr>
                <w:p w14:paraId="75267109" w14:textId="31026F29" w:rsidR="00157A4E" w:rsidRPr="008C5F14" w:rsidRDefault="00157A4E" w:rsidP="00157A4E">
                  <w:pPr>
                    <w:spacing w:before="100" w:beforeAutospacing="1"/>
                    <w:jc w:val="center"/>
                    <w:rPr>
                      <w:sz w:val="20"/>
                      <w:szCs w:val="20"/>
                    </w:rPr>
                  </w:pPr>
                  <w:r w:rsidRPr="008C5F14">
                    <w:rPr>
                      <w:bCs/>
                      <w:color w:val="222222"/>
                      <w:sz w:val="20"/>
                      <w:szCs w:val="20"/>
                    </w:rPr>
                    <w:t>ГО ≥ 36 месеца</w:t>
                  </w:r>
                </w:p>
              </w:tc>
              <w:tc>
                <w:tcPr>
                  <w:tcW w:w="2409" w:type="dxa"/>
                  <w:vMerge/>
                  <w:tcBorders>
                    <w:left w:val="single" w:sz="4" w:space="0" w:color="auto"/>
                    <w:bottom w:val="single" w:sz="4" w:space="0" w:color="auto"/>
                    <w:right w:val="single" w:sz="4" w:space="0" w:color="auto"/>
                  </w:tcBorders>
                </w:tcPr>
                <w:p w14:paraId="5ECB6D83" w14:textId="77777777" w:rsidR="00157A4E" w:rsidRDefault="00157A4E" w:rsidP="00157A4E">
                  <w:pPr>
                    <w:spacing w:before="100" w:beforeAutospacing="1"/>
                    <w:jc w:val="center"/>
                  </w:pPr>
                </w:p>
              </w:tc>
            </w:tr>
          </w:tbl>
          <w:p w14:paraId="3D541879" w14:textId="71C9C8E8" w:rsidR="0019023E" w:rsidRDefault="0019023E" w:rsidP="00F74DF1">
            <w:pPr>
              <w:contextualSpacing/>
              <w:jc w:val="both"/>
              <w:rPr>
                <w:rFonts w:eastAsia="Calibri"/>
                <w:b/>
                <w:iCs/>
                <w:lang w:val="en-US" w:eastAsia="en-US"/>
              </w:rPr>
            </w:pPr>
          </w:p>
          <w:p w14:paraId="19E14BCB" w14:textId="47D275C6" w:rsidR="00F43495" w:rsidRPr="001C3165" w:rsidRDefault="00F43495" w:rsidP="005505B4">
            <w:pPr>
              <w:pStyle w:val="ae"/>
              <w:numPr>
                <w:ilvl w:val="0"/>
                <w:numId w:val="9"/>
              </w:numPr>
              <w:suppressAutoHyphens/>
              <w:ind w:left="0" w:firstLine="0"/>
              <w:jc w:val="both"/>
            </w:pPr>
            <w:r w:rsidRPr="00ED7A26">
              <w:t xml:space="preserve">Запознат(и) съм/сме и приемам(е), че срокът за изпълнение на обществената поръчка е </w:t>
            </w:r>
            <w:r w:rsidRPr="00A22A69">
              <w:t xml:space="preserve">до </w:t>
            </w:r>
            <w:r w:rsidR="00DE5F52">
              <w:t>150</w:t>
            </w:r>
            <w:r w:rsidR="00DE5F52" w:rsidRPr="00334CAA">
              <w:t xml:space="preserve"> (</w:t>
            </w:r>
            <w:r w:rsidR="00DE5F52">
              <w:t>сто и петдесет</w:t>
            </w:r>
            <w:r w:rsidR="00DE5F52" w:rsidRPr="00334CAA">
              <w:t xml:space="preserve">) </w:t>
            </w:r>
            <w:r>
              <w:t xml:space="preserve">дни, </w:t>
            </w:r>
            <w:r w:rsidRPr="00ED7A26">
              <w:t xml:space="preserve">считано от подписването на </w:t>
            </w:r>
            <w:r w:rsidRPr="00E117A1">
              <w:t xml:space="preserve">договора и </w:t>
            </w:r>
            <w:r w:rsidR="00073D4F" w:rsidRPr="00E117A1">
              <w:t>регистрирането</w:t>
            </w:r>
            <w:r w:rsidRPr="00E117A1">
              <w:t xml:space="preserve"> му в деловодната система на Възложителя</w:t>
            </w:r>
            <w:r>
              <w:t xml:space="preserve">, </w:t>
            </w:r>
            <w:r w:rsidR="00E117A1">
              <w:t xml:space="preserve">което става в един и същи ден, </w:t>
            </w:r>
            <w:r w:rsidRPr="00A22A69">
              <w:t>или до приключване на проекта в случай на удължаване на срока на договорните основания, предвидени в проекта.</w:t>
            </w:r>
            <w:r w:rsidRPr="00A22A69">
              <w:rPr>
                <w:rFonts w:eastAsia="Calibri"/>
                <w:szCs w:val="22"/>
                <w:lang w:eastAsia="en-US"/>
              </w:rPr>
              <w:t xml:space="preserve"> </w:t>
            </w:r>
            <w:r>
              <w:rPr>
                <w:rFonts w:eastAsia="Calibri"/>
                <w:szCs w:val="22"/>
                <w:lang w:eastAsia="en-US"/>
              </w:rPr>
              <w:t xml:space="preserve">Конкретният </w:t>
            </w:r>
            <w:r>
              <w:rPr>
                <w:rFonts w:eastAsia="Calibri"/>
                <w:lang w:eastAsia="en-US"/>
              </w:rPr>
              <w:t>с</w:t>
            </w:r>
            <w:r w:rsidRPr="00A22A69">
              <w:t>рок за изпълнение на настоящата обществена поръчка по обособен</w:t>
            </w:r>
            <w:r>
              <w:t>ата</w:t>
            </w:r>
            <w:r w:rsidRPr="00A22A69">
              <w:t xml:space="preserve"> позици</w:t>
            </w:r>
            <w:r>
              <w:t xml:space="preserve">я е посочен в т. 8 от част </w:t>
            </w:r>
            <w:r>
              <w:rPr>
                <w:lang w:val="en-US"/>
              </w:rPr>
              <w:t>I</w:t>
            </w:r>
            <w:r>
              <w:t xml:space="preserve"> Обща информация от документацията.</w:t>
            </w:r>
          </w:p>
          <w:p w14:paraId="73257B84" w14:textId="77777777" w:rsidR="00F43495" w:rsidRPr="00ED7A26" w:rsidRDefault="00F43495" w:rsidP="005505B4">
            <w:pPr>
              <w:pStyle w:val="ae"/>
              <w:numPr>
                <w:ilvl w:val="0"/>
                <w:numId w:val="9"/>
              </w:numPr>
              <w:suppressAutoHyphens/>
              <w:ind w:left="0" w:firstLine="0"/>
              <w:jc w:val="both"/>
            </w:pPr>
            <w:r w:rsidRPr="00ED7A26">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2BCE57F4" w14:textId="77777777" w:rsidR="00F43495" w:rsidRPr="00ED7A26" w:rsidRDefault="00F43495" w:rsidP="005505B4">
            <w:pPr>
              <w:pStyle w:val="ae"/>
              <w:numPr>
                <w:ilvl w:val="0"/>
                <w:numId w:val="9"/>
              </w:numPr>
              <w:suppressAutoHyphens/>
              <w:ind w:left="0" w:firstLine="0"/>
              <w:jc w:val="both"/>
            </w:pPr>
            <w:r w:rsidRPr="00ED7A26">
              <w:t xml:space="preserve">Прилагам документ за упълномощаване на лицето, което не е законният представител на участника </w:t>
            </w:r>
            <w:r w:rsidRPr="00ED7A26">
              <w:rPr>
                <w:i/>
              </w:rPr>
              <w:t>(в случаите, в които е приложимо).</w:t>
            </w:r>
          </w:p>
          <w:p w14:paraId="2610F9DE" w14:textId="77777777" w:rsidR="00F43495" w:rsidRPr="00ED7A26" w:rsidRDefault="00F43495" w:rsidP="005505B4">
            <w:pPr>
              <w:pStyle w:val="ae"/>
              <w:numPr>
                <w:ilvl w:val="0"/>
                <w:numId w:val="9"/>
              </w:numPr>
              <w:suppressAutoHyphens/>
              <w:ind w:left="0" w:firstLine="0"/>
              <w:jc w:val="both"/>
            </w:pPr>
            <w:r w:rsidRPr="00ED7A26">
              <w:t xml:space="preserve">Прилагаме(е) списък на подизпълнителите и частта от поръчката (в процентно изражение), която те ще изпълняват </w:t>
            </w:r>
            <w:r w:rsidRPr="00ED7A26">
              <w:rPr>
                <w:i/>
              </w:rPr>
              <w:t>(в случай че участникът възнамерява да възложи изпълнението на част от поръчката на подизпълнител)</w:t>
            </w:r>
            <w:r w:rsidRPr="00ED7A26">
              <w:t>.</w:t>
            </w:r>
          </w:p>
          <w:p w14:paraId="744E932F" w14:textId="77777777" w:rsidR="00F43495" w:rsidRPr="00ED7A26" w:rsidRDefault="00F43495" w:rsidP="005505B4">
            <w:pPr>
              <w:pStyle w:val="ae"/>
              <w:numPr>
                <w:ilvl w:val="0"/>
                <w:numId w:val="9"/>
              </w:numPr>
              <w:suppressAutoHyphens/>
              <w:ind w:left="0" w:firstLine="0"/>
              <w:jc w:val="both"/>
              <w:rPr>
                <w:i/>
              </w:rPr>
            </w:pPr>
            <w:r w:rsidRPr="00ED7A26">
              <w:t xml:space="preserve">Прилагаме доказателства за поетите от подизпълнителите / третите лица задължения </w:t>
            </w:r>
            <w:r w:rsidRPr="00ED7A26">
              <w:rPr>
                <w:i/>
              </w:rPr>
              <w:t>(в случай че участникът се е позовал на такива).</w:t>
            </w:r>
          </w:p>
          <w:p w14:paraId="324C303F" w14:textId="77777777" w:rsidR="0019023E" w:rsidRPr="00ED7A26" w:rsidRDefault="0019023E" w:rsidP="00F43495">
            <w:pPr>
              <w:suppressAutoHyphens/>
              <w:jc w:val="both"/>
              <w:rPr>
                <w:b/>
                <w:i/>
                <w:u w:val="single"/>
              </w:rPr>
            </w:pPr>
          </w:p>
          <w:p w14:paraId="2FE3A885" w14:textId="77777777" w:rsidR="0019023E" w:rsidRPr="00760483" w:rsidRDefault="0019023E" w:rsidP="00F74DF1">
            <w:pPr>
              <w:suppressAutoHyphens/>
              <w:ind w:firstLine="567"/>
              <w:jc w:val="both"/>
              <w:rPr>
                <w:i/>
              </w:rPr>
            </w:pPr>
            <w:r w:rsidRPr="00760483">
              <w:rPr>
                <w:i/>
              </w:rPr>
              <w:t>ПРИЛОЖЕНИЯ: (описват се поотделно)</w:t>
            </w:r>
          </w:p>
          <w:p w14:paraId="4BC4C2AB" w14:textId="77777777" w:rsidR="0019023E" w:rsidRPr="00760483" w:rsidRDefault="0019023E" w:rsidP="00F74DF1">
            <w:pPr>
              <w:suppressAutoHyphens/>
              <w:ind w:firstLine="567"/>
              <w:jc w:val="both"/>
              <w:rPr>
                <w:i/>
              </w:rPr>
            </w:pPr>
            <w:r w:rsidRPr="00760483">
              <w:rPr>
                <w:i/>
              </w:rPr>
              <w:t>1.</w:t>
            </w:r>
            <w:r w:rsidRPr="00760483">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566CF77B" w14:textId="77777777" w:rsidR="0019023E" w:rsidRPr="00760483" w:rsidRDefault="0019023E" w:rsidP="00F74DF1">
            <w:pPr>
              <w:suppressAutoHyphens/>
              <w:ind w:firstLine="567"/>
              <w:jc w:val="both"/>
              <w:rPr>
                <w:i/>
              </w:rPr>
            </w:pPr>
            <w:r w:rsidRPr="00760483">
              <w:rPr>
                <w:i/>
              </w:rPr>
              <w:t>2.</w:t>
            </w:r>
            <w:r w:rsidRPr="00760483">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2D5F0FF6" w14:textId="77777777" w:rsidR="0019023E" w:rsidRPr="00760483" w:rsidRDefault="0019023E" w:rsidP="00F74DF1">
            <w:pPr>
              <w:suppressAutoHyphens/>
              <w:ind w:firstLine="567"/>
              <w:jc w:val="both"/>
              <w:rPr>
                <w:i/>
              </w:rPr>
            </w:pPr>
            <w:r w:rsidRPr="00760483">
              <w:rPr>
                <w:i/>
              </w:rPr>
              <w:t>3.</w:t>
            </w:r>
            <w:r w:rsidRPr="00760483">
              <w:rPr>
                <w:i/>
              </w:rPr>
              <w:tab/>
              <w:t>Доказателства за поетите от подизпълнителите / третите лица задължения (в случай че участникът се е позовал на такива);</w:t>
            </w:r>
          </w:p>
          <w:p w14:paraId="32F427E2" w14:textId="0C752BB3" w:rsidR="0019023E" w:rsidRPr="00ED7A26" w:rsidRDefault="00AB0898" w:rsidP="00F74DF1">
            <w:pPr>
              <w:suppressAutoHyphens/>
              <w:ind w:firstLine="567"/>
              <w:jc w:val="both"/>
              <w:rPr>
                <w:i/>
              </w:rPr>
            </w:pPr>
            <w:r>
              <w:rPr>
                <w:i/>
              </w:rPr>
              <w:t>4</w:t>
            </w:r>
            <w:r w:rsidR="0019023E" w:rsidRPr="00760483">
              <w:rPr>
                <w:i/>
              </w:rPr>
              <w:t>. Друга информация, която участникът счита за необходима за доказване съответствието с изискванията на Възложителя (ако има такава)  - ………….. листа</w:t>
            </w:r>
            <w:r w:rsidR="0019023E" w:rsidRPr="00ED7A26">
              <w:rPr>
                <w:i/>
              </w:rPr>
              <w:t>.</w:t>
            </w:r>
          </w:p>
          <w:p w14:paraId="5BAAE8EF" w14:textId="77777777" w:rsidR="0019023E" w:rsidRPr="003D2E3E" w:rsidRDefault="0019023E" w:rsidP="00F74DF1">
            <w:pPr>
              <w:suppressAutoHyphens/>
              <w:ind w:firstLine="567"/>
              <w:jc w:val="both"/>
              <w:rPr>
                <w:i/>
              </w:rPr>
            </w:pPr>
          </w:p>
          <w:p w14:paraId="46B6FEE0" w14:textId="77777777" w:rsidR="0019023E" w:rsidRPr="00AE79D0" w:rsidRDefault="0019023E" w:rsidP="00F74DF1">
            <w:pPr>
              <w:suppressAutoHyphens/>
              <w:ind w:firstLine="567"/>
              <w:jc w:val="both"/>
              <w:rPr>
                <w:i/>
                <w:sz w:val="22"/>
                <w:szCs w:val="22"/>
              </w:rPr>
            </w:pPr>
            <w:r w:rsidRPr="00AE79D0">
              <w:rPr>
                <w:i/>
                <w:sz w:val="22"/>
                <w:szCs w:val="22"/>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652BD314" w14:textId="77777777" w:rsidR="0019023E" w:rsidRPr="00AE79D0" w:rsidRDefault="0019023E" w:rsidP="00F74DF1">
            <w:pPr>
              <w:suppressAutoHyphens/>
              <w:ind w:firstLine="567"/>
              <w:jc w:val="both"/>
              <w:rPr>
                <w:i/>
                <w:sz w:val="22"/>
                <w:szCs w:val="22"/>
              </w:rPr>
            </w:pPr>
          </w:p>
          <w:p w14:paraId="5D4D81D4" w14:textId="77777777" w:rsidR="0019023E" w:rsidRPr="00ED7A26" w:rsidRDefault="0019023E" w:rsidP="00F74DF1">
            <w:pPr>
              <w:spacing w:before="120" w:after="60"/>
              <w:jc w:val="both"/>
              <w:rPr>
                <w:lang w:eastAsia="en-US"/>
              </w:rPr>
            </w:pPr>
            <w:r w:rsidRPr="00ED7A26">
              <w:rPr>
                <w:lang w:eastAsia="en-US"/>
              </w:rPr>
              <w:t xml:space="preserve">Наименование на участника  </w:t>
            </w:r>
            <w:r w:rsidRPr="00ED7A26">
              <w:rPr>
                <w:lang w:eastAsia="en-US"/>
              </w:rPr>
              <w:tab/>
              <w:t>___________________________</w:t>
            </w:r>
          </w:p>
          <w:p w14:paraId="017A7A83" w14:textId="77777777" w:rsidR="0019023E" w:rsidRPr="00ED7A26" w:rsidRDefault="0019023E" w:rsidP="00F74DF1">
            <w:pPr>
              <w:spacing w:before="120" w:after="60"/>
              <w:jc w:val="both"/>
              <w:rPr>
                <w:lang w:eastAsia="en-US"/>
              </w:rPr>
            </w:pPr>
            <w:r w:rsidRPr="00ED7A26">
              <w:rPr>
                <w:lang w:eastAsia="en-US"/>
              </w:rPr>
              <w:t xml:space="preserve">Дата  </w:t>
            </w:r>
            <w:r w:rsidRPr="00ED7A26">
              <w:rPr>
                <w:lang w:eastAsia="en-US"/>
              </w:rPr>
              <w:tab/>
              <w:t>________/ _________ / ________</w:t>
            </w:r>
          </w:p>
          <w:p w14:paraId="52BA948F" w14:textId="77777777" w:rsidR="0019023E" w:rsidRPr="00ED7A26" w:rsidRDefault="0019023E" w:rsidP="00F74DF1">
            <w:pPr>
              <w:spacing w:before="120" w:after="60"/>
              <w:jc w:val="both"/>
              <w:rPr>
                <w:lang w:eastAsia="en-US"/>
              </w:rPr>
            </w:pPr>
            <w:r w:rsidRPr="00ED7A26">
              <w:rPr>
                <w:lang w:eastAsia="en-US"/>
              </w:rPr>
              <w:t xml:space="preserve">Представляващ/упълномощено лице </w:t>
            </w:r>
          </w:p>
          <w:p w14:paraId="5AE208CA" w14:textId="77777777" w:rsidR="0019023E" w:rsidRPr="00ED7A26" w:rsidRDefault="0019023E" w:rsidP="00F74DF1">
            <w:pPr>
              <w:spacing w:before="120" w:after="60"/>
              <w:jc w:val="both"/>
              <w:rPr>
                <w:lang w:eastAsia="en-US"/>
              </w:rPr>
            </w:pPr>
            <w:r w:rsidRPr="00ED7A26">
              <w:rPr>
                <w:lang w:eastAsia="en-US"/>
              </w:rPr>
              <w:t>(име и фамилия)</w:t>
            </w:r>
            <w:r w:rsidRPr="00ED7A26">
              <w:rPr>
                <w:lang w:eastAsia="en-US"/>
              </w:rPr>
              <w:tab/>
              <w:t>___________________________</w:t>
            </w:r>
          </w:p>
          <w:p w14:paraId="2C7826B1" w14:textId="77777777" w:rsidR="0019023E" w:rsidRPr="00ED7A26" w:rsidRDefault="0019023E" w:rsidP="00F74DF1">
            <w:pPr>
              <w:spacing w:before="120" w:after="60"/>
              <w:jc w:val="both"/>
              <w:rPr>
                <w:lang w:eastAsia="en-US"/>
              </w:rPr>
            </w:pPr>
            <w:r w:rsidRPr="00ED7A26">
              <w:rPr>
                <w:lang w:eastAsia="en-US"/>
              </w:rPr>
              <w:t>Подпис</w:t>
            </w:r>
          </w:p>
          <w:p w14:paraId="18713111" w14:textId="77777777" w:rsidR="0019023E" w:rsidRPr="00A90215" w:rsidRDefault="0019023E" w:rsidP="00F74DF1">
            <w:pPr>
              <w:spacing w:before="120" w:after="60"/>
              <w:jc w:val="both"/>
              <w:rPr>
                <w:lang w:val="en-US" w:eastAsia="en-US"/>
              </w:rPr>
            </w:pPr>
            <w:r w:rsidRPr="00ED7A26">
              <w:rPr>
                <w:lang w:eastAsia="en-US"/>
              </w:rPr>
              <w:t>(печат)</w:t>
            </w:r>
            <w:r w:rsidRPr="00ED7A26">
              <w:rPr>
                <w:lang w:eastAsia="en-US"/>
              </w:rPr>
              <w:tab/>
              <w:t>___________________________</w:t>
            </w:r>
            <w:r>
              <w:rPr>
                <w:lang w:val="en-US" w:eastAsia="en-US"/>
              </w:rPr>
              <w:t>______</w:t>
            </w:r>
          </w:p>
        </w:tc>
      </w:tr>
    </w:tbl>
    <w:p w14:paraId="10F64506" w14:textId="68E1F10A" w:rsidR="004721ED" w:rsidRPr="00A10DD1" w:rsidRDefault="004721ED" w:rsidP="004721ED">
      <w:pPr>
        <w:spacing w:after="120"/>
        <w:ind w:left="4956"/>
        <w:jc w:val="right"/>
        <w:rPr>
          <w:rFonts w:eastAsia="Batang"/>
          <w:bCs/>
          <w:i/>
          <w:caps/>
          <w:lang w:eastAsia="en-US"/>
        </w:rPr>
      </w:pPr>
      <w:bookmarkStart w:id="10" w:name="_Hlk14613016"/>
      <w:r w:rsidRPr="007F4259">
        <w:rPr>
          <w:rFonts w:eastAsia="Batang"/>
          <w:bCs/>
          <w:i/>
          <w:caps/>
          <w:lang w:eastAsia="en-US"/>
        </w:rPr>
        <w:lastRenderedPageBreak/>
        <w:t>о</w:t>
      </w:r>
      <w:r>
        <w:rPr>
          <w:rFonts w:eastAsia="Batang"/>
          <w:bCs/>
          <w:i/>
          <w:caps/>
          <w:lang w:eastAsia="en-US"/>
        </w:rPr>
        <w:t>БРАЗЕЦ 2-3</w:t>
      </w:r>
    </w:p>
    <w:p w14:paraId="52C2A689" w14:textId="77777777" w:rsidR="004721ED" w:rsidRPr="00754E21" w:rsidRDefault="004721ED" w:rsidP="004721ED">
      <w:pPr>
        <w:rPr>
          <w:b/>
          <w:bCs/>
          <w:caps/>
          <w:position w:val="8"/>
        </w:rPr>
      </w:pPr>
      <w:r w:rsidRPr="00754E21">
        <w:rPr>
          <w:b/>
          <w:bCs/>
          <w:caps/>
          <w:position w:val="8"/>
        </w:rPr>
        <w:t>До</w:t>
      </w:r>
    </w:p>
    <w:p w14:paraId="107BA7D2" w14:textId="77777777" w:rsidR="004721ED" w:rsidRDefault="004721ED" w:rsidP="004721ED">
      <w:pPr>
        <w:rPr>
          <w:b/>
          <w:bCs/>
          <w:caps/>
          <w:position w:val="8"/>
        </w:rPr>
      </w:pPr>
      <w:r>
        <w:rPr>
          <w:b/>
          <w:bCs/>
          <w:caps/>
          <w:position w:val="8"/>
        </w:rPr>
        <w:t xml:space="preserve">РЕКТОРА </w:t>
      </w:r>
    </w:p>
    <w:p w14:paraId="72E1D2CA" w14:textId="77777777" w:rsidR="004721ED" w:rsidRPr="00754E21" w:rsidRDefault="004721ED" w:rsidP="004721ED">
      <w:pPr>
        <w:rPr>
          <w:b/>
          <w:bCs/>
          <w:caps/>
          <w:position w:val="8"/>
        </w:rPr>
      </w:pPr>
      <w:r>
        <w:rPr>
          <w:b/>
          <w:bCs/>
          <w:caps/>
          <w:position w:val="8"/>
        </w:rPr>
        <w:t xml:space="preserve">НА </w:t>
      </w:r>
      <w:r w:rsidRPr="00754E21">
        <w:rPr>
          <w:b/>
          <w:bCs/>
          <w:caps/>
          <w:position w:val="8"/>
        </w:rPr>
        <w:t>СОФИЙСКИ УНИВЕРСИТЕТ</w:t>
      </w:r>
    </w:p>
    <w:p w14:paraId="5C6095BA" w14:textId="77777777" w:rsidR="004721ED" w:rsidRPr="00754E21" w:rsidRDefault="004721ED" w:rsidP="004721ED">
      <w:pPr>
        <w:rPr>
          <w:b/>
          <w:bCs/>
          <w:caps/>
          <w:position w:val="8"/>
        </w:rPr>
      </w:pPr>
      <w:r w:rsidRPr="00754E21">
        <w:rPr>
          <w:b/>
          <w:bCs/>
          <w:caps/>
          <w:position w:val="8"/>
        </w:rPr>
        <w:t>„СВ. КЛИМЕНТ ОХРИДСКИ“</w:t>
      </w:r>
    </w:p>
    <w:p w14:paraId="005CF4A3" w14:textId="77777777" w:rsidR="004721ED" w:rsidRPr="00754E21" w:rsidRDefault="004721ED" w:rsidP="004721ED">
      <w:pPr>
        <w:jc w:val="center"/>
        <w:rPr>
          <w:b/>
          <w:bCs/>
          <w:caps/>
          <w:position w:val="8"/>
        </w:rPr>
      </w:pPr>
    </w:p>
    <w:p w14:paraId="0921D28E" w14:textId="77777777" w:rsidR="004721ED" w:rsidRPr="00754E21" w:rsidRDefault="004721ED" w:rsidP="004721ED">
      <w:pPr>
        <w:jc w:val="center"/>
        <w:rPr>
          <w:b/>
          <w:bCs/>
          <w:caps/>
          <w:position w:val="8"/>
        </w:rPr>
      </w:pPr>
      <w:r>
        <w:rPr>
          <w:b/>
          <w:bCs/>
          <w:caps/>
          <w:position w:val="8"/>
        </w:rPr>
        <w:t>ТЕХНИЧЕСКО ПРЕДЛОЖЕНИЕ</w:t>
      </w:r>
    </w:p>
    <w:p w14:paraId="7197540C" w14:textId="77777777" w:rsidR="004721ED" w:rsidRPr="00754E21" w:rsidRDefault="004721ED" w:rsidP="004721ED">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4721ED" w:rsidRPr="00754E21" w14:paraId="5B0C585C" w14:textId="77777777" w:rsidTr="00F74DF1">
        <w:trPr>
          <w:gridAfter w:val="1"/>
          <w:wAfter w:w="95" w:type="dxa"/>
        </w:trPr>
        <w:tc>
          <w:tcPr>
            <w:tcW w:w="672" w:type="dxa"/>
            <w:vAlign w:val="bottom"/>
          </w:tcPr>
          <w:p w14:paraId="55803CFF" w14:textId="77777777" w:rsidR="004721ED" w:rsidRPr="00754E21" w:rsidRDefault="004721ED" w:rsidP="00F74DF1">
            <w:r w:rsidRPr="00754E21">
              <w:t>От</w:t>
            </w:r>
          </w:p>
        </w:tc>
        <w:tc>
          <w:tcPr>
            <w:tcW w:w="5953" w:type="dxa"/>
            <w:gridSpan w:val="7"/>
            <w:tcBorders>
              <w:bottom w:val="single" w:sz="4" w:space="0" w:color="auto"/>
            </w:tcBorders>
            <w:vAlign w:val="bottom"/>
          </w:tcPr>
          <w:p w14:paraId="33B0DBE1" w14:textId="77777777" w:rsidR="004721ED" w:rsidRPr="00754E21" w:rsidRDefault="004721ED" w:rsidP="00F74DF1">
            <w:pPr>
              <w:jc w:val="center"/>
            </w:pPr>
          </w:p>
        </w:tc>
        <w:tc>
          <w:tcPr>
            <w:tcW w:w="1938" w:type="dxa"/>
            <w:gridSpan w:val="3"/>
            <w:vAlign w:val="bottom"/>
          </w:tcPr>
          <w:p w14:paraId="22F00707" w14:textId="77777777" w:rsidR="004721ED" w:rsidRPr="00754E21" w:rsidRDefault="004721ED" w:rsidP="00F74DF1">
            <w:pPr>
              <w:jc w:val="center"/>
            </w:pPr>
            <w:r w:rsidRPr="00754E21">
              <w:t>ЕИК/БУЛСТАТ</w:t>
            </w:r>
          </w:p>
        </w:tc>
        <w:tc>
          <w:tcPr>
            <w:tcW w:w="1182" w:type="dxa"/>
            <w:tcBorders>
              <w:bottom w:val="single" w:sz="4" w:space="0" w:color="auto"/>
            </w:tcBorders>
            <w:vAlign w:val="bottom"/>
          </w:tcPr>
          <w:p w14:paraId="6D4A6B89" w14:textId="77777777" w:rsidR="004721ED" w:rsidRPr="00754E21" w:rsidRDefault="004721ED" w:rsidP="00F74DF1"/>
        </w:tc>
      </w:tr>
      <w:tr w:rsidR="004721ED" w:rsidRPr="00754E21" w14:paraId="53CF2EC4" w14:textId="77777777" w:rsidTr="00F74DF1">
        <w:trPr>
          <w:gridAfter w:val="1"/>
          <w:wAfter w:w="95" w:type="dxa"/>
        </w:trPr>
        <w:tc>
          <w:tcPr>
            <w:tcW w:w="672" w:type="dxa"/>
          </w:tcPr>
          <w:p w14:paraId="03A6A95A" w14:textId="77777777" w:rsidR="004721ED" w:rsidRPr="00754E21" w:rsidRDefault="004721ED" w:rsidP="00F74DF1">
            <w:pPr>
              <w:jc w:val="center"/>
            </w:pPr>
          </w:p>
        </w:tc>
        <w:tc>
          <w:tcPr>
            <w:tcW w:w="5953" w:type="dxa"/>
            <w:gridSpan w:val="7"/>
            <w:tcBorders>
              <w:top w:val="single" w:sz="4" w:space="0" w:color="auto"/>
            </w:tcBorders>
          </w:tcPr>
          <w:p w14:paraId="2BBB92B3" w14:textId="77777777" w:rsidR="004721ED" w:rsidRPr="00754E21" w:rsidRDefault="004721ED" w:rsidP="00F74DF1">
            <w:pPr>
              <w:jc w:val="center"/>
              <w:rPr>
                <w:sz w:val="22"/>
                <w:szCs w:val="22"/>
              </w:rPr>
            </w:pPr>
            <w:r w:rsidRPr="00754E21">
              <w:rPr>
                <w:i/>
                <w:iCs/>
                <w:sz w:val="22"/>
                <w:szCs w:val="22"/>
              </w:rPr>
              <w:t>(наименование на участника)</w:t>
            </w:r>
          </w:p>
        </w:tc>
        <w:tc>
          <w:tcPr>
            <w:tcW w:w="1938" w:type="dxa"/>
            <w:gridSpan w:val="3"/>
          </w:tcPr>
          <w:p w14:paraId="55F7AEEC" w14:textId="77777777" w:rsidR="004721ED" w:rsidRPr="00754E21" w:rsidRDefault="004721ED" w:rsidP="00F74DF1">
            <w:pPr>
              <w:jc w:val="center"/>
            </w:pPr>
          </w:p>
        </w:tc>
        <w:tc>
          <w:tcPr>
            <w:tcW w:w="1182" w:type="dxa"/>
            <w:tcBorders>
              <w:top w:val="single" w:sz="4" w:space="0" w:color="auto"/>
            </w:tcBorders>
          </w:tcPr>
          <w:p w14:paraId="19FE8208" w14:textId="77777777" w:rsidR="004721ED" w:rsidRPr="00754E21" w:rsidRDefault="004721ED" w:rsidP="00F74DF1">
            <w:pPr>
              <w:jc w:val="center"/>
            </w:pPr>
          </w:p>
        </w:tc>
      </w:tr>
      <w:tr w:rsidR="004721ED" w:rsidRPr="00754E21" w14:paraId="53ADC4AE" w14:textId="77777777" w:rsidTr="00F74DF1">
        <w:trPr>
          <w:trHeight w:val="519"/>
        </w:trPr>
        <w:tc>
          <w:tcPr>
            <w:tcW w:w="2233" w:type="dxa"/>
            <w:gridSpan w:val="2"/>
          </w:tcPr>
          <w:p w14:paraId="4E420871" w14:textId="77777777" w:rsidR="004721ED" w:rsidRDefault="004721ED" w:rsidP="00F74DF1"/>
          <w:p w14:paraId="564ABED3" w14:textId="77777777" w:rsidR="004721ED" w:rsidRPr="00754E21" w:rsidRDefault="004721ED" w:rsidP="00F74DF1">
            <w:r w:rsidRPr="00754E21">
              <w:t>със седалище</w:t>
            </w:r>
          </w:p>
        </w:tc>
        <w:tc>
          <w:tcPr>
            <w:tcW w:w="1701" w:type="dxa"/>
            <w:gridSpan w:val="2"/>
            <w:tcBorders>
              <w:bottom w:val="single" w:sz="4" w:space="0" w:color="auto"/>
            </w:tcBorders>
          </w:tcPr>
          <w:p w14:paraId="0C879473" w14:textId="77777777" w:rsidR="004721ED" w:rsidRPr="00754E21" w:rsidRDefault="004721ED" w:rsidP="00F74DF1">
            <w:pPr>
              <w:jc w:val="center"/>
            </w:pPr>
          </w:p>
        </w:tc>
        <w:tc>
          <w:tcPr>
            <w:tcW w:w="3685" w:type="dxa"/>
            <w:gridSpan w:val="6"/>
          </w:tcPr>
          <w:p w14:paraId="4856B38D" w14:textId="77777777" w:rsidR="004721ED" w:rsidRDefault="004721ED" w:rsidP="00F74DF1">
            <w:pPr>
              <w:jc w:val="center"/>
            </w:pPr>
          </w:p>
          <w:p w14:paraId="413315C5" w14:textId="77777777" w:rsidR="004721ED" w:rsidRPr="00754E21" w:rsidRDefault="004721ED" w:rsidP="00F74DF1">
            <w:pPr>
              <w:jc w:val="center"/>
            </w:pPr>
            <w:r w:rsidRPr="00754E21">
              <w:t>и адрес на управление</w:t>
            </w:r>
          </w:p>
        </w:tc>
        <w:tc>
          <w:tcPr>
            <w:tcW w:w="2221" w:type="dxa"/>
            <w:gridSpan w:val="3"/>
            <w:tcBorders>
              <w:bottom w:val="single" w:sz="4" w:space="0" w:color="auto"/>
            </w:tcBorders>
          </w:tcPr>
          <w:p w14:paraId="5FD6EF78" w14:textId="77777777" w:rsidR="004721ED" w:rsidRPr="00754E21" w:rsidRDefault="004721ED" w:rsidP="00F74DF1">
            <w:pPr>
              <w:jc w:val="center"/>
            </w:pPr>
          </w:p>
        </w:tc>
      </w:tr>
      <w:tr w:rsidR="004721ED" w:rsidRPr="00754E21" w14:paraId="5A0B37B9" w14:textId="77777777" w:rsidTr="00F74DF1">
        <w:trPr>
          <w:gridAfter w:val="1"/>
          <w:wAfter w:w="95" w:type="dxa"/>
          <w:trHeight w:val="701"/>
        </w:trPr>
        <w:tc>
          <w:tcPr>
            <w:tcW w:w="2233" w:type="dxa"/>
            <w:gridSpan w:val="2"/>
          </w:tcPr>
          <w:p w14:paraId="4C5F2B3D" w14:textId="77777777" w:rsidR="004721ED" w:rsidRDefault="004721ED" w:rsidP="00F74DF1">
            <w:pPr>
              <w:spacing w:before="120"/>
            </w:pPr>
          </w:p>
          <w:p w14:paraId="7A0AAFCE" w14:textId="77777777" w:rsidR="004721ED" w:rsidRPr="00754E21" w:rsidRDefault="004721ED" w:rsidP="00F74DF1">
            <w:pPr>
              <w:spacing w:before="120"/>
            </w:pPr>
            <w:r w:rsidRPr="00754E21">
              <w:t>представлявано от</w:t>
            </w:r>
          </w:p>
        </w:tc>
        <w:tc>
          <w:tcPr>
            <w:tcW w:w="3543" w:type="dxa"/>
            <w:gridSpan w:val="5"/>
            <w:tcBorders>
              <w:bottom w:val="single" w:sz="4" w:space="0" w:color="auto"/>
            </w:tcBorders>
            <w:vAlign w:val="bottom"/>
          </w:tcPr>
          <w:p w14:paraId="07075A37" w14:textId="77777777" w:rsidR="004721ED" w:rsidRPr="00754E21" w:rsidRDefault="004721ED" w:rsidP="00F74DF1">
            <w:pPr>
              <w:jc w:val="center"/>
            </w:pPr>
          </w:p>
        </w:tc>
        <w:tc>
          <w:tcPr>
            <w:tcW w:w="1843" w:type="dxa"/>
            <w:gridSpan w:val="3"/>
          </w:tcPr>
          <w:p w14:paraId="401CA481" w14:textId="77777777" w:rsidR="004721ED" w:rsidRDefault="004721ED" w:rsidP="00F74DF1">
            <w:pPr>
              <w:spacing w:before="120"/>
              <w:jc w:val="center"/>
            </w:pPr>
          </w:p>
          <w:p w14:paraId="25DFCF5E" w14:textId="77777777" w:rsidR="004721ED" w:rsidRPr="00754E21" w:rsidRDefault="004721ED" w:rsidP="00F74DF1">
            <w:pPr>
              <w:spacing w:before="120"/>
              <w:jc w:val="center"/>
            </w:pPr>
            <w:r w:rsidRPr="00754E21">
              <w:t>в качеството на</w:t>
            </w:r>
          </w:p>
        </w:tc>
        <w:tc>
          <w:tcPr>
            <w:tcW w:w="2126" w:type="dxa"/>
            <w:gridSpan w:val="2"/>
            <w:tcBorders>
              <w:bottom w:val="single" w:sz="4" w:space="0" w:color="auto"/>
            </w:tcBorders>
            <w:vAlign w:val="bottom"/>
          </w:tcPr>
          <w:p w14:paraId="16230F36" w14:textId="77777777" w:rsidR="004721ED" w:rsidRPr="00754E21" w:rsidRDefault="004721ED" w:rsidP="00F74DF1">
            <w:pPr>
              <w:jc w:val="center"/>
            </w:pPr>
          </w:p>
        </w:tc>
      </w:tr>
      <w:tr w:rsidR="004721ED" w:rsidRPr="00754E21" w14:paraId="3DB9DA2D" w14:textId="77777777" w:rsidTr="00F74DF1">
        <w:trPr>
          <w:gridAfter w:val="1"/>
          <w:wAfter w:w="95" w:type="dxa"/>
        </w:trPr>
        <w:tc>
          <w:tcPr>
            <w:tcW w:w="2233" w:type="dxa"/>
            <w:gridSpan w:val="2"/>
          </w:tcPr>
          <w:p w14:paraId="7B659B61" w14:textId="77777777" w:rsidR="004721ED" w:rsidRPr="00754E21" w:rsidRDefault="004721ED" w:rsidP="00F74DF1">
            <w:pPr>
              <w:jc w:val="center"/>
            </w:pPr>
          </w:p>
        </w:tc>
        <w:tc>
          <w:tcPr>
            <w:tcW w:w="3543" w:type="dxa"/>
            <w:gridSpan w:val="5"/>
          </w:tcPr>
          <w:p w14:paraId="0406DD04" w14:textId="77777777" w:rsidR="004721ED" w:rsidRPr="00754E21" w:rsidRDefault="004721ED" w:rsidP="00F74DF1">
            <w:pPr>
              <w:jc w:val="center"/>
              <w:rPr>
                <w:sz w:val="22"/>
                <w:szCs w:val="22"/>
              </w:rPr>
            </w:pPr>
            <w:r w:rsidRPr="00754E21">
              <w:rPr>
                <w:i/>
                <w:iCs/>
                <w:sz w:val="22"/>
                <w:szCs w:val="22"/>
              </w:rPr>
              <w:t>(имена на представляващия)</w:t>
            </w:r>
          </w:p>
        </w:tc>
        <w:tc>
          <w:tcPr>
            <w:tcW w:w="1843" w:type="dxa"/>
            <w:gridSpan w:val="3"/>
          </w:tcPr>
          <w:p w14:paraId="165990D6" w14:textId="77777777" w:rsidR="004721ED" w:rsidRPr="00754E21" w:rsidRDefault="004721ED" w:rsidP="00F74DF1">
            <w:pPr>
              <w:jc w:val="center"/>
            </w:pPr>
          </w:p>
        </w:tc>
        <w:tc>
          <w:tcPr>
            <w:tcW w:w="2126" w:type="dxa"/>
            <w:gridSpan w:val="2"/>
          </w:tcPr>
          <w:p w14:paraId="051625EE" w14:textId="77777777" w:rsidR="004721ED" w:rsidRPr="00754E21" w:rsidRDefault="004721ED" w:rsidP="00F74DF1">
            <w:pPr>
              <w:jc w:val="center"/>
              <w:rPr>
                <w:sz w:val="22"/>
                <w:szCs w:val="22"/>
              </w:rPr>
            </w:pPr>
            <w:r w:rsidRPr="00754E21">
              <w:rPr>
                <w:i/>
                <w:iCs/>
                <w:sz w:val="22"/>
                <w:szCs w:val="22"/>
              </w:rPr>
              <w:t>(длъжност или друго качество)</w:t>
            </w:r>
          </w:p>
        </w:tc>
      </w:tr>
      <w:tr w:rsidR="004721ED" w:rsidRPr="00754E21" w14:paraId="7300C4B3" w14:textId="77777777" w:rsidTr="00F74DF1">
        <w:trPr>
          <w:gridAfter w:val="1"/>
          <w:wAfter w:w="95" w:type="dxa"/>
          <w:trHeight w:val="473"/>
        </w:trPr>
        <w:tc>
          <w:tcPr>
            <w:tcW w:w="4217" w:type="dxa"/>
            <w:gridSpan w:val="5"/>
            <w:vAlign w:val="bottom"/>
          </w:tcPr>
          <w:p w14:paraId="1DF3CB76" w14:textId="77777777" w:rsidR="004721ED" w:rsidRPr="00754E21" w:rsidRDefault="004721ED" w:rsidP="00F74DF1">
            <w:r w:rsidRPr="00754E21">
              <w:t>данни по документ за самоличност</w:t>
            </w:r>
          </w:p>
        </w:tc>
        <w:tc>
          <w:tcPr>
            <w:tcW w:w="5528" w:type="dxa"/>
            <w:gridSpan w:val="7"/>
            <w:tcBorders>
              <w:bottom w:val="single" w:sz="4" w:space="0" w:color="auto"/>
            </w:tcBorders>
            <w:vAlign w:val="bottom"/>
          </w:tcPr>
          <w:p w14:paraId="2CD142EA" w14:textId="77777777" w:rsidR="004721ED" w:rsidRPr="00754E21" w:rsidRDefault="004721ED" w:rsidP="00F74DF1">
            <w:pPr>
              <w:jc w:val="center"/>
            </w:pPr>
          </w:p>
        </w:tc>
      </w:tr>
      <w:tr w:rsidR="004721ED" w:rsidRPr="00754E21" w14:paraId="0BF6B4CD" w14:textId="77777777" w:rsidTr="00F74DF1">
        <w:trPr>
          <w:gridAfter w:val="1"/>
          <w:wAfter w:w="95" w:type="dxa"/>
        </w:trPr>
        <w:tc>
          <w:tcPr>
            <w:tcW w:w="4217" w:type="dxa"/>
            <w:gridSpan w:val="5"/>
          </w:tcPr>
          <w:p w14:paraId="7F8701FB" w14:textId="77777777" w:rsidR="004721ED" w:rsidRPr="00754E21" w:rsidRDefault="004721ED" w:rsidP="00F74DF1">
            <w:pPr>
              <w:jc w:val="center"/>
            </w:pPr>
          </w:p>
        </w:tc>
        <w:tc>
          <w:tcPr>
            <w:tcW w:w="5528" w:type="dxa"/>
            <w:gridSpan w:val="7"/>
          </w:tcPr>
          <w:p w14:paraId="7963FD3B" w14:textId="77777777" w:rsidR="004721ED" w:rsidRPr="00754E21" w:rsidRDefault="004721ED" w:rsidP="00F74DF1">
            <w:pPr>
              <w:jc w:val="center"/>
            </w:pPr>
            <w:r w:rsidRPr="00754E21">
              <w:rPr>
                <w:i/>
                <w:iCs/>
              </w:rPr>
              <w:t>(вид и номер на документ за самоличност, дата, орган и място на издаването)</w:t>
            </w:r>
          </w:p>
        </w:tc>
      </w:tr>
      <w:tr w:rsidR="004721ED" w:rsidRPr="00754E21" w14:paraId="0E884E16" w14:textId="77777777" w:rsidTr="00F74DF1">
        <w:trPr>
          <w:gridAfter w:val="1"/>
          <w:wAfter w:w="95" w:type="dxa"/>
          <w:trHeight w:val="418"/>
        </w:trPr>
        <w:tc>
          <w:tcPr>
            <w:tcW w:w="672" w:type="dxa"/>
            <w:vAlign w:val="bottom"/>
          </w:tcPr>
          <w:p w14:paraId="1282D366" w14:textId="77777777" w:rsidR="004721ED" w:rsidRPr="00754E21" w:rsidRDefault="004721ED" w:rsidP="00F74DF1">
            <w:pPr>
              <w:jc w:val="center"/>
            </w:pPr>
            <w:r w:rsidRPr="00754E21">
              <w:t>тел.</w:t>
            </w:r>
          </w:p>
        </w:tc>
        <w:tc>
          <w:tcPr>
            <w:tcW w:w="1983" w:type="dxa"/>
            <w:gridSpan w:val="2"/>
            <w:tcBorders>
              <w:bottom w:val="single" w:sz="4" w:space="0" w:color="auto"/>
            </w:tcBorders>
            <w:vAlign w:val="bottom"/>
          </w:tcPr>
          <w:p w14:paraId="3FF4A900" w14:textId="77777777" w:rsidR="004721ED" w:rsidRPr="00754E21" w:rsidRDefault="004721ED" w:rsidP="00F74DF1">
            <w:pPr>
              <w:jc w:val="center"/>
            </w:pPr>
          </w:p>
        </w:tc>
        <w:tc>
          <w:tcPr>
            <w:tcW w:w="1562" w:type="dxa"/>
            <w:gridSpan w:val="2"/>
            <w:vAlign w:val="bottom"/>
          </w:tcPr>
          <w:p w14:paraId="280440A4" w14:textId="77777777" w:rsidR="004721ED" w:rsidRPr="00754E21" w:rsidRDefault="004721ED" w:rsidP="00F74DF1">
            <w:pPr>
              <w:jc w:val="center"/>
            </w:pPr>
            <w:r w:rsidRPr="00754E21">
              <w:t>факс</w:t>
            </w:r>
          </w:p>
        </w:tc>
        <w:tc>
          <w:tcPr>
            <w:tcW w:w="1275" w:type="dxa"/>
            <w:tcBorders>
              <w:bottom w:val="single" w:sz="4" w:space="0" w:color="auto"/>
            </w:tcBorders>
            <w:vAlign w:val="bottom"/>
          </w:tcPr>
          <w:p w14:paraId="46308CAC" w14:textId="77777777" w:rsidR="004721ED" w:rsidRPr="00754E21" w:rsidRDefault="004721ED" w:rsidP="00F74DF1">
            <w:pPr>
              <w:jc w:val="center"/>
            </w:pPr>
          </w:p>
        </w:tc>
        <w:tc>
          <w:tcPr>
            <w:tcW w:w="1702" w:type="dxa"/>
            <w:gridSpan w:val="3"/>
            <w:vAlign w:val="bottom"/>
          </w:tcPr>
          <w:p w14:paraId="4F918C0F" w14:textId="77777777" w:rsidR="004721ED" w:rsidRPr="00754E21" w:rsidRDefault="004721ED" w:rsidP="00F74DF1">
            <w:pPr>
              <w:jc w:val="center"/>
            </w:pPr>
            <w:r w:rsidRPr="00754E21">
              <w:t>ел.-поща</w:t>
            </w:r>
          </w:p>
        </w:tc>
        <w:tc>
          <w:tcPr>
            <w:tcW w:w="2551" w:type="dxa"/>
            <w:gridSpan w:val="3"/>
            <w:tcBorders>
              <w:bottom w:val="single" w:sz="4" w:space="0" w:color="auto"/>
            </w:tcBorders>
            <w:vAlign w:val="bottom"/>
          </w:tcPr>
          <w:p w14:paraId="1DB6F2AB" w14:textId="77777777" w:rsidR="004721ED" w:rsidRPr="00754E21" w:rsidRDefault="004721ED" w:rsidP="00F74DF1">
            <w:pPr>
              <w:jc w:val="center"/>
            </w:pPr>
          </w:p>
        </w:tc>
      </w:tr>
    </w:tbl>
    <w:p w14:paraId="1E284BCE" w14:textId="77777777" w:rsidR="004721ED" w:rsidRDefault="004721ED" w:rsidP="004721ED">
      <w:pPr>
        <w:spacing w:after="120"/>
        <w:jc w:val="both"/>
        <w:rPr>
          <w:b/>
          <w:bCs/>
          <w:lang w:eastAsia="en-US"/>
        </w:rPr>
      </w:pPr>
    </w:p>
    <w:p w14:paraId="0AF0DEF4" w14:textId="77777777" w:rsidR="004721ED" w:rsidRPr="002B0C69" w:rsidRDefault="004721ED" w:rsidP="004721ED">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tbl>
      <w:tblPr>
        <w:tblStyle w:val="ac"/>
        <w:tblW w:w="9923" w:type="dxa"/>
        <w:tblLook w:val="04A0" w:firstRow="1" w:lastRow="0" w:firstColumn="1" w:lastColumn="0" w:noHBand="0" w:noVBand="1"/>
      </w:tblPr>
      <w:tblGrid>
        <w:gridCol w:w="9923"/>
      </w:tblGrid>
      <w:tr w:rsidR="004721ED" w:rsidRPr="002B0C69" w14:paraId="0887FEC0" w14:textId="77777777" w:rsidTr="00F74DF1">
        <w:tc>
          <w:tcPr>
            <w:tcW w:w="9923" w:type="dxa"/>
            <w:tcBorders>
              <w:top w:val="nil"/>
              <w:left w:val="nil"/>
              <w:bottom w:val="nil"/>
              <w:right w:val="nil"/>
            </w:tcBorders>
          </w:tcPr>
          <w:p w14:paraId="58303CC9" w14:textId="5494636E" w:rsidR="004721ED" w:rsidRDefault="004721ED" w:rsidP="00624A9F">
            <w:pPr>
              <w:jc w:val="both"/>
              <w:rPr>
                <w:rFonts w:eastAsia="Calibri"/>
                <w:b/>
                <w:lang w:eastAsia="en-US"/>
              </w:rPr>
            </w:pPr>
            <w:r w:rsidRPr="00ED7A26">
              <w:rPr>
                <w:lang w:eastAsia="en-US"/>
              </w:rPr>
              <w:t>След като се запознах(ме) с документацията за участие в откритата процедура за възлагане на обществена поръчка с предмет</w:t>
            </w:r>
            <w:r w:rsidRPr="003147C5">
              <w:rPr>
                <w:lang w:eastAsia="en-US"/>
              </w:rPr>
              <w:t xml:space="preserve">: </w:t>
            </w:r>
            <w:r w:rsidR="00624A9F"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00624A9F"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sidR="00624A9F">
              <w:rPr>
                <w:rFonts w:eastAsia="Calibri"/>
                <w:b/>
                <w:lang w:eastAsia="en-US"/>
              </w:rPr>
              <w:t>,</w:t>
            </w:r>
            <w:r w:rsidR="00624A9F" w:rsidRPr="00736561">
              <w:rPr>
                <w:rFonts w:eastAsia="Calibri"/>
                <w:b/>
                <w:lang w:eastAsia="en-US"/>
              </w:rPr>
              <w:t xml:space="preserve"> включваща 17 (седемнадесет) обособени позиции:</w:t>
            </w:r>
          </w:p>
          <w:p w14:paraId="31581629" w14:textId="77777777" w:rsidR="00624A9F" w:rsidRPr="00151D15" w:rsidRDefault="00624A9F" w:rsidP="00624A9F">
            <w:pPr>
              <w:jc w:val="both"/>
              <w:rPr>
                <w:b/>
                <w:bCs/>
                <w:lang w:eastAsia="en-US"/>
              </w:rPr>
            </w:pPr>
          </w:p>
          <w:p w14:paraId="3F7C39D5" w14:textId="77777777" w:rsidR="00313E44" w:rsidRPr="00736561" w:rsidRDefault="00313E44" w:rsidP="00313E44">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1BC38024" w14:textId="77777777" w:rsidR="00313E44" w:rsidRPr="00736561" w:rsidRDefault="00313E44" w:rsidP="00313E44">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36179DCD" w14:textId="77777777" w:rsidR="00313E44" w:rsidRPr="00736561" w:rsidRDefault="00313E44" w:rsidP="00313E44">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430D8835" w14:textId="77777777" w:rsidR="00313E44" w:rsidRPr="00736561" w:rsidRDefault="00313E44" w:rsidP="00313E44">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792F1EB6" w14:textId="77777777" w:rsidR="00313E44" w:rsidRPr="00736561" w:rsidRDefault="00313E44" w:rsidP="00313E44">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1FBA1492" w14:textId="77777777" w:rsidR="00313E44" w:rsidRPr="00736561" w:rsidRDefault="00313E44" w:rsidP="00313E44">
            <w:pPr>
              <w:contextualSpacing/>
              <w:jc w:val="both"/>
              <w:rPr>
                <w:rFonts w:eastAsia="Calibri"/>
                <w:b/>
                <w:i/>
                <w:lang w:val="ru-RU" w:eastAsia="en-US"/>
              </w:rPr>
            </w:pPr>
            <w:r w:rsidRPr="00736561">
              <w:rPr>
                <w:rFonts w:eastAsia="Calibri"/>
                <w:b/>
                <w:i/>
                <w:lang w:eastAsia="en-US"/>
              </w:rPr>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40B3E09B" w14:textId="77777777" w:rsidR="00313E44" w:rsidRPr="00736561" w:rsidRDefault="00313E44" w:rsidP="00313E44">
            <w:pPr>
              <w:contextualSpacing/>
              <w:jc w:val="both"/>
              <w:rPr>
                <w:rFonts w:eastAsia="Calibri"/>
                <w:b/>
                <w:i/>
                <w:lang w:val="en-US" w:eastAsia="en-US"/>
              </w:rPr>
            </w:pPr>
            <w:r w:rsidRPr="00736561">
              <w:rPr>
                <w:rFonts w:eastAsia="Calibri"/>
                <w:b/>
                <w:i/>
                <w:lang w:val="ru-RU" w:eastAsia="en-US"/>
              </w:rPr>
              <w:lastRenderedPageBreak/>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4FBC83A8" w14:textId="77777777" w:rsidR="00313E44" w:rsidRPr="00736561" w:rsidRDefault="00313E44" w:rsidP="00313E44">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0E13ACB6"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23D56C14"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4DA00A51" w14:textId="77777777" w:rsidR="00313E44" w:rsidRPr="00736561" w:rsidRDefault="00313E44" w:rsidP="00313E44">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0FB8911B"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val="ru-RU"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36A37DD2"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391E9FEE" w14:textId="77777777" w:rsidR="00313E44" w:rsidRPr="00736561" w:rsidRDefault="00313E44" w:rsidP="00313E44">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66EA419A"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 xml:space="preserve">Обособена позиция 15: Доставка, монтаж и въвеждане в експлоатация </w:t>
            </w:r>
            <w:r w:rsidRPr="00B821BD">
              <w:rPr>
                <w:b/>
                <w:i/>
                <w:lang w:val="ru-RU"/>
              </w:rPr>
              <w:t>на</w:t>
            </w:r>
            <w:r>
              <w:rPr>
                <w:b/>
                <w:i/>
                <w:lang w:val="ru-RU"/>
              </w:rPr>
              <w:t xml:space="preserve"> п</w:t>
            </w:r>
            <w:r w:rsidRPr="00C44AFB">
              <w:rPr>
                <w:b/>
                <w:i/>
                <w:lang w:val="ru-RU"/>
              </w:rPr>
              <w:t>реносим рентгено-флуоресцентен спектрометър</w:t>
            </w:r>
          </w:p>
          <w:p w14:paraId="43E3B079" w14:textId="77777777" w:rsidR="00313E44" w:rsidRPr="00736561" w:rsidRDefault="00313E44" w:rsidP="00313E44">
            <w:pPr>
              <w:contextualSpacing/>
              <w:jc w:val="both"/>
              <w:rPr>
                <w:rFonts w:eastAsia="Calibri"/>
                <w:i/>
                <w:iCs/>
                <w:lang w:val="en-US" w:eastAsia="en-US"/>
              </w:rPr>
            </w:pPr>
            <w:r w:rsidRPr="00736561">
              <w:rPr>
                <w:rFonts w:eastAsia="Calibri"/>
                <w:b/>
                <w:i/>
                <w:lang w:val="ru-RU" w:eastAsia="en-US"/>
              </w:rPr>
              <w:t xml:space="preserve">Обособена позиция 16: </w:t>
            </w:r>
            <w:r>
              <w:rPr>
                <w:rFonts w:eastAsia="Calibri"/>
                <w:b/>
                <w:i/>
                <w:lang w:val="ru-RU" w:eastAsia="en-US"/>
              </w:rPr>
              <w:t xml:space="preserve">Доставка, монтаж и въвеждане в експлоатация </w:t>
            </w:r>
            <w:r w:rsidRPr="00B821BD">
              <w:rPr>
                <w:b/>
                <w:i/>
                <w:lang w:val="ru-RU"/>
              </w:rPr>
              <w:t>на</w:t>
            </w:r>
            <w:r>
              <w:rPr>
                <w:b/>
                <w:i/>
                <w:lang w:val="ru-RU"/>
              </w:rPr>
              <w:t xml:space="preserve"> </w:t>
            </w:r>
            <w:r>
              <w:rPr>
                <w:b/>
                <w:i/>
              </w:rPr>
              <w:t>г</w:t>
            </w:r>
            <w:r w:rsidRPr="00C44AFB">
              <w:rPr>
                <w:b/>
                <w:i/>
              </w:rPr>
              <w:t>азов хроматограф с тройноквадруполен масспектрометър (GC/MS/MS)</w:t>
            </w:r>
          </w:p>
          <w:p w14:paraId="10F5F1A5" w14:textId="38A88F85" w:rsidR="00313E44" w:rsidRDefault="00313E44" w:rsidP="00313E44">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p>
          <w:p w14:paraId="4643F8B2" w14:textId="77777777" w:rsidR="00313E44" w:rsidRDefault="00313E44" w:rsidP="00313E44">
            <w:pPr>
              <w:contextualSpacing/>
              <w:jc w:val="both"/>
              <w:rPr>
                <w:rFonts w:eastAsia="Calibri"/>
                <w:b/>
                <w:i/>
                <w:lang w:eastAsia="en-US"/>
              </w:rPr>
            </w:pPr>
          </w:p>
          <w:p w14:paraId="422FD7E3" w14:textId="77777777" w:rsidR="004721ED" w:rsidRPr="002C0C21" w:rsidRDefault="004721ED" w:rsidP="00F74DF1">
            <w:pPr>
              <w:tabs>
                <w:tab w:val="left" w:pos="960"/>
              </w:tabs>
              <w:jc w:val="both"/>
              <w:rPr>
                <w:i/>
                <w:u w:val="single"/>
              </w:rPr>
            </w:pPr>
            <w:r w:rsidRPr="002C0C21">
              <w:rPr>
                <w:i/>
                <w:u w:val="single"/>
              </w:rPr>
              <w:t xml:space="preserve">Забележка: Попълва се само за обособената позиция за която участникът е подал оферта. </w:t>
            </w:r>
          </w:p>
          <w:p w14:paraId="4079EC1E" w14:textId="77777777" w:rsidR="004721ED" w:rsidRPr="00206F19" w:rsidRDefault="004721ED" w:rsidP="00F74DF1">
            <w:pPr>
              <w:spacing w:after="120"/>
              <w:ind w:firstLine="708"/>
              <w:jc w:val="both"/>
              <w:rPr>
                <w:rFonts w:eastAsia="Calibri"/>
                <w:lang w:eastAsia="en-US"/>
              </w:rPr>
            </w:pPr>
          </w:p>
          <w:p w14:paraId="20640DC5" w14:textId="77777777" w:rsidR="004721ED" w:rsidRDefault="004721ED" w:rsidP="00F74DF1">
            <w:pPr>
              <w:spacing w:after="120"/>
              <w:ind w:firstLine="37"/>
              <w:jc w:val="both"/>
              <w:rPr>
                <w:lang w:eastAsia="en-US"/>
              </w:rPr>
            </w:pPr>
            <w:r w:rsidRPr="00ED7A26">
              <w:rPr>
                <w:lang w:eastAsia="en-US"/>
              </w:rPr>
              <w:t>подписаният(те), …………………………………….. представляващ(и) и управляващ(и) ....................................................................…, заявявам(е) следното:</w:t>
            </w:r>
          </w:p>
          <w:p w14:paraId="3971145C" w14:textId="77777777" w:rsidR="004721ED" w:rsidRDefault="004721ED" w:rsidP="00F74DF1">
            <w:pPr>
              <w:spacing w:after="120"/>
              <w:jc w:val="both"/>
              <w:rPr>
                <w:lang w:eastAsia="en-US"/>
              </w:rPr>
            </w:pPr>
            <w:r w:rsidRPr="00B5445E">
              <w:rPr>
                <w:b/>
                <w:lang w:eastAsia="en-US"/>
              </w:rPr>
              <w:t>1.</w:t>
            </w:r>
            <w:r w:rsidRPr="00ED7A26">
              <w:rPr>
                <w:lang w:eastAsia="en-US"/>
              </w:rPr>
              <w:t xml:space="preserve"> </w:t>
            </w:r>
            <w:r>
              <w:rPr>
                <w:lang w:eastAsia="en-US"/>
              </w:rPr>
              <w:t xml:space="preserve"> </w:t>
            </w:r>
            <w:r w:rsidRPr="00ED7A26">
              <w:rPr>
                <w:lang w:eastAsia="en-US"/>
              </w:rPr>
              <w:t xml:space="preserve">Желая(ем) да участвам(е) в настоящата обществена поръчка по </w:t>
            </w:r>
            <w:r w:rsidRPr="009F2758">
              <w:rPr>
                <w:b/>
                <w:lang w:eastAsia="en-US"/>
              </w:rPr>
              <w:t>обособена позиция ……………………………………………….</w:t>
            </w:r>
            <w:r w:rsidRPr="00ED7A26">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4226E670" w14:textId="61A1CC50" w:rsidR="004721ED" w:rsidRDefault="004721ED" w:rsidP="00F74DF1">
            <w:pPr>
              <w:spacing w:before="120" w:after="60"/>
              <w:jc w:val="both"/>
              <w:rPr>
                <w:lang w:eastAsia="en-US"/>
              </w:rPr>
            </w:pPr>
            <w:r w:rsidRPr="00B5445E">
              <w:rPr>
                <w:b/>
                <w:lang w:eastAsia="en-US"/>
              </w:rPr>
              <w:t>2.</w:t>
            </w:r>
            <w:r w:rsidRPr="00ED7A26">
              <w:rPr>
                <w:lang w:eastAsia="en-US"/>
              </w:rPr>
              <w:t xml:space="preserve"> </w:t>
            </w:r>
            <w:r>
              <w:rPr>
                <w:lang w:eastAsia="en-US"/>
              </w:rPr>
              <w:t xml:space="preserve"> </w:t>
            </w:r>
            <w:r w:rsidRPr="00ED7A26">
              <w:rPr>
                <w:lang w:eastAsia="en-US"/>
              </w:rPr>
              <w:t>В случай че бъдем избрани за изпълнител на обществената поръчка се задължаваме при изпълнение на договора:</w:t>
            </w:r>
          </w:p>
          <w:p w14:paraId="612DDD2F" w14:textId="77777777" w:rsidR="00F43495" w:rsidRPr="00334CAA" w:rsidRDefault="00F43495" w:rsidP="005505B4">
            <w:pPr>
              <w:numPr>
                <w:ilvl w:val="0"/>
                <w:numId w:val="8"/>
              </w:numPr>
              <w:tabs>
                <w:tab w:val="left" w:pos="0"/>
              </w:tabs>
              <w:suppressAutoHyphens/>
              <w:ind w:left="0" w:firstLine="0"/>
              <w:jc w:val="both"/>
            </w:pPr>
            <w:r w:rsidRPr="00334CAA">
              <w:t>да изпълнява</w:t>
            </w:r>
            <w:r>
              <w:t>ме</w:t>
            </w:r>
            <w:r w:rsidRPr="00334CAA">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378B44D8" w14:textId="77777777" w:rsidR="00F43495" w:rsidRPr="00334CAA" w:rsidRDefault="00F43495" w:rsidP="005505B4">
            <w:pPr>
              <w:numPr>
                <w:ilvl w:val="0"/>
                <w:numId w:val="8"/>
              </w:numPr>
              <w:tabs>
                <w:tab w:val="left" w:pos="0"/>
              </w:tabs>
              <w:suppressAutoHyphens/>
              <w:ind w:left="37" w:hanging="37"/>
              <w:jc w:val="both"/>
            </w:pPr>
            <w:r w:rsidRPr="00334CAA">
              <w:t>да изпълнява</w:t>
            </w:r>
            <w:r>
              <w:t>ме</w:t>
            </w:r>
            <w:r w:rsidRPr="00334CAA">
              <w:t xml:space="preserve"> задълженията си по Договора и да упражнява всичките си права, с оглед защита интересите на Възложителя;</w:t>
            </w:r>
          </w:p>
          <w:p w14:paraId="74DCD41A" w14:textId="77777777" w:rsidR="00F43495" w:rsidRPr="00334CAA" w:rsidRDefault="00F43495" w:rsidP="005505B4">
            <w:pPr>
              <w:numPr>
                <w:ilvl w:val="0"/>
                <w:numId w:val="8"/>
              </w:numPr>
              <w:tabs>
                <w:tab w:val="left" w:pos="0"/>
              </w:tabs>
              <w:suppressAutoHyphens/>
              <w:ind w:left="37" w:hanging="37"/>
              <w:jc w:val="both"/>
            </w:pPr>
            <w:r w:rsidRPr="00334CAA">
              <w:t>да достав</w:t>
            </w:r>
            <w:r>
              <w:t>им</w:t>
            </w:r>
            <w:r w:rsidRPr="00334CAA">
              <w:t xml:space="preserve"> АПАРАТУРАТА, отговаряща на стандартите за машинна безопасност и на нормите за електрическа безопасност.</w:t>
            </w:r>
          </w:p>
          <w:p w14:paraId="56C1EE24" w14:textId="53028167" w:rsidR="00F43495" w:rsidRPr="003B3F89" w:rsidRDefault="00F43495" w:rsidP="005505B4">
            <w:pPr>
              <w:numPr>
                <w:ilvl w:val="0"/>
                <w:numId w:val="8"/>
              </w:numPr>
              <w:tabs>
                <w:tab w:val="left" w:pos="0"/>
              </w:tabs>
              <w:suppressAutoHyphens/>
              <w:ind w:left="37" w:hanging="37"/>
              <w:jc w:val="both"/>
            </w:pPr>
            <w:r w:rsidRPr="00334CAA">
              <w:t>да извърши</w:t>
            </w:r>
            <w:r>
              <w:t>м</w:t>
            </w:r>
            <w:r w:rsidRPr="00334CAA">
              <w:t xml:space="preserve"> доставката</w:t>
            </w:r>
            <w:r>
              <w:t>,</w:t>
            </w:r>
            <w:r w:rsidRPr="002D2EAB">
              <w:rPr>
                <w:rFonts w:eastAsia="Calibri"/>
                <w:bCs/>
                <w:szCs w:val="22"/>
                <w:bdr w:val="none" w:sz="0" w:space="0" w:color="auto" w:frame="1"/>
                <w:lang w:val="en-US" w:eastAsia="en-US"/>
              </w:rPr>
              <w:t xml:space="preserve"> инсталирането, въвеждането в експлоатация, обучението на служител на Възложителя, за управление</w:t>
            </w:r>
            <w:r>
              <w:t xml:space="preserve"> </w:t>
            </w:r>
            <w:r w:rsidRPr="00334CAA">
              <w:t xml:space="preserve">на АПАРАТУРАТА в </w:t>
            </w:r>
            <w:r w:rsidRPr="00040ACA">
              <w:t xml:space="preserve">срок до </w:t>
            </w:r>
            <w:r w:rsidR="00DE5F52">
              <w:t>150</w:t>
            </w:r>
            <w:r w:rsidR="00DE5F52" w:rsidRPr="00334CAA">
              <w:t xml:space="preserve"> (</w:t>
            </w:r>
            <w:r w:rsidR="00DE5F52">
              <w:t>сто и петдесет</w:t>
            </w:r>
            <w:r w:rsidR="00DE5F52" w:rsidRPr="00334CAA">
              <w:t>)</w:t>
            </w:r>
            <w:r w:rsidRPr="00334CAA">
              <w:t xml:space="preserve"> дни, считано от дата на подписване на </w:t>
            </w:r>
            <w:r w:rsidRPr="003B3F89">
              <w:t xml:space="preserve">договора и </w:t>
            </w:r>
            <w:r w:rsidR="00073D4F" w:rsidRPr="003B3F89">
              <w:t>регистрирането</w:t>
            </w:r>
            <w:r w:rsidRPr="003B3F89">
              <w:t xml:space="preserve"> му в деловодната система на Възложителя</w:t>
            </w:r>
            <w:r w:rsidR="003B3F89">
              <w:t>, което става в един и същи ден</w:t>
            </w:r>
            <w:r w:rsidRPr="003B3F89">
              <w:t>.</w:t>
            </w:r>
          </w:p>
          <w:p w14:paraId="68D9CF4A" w14:textId="77777777" w:rsidR="00F43495" w:rsidRPr="00334CAA" w:rsidRDefault="00F43495" w:rsidP="005505B4">
            <w:pPr>
              <w:numPr>
                <w:ilvl w:val="0"/>
                <w:numId w:val="8"/>
              </w:numPr>
              <w:tabs>
                <w:tab w:val="left" w:pos="0"/>
              </w:tabs>
              <w:suppressAutoHyphens/>
              <w:ind w:left="0" w:firstLine="0"/>
              <w:jc w:val="both"/>
            </w:pPr>
            <w:r>
              <w:t>да извършим</w:t>
            </w:r>
            <w:r w:rsidRPr="00334CAA">
              <w:t xml:space="preserve"> доставката</w:t>
            </w:r>
            <w:r>
              <w:t xml:space="preserve"> и инсталирането</w:t>
            </w:r>
            <w:r w:rsidRPr="00334CAA">
              <w:t xml:space="preserve"> на АПАРАТУРАТА до указаното място в сград</w:t>
            </w:r>
            <w:r>
              <w:t>ите</w:t>
            </w:r>
            <w:r w:rsidRPr="00334CAA">
              <w:t xml:space="preserve"> на Факултета по Химия и Фармация</w:t>
            </w:r>
            <w:r>
              <w:t xml:space="preserve">, </w:t>
            </w:r>
            <w:r w:rsidRPr="00B30FCE">
              <w:t>Физически факултет</w:t>
            </w:r>
            <w:r>
              <w:t xml:space="preserve">, </w:t>
            </w:r>
            <w:r w:rsidRPr="00B30FCE">
              <w:t xml:space="preserve">Геолого-географски </w:t>
            </w:r>
            <w:r w:rsidRPr="00B30FCE">
              <w:lastRenderedPageBreak/>
              <w:t>факултет</w:t>
            </w:r>
            <w:r>
              <w:t xml:space="preserve"> и </w:t>
            </w:r>
            <w:r>
              <w:rPr>
                <w:bCs/>
              </w:rPr>
              <w:t>Биологически факултет</w:t>
            </w:r>
            <w:r w:rsidRPr="00334CAA">
              <w:t xml:space="preserve"> към Софийски университет „Св. Климент Охридски“, съответно </w:t>
            </w:r>
            <w:r>
              <w:t>ще</w:t>
            </w:r>
            <w:r w:rsidRPr="00334CAA">
              <w:t xml:space="preserve"> прехвърли</w:t>
            </w:r>
            <w:r>
              <w:t>м</w:t>
            </w:r>
            <w:r w:rsidRPr="00334CAA">
              <w:t xml:space="preserve"> собствеността и предаде</w:t>
            </w:r>
            <w:r>
              <w:t>м</w:t>
            </w:r>
            <w:r w:rsidRPr="00334CAA">
              <w:t xml:space="preserve">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06F23F86" w14:textId="77777777" w:rsidR="00F43495" w:rsidRPr="00334CAA" w:rsidRDefault="00F43495" w:rsidP="005505B4">
            <w:pPr>
              <w:numPr>
                <w:ilvl w:val="0"/>
                <w:numId w:val="8"/>
              </w:numPr>
              <w:tabs>
                <w:tab w:val="left" w:pos="0"/>
              </w:tabs>
              <w:suppressAutoHyphens/>
              <w:ind w:left="0" w:firstLine="0"/>
              <w:jc w:val="both"/>
            </w:pPr>
            <w:r w:rsidRPr="00334CAA">
              <w:t>да приключи</w:t>
            </w:r>
            <w:r>
              <w:t>м</w:t>
            </w:r>
            <w:r w:rsidRPr="00334CAA">
              <w:t xml:space="preserve"> изпълнението на всички дейности, свързани с доставката</w:t>
            </w:r>
            <w:r>
              <w:t xml:space="preserve">, </w:t>
            </w:r>
            <w:r w:rsidRPr="002D2EAB">
              <w:rPr>
                <w:rFonts w:eastAsia="Calibri"/>
                <w:szCs w:val="22"/>
                <w:lang w:val="en-US" w:eastAsia="zh-CN"/>
              </w:rPr>
              <w:t xml:space="preserve">инсталирането (монтажа), въвеждането в експлоатация на АПАРАТУРАТА и обучението на </w:t>
            </w:r>
            <w:r w:rsidRPr="002D2EAB">
              <w:rPr>
                <w:rFonts w:eastAsia="Calibri"/>
                <w:bCs/>
                <w:szCs w:val="22"/>
                <w:bdr w:val="none" w:sz="0" w:space="0" w:color="auto" w:frame="1"/>
                <w:lang w:val="en-US" w:eastAsia="en-US"/>
              </w:rPr>
              <w:t>служител на Възложителя</w:t>
            </w:r>
            <w:r w:rsidRPr="00334CAA">
              <w:t xml:space="preserve"> в договорения срок. За извършената доставка </w:t>
            </w:r>
            <w:r>
              <w:t xml:space="preserve">и въвеждане в експлоатация </w:t>
            </w:r>
            <w:r w:rsidRPr="00334CAA">
              <w:t xml:space="preserve">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w:t>
            </w:r>
            <w:r>
              <w:t>въвеждане</w:t>
            </w:r>
            <w:r w:rsidRPr="00334CAA">
              <w:t xml:space="preserve"> на АПАРАТУРАТА в </w:t>
            </w:r>
            <w:r>
              <w:t xml:space="preserve">експлоатация, в </w:t>
            </w:r>
            <w:r w:rsidRPr="00334CAA">
              <w:t>степен позволяваща безпрепятствената ѝ употреба;</w:t>
            </w:r>
          </w:p>
          <w:p w14:paraId="167BB1E7" w14:textId="77777777" w:rsidR="00F43495" w:rsidRPr="00334CAA" w:rsidRDefault="00F43495" w:rsidP="005505B4">
            <w:pPr>
              <w:numPr>
                <w:ilvl w:val="0"/>
                <w:numId w:val="8"/>
              </w:numPr>
              <w:tabs>
                <w:tab w:val="left" w:pos="0"/>
              </w:tabs>
              <w:suppressAutoHyphens/>
              <w:ind w:left="37" w:hanging="37"/>
              <w:jc w:val="both"/>
            </w:pPr>
            <w:r w:rsidRPr="00334CAA">
              <w:t>в рамките на гаранционния срок да отстранява</w:t>
            </w:r>
            <w:r>
              <w:t>ме</w:t>
            </w:r>
            <w:r w:rsidRPr="00334CAA">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2264A391" w14:textId="4923B1E2" w:rsidR="00F43495" w:rsidRPr="00334CAA" w:rsidRDefault="00F43495" w:rsidP="005505B4">
            <w:pPr>
              <w:numPr>
                <w:ilvl w:val="0"/>
                <w:numId w:val="8"/>
              </w:numPr>
              <w:tabs>
                <w:tab w:val="left" w:pos="0"/>
              </w:tabs>
              <w:suppressAutoHyphens/>
              <w:ind w:left="0" w:firstLine="0"/>
              <w:jc w:val="both"/>
            </w:pPr>
            <w:r w:rsidRPr="00334CAA">
              <w:t>във времето на гаранционния срок на АПАРАТУРАТА да отстранява</w:t>
            </w:r>
            <w:r>
              <w:t>ме</w:t>
            </w:r>
            <w:r w:rsidRPr="00334CAA">
              <w:t xml:space="preserve"> заявените рекламации за възникнали повреди в срок до </w:t>
            </w:r>
            <w:r w:rsidRPr="00DE5F52">
              <w:t>30</w:t>
            </w:r>
            <w:r>
              <w:t xml:space="preserve"> (тридесет)</w:t>
            </w:r>
            <w:r w:rsidRPr="00334CAA">
              <w:t xml:space="preserve"> дни, като времето за реакция следва да не бъде по-дълг</w:t>
            </w:r>
            <w:r w:rsidR="00DE5F52">
              <w:t>о</w:t>
            </w:r>
            <w:r w:rsidRPr="00334CAA">
              <w:t xml:space="preserve"> от </w:t>
            </w:r>
            <w:r w:rsidR="00DE5F52">
              <w:t>5</w:t>
            </w:r>
            <w:r w:rsidRPr="00334CAA">
              <w:t xml:space="preserve"> дни;</w:t>
            </w:r>
          </w:p>
          <w:p w14:paraId="09E3B172" w14:textId="77777777" w:rsidR="00F43495" w:rsidRPr="00334CAA" w:rsidRDefault="00F43495" w:rsidP="005505B4">
            <w:pPr>
              <w:numPr>
                <w:ilvl w:val="0"/>
                <w:numId w:val="8"/>
              </w:numPr>
              <w:tabs>
                <w:tab w:val="left" w:pos="0"/>
              </w:tabs>
              <w:suppressAutoHyphens/>
              <w:ind w:left="37" w:hanging="37"/>
              <w:jc w:val="both"/>
            </w:pPr>
            <w:r w:rsidRPr="00334CA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7F1B05A0" w14:textId="77777777" w:rsidR="00F43495" w:rsidRPr="00334CAA" w:rsidRDefault="00F43495" w:rsidP="005505B4">
            <w:pPr>
              <w:numPr>
                <w:ilvl w:val="0"/>
                <w:numId w:val="8"/>
              </w:numPr>
              <w:tabs>
                <w:tab w:val="left" w:pos="0"/>
              </w:tabs>
              <w:suppressAutoHyphens/>
              <w:ind w:left="604" w:hanging="604"/>
              <w:jc w:val="both"/>
            </w:pPr>
            <w:r w:rsidRPr="00334CAA">
              <w:t>да достави</w:t>
            </w:r>
            <w:r>
              <w:t>м</w:t>
            </w:r>
            <w:r w:rsidRPr="00334CAA">
              <w:t xml:space="preserve"> АПАРАТУРАТА в опаковка, която да я предпазва от външни въздействия по време на транспортиране и съхранение на склад;</w:t>
            </w:r>
          </w:p>
          <w:p w14:paraId="4AB3D990" w14:textId="77777777" w:rsidR="00F43495" w:rsidRPr="00334CAA" w:rsidRDefault="00F43495" w:rsidP="005505B4">
            <w:pPr>
              <w:numPr>
                <w:ilvl w:val="0"/>
                <w:numId w:val="8"/>
              </w:numPr>
              <w:tabs>
                <w:tab w:val="left" w:pos="0"/>
              </w:tabs>
              <w:suppressAutoHyphens/>
              <w:ind w:left="37" w:hanging="37"/>
              <w:jc w:val="both"/>
            </w:pPr>
            <w:r w:rsidRPr="00334CA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70AE4EB0" w14:textId="77777777" w:rsidR="00F43495" w:rsidRPr="00334CAA" w:rsidRDefault="00F43495" w:rsidP="005505B4">
            <w:pPr>
              <w:numPr>
                <w:ilvl w:val="0"/>
                <w:numId w:val="8"/>
              </w:numPr>
              <w:tabs>
                <w:tab w:val="left" w:pos="0"/>
              </w:tabs>
              <w:suppressAutoHyphens/>
              <w:ind w:left="604" w:hanging="604"/>
              <w:jc w:val="both"/>
            </w:pPr>
            <w:r w:rsidRPr="00334CAA">
              <w:t>да отговаря</w:t>
            </w:r>
            <w:r>
              <w:t>ме</w:t>
            </w:r>
            <w:r w:rsidRPr="00334CAA">
              <w:t xml:space="preserve"> за действията на подизпълнителя като за свои;</w:t>
            </w:r>
          </w:p>
          <w:p w14:paraId="6A0DACEC" w14:textId="111D35D3" w:rsidR="00F43495" w:rsidRPr="00334CAA" w:rsidRDefault="00F43495" w:rsidP="005505B4">
            <w:pPr>
              <w:numPr>
                <w:ilvl w:val="0"/>
                <w:numId w:val="8"/>
              </w:numPr>
              <w:tabs>
                <w:tab w:val="left" w:pos="0"/>
              </w:tabs>
              <w:suppressAutoHyphens/>
              <w:ind w:left="0" w:firstLine="0"/>
              <w:jc w:val="both"/>
            </w:pPr>
            <w:r w:rsidRPr="00334CAA">
              <w:t>да сключи</w:t>
            </w:r>
            <w:r>
              <w:t>м</w:t>
            </w:r>
            <w:r w:rsidRPr="00334CAA">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8E5936">
              <w:t>4</w:t>
            </w:r>
            <w:r w:rsidRPr="00334CAA">
              <w:t xml:space="preserve"> ЗОП.</w:t>
            </w:r>
          </w:p>
          <w:p w14:paraId="29AFC4A9" w14:textId="77777777" w:rsidR="00F43495" w:rsidRDefault="00F43495" w:rsidP="005505B4">
            <w:pPr>
              <w:numPr>
                <w:ilvl w:val="0"/>
                <w:numId w:val="8"/>
              </w:numPr>
              <w:tabs>
                <w:tab w:val="left" w:pos="0"/>
              </w:tabs>
              <w:suppressAutoHyphens/>
              <w:ind w:left="0" w:firstLine="0"/>
              <w:jc w:val="both"/>
            </w:pPr>
            <w:r w:rsidRPr="00334CA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и </w:t>
            </w:r>
            <w:r w:rsidRPr="006D0234">
              <w:rPr>
                <w:rFonts w:eastAsia="Calibri"/>
                <w:szCs w:val="22"/>
                <w:lang w:val="en-US" w:eastAsia="en-US"/>
              </w:rPr>
              <w:t>други съпътстващи инсталирането, въвеждането в експлоатация и привеждане в работно състояние, обучение на специалист</w:t>
            </w:r>
            <w:r w:rsidRPr="00334CA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68F61BDA" w14:textId="77777777" w:rsidR="00F43495" w:rsidRDefault="00F43495" w:rsidP="00F74DF1">
            <w:pPr>
              <w:jc w:val="both"/>
              <w:rPr>
                <w:lang w:eastAsia="ar-SA"/>
              </w:rPr>
            </w:pPr>
          </w:p>
          <w:p w14:paraId="061A27D4" w14:textId="77777777" w:rsidR="00AB0898" w:rsidRDefault="00AB0898" w:rsidP="00F74DF1">
            <w:pPr>
              <w:jc w:val="both"/>
              <w:rPr>
                <w:lang w:eastAsia="ar-SA"/>
              </w:rPr>
            </w:pPr>
          </w:p>
          <w:p w14:paraId="3D655A6C" w14:textId="4056DF9A" w:rsidR="004721ED" w:rsidRPr="004721ED" w:rsidRDefault="004721ED" w:rsidP="00F74DF1">
            <w:pPr>
              <w:jc w:val="both"/>
              <w:rPr>
                <w:rFonts w:eastAsiaTheme="minorHAnsi"/>
                <w:szCs w:val="22"/>
                <w:lang w:eastAsia="en-US"/>
              </w:rPr>
            </w:pPr>
            <w:r>
              <w:rPr>
                <w:lang w:eastAsia="ar-SA"/>
              </w:rPr>
              <w:lastRenderedPageBreak/>
              <w:t xml:space="preserve">Нашето конкретното ПРЕДЛОЖЕНИЕ ЗА ИЗПЪЛНЕНИЕ на поръчката по обособена позиция </w:t>
            </w:r>
            <w:r w:rsidR="00DE5F52">
              <w:rPr>
                <w:rFonts w:eastAsiaTheme="minorHAnsi"/>
                <w:b/>
                <w:szCs w:val="22"/>
                <w:lang w:eastAsia="ar-SA"/>
              </w:rPr>
              <w:t>№</w:t>
            </w:r>
            <w:r w:rsidRPr="004721ED">
              <w:rPr>
                <w:rFonts w:eastAsiaTheme="minorHAnsi"/>
                <w:b/>
                <w:szCs w:val="22"/>
                <w:lang w:eastAsia="ar-SA"/>
              </w:rPr>
              <w:t>3</w:t>
            </w:r>
            <w:r w:rsidRPr="004721ED">
              <w:rPr>
                <w:rFonts w:eastAsiaTheme="minorHAnsi"/>
                <w:szCs w:val="22"/>
                <w:lang w:eastAsia="ar-SA"/>
              </w:rPr>
              <w:t xml:space="preserve"> </w:t>
            </w:r>
            <w:r w:rsidRPr="004721ED">
              <w:rPr>
                <w:rFonts w:eastAsiaTheme="minorHAnsi"/>
                <w:b/>
                <w:szCs w:val="22"/>
                <w:lang w:eastAsia="ar-SA"/>
              </w:rPr>
              <w:t>-</w:t>
            </w:r>
            <w:r w:rsidRPr="004721ED">
              <w:rPr>
                <w:rFonts w:eastAsiaTheme="minorHAnsi"/>
                <w:szCs w:val="22"/>
                <w:lang w:eastAsia="en-US"/>
              </w:rPr>
              <w:t xml:space="preserve"> Доставка, монтаж и въвеждане в експлоатация на луминометър за мултиплексен анализ</w:t>
            </w:r>
            <w:r>
              <w:rPr>
                <w:rFonts w:eastAsiaTheme="minorHAnsi"/>
                <w:szCs w:val="22"/>
                <w:lang w:eastAsia="en-US"/>
              </w:rPr>
              <w:t xml:space="preserve"> </w:t>
            </w:r>
            <w:r>
              <w:rPr>
                <w:b/>
                <w:lang w:eastAsia="ar-SA"/>
              </w:rPr>
              <w:t>е, както следва:</w:t>
            </w:r>
          </w:p>
          <w:p w14:paraId="744AC004" w14:textId="77777777" w:rsidR="004721ED" w:rsidRPr="00C15C58" w:rsidRDefault="004721ED" w:rsidP="00F74DF1">
            <w:pPr>
              <w:contextualSpacing/>
              <w:jc w:val="both"/>
              <w:rPr>
                <w:rFonts w:eastAsia="Calibri"/>
                <w:b/>
                <w:iCs/>
                <w:lang w:val="en-US" w:eastAsia="en-US"/>
              </w:rPr>
            </w:pPr>
            <w:r w:rsidRPr="00ED7A26">
              <w:rPr>
                <w:lang w:eastAsia="ar-SA"/>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750"/>
            </w:tblGrid>
            <w:tr w:rsidR="004721ED" w14:paraId="7A7AC375" w14:textId="77777777" w:rsidTr="00F74DF1">
              <w:tc>
                <w:tcPr>
                  <w:tcW w:w="6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B55109" w14:textId="77777777" w:rsidR="004721ED" w:rsidRPr="003B3F89" w:rsidRDefault="004721ED" w:rsidP="003B3F89">
                  <w:pPr>
                    <w:jc w:val="center"/>
                    <w:rPr>
                      <w:b/>
                      <w:sz w:val="22"/>
                      <w:szCs w:val="22"/>
                    </w:rPr>
                  </w:pPr>
                  <w:r w:rsidRPr="003B3F89">
                    <w:rPr>
                      <w:b/>
                      <w:caps/>
                      <w:sz w:val="22"/>
                      <w:szCs w:val="22"/>
                    </w:rPr>
                    <w:t>МИНИМАЛНИ изисквания на ВЪЗЛОЖИТЕЛя КЪМ ХАРАКТЕРИСТИКИТЕ</w:t>
                  </w:r>
                </w:p>
              </w:tc>
              <w:tc>
                <w:tcPr>
                  <w:tcW w:w="2750" w:type="dxa"/>
                  <w:tcBorders>
                    <w:top w:val="single" w:sz="4" w:space="0" w:color="auto"/>
                    <w:left w:val="single" w:sz="4" w:space="0" w:color="auto"/>
                    <w:bottom w:val="single" w:sz="4" w:space="0" w:color="auto"/>
                    <w:right w:val="single" w:sz="4" w:space="0" w:color="auto"/>
                  </w:tcBorders>
                  <w:shd w:val="clear" w:color="auto" w:fill="D9D9D9"/>
                  <w:hideMark/>
                </w:tcPr>
                <w:p w14:paraId="30F2C294" w14:textId="77777777" w:rsidR="004721ED" w:rsidRPr="003B3F89" w:rsidRDefault="004721ED" w:rsidP="003B3F89">
                  <w:pPr>
                    <w:jc w:val="center"/>
                    <w:rPr>
                      <w:b/>
                      <w:caps/>
                      <w:sz w:val="22"/>
                      <w:szCs w:val="22"/>
                    </w:rPr>
                  </w:pPr>
                  <w:r w:rsidRPr="003B3F89">
                    <w:rPr>
                      <w:b/>
                      <w:caps/>
                      <w:sz w:val="22"/>
                      <w:szCs w:val="22"/>
                    </w:rPr>
                    <w:t>ПРЕДЛОЖЕНИЕ НА УЧАСТНИКА</w:t>
                  </w:r>
                </w:p>
                <w:p w14:paraId="6C1F686D" w14:textId="77777777" w:rsidR="004721ED" w:rsidRPr="003B3F89" w:rsidRDefault="004721ED" w:rsidP="003B3F89">
                  <w:pPr>
                    <w:jc w:val="center"/>
                    <w:rPr>
                      <w:b/>
                      <w:bCs/>
                      <w:iCs/>
                      <w:position w:val="8"/>
                      <w:sz w:val="22"/>
                      <w:szCs w:val="22"/>
                    </w:rPr>
                  </w:pPr>
                  <w:r w:rsidRPr="003B3F89">
                    <w:rPr>
                      <w:b/>
                      <w:bCs/>
                      <w:iCs/>
                      <w:position w:val="8"/>
                      <w:sz w:val="22"/>
                      <w:szCs w:val="22"/>
                    </w:rPr>
                    <w:t>включващо задължително</w:t>
                  </w:r>
                </w:p>
                <w:p w14:paraId="0BF61470" w14:textId="77777777" w:rsidR="004721ED" w:rsidRPr="003B3F89" w:rsidRDefault="004721ED" w:rsidP="003B3F89">
                  <w:pPr>
                    <w:jc w:val="center"/>
                    <w:rPr>
                      <w:b/>
                      <w:i/>
                      <w:caps/>
                      <w:sz w:val="22"/>
                      <w:szCs w:val="22"/>
                    </w:rPr>
                  </w:pPr>
                  <w:r w:rsidRPr="003B3F89">
                    <w:rPr>
                      <w:bCs/>
                      <w:iCs/>
                      <w:position w:val="8"/>
                      <w:sz w:val="22"/>
                      <w:szCs w:val="22"/>
                    </w:rPr>
                    <w:t>подробно описание на апаратурата, което включва: марка, модел, технически характеристики, други по преценка на участника</w:t>
                  </w:r>
                  <w:r w:rsidRPr="003B3F89">
                    <w:rPr>
                      <w:bCs/>
                      <w:iCs/>
                      <w:position w:val="8"/>
                      <w:sz w:val="22"/>
                      <w:szCs w:val="22"/>
                      <w:lang w:val="ru-RU"/>
                    </w:rPr>
                    <w:t>.</w:t>
                  </w:r>
                </w:p>
              </w:tc>
            </w:tr>
            <w:tr w:rsidR="004721ED" w14:paraId="4584A330" w14:textId="77777777" w:rsidTr="00F74DF1">
              <w:trPr>
                <w:trHeight w:val="350"/>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14:paraId="52A9573D" w14:textId="77777777" w:rsidR="004721ED" w:rsidRDefault="004721ED" w:rsidP="00F74DF1">
                  <w:pPr>
                    <w:tabs>
                      <w:tab w:val="left" w:pos="0"/>
                    </w:tabs>
                    <w:spacing w:line="276" w:lineRule="auto"/>
                    <w:jc w:val="center"/>
                    <w:rPr>
                      <w:lang w:eastAsia="en-US"/>
                    </w:rPr>
                  </w:pPr>
                  <w:r>
                    <w:rPr>
                      <w:b/>
                      <w:i/>
                    </w:rPr>
                    <w:t>Минимални технически характеристики</w:t>
                  </w:r>
                </w:p>
              </w:tc>
            </w:tr>
            <w:tr w:rsidR="00CD16A3" w14:paraId="3651A744" w14:textId="77777777" w:rsidTr="00F74DF1">
              <w:trPr>
                <w:trHeight w:val="350"/>
              </w:trPr>
              <w:tc>
                <w:tcPr>
                  <w:tcW w:w="6820" w:type="dxa"/>
                  <w:tcBorders>
                    <w:top w:val="single" w:sz="4" w:space="0" w:color="auto"/>
                    <w:left w:val="single" w:sz="4" w:space="0" w:color="auto"/>
                    <w:bottom w:val="single" w:sz="4" w:space="0" w:color="auto"/>
                    <w:right w:val="single" w:sz="4" w:space="0" w:color="auto"/>
                  </w:tcBorders>
                  <w:hideMark/>
                </w:tcPr>
                <w:p w14:paraId="4052D9A0" w14:textId="77777777" w:rsidR="00B46443" w:rsidRPr="00334BC0" w:rsidRDefault="00B46443" w:rsidP="00B46443">
                  <w:pPr>
                    <w:jc w:val="both"/>
                    <w:rPr>
                      <w:sz w:val="22"/>
                    </w:rPr>
                  </w:pPr>
                  <w:r w:rsidRPr="00334BC0">
                    <w:rPr>
                      <w:sz w:val="22"/>
                    </w:rPr>
                    <w:t>Конфигуриран за работа в диапазона от 6 до 96-ямкови плаки</w:t>
                  </w:r>
                  <w:r>
                    <w:rPr>
                      <w:sz w:val="22"/>
                    </w:rPr>
                    <w:t>.</w:t>
                  </w:r>
                </w:p>
                <w:p w14:paraId="4573AC7D" w14:textId="77777777" w:rsidR="00B46443" w:rsidRPr="00334BC0" w:rsidRDefault="00B46443" w:rsidP="00B46443">
                  <w:pPr>
                    <w:jc w:val="both"/>
                    <w:rPr>
                      <w:sz w:val="22"/>
                    </w:rPr>
                  </w:pPr>
                  <w:r w:rsidRPr="00334BC0">
                    <w:rPr>
                      <w:sz w:val="22"/>
                    </w:rPr>
                    <w:t>Уредът да позволява отчитане на бърза и бавна луминесценция (flash / glow)</w:t>
                  </w:r>
                  <w:r>
                    <w:rPr>
                      <w:sz w:val="22"/>
                    </w:rPr>
                    <w:t>.</w:t>
                  </w:r>
                </w:p>
                <w:p w14:paraId="01AD0E55" w14:textId="77777777" w:rsidR="00B46443" w:rsidRPr="00334BC0" w:rsidRDefault="00B46443" w:rsidP="00B46443">
                  <w:pPr>
                    <w:jc w:val="both"/>
                    <w:rPr>
                      <w:sz w:val="22"/>
                    </w:rPr>
                  </w:pPr>
                  <w:r w:rsidRPr="00334BC0">
                    <w:rPr>
                      <w:sz w:val="22"/>
                    </w:rPr>
                    <w:t>Детектор: фотоумножител</w:t>
                  </w:r>
                  <w:r>
                    <w:rPr>
                      <w:sz w:val="22"/>
                    </w:rPr>
                    <w:t>.</w:t>
                  </w:r>
                </w:p>
                <w:p w14:paraId="670B7AF7" w14:textId="77777777" w:rsidR="00B46443" w:rsidRPr="00334BC0" w:rsidRDefault="00B46443" w:rsidP="00B46443">
                  <w:pPr>
                    <w:jc w:val="both"/>
                    <w:rPr>
                      <w:sz w:val="22"/>
                    </w:rPr>
                  </w:pPr>
                  <w:r w:rsidRPr="00334BC0">
                    <w:rPr>
                      <w:sz w:val="22"/>
                    </w:rPr>
                    <w:t>Спектрален обхват: 240–730 nm</w:t>
                  </w:r>
                  <w:r>
                    <w:rPr>
                      <w:sz w:val="22"/>
                    </w:rPr>
                    <w:t>.</w:t>
                  </w:r>
                </w:p>
                <w:p w14:paraId="3E793664" w14:textId="77777777" w:rsidR="00B46443" w:rsidRPr="00334BC0" w:rsidRDefault="00B46443" w:rsidP="00B46443">
                  <w:pPr>
                    <w:jc w:val="both"/>
                    <w:rPr>
                      <w:sz w:val="22"/>
                    </w:rPr>
                  </w:pPr>
                  <w:r w:rsidRPr="00334BC0">
                    <w:rPr>
                      <w:sz w:val="22"/>
                    </w:rPr>
                    <w:t>Режими на измерване: отчитане (end-point), кинетика, последователно измерване на два луминесцентни маркера в една проба</w:t>
                  </w:r>
                  <w:r>
                    <w:rPr>
                      <w:sz w:val="22"/>
                    </w:rPr>
                    <w:t>.</w:t>
                  </w:r>
                  <w:r w:rsidRPr="00334BC0">
                    <w:rPr>
                      <w:sz w:val="22"/>
                    </w:rPr>
                    <w:t xml:space="preserve"> </w:t>
                  </w:r>
                </w:p>
                <w:p w14:paraId="4B2870F2" w14:textId="77777777" w:rsidR="00B46443" w:rsidRPr="00334BC0" w:rsidRDefault="00B46443" w:rsidP="00B46443">
                  <w:pPr>
                    <w:jc w:val="both"/>
                    <w:rPr>
                      <w:sz w:val="22"/>
                    </w:rPr>
                  </w:pPr>
                  <w:r w:rsidRPr="00334BC0">
                    <w:rPr>
                      <w:sz w:val="22"/>
                    </w:rPr>
                    <w:t>Възможност за надграждане на уреда за едновременно отчитане на два маркера в една проба</w:t>
                  </w:r>
                </w:p>
                <w:p w14:paraId="6981CCDA" w14:textId="77777777" w:rsidR="00B46443" w:rsidRPr="00334BC0" w:rsidRDefault="00B46443" w:rsidP="00B46443">
                  <w:pPr>
                    <w:jc w:val="both"/>
                    <w:rPr>
                      <w:sz w:val="22"/>
                    </w:rPr>
                  </w:pPr>
                  <w:r w:rsidRPr="00334BC0">
                    <w:rPr>
                      <w:sz w:val="22"/>
                    </w:rPr>
                    <w:t>Отчитане на сигнала отгоре и отдолу на плаката</w:t>
                  </w:r>
                  <w:r>
                    <w:rPr>
                      <w:sz w:val="22"/>
                    </w:rPr>
                    <w:t>.</w:t>
                  </w:r>
                </w:p>
                <w:p w14:paraId="339CB857" w14:textId="1380ACE2" w:rsidR="00B46443" w:rsidRPr="00334BC0" w:rsidRDefault="00B46443" w:rsidP="00B46443">
                  <w:pPr>
                    <w:jc w:val="both"/>
                    <w:rPr>
                      <w:sz w:val="22"/>
                    </w:rPr>
                  </w:pPr>
                  <w:r w:rsidRPr="00334BC0">
                    <w:rPr>
                      <w:sz w:val="22"/>
                    </w:rPr>
                    <w:t>Апaратът да бъде окомплектован с два филтъра за ВRET анализ за отчитане на луминесценция при дължина на вълната 410</w:t>
                  </w:r>
                  <w:r w:rsidR="00B96D5F">
                    <w:rPr>
                      <w:sz w:val="22"/>
                    </w:rPr>
                    <w:t xml:space="preserve"> </w:t>
                  </w:r>
                  <w:r w:rsidR="009B5337">
                    <w:rPr>
                      <w:sz w:val="22"/>
                      <w:lang w:val="en-US"/>
                    </w:rPr>
                    <w:t>nm</w:t>
                  </w:r>
                  <w:r w:rsidRPr="00334BC0">
                    <w:rPr>
                      <w:sz w:val="22"/>
                    </w:rPr>
                    <w:t xml:space="preserve"> и 515</w:t>
                  </w:r>
                  <w:r w:rsidR="00B96D5F">
                    <w:rPr>
                      <w:sz w:val="22"/>
                    </w:rPr>
                    <w:t xml:space="preserve"> </w:t>
                  </w:r>
                  <w:r w:rsidR="009B5337">
                    <w:rPr>
                      <w:sz w:val="22"/>
                      <w:lang w:val="en-US"/>
                    </w:rPr>
                    <w:t>nm</w:t>
                  </w:r>
                  <w:r>
                    <w:rPr>
                      <w:sz w:val="22"/>
                    </w:rPr>
                    <w:t>.</w:t>
                  </w:r>
                </w:p>
                <w:p w14:paraId="1E589FB9" w14:textId="77777777" w:rsidR="00B46443" w:rsidRPr="00334BC0" w:rsidRDefault="00B46443" w:rsidP="00B46443">
                  <w:pPr>
                    <w:jc w:val="both"/>
                    <w:rPr>
                      <w:sz w:val="22"/>
                    </w:rPr>
                  </w:pPr>
                  <w:r w:rsidRPr="00334BC0">
                    <w:rPr>
                      <w:sz w:val="22"/>
                    </w:rPr>
                    <w:t>Филтърeн държач с капацитет за монтиране на минимум седем емисионни филтъра по избор на клиента</w:t>
                  </w:r>
                </w:p>
                <w:p w14:paraId="48F445F0" w14:textId="77777777" w:rsidR="00B46443" w:rsidRPr="00334BC0" w:rsidRDefault="00B46443" w:rsidP="00B46443">
                  <w:pPr>
                    <w:jc w:val="both"/>
                    <w:rPr>
                      <w:sz w:val="22"/>
                    </w:rPr>
                  </w:pPr>
                  <w:r w:rsidRPr="00334BC0">
                    <w:rPr>
                      <w:sz w:val="22"/>
                    </w:rPr>
                    <w:t>Чувствителност: 20 amol/ямка АТФ</w:t>
                  </w:r>
                  <w:r>
                    <w:rPr>
                      <w:sz w:val="22"/>
                    </w:rPr>
                    <w:t>.</w:t>
                  </w:r>
                </w:p>
                <w:p w14:paraId="5E2BD7D6" w14:textId="7CFAB51B" w:rsidR="00B46443" w:rsidRPr="00334BC0" w:rsidRDefault="00B46443" w:rsidP="00B46443">
                  <w:pPr>
                    <w:jc w:val="both"/>
                    <w:rPr>
                      <w:sz w:val="22"/>
                    </w:rPr>
                  </w:pPr>
                  <w:r w:rsidRPr="00334BC0">
                    <w:rPr>
                      <w:sz w:val="22"/>
                    </w:rPr>
                    <w:t>Време за отчитане: не повече от 22 секунди за 96-ямкова плака</w:t>
                  </w:r>
                  <w:r>
                    <w:rPr>
                      <w:sz w:val="22"/>
                    </w:rPr>
                    <w:t>.</w:t>
                  </w:r>
                </w:p>
                <w:p w14:paraId="530409CD" w14:textId="77777777" w:rsidR="00B46443" w:rsidRPr="00334BC0" w:rsidRDefault="00B46443" w:rsidP="00B46443">
                  <w:pPr>
                    <w:jc w:val="both"/>
                    <w:rPr>
                      <w:sz w:val="22"/>
                    </w:rPr>
                  </w:pPr>
                  <w:r w:rsidRPr="00334BC0">
                    <w:rPr>
                      <w:sz w:val="22"/>
                    </w:rPr>
                    <w:t>Уредът да бъде с интегриран програмируем шейкър за микроплаки с термостат, който позволява инкубиране на плаката в диапазон от +5</w:t>
                  </w:r>
                  <w:r w:rsidRPr="00B96D5F">
                    <w:rPr>
                      <w:sz w:val="22"/>
                      <w:vertAlign w:val="superscript"/>
                    </w:rPr>
                    <w:t>0</w:t>
                  </w:r>
                  <w:r w:rsidRPr="00334BC0">
                    <w:rPr>
                      <w:sz w:val="22"/>
                    </w:rPr>
                    <w:t>С над околната температура до +45</w:t>
                  </w:r>
                  <w:r w:rsidRPr="00B96D5F">
                    <w:rPr>
                      <w:sz w:val="22"/>
                      <w:vertAlign w:val="superscript"/>
                    </w:rPr>
                    <w:t>0</w:t>
                  </w:r>
                  <w:r w:rsidRPr="00334BC0">
                    <w:rPr>
                      <w:sz w:val="22"/>
                    </w:rPr>
                    <w:t>С</w:t>
                  </w:r>
                  <w:r>
                    <w:rPr>
                      <w:sz w:val="22"/>
                    </w:rPr>
                    <w:t>.</w:t>
                  </w:r>
                </w:p>
                <w:p w14:paraId="5CF8EE3D" w14:textId="77777777" w:rsidR="00B46443" w:rsidRPr="00334BC0" w:rsidRDefault="00B46443" w:rsidP="00B46443">
                  <w:pPr>
                    <w:jc w:val="both"/>
                    <w:rPr>
                      <w:sz w:val="22"/>
                    </w:rPr>
                  </w:pPr>
                  <w:r w:rsidRPr="00334BC0">
                    <w:rPr>
                      <w:sz w:val="22"/>
                    </w:rPr>
                    <w:t>Модулът да има нагревателен елемент под и над плаката, като горният да поддържа по-висока температура от долния, за дa нe се получава кондензация</w:t>
                  </w:r>
                  <w:r>
                    <w:rPr>
                      <w:sz w:val="22"/>
                    </w:rPr>
                    <w:t>.</w:t>
                  </w:r>
                </w:p>
                <w:p w14:paraId="54D88229" w14:textId="77777777" w:rsidR="00B46443" w:rsidRPr="00334BC0" w:rsidRDefault="00B46443" w:rsidP="00B46443">
                  <w:pPr>
                    <w:jc w:val="both"/>
                    <w:rPr>
                      <w:sz w:val="22"/>
                    </w:rPr>
                  </w:pPr>
                  <w:r w:rsidRPr="00334BC0">
                    <w:rPr>
                      <w:sz w:val="22"/>
                    </w:rPr>
                    <w:t>Възможност  за задаване на линeйно, орбитално и двойно орбитално разбъркване</w:t>
                  </w:r>
                  <w:r>
                    <w:rPr>
                      <w:sz w:val="22"/>
                    </w:rPr>
                    <w:t>.</w:t>
                  </w:r>
                </w:p>
                <w:p w14:paraId="11063D3C" w14:textId="77777777" w:rsidR="00B46443" w:rsidRPr="00334BC0" w:rsidRDefault="00B46443" w:rsidP="00B46443">
                  <w:pPr>
                    <w:jc w:val="both"/>
                    <w:rPr>
                      <w:sz w:val="22"/>
                    </w:rPr>
                  </w:pPr>
                  <w:r w:rsidRPr="00334BC0">
                    <w:rPr>
                      <w:sz w:val="22"/>
                    </w:rPr>
                    <w:t>Възможност за настройка на времето и скоростта на разбъркване</w:t>
                  </w:r>
                  <w:r>
                    <w:rPr>
                      <w:sz w:val="22"/>
                    </w:rPr>
                    <w:t>.</w:t>
                  </w:r>
                </w:p>
                <w:p w14:paraId="3767CE36" w14:textId="77777777" w:rsidR="00B46443" w:rsidRPr="00334BC0" w:rsidRDefault="00B46443" w:rsidP="00B46443">
                  <w:pPr>
                    <w:jc w:val="both"/>
                    <w:rPr>
                      <w:sz w:val="22"/>
                    </w:rPr>
                  </w:pPr>
                  <w:r w:rsidRPr="00334BC0">
                    <w:rPr>
                      <w:sz w:val="22"/>
                    </w:rPr>
                    <w:t>Уредът да бъде окомплектован с един вътрешен автоматичен инжектор за впръскване на реагенти в позицията за отчитане, при работа с плаки от 6 до 96 ямки</w:t>
                  </w:r>
                  <w:r>
                    <w:rPr>
                      <w:sz w:val="22"/>
                    </w:rPr>
                    <w:t>.</w:t>
                  </w:r>
                </w:p>
                <w:p w14:paraId="245EB5ED" w14:textId="1E7DC793" w:rsidR="00B46443" w:rsidRPr="00334BC0" w:rsidRDefault="00B46443" w:rsidP="00B46443">
                  <w:pPr>
                    <w:jc w:val="both"/>
                    <w:rPr>
                      <w:sz w:val="22"/>
                    </w:rPr>
                  </w:pPr>
                  <w:r w:rsidRPr="00334BC0">
                    <w:rPr>
                      <w:sz w:val="22"/>
                    </w:rPr>
                    <w:t>Възможност за програмиране на индивидуални инжекционни обеми в минимален диапазон от 3</w:t>
                  </w:r>
                  <w:r w:rsidR="00B96D5F">
                    <w:rPr>
                      <w:sz w:val="22"/>
                    </w:rPr>
                    <w:t xml:space="preserve"> </w:t>
                  </w:r>
                  <w:r w:rsidR="009B5337">
                    <w:rPr>
                      <w:sz w:val="22"/>
                    </w:rPr>
                    <w:t>µl</w:t>
                  </w:r>
                  <w:r w:rsidR="009B5337" w:rsidRPr="00334BC0">
                    <w:rPr>
                      <w:sz w:val="22"/>
                    </w:rPr>
                    <w:t xml:space="preserve"> </w:t>
                  </w:r>
                  <w:r w:rsidRPr="00334BC0">
                    <w:rPr>
                      <w:sz w:val="22"/>
                    </w:rPr>
                    <w:t>до 480</w:t>
                  </w:r>
                  <w:r w:rsidR="00B96D5F">
                    <w:rPr>
                      <w:sz w:val="22"/>
                    </w:rPr>
                    <w:t xml:space="preserve"> </w:t>
                  </w:r>
                  <w:r w:rsidR="009B5337">
                    <w:rPr>
                      <w:sz w:val="22"/>
                    </w:rPr>
                    <w:t>µl</w:t>
                  </w:r>
                  <w:r w:rsidR="009B5337" w:rsidRPr="00334BC0">
                    <w:rPr>
                      <w:sz w:val="22"/>
                    </w:rPr>
                    <w:t xml:space="preserve"> </w:t>
                  </w:r>
                  <w:r w:rsidRPr="00334BC0">
                    <w:rPr>
                      <w:sz w:val="22"/>
                    </w:rPr>
                    <w:t>в проба</w:t>
                  </w:r>
                  <w:r>
                    <w:rPr>
                      <w:sz w:val="22"/>
                    </w:rPr>
                    <w:t>.</w:t>
                  </w:r>
                </w:p>
                <w:p w14:paraId="60760370" w14:textId="77777777" w:rsidR="00B46443" w:rsidRPr="00334BC0" w:rsidRDefault="00B46443" w:rsidP="00B46443">
                  <w:pPr>
                    <w:jc w:val="both"/>
                    <w:rPr>
                      <w:sz w:val="22"/>
                    </w:rPr>
                  </w:pPr>
                  <w:r w:rsidRPr="00334BC0">
                    <w:rPr>
                      <w:sz w:val="22"/>
                    </w:rPr>
                    <w:t>Рег</w:t>
                  </w:r>
                  <w:r>
                    <w:rPr>
                      <w:sz w:val="22"/>
                    </w:rPr>
                    <w:t>улируема скорост на инжектиране.</w:t>
                  </w:r>
                </w:p>
                <w:p w14:paraId="2A6EBE53" w14:textId="77777777" w:rsidR="00B46443" w:rsidRPr="00334BC0" w:rsidRDefault="00B46443" w:rsidP="00B46443">
                  <w:pPr>
                    <w:jc w:val="both"/>
                    <w:rPr>
                      <w:sz w:val="22"/>
                    </w:rPr>
                  </w:pPr>
                  <w:r w:rsidRPr="00334BC0">
                    <w:rPr>
                      <w:sz w:val="22"/>
                    </w:rPr>
                    <w:t>Възможност за задаване на минимум четири инжекции в една ямка</w:t>
                  </w:r>
                  <w:r>
                    <w:rPr>
                      <w:sz w:val="22"/>
                    </w:rPr>
                    <w:t>.</w:t>
                  </w:r>
                </w:p>
                <w:p w14:paraId="7588396F" w14:textId="77777777" w:rsidR="00B46443" w:rsidRPr="00334BC0" w:rsidRDefault="00B46443" w:rsidP="00B46443">
                  <w:pPr>
                    <w:jc w:val="both"/>
                    <w:rPr>
                      <w:sz w:val="22"/>
                    </w:rPr>
                  </w:pPr>
                  <w:r w:rsidRPr="00334BC0">
                    <w:rPr>
                      <w:sz w:val="22"/>
                    </w:rPr>
                    <w:t>Наличие на функция за обратно всмукване на реагентите</w:t>
                  </w:r>
                  <w:r>
                    <w:rPr>
                      <w:sz w:val="22"/>
                    </w:rPr>
                    <w:t>.</w:t>
                  </w:r>
                </w:p>
                <w:p w14:paraId="06105BE0" w14:textId="77777777" w:rsidR="00B46443" w:rsidRPr="00334BC0" w:rsidRDefault="00B46443" w:rsidP="00B46443">
                  <w:pPr>
                    <w:jc w:val="both"/>
                    <w:rPr>
                      <w:sz w:val="22"/>
                    </w:rPr>
                  </w:pPr>
                  <w:r w:rsidRPr="00334BC0">
                    <w:rPr>
                      <w:sz w:val="22"/>
                    </w:rPr>
                    <w:lastRenderedPageBreak/>
                    <w:t>Възможност за допълнително надграждане с порт за подаване на газове или създаване на вакуум в измервателната камера</w:t>
                  </w:r>
                  <w:r>
                    <w:rPr>
                      <w:sz w:val="22"/>
                    </w:rPr>
                    <w:t>.</w:t>
                  </w:r>
                </w:p>
                <w:p w14:paraId="3CA1604A" w14:textId="77777777" w:rsidR="00B46443" w:rsidRPr="00334BC0" w:rsidRDefault="00B46443" w:rsidP="00B46443">
                  <w:pPr>
                    <w:jc w:val="both"/>
                    <w:rPr>
                      <w:sz w:val="22"/>
                    </w:rPr>
                  </w:pPr>
                  <w:r w:rsidRPr="00334BC0">
                    <w:rPr>
                      <w:sz w:val="22"/>
                    </w:rPr>
                    <w:t>Специализиран софтуер за управление на уреда и обработка на получените резултати</w:t>
                  </w:r>
                  <w:r>
                    <w:rPr>
                      <w:sz w:val="22"/>
                    </w:rPr>
                    <w:t>.</w:t>
                  </w:r>
                </w:p>
                <w:p w14:paraId="15F7CE67" w14:textId="77777777" w:rsidR="00B46443" w:rsidRPr="00334BC0" w:rsidRDefault="00B46443" w:rsidP="00B46443">
                  <w:pPr>
                    <w:jc w:val="both"/>
                    <w:rPr>
                      <w:sz w:val="22"/>
                    </w:rPr>
                  </w:pPr>
                  <w:r w:rsidRPr="00334BC0">
                    <w:rPr>
                      <w:sz w:val="22"/>
                    </w:rPr>
                    <w:t>Софтуерът да позволява таблично и графично представяне на експерименталните данни, изчисление на концентрация чрез стандартнa кривa, автоматична корекция на шум и базова линия,  анализ на ензимна кинетика (K</w:t>
                  </w:r>
                  <w:r w:rsidRPr="009B5337">
                    <w:rPr>
                      <w:sz w:val="22"/>
                      <w:vertAlign w:val="subscript"/>
                    </w:rPr>
                    <w:t>m</w:t>
                  </w:r>
                  <w:r w:rsidRPr="00334BC0">
                    <w:rPr>
                      <w:sz w:val="22"/>
                    </w:rPr>
                    <w:t>,V</w:t>
                  </w:r>
                  <w:r w:rsidRPr="009B5337">
                    <w:rPr>
                      <w:sz w:val="22"/>
                      <w:vertAlign w:val="subscript"/>
                    </w:rPr>
                    <w:t>max</w:t>
                  </w:r>
                  <w:r w:rsidRPr="00334BC0">
                    <w:rPr>
                      <w:sz w:val="22"/>
                    </w:rPr>
                    <w:t>), създаване на потребителски формули и запис и експорт на данни</w:t>
                  </w:r>
                  <w:r>
                    <w:rPr>
                      <w:sz w:val="22"/>
                    </w:rPr>
                    <w:t>.</w:t>
                  </w:r>
                </w:p>
                <w:p w14:paraId="5EB5FEE3" w14:textId="77777777" w:rsidR="00B46443" w:rsidRPr="00334BC0" w:rsidRDefault="00B46443" w:rsidP="00B46443">
                  <w:pPr>
                    <w:jc w:val="both"/>
                    <w:rPr>
                      <w:sz w:val="22"/>
                    </w:rPr>
                  </w:pPr>
                  <w:r w:rsidRPr="00334BC0">
                    <w:rPr>
                      <w:sz w:val="22"/>
                    </w:rPr>
                    <w:t>Възможност за сканиране в минимум 700 точки в една реакционна ямка и последващо триизмерно графично представяне на резултатите от всички измервания</w:t>
                  </w:r>
                  <w:r>
                    <w:rPr>
                      <w:sz w:val="22"/>
                    </w:rPr>
                    <w:t>.</w:t>
                  </w:r>
                </w:p>
                <w:p w14:paraId="07003085" w14:textId="77777777" w:rsidR="00B46443" w:rsidRPr="00334BC0" w:rsidRDefault="00B46443" w:rsidP="00B46443">
                  <w:pPr>
                    <w:jc w:val="both"/>
                    <w:rPr>
                      <w:sz w:val="22"/>
                    </w:rPr>
                  </w:pPr>
                  <w:r w:rsidRPr="00334BC0">
                    <w:rPr>
                      <w:sz w:val="22"/>
                    </w:rPr>
                    <w:t>Възможност за получаване на осреднен резултат след сканиране на множество точки в една реакционна ямка</w:t>
                  </w:r>
                  <w:r>
                    <w:rPr>
                      <w:sz w:val="22"/>
                    </w:rPr>
                    <w:t>.</w:t>
                  </w:r>
                </w:p>
                <w:p w14:paraId="2D5220EE" w14:textId="4159E05A" w:rsidR="00B46443" w:rsidRPr="00334BC0" w:rsidRDefault="00B46443" w:rsidP="00B46443">
                  <w:pPr>
                    <w:jc w:val="both"/>
                    <w:rPr>
                      <w:sz w:val="22"/>
                    </w:rPr>
                  </w:pPr>
                  <w:r w:rsidRPr="00334BC0">
                    <w:rPr>
                      <w:sz w:val="22"/>
                    </w:rPr>
                    <w:t>Външен компютър за управление на апарата и анализ на резултатите с операционна система</w:t>
                  </w:r>
                  <w:r w:rsidR="00B04CE5">
                    <w:rPr>
                      <w:sz w:val="22"/>
                      <w:lang w:val="en-US"/>
                    </w:rPr>
                    <w:t>,</w:t>
                  </w:r>
                  <w:r w:rsidRPr="00334BC0">
                    <w:rPr>
                      <w:sz w:val="22"/>
                    </w:rPr>
                    <w:t xml:space="preserve"> съвместима със специализирания софтуер</w:t>
                  </w:r>
                  <w:r>
                    <w:rPr>
                      <w:sz w:val="22"/>
                    </w:rPr>
                    <w:t>.</w:t>
                  </w:r>
                </w:p>
                <w:p w14:paraId="42C6104B" w14:textId="77777777" w:rsidR="00B46443" w:rsidRDefault="00B46443" w:rsidP="00B46443">
                  <w:pPr>
                    <w:jc w:val="both"/>
                    <w:rPr>
                      <w:sz w:val="22"/>
                    </w:rPr>
                  </w:pPr>
                  <w:r w:rsidRPr="00334BC0">
                    <w:rPr>
                      <w:sz w:val="22"/>
                    </w:rPr>
                    <w:t>Уредът да бъде съвместим с робот за автомативизирано подаване на плаки</w:t>
                  </w:r>
                  <w:r>
                    <w:rPr>
                      <w:sz w:val="22"/>
                    </w:rPr>
                    <w:t>.</w:t>
                  </w:r>
                </w:p>
                <w:p w14:paraId="436BF22D" w14:textId="77777777" w:rsidR="00B46443" w:rsidRPr="009C00CA" w:rsidRDefault="00B46443" w:rsidP="00B46443">
                  <w:pPr>
                    <w:jc w:val="both"/>
                    <w:rPr>
                      <w:sz w:val="22"/>
                    </w:rPr>
                  </w:pPr>
                  <w:r w:rsidRPr="009C00CA">
                    <w:rPr>
                      <w:sz w:val="22"/>
                    </w:rPr>
                    <w:t>Инсталиране, обучение и гаранционна поддръжка</w:t>
                  </w:r>
                  <w:r>
                    <w:rPr>
                      <w:sz w:val="22"/>
                    </w:rPr>
                    <w:t>:</w:t>
                  </w:r>
                </w:p>
                <w:p w14:paraId="1F367587" w14:textId="77777777" w:rsidR="00B46443" w:rsidRPr="009C00CA" w:rsidRDefault="00B46443" w:rsidP="00B46443">
                  <w:pPr>
                    <w:jc w:val="both"/>
                    <w:rPr>
                      <w:sz w:val="22"/>
                    </w:rPr>
                  </w:pPr>
                  <w:r w:rsidRPr="009C00CA">
                    <w:rPr>
                      <w:sz w:val="22"/>
                    </w:rPr>
                    <w:t>•</w:t>
                  </w:r>
                  <w:r w:rsidRPr="009C00CA">
                    <w:rPr>
                      <w:sz w:val="22"/>
                    </w:rPr>
                    <w:tab/>
                    <w:t xml:space="preserve">Инсталиране и въвеждане в експлоатация в лаборатория на заявителя. </w:t>
                  </w:r>
                </w:p>
                <w:p w14:paraId="074772F8" w14:textId="77777777" w:rsidR="00B46443" w:rsidRPr="009C00CA" w:rsidRDefault="00B46443" w:rsidP="00B46443">
                  <w:pPr>
                    <w:jc w:val="both"/>
                    <w:rPr>
                      <w:sz w:val="22"/>
                    </w:rPr>
                  </w:pPr>
                  <w:r w:rsidRPr="009C00CA">
                    <w:rPr>
                      <w:sz w:val="22"/>
                    </w:rPr>
                    <w:t>•</w:t>
                  </w:r>
                  <w:r w:rsidRPr="009C00CA">
                    <w:rPr>
                      <w:sz w:val="22"/>
                    </w:rPr>
                    <w:tab/>
                    <w:t>Обучение за работа с апарата и за рутинна поддръжка – минимум 5 дни.</w:t>
                  </w:r>
                </w:p>
                <w:p w14:paraId="5B124D0A" w14:textId="77777777" w:rsidR="00B46443" w:rsidRPr="009C00CA" w:rsidRDefault="00B46443" w:rsidP="00B46443">
                  <w:pPr>
                    <w:jc w:val="both"/>
                    <w:rPr>
                      <w:sz w:val="22"/>
                    </w:rPr>
                  </w:pPr>
                  <w:r w:rsidRPr="009C00CA">
                    <w:rPr>
                      <w:sz w:val="22"/>
                    </w:rPr>
                    <w:t>•</w:t>
                  </w:r>
                  <w:r w:rsidRPr="009C00CA">
                    <w:rPr>
                      <w:sz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6A2587D7" w14:textId="77777777" w:rsidR="00CD16A3" w:rsidRPr="009C00CA" w:rsidRDefault="00CD16A3" w:rsidP="00CD16A3">
                  <w:pPr>
                    <w:jc w:val="both"/>
                    <w:rPr>
                      <w:sz w:val="22"/>
                    </w:rPr>
                  </w:pPr>
                </w:p>
                <w:p w14:paraId="6A7389BE" w14:textId="182375F4" w:rsidR="00CD16A3" w:rsidRPr="0019023E" w:rsidRDefault="00CD16A3" w:rsidP="00CD16A3">
                  <w:pPr>
                    <w:spacing w:line="259" w:lineRule="auto"/>
                    <w:jc w:val="both"/>
                    <w:rPr>
                      <w:rFonts w:eastAsiaTheme="minorHAnsi"/>
                      <w:sz w:val="22"/>
                      <w:szCs w:val="22"/>
                      <w:lang w:eastAsia="en-US"/>
                    </w:rPr>
                  </w:pPr>
                  <w:r w:rsidRPr="009C00CA">
                    <w:rPr>
                      <w:sz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2750" w:type="dxa"/>
                  <w:tcBorders>
                    <w:top w:val="single" w:sz="4" w:space="0" w:color="auto"/>
                    <w:left w:val="single" w:sz="4" w:space="0" w:color="auto"/>
                    <w:bottom w:val="single" w:sz="4" w:space="0" w:color="auto"/>
                    <w:right w:val="single" w:sz="4" w:space="0" w:color="auto"/>
                  </w:tcBorders>
                </w:tcPr>
                <w:p w14:paraId="6D782C8A" w14:textId="77777777" w:rsidR="00CD16A3" w:rsidRDefault="00CD16A3" w:rsidP="00CD16A3">
                  <w:pPr>
                    <w:tabs>
                      <w:tab w:val="left" w:pos="0"/>
                    </w:tabs>
                    <w:spacing w:line="276" w:lineRule="auto"/>
                    <w:rPr>
                      <w:lang w:eastAsia="en-US"/>
                    </w:rPr>
                  </w:pPr>
                </w:p>
              </w:tc>
            </w:tr>
          </w:tbl>
          <w:p w14:paraId="7A4E032D" w14:textId="77777777" w:rsidR="009636DA" w:rsidRPr="00887DC4" w:rsidRDefault="009636DA" w:rsidP="009636DA">
            <w:pPr>
              <w:jc w:val="both"/>
              <w:rPr>
                <w:b/>
                <w:i/>
              </w:rPr>
            </w:pPr>
            <w:r w:rsidRPr="00887DC4">
              <w:rPr>
                <w:b/>
                <w:i/>
              </w:rPr>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640B8696" w14:textId="77777777" w:rsidR="004721ED" w:rsidRDefault="004721ED" w:rsidP="00F74DF1">
            <w:pPr>
              <w:contextualSpacing/>
              <w:jc w:val="both"/>
              <w:rPr>
                <w:b/>
                <w:iCs/>
                <w:lang w:val="en-US"/>
              </w:rPr>
            </w:pPr>
            <w:bookmarkStart w:id="11" w:name="_Hlk14684234"/>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679"/>
              <w:gridCol w:w="1904"/>
              <w:gridCol w:w="2601"/>
            </w:tblGrid>
            <w:tr w:rsidR="004721ED" w14:paraId="3F21DFE3" w14:textId="77777777" w:rsidTr="00F74DF1">
              <w:tc>
                <w:tcPr>
                  <w:tcW w:w="949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937075A" w14:textId="0A015BE6" w:rsidR="004721ED" w:rsidRDefault="004721ED" w:rsidP="00F74DF1">
                  <w:pPr>
                    <w:jc w:val="center"/>
                    <w:rPr>
                      <w:b/>
                      <w:i/>
                      <w:caps/>
                    </w:rPr>
                  </w:pPr>
                  <w:r>
                    <w:rPr>
                      <w:b/>
                      <w:i/>
                      <w:caps/>
                    </w:rPr>
                    <w:t>Характеристики и функционални Изисквания на възложителя, подлежащи на оценяване по методиката за комплексна оценка на офертите</w:t>
                  </w:r>
                </w:p>
              </w:tc>
            </w:tr>
            <w:tr w:rsidR="004721ED" w14:paraId="0CAE9CE6" w14:textId="77777777" w:rsidTr="00B96D5F">
              <w:tc>
                <w:tcPr>
                  <w:tcW w:w="1309" w:type="dxa"/>
                  <w:tcBorders>
                    <w:top w:val="single" w:sz="4" w:space="0" w:color="auto"/>
                    <w:left w:val="single" w:sz="4" w:space="0" w:color="auto"/>
                    <w:bottom w:val="single" w:sz="12" w:space="0" w:color="auto"/>
                    <w:right w:val="single" w:sz="4" w:space="0" w:color="auto"/>
                  </w:tcBorders>
                  <w:vAlign w:val="center"/>
                  <w:hideMark/>
                </w:tcPr>
                <w:p w14:paraId="1196D94A" w14:textId="77777777" w:rsidR="004721ED" w:rsidRDefault="004721ED" w:rsidP="00F74DF1">
                  <w:pPr>
                    <w:jc w:val="center"/>
                    <w:rPr>
                      <w:b/>
                    </w:rPr>
                  </w:pPr>
                  <w:r>
                    <w:rPr>
                      <w:b/>
                    </w:rPr>
                    <w:t>показател</w:t>
                  </w:r>
                </w:p>
              </w:tc>
              <w:tc>
                <w:tcPr>
                  <w:tcW w:w="3679" w:type="dxa"/>
                  <w:tcBorders>
                    <w:top w:val="single" w:sz="4" w:space="0" w:color="auto"/>
                    <w:left w:val="single" w:sz="4" w:space="0" w:color="auto"/>
                    <w:bottom w:val="single" w:sz="12" w:space="0" w:color="auto"/>
                    <w:right w:val="single" w:sz="4" w:space="0" w:color="auto"/>
                  </w:tcBorders>
                  <w:vAlign w:val="center"/>
                  <w:hideMark/>
                </w:tcPr>
                <w:p w14:paraId="631AACD8" w14:textId="77777777" w:rsidR="004721ED" w:rsidRDefault="004721ED" w:rsidP="00F74DF1">
                  <w:pPr>
                    <w:jc w:val="center"/>
                    <w:rPr>
                      <w:b/>
                    </w:rPr>
                  </w:pPr>
                  <w:r>
                    <w:rPr>
                      <w:b/>
                    </w:rPr>
                    <w:t>Параметър</w:t>
                  </w:r>
                </w:p>
              </w:tc>
              <w:tc>
                <w:tcPr>
                  <w:tcW w:w="1904" w:type="dxa"/>
                  <w:tcBorders>
                    <w:top w:val="single" w:sz="4" w:space="0" w:color="auto"/>
                    <w:left w:val="single" w:sz="4" w:space="0" w:color="auto"/>
                    <w:bottom w:val="single" w:sz="12" w:space="0" w:color="auto"/>
                    <w:right w:val="single" w:sz="4" w:space="0" w:color="auto"/>
                  </w:tcBorders>
                  <w:vAlign w:val="center"/>
                  <w:hideMark/>
                </w:tcPr>
                <w:p w14:paraId="1165C6D1" w14:textId="77777777" w:rsidR="004721ED" w:rsidRDefault="004721ED" w:rsidP="00F74DF1">
                  <w:pPr>
                    <w:jc w:val="center"/>
                    <w:rPr>
                      <w:b/>
                    </w:rPr>
                  </w:pPr>
                  <w:r>
                    <w:rPr>
                      <w:b/>
                    </w:rPr>
                    <w:t>Описание</w:t>
                  </w:r>
                </w:p>
              </w:tc>
              <w:tc>
                <w:tcPr>
                  <w:tcW w:w="2601" w:type="dxa"/>
                  <w:tcBorders>
                    <w:top w:val="single" w:sz="4" w:space="0" w:color="auto"/>
                    <w:left w:val="single" w:sz="4" w:space="0" w:color="auto"/>
                    <w:bottom w:val="single" w:sz="12" w:space="0" w:color="auto"/>
                    <w:right w:val="single" w:sz="4" w:space="0" w:color="auto"/>
                  </w:tcBorders>
                  <w:hideMark/>
                </w:tcPr>
                <w:p w14:paraId="08890C6E" w14:textId="77777777" w:rsidR="004721ED" w:rsidRDefault="004721ED" w:rsidP="00F74DF1">
                  <w:pPr>
                    <w:jc w:val="center"/>
                    <w:rPr>
                      <w:b/>
                    </w:rPr>
                  </w:pPr>
                  <w:r>
                    <w:rPr>
                      <w:b/>
                    </w:rPr>
                    <w:t>Предложение на участника</w:t>
                  </w:r>
                </w:p>
              </w:tc>
            </w:tr>
            <w:tr w:rsidR="004721ED" w14:paraId="3E781856" w14:textId="77777777" w:rsidTr="00F74DF1">
              <w:trPr>
                <w:trHeight w:val="340"/>
              </w:trPr>
              <w:tc>
                <w:tcPr>
                  <w:tcW w:w="9493" w:type="dxa"/>
                  <w:gridSpan w:val="4"/>
                  <w:tcBorders>
                    <w:top w:val="single" w:sz="12" w:space="0" w:color="auto"/>
                    <w:left w:val="single" w:sz="4" w:space="0" w:color="auto"/>
                    <w:bottom w:val="single" w:sz="4" w:space="0" w:color="auto"/>
                    <w:right w:val="single" w:sz="4" w:space="0" w:color="auto"/>
                  </w:tcBorders>
                  <w:vAlign w:val="center"/>
                  <w:hideMark/>
                </w:tcPr>
                <w:p w14:paraId="312A3DD5" w14:textId="77777777" w:rsidR="000E0179" w:rsidRDefault="004721ED" w:rsidP="004721ED">
                  <w:pPr>
                    <w:widowControl w:val="0"/>
                    <w:autoSpaceDE w:val="0"/>
                    <w:autoSpaceDN w:val="0"/>
                    <w:adjustRightInd w:val="0"/>
                    <w:jc w:val="center"/>
                    <w:rPr>
                      <w:sz w:val="22"/>
                    </w:rPr>
                  </w:pPr>
                  <w:r>
                    <w:rPr>
                      <w:b/>
                      <w:i/>
                      <w:caps/>
                    </w:rPr>
                    <w:t>Технически изисквания</w:t>
                  </w:r>
                  <w:r w:rsidRPr="00851B62">
                    <w:rPr>
                      <w:sz w:val="22"/>
                    </w:rPr>
                    <w:t xml:space="preserve"> </w:t>
                  </w:r>
                </w:p>
                <w:p w14:paraId="21C5DB3B" w14:textId="1865489F" w:rsidR="004721ED" w:rsidRPr="000E0179" w:rsidRDefault="000E0179" w:rsidP="004721ED">
                  <w:pPr>
                    <w:widowControl w:val="0"/>
                    <w:autoSpaceDE w:val="0"/>
                    <w:autoSpaceDN w:val="0"/>
                    <w:adjustRightInd w:val="0"/>
                    <w:jc w:val="center"/>
                    <w:rPr>
                      <w:b/>
                      <w:caps/>
                    </w:rPr>
                  </w:pPr>
                  <w:r>
                    <w:rPr>
                      <w:b/>
                      <w:iCs/>
                      <w:sz w:val="22"/>
                      <w:szCs w:val="22"/>
                      <w:lang w:eastAsia="en-US"/>
                    </w:rPr>
                    <w:t>Л</w:t>
                  </w:r>
                  <w:r w:rsidRPr="000E0179">
                    <w:rPr>
                      <w:b/>
                      <w:iCs/>
                      <w:sz w:val="22"/>
                      <w:szCs w:val="22"/>
                      <w:lang w:eastAsia="en-US"/>
                    </w:rPr>
                    <w:t>уминометър за мултиплексен анализ</w:t>
                  </w:r>
                </w:p>
              </w:tc>
            </w:tr>
            <w:tr w:rsidR="004721ED" w14:paraId="3A8D90AD" w14:textId="77777777" w:rsidTr="00366C32">
              <w:trPr>
                <w:trHeight w:val="815"/>
              </w:trPr>
              <w:tc>
                <w:tcPr>
                  <w:tcW w:w="1309" w:type="dxa"/>
                  <w:vMerge w:val="restart"/>
                  <w:tcBorders>
                    <w:top w:val="single" w:sz="12" w:space="0" w:color="auto"/>
                    <w:left w:val="single" w:sz="4" w:space="0" w:color="auto"/>
                    <w:right w:val="single" w:sz="4" w:space="0" w:color="auto"/>
                  </w:tcBorders>
                  <w:vAlign w:val="center"/>
                  <w:hideMark/>
                </w:tcPr>
                <w:p w14:paraId="204A7409" w14:textId="0911C07C" w:rsidR="004721ED" w:rsidRPr="003E60AA" w:rsidRDefault="004721ED" w:rsidP="00F74DF1">
                  <w:pPr>
                    <w:jc w:val="center"/>
                    <w:rPr>
                      <w:b/>
                      <w:sz w:val="18"/>
                      <w:szCs w:val="18"/>
                    </w:rPr>
                  </w:pPr>
                  <w:r>
                    <w:rPr>
                      <w:b/>
                    </w:rPr>
                    <w:t>Пт</w:t>
                  </w:r>
                  <w:r w:rsidR="0027459A">
                    <w:rPr>
                      <w:b/>
                    </w:rPr>
                    <w:t>п</w:t>
                  </w:r>
                </w:p>
              </w:tc>
              <w:tc>
                <w:tcPr>
                  <w:tcW w:w="3679" w:type="dxa"/>
                  <w:tcBorders>
                    <w:top w:val="single" w:sz="12" w:space="0" w:color="auto"/>
                    <w:left w:val="single" w:sz="4" w:space="0" w:color="auto"/>
                    <w:right w:val="single" w:sz="4" w:space="0" w:color="auto"/>
                  </w:tcBorders>
                  <w:vAlign w:val="center"/>
                  <w:hideMark/>
                </w:tcPr>
                <w:p w14:paraId="63523A1C" w14:textId="4C7C3E32" w:rsidR="004721ED" w:rsidRPr="004F7BFA" w:rsidRDefault="004721ED" w:rsidP="004721ED">
                  <w:pPr>
                    <w:jc w:val="both"/>
                    <w:rPr>
                      <w:sz w:val="20"/>
                      <w:szCs w:val="20"/>
                    </w:rPr>
                  </w:pPr>
                  <w:r w:rsidRPr="004F7BFA">
                    <w:rPr>
                      <w:sz w:val="20"/>
                      <w:szCs w:val="20"/>
                    </w:rPr>
                    <w:t>Уредът да може да се надгради допълнително с модул за измерване на флуоресценция  и UV/Vis спектрометър</w:t>
                  </w:r>
                </w:p>
              </w:tc>
              <w:tc>
                <w:tcPr>
                  <w:tcW w:w="1904" w:type="dxa"/>
                  <w:tcBorders>
                    <w:top w:val="single" w:sz="12" w:space="0" w:color="auto"/>
                    <w:left w:val="single" w:sz="4" w:space="0" w:color="auto"/>
                    <w:right w:val="single" w:sz="4" w:space="0" w:color="auto"/>
                  </w:tcBorders>
                  <w:vAlign w:val="center"/>
                  <w:hideMark/>
                </w:tcPr>
                <w:p w14:paraId="648C30E4" w14:textId="77777777" w:rsidR="004721ED" w:rsidRPr="004F7BFA" w:rsidRDefault="004721ED" w:rsidP="00F74DF1">
                  <w:pPr>
                    <w:jc w:val="center"/>
                    <w:rPr>
                      <w:sz w:val="20"/>
                      <w:szCs w:val="20"/>
                    </w:rPr>
                  </w:pPr>
                  <w:r w:rsidRPr="004F7BFA">
                    <w:rPr>
                      <w:bCs/>
                      <w:sz w:val="20"/>
                      <w:szCs w:val="20"/>
                    </w:rPr>
                    <w:t>При наличие</w:t>
                  </w:r>
                </w:p>
              </w:tc>
              <w:tc>
                <w:tcPr>
                  <w:tcW w:w="2601" w:type="dxa"/>
                  <w:tcBorders>
                    <w:top w:val="single" w:sz="12" w:space="0" w:color="auto"/>
                    <w:left w:val="single" w:sz="4" w:space="0" w:color="auto"/>
                    <w:right w:val="single" w:sz="4" w:space="0" w:color="auto"/>
                  </w:tcBorders>
                </w:tcPr>
                <w:p w14:paraId="713C8A2B" w14:textId="77777777" w:rsidR="004721ED" w:rsidRDefault="004721ED" w:rsidP="00F74DF1">
                  <w:pPr>
                    <w:jc w:val="center"/>
                  </w:pPr>
                </w:p>
              </w:tc>
            </w:tr>
            <w:tr w:rsidR="004721ED" w14:paraId="3D40A0A5" w14:textId="77777777" w:rsidTr="00B96D5F">
              <w:trPr>
                <w:trHeight w:val="780"/>
              </w:trPr>
              <w:tc>
                <w:tcPr>
                  <w:tcW w:w="1309" w:type="dxa"/>
                  <w:vMerge/>
                  <w:tcBorders>
                    <w:left w:val="single" w:sz="4" w:space="0" w:color="auto"/>
                    <w:right w:val="single" w:sz="4" w:space="0" w:color="auto"/>
                  </w:tcBorders>
                  <w:vAlign w:val="center"/>
                  <w:hideMark/>
                </w:tcPr>
                <w:p w14:paraId="63F41CD4" w14:textId="77777777" w:rsidR="004721ED" w:rsidRDefault="004721ED" w:rsidP="00F74DF1">
                  <w:pPr>
                    <w:jc w:val="center"/>
                    <w:rPr>
                      <w:b/>
                      <w:caps/>
                    </w:rPr>
                  </w:pPr>
                </w:p>
              </w:tc>
              <w:tc>
                <w:tcPr>
                  <w:tcW w:w="3679" w:type="dxa"/>
                  <w:tcBorders>
                    <w:top w:val="single" w:sz="12" w:space="0" w:color="auto"/>
                    <w:left w:val="single" w:sz="4" w:space="0" w:color="auto"/>
                    <w:bottom w:val="single" w:sz="4" w:space="0" w:color="auto"/>
                    <w:right w:val="single" w:sz="4" w:space="0" w:color="auto"/>
                  </w:tcBorders>
                  <w:vAlign w:val="center"/>
                  <w:hideMark/>
                </w:tcPr>
                <w:p w14:paraId="2702E502" w14:textId="3A868298" w:rsidR="004721ED" w:rsidRPr="004F7BFA" w:rsidRDefault="004721ED" w:rsidP="004721ED">
                  <w:pPr>
                    <w:jc w:val="both"/>
                    <w:rPr>
                      <w:sz w:val="20"/>
                      <w:szCs w:val="20"/>
                    </w:rPr>
                  </w:pPr>
                  <w:r w:rsidRPr="004F7BFA">
                    <w:rPr>
                      <w:sz w:val="20"/>
                      <w:szCs w:val="20"/>
                    </w:rPr>
                    <w:t>Уредът да може да се надгради допълнително с втори инжектор за подаване на реагенти</w:t>
                  </w:r>
                </w:p>
              </w:tc>
              <w:tc>
                <w:tcPr>
                  <w:tcW w:w="1904" w:type="dxa"/>
                  <w:tcBorders>
                    <w:top w:val="single" w:sz="12" w:space="0" w:color="auto"/>
                    <w:left w:val="single" w:sz="4" w:space="0" w:color="auto"/>
                    <w:right w:val="single" w:sz="4" w:space="0" w:color="auto"/>
                  </w:tcBorders>
                  <w:vAlign w:val="center"/>
                  <w:hideMark/>
                </w:tcPr>
                <w:p w14:paraId="35183819" w14:textId="77777777" w:rsidR="004721ED" w:rsidRPr="004F7BFA" w:rsidRDefault="004721ED" w:rsidP="00F74DF1">
                  <w:pPr>
                    <w:jc w:val="center"/>
                    <w:rPr>
                      <w:sz w:val="20"/>
                      <w:szCs w:val="20"/>
                    </w:rPr>
                  </w:pPr>
                  <w:r w:rsidRPr="004F7BFA">
                    <w:rPr>
                      <w:bCs/>
                      <w:sz w:val="20"/>
                      <w:szCs w:val="20"/>
                    </w:rPr>
                    <w:t>При наличие</w:t>
                  </w:r>
                </w:p>
              </w:tc>
              <w:tc>
                <w:tcPr>
                  <w:tcW w:w="2601" w:type="dxa"/>
                  <w:tcBorders>
                    <w:top w:val="single" w:sz="12" w:space="0" w:color="auto"/>
                    <w:left w:val="single" w:sz="4" w:space="0" w:color="auto"/>
                    <w:bottom w:val="single" w:sz="4" w:space="0" w:color="auto"/>
                    <w:right w:val="single" w:sz="4" w:space="0" w:color="auto"/>
                  </w:tcBorders>
                </w:tcPr>
                <w:p w14:paraId="7D2CDDA9" w14:textId="77777777" w:rsidR="004721ED" w:rsidRDefault="004721ED" w:rsidP="00F74DF1">
                  <w:pPr>
                    <w:jc w:val="center"/>
                  </w:pPr>
                </w:p>
              </w:tc>
            </w:tr>
            <w:tr w:rsidR="004721ED" w14:paraId="1A5E3EF8" w14:textId="77777777" w:rsidTr="00B96D5F">
              <w:trPr>
                <w:trHeight w:val="870"/>
              </w:trPr>
              <w:tc>
                <w:tcPr>
                  <w:tcW w:w="1309" w:type="dxa"/>
                  <w:vMerge/>
                  <w:tcBorders>
                    <w:left w:val="single" w:sz="4" w:space="0" w:color="auto"/>
                    <w:right w:val="single" w:sz="4" w:space="0" w:color="auto"/>
                  </w:tcBorders>
                  <w:vAlign w:val="center"/>
                  <w:hideMark/>
                </w:tcPr>
                <w:p w14:paraId="735FA458" w14:textId="77777777" w:rsidR="004721ED" w:rsidRDefault="004721ED" w:rsidP="00F74DF1">
                  <w:pPr>
                    <w:jc w:val="center"/>
                    <w:rPr>
                      <w:b/>
                      <w:caps/>
                    </w:rPr>
                  </w:pPr>
                </w:p>
              </w:tc>
              <w:tc>
                <w:tcPr>
                  <w:tcW w:w="3679" w:type="dxa"/>
                  <w:tcBorders>
                    <w:top w:val="single" w:sz="12" w:space="0" w:color="auto"/>
                    <w:left w:val="single" w:sz="4" w:space="0" w:color="auto"/>
                    <w:bottom w:val="single" w:sz="4" w:space="0" w:color="auto"/>
                    <w:right w:val="single" w:sz="4" w:space="0" w:color="auto"/>
                  </w:tcBorders>
                  <w:vAlign w:val="center"/>
                  <w:hideMark/>
                </w:tcPr>
                <w:p w14:paraId="3730ABF8" w14:textId="7960408F" w:rsidR="004721ED" w:rsidRPr="004F7BFA" w:rsidRDefault="004721ED" w:rsidP="004721ED">
                  <w:pPr>
                    <w:jc w:val="both"/>
                    <w:rPr>
                      <w:sz w:val="20"/>
                      <w:szCs w:val="20"/>
                    </w:rPr>
                  </w:pPr>
                  <w:r w:rsidRPr="004F7BFA">
                    <w:rPr>
                      <w:sz w:val="20"/>
                      <w:szCs w:val="20"/>
                    </w:rPr>
                    <w:t>Уредът да може да се надгражда с оптичната система за отчитане на луминесценция в 384-ямкови плаки</w:t>
                  </w:r>
                </w:p>
              </w:tc>
              <w:tc>
                <w:tcPr>
                  <w:tcW w:w="1904" w:type="dxa"/>
                  <w:tcBorders>
                    <w:top w:val="single" w:sz="12" w:space="0" w:color="auto"/>
                    <w:left w:val="single" w:sz="4" w:space="0" w:color="auto"/>
                    <w:right w:val="single" w:sz="4" w:space="0" w:color="auto"/>
                  </w:tcBorders>
                  <w:vAlign w:val="center"/>
                  <w:hideMark/>
                </w:tcPr>
                <w:p w14:paraId="6142276D" w14:textId="77777777" w:rsidR="004721ED" w:rsidRPr="004F7BFA" w:rsidRDefault="004721ED" w:rsidP="00F74DF1">
                  <w:pPr>
                    <w:jc w:val="center"/>
                    <w:rPr>
                      <w:sz w:val="20"/>
                      <w:szCs w:val="20"/>
                    </w:rPr>
                  </w:pPr>
                  <w:r w:rsidRPr="004F7BFA">
                    <w:rPr>
                      <w:bCs/>
                      <w:sz w:val="20"/>
                      <w:szCs w:val="20"/>
                    </w:rPr>
                    <w:t>При наличие</w:t>
                  </w:r>
                </w:p>
              </w:tc>
              <w:tc>
                <w:tcPr>
                  <w:tcW w:w="2601" w:type="dxa"/>
                  <w:tcBorders>
                    <w:top w:val="single" w:sz="12" w:space="0" w:color="auto"/>
                    <w:left w:val="single" w:sz="4" w:space="0" w:color="auto"/>
                    <w:bottom w:val="single" w:sz="4" w:space="0" w:color="auto"/>
                    <w:right w:val="single" w:sz="4" w:space="0" w:color="auto"/>
                  </w:tcBorders>
                </w:tcPr>
                <w:p w14:paraId="41EF74BD" w14:textId="77777777" w:rsidR="004721ED" w:rsidRDefault="004721ED" w:rsidP="00F74DF1">
                  <w:pPr>
                    <w:jc w:val="center"/>
                  </w:pPr>
                </w:p>
              </w:tc>
            </w:tr>
            <w:tr w:rsidR="004721ED" w14:paraId="0E861463" w14:textId="77777777" w:rsidTr="00B96D5F">
              <w:trPr>
                <w:trHeight w:val="1095"/>
              </w:trPr>
              <w:tc>
                <w:tcPr>
                  <w:tcW w:w="1309" w:type="dxa"/>
                  <w:vMerge/>
                  <w:tcBorders>
                    <w:left w:val="single" w:sz="4" w:space="0" w:color="auto"/>
                    <w:right w:val="single" w:sz="4" w:space="0" w:color="auto"/>
                  </w:tcBorders>
                  <w:vAlign w:val="center"/>
                  <w:hideMark/>
                </w:tcPr>
                <w:p w14:paraId="2CA26E70" w14:textId="77777777" w:rsidR="004721ED" w:rsidRDefault="004721ED" w:rsidP="00F74DF1">
                  <w:pPr>
                    <w:jc w:val="center"/>
                    <w:rPr>
                      <w:b/>
                      <w:caps/>
                    </w:rPr>
                  </w:pPr>
                </w:p>
              </w:tc>
              <w:tc>
                <w:tcPr>
                  <w:tcW w:w="3679" w:type="dxa"/>
                  <w:tcBorders>
                    <w:top w:val="single" w:sz="12" w:space="0" w:color="auto"/>
                    <w:left w:val="single" w:sz="4" w:space="0" w:color="auto"/>
                    <w:bottom w:val="single" w:sz="4" w:space="0" w:color="auto"/>
                    <w:right w:val="single" w:sz="4" w:space="0" w:color="auto"/>
                  </w:tcBorders>
                  <w:vAlign w:val="center"/>
                  <w:hideMark/>
                </w:tcPr>
                <w:p w14:paraId="5EA77EA7" w14:textId="1A6D6CF5" w:rsidR="004721ED" w:rsidRPr="004F7BFA" w:rsidRDefault="004721ED" w:rsidP="004721ED">
                  <w:pPr>
                    <w:jc w:val="both"/>
                    <w:rPr>
                      <w:sz w:val="20"/>
                      <w:szCs w:val="20"/>
                    </w:rPr>
                  </w:pPr>
                  <w:r w:rsidRPr="004F7BFA">
                    <w:rPr>
                      <w:sz w:val="20"/>
                      <w:szCs w:val="20"/>
                    </w:rPr>
                    <w:t>Специализираният софтуер за управление на уреда и обработка на получените резултати да бъде със свободен лиценз за инсталиране върху неограничен брой потребителски компютри</w:t>
                  </w:r>
                </w:p>
              </w:tc>
              <w:tc>
                <w:tcPr>
                  <w:tcW w:w="1904" w:type="dxa"/>
                  <w:tcBorders>
                    <w:top w:val="single" w:sz="12" w:space="0" w:color="auto"/>
                    <w:left w:val="single" w:sz="4" w:space="0" w:color="auto"/>
                    <w:right w:val="single" w:sz="4" w:space="0" w:color="auto"/>
                  </w:tcBorders>
                  <w:vAlign w:val="center"/>
                  <w:hideMark/>
                </w:tcPr>
                <w:p w14:paraId="5AB2AB00" w14:textId="77777777" w:rsidR="004721ED" w:rsidRPr="004F7BFA" w:rsidRDefault="004721ED" w:rsidP="00F74DF1">
                  <w:pPr>
                    <w:jc w:val="center"/>
                    <w:rPr>
                      <w:sz w:val="20"/>
                      <w:szCs w:val="20"/>
                    </w:rPr>
                  </w:pPr>
                  <w:r w:rsidRPr="004F7BFA">
                    <w:rPr>
                      <w:bCs/>
                      <w:sz w:val="20"/>
                      <w:szCs w:val="20"/>
                    </w:rPr>
                    <w:t>При наличие</w:t>
                  </w:r>
                </w:p>
              </w:tc>
              <w:tc>
                <w:tcPr>
                  <w:tcW w:w="2601" w:type="dxa"/>
                  <w:tcBorders>
                    <w:top w:val="single" w:sz="12" w:space="0" w:color="auto"/>
                    <w:left w:val="single" w:sz="4" w:space="0" w:color="auto"/>
                    <w:bottom w:val="single" w:sz="4" w:space="0" w:color="auto"/>
                    <w:right w:val="single" w:sz="4" w:space="0" w:color="auto"/>
                  </w:tcBorders>
                </w:tcPr>
                <w:p w14:paraId="13571324" w14:textId="77777777" w:rsidR="004721ED" w:rsidRDefault="004721ED" w:rsidP="00F74DF1">
                  <w:pPr>
                    <w:jc w:val="center"/>
                  </w:pPr>
                </w:p>
              </w:tc>
            </w:tr>
            <w:tr w:rsidR="004721ED" w14:paraId="3675A4F7" w14:textId="77777777" w:rsidTr="00366C32">
              <w:trPr>
                <w:trHeight w:val="633"/>
              </w:trPr>
              <w:tc>
                <w:tcPr>
                  <w:tcW w:w="1309" w:type="dxa"/>
                  <w:vMerge/>
                  <w:tcBorders>
                    <w:left w:val="single" w:sz="4" w:space="0" w:color="auto"/>
                    <w:right w:val="single" w:sz="4" w:space="0" w:color="auto"/>
                  </w:tcBorders>
                  <w:vAlign w:val="center"/>
                  <w:hideMark/>
                </w:tcPr>
                <w:p w14:paraId="48C8D84E" w14:textId="77777777" w:rsidR="004721ED" w:rsidRDefault="004721ED" w:rsidP="00F74DF1">
                  <w:pPr>
                    <w:jc w:val="center"/>
                    <w:rPr>
                      <w:b/>
                      <w:caps/>
                    </w:rPr>
                  </w:pPr>
                </w:p>
              </w:tc>
              <w:tc>
                <w:tcPr>
                  <w:tcW w:w="3679" w:type="dxa"/>
                  <w:tcBorders>
                    <w:top w:val="single" w:sz="12" w:space="0" w:color="auto"/>
                    <w:left w:val="single" w:sz="4" w:space="0" w:color="auto"/>
                    <w:right w:val="single" w:sz="4" w:space="0" w:color="auto"/>
                  </w:tcBorders>
                  <w:vAlign w:val="center"/>
                  <w:hideMark/>
                </w:tcPr>
                <w:p w14:paraId="1F2FD887" w14:textId="1D5A3480" w:rsidR="004721ED" w:rsidRPr="004F7BFA" w:rsidRDefault="004721ED" w:rsidP="004721ED">
                  <w:pPr>
                    <w:jc w:val="both"/>
                    <w:rPr>
                      <w:sz w:val="20"/>
                      <w:szCs w:val="20"/>
                    </w:rPr>
                  </w:pPr>
                  <w:r w:rsidRPr="004F7BFA">
                    <w:rPr>
                      <w:sz w:val="20"/>
                      <w:szCs w:val="20"/>
                    </w:rPr>
                    <w:t>Сканиране в 800 или повече точки в една реакционна ямка</w:t>
                  </w:r>
                </w:p>
              </w:tc>
              <w:tc>
                <w:tcPr>
                  <w:tcW w:w="1904" w:type="dxa"/>
                  <w:tcBorders>
                    <w:top w:val="single" w:sz="12" w:space="0" w:color="auto"/>
                    <w:left w:val="single" w:sz="4" w:space="0" w:color="auto"/>
                    <w:right w:val="single" w:sz="4" w:space="0" w:color="auto"/>
                  </w:tcBorders>
                  <w:vAlign w:val="center"/>
                  <w:hideMark/>
                </w:tcPr>
                <w:p w14:paraId="09927941" w14:textId="77777777" w:rsidR="004721ED" w:rsidRPr="004F7BFA" w:rsidRDefault="004721ED" w:rsidP="00F74DF1">
                  <w:pPr>
                    <w:jc w:val="center"/>
                    <w:rPr>
                      <w:sz w:val="20"/>
                      <w:szCs w:val="20"/>
                    </w:rPr>
                  </w:pPr>
                  <w:r w:rsidRPr="004F7BFA">
                    <w:rPr>
                      <w:bCs/>
                      <w:sz w:val="20"/>
                      <w:szCs w:val="20"/>
                    </w:rPr>
                    <w:t>При наличие</w:t>
                  </w:r>
                </w:p>
              </w:tc>
              <w:tc>
                <w:tcPr>
                  <w:tcW w:w="2601" w:type="dxa"/>
                  <w:tcBorders>
                    <w:top w:val="single" w:sz="12" w:space="0" w:color="auto"/>
                    <w:left w:val="single" w:sz="4" w:space="0" w:color="auto"/>
                    <w:right w:val="single" w:sz="4" w:space="0" w:color="auto"/>
                  </w:tcBorders>
                </w:tcPr>
                <w:p w14:paraId="53426DA8" w14:textId="77777777" w:rsidR="004721ED" w:rsidRDefault="004721ED" w:rsidP="00F74DF1">
                  <w:pPr>
                    <w:jc w:val="center"/>
                  </w:pPr>
                </w:p>
              </w:tc>
            </w:tr>
            <w:tr w:rsidR="004721ED" w14:paraId="2D648018" w14:textId="77777777" w:rsidTr="00366C32">
              <w:trPr>
                <w:trHeight w:val="684"/>
              </w:trPr>
              <w:tc>
                <w:tcPr>
                  <w:tcW w:w="1309" w:type="dxa"/>
                  <w:vMerge/>
                  <w:tcBorders>
                    <w:left w:val="single" w:sz="4" w:space="0" w:color="auto"/>
                    <w:right w:val="single" w:sz="4" w:space="0" w:color="auto"/>
                  </w:tcBorders>
                  <w:vAlign w:val="center"/>
                </w:tcPr>
                <w:p w14:paraId="5A4676E3" w14:textId="77777777" w:rsidR="004721ED" w:rsidRDefault="004721ED" w:rsidP="00F74DF1">
                  <w:pPr>
                    <w:jc w:val="center"/>
                    <w:rPr>
                      <w:b/>
                      <w:caps/>
                    </w:rPr>
                  </w:pPr>
                </w:p>
              </w:tc>
              <w:tc>
                <w:tcPr>
                  <w:tcW w:w="3679" w:type="dxa"/>
                  <w:tcBorders>
                    <w:top w:val="single" w:sz="12" w:space="0" w:color="auto"/>
                    <w:left w:val="single" w:sz="4" w:space="0" w:color="auto"/>
                    <w:right w:val="single" w:sz="4" w:space="0" w:color="auto"/>
                  </w:tcBorders>
                  <w:vAlign w:val="center"/>
                </w:tcPr>
                <w:p w14:paraId="5C4BD687" w14:textId="7A0F4B48" w:rsidR="004721ED" w:rsidRPr="004F7BFA" w:rsidRDefault="007F61B8" w:rsidP="00B96D5F">
                  <w:pPr>
                    <w:jc w:val="both"/>
                    <w:rPr>
                      <w:sz w:val="20"/>
                      <w:szCs w:val="20"/>
                    </w:rPr>
                  </w:pPr>
                  <w:r w:rsidRPr="004F7BFA">
                    <w:rPr>
                      <w:sz w:val="20"/>
                      <w:szCs w:val="20"/>
                    </w:rPr>
                    <w:t>Възможност за надграждане на термостатирания шейкър за поддържане на температура до 60</w:t>
                  </w:r>
                  <w:r w:rsidRPr="004F7BFA">
                    <w:rPr>
                      <w:sz w:val="20"/>
                      <w:szCs w:val="20"/>
                      <w:vertAlign w:val="superscript"/>
                    </w:rPr>
                    <w:t>о</w:t>
                  </w:r>
                  <w:r w:rsidRPr="004F7BFA">
                    <w:rPr>
                      <w:sz w:val="20"/>
                      <w:szCs w:val="20"/>
                    </w:rPr>
                    <w:t>С</w:t>
                  </w:r>
                </w:p>
              </w:tc>
              <w:tc>
                <w:tcPr>
                  <w:tcW w:w="1904" w:type="dxa"/>
                  <w:tcBorders>
                    <w:top w:val="single" w:sz="12" w:space="0" w:color="auto"/>
                    <w:left w:val="single" w:sz="4" w:space="0" w:color="auto"/>
                    <w:right w:val="single" w:sz="4" w:space="0" w:color="auto"/>
                  </w:tcBorders>
                  <w:vAlign w:val="center"/>
                </w:tcPr>
                <w:p w14:paraId="6471E0BE" w14:textId="77777777" w:rsidR="004721ED" w:rsidRPr="004F7BFA" w:rsidRDefault="004721ED" w:rsidP="00F74DF1">
                  <w:pPr>
                    <w:jc w:val="center"/>
                    <w:rPr>
                      <w:sz w:val="20"/>
                      <w:szCs w:val="20"/>
                    </w:rPr>
                  </w:pPr>
                  <w:r w:rsidRPr="004F7BFA">
                    <w:rPr>
                      <w:bCs/>
                      <w:sz w:val="20"/>
                      <w:szCs w:val="20"/>
                    </w:rPr>
                    <w:t>При наличие</w:t>
                  </w:r>
                </w:p>
              </w:tc>
              <w:tc>
                <w:tcPr>
                  <w:tcW w:w="2601" w:type="dxa"/>
                  <w:tcBorders>
                    <w:top w:val="single" w:sz="12" w:space="0" w:color="auto"/>
                    <w:left w:val="single" w:sz="4" w:space="0" w:color="auto"/>
                    <w:right w:val="single" w:sz="4" w:space="0" w:color="auto"/>
                  </w:tcBorders>
                </w:tcPr>
                <w:p w14:paraId="7FC7C1D8" w14:textId="77777777" w:rsidR="004721ED" w:rsidRDefault="004721ED" w:rsidP="00F74DF1">
                  <w:pPr>
                    <w:jc w:val="center"/>
                  </w:pPr>
                </w:p>
              </w:tc>
            </w:tr>
            <w:tr w:rsidR="004721ED" w14:paraId="6825AB87" w14:textId="77777777" w:rsidTr="007F61B8">
              <w:trPr>
                <w:trHeight w:val="575"/>
              </w:trPr>
              <w:tc>
                <w:tcPr>
                  <w:tcW w:w="9493" w:type="dxa"/>
                  <w:gridSpan w:val="4"/>
                  <w:tcBorders>
                    <w:top w:val="single" w:sz="4" w:space="0" w:color="auto"/>
                    <w:left w:val="single" w:sz="4" w:space="0" w:color="auto"/>
                    <w:bottom w:val="single" w:sz="12" w:space="0" w:color="auto"/>
                    <w:right w:val="single" w:sz="4" w:space="0" w:color="auto"/>
                  </w:tcBorders>
                  <w:vAlign w:val="center"/>
                  <w:hideMark/>
                </w:tcPr>
                <w:p w14:paraId="0CEFD75C" w14:textId="37772643" w:rsidR="004721ED" w:rsidRDefault="004721ED" w:rsidP="0016359E">
                  <w:pPr>
                    <w:jc w:val="center"/>
                    <w:rPr>
                      <w:b/>
                      <w:i/>
                      <w:caps/>
                    </w:rPr>
                  </w:pPr>
                  <w:r>
                    <w:rPr>
                      <w:b/>
                      <w:i/>
                      <w:caps/>
                    </w:rPr>
                    <w:t>гаранционни изисквания</w:t>
                  </w:r>
                </w:p>
              </w:tc>
            </w:tr>
            <w:tr w:rsidR="004721ED" w14:paraId="20B2F66D" w14:textId="77777777" w:rsidTr="00B96D5F">
              <w:trPr>
                <w:trHeight w:val="397"/>
              </w:trPr>
              <w:tc>
                <w:tcPr>
                  <w:tcW w:w="1309" w:type="dxa"/>
                  <w:vMerge w:val="restart"/>
                  <w:tcBorders>
                    <w:top w:val="single" w:sz="12" w:space="0" w:color="auto"/>
                    <w:left w:val="single" w:sz="4" w:space="0" w:color="auto"/>
                    <w:right w:val="single" w:sz="4" w:space="0" w:color="auto"/>
                  </w:tcBorders>
                  <w:vAlign w:val="center"/>
                  <w:hideMark/>
                </w:tcPr>
                <w:p w14:paraId="08324259" w14:textId="1D588C9D" w:rsidR="004721ED" w:rsidRPr="00B332E1" w:rsidRDefault="004721ED" w:rsidP="00F74DF1">
                  <w:pPr>
                    <w:jc w:val="center"/>
                    <w:rPr>
                      <w:b/>
                      <w:sz w:val="20"/>
                      <w:szCs w:val="20"/>
                    </w:rPr>
                  </w:pPr>
                  <w:r>
                    <w:rPr>
                      <w:b/>
                    </w:rPr>
                    <w:t>П</w:t>
                  </w:r>
                  <w:r w:rsidR="0027459A">
                    <w:rPr>
                      <w:b/>
                      <w:sz w:val="20"/>
                      <w:szCs w:val="20"/>
                    </w:rPr>
                    <w:t>го</w:t>
                  </w:r>
                </w:p>
              </w:tc>
              <w:tc>
                <w:tcPr>
                  <w:tcW w:w="3679" w:type="dxa"/>
                  <w:vMerge w:val="restart"/>
                  <w:tcBorders>
                    <w:top w:val="single" w:sz="12" w:space="0" w:color="auto"/>
                    <w:left w:val="single" w:sz="4" w:space="0" w:color="auto"/>
                    <w:right w:val="single" w:sz="4" w:space="0" w:color="auto"/>
                  </w:tcBorders>
                  <w:vAlign w:val="center"/>
                  <w:hideMark/>
                </w:tcPr>
                <w:p w14:paraId="0B27FDD1" w14:textId="6F582878" w:rsidR="004721ED" w:rsidRPr="004F7BFA" w:rsidRDefault="000B4A70" w:rsidP="00F74DF1">
                  <w:pPr>
                    <w:autoSpaceDE w:val="0"/>
                    <w:autoSpaceDN w:val="0"/>
                    <w:adjustRightInd w:val="0"/>
                    <w:jc w:val="center"/>
                    <w:rPr>
                      <w:sz w:val="20"/>
                      <w:szCs w:val="20"/>
                    </w:rPr>
                  </w:pPr>
                  <w:r w:rsidRPr="004F7BFA">
                    <w:rPr>
                      <w:sz w:val="20"/>
                      <w:szCs w:val="20"/>
                    </w:rPr>
                    <w:t xml:space="preserve">Срок на </w:t>
                  </w:r>
                  <w:r w:rsidR="004721ED" w:rsidRPr="004F7BFA">
                    <w:rPr>
                      <w:sz w:val="20"/>
                      <w:szCs w:val="20"/>
                    </w:rPr>
                    <w:t>гаранционното обслужване</w:t>
                  </w:r>
                </w:p>
              </w:tc>
              <w:tc>
                <w:tcPr>
                  <w:tcW w:w="1904" w:type="dxa"/>
                  <w:tcBorders>
                    <w:top w:val="single" w:sz="12" w:space="0" w:color="auto"/>
                    <w:left w:val="single" w:sz="4" w:space="0" w:color="auto"/>
                    <w:bottom w:val="single" w:sz="12" w:space="0" w:color="auto"/>
                    <w:right w:val="single" w:sz="4" w:space="0" w:color="auto"/>
                  </w:tcBorders>
                  <w:vAlign w:val="center"/>
                </w:tcPr>
                <w:p w14:paraId="1840F838" w14:textId="078ACC5A" w:rsidR="004721ED" w:rsidRPr="004F7BFA" w:rsidRDefault="00B96D5F" w:rsidP="00D117D3">
                  <w:pPr>
                    <w:spacing w:before="100" w:beforeAutospacing="1"/>
                    <w:jc w:val="center"/>
                    <w:rPr>
                      <w:sz w:val="20"/>
                      <w:szCs w:val="20"/>
                    </w:rPr>
                  </w:pPr>
                  <w:r w:rsidRPr="004F7BFA">
                    <w:rPr>
                      <w:sz w:val="20"/>
                      <w:szCs w:val="20"/>
                    </w:rPr>
                    <w:t xml:space="preserve">12 месеца </w:t>
                  </w:r>
                  <w:r w:rsidR="00D117D3" w:rsidRPr="004F7BFA">
                    <w:rPr>
                      <w:sz w:val="20"/>
                      <w:szCs w:val="20"/>
                      <w:lang w:val="en-US"/>
                    </w:rPr>
                    <w:t>&lt;</w:t>
                  </w:r>
                  <w:r w:rsidRPr="004F7BFA">
                    <w:rPr>
                      <w:sz w:val="20"/>
                      <w:szCs w:val="20"/>
                    </w:rPr>
                    <w:t xml:space="preserve"> ГО ≤ 23 месеца</w:t>
                  </w:r>
                </w:p>
              </w:tc>
              <w:tc>
                <w:tcPr>
                  <w:tcW w:w="2601" w:type="dxa"/>
                  <w:vMerge w:val="restart"/>
                  <w:tcBorders>
                    <w:top w:val="single" w:sz="12" w:space="0" w:color="auto"/>
                    <w:left w:val="single" w:sz="4" w:space="0" w:color="auto"/>
                    <w:right w:val="single" w:sz="4" w:space="0" w:color="auto"/>
                  </w:tcBorders>
                </w:tcPr>
                <w:p w14:paraId="0F7F4627" w14:textId="77777777" w:rsidR="004721ED" w:rsidRDefault="004721ED" w:rsidP="00F74DF1">
                  <w:pPr>
                    <w:spacing w:before="100" w:beforeAutospacing="1"/>
                    <w:jc w:val="center"/>
                  </w:pPr>
                </w:p>
              </w:tc>
            </w:tr>
            <w:tr w:rsidR="004721ED" w14:paraId="7C5B01C7" w14:textId="77777777" w:rsidTr="00B96D5F">
              <w:trPr>
                <w:trHeight w:val="397"/>
              </w:trPr>
              <w:tc>
                <w:tcPr>
                  <w:tcW w:w="1309" w:type="dxa"/>
                  <w:vMerge/>
                  <w:tcBorders>
                    <w:left w:val="single" w:sz="4" w:space="0" w:color="auto"/>
                    <w:right w:val="single" w:sz="4" w:space="0" w:color="auto"/>
                  </w:tcBorders>
                  <w:vAlign w:val="center"/>
                </w:tcPr>
                <w:p w14:paraId="0CA4662D" w14:textId="77777777" w:rsidR="004721ED" w:rsidRDefault="004721ED" w:rsidP="00F74DF1">
                  <w:pPr>
                    <w:jc w:val="center"/>
                    <w:rPr>
                      <w:b/>
                    </w:rPr>
                  </w:pPr>
                </w:p>
              </w:tc>
              <w:tc>
                <w:tcPr>
                  <w:tcW w:w="3679" w:type="dxa"/>
                  <w:vMerge/>
                  <w:tcBorders>
                    <w:left w:val="single" w:sz="4" w:space="0" w:color="auto"/>
                    <w:right w:val="single" w:sz="4" w:space="0" w:color="auto"/>
                  </w:tcBorders>
                  <w:vAlign w:val="center"/>
                </w:tcPr>
                <w:p w14:paraId="19F09721" w14:textId="77777777" w:rsidR="004721ED" w:rsidRPr="004F7BFA" w:rsidRDefault="004721ED" w:rsidP="00F74DF1">
                  <w:pPr>
                    <w:autoSpaceDE w:val="0"/>
                    <w:autoSpaceDN w:val="0"/>
                    <w:adjustRightInd w:val="0"/>
                    <w:jc w:val="center"/>
                    <w:rPr>
                      <w:sz w:val="20"/>
                      <w:szCs w:val="20"/>
                    </w:rPr>
                  </w:pPr>
                </w:p>
              </w:tc>
              <w:tc>
                <w:tcPr>
                  <w:tcW w:w="1904" w:type="dxa"/>
                  <w:tcBorders>
                    <w:top w:val="single" w:sz="12" w:space="0" w:color="auto"/>
                    <w:left w:val="single" w:sz="4" w:space="0" w:color="auto"/>
                    <w:bottom w:val="single" w:sz="12" w:space="0" w:color="auto"/>
                    <w:right w:val="single" w:sz="4" w:space="0" w:color="auto"/>
                  </w:tcBorders>
                  <w:vAlign w:val="center"/>
                </w:tcPr>
                <w:p w14:paraId="3DE28B1B" w14:textId="51567F17" w:rsidR="004721ED" w:rsidRPr="004F7BFA" w:rsidRDefault="00B96D5F" w:rsidP="00B96D5F">
                  <w:pPr>
                    <w:spacing w:before="100" w:beforeAutospacing="1"/>
                    <w:jc w:val="center"/>
                    <w:rPr>
                      <w:sz w:val="20"/>
                      <w:szCs w:val="20"/>
                    </w:rPr>
                  </w:pPr>
                  <w:r w:rsidRPr="004F7BFA">
                    <w:rPr>
                      <w:sz w:val="20"/>
                      <w:szCs w:val="20"/>
                    </w:rPr>
                    <w:t>24 месеца ≤ ГО ≤ 35 месеца</w:t>
                  </w:r>
                </w:p>
              </w:tc>
              <w:tc>
                <w:tcPr>
                  <w:tcW w:w="2601" w:type="dxa"/>
                  <w:vMerge/>
                  <w:tcBorders>
                    <w:left w:val="single" w:sz="4" w:space="0" w:color="auto"/>
                    <w:right w:val="single" w:sz="4" w:space="0" w:color="auto"/>
                  </w:tcBorders>
                </w:tcPr>
                <w:p w14:paraId="36FF548A" w14:textId="77777777" w:rsidR="004721ED" w:rsidRDefault="004721ED" w:rsidP="00F74DF1">
                  <w:pPr>
                    <w:spacing w:before="100" w:beforeAutospacing="1"/>
                    <w:jc w:val="center"/>
                  </w:pPr>
                </w:p>
              </w:tc>
            </w:tr>
            <w:tr w:rsidR="004721ED" w14:paraId="46F3FBA7" w14:textId="77777777" w:rsidTr="00B96D5F">
              <w:trPr>
                <w:trHeight w:val="397"/>
              </w:trPr>
              <w:tc>
                <w:tcPr>
                  <w:tcW w:w="1309" w:type="dxa"/>
                  <w:vMerge/>
                  <w:tcBorders>
                    <w:left w:val="single" w:sz="4" w:space="0" w:color="auto"/>
                    <w:bottom w:val="single" w:sz="4" w:space="0" w:color="auto"/>
                    <w:right w:val="single" w:sz="4" w:space="0" w:color="auto"/>
                  </w:tcBorders>
                  <w:vAlign w:val="center"/>
                </w:tcPr>
                <w:p w14:paraId="4A6032B8" w14:textId="77777777" w:rsidR="004721ED" w:rsidRDefault="004721ED" w:rsidP="00F74DF1">
                  <w:pPr>
                    <w:jc w:val="center"/>
                    <w:rPr>
                      <w:b/>
                    </w:rPr>
                  </w:pPr>
                </w:p>
              </w:tc>
              <w:tc>
                <w:tcPr>
                  <w:tcW w:w="3679" w:type="dxa"/>
                  <w:vMerge/>
                  <w:tcBorders>
                    <w:left w:val="single" w:sz="4" w:space="0" w:color="auto"/>
                    <w:bottom w:val="single" w:sz="4" w:space="0" w:color="auto"/>
                    <w:right w:val="single" w:sz="4" w:space="0" w:color="auto"/>
                  </w:tcBorders>
                  <w:vAlign w:val="center"/>
                </w:tcPr>
                <w:p w14:paraId="67868765" w14:textId="77777777" w:rsidR="004721ED" w:rsidRPr="004F7BFA" w:rsidRDefault="004721ED" w:rsidP="00F74DF1">
                  <w:pPr>
                    <w:autoSpaceDE w:val="0"/>
                    <w:autoSpaceDN w:val="0"/>
                    <w:adjustRightInd w:val="0"/>
                    <w:jc w:val="center"/>
                    <w:rPr>
                      <w:sz w:val="20"/>
                      <w:szCs w:val="20"/>
                    </w:rPr>
                  </w:pPr>
                </w:p>
              </w:tc>
              <w:tc>
                <w:tcPr>
                  <w:tcW w:w="1904" w:type="dxa"/>
                  <w:tcBorders>
                    <w:top w:val="single" w:sz="12" w:space="0" w:color="auto"/>
                    <w:left w:val="single" w:sz="4" w:space="0" w:color="auto"/>
                    <w:bottom w:val="single" w:sz="4" w:space="0" w:color="auto"/>
                    <w:right w:val="single" w:sz="4" w:space="0" w:color="auto"/>
                  </w:tcBorders>
                  <w:vAlign w:val="center"/>
                </w:tcPr>
                <w:p w14:paraId="2F0523A1" w14:textId="3B75E121" w:rsidR="004721ED" w:rsidRPr="004F7BFA" w:rsidRDefault="00B96D5F" w:rsidP="00F74DF1">
                  <w:pPr>
                    <w:spacing w:before="100" w:beforeAutospacing="1"/>
                    <w:jc w:val="center"/>
                    <w:rPr>
                      <w:sz w:val="20"/>
                      <w:szCs w:val="20"/>
                    </w:rPr>
                  </w:pPr>
                  <w:r w:rsidRPr="004F7BFA">
                    <w:rPr>
                      <w:sz w:val="20"/>
                      <w:szCs w:val="20"/>
                    </w:rPr>
                    <w:t>ГО ≥ 36 месеца</w:t>
                  </w:r>
                </w:p>
              </w:tc>
              <w:tc>
                <w:tcPr>
                  <w:tcW w:w="2601" w:type="dxa"/>
                  <w:vMerge/>
                  <w:tcBorders>
                    <w:left w:val="single" w:sz="4" w:space="0" w:color="auto"/>
                    <w:bottom w:val="single" w:sz="4" w:space="0" w:color="auto"/>
                    <w:right w:val="single" w:sz="4" w:space="0" w:color="auto"/>
                  </w:tcBorders>
                </w:tcPr>
                <w:p w14:paraId="7334AD94" w14:textId="77777777" w:rsidR="004721ED" w:rsidRDefault="004721ED" w:rsidP="00F74DF1">
                  <w:pPr>
                    <w:spacing w:before="100" w:beforeAutospacing="1"/>
                    <w:jc w:val="center"/>
                  </w:pPr>
                </w:p>
              </w:tc>
            </w:tr>
          </w:tbl>
          <w:p w14:paraId="190A1D4C" w14:textId="06365D72" w:rsidR="004721ED" w:rsidRDefault="004721ED" w:rsidP="00F74DF1">
            <w:pPr>
              <w:contextualSpacing/>
              <w:jc w:val="both"/>
              <w:rPr>
                <w:rFonts w:eastAsia="Calibri"/>
                <w:b/>
                <w:iCs/>
                <w:lang w:val="en-US" w:eastAsia="en-US"/>
              </w:rPr>
            </w:pPr>
          </w:p>
          <w:bookmarkEnd w:id="11"/>
          <w:p w14:paraId="475925E1" w14:textId="3D95F8F0" w:rsidR="00F43495" w:rsidRPr="001C3165" w:rsidRDefault="00F43495" w:rsidP="005505B4">
            <w:pPr>
              <w:pStyle w:val="ae"/>
              <w:numPr>
                <w:ilvl w:val="0"/>
                <w:numId w:val="10"/>
              </w:numPr>
              <w:suppressAutoHyphens/>
              <w:ind w:left="0" w:firstLine="0"/>
              <w:jc w:val="both"/>
            </w:pPr>
            <w:r w:rsidRPr="00ED7A26">
              <w:t xml:space="preserve">Запознат(и) съм/сме и приемам(е), че срокът за изпълнение на обществената поръчка е </w:t>
            </w:r>
            <w:r w:rsidRPr="00A22A69">
              <w:t xml:space="preserve">до </w:t>
            </w:r>
            <w:r w:rsidR="00DE5F52">
              <w:t>150</w:t>
            </w:r>
            <w:r w:rsidR="00DE5F52" w:rsidRPr="00334CAA">
              <w:t xml:space="preserve"> (</w:t>
            </w:r>
            <w:r w:rsidR="00DE5F52">
              <w:t>сто и петдесет</w:t>
            </w:r>
            <w:r w:rsidR="00DE5F52" w:rsidRPr="00334CAA">
              <w:t xml:space="preserve">) </w:t>
            </w:r>
            <w:r>
              <w:t xml:space="preserve">дни, </w:t>
            </w:r>
            <w:r w:rsidRPr="00ED7A26">
              <w:t xml:space="preserve">считано от подписването на </w:t>
            </w:r>
            <w:r w:rsidRPr="00366C32">
              <w:t xml:space="preserve">договора и </w:t>
            </w:r>
            <w:r w:rsidR="00073D4F" w:rsidRPr="00366C32">
              <w:t>регистрирането</w:t>
            </w:r>
            <w:r w:rsidRPr="00366C32">
              <w:t xml:space="preserve"> му в деловодната система на Възложителя</w:t>
            </w:r>
            <w:r>
              <w:t xml:space="preserve">, </w:t>
            </w:r>
            <w:r w:rsidR="00366C32">
              <w:t xml:space="preserve">което става в един и същи ден, </w:t>
            </w:r>
            <w:r w:rsidRPr="00A22A69">
              <w:t>или до приключване на проекта в случай на удължаване на срока на договорните основания, предвидени в проекта.</w:t>
            </w:r>
            <w:r w:rsidRPr="00A22A69">
              <w:rPr>
                <w:rFonts w:eastAsia="Calibri"/>
                <w:szCs w:val="22"/>
                <w:lang w:eastAsia="en-US"/>
              </w:rPr>
              <w:t xml:space="preserve"> </w:t>
            </w:r>
            <w:r>
              <w:rPr>
                <w:rFonts w:eastAsia="Calibri"/>
                <w:szCs w:val="22"/>
                <w:lang w:eastAsia="en-US"/>
              </w:rPr>
              <w:t xml:space="preserve">Конкретният </w:t>
            </w:r>
            <w:r>
              <w:rPr>
                <w:rFonts w:eastAsia="Calibri"/>
                <w:lang w:eastAsia="en-US"/>
              </w:rPr>
              <w:t>с</w:t>
            </w:r>
            <w:r w:rsidRPr="00A22A69">
              <w:t>рок за изпълнение на настоящата обществена поръчка по обособен</w:t>
            </w:r>
            <w:r>
              <w:t>ата</w:t>
            </w:r>
            <w:r w:rsidRPr="00A22A69">
              <w:t xml:space="preserve"> позици</w:t>
            </w:r>
            <w:r>
              <w:t xml:space="preserve">я е посочен в т. 8 от част </w:t>
            </w:r>
            <w:r>
              <w:rPr>
                <w:lang w:val="en-US"/>
              </w:rPr>
              <w:t>I</w:t>
            </w:r>
            <w:r>
              <w:t xml:space="preserve"> Обща информация от документацията.</w:t>
            </w:r>
          </w:p>
          <w:p w14:paraId="420F01FA" w14:textId="77777777" w:rsidR="00F43495" w:rsidRPr="00ED7A26" w:rsidRDefault="00F43495" w:rsidP="005505B4">
            <w:pPr>
              <w:pStyle w:val="ae"/>
              <w:numPr>
                <w:ilvl w:val="0"/>
                <w:numId w:val="10"/>
              </w:numPr>
              <w:suppressAutoHyphens/>
              <w:ind w:left="0" w:firstLine="0"/>
              <w:jc w:val="both"/>
            </w:pPr>
            <w:r w:rsidRPr="00ED7A26">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26BD87F4" w14:textId="77777777" w:rsidR="00F43495" w:rsidRPr="00ED7A26" w:rsidRDefault="00F43495" w:rsidP="005505B4">
            <w:pPr>
              <w:pStyle w:val="ae"/>
              <w:numPr>
                <w:ilvl w:val="0"/>
                <w:numId w:val="10"/>
              </w:numPr>
              <w:suppressAutoHyphens/>
              <w:ind w:left="0" w:firstLine="0"/>
              <w:jc w:val="both"/>
            </w:pPr>
            <w:r w:rsidRPr="00ED7A26">
              <w:t xml:space="preserve">Прилагам документ за упълномощаване на лицето, което не е законният представител на участника </w:t>
            </w:r>
            <w:r w:rsidRPr="00ED7A26">
              <w:rPr>
                <w:i/>
              </w:rPr>
              <w:t>(в случаите, в които е приложимо).</w:t>
            </w:r>
          </w:p>
          <w:p w14:paraId="501566DE" w14:textId="77777777" w:rsidR="00F43495" w:rsidRPr="00ED7A26" w:rsidRDefault="00F43495" w:rsidP="005505B4">
            <w:pPr>
              <w:pStyle w:val="ae"/>
              <w:numPr>
                <w:ilvl w:val="0"/>
                <w:numId w:val="10"/>
              </w:numPr>
              <w:suppressAutoHyphens/>
              <w:ind w:left="0" w:firstLine="0"/>
              <w:jc w:val="both"/>
            </w:pPr>
            <w:r w:rsidRPr="00ED7A26">
              <w:t xml:space="preserve">Прилагаме(е) списък на подизпълнителите и частта от поръчката (в процентно изражение), която те ще изпълняват </w:t>
            </w:r>
            <w:r w:rsidRPr="00ED7A26">
              <w:rPr>
                <w:i/>
              </w:rPr>
              <w:t>(в случай че участникът възнамерява да възложи изпълнението на част от поръчката на подизпълнител)</w:t>
            </w:r>
            <w:r w:rsidRPr="00ED7A26">
              <w:t>.</w:t>
            </w:r>
          </w:p>
          <w:p w14:paraId="60183A93" w14:textId="77777777" w:rsidR="00F43495" w:rsidRPr="00ED7A26" w:rsidRDefault="00F43495" w:rsidP="005505B4">
            <w:pPr>
              <w:pStyle w:val="ae"/>
              <w:numPr>
                <w:ilvl w:val="0"/>
                <w:numId w:val="10"/>
              </w:numPr>
              <w:suppressAutoHyphens/>
              <w:ind w:left="0" w:firstLine="0"/>
              <w:jc w:val="both"/>
              <w:rPr>
                <w:i/>
              </w:rPr>
            </w:pPr>
            <w:r w:rsidRPr="00ED7A26">
              <w:t xml:space="preserve">Прилагаме доказателства за поетите от подизпълнителите / третите лица задължения </w:t>
            </w:r>
            <w:r w:rsidRPr="00ED7A26">
              <w:rPr>
                <w:i/>
              </w:rPr>
              <w:t>(в случай че участникът се е позовал на такива).</w:t>
            </w:r>
          </w:p>
          <w:p w14:paraId="7103A151" w14:textId="56373CBF" w:rsidR="0016359E" w:rsidRDefault="0016359E" w:rsidP="00366C32">
            <w:pPr>
              <w:suppressAutoHyphens/>
              <w:jc w:val="both"/>
              <w:rPr>
                <w:i/>
              </w:rPr>
            </w:pPr>
          </w:p>
          <w:p w14:paraId="33509D7B" w14:textId="77777777" w:rsidR="0016359E" w:rsidRDefault="0016359E" w:rsidP="00F74DF1">
            <w:pPr>
              <w:suppressAutoHyphens/>
              <w:ind w:firstLine="567"/>
              <w:jc w:val="both"/>
              <w:rPr>
                <w:i/>
              </w:rPr>
            </w:pPr>
          </w:p>
          <w:p w14:paraId="52B7B02F" w14:textId="77777777" w:rsidR="004721ED" w:rsidRPr="00760483" w:rsidRDefault="004721ED" w:rsidP="00F74DF1">
            <w:pPr>
              <w:suppressAutoHyphens/>
              <w:ind w:firstLine="567"/>
              <w:jc w:val="both"/>
              <w:rPr>
                <w:i/>
              </w:rPr>
            </w:pPr>
            <w:r w:rsidRPr="00760483">
              <w:rPr>
                <w:i/>
              </w:rPr>
              <w:t>ПРИЛОЖЕНИЯ: (описват се поотделно)</w:t>
            </w:r>
          </w:p>
          <w:p w14:paraId="6BEEE5FF" w14:textId="77777777" w:rsidR="004721ED" w:rsidRPr="00760483" w:rsidRDefault="004721ED" w:rsidP="00F74DF1">
            <w:pPr>
              <w:suppressAutoHyphens/>
              <w:ind w:firstLine="567"/>
              <w:jc w:val="both"/>
              <w:rPr>
                <w:i/>
              </w:rPr>
            </w:pPr>
            <w:r w:rsidRPr="00760483">
              <w:rPr>
                <w:i/>
              </w:rPr>
              <w:t>1.</w:t>
            </w:r>
            <w:r w:rsidRPr="00760483">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46FA4931" w14:textId="77777777" w:rsidR="004721ED" w:rsidRPr="00760483" w:rsidRDefault="004721ED" w:rsidP="00F74DF1">
            <w:pPr>
              <w:suppressAutoHyphens/>
              <w:ind w:firstLine="567"/>
              <w:jc w:val="both"/>
              <w:rPr>
                <w:i/>
              </w:rPr>
            </w:pPr>
            <w:r w:rsidRPr="00760483">
              <w:rPr>
                <w:i/>
              </w:rPr>
              <w:t>2.</w:t>
            </w:r>
            <w:r w:rsidRPr="00760483">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0AD6C9D3" w14:textId="77777777" w:rsidR="004721ED" w:rsidRPr="00760483" w:rsidRDefault="004721ED" w:rsidP="00F74DF1">
            <w:pPr>
              <w:suppressAutoHyphens/>
              <w:ind w:firstLine="567"/>
              <w:jc w:val="both"/>
              <w:rPr>
                <w:i/>
              </w:rPr>
            </w:pPr>
            <w:r w:rsidRPr="00760483">
              <w:rPr>
                <w:i/>
              </w:rPr>
              <w:lastRenderedPageBreak/>
              <w:t>3.</w:t>
            </w:r>
            <w:r w:rsidRPr="00760483">
              <w:rPr>
                <w:i/>
              </w:rPr>
              <w:tab/>
              <w:t>Доказателства за поетите от подизпълнителите / третите лица задължения (в случай че участникът се е позовал на такива);</w:t>
            </w:r>
          </w:p>
          <w:p w14:paraId="6D096224" w14:textId="48D20EC5" w:rsidR="004721ED" w:rsidRPr="00ED7A26" w:rsidRDefault="00AB0898" w:rsidP="00F74DF1">
            <w:pPr>
              <w:suppressAutoHyphens/>
              <w:ind w:firstLine="567"/>
              <w:jc w:val="both"/>
              <w:rPr>
                <w:i/>
              </w:rPr>
            </w:pPr>
            <w:r>
              <w:rPr>
                <w:i/>
              </w:rPr>
              <w:t>4</w:t>
            </w:r>
            <w:r w:rsidR="004721ED" w:rsidRPr="00760483">
              <w:rPr>
                <w:i/>
              </w:rPr>
              <w:t>. Друга информация, която участникът счита за необходима за доказване съответствието с изискванията на Възложителя (ако има такава)  - ………….. листа</w:t>
            </w:r>
            <w:r w:rsidR="004721ED" w:rsidRPr="00ED7A26">
              <w:rPr>
                <w:i/>
              </w:rPr>
              <w:t>.</w:t>
            </w:r>
          </w:p>
          <w:p w14:paraId="1C06EBA7" w14:textId="77777777" w:rsidR="004721ED" w:rsidRPr="003D2E3E" w:rsidRDefault="004721ED" w:rsidP="00F74DF1">
            <w:pPr>
              <w:suppressAutoHyphens/>
              <w:ind w:firstLine="567"/>
              <w:jc w:val="both"/>
              <w:rPr>
                <w:i/>
              </w:rPr>
            </w:pPr>
          </w:p>
          <w:p w14:paraId="508B20C9" w14:textId="77777777" w:rsidR="004721ED" w:rsidRPr="00AE79D0" w:rsidRDefault="004721ED" w:rsidP="00F74DF1">
            <w:pPr>
              <w:suppressAutoHyphens/>
              <w:ind w:firstLine="567"/>
              <w:jc w:val="both"/>
              <w:rPr>
                <w:i/>
                <w:sz w:val="22"/>
                <w:szCs w:val="22"/>
              </w:rPr>
            </w:pPr>
            <w:r w:rsidRPr="00AE79D0">
              <w:rPr>
                <w:i/>
                <w:sz w:val="22"/>
                <w:szCs w:val="22"/>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06720CF3" w14:textId="4171895E" w:rsidR="004721ED" w:rsidRPr="00AE79D0" w:rsidRDefault="004721ED" w:rsidP="00F74DF1">
            <w:pPr>
              <w:suppressAutoHyphens/>
              <w:ind w:firstLine="567"/>
              <w:jc w:val="both"/>
              <w:rPr>
                <w:rStyle w:val="a9"/>
                <w:i/>
                <w:sz w:val="22"/>
                <w:szCs w:val="22"/>
              </w:rPr>
            </w:pPr>
          </w:p>
          <w:p w14:paraId="60677BED" w14:textId="77777777" w:rsidR="004721ED" w:rsidRPr="00AE79D0" w:rsidRDefault="004721ED" w:rsidP="00F74DF1">
            <w:pPr>
              <w:suppressAutoHyphens/>
              <w:ind w:firstLine="567"/>
              <w:jc w:val="both"/>
              <w:rPr>
                <w:i/>
                <w:sz w:val="22"/>
                <w:szCs w:val="22"/>
              </w:rPr>
            </w:pPr>
          </w:p>
          <w:p w14:paraId="7D0A0F08" w14:textId="77777777" w:rsidR="004721ED" w:rsidRPr="00ED7A26" w:rsidRDefault="004721ED" w:rsidP="00F74DF1">
            <w:pPr>
              <w:spacing w:before="120" w:after="60"/>
              <w:jc w:val="both"/>
              <w:rPr>
                <w:lang w:eastAsia="en-US"/>
              </w:rPr>
            </w:pPr>
            <w:r w:rsidRPr="00ED7A26">
              <w:rPr>
                <w:lang w:eastAsia="en-US"/>
              </w:rPr>
              <w:t xml:space="preserve">Наименование на участника  </w:t>
            </w:r>
            <w:r w:rsidRPr="00ED7A26">
              <w:rPr>
                <w:lang w:eastAsia="en-US"/>
              </w:rPr>
              <w:tab/>
              <w:t>___________________________</w:t>
            </w:r>
          </w:p>
          <w:p w14:paraId="05EFA13E" w14:textId="77777777" w:rsidR="004721ED" w:rsidRPr="00ED7A26" w:rsidRDefault="004721ED" w:rsidP="00F74DF1">
            <w:pPr>
              <w:spacing w:before="120" w:after="60"/>
              <w:jc w:val="both"/>
              <w:rPr>
                <w:lang w:eastAsia="en-US"/>
              </w:rPr>
            </w:pPr>
            <w:r w:rsidRPr="00ED7A26">
              <w:rPr>
                <w:lang w:eastAsia="en-US"/>
              </w:rPr>
              <w:t xml:space="preserve">Дата  </w:t>
            </w:r>
            <w:r w:rsidRPr="00ED7A26">
              <w:rPr>
                <w:lang w:eastAsia="en-US"/>
              </w:rPr>
              <w:tab/>
              <w:t>________/ _________ / ________</w:t>
            </w:r>
          </w:p>
          <w:p w14:paraId="55097A66" w14:textId="77777777" w:rsidR="004721ED" w:rsidRPr="00ED7A26" w:rsidRDefault="004721ED" w:rsidP="00F74DF1">
            <w:pPr>
              <w:spacing w:before="120" w:after="60"/>
              <w:jc w:val="both"/>
              <w:rPr>
                <w:lang w:eastAsia="en-US"/>
              </w:rPr>
            </w:pPr>
            <w:r w:rsidRPr="00ED7A26">
              <w:rPr>
                <w:lang w:eastAsia="en-US"/>
              </w:rPr>
              <w:t xml:space="preserve">Представляващ/упълномощено лице </w:t>
            </w:r>
          </w:p>
          <w:p w14:paraId="67A981B4" w14:textId="77777777" w:rsidR="004721ED" w:rsidRPr="00ED7A26" w:rsidRDefault="004721ED" w:rsidP="00F74DF1">
            <w:pPr>
              <w:spacing w:before="120" w:after="60"/>
              <w:jc w:val="both"/>
              <w:rPr>
                <w:lang w:eastAsia="en-US"/>
              </w:rPr>
            </w:pPr>
            <w:r w:rsidRPr="00ED7A26">
              <w:rPr>
                <w:lang w:eastAsia="en-US"/>
              </w:rPr>
              <w:t>(име и фамилия)</w:t>
            </w:r>
            <w:r w:rsidRPr="00ED7A26">
              <w:rPr>
                <w:lang w:eastAsia="en-US"/>
              </w:rPr>
              <w:tab/>
              <w:t>___________________________</w:t>
            </w:r>
          </w:p>
          <w:p w14:paraId="6CE1D0BF" w14:textId="77777777" w:rsidR="004721ED" w:rsidRPr="00ED7A26" w:rsidRDefault="004721ED" w:rsidP="00F74DF1">
            <w:pPr>
              <w:spacing w:before="120" w:after="60"/>
              <w:jc w:val="both"/>
              <w:rPr>
                <w:lang w:eastAsia="en-US"/>
              </w:rPr>
            </w:pPr>
            <w:r w:rsidRPr="00ED7A26">
              <w:rPr>
                <w:lang w:eastAsia="en-US"/>
              </w:rPr>
              <w:t>Подпис</w:t>
            </w:r>
          </w:p>
          <w:p w14:paraId="2E1220FB" w14:textId="77777777" w:rsidR="004721ED" w:rsidRPr="00A90215" w:rsidRDefault="004721ED" w:rsidP="00F74DF1">
            <w:pPr>
              <w:spacing w:before="120" w:after="60"/>
              <w:jc w:val="both"/>
              <w:rPr>
                <w:lang w:val="en-US" w:eastAsia="en-US"/>
              </w:rPr>
            </w:pPr>
            <w:r w:rsidRPr="00ED7A26">
              <w:rPr>
                <w:lang w:eastAsia="en-US"/>
              </w:rPr>
              <w:t>(печат)</w:t>
            </w:r>
            <w:r w:rsidRPr="00ED7A26">
              <w:rPr>
                <w:lang w:eastAsia="en-US"/>
              </w:rPr>
              <w:tab/>
              <w:t>___________________________</w:t>
            </w:r>
            <w:r>
              <w:rPr>
                <w:lang w:val="en-US" w:eastAsia="en-US"/>
              </w:rPr>
              <w:t>______</w:t>
            </w:r>
          </w:p>
        </w:tc>
      </w:tr>
    </w:tbl>
    <w:p w14:paraId="6444BCC0" w14:textId="77777777" w:rsidR="004721ED" w:rsidRDefault="004721ED" w:rsidP="004721ED">
      <w:pPr>
        <w:spacing w:after="200" w:line="276" w:lineRule="auto"/>
        <w:rPr>
          <w:rFonts w:eastAsia="Batang"/>
          <w:bCs/>
          <w:i/>
          <w:caps/>
          <w:lang w:eastAsia="en-US"/>
        </w:rPr>
      </w:pPr>
    </w:p>
    <w:p w14:paraId="3C0A0A03" w14:textId="77777777" w:rsidR="004721ED" w:rsidRDefault="004721ED" w:rsidP="004721ED">
      <w:pPr>
        <w:rPr>
          <w:lang w:eastAsia="en-US"/>
        </w:rPr>
      </w:pPr>
      <w:r>
        <w:rPr>
          <w:lang w:eastAsia="en-US"/>
        </w:rPr>
        <w:br w:type="page"/>
      </w:r>
    </w:p>
    <w:bookmarkEnd w:id="10"/>
    <w:p w14:paraId="70182CB2" w14:textId="77777777" w:rsidR="00D117D3" w:rsidRPr="00A10DD1" w:rsidRDefault="00D117D3" w:rsidP="00D117D3">
      <w:pPr>
        <w:spacing w:after="120"/>
        <w:jc w:val="right"/>
        <w:rPr>
          <w:rFonts w:eastAsia="Batang"/>
          <w:bCs/>
          <w:i/>
          <w:caps/>
          <w:lang w:eastAsia="en-US"/>
        </w:rPr>
      </w:pPr>
      <w:r w:rsidRPr="007F4259">
        <w:rPr>
          <w:rFonts w:eastAsia="Batang"/>
          <w:bCs/>
          <w:i/>
          <w:caps/>
          <w:lang w:eastAsia="en-US"/>
        </w:rPr>
        <w:lastRenderedPageBreak/>
        <w:t>о</w:t>
      </w:r>
      <w:r>
        <w:rPr>
          <w:rFonts w:eastAsia="Batang"/>
          <w:bCs/>
          <w:i/>
          <w:caps/>
          <w:lang w:eastAsia="en-US"/>
        </w:rPr>
        <w:t xml:space="preserve">БРАЗЕЦ </w:t>
      </w:r>
      <w:r>
        <w:rPr>
          <w:rFonts w:eastAsia="Batang"/>
          <w:bCs/>
          <w:i/>
          <w:caps/>
          <w:lang w:val="en-US" w:eastAsia="en-US"/>
        </w:rPr>
        <w:t xml:space="preserve">2-4, 2-5, 2-6, </w:t>
      </w:r>
      <w:r>
        <w:rPr>
          <w:rFonts w:eastAsia="Batang"/>
          <w:bCs/>
          <w:i/>
          <w:caps/>
          <w:lang w:eastAsia="en-US"/>
        </w:rPr>
        <w:t xml:space="preserve">2-9, 2-10, 2-11, 2-13 </w:t>
      </w:r>
      <w:r w:rsidRPr="006E2971">
        <w:rPr>
          <w:rFonts w:eastAsia="Batang"/>
          <w:bCs/>
          <w:i/>
          <w:lang w:eastAsia="en-US"/>
        </w:rPr>
        <w:t>и</w:t>
      </w:r>
      <w:r>
        <w:rPr>
          <w:rFonts w:eastAsia="Batang"/>
          <w:bCs/>
          <w:i/>
          <w:caps/>
          <w:lang w:eastAsia="en-US"/>
        </w:rPr>
        <w:t xml:space="preserve"> 2-14</w:t>
      </w:r>
    </w:p>
    <w:p w14:paraId="6A779EAD" w14:textId="77777777" w:rsidR="00D117D3" w:rsidRPr="00754E21" w:rsidRDefault="00D117D3" w:rsidP="00D117D3">
      <w:pPr>
        <w:rPr>
          <w:b/>
          <w:bCs/>
          <w:caps/>
          <w:position w:val="8"/>
        </w:rPr>
      </w:pPr>
      <w:r w:rsidRPr="00754E21">
        <w:rPr>
          <w:b/>
          <w:bCs/>
          <w:caps/>
          <w:position w:val="8"/>
        </w:rPr>
        <w:t>До</w:t>
      </w:r>
    </w:p>
    <w:p w14:paraId="0A0F2FFD" w14:textId="77777777" w:rsidR="00D117D3" w:rsidRDefault="00D117D3" w:rsidP="00D117D3">
      <w:pPr>
        <w:rPr>
          <w:b/>
          <w:bCs/>
          <w:caps/>
          <w:position w:val="8"/>
        </w:rPr>
      </w:pPr>
      <w:r>
        <w:rPr>
          <w:b/>
          <w:bCs/>
          <w:caps/>
          <w:position w:val="8"/>
        </w:rPr>
        <w:t xml:space="preserve">РЕКТОРА </w:t>
      </w:r>
    </w:p>
    <w:p w14:paraId="03B0A7EC" w14:textId="77777777" w:rsidR="00D117D3" w:rsidRPr="00754E21" w:rsidRDefault="00D117D3" w:rsidP="00D117D3">
      <w:pPr>
        <w:rPr>
          <w:b/>
          <w:bCs/>
          <w:caps/>
          <w:position w:val="8"/>
        </w:rPr>
      </w:pPr>
      <w:r>
        <w:rPr>
          <w:b/>
          <w:bCs/>
          <w:caps/>
          <w:position w:val="8"/>
        </w:rPr>
        <w:t xml:space="preserve">НА </w:t>
      </w:r>
      <w:r w:rsidRPr="00754E21">
        <w:rPr>
          <w:b/>
          <w:bCs/>
          <w:caps/>
          <w:position w:val="8"/>
        </w:rPr>
        <w:t>СОФИЙСКИ УНИВЕРСИТЕТ</w:t>
      </w:r>
    </w:p>
    <w:p w14:paraId="2B26C641" w14:textId="77777777" w:rsidR="00D117D3" w:rsidRPr="00754E21" w:rsidRDefault="00D117D3" w:rsidP="00D117D3">
      <w:pPr>
        <w:rPr>
          <w:b/>
          <w:bCs/>
          <w:caps/>
          <w:position w:val="8"/>
        </w:rPr>
      </w:pPr>
      <w:r w:rsidRPr="00754E21">
        <w:rPr>
          <w:b/>
          <w:bCs/>
          <w:caps/>
          <w:position w:val="8"/>
        </w:rPr>
        <w:t>„СВ. КЛИМЕНТ ОХРИДСКИ“</w:t>
      </w:r>
    </w:p>
    <w:p w14:paraId="099063F7" w14:textId="77777777" w:rsidR="00D117D3" w:rsidRPr="00754E21" w:rsidRDefault="00D117D3" w:rsidP="00D117D3">
      <w:pPr>
        <w:jc w:val="center"/>
        <w:rPr>
          <w:b/>
          <w:bCs/>
          <w:caps/>
          <w:position w:val="8"/>
        </w:rPr>
      </w:pPr>
    </w:p>
    <w:p w14:paraId="03579EA0" w14:textId="77777777" w:rsidR="00D117D3" w:rsidRPr="00754E21" w:rsidRDefault="00D117D3" w:rsidP="00D117D3">
      <w:pPr>
        <w:jc w:val="center"/>
        <w:rPr>
          <w:b/>
          <w:bCs/>
          <w:caps/>
          <w:position w:val="8"/>
        </w:rPr>
      </w:pPr>
      <w:r>
        <w:rPr>
          <w:b/>
          <w:bCs/>
          <w:caps/>
          <w:position w:val="8"/>
        </w:rPr>
        <w:t>ТЕХНИЧЕСКО ПРЕДЛОЖЕНИЕ</w:t>
      </w:r>
    </w:p>
    <w:p w14:paraId="536D13D3" w14:textId="77777777" w:rsidR="00D117D3" w:rsidRPr="00754E21" w:rsidRDefault="00D117D3" w:rsidP="00D117D3">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D117D3" w:rsidRPr="00754E21" w14:paraId="799AFB4B" w14:textId="77777777" w:rsidTr="00D117D3">
        <w:trPr>
          <w:gridAfter w:val="1"/>
          <w:wAfter w:w="95" w:type="dxa"/>
        </w:trPr>
        <w:tc>
          <w:tcPr>
            <w:tcW w:w="672" w:type="dxa"/>
            <w:vAlign w:val="bottom"/>
          </w:tcPr>
          <w:p w14:paraId="1A9E6C3B" w14:textId="77777777" w:rsidR="00D117D3" w:rsidRPr="00754E21" w:rsidRDefault="00D117D3" w:rsidP="00D117D3">
            <w:r w:rsidRPr="00754E21">
              <w:t>От</w:t>
            </w:r>
          </w:p>
        </w:tc>
        <w:tc>
          <w:tcPr>
            <w:tcW w:w="5953" w:type="dxa"/>
            <w:gridSpan w:val="7"/>
            <w:tcBorders>
              <w:bottom w:val="single" w:sz="4" w:space="0" w:color="auto"/>
            </w:tcBorders>
            <w:vAlign w:val="bottom"/>
          </w:tcPr>
          <w:p w14:paraId="4AAAE076" w14:textId="77777777" w:rsidR="00D117D3" w:rsidRPr="00754E21" w:rsidRDefault="00D117D3" w:rsidP="00D117D3">
            <w:pPr>
              <w:jc w:val="center"/>
            </w:pPr>
          </w:p>
        </w:tc>
        <w:tc>
          <w:tcPr>
            <w:tcW w:w="1938" w:type="dxa"/>
            <w:gridSpan w:val="3"/>
            <w:vAlign w:val="bottom"/>
          </w:tcPr>
          <w:p w14:paraId="1871DE38" w14:textId="77777777" w:rsidR="00D117D3" w:rsidRPr="00754E21" w:rsidRDefault="00D117D3" w:rsidP="00D117D3">
            <w:pPr>
              <w:jc w:val="center"/>
            </w:pPr>
            <w:r w:rsidRPr="00754E21">
              <w:t>ЕИК/БУЛСТАТ</w:t>
            </w:r>
          </w:p>
        </w:tc>
        <w:tc>
          <w:tcPr>
            <w:tcW w:w="1182" w:type="dxa"/>
            <w:tcBorders>
              <w:bottom w:val="single" w:sz="4" w:space="0" w:color="auto"/>
            </w:tcBorders>
            <w:vAlign w:val="bottom"/>
          </w:tcPr>
          <w:p w14:paraId="6366CB88" w14:textId="77777777" w:rsidR="00D117D3" w:rsidRPr="00754E21" w:rsidRDefault="00D117D3" w:rsidP="00D117D3"/>
        </w:tc>
      </w:tr>
      <w:tr w:rsidR="00D117D3" w:rsidRPr="00754E21" w14:paraId="4D058E05" w14:textId="77777777" w:rsidTr="00D117D3">
        <w:trPr>
          <w:gridAfter w:val="1"/>
          <w:wAfter w:w="95" w:type="dxa"/>
        </w:trPr>
        <w:tc>
          <w:tcPr>
            <w:tcW w:w="672" w:type="dxa"/>
          </w:tcPr>
          <w:p w14:paraId="49A752BF" w14:textId="77777777" w:rsidR="00D117D3" w:rsidRPr="00754E21" w:rsidRDefault="00D117D3" w:rsidP="00D117D3">
            <w:pPr>
              <w:jc w:val="center"/>
            </w:pPr>
          </w:p>
        </w:tc>
        <w:tc>
          <w:tcPr>
            <w:tcW w:w="5953" w:type="dxa"/>
            <w:gridSpan w:val="7"/>
            <w:tcBorders>
              <w:top w:val="single" w:sz="4" w:space="0" w:color="auto"/>
            </w:tcBorders>
          </w:tcPr>
          <w:p w14:paraId="331E55CF" w14:textId="77777777" w:rsidR="00D117D3" w:rsidRPr="00754E21" w:rsidRDefault="00D117D3" w:rsidP="00D117D3">
            <w:pPr>
              <w:jc w:val="center"/>
              <w:rPr>
                <w:sz w:val="22"/>
                <w:szCs w:val="22"/>
              </w:rPr>
            </w:pPr>
            <w:r w:rsidRPr="00754E21">
              <w:rPr>
                <w:i/>
                <w:iCs/>
                <w:sz w:val="22"/>
                <w:szCs w:val="22"/>
              </w:rPr>
              <w:t>(наименование на участника)</w:t>
            </w:r>
          </w:p>
        </w:tc>
        <w:tc>
          <w:tcPr>
            <w:tcW w:w="1938" w:type="dxa"/>
            <w:gridSpan w:val="3"/>
          </w:tcPr>
          <w:p w14:paraId="2DCEB9AC" w14:textId="77777777" w:rsidR="00D117D3" w:rsidRPr="00754E21" w:rsidRDefault="00D117D3" w:rsidP="00D117D3">
            <w:pPr>
              <w:jc w:val="center"/>
            </w:pPr>
          </w:p>
        </w:tc>
        <w:tc>
          <w:tcPr>
            <w:tcW w:w="1182" w:type="dxa"/>
            <w:tcBorders>
              <w:top w:val="single" w:sz="4" w:space="0" w:color="auto"/>
            </w:tcBorders>
          </w:tcPr>
          <w:p w14:paraId="6EB5BC4B" w14:textId="77777777" w:rsidR="00D117D3" w:rsidRPr="00754E21" w:rsidRDefault="00D117D3" w:rsidP="00D117D3">
            <w:pPr>
              <w:jc w:val="center"/>
            </w:pPr>
          </w:p>
        </w:tc>
      </w:tr>
      <w:tr w:rsidR="00D117D3" w:rsidRPr="00754E21" w14:paraId="6B5783BC" w14:textId="77777777" w:rsidTr="00D117D3">
        <w:trPr>
          <w:trHeight w:val="519"/>
        </w:trPr>
        <w:tc>
          <w:tcPr>
            <w:tcW w:w="2233" w:type="dxa"/>
            <w:gridSpan w:val="2"/>
          </w:tcPr>
          <w:p w14:paraId="69262A8F" w14:textId="77777777" w:rsidR="00D117D3" w:rsidRDefault="00D117D3" w:rsidP="00D117D3"/>
          <w:p w14:paraId="783B9A7F" w14:textId="77777777" w:rsidR="00D117D3" w:rsidRPr="00754E21" w:rsidRDefault="00D117D3" w:rsidP="00D117D3">
            <w:r w:rsidRPr="00754E21">
              <w:t>със седалище</w:t>
            </w:r>
          </w:p>
        </w:tc>
        <w:tc>
          <w:tcPr>
            <w:tcW w:w="1701" w:type="dxa"/>
            <w:gridSpan w:val="2"/>
            <w:tcBorders>
              <w:bottom w:val="single" w:sz="4" w:space="0" w:color="auto"/>
            </w:tcBorders>
          </w:tcPr>
          <w:p w14:paraId="21A2DF38" w14:textId="77777777" w:rsidR="00D117D3" w:rsidRPr="00754E21" w:rsidRDefault="00D117D3" w:rsidP="00D117D3">
            <w:pPr>
              <w:jc w:val="center"/>
            </w:pPr>
          </w:p>
        </w:tc>
        <w:tc>
          <w:tcPr>
            <w:tcW w:w="3685" w:type="dxa"/>
            <w:gridSpan w:val="6"/>
          </w:tcPr>
          <w:p w14:paraId="005A1C2C" w14:textId="77777777" w:rsidR="00D117D3" w:rsidRDefault="00D117D3" w:rsidP="00D117D3">
            <w:pPr>
              <w:jc w:val="center"/>
            </w:pPr>
          </w:p>
          <w:p w14:paraId="1BF779A3" w14:textId="77777777" w:rsidR="00D117D3" w:rsidRPr="00754E21" w:rsidRDefault="00D117D3" w:rsidP="00D117D3">
            <w:pPr>
              <w:jc w:val="center"/>
            </w:pPr>
            <w:r w:rsidRPr="00754E21">
              <w:t>и адрес на управление</w:t>
            </w:r>
          </w:p>
        </w:tc>
        <w:tc>
          <w:tcPr>
            <w:tcW w:w="2221" w:type="dxa"/>
            <w:gridSpan w:val="3"/>
            <w:tcBorders>
              <w:bottom w:val="single" w:sz="4" w:space="0" w:color="auto"/>
            </w:tcBorders>
          </w:tcPr>
          <w:p w14:paraId="000217CB" w14:textId="77777777" w:rsidR="00D117D3" w:rsidRPr="00754E21" w:rsidRDefault="00D117D3" w:rsidP="00D117D3">
            <w:pPr>
              <w:jc w:val="center"/>
            </w:pPr>
          </w:p>
        </w:tc>
      </w:tr>
      <w:tr w:rsidR="00D117D3" w:rsidRPr="00754E21" w14:paraId="7301EE01" w14:textId="77777777" w:rsidTr="00D117D3">
        <w:trPr>
          <w:gridAfter w:val="1"/>
          <w:wAfter w:w="95" w:type="dxa"/>
          <w:trHeight w:val="701"/>
        </w:trPr>
        <w:tc>
          <w:tcPr>
            <w:tcW w:w="2233" w:type="dxa"/>
            <w:gridSpan w:val="2"/>
          </w:tcPr>
          <w:p w14:paraId="1765BDF5" w14:textId="77777777" w:rsidR="00D117D3" w:rsidRDefault="00D117D3" w:rsidP="00D117D3">
            <w:pPr>
              <w:spacing w:before="120"/>
            </w:pPr>
          </w:p>
          <w:p w14:paraId="35352E9B" w14:textId="77777777" w:rsidR="00D117D3" w:rsidRPr="00754E21" w:rsidRDefault="00D117D3" w:rsidP="00D117D3">
            <w:pPr>
              <w:spacing w:before="120"/>
            </w:pPr>
            <w:r w:rsidRPr="00754E21">
              <w:t>представлявано от</w:t>
            </w:r>
          </w:p>
        </w:tc>
        <w:tc>
          <w:tcPr>
            <w:tcW w:w="3543" w:type="dxa"/>
            <w:gridSpan w:val="5"/>
            <w:tcBorders>
              <w:bottom w:val="single" w:sz="4" w:space="0" w:color="auto"/>
            </w:tcBorders>
            <w:vAlign w:val="bottom"/>
          </w:tcPr>
          <w:p w14:paraId="5449B88A" w14:textId="77777777" w:rsidR="00D117D3" w:rsidRPr="00754E21" w:rsidRDefault="00D117D3" w:rsidP="00D117D3">
            <w:pPr>
              <w:jc w:val="center"/>
            </w:pPr>
          </w:p>
        </w:tc>
        <w:tc>
          <w:tcPr>
            <w:tcW w:w="1843" w:type="dxa"/>
            <w:gridSpan w:val="3"/>
          </w:tcPr>
          <w:p w14:paraId="2B3963DF" w14:textId="77777777" w:rsidR="00D117D3" w:rsidRDefault="00D117D3" w:rsidP="00D117D3">
            <w:pPr>
              <w:spacing w:before="120"/>
              <w:jc w:val="center"/>
            </w:pPr>
          </w:p>
          <w:p w14:paraId="53B91E67" w14:textId="77777777" w:rsidR="00D117D3" w:rsidRPr="00754E21" w:rsidRDefault="00D117D3" w:rsidP="00D117D3">
            <w:pPr>
              <w:spacing w:before="120"/>
              <w:jc w:val="center"/>
            </w:pPr>
            <w:r w:rsidRPr="00754E21">
              <w:t>в качеството на</w:t>
            </w:r>
          </w:p>
        </w:tc>
        <w:tc>
          <w:tcPr>
            <w:tcW w:w="2126" w:type="dxa"/>
            <w:gridSpan w:val="2"/>
            <w:tcBorders>
              <w:bottom w:val="single" w:sz="4" w:space="0" w:color="auto"/>
            </w:tcBorders>
            <w:vAlign w:val="bottom"/>
          </w:tcPr>
          <w:p w14:paraId="7FD03EB0" w14:textId="77777777" w:rsidR="00D117D3" w:rsidRPr="00754E21" w:rsidRDefault="00D117D3" w:rsidP="00D117D3">
            <w:pPr>
              <w:jc w:val="center"/>
            </w:pPr>
          </w:p>
        </w:tc>
      </w:tr>
      <w:tr w:rsidR="00D117D3" w:rsidRPr="00754E21" w14:paraId="00D635B7" w14:textId="77777777" w:rsidTr="00D117D3">
        <w:trPr>
          <w:gridAfter w:val="1"/>
          <w:wAfter w:w="95" w:type="dxa"/>
        </w:trPr>
        <w:tc>
          <w:tcPr>
            <w:tcW w:w="2233" w:type="dxa"/>
            <w:gridSpan w:val="2"/>
          </w:tcPr>
          <w:p w14:paraId="2C14972C" w14:textId="77777777" w:rsidR="00D117D3" w:rsidRPr="00754E21" w:rsidRDefault="00D117D3" w:rsidP="00D117D3">
            <w:pPr>
              <w:jc w:val="center"/>
            </w:pPr>
          </w:p>
        </w:tc>
        <w:tc>
          <w:tcPr>
            <w:tcW w:w="3543" w:type="dxa"/>
            <w:gridSpan w:val="5"/>
          </w:tcPr>
          <w:p w14:paraId="2CF841BC" w14:textId="77777777" w:rsidR="00D117D3" w:rsidRPr="00754E21" w:rsidRDefault="00D117D3" w:rsidP="00D117D3">
            <w:pPr>
              <w:jc w:val="center"/>
              <w:rPr>
                <w:sz w:val="22"/>
                <w:szCs w:val="22"/>
              </w:rPr>
            </w:pPr>
            <w:r w:rsidRPr="00754E21">
              <w:rPr>
                <w:i/>
                <w:iCs/>
                <w:sz w:val="22"/>
                <w:szCs w:val="22"/>
              </w:rPr>
              <w:t>(имена на представляващия)</w:t>
            </w:r>
          </w:p>
        </w:tc>
        <w:tc>
          <w:tcPr>
            <w:tcW w:w="1843" w:type="dxa"/>
            <w:gridSpan w:val="3"/>
          </w:tcPr>
          <w:p w14:paraId="4AFE9F77" w14:textId="77777777" w:rsidR="00D117D3" w:rsidRPr="00754E21" w:rsidRDefault="00D117D3" w:rsidP="00D117D3">
            <w:pPr>
              <w:jc w:val="center"/>
            </w:pPr>
          </w:p>
        </w:tc>
        <w:tc>
          <w:tcPr>
            <w:tcW w:w="2126" w:type="dxa"/>
            <w:gridSpan w:val="2"/>
          </w:tcPr>
          <w:p w14:paraId="25386DBA" w14:textId="77777777" w:rsidR="00D117D3" w:rsidRPr="00754E21" w:rsidRDefault="00D117D3" w:rsidP="00D117D3">
            <w:pPr>
              <w:jc w:val="center"/>
              <w:rPr>
                <w:sz w:val="22"/>
                <w:szCs w:val="22"/>
              </w:rPr>
            </w:pPr>
            <w:r w:rsidRPr="00754E21">
              <w:rPr>
                <w:i/>
                <w:iCs/>
                <w:sz w:val="22"/>
                <w:szCs w:val="22"/>
              </w:rPr>
              <w:t>(длъжност или друго качество)</w:t>
            </w:r>
          </w:p>
        </w:tc>
      </w:tr>
      <w:tr w:rsidR="00D117D3" w:rsidRPr="00754E21" w14:paraId="341DED7E" w14:textId="77777777" w:rsidTr="00D117D3">
        <w:trPr>
          <w:gridAfter w:val="1"/>
          <w:wAfter w:w="95" w:type="dxa"/>
          <w:trHeight w:val="473"/>
        </w:trPr>
        <w:tc>
          <w:tcPr>
            <w:tcW w:w="4217" w:type="dxa"/>
            <w:gridSpan w:val="5"/>
            <w:vAlign w:val="bottom"/>
          </w:tcPr>
          <w:p w14:paraId="34D76959" w14:textId="77777777" w:rsidR="00D117D3" w:rsidRPr="00754E21" w:rsidRDefault="00D117D3" w:rsidP="00D117D3">
            <w:r w:rsidRPr="00754E21">
              <w:t>данни по документ за самоличност</w:t>
            </w:r>
          </w:p>
        </w:tc>
        <w:tc>
          <w:tcPr>
            <w:tcW w:w="5528" w:type="dxa"/>
            <w:gridSpan w:val="7"/>
            <w:tcBorders>
              <w:bottom w:val="single" w:sz="4" w:space="0" w:color="auto"/>
            </w:tcBorders>
            <w:vAlign w:val="bottom"/>
          </w:tcPr>
          <w:p w14:paraId="46F15A31" w14:textId="77777777" w:rsidR="00D117D3" w:rsidRPr="00754E21" w:rsidRDefault="00D117D3" w:rsidP="00D117D3">
            <w:pPr>
              <w:jc w:val="center"/>
            </w:pPr>
          </w:p>
        </w:tc>
      </w:tr>
      <w:tr w:rsidR="00D117D3" w:rsidRPr="00754E21" w14:paraId="2D9D357D" w14:textId="77777777" w:rsidTr="00D117D3">
        <w:trPr>
          <w:gridAfter w:val="1"/>
          <w:wAfter w:w="95" w:type="dxa"/>
        </w:trPr>
        <w:tc>
          <w:tcPr>
            <w:tcW w:w="4217" w:type="dxa"/>
            <w:gridSpan w:val="5"/>
          </w:tcPr>
          <w:p w14:paraId="7B2CDB47" w14:textId="77777777" w:rsidR="00D117D3" w:rsidRPr="00754E21" w:rsidRDefault="00D117D3" w:rsidP="00D117D3">
            <w:pPr>
              <w:jc w:val="center"/>
            </w:pPr>
          </w:p>
        </w:tc>
        <w:tc>
          <w:tcPr>
            <w:tcW w:w="5528" w:type="dxa"/>
            <w:gridSpan w:val="7"/>
          </w:tcPr>
          <w:p w14:paraId="02E53133" w14:textId="77777777" w:rsidR="00D117D3" w:rsidRPr="00754E21" w:rsidRDefault="00D117D3" w:rsidP="00D117D3">
            <w:pPr>
              <w:jc w:val="center"/>
            </w:pPr>
            <w:r w:rsidRPr="00754E21">
              <w:rPr>
                <w:i/>
                <w:iCs/>
              </w:rPr>
              <w:t>(вид и номер на документ за самоличност, дата, орган и място на издаването)</w:t>
            </w:r>
          </w:p>
        </w:tc>
      </w:tr>
      <w:tr w:rsidR="00D117D3" w:rsidRPr="00754E21" w14:paraId="085E8B1A" w14:textId="77777777" w:rsidTr="00D117D3">
        <w:trPr>
          <w:gridAfter w:val="1"/>
          <w:wAfter w:w="95" w:type="dxa"/>
          <w:trHeight w:val="418"/>
        </w:trPr>
        <w:tc>
          <w:tcPr>
            <w:tcW w:w="672" w:type="dxa"/>
            <w:vAlign w:val="bottom"/>
          </w:tcPr>
          <w:p w14:paraId="0319CC97" w14:textId="77777777" w:rsidR="00D117D3" w:rsidRPr="00754E21" w:rsidRDefault="00D117D3" w:rsidP="00D117D3">
            <w:pPr>
              <w:jc w:val="center"/>
            </w:pPr>
            <w:r w:rsidRPr="00754E21">
              <w:t>тел.</w:t>
            </w:r>
          </w:p>
        </w:tc>
        <w:tc>
          <w:tcPr>
            <w:tcW w:w="1983" w:type="dxa"/>
            <w:gridSpan w:val="2"/>
            <w:tcBorders>
              <w:bottom w:val="single" w:sz="4" w:space="0" w:color="auto"/>
            </w:tcBorders>
            <w:vAlign w:val="bottom"/>
          </w:tcPr>
          <w:p w14:paraId="0FCA6E9C" w14:textId="77777777" w:rsidR="00D117D3" w:rsidRPr="00754E21" w:rsidRDefault="00D117D3" w:rsidP="00D117D3">
            <w:pPr>
              <w:jc w:val="center"/>
            </w:pPr>
          </w:p>
        </w:tc>
        <w:tc>
          <w:tcPr>
            <w:tcW w:w="1562" w:type="dxa"/>
            <w:gridSpan w:val="2"/>
            <w:vAlign w:val="bottom"/>
          </w:tcPr>
          <w:p w14:paraId="64022187" w14:textId="77777777" w:rsidR="00D117D3" w:rsidRPr="00754E21" w:rsidRDefault="00D117D3" w:rsidP="00D117D3">
            <w:pPr>
              <w:jc w:val="center"/>
            </w:pPr>
            <w:r w:rsidRPr="00754E21">
              <w:t>факс</w:t>
            </w:r>
          </w:p>
        </w:tc>
        <w:tc>
          <w:tcPr>
            <w:tcW w:w="1275" w:type="dxa"/>
            <w:tcBorders>
              <w:bottom w:val="single" w:sz="4" w:space="0" w:color="auto"/>
            </w:tcBorders>
            <w:vAlign w:val="bottom"/>
          </w:tcPr>
          <w:p w14:paraId="40CD1421" w14:textId="77777777" w:rsidR="00D117D3" w:rsidRPr="00754E21" w:rsidRDefault="00D117D3" w:rsidP="00D117D3">
            <w:pPr>
              <w:jc w:val="center"/>
            </w:pPr>
          </w:p>
        </w:tc>
        <w:tc>
          <w:tcPr>
            <w:tcW w:w="1702" w:type="dxa"/>
            <w:gridSpan w:val="3"/>
            <w:vAlign w:val="bottom"/>
          </w:tcPr>
          <w:p w14:paraId="168A18E5" w14:textId="77777777" w:rsidR="00D117D3" w:rsidRPr="00754E21" w:rsidRDefault="00D117D3" w:rsidP="00D117D3">
            <w:pPr>
              <w:jc w:val="center"/>
            </w:pPr>
            <w:r w:rsidRPr="00754E21">
              <w:t>ел.-поща</w:t>
            </w:r>
          </w:p>
        </w:tc>
        <w:tc>
          <w:tcPr>
            <w:tcW w:w="2551" w:type="dxa"/>
            <w:gridSpan w:val="3"/>
            <w:tcBorders>
              <w:bottom w:val="single" w:sz="4" w:space="0" w:color="auto"/>
            </w:tcBorders>
            <w:vAlign w:val="bottom"/>
          </w:tcPr>
          <w:p w14:paraId="4AE9DA0A" w14:textId="77777777" w:rsidR="00D117D3" w:rsidRPr="00754E21" w:rsidRDefault="00D117D3" w:rsidP="00D117D3">
            <w:pPr>
              <w:jc w:val="center"/>
            </w:pPr>
          </w:p>
        </w:tc>
      </w:tr>
    </w:tbl>
    <w:p w14:paraId="2E0B1347" w14:textId="77777777" w:rsidR="00D117D3" w:rsidRDefault="00D117D3" w:rsidP="00D117D3">
      <w:pPr>
        <w:spacing w:after="120"/>
        <w:jc w:val="both"/>
        <w:rPr>
          <w:b/>
          <w:bCs/>
          <w:lang w:eastAsia="en-US"/>
        </w:rPr>
      </w:pPr>
    </w:p>
    <w:p w14:paraId="79EF526C" w14:textId="77777777" w:rsidR="00D117D3" w:rsidRPr="002B0C69" w:rsidRDefault="00D117D3" w:rsidP="00D117D3">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tbl>
      <w:tblPr>
        <w:tblStyle w:val="ac"/>
        <w:tblW w:w="9923" w:type="dxa"/>
        <w:jc w:val="center"/>
        <w:tblLook w:val="04A0" w:firstRow="1" w:lastRow="0" w:firstColumn="1" w:lastColumn="0" w:noHBand="0" w:noVBand="1"/>
      </w:tblPr>
      <w:tblGrid>
        <w:gridCol w:w="9923"/>
      </w:tblGrid>
      <w:tr w:rsidR="00D117D3" w:rsidRPr="002B0C69" w14:paraId="1056D92C" w14:textId="77777777" w:rsidTr="00C24DD9">
        <w:trPr>
          <w:jc w:val="center"/>
        </w:trPr>
        <w:tc>
          <w:tcPr>
            <w:tcW w:w="9923" w:type="dxa"/>
            <w:tcBorders>
              <w:top w:val="nil"/>
              <w:left w:val="nil"/>
              <w:bottom w:val="nil"/>
              <w:right w:val="nil"/>
            </w:tcBorders>
          </w:tcPr>
          <w:p w14:paraId="6D39EBF2" w14:textId="77777777" w:rsidR="00D117D3" w:rsidRDefault="00D117D3" w:rsidP="00D117D3">
            <w:pPr>
              <w:jc w:val="both"/>
              <w:rPr>
                <w:rFonts w:eastAsia="Calibri"/>
                <w:b/>
                <w:lang w:eastAsia="en-US"/>
              </w:rPr>
            </w:pPr>
            <w:r w:rsidRPr="00ED7A26">
              <w:rPr>
                <w:lang w:eastAsia="en-US"/>
              </w:rPr>
              <w:t>След като се запознах(ме) с документацията за участие в откритата процедура за възлагане на обществена поръчка с предмет</w:t>
            </w:r>
            <w:r w:rsidRPr="003147C5">
              <w:rPr>
                <w:lang w:eastAsia="en-US"/>
              </w:rPr>
              <w:t xml:space="preserve">: </w:t>
            </w:r>
            <w:r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Pr>
                <w:rFonts w:eastAsia="Calibri"/>
                <w:b/>
                <w:lang w:eastAsia="en-US"/>
              </w:rPr>
              <w:t>,</w:t>
            </w:r>
            <w:r w:rsidRPr="00736561">
              <w:rPr>
                <w:rFonts w:eastAsia="Calibri"/>
                <w:b/>
                <w:lang w:eastAsia="en-US"/>
              </w:rPr>
              <w:t xml:space="preserve"> включваща 17 (седемнадесет) обособени позиции:</w:t>
            </w:r>
          </w:p>
          <w:p w14:paraId="621DA6B6" w14:textId="77777777" w:rsidR="00D117D3" w:rsidRDefault="00D117D3" w:rsidP="00D117D3">
            <w:pPr>
              <w:jc w:val="both"/>
              <w:rPr>
                <w:b/>
                <w:bCs/>
                <w:i/>
                <w:iCs/>
                <w:lang w:eastAsia="en-US"/>
              </w:rPr>
            </w:pPr>
          </w:p>
          <w:p w14:paraId="26918170" w14:textId="77777777" w:rsidR="00D117D3" w:rsidRPr="00736561" w:rsidRDefault="00D117D3" w:rsidP="00D117D3">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371F800D" w14:textId="77777777" w:rsidR="00D117D3" w:rsidRPr="00736561" w:rsidRDefault="00D117D3" w:rsidP="00D117D3">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4E804ECF" w14:textId="77777777" w:rsidR="00D117D3" w:rsidRPr="00736561" w:rsidRDefault="00D117D3" w:rsidP="00D117D3">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2B5C3E1B" w14:textId="77777777" w:rsidR="00D117D3" w:rsidRPr="00736561" w:rsidRDefault="00D117D3" w:rsidP="00D117D3">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0CC762A9" w14:textId="77777777" w:rsidR="00D117D3" w:rsidRPr="00736561" w:rsidRDefault="00D117D3" w:rsidP="00D117D3">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5820A07F" w14:textId="77777777" w:rsidR="00D117D3" w:rsidRPr="00736561" w:rsidRDefault="00D117D3" w:rsidP="00D117D3">
            <w:pPr>
              <w:contextualSpacing/>
              <w:jc w:val="both"/>
              <w:rPr>
                <w:rFonts w:eastAsia="Calibri"/>
                <w:b/>
                <w:i/>
                <w:lang w:val="ru-RU" w:eastAsia="en-US"/>
              </w:rPr>
            </w:pPr>
            <w:r w:rsidRPr="00736561">
              <w:rPr>
                <w:rFonts w:eastAsia="Calibri"/>
                <w:b/>
                <w:i/>
                <w:lang w:eastAsia="en-US"/>
              </w:rPr>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76B9FD54" w14:textId="77777777" w:rsidR="00D117D3" w:rsidRPr="00736561" w:rsidRDefault="00D117D3" w:rsidP="00D117D3">
            <w:pPr>
              <w:contextualSpacing/>
              <w:jc w:val="both"/>
              <w:rPr>
                <w:rFonts w:eastAsia="Calibri"/>
                <w:b/>
                <w:i/>
                <w:lang w:val="en-US" w:eastAsia="en-US"/>
              </w:rPr>
            </w:pPr>
            <w:r w:rsidRPr="00736561">
              <w:rPr>
                <w:rFonts w:eastAsia="Calibri"/>
                <w:b/>
                <w:i/>
                <w:lang w:val="ru-RU" w:eastAsia="en-US"/>
              </w:rPr>
              <w:lastRenderedPageBreak/>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58386D82" w14:textId="77777777" w:rsidR="00D117D3" w:rsidRPr="00736561" w:rsidRDefault="00D117D3" w:rsidP="00D117D3">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07CE06F2" w14:textId="77777777" w:rsidR="00D117D3" w:rsidRPr="00736561" w:rsidRDefault="00D117D3" w:rsidP="00D117D3">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05ED28EA" w14:textId="77777777" w:rsidR="00D117D3" w:rsidRPr="00736561" w:rsidRDefault="00D117D3" w:rsidP="00D117D3">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764758EB" w14:textId="77777777" w:rsidR="00D117D3" w:rsidRPr="00736561" w:rsidRDefault="00D117D3" w:rsidP="00D117D3">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2A2B2D41" w14:textId="77777777" w:rsidR="00D117D3" w:rsidRPr="00736561" w:rsidRDefault="00D117D3" w:rsidP="00D117D3">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val="ru-RU"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5573D015" w14:textId="77777777" w:rsidR="00D117D3" w:rsidRPr="00736561" w:rsidRDefault="00D117D3" w:rsidP="00D117D3">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57029BAE" w14:textId="77777777" w:rsidR="00D117D3" w:rsidRPr="00736561" w:rsidRDefault="00D117D3" w:rsidP="00D117D3">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1A1B4B30" w14:textId="77777777" w:rsidR="00D117D3" w:rsidRPr="00736561" w:rsidRDefault="00D117D3" w:rsidP="00D117D3">
            <w:pPr>
              <w:contextualSpacing/>
              <w:jc w:val="both"/>
              <w:rPr>
                <w:rFonts w:eastAsia="Calibri"/>
                <w:b/>
                <w:i/>
                <w:lang w:val="ru-RU" w:eastAsia="en-US"/>
              </w:rPr>
            </w:pPr>
            <w:r w:rsidRPr="00736561">
              <w:rPr>
                <w:rFonts w:eastAsia="Calibri"/>
                <w:b/>
                <w:i/>
                <w:lang w:val="ru-RU" w:eastAsia="en-US"/>
              </w:rPr>
              <w:t xml:space="preserve">Обособена позиция 15: Доставка, монтаж и въвеждане в експлоатация </w:t>
            </w:r>
            <w:r w:rsidRPr="00B821BD">
              <w:rPr>
                <w:b/>
                <w:i/>
                <w:lang w:val="ru-RU"/>
              </w:rPr>
              <w:t>на</w:t>
            </w:r>
            <w:r>
              <w:rPr>
                <w:b/>
                <w:i/>
                <w:lang w:val="ru-RU"/>
              </w:rPr>
              <w:t xml:space="preserve"> п</w:t>
            </w:r>
            <w:r w:rsidRPr="00C44AFB">
              <w:rPr>
                <w:b/>
                <w:i/>
                <w:lang w:val="ru-RU"/>
              </w:rPr>
              <w:t>реносим рентгено-флуоресцентен спектрометър</w:t>
            </w:r>
          </w:p>
          <w:p w14:paraId="24203646" w14:textId="77777777" w:rsidR="00D117D3" w:rsidRPr="00736561" w:rsidRDefault="00D117D3" w:rsidP="00D117D3">
            <w:pPr>
              <w:contextualSpacing/>
              <w:jc w:val="both"/>
              <w:rPr>
                <w:rFonts w:eastAsia="Calibri"/>
                <w:i/>
                <w:iCs/>
                <w:lang w:val="en-US" w:eastAsia="en-US"/>
              </w:rPr>
            </w:pPr>
            <w:r w:rsidRPr="00736561">
              <w:rPr>
                <w:rFonts w:eastAsia="Calibri"/>
                <w:b/>
                <w:i/>
                <w:lang w:val="ru-RU" w:eastAsia="en-US"/>
              </w:rPr>
              <w:t xml:space="preserve">Обособена позиция 16: </w:t>
            </w:r>
            <w:r>
              <w:rPr>
                <w:rFonts w:eastAsia="Calibri"/>
                <w:b/>
                <w:i/>
                <w:lang w:val="ru-RU" w:eastAsia="en-US"/>
              </w:rPr>
              <w:t xml:space="preserve">Доставка, монтаж и въвеждане в експлоатация </w:t>
            </w:r>
            <w:r w:rsidRPr="00B821BD">
              <w:rPr>
                <w:b/>
                <w:i/>
                <w:lang w:val="ru-RU"/>
              </w:rPr>
              <w:t>на</w:t>
            </w:r>
            <w:r>
              <w:rPr>
                <w:b/>
                <w:i/>
                <w:lang w:val="ru-RU"/>
              </w:rPr>
              <w:t xml:space="preserve"> </w:t>
            </w:r>
            <w:r>
              <w:rPr>
                <w:b/>
                <w:i/>
              </w:rPr>
              <w:t>г</w:t>
            </w:r>
            <w:r w:rsidRPr="00C44AFB">
              <w:rPr>
                <w:b/>
                <w:i/>
              </w:rPr>
              <w:t>азов хроматограф с тройноквадруполен масспектрометър (GC/MS/MS)</w:t>
            </w:r>
          </w:p>
          <w:p w14:paraId="02CEDA00" w14:textId="77777777" w:rsidR="00D117D3" w:rsidRDefault="00D117D3" w:rsidP="00D117D3">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p>
          <w:p w14:paraId="548DD8D0" w14:textId="77777777" w:rsidR="00D117D3" w:rsidRPr="00F22AA8" w:rsidRDefault="00D117D3" w:rsidP="00D117D3">
            <w:pPr>
              <w:rPr>
                <w:b/>
                <w:bCs/>
                <w:i/>
                <w:iCs/>
                <w:lang w:eastAsia="en-US"/>
              </w:rPr>
            </w:pPr>
          </w:p>
          <w:p w14:paraId="60C380D9" w14:textId="77777777" w:rsidR="00D117D3" w:rsidRPr="002C0C21" w:rsidRDefault="00D117D3" w:rsidP="00D117D3">
            <w:pPr>
              <w:tabs>
                <w:tab w:val="left" w:pos="960"/>
              </w:tabs>
              <w:jc w:val="both"/>
              <w:rPr>
                <w:i/>
                <w:u w:val="single"/>
              </w:rPr>
            </w:pPr>
            <w:r w:rsidRPr="002C0C21">
              <w:rPr>
                <w:i/>
                <w:u w:val="single"/>
              </w:rPr>
              <w:t xml:space="preserve">Забележка: Попълва се само за обособената позиция за която участникът е подал оферта. </w:t>
            </w:r>
          </w:p>
          <w:p w14:paraId="4732FB25" w14:textId="77777777" w:rsidR="00D117D3" w:rsidRPr="00206F19" w:rsidRDefault="00D117D3" w:rsidP="00D117D3">
            <w:pPr>
              <w:spacing w:after="120"/>
              <w:ind w:firstLine="708"/>
              <w:jc w:val="both"/>
              <w:rPr>
                <w:rFonts w:eastAsia="Calibri"/>
                <w:lang w:eastAsia="en-US"/>
              </w:rPr>
            </w:pPr>
          </w:p>
          <w:p w14:paraId="09D98D04" w14:textId="77777777" w:rsidR="00D117D3" w:rsidRDefault="00D117D3" w:rsidP="00D117D3">
            <w:pPr>
              <w:spacing w:after="120"/>
              <w:ind w:firstLine="37"/>
              <w:jc w:val="both"/>
              <w:rPr>
                <w:lang w:eastAsia="en-US"/>
              </w:rPr>
            </w:pPr>
            <w:r w:rsidRPr="00ED7A26">
              <w:rPr>
                <w:lang w:eastAsia="en-US"/>
              </w:rPr>
              <w:t>подписаният(те), …………………………………….. представляващ(и) и управляващ(и) .......................................................</w:t>
            </w:r>
            <w:r>
              <w:rPr>
                <w:lang w:eastAsia="en-US"/>
              </w:rPr>
              <w:t>...</w:t>
            </w:r>
            <w:r w:rsidRPr="00ED7A26">
              <w:rPr>
                <w:lang w:eastAsia="en-US"/>
              </w:rPr>
              <w:t>.............…, заявявам(е) следното:</w:t>
            </w:r>
          </w:p>
          <w:p w14:paraId="7A038C5F" w14:textId="77777777" w:rsidR="00D117D3" w:rsidRDefault="00D117D3" w:rsidP="00D117D3">
            <w:pPr>
              <w:spacing w:after="120"/>
              <w:jc w:val="both"/>
              <w:rPr>
                <w:lang w:eastAsia="en-US"/>
              </w:rPr>
            </w:pPr>
            <w:r w:rsidRPr="00B5445E">
              <w:rPr>
                <w:b/>
                <w:lang w:eastAsia="en-US"/>
              </w:rPr>
              <w:t>1.</w:t>
            </w:r>
            <w:r w:rsidRPr="00ED7A26">
              <w:rPr>
                <w:lang w:eastAsia="en-US"/>
              </w:rPr>
              <w:t xml:space="preserve"> </w:t>
            </w:r>
            <w:r>
              <w:rPr>
                <w:lang w:eastAsia="en-US"/>
              </w:rPr>
              <w:t xml:space="preserve"> </w:t>
            </w:r>
            <w:r w:rsidRPr="00ED7A26">
              <w:rPr>
                <w:lang w:eastAsia="en-US"/>
              </w:rPr>
              <w:t xml:space="preserve">Желая(ем) да участвам(е) в настоящата обществена поръчка по </w:t>
            </w:r>
            <w:r w:rsidRPr="009F2758">
              <w:rPr>
                <w:b/>
                <w:lang w:eastAsia="en-US"/>
              </w:rPr>
              <w:t>обособена позиция ……………………………………………….</w:t>
            </w:r>
            <w:r w:rsidRPr="00ED7A26">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752D0202" w14:textId="77777777" w:rsidR="00D117D3" w:rsidRPr="00ED7A26" w:rsidRDefault="00D117D3" w:rsidP="00D117D3">
            <w:pPr>
              <w:spacing w:before="120" w:after="60"/>
              <w:jc w:val="both"/>
              <w:rPr>
                <w:lang w:eastAsia="en-US"/>
              </w:rPr>
            </w:pPr>
            <w:r w:rsidRPr="00B5445E">
              <w:rPr>
                <w:b/>
                <w:lang w:eastAsia="en-US"/>
              </w:rPr>
              <w:t>2.</w:t>
            </w:r>
            <w:r w:rsidRPr="00ED7A26">
              <w:rPr>
                <w:lang w:eastAsia="en-US"/>
              </w:rPr>
              <w:t xml:space="preserve"> </w:t>
            </w:r>
            <w:r>
              <w:rPr>
                <w:lang w:eastAsia="en-US"/>
              </w:rPr>
              <w:t xml:space="preserve"> </w:t>
            </w:r>
            <w:r w:rsidRPr="00ED7A26">
              <w:rPr>
                <w:lang w:eastAsia="en-US"/>
              </w:rPr>
              <w:t>В случай че бъдем избрани за изпълнител на обществената поръчка се задължаваме при изпълнение на договора:</w:t>
            </w:r>
          </w:p>
          <w:p w14:paraId="5AB2FD56" w14:textId="77777777" w:rsidR="00D117D3" w:rsidRPr="00334CAA" w:rsidRDefault="00D117D3" w:rsidP="005505B4">
            <w:pPr>
              <w:numPr>
                <w:ilvl w:val="0"/>
                <w:numId w:val="29"/>
              </w:numPr>
              <w:tabs>
                <w:tab w:val="left" w:pos="0"/>
              </w:tabs>
              <w:suppressAutoHyphens/>
              <w:ind w:left="0" w:firstLine="37"/>
              <w:jc w:val="both"/>
            </w:pPr>
            <w:r w:rsidRPr="00334CAA">
              <w:t>да изпълнява</w:t>
            </w:r>
            <w:r>
              <w:t>ме</w:t>
            </w:r>
            <w:r w:rsidRPr="00334CAA">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1FADBAC4" w14:textId="77777777" w:rsidR="00D117D3" w:rsidRPr="00334CAA" w:rsidRDefault="00D117D3" w:rsidP="005505B4">
            <w:pPr>
              <w:numPr>
                <w:ilvl w:val="0"/>
                <w:numId w:val="29"/>
              </w:numPr>
              <w:tabs>
                <w:tab w:val="left" w:pos="0"/>
              </w:tabs>
              <w:suppressAutoHyphens/>
              <w:ind w:left="37" w:hanging="37"/>
              <w:jc w:val="both"/>
            </w:pPr>
            <w:r w:rsidRPr="00334CAA">
              <w:t>да изпълнява</w:t>
            </w:r>
            <w:r>
              <w:t>ме</w:t>
            </w:r>
            <w:r w:rsidRPr="00334CAA">
              <w:t xml:space="preserve"> задълженията си по Договора и да упражнява всичките си права, с оглед защита интересите на Възложителя;</w:t>
            </w:r>
          </w:p>
          <w:p w14:paraId="66E2A19B" w14:textId="77777777" w:rsidR="00D117D3" w:rsidRPr="00334CAA" w:rsidRDefault="00D117D3" w:rsidP="005505B4">
            <w:pPr>
              <w:numPr>
                <w:ilvl w:val="0"/>
                <w:numId w:val="29"/>
              </w:numPr>
              <w:tabs>
                <w:tab w:val="left" w:pos="0"/>
              </w:tabs>
              <w:suppressAutoHyphens/>
              <w:ind w:left="37" w:hanging="37"/>
              <w:jc w:val="both"/>
            </w:pPr>
            <w:r w:rsidRPr="00334CAA">
              <w:t>да достав</w:t>
            </w:r>
            <w:r>
              <w:t>им</w:t>
            </w:r>
            <w:r w:rsidRPr="00334CAA">
              <w:t xml:space="preserve"> АПАРАТУРАТА, отговаряща на стандартите за машинна безопасност и на нормите за електрическа безопасност.</w:t>
            </w:r>
          </w:p>
          <w:p w14:paraId="1F5E9E30" w14:textId="1AE2D3DD" w:rsidR="00D117D3" w:rsidRPr="00334CAA" w:rsidRDefault="00D117D3" w:rsidP="005505B4">
            <w:pPr>
              <w:numPr>
                <w:ilvl w:val="0"/>
                <w:numId w:val="29"/>
              </w:numPr>
              <w:tabs>
                <w:tab w:val="left" w:pos="0"/>
              </w:tabs>
              <w:suppressAutoHyphens/>
              <w:ind w:left="37" w:hanging="37"/>
              <w:jc w:val="both"/>
            </w:pPr>
            <w:r w:rsidRPr="00334CAA">
              <w:t>да извърши</w:t>
            </w:r>
            <w:r>
              <w:t>м</w:t>
            </w:r>
            <w:r w:rsidRPr="00334CAA">
              <w:t xml:space="preserve"> доставката</w:t>
            </w:r>
            <w:r>
              <w:t>,</w:t>
            </w:r>
            <w:r w:rsidRPr="002D2EAB">
              <w:rPr>
                <w:rFonts w:eastAsia="Calibri"/>
                <w:bCs/>
                <w:szCs w:val="22"/>
                <w:bdr w:val="none" w:sz="0" w:space="0" w:color="auto" w:frame="1"/>
                <w:lang w:val="en-US" w:eastAsia="en-US"/>
              </w:rPr>
              <w:t xml:space="preserve"> инсталирането, въвеждането в експлоатация, обучението на служител на Възложителя, за управление</w:t>
            </w:r>
            <w:r>
              <w:t xml:space="preserve"> </w:t>
            </w:r>
            <w:r w:rsidRPr="00334CAA">
              <w:t xml:space="preserve">на АПАРАТУРАТА в </w:t>
            </w:r>
            <w:r w:rsidRPr="00040ACA">
              <w:t xml:space="preserve">срок до </w:t>
            </w:r>
            <w:r>
              <w:t>150</w:t>
            </w:r>
            <w:r w:rsidRPr="00334CAA">
              <w:t xml:space="preserve"> (</w:t>
            </w:r>
            <w:r>
              <w:t>сто и петдесет</w:t>
            </w:r>
            <w:r w:rsidRPr="00334CAA">
              <w:t>) дни, считано от дата на подписване на договора</w:t>
            </w:r>
            <w:r w:rsidR="00366C32">
              <w:t xml:space="preserve"> и регистрирането му в деловодната система на Възложителя, което става в един и същи ден</w:t>
            </w:r>
            <w:r w:rsidRPr="00334CAA">
              <w:t>.</w:t>
            </w:r>
          </w:p>
          <w:p w14:paraId="0BE759FA" w14:textId="77777777" w:rsidR="00D117D3" w:rsidRPr="00334CAA" w:rsidRDefault="00D117D3" w:rsidP="005505B4">
            <w:pPr>
              <w:numPr>
                <w:ilvl w:val="0"/>
                <w:numId w:val="29"/>
              </w:numPr>
              <w:tabs>
                <w:tab w:val="left" w:pos="0"/>
              </w:tabs>
              <w:suppressAutoHyphens/>
              <w:ind w:left="0" w:firstLine="0"/>
              <w:jc w:val="both"/>
            </w:pPr>
            <w:r>
              <w:t>да извършим</w:t>
            </w:r>
            <w:r w:rsidRPr="00334CAA">
              <w:t xml:space="preserve"> доставката</w:t>
            </w:r>
            <w:r>
              <w:t xml:space="preserve"> и инсталирането</w:t>
            </w:r>
            <w:r w:rsidRPr="00334CAA">
              <w:t xml:space="preserve"> на АПАРАТУРАТА до указаното място в сград</w:t>
            </w:r>
            <w:r>
              <w:t>ите</w:t>
            </w:r>
            <w:r w:rsidRPr="00334CAA">
              <w:t xml:space="preserve"> на Факултета по Химия и Фармация</w:t>
            </w:r>
            <w:r>
              <w:t xml:space="preserve">, </w:t>
            </w:r>
            <w:r w:rsidRPr="00B30FCE">
              <w:t>Физически факултет</w:t>
            </w:r>
            <w:r>
              <w:t xml:space="preserve">, </w:t>
            </w:r>
            <w:r w:rsidRPr="00B30FCE">
              <w:t xml:space="preserve">Геолого-географски </w:t>
            </w:r>
            <w:r w:rsidRPr="00B30FCE">
              <w:lastRenderedPageBreak/>
              <w:t>факултет</w:t>
            </w:r>
            <w:r>
              <w:t xml:space="preserve"> и </w:t>
            </w:r>
            <w:r>
              <w:rPr>
                <w:bCs/>
              </w:rPr>
              <w:t>Биологически факултет</w:t>
            </w:r>
            <w:r w:rsidRPr="00334CAA">
              <w:t xml:space="preserve"> към Софийски университет „Св. Климент Охридски“, съответно </w:t>
            </w:r>
            <w:r>
              <w:t>ще</w:t>
            </w:r>
            <w:r w:rsidRPr="00334CAA">
              <w:t xml:space="preserve"> прехвърли</w:t>
            </w:r>
            <w:r>
              <w:t>м</w:t>
            </w:r>
            <w:r w:rsidRPr="00334CAA">
              <w:t xml:space="preserve"> собствеността и предаде</w:t>
            </w:r>
            <w:r>
              <w:t>м</w:t>
            </w:r>
            <w:r w:rsidRPr="00334CAA">
              <w:t xml:space="preserve">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45738AAF" w14:textId="77777777" w:rsidR="00D117D3" w:rsidRPr="00334CAA" w:rsidRDefault="00D117D3" w:rsidP="005505B4">
            <w:pPr>
              <w:numPr>
                <w:ilvl w:val="0"/>
                <w:numId w:val="29"/>
              </w:numPr>
              <w:tabs>
                <w:tab w:val="left" w:pos="0"/>
              </w:tabs>
              <w:suppressAutoHyphens/>
              <w:ind w:left="0" w:firstLine="0"/>
              <w:jc w:val="both"/>
            </w:pPr>
            <w:r w:rsidRPr="00334CAA">
              <w:t>да приключи</w:t>
            </w:r>
            <w:r>
              <w:t>м</w:t>
            </w:r>
            <w:r w:rsidRPr="00334CAA">
              <w:t xml:space="preserve"> изпълнението на всички дейности, свързани с доставката</w:t>
            </w:r>
            <w:r>
              <w:t xml:space="preserve">, </w:t>
            </w:r>
            <w:r w:rsidRPr="002D2EAB">
              <w:rPr>
                <w:rFonts w:eastAsia="Calibri"/>
                <w:szCs w:val="22"/>
                <w:lang w:val="en-US" w:eastAsia="zh-CN"/>
              </w:rPr>
              <w:t xml:space="preserve">инсталирането (монтажа), въвеждането в експлоатация на АПАРАТУРАТА и обучението на </w:t>
            </w:r>
            <w:r w:rsidRPr="002D2EAB">
              <w:rPr>
                <w:rFonts w:eastAsia="Calibri"/>
                <w:bCs/>
                <w:szCs w:val="22"/>
                <w:bdr w:val="none" w:sz="0" w:space="0" w:color="auto" w:frame="1"/>
                <w:lang w:val="en-US" w:eastAsia="en-US"/>
              </w:rPr>
              <w:t>служител на Възложителя</w:t>
            </w:r>
            <w:r w:rsidRPr="00334CAA">
              <w:t xml:space="preserve"> в договорения срок. За извършената доставка </w:t>
            </w:r>
            <w:r>
              <w:t xml:space="preserve">и въвеждане в експлоатация </w:t>
            </w:r>
            <w:r w:rsidRPr="00334CAA">
              <w:t xml:space="preserve">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w:t>
            </w:r>
            <w:r>
              <w:t>въвеждане</w:t>
            </w:r>
            <w:r w:rsidRPr="00334CAA">
              <w:t xml:space="preserve"> на АПАРАТУРАТА в </w:t>
            </w:r>
            <w:r>
              <w:t xml:space="preserve">експлоатация, в </w:t>
            </w:r>
            <w:r w:rsidRPr="00334CAA">
              <w:t>степен позволяваща безпрепятствената ѝ употреба;</w:t>
            </w:r>
          </w:p>
          <w:p w14:paraId="7C9C449F" w14:textId="77777777" w:rsidR="00D117D3" w:rsidRPr="00334CAA" w:rsidRDefault="00D117D3" w:rsidP="005505B4">
            <w:pPr>
              <w:numPr>
                <w:ilvl w:val="0"/>
                <w:numId w:val="29"/>
              </w:numPr>
              <w:tabs>
                <w:tab w:val="left" w:pos="0"/>
              </w:tabs>
              <w:suppressAutoHyphens/>
              <w:ind w:left="37" w:hanging="37"/>
              <w:jc w:val="both"/>
            </w:pPr>
            <w:r w:rsidRPr="00334CAA">
              <w:t>в рамките на гаранционния срок да отстранява</w:t>
            </w:r>
            <w:r>
              <w:t>ме</w:t>
            </w:r>
            <w:r w:rsidRPr="00334CAA">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12017AEE" w14:textId="77777777" w:rsidR="00D117D3" w:rsidRPr="00334CAA" w:rsidRDefault="00D117D3" w:rsidP="005505B4">
            <w:pPr>
              <w:numPr>
                <w:ilvl w:val="0"/>
                <w:numId w:val="29"/>
              </w:numPr>
              <w:tabs>
                <w:tab w:val="left" w:pos="0"/>
              </w:tabs>
              <w:suppressAutoHyphens/>
              <w:ind w:left="0" w:firstLine="0"/>
              <w:jc w:val="both"/>
            </w:pPr>
            <w:r w:rsidRPr="00334CAA">
              <w:t>във времето на гаранционния срок на АПАРАТУРАТА да отстранява</w:t>
            </w:r>
            <w:r>
              <w:t>ме</w:t>
            </w:r>
            <w:r w:rsidRPr="00334CAA">
              <w:t xml:space="preserve"> заявените рекламации за възникнали повреди в срок до </w:t>
            </w:r>
            <w:r w:rsidRPr="00DE5F52">
              <w:t>30</w:t>
            </w:r>
            <w:r>
              <w:t xml:space="preserve"> (тридесет)</w:t>
            </w:r>
            <w:r w:rsidRPr="00334CAA">
              <w:t xml:space="preserve"> дни, като времето за р</w:t>
            </w:r>
            <w:r>
              <w:t>еакция следва да не бъде по-дъл</w:t>
            </w:r>
            <w:r w:rsidRPr="00334CAA">
              <w:t>г</w:t>
            </w:r>
            <w:r>
              <w:t>о</w:t>
            </w:r>
            <w:r w:rsidRPr="00334CAA">
              <w:t xml:space="preserve"> от </w:t>
            </w:r>
            <w:r>
              <w:t>5</w:t>
            </w:r>
            <w:r w:rsidRPr="00334CAA">
              <w:t xml:space="preserve"> дни;</w:t>
            </w:r>
          </w:p>
          <w:p w14:paraId="5DD5B6FA" w14:textId="77777777" w:rsidR="00D117D3" w:rsidRPr="00334CAA" w:rsidRDefault="00D117D3" w:rsidP="005505B4">
            <w:pPr>
              <w:numPr>
                <w:ilvl w:val="0"/>
                <w:numId w:val="29"/>
              </w:numPr>
              <w:tabs>
                <w:tab w:val="left" w:pos="0"/>
              </w:tabs>
              <w:suppressAutoHyphens/>
              <w:ind w:left="37" w:hanging="37"/>
              <w:jc w:val="both"/>
            </w:pPr>
            <w:r w:rsidRPr="00334CA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6AD98FB3" w14:textId="77777777" w:rsidR="00D117D3" w:rsidRPr="00334CAA" w:rsidRDefault="00D117D3" w:rsidP="005505B4">
            <w:pPr>
              <w:numPr>
                <w:ilvl w:val="0"/>
                <w:numId w:val="29"/>
              </w:numPr>
              <w:tabs>
                <w:tab w:val="left" w:pos="0"/>
              </w:tabs>
              <w:suppressAutoHyphens/>
              <w:ind w:left="0" w:firstLine="0"/>
              <w:jc w:val="both"/>
            </w:pPr>
            <w:r w:rsidRPr="00334CAA">
              <w:t>да достави</w:t>
            </w:r>
            <w:r>
              <w:t>м</w:t>
            </w:r>
            <w:r w:rsidRPr="00334CAA">
              <w:t xml:space="preserve"> АПАРАТУРАТА в опаковка, която да я предпазва от външни въздействия по време на транспортиране и съхранение на склад;</w:t>
            </w:r>
          </w:p>
          <w:p w14:paraId="376AC209" w14:textId="77777777" w:rsidR="00D117D3" w:rsidRPr="00334CAA" w:rsidRDefault="00D117D3" w:rsidP="005505B4">
            <w:pPr>
              <w:numPr>
                <w:ilvl w:val="0"/>
                <w:numId w:val="29"/>
              </w:numPr>
              <w:tabs>
                <w:tab w:val="left" w:pos="0"/>
              </w:tabs>
              <w:suppressAutoHyphens/>
              <w:ind w:left="37" w:hanging="37"/>
              <w:jc w:val="both"/>
            </w:pPr>
            <w:r w:rsidRPr="00334CA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15A29E6D" w14:textId="77777777" w:rsidR="00D117D3" w:rsidRPr="00334CAA" w:rsidRDefault="00D117D3" w:rsidP="005505B4">
            <w:pPr>
              <w:numPr>
                <w:ilvl w:val="0"/>
                <w:numId w:val="29"/>
              </w:numPr>
              <w:tabs>
                <w:tab w:val="left" w:pos="0"/>
              </w:tabs>
              <w:suppressAutoHyphens/>
              <w:ind w:left="604" w:hanging="604"/>
              <w:jc w:val="both"/>
            </w:pPr>
            <w:r w:rsidRPr="00334CAA">
              <w:t>да отговаря</w:t>
            </w:r>
            <w:r>
              <w:t>ме</w:t>
            </w:r>
            <w:r w:rsidRPr="00334CAA">
              <w:t xml:space="preserve"> за действията на подизпълнителя като за свои;</w:t>
            </w:r>
          </w:p>
          <w:p w14:paraId="1AA47632" w14:textId="1B38D5B6" w:rsidR="00D117D3" w:rsidRDefault="00D117D3" w:rsidP="005505B4">
            <w:pPr>
              <w:numPr>
                <w:ilvl w:val="0"/>
                <w:numId w:val="29"/>
              </w:numPr>
              <w:tabs>
                <w:tab w:val="left" w:pos="0"/>
              </w:tabs>
              <w:suppressAutoHyphens/>
              <w:ind w:left="0" w:firstLine="0"/>
              <w:jc w:val="both"/>
            </w:pPr>
            <w:r w:rsidRPr="00334CAA">
              <w:t>да сключи</w:t>
            </w:r>
            <w:r>
              <w:t>м</w:t>
            </w:r>
            <w:r w:rsidRPr="00334CAA">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8E5936">
              <w:t>4</w:t>
            </w:r>
            <w:r w:rsidRPr="00334CAA">
              <w:t xml:space="preserve"> ЗОП.</w:t>
            </w:r>
          </w:p>
          <w:p w14:paraId="3257114A" w14:textId="77777777" w:rsidR="00D117D3" w:rsidRDefault="00D117D3" w:rsidP="005505B4">
            <w:pPr>
              <w:numPr>
                <w:ilvl w:val="0"/>
                <w:numId w:val="29"/>
              </w:numPr>
              <w:tabs>
                <w:tab w:val="left" w:pos="0"/>
              </w:tabs>
              <w:suppressAutoHyphens/>
              <w:ind w:left="0" w:firstLine="0"/>
              <w:jc w:val="both"/>
            </w:pPr>
            <w:r w:rsidRPr="00334CA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и </w:t>
            </w:r>
            <w:r w:rsidRPr="00946924">
              <w:rPr>
                <w:rFonts w:eastAsia="Calibri"/>
                <w:szCs w:val="22"/>
                <w:lang w:val="en-US" w:eastAsia="en-US"/>
              </w:rPr>
              <w:t>други съпътстващи инсталирането, въвеждането в експлоатация и привеждане в работно състояние, обучение на специалист</w:t>
            </w:r>
            <w:r w:rsidRPr="00334CA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w:t>
            </w:r>
          </w:p>
          <w:p w14:paraId="7C25023B" w14:textId="366890E8" w:rsidR="00D117D3" w:rsidRDefault="00D117D3" w:rsidP="006E2971">
            <w:pPr>
              <w:tabs>
                <w:tab w:val="left" w:pos="0"/>
              </w:tabs>
              <w:suppressAutoHyphens/>
              <w:jc w:val="both"/>
            </w:pPr>
            <w:r w:rsidRPr="00334CAA">
              <w:t>отговорност на Изпълнителя.</w:t>
            </w:r>
          </w:p>
          <w:p w14:paraId="32D38E44" w14:textId="62509D26" w:rsidR="00D117D3" w:rsidRPr="003C31B0" w:rsidRDefault="00D117D3" w:rsidP="00D117D3">
            <w:pPr>
              <w:tabs>
                <w:tab w:val="left" w:pos="0"/>
                <w:tab w:val="left" w:pos="285"/>
              </w:tabs>
              <w:suppressAutoHyphens/>
              <w:ind w:firstLine="37"/>
              <w:jc w:val="both"/>
            </w:pPr>
            <w:r>
              <w:t xml:space="preserve">3.  </w:t>
            </w:r>
            <w:r w:rsidRPr="003C31B0">
              <w:t xml:space="preserve">Запознат(и) съм/сме и приемам(е), че срокът за изпълнение на обществената поръчка е до </w:t>
            </w:r>
            <w:r>
              <w:t>150</w:t>
            </w:r>
            <w:r w:rsidRPr="00334CAA">
              <w:t xml:space="preserve"> (</w:t>
            </w:r>
            <w:r>
              <w:t>сто и петдесет</w:t>
            </w:r>
            <w:r w:rsidRPr="00334CAA">
              <w:t xml:space="preserve">) </w:t>
            </w:r>
            <w:r w:rsidRPr="003C31B0">
              <w:t>дни, считано от подписването на договора</w:t>
            </w:r>
            <w:r w:rsidR="00366C32">
              <w:t xml:space="preserve"> и регистрирането му в деловодната система на Възложителя, което става в един и същи ден</w:t>
            </w:r>
            <w:r w:rsidRPr="003C31B0">
              <w:t xml:space="preserve">, или до приключване на проекта в случай на удължаване на срока на договорните основания, предвидени в проекта. </w:t>
            </w:r>
            <w:r w:rsidRPr="003C31B0">
              <w:lastRenderedPageBreak/>
              <w:t>Конкретният срок за изпълнение на настоящата обществена поръчка по обособената позиция е посочен в т. 8 от част I Обща информация от документацията.</w:t>
            </w:r>
          </w:p>
          <w:p w14:paraId="65B95F84" w14:textId="574A80D1" w:rsidR="00D117D3" w:rsidRPr="003C31B0" w:rsidRDefault="00D117D3" w:rsidP="00C24DD9">
            <w:pPr>
              <w:tabs>
                <w:tab w:val="left" w:pos="0"/>
                <w:tab w:val="left" w:pos="285"/>
              </w:tabs>
              <w:suppressAutoHyphens/>
              <w:ind w:firstLine="37"/>
              <w:jc w:val="both"/>
            </w:pPr>
            <w:r w:rsidRPr="003C31B0">
              <w:t>4.</w:t>
            </w:r>
            <w:r w:rsidRPr="003C31B0">
              <w:tab/>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13922698" w14:textId="12A4AF3B" w:rsidR="00D117D3" w:rsidRPr="003C31B0" w:rsidRDefault="00C24DD9" w:rsidP="00D117D3">
            <w:pPr>
              <w:tabs>
                <w:tab w:val="left" w:pos="0"/>
                <w:tab w:val="left" w:pos="285"/>
              </w:tabs>
              <w:suppressAutoHyphens/>
              <w:ind w:firstLine="37"/>
              <w:jc w:val="both"/>
            </w:pPr>
            <w:r>
              <w:t>5</w:t>
            </w:r>
            <w:r w:rsidR="00D117D3" w:rsidRPr="003C31B0">
              <w:t>.</w:t>
            </w:r>
            <w:r w:rsidR="00D117D3" w:rsidRPr="003C31B0">
              <w:tab/>
              <w:t>Прилагам документ за упълномощаване на лицето, което не е законният представител на участника (в случаите, в които е приложимо).</w:t>
            </w:r>
          </w:p>
          <w:p w14:paraId="68DF4E50" w14:textId="70974771" w:rsidR="00D117D3" w:rsidRPr="003C31B0" w:rsidRDefault="00C24DD9" w:rsidP="00D117D3">
            <w:pPr>
              <w:tabs>
                <w:tab w:val="left" w:pos="0"/>
                <w:tab w:val="left" w:pos="285"/>
              </w:tabs>
              <w:suppressAutoHyphens/>
              <w:ind w:firstLine="37"/>
              <w:jc w:val="both"/>
            </w:pPr>
            <w:r>
              <w:t>6</w:t>
            </w:r>
            <w:r w:rsidR="00D117D3" w:rsidRPr="003C31B0">
              <w:t>.</w:t>
            </w:r>
            <w:r w:rsidR="00D117D3" w:rsidRPr="003C31B0">
              <w:tab/>
              <w:t>Прилагаме(е) 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59CC3CA3" w14:textId="70E237FD" w:rsidR="00D117D3" w:rsidRPr="003C31B0" w:rsidRDefault="00C24DD9" w:rsidP="00D117D3">
            <w:pPr>
              <w:tabs>
                <w:tab w:val="left" w:pos="0"/>
                <w:tab w:val="left" w:pos="285"/>
              </w:tabs>
              <w:suppressAutoHyphens/>
              <w:ind w:firstLine="37"/>
              <w:jc w:val="both"/>
            </w:pPr>
            <w:r>
              <w:t>7</w:t>
            </w:r>
            <w:r w:rsidR="00D117D3" w:rsidRPr="003C31B0">
              <w:t>.</w:t>
            </w:r>
            <w:r w:rsidR="00D117D3" w:rsidRPr="003C31B0">
              <w:tab/>
              <w:t>Прилагаме доказателства за поетите от подизпълнителите / третите лица задължения (в случай че участникът се е позовал на такива).</w:t>
            </w:r>
          </w:p>
          <w:p w14:paraId="0B3F106F" w14:textId="77777777" w:rsidR="00D117D3" w:rsidRPr="003C31B0" w:rsidRDefault="00D117D3" w:rsidP="00D117D3">
            <w:pPr>
              <w:tabs>
                <w:tab w:val="left" w:pos="0"/>
                <w:tab w:val="left" w:pos="285"/>
              </w:tabs>
              <w:suppressAutoHyphens/>
              <w:ind w:firstLine="37"/>
              <w:jc w:val="both"/>
            </w:pPr>
          </w:p>
          <w:p w14:paraId="0D66364A" w14:textId="77777777" w:rsidR="00D117D3" w:rsidRPr="003C31B0" w:rsidRDefault="00D117D3" w:rsidP="00D117D3">
            <w:pPr>
              <w:tabs>
                <w:tab w:val="left" w:pos="0"/>
                <w:tab w:val="left" w:pos="285"/>
              </w:tabs>
              <w:suppressAutoHyphens/>
              <w:ind w:firstLine="37"/>
              <w:jc w:val="both"/>
              <w:rPr>
                <w:i/>
              </w:rPr>
            </w:pPr>
            <w:r w:rsidRPr="003C31B0">
              <w:rPr>
                <w:i/>
              </w:rPr>
              <w:t>ПРИЛОЖЕНИЯ: (описват се поотделно)</w:t>
            </w:r>
          </w:p>
          <w:p w14:paraId="253D5EB2" w14:textId="77777777" w:rsidR="00D117D3" w:rsidRPr="003C31B0" w:rsidRDefault="00D117D3" w:rsidP="00D117D3">
            <w:pPr>
              <w:tabs>
                <w:tab w:val="left" w:pos="0"/>
                <w:tab w:val="left" w:pos="285"/>
              </w:tabs>
              <w:suppressAutoHyphens/>
              <w:ind w:firstLine="37"/>
              <w:jc w:val="both"/>
              <w:rPr>
                <w:i/>
              </w:rPr>
            </w:pPr>
            <w:r w:rsidRPr="003C31B0">
              <w:rPr>
                <w:i/>
              </w:rPr>
              <w:t>1.</w:t>
            </w:r>
            <w:r w:rsidRPr="003C31B0">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3E6693C7" w14:textId="77777777" w:rsidR="00D117D3" w:rsidRPr="003C31B0" w:rsidRDefault="00D117D3" w:rsidP="00D117D3">
            <w:pPr>
              <w:tabs>
                <w:tab w:val="left" w:pos="0"/>
                <w:tab w:val="left" w:pos="285"/>
              </w:tabs>
              <w:suppressAutoHyphens/>
              <w:ind w:firstLine="37"/>
              <w:jc w:val="both"/>
              <w:rPr>
                <w:i/>
              </w:rPr>
            </w:pPr>
            <w:r w:rsidRPr="003C31B0">
              <w:rPr>
                <w:i/>
              </w:rPr>
              <w:t>2.</w:t>
            </w:r>
            <w:r w:rsidRPr="003C31B0">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00400D38" w14:textId="77777777" w:rsidR="00D117D3" w:rsidRPr="003C31B0" w:rsidRDefault="00D117D3" w:rsidP="00D117D3">
            <w:pPr>
              <w:tabs>
                <w:tab w:val="left" w:pos="0"/>
                <w:tab w:val="left" w:pos="285"/>
              </w:tabs>
              <w:suppressAutoHyphens/>
              <w:ind w:firstLine="37"/>
              <w:jc w:val="both"/>
              <w:rPr>
                <w:i/>
              </w:rPr>
            </w:pPr>
            <w:r w:rsidRPr="003C31B0">
              <w:rPr>
                <w:i/>
              </w:rPr>
              <w:t>3.</w:t>
            </w:r>
            <w:r w:rsidRPr="003C31B0">
              <w:rPr>
                <w:i/>
              </w:rPr>
              <w:tab/>
              <w:t>Доказателства за поетите от подизпълнителите / третите лица задължения (в случай че участникът се е позовал на такива);</w:t>
            </w:r>
          </w:p>
          <w:p w14:paraId="3447BB3E" w14:textId="77777777" w:rsidR="00D117D3" w:rsidRPr="003C31B0" w:rsidRDefault="00D117D3" w:rsidP="00D117D3">
            <w:pPr>
              <w:tabs>
                <w:tab w:val="left" w:pos="0"/>
                <w:tab w:val="left" w:pos="285"/>
              </w:tabs>
              <w:suppressAutoHyphens/>
              <w:ind w:firstLine="37"/>
              <w:jc w:val="both"/>
              <w:rPr>
                <w:i/>
              </w:rPr>
            </w:pPr>
            <w:r>
              <w:rPr>
                <w:i/>
              </w:rPr>
              <w:t>4</w:t>
            </w:r>
            <w:r w:rsidRPr="003C31B0">
              <w:rPr>
                <w:i/>
              </w:rPr>
              <w:t>. Друга информация, която участникът счита за необходима за доказване съответствието с изискванията на Възложителя (ако има такава)  - ………….. листа.</w:t>
            </w:r>
          </w:p>
          <w:p w14:paraId="3EE6FF35" w14:textId="77777777" w:rsidR="00D117D3" w:rsidRPr="003C31B0" w:rsidRDefault="00D117D3" w:rsidP="00D117D3">
            <w:pPr>
              <w:tabs>
                <w:tab w:val="left" w:pos="0"/>
                <w:tab w:val="left" w:pos="285"/>
              </w:tabs>
              <w:suppressAutoHyphens/>
              <w:ind w:firstLine="37"/>
              <w:jc w:val="both"/>
              <w:rPr>
                <w:i/>
              </w:rPr>
            </w:pPr>
          </w:p>
          <w:p w14:paraId="3ED979A2" w14:textId="77777777" w:rsidR="00D117D3" w:rsidRPr="003C31B0" w:rsidRDefault="00D117D3" w:rsidP="00D117D3">
            <w:pPr>
              <w:tabs>
                <w:tab w:val="left" w:pos="0"/>
                <w:tab w:val="left" w:pos="285"/>
              </w:tabs>
              <w:suppressAutoHyphens/>
              <w:ind w:firstLine="37"/>
              <w:jc w:val="both"/>
              <w:rPr>
                <w:i/>
              </w:rPr>
            </w:pPr>
            <w:r w:rsidRPr="003C31B0">
              <w:rPr>
                <w:i/>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3A66AF10" w14:textId="77777777" w:rsidR="00D117D3" w:rsidRPr="00A90215" w:rsidRDefault="00D117D3" w:rsidP="00D117D3">
            <w:pPr>
              <w:spacing w:before="120" w:after="60"/>
              <w:jc w:val="both"/>
              <w:rPr>
                <w:lang w:val="en-US" w:eastAsia="en-US"/>
              </w:rPr>
            </w:pPr>
          </w:p>
        </w:tc>
      </w:tr>
    </w:tbl>
    <w:p w14:paraId="38A4854C" w14:textId="0A7FB8A3" w:rsidR="00121DCA" w:rsidRDefault="00121DCA" w:rsidP="0033292B">
      <w:pPr>
        <w:spacing w:after="160" w:line="259" w:lineRule="auto"/>
        <w:jc w:val="both"/>
        <w:rPr>
          <w:rFonts w:eastAsiaTheme="minorHAnsi"/>
          <w:b/>
          <w:szCs w:val="22"/>
          <w:lang w:eastAsia="ar-SA"/>
        </w:rPr>
      </w:pPr>
      <w:r>
        <w:rPr>
          <w:rFonts w:eastAsiaTheme="minorHAnsi"/>
          <w:b/>
          <w:szCs w:val="22"/>
          <w:lang w:eastAsia="ar-SA"/>
        </w:rPr>
        <w:lastRenderedPageBreak/>
        <w:t>Към техническото предложени</w:t>
      </w:r>
      <w:r w:rsidR="001F46E5">
        <w:rPr>
          <w:rFonts w:eastAsiaTheme="minorHAnsi"/>
          <w:b/>
          <w:szCs w:val="22"/>
          <w:lang w:val="en-US" w:eastAsia="ar-SA"/>
        </w:rPr>
        <w:t>e</w:t>
      </w:r>
      <w:r>
        <w:rPr>
          <w:rFonts w:eastAsiaTheme="minorHAnsi"/>
          <w:b/>
          <w:szCs w:val="22"/>
          <w:lang w:eastAsia="ar-SA"/>
        </w:rPr>
        <w:t xml:space="preserve"> по </w:t>
      </w:r>
      <w:r w:rsidRPr="0033292B">
        <w:rPr>
          <w:rFonts w:eastAsiaTheme="minorHAnsi"/>
          <w:b/>
          <w:szCs w:val="22"/>
          <w:lang w:eastAsia="ar-SA"/>
        </w:rPr>
        <w:t xml:space="preserve">обособена позиция № </w:t>
      </w:r>
      <w:r>
        <w:rPr>
          <w:rFonts w:eastAsiaTheme="minorHAnsi"/>
          <w:b/>
          <w:szCs w:val="22"/>
          <w:lang w:eastAsia="ar-SA"/>
        </w:rPr>
        <w:t>4</w:t>
      </w:r>
    </w:p>
    <w:p w14:paraId="6BF500FE" w14:textId="6BABCB56" w:rsidR="0033292B" w:rsidRPr="0033292B" w:rsidRDefault="0033292B" w:rsidP="0033292B">
      <w:pPr>
        <w:spacing w:after="160" w:line="259" w:lineRule="auto"/>
        <w:jc w:val="both"/>
        <w:rPr>
          <w:rFonts w:eastAsiaTheme="minorHAnsi"/>
          <w:szCs w:val="22"/>
          <w:lang w:eastAsia="en-US"/>
        </w:rPr>
      </w:pPr>
      <w:r w:rsidRPr="0033292B">
        <w:rPr>
          <w:rFonts w:eastAsiaTheme="minorHAnsi"/>
          <w:b/>
          <w:szCs w:val="22"/>
          <w:lang w:eastAsia="ar-SA"/>
        </w:rPr>
        <w:t xml:space="preserve">По обособена позиция № </w:t>
      </w:r>
      <w:r w:rsidRPr="0033292B">
        <w:rPr>
          <w:rFonts w:eastAsiaTheme="minorHAnsi"/>
          <w:b/>
          <w:szCs w:val="22"/>
          <w:lang w:val="en-US" w:eastAsia="ar-SA"/>
        </w:rPr>
        <w:t>4</w:t>
      </w:r>
      <w:r w:rsidRPr="0033292B">
        <w:rPr>
          <w:rFonts w:eastAsiaTheme="minorHAnsi"/>
          <w:szCs w:val="22"/>
          <w:lang w:eastAsia="ar-SA"/>
        </w:rPr>
        <w:t xml:space="preserve"> </w:t>
      </w:r>
      <w:r w:rsidRPr="0033292B">
        <w:rPr>
          <w:rFonts w:eastAsiaTheme="minorHAnsi"/>
          <w:b/>
          <w:szCs w:val="22"/>
          <w:lang w:eastAsia="ar-SA"/>
        </w:rPr>
        <w:t>-</w:t>
      </w:r>
      <w:r w:rsidRPr="0033292B">
        <w:rPr>
          <w:rFonts w:eastAsiaTheme="minorHAnsi"/>
          <w:szCs w:val="22"/>
          <w:lang w:eastAsia="en-US"/>
        </w:rPr>
        <w:t xml:space="preserve"> Доставка, монтаж и въвеждане в експлоатация на спектрометър за динамично разсейване на светлината </w:t>
      </w:r>
    </w:p>
    <w:tbl>
      <w:tblPr>
        <w:tblStyle w:val="ac"/>
        <w:tblW w:w="10031" w:type="dxa"/>
        <w:tblLook w:val="04A0" w:firstRow="1" w:lastRow="0" w:firstColumn="1" w:lastColumn="0" w:noHBand="0" w:noVBand="1"/>
      </w:tblPr>
      <w:tblGrid>
        <w:gridCol w:w="6912"/>
        <w:gridCol w:w="3119"/>
      </w:tblGrid>
      <w:tr w:rsidR="001F46E5" w:rsidRPr="0033292B" w14:paraId="307822F9" w14:textId="59F641F7" w:rsidTr="00821D8D">
        <w:tc>
          <w:tcPr>
            <w:tcW w:w="6912" w:type="dxa"/>
            <w:shd w:val="clear" w:color="auto" w:fill="DBE5F1" w:themeFill="accent1" w:themeFillTint="33"/>
          </w:tcPr>
          <w:p w14:paraId="3133EF82" w14:textId="77777777" w:rsidR="001F46E5" w:rsidRPr="0033292B" w:rsidRDefault="001F46E5" w:rsidP="0033292B">
            <w:pPr>
              <w:spacing w:line="259" w:lineRule="auto"/>
              <w:jc w:val="both"/>
              <w:rPr>
                <w:rFonts w:eastAsiaTheme="minorHAnsi"/>
                <w:b/>
                <w:sz w:val="22"/>
                <w:szCs w:val="22"/>
                <w:lang w:eastAsia="en-US"/>
              </w:rPr>
            </w:pPr>
            <w:r w:rsidRPr="0033292B">
              <w:rPr>
                <w:rFonts w:eastAsiaTheme="minorHAnsi"/>
                <w:b/>
                <w:sz w:val="22"/>
                <w:szCs w:val="22"/>
                <w:lang w:eastAsia="en-US"/>
              </w:rPr>
              <w:t xml:space="preserve">Минимални технически характеристики за </w:t>
            </w:r>
            <w:r w:rsidRPr="0033292B">
              <w:rPr>
                <w:rFonts w:eastAsiaTheme="minorHAnsi"/>
                <w:b/>
                <w:i/>
                <w:sz w:val="22"/>
                <w:szCs w:val="22"/>
                <w:lang w:eastAsia="en-US"/>
              </w:rPr>
              <w:t>спектрометър за динамично разсейване на светлината</w:t>
            </w:r>
          </w:p>
        </w:tc>
        <w:tc>
          <w:tcPr>
            <w:tcW w:w="3119" w:type="dxa"/>
            <w:shd w:val="clear" w:color="auto" w:fill="DBE5F1" w:themeFill="accent1" w:themeFillTint="33"/>
          </w:tcPr>
          <w:p w14:paraId="04150F7D" w14:textId="77777777" w:rsidR="001F46E5" w:rsidRPr="00366C32" w:rsidRDefault="001F46E5" w:rsidP="00821D8D">
            <w:pPr>
              <w:jc w:val="center"/>
              <w:rPr>
                <w:b/>
                <w:sz w:val="22"/>
                <w:szCs w:val="22"/>
              </w:rPr>
            </w:pPr>
            <w:r w:rsidRPr="00366C32">
              <w:rPr>
                <w:b/>
                <w:sz w:val="22"/>
                <w:szCs w:val="22"/>
              </w:rPr>
              <w:t>ПРЕДЛОЖЕНИЕ НА УЧАСТНИКА</w:t>
            </w:r>
          </w:p>
          <w:p w14:paraId="36FFE8B5" w14:textId="77777777" w:rsidR="001F46E5" w:rsidRPr="00366C32" w:rsidRDefault="001F46E5" w:rsidP="00821D8D">
            <w:pPr>
              <w:jc w:val="center"/>
              <w:rPr>
                <w:b/>
                <w:sz w:val="22"/>
                <w:szCs w:val="22"/>
              </w:rPr>
            </w:pPr>
            <w:r w:rsidRPr="00366C32">
              <w:rPr>
                <w:b/>
                <w:sz w:val="22"/>
                <w:szCs w:val="22"/>
              </w:rPr>
              <w:t>включващо задължително</w:t>
            </w:r>
          </w:p>
          <w:p w14:paraId="574D94B8" w14:textId="128F275F" w:rsidR="001F46E5" w:rsidRPr="002A48B2" w:rsidRDefault="001F46E5" w:rsidP="00821D8D">
            <w:pPr>
              <w:jc w:val="center"/>
              <w:rPr>
                <w:b/>
                <w:szCs w:val="22"/>
              </w:rPr>
            </w:pPr>
            <w:r w:rsidRPr="00366C32">
              <w:rPr>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1221F8" w:rsidRPr="0033292B" w14:paraId="2411713A" w14:textId="564F430A" w:rsidTr="00821D8D">
        <w:tc>
          <w:tcPr>
            <w:tcW w:w="6912" w:type="dxa"/>
          </w:tcPr>
          <w:p w14:paraId="0BE26EA5"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Регистриране на интензитета на светлинен спектър (вариращ от 350-1050</w:t>
            </w:r>
            <w:r w:rsidRPr="0033292B">
              <w:rPr>
                <w:rFonts w:eastAsiaTheme="minorHAnsi"/>
                <w:sz w:val="22"/>
                <w:szCs w:val="22"/>
                <w:lang w:val="en-US" w:eastAsia="en-US"/>
              </w:rPr>
              <w:t xml:space="preserve"> </w:t>
            </w:r>
            <w:r w:rsidRPr="0033292B">
              <w:rPr>
                <w:rFonts w:eastAsiaTheme="minorHAnsi"/>
                <w:sz w:val="22"/>
                <w:szCs w:val="22"/>
                <w:lang w:eastAsia="en-US"/>
              </w:rPr>
              <w:t xml:space="preserve">nm) разсеян от частици в разтвор (агрегати от липидни, полимерни, белтъчни и от други органични и/или неорганични молекули или техни смеси). </w:t>
            </w:r>
          </w:p>
          <w:p w14:paraId="08BB6EA9"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lastRenderedPageBreak/>
              <w:t>Моторизирана и компютърно управлявана гониометрична система за многоъглови спектрални изследвания позволяващ прецизен контрол на ъгловото разрешение и скорост.</w:t>
            </w:r>
          </w:p>
          <w:p w14:paraId="1990FE26"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Тип източник на облъчваща светлина: широкоивичен кварцово халогенен</w:t>
            </w:r>
            <w:r w:rsidRPr="0033292B">
              <w:rPr>
                <w:rFonts w:eastAsiaTheme="minorHAnsi"/>
                <w:sz w:val="22"/>
                <w:szCs w:val="22"/>
                <w:lang w:val="en-US" w:eastAsia="en-US"/>
              </w:rPr>
              <w:t>.</w:t>
            </w:r>
          </w:p>
          <w:p w14:paraId="6A72A67C"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Възможност за анализ на разсеяна от частици светлина в диапазона от дължина на вълните от 350 до 1050 нанометри </w:t>
            </w:r>
          </w:p>
          <w:p w14:paraId="4B69C31B"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Възможност за регистриране и анализ на разсеяната светлина под широк диапазон от ъгли на разсейване и с високо разрешение в спектрален диапазон 350 до 1050 нанометри.</w:t>
            </w:r>
          </w:p>
          <w:p w14:paraId="336EB767"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Високо отношение сигнал/шум на сигнала получаван от разсейването на светлина в широк спектър от биоколоидни (и други) частици с диаметър в диапазона 50 nm – 5 µm. </w:t>
            </w:r>
          </w:p>
          <w:p w14:paraId="397EC708"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Софтуер на спектрометричната система за анализ на количеството разсеяна светлина при различни дължини на вълните и ъгли на разсейване с включени DLL и SDK за разработка на потребителски приложения.</w:t>
            </w:r>
          </w:p>
          <w:p w14:paraId="4FA644DD"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Моторизиран компютърно управляем контрол на ъгъла на гониометъра</w:t>
            </w:r>
            <w:r w:rsidRPr="0033292B">
              <w:rPr>
                <w:rFonts w:eastAsiaTheme="minorHAnsi"/>
                <w:sz w:val="22"/>
                <w:szCs w:val="22"/>
                <w:lang w:val="en-US" w:eastAsia="en-US"/>
              </w:rPr>
              <w:t>.</w:t>
            </w:r>
          </w:p>
          <w:p w14:paraId="38ACACA6" w14:textId="18652FA0"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Възможност за фино моторизирано и програмно управлявано регулиране на разстоянието между гониометричната и спектралната система с цел позициониране на образеца.</w:t>
            </w:r>
          </w:p>
          <w:p w14:paraId="53683864"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Характеристики на светлинния източник: кварцово халогенен</w:t>
            </w:r>
            <w:r w:rsidRPr="0033292B">
              <w:rPr>
                <w:rFonts w:eastAsiaTheme="minorHAnsi"/>
                <w:sz w:val="22"/>
                <w:szCs w:val="22"/>
                <w:lang w:val="en-US" w:eastAsia="en-US"/>
              </w:rPr>
              <w:t>.</w:t>
            </w:r>
          </w:p>
          <w:p w14:paraId="6048373B"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Дължини на вълните на светлинното лъчение на източника: 340-2700 nm</w:t>
            </w:r>
            <w:r w:rsidRPr="0033292B">
              <w:rPr>
                <w:rFonts w:eastAsiaTheme="minorHAnsi"/>
                <w:sz w:val="22"/>
                <w:szCs w:val="22"/>
                <w:lang w:val="en-US" w:eastAsia="en-US"/>
              </w:rPr>
              <w:t>.</w:t>
            </w:r>
          </w:p>
          <w:p w14:paraId="4D7BC9A5"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Мощност на светлинен източник: ≥50W, Constant Current SMPS</w:t>
            </w:r>
            <w:r w:rsidRPr="0033292B">
              <w:rPr>
                <w:rFonts w:eastAsiaTheme="minorHAnsi"/>
                <w:sz w:val="22"/>
                <w:szCs w:val="22"/>
                <w:lang w:val="en-US" w:eastAsia="en-US"/>
              </w:rPr>
              <w:t>.</w:t>
            </w:r>
          </w:p>
          <w:p w14:paraId="20F39868" w14:textId="589F5F35"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Вместилище на светлинния източник: с постоянно охл</w:t>
            </w:r>
            <w:r>
              <w:rPr>
                <w:rFonts w:eastAsiaTheme="minorHAnsi"/>
                <w:sz w:val="22"/>
                <w:szCs w:val="22"/>
                <w:lang w:eastAsia="en-US"/>
              </w:rPr>
              <w:t>аждане с въздушен поток</w:t>
            </w:r>
            <w:r w:rsidRPr="0033292B">
              <w:rPr>
                <w:rFonts w:eastAsiaTheme="minorHAnsi"/>
                <w:sz w:val="22"/>
                <w:szCs w:val="22"/>
                <w:lang w:val="en-US" w:eastAsia="en-US"/>
              </w:rPr>
              <w:t>.</w:t>
            </w:r>
          </w:p>
          <w:p w14:paraId="3C2AA2FA"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Оптика на светлинния източник: вдлъбнато метално огледало</w:t>
            </w:r>
            <w:r w:rsidRPr="0033292B">
              <w:rPr>
                <w:rFonts w:eastAsiaTheme="minorHAnsi"/>
                <w:sz w:val="22"/>
                <w:szCs w:val="22"/>
                <w:lang w:val="en-US" w:eastAsia="en-US"/>
              </w:rPr>
              <w:t>.</w:t>
            </w:r>
          </w:p>
          <w:p w14:paraId="4ABB1874"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Ъглово разрешение на гониометричната система: 0.05 градуса.</w:t>
            </w:r>
          </w:p>
          <w:p w14:paraId="06A5E67F"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Максимална скорост на гониометричната система: 10 degree/sec</w:t>
            </w:r>
            <w:r w:rsidRPr="0033292B">
              <w:rPr>
                <w:rFonts w:eastAsiaTheme="minorHAnsi"/>
                <w:sz w:val="22"/>
                <w:szCs w:val="22"/>
                <w:lang w:val="en-US" w:eastAsia="en-US"/>
              </w:rPr>
              <w:t>.</w:t>
            </w:r>
          </w:p>
          <w:p w14:paraId="25884D23"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Диапазон на промяна на ъгъла (traverse) на гониометричната система: 280º</w:t>
            </w:r>
            <w:r w:rsidRPr="0033292B">
              <w:rPr>
                <w:rFonts w:eastAsiaTheme="minorHAnsi"/>
                <w:sz w:val="22"/>
                <w:szCs w:val="22"/>
                <w:lang w:val="en-US" w:eastAsia="en-US"/>
              </w:rPr>
              <w:t>.</w:t>
            </w:r>
          </w:p>
          <w:p w14:paraId="7903F7A0"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Задвижващо устройство на гониометричната система: Стъпков мотор от тип DPM60SH86-2008AF или по-прецизен</w:t>
            </w:r>
            <w:r w:rsidRPr="0033292B">
              <w:rPr>
                <w:rFonts w:eastAsiaTheme="minorHAnsi"/>
                <w:sz w:val="22"/>
                <w:szCs w:val="22"/>
                <w:lang w:val="en-US" w:eastAsia="en-US"/>
              </w:rPr>
              <w:t>.</w:t>
            </w:r>
          </w:p>
          <w:p w14:paraId="283FB302"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Капацитет на натоварване на гониометричната система: 10 кг</w:t>
            </w:r>
            <w:r w:rsidRPr="0033292B">
              <w:rPr>
                <w:rFonts w:eastAsiaTheme="minorHAnsi"/>
                <w:sz w:val="22"/>
                <w:szCs w:val="22"/>
                <w:lang w:val="en-US" w:eastAsia="en-US"/>
              </w:rPr>
              <w:t>.</w:t>
            </w:r>
          </w:p>
          <w:p w14:paraId="2EC30D33"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Материал</w:t>
            </w:r>
            <w:r w:rsidRPr="0033292B">
              <w:rPr>
                <w:rFonts w:eastAsiaTheme="minorHAnsi"/>
                <w:sz w:val="22"/>
                <w:szCs w:val="22"/>
                <w:lang w:val="en-US" w:eastAsia="en-US"/>
              </w:rPr>
              <w:t>,</w:t>
            </w:r>
            <w:r w:rsidRPr="0033292B">
              <w:rPr>
                <w:rFonts w:eastAsiaTheme="minorHAnsi"/>
                <w:sz w:val="22"/>
                <w:szCs w:val="22"/>
                <w:lang w:eastAsia="en-US"/>
              </w:rPr>
              <w:t xml:space="preserve"> от който е направена гониометричната система: алуминий</w:t>
            </w:r>
            <w:r w:rsidRPr="0033292B">
              <w:rPr>
                <w:rFonts w:eastAsiaTheme="minorHAnsi"/>
                <w:sz w:val="22"/>
                <w:szCs w:val="22"/>
                <w:lang w:val="en-US" w:eastAsia="en-US"/>
              </w:rPr>
              <w:t>.</w:t>
            </w:r>
          </w:p>
          <w:p w14:paraId="0BDE1D38"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Размери на въртящата се маса на гониометричната система: 150х150х50mm или др. подходящи </w:t>
            </w:r>
          </w:p>
          <w:p w14:paraId="6313AFF4"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Оптична платформа на спектрометричната система: Concave Grating</w:t>
            </w:r>
          </w:p>
          <w:p w14:paraId="05520FD7"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Спектрален интервал на спектрометричната система: 350 до 1050 нанометри </w:t>
            </w:r>
          </w:p>
          <w:p w14:paraId="383669AC"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lastRenderedPageBreak/>
              <w:t xml:space="preserve">Спектрално разрешение на спектрометричната система: ≤ 1 нанометър </w:t>
            </w:r>
          </w:p>
          <w:p w14:paraId="1A80B8AA"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Slit Options на спектрометричната система: Micrometer Controlled Variable Slit</w:t>
            </w:r>
          </w:p>
          <w:p w14:paraId="573908AE"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Input Fiber Connector на спектрометричната система: SMA 905 [FC (Optional)]</w:t>
            </w:r>
          </w:p>
          <w:p w14:paraId="420EDA85"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Input Fiber NA на спектрометричната система: 0.22</w:t>
            </w:r>
          </w:p>
          <w:p w14:paraId="4EE1FBF4"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Разсеяна светлина (Stray Light) на спектрометричната система: &lt;0.06% @ 532nm (&lt;0.1% overall)</w:t>
            </w:r>
          </w:p>
          <w:p w14:paraId="4E8B9F19"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Детектор на спектрометричната система: Toshiba TCD1304AP Linear CCD Array или по-добър</w:t>
            </w:r>
          </w:p>
          <w:p w14:paraId="5D636BA8"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Брой на пикселите на спектрометричната система: 3648; размер на пиксела 8x200µm; дълбочина (Pixel Well Depth) 100,000electron</w:t>
            </w:r>
          </w:p>
          <w:p w14:paraId="4A25E33F"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Отношение сигнал/шум на спектрометричната система: 1000:1(at full scale)</w:t>
            </w:r>
          </w:p>
          <w:p w14:paraId="2A8BD236"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A/D Resolution на спектрометричната система: 16 bit</w:t>
            </w:r>
          </w:p>
          <w:p w14:paraId="510C31CA" w14:textId="5BE26342"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Integration Time на спектрометричната система: 0.1 </w:t>
            </w:r>
            <w:r>
              <w:rPr>
                <w:rFonts w:eastAsiaTheme="minorHAnsi"/>
                <w:sz w:val="22"/>
                <w:szCs w:val="22"/>
                <w:lang w:eastAsia="en-US"/>
              </w:rPr>
              <w:t>до</w:t>
            </w:r>
            <w:r w:rsidRPr="0033292B">
              <w:rPr>
                <w:rFonts w:eastAsiaTheme="minorHAnsi"/>
                <w:sz w:val="22"/>
                <w:szCs w:val="22"/>
                <w:lang w:eastAsia="en-US"/>
              </w:rPr>
              <w:t xml:space="preserve"> 6,500 ms</w:t>
            </w:r>
          </w:p>
          <w:p w14:paraId="5BDEF9DB"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Frame Rate на спектрометричната система: up to 138 fps</w:t>
            </w:r>
          </w:p>
          <w:p w14:paraId="142440D8"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Trigger Input на спектрометричната система: да</w:t>
            </w:r>
          </w:p>
          <w:p w14:paraId="4DD862BA"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PC interface на спектрометричната система: USB 2.0</w:t>
            </w:r>
          </w:p>
          <w:p w14:paraId="0150659F"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Софтуер на спектрометричната система за анализ на количеството разсеяна светлина при различни дължини на вълните и позиции: Spectra ANALYTE (с включени DLL и SDK за разработка на потребителски приложения) или по-добър за целта.</w:t>
            </w:r>
          </w:p>
          <w:p w14:paraId="04573565" w14:textId="77777777" w:rsidR="001221F8" w:rsidRPr="0033292B" w:rsidRDefault="001221F8" w:rsidP="005505B4">
            <w:pPr>
              <w:numPr>
                <w:ilvl w:val="0"/>
                <w:numId w:val="36"/>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Инсталиране, обучение и гаранционна поддръжка:</w:t>
            </w:r>
          </w:p>
          <w:p w14:paraId="20A812C0" w14:textId="77777777" w:rsidR="001221F8" w:rsidRPr="0033292B" w:rsidRDefault="001221F8" w:rsidP="005505B4">
            <w:pPr>
              <w:numPr>
                <w:ilvl w:val="0"/>
                <w:numId w:val="37"/>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Инсталиране и въвеждане в експлоатация в лаборатория на заявителя. </w:t>
            </w:r>
          </w:p>
          <w:p w14:paraId="6AE4116B" w14:textId="77777777" w:rsidR="001221F8" w:rsidRPr="0033292B" w:rsidRDefault="001221F8" w:rsidP="005505B4">
            <w:pPr>
              <w:numPr>
                <w:ilvl w:val="0"/>
                <w:numId w:val="37"/>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Обучение за работа с апарата и за рутинна поддръжка – минимум 5 дни.</w:t>
            </w:r>
          </w:p>
          <w:p w14:paraId="4A7D233B" w14:textId="77777777" w:rsidR="001221F8" w:rsidRPr="0033292B" w:rsidRDefault="001221F8" w:rsidP="005505B4">
            <w:pPr>
              <w:numPr>
                <w:ilvl w:val="0"/>
                <w:numId w:val="37"/>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Гаранционна поддръжка след инсталиране и въвеждане в експлоатация – минимум 12 месеца, включваща всички резервни части и труд. </w:t>
            </w:r>
          </w:p>
          <w:p w14:paraId="3DBD5923" w14:textId="77777777" w:rsidR="001221F8" w:rsidRPr="0033292B" w:rsidRDefault="001221F8" w:rsidP="005505B4">
            <w:pPr>
              <w:numPr>
                <w:ilvl w:val="0"/>
                <w:numId w:val="38"/>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119" w:type="dxa"/>
          </w:tcPr>
          <w:p w14:paraId="39CBBB90" w14:textId="77777777" w:rsidR="001221F8" w:rsidRPr="0033292B" w:rsidRDefault="001221F8" w:rsidP="001221F8">
            <w:pPr>
              <w:spacing w:after="160" w:line="259" w:lineRule="auto"/>
              <w:ind w:left="360"/>
              <w:contextualSpacing/>
              <w:jc w:val="both"/>
              <w:rPr>
                <w:rFonts w:eastAsiaTheme="minorHAnsi"/>
                <w:sz w:val="22"/>
                <w:szCs w:val="22"/>
                <w:lang w:eastAsia="en-US"/>
              </w:rPr>
            </w:pPr>
          </w:p>
        </w:tc>
      </w:tr>
    </w:tbl>
    <w:p w14:paraId="42E87C4A" w14:textId="77777777" w:rsidR="0033292B" w:rsidRDefault="0033292B" w:rsidP="00F22AA8">
      <w:pPr>
        <w:spacing w:after="120"/>
        <w:ind w:left="4956"/>
        <w:jc w:val="right"/>
        <w:rPr>
          <w:rFonts w:eastAsia="Batang"/>
          <w:bCs/>
          <w:i/>
          <w:caps/>
          <w:lang w:eastAsia="en-US"/>
        </w:rPr>
      </w:pPr>
    </w:p>
    <w:p w14:paraId="4F3D489C" w14:textId="44805668" w:rsidR="00121DCA" w:rsidRDefault="00121DCA" w:rsidP="0033292B">
      <w:pPr>
        <w:spacing w:after="160" w:line="259" w:lineRule="auto"/>
        <w:jc w:val="both"/>
        <w:rPr>
          <w:rFonts w:eastAsiaTheme="minorHAnsi"/>
          <w:b/>
          <w:szCs w:val="22"/>
          <w:lang w:eastAsia="ar-SA"/>
        </w:rPr>
      </w:pPr>
      <w:r>
        <w:rPr>
          <w:rFonts w:eastAsiaTheme="minorHAnsi"/>
          <w:b/>
          <w:szCs w:val="22"/>
          <w:lang w:eastAsia="ar-SA"/>
        </w:rPr>
        <w:t>Към техническото предложени</w:t>
      </w:r>
      <w:r w:rsidR="001F46E5">
        <w:rPr>
          <w:rFonts w:eastAsiaTheme="minorHAnsi"/>
          <w:b/>
          <w:szCs w:val="22"/>
          <w:lang w:val="en-US" w:eastAsia="ar-SA"/>
        </w:rPr>
        <w:t>e</w:t>
      </w:r>
      <w:r>
        <w:rPr>
          <w:rFonts w:eastAsiaTheme="minorHAnsi"/>
          <w:b/>
          <w:szCs w:val="22"/>
          <w:lang w:eastAsia="ar-SA"/>
        </w:rPr>
        <w:t xml:space="preserve"> по </w:t>
      </w:r>
      <w:r w:rsidRPr="0033292B">
        <w:rPr>
          <w:rFonts w:eastAsiaTheme="minorHAnsi"/>
          <w:b/>
          <w:szCs w:val="22"/>
          <w:lang w:eastAsia="ar-SA"/>
        </w:rPr>
        <w:t xml:space="preserve">обособена позиция № </w:t>
      </w:r>
      <w:r>
        <w:rPr>
          <w:rFonts w:eastAsiaTheme="minorHAnsi"/>
          <w:b/>
          <w:szCs w:val="22"/>
          <w:lang w:eastAsia="ar-SA"/>
        </w:rPr>
        <w:t>5</w:t>
      </w:r>
    </w:p>
    <w:p w14:paraId="19314893" w14:textId="2FEA6BFB" w:rsidR="0033292B" w:rsidRPr="0033292B" w:rsidRDefault="0033292B" w:rsidP="0033292B">
      <w:pPr>
        <w:spacing w:after="160" w:line="259" w:lineRule="auto"/>
        <w:jc w:val="both"/>
        <w:rPr>
          <w:rFonts w:eastAsiaTheme="minorHAnsi"/>
          <w:szCs w:val="22"/>
          <w:lang w:eastAsia="en-US"/>
        </w:rPr>
      </w:pPr>
      <w:r w:rsidRPr="0033292B">
        <w:rPr>
          <w:rFonts w:eastAsiaTheme="minorHAnsi"/>
          <w:b/>
          <w:szCs w:val="22"/>
          <w:lang w:eastAsia="ar-SA"/>
        </w:rPr>
        <w:t>По обособена позиция № 5</w:t>
      </w:r>
      <w:r w:rsidRPr="0033292B">
        <w:rPr>
          <w:rFonts w:eastAsiaTheme="minorHAnsi"/>
          <w:szCs w:val="22"/>
          <w:lang w:eastAsia="ar-SA"/>
        </w:rPr>
        <w:t xml:space="preserve"> </w:t>
      </w:r>
      <w:r w:rsidRPr="0033292B">
        <w:rPr>
          <w:rFonts w:eastAsiaTheme="minorHAnsi"/>
          <w:b/>
          <w:szCs w:val="22"/>
          <w:lang w:eastAsia="ar-SA"/>
        </w:rPr>
        <w:t>-</w:t>
      </w:r>
      <w:r w:rsidRPr="0033292B">
        <w:rPr>
          <w:rFonts w:eastAsiaTheme="minorHAnsi"/>
          <w:szCs w:val="22"/>
          <w:lang w:eastAsia="en-US"/>
        </w:rPr>
        <w:t xml:space="preserve"> Доставка, монтаж и въвеждане в експлоатация на експлоатация на cone and plate вискозиметър </w:t>
      </w:r>
    </w:p>
    <w:tbl>
      <w:tblPr>
        <w:tblStyle w:val="ac"/>
        <w:tblW w:w="10031" w:type="dxa"/>
        <w:tblLook w:val="04A0" w:firstRow="1" w:lastRow="0" w:firstColumn="1" w:lastColumn="0" w:noHBand="0" w:noVBand="1"/>
      </w:tblPr>
      <w:tblGrid>
        <w:gridCol w:w="6912"/>
        <w:gridCol w:w="3119"/>
      </w:tblGrid>
      <w:tr w:rsidR="00821D8D" w:rsidRPr="00366C32" w14:paraId="02BFC6B4" w14:textId="30009935" w:rsidTr="00821D8D">
        <w:tc>
          <w:tcPr>
            <w:tcW w:w="6912" w:type="dxa"/>
            <w:shd w:val="clear" w:color="auto" w:fill="DBE5F1" w:themeFill="accent1" w:themeFillTint="33"/>
          </w:tcPr>
          <w:p w14:paraId="12B9F384" w14:textId="77777777" w:rsidR="00821D8D" w:rsidRPr="00366C32" w:rsidRDefault="00821D8D" w:rsidP="00366C32">
            <w:pPr>
              <w:jc w:val="both"/>
              <w:rPr>
                <w:rFonts w:eastAsiaTheme="minorHAnsi"/>
                <w:b/>
                <w:sz w:val="22"/>
                <w:szCs w:val="22"/>
                <w:lang w:eastAsia="en-US"/>
              </w:rPr>
            </w:pPr>
            <w:r w:rsidRPr="00366C32">
              <w:rPr>
                <w:rFonts w:eastAsiaTheme="minorHAnsi"/>
                <w:b/>
                <w:sz w:val="22"/>
                <w:szCs w:val="22"/>
                <w:lang w:eastAsia="en-US"/>
              </w:rPr>
              <w:t xml:space="preserve">Минимални технически характеристики за </w:t>
            </w:r>
            <w:r w:rsidRPr="00366C32">
              <w:rPr>
                <w:rFonts w:eastAsiaTheme="minorHAnsi"/>
                <w:b/>
                <w:i/>
                <w:sz w:val="22"/>
                <w:szCs w:val="22"/>
                <w:lang w:eastAsia="en-US"/>
              </w:rPr>
              <w:t>cone and plate вискозиметър</w:t>
            </w:r>
          </w:p>
        </w:tc>
        <w:tc>
          <w:tcPr>
            <w:tcW w:w="3119" w:type="dxa"/>
            <w:shd w:val="clear" w:color="auto" w:fill="DBE5F1" w:themeFill="accent1" w:themeFillTint="33"/>
          </w:tcPr>
          <w:p w14:paraId="1CF3E03B" w14:textId="77777777" w:rsidR="00821D8D" w:rsidRPr="00366C32" w:rsidRDefault="00821D8D" w:rsidP="00366C32">
            <w:pPr>
              <w:jc w:val="center"/>
              <w:rPr>
                <w:b/>
                <w:sz w:val="22"/>
                <w:szCs w:val="22"/>
              </w:rPr>
            </w:pPr>
            <w:r w:rsidRPr="00366C32">
              <w:rPr>
                <w:b/>
                <w:sz w:val="22"/>
                <w:szCs w:val="22"/>
              </w:rPr>
              <w:t>ПРЕДЛОЖЕНИЕ НА УЧАСТНИКА</w:t>
            </w:r>
          </w:p>
          <w:p w14:paraId="22025BD3" w14:textId="5FADFF47" w:rsidR="00821D8D" w:rsidRPr="00366C32" w:rsidRDefault="00821D8D" w:rsidP="00366C32">
            <w:pPr>
              <w:jc w:val="center"/>
              <w:rPr>
                <w:b/>
                <w:sz w:val="22"/>
                <w:szCs w:val="22"/>
              </w:rPr>
            </w:pPr>
            <w:r w:rsidRPr="00366C32">
              <w:rPr>
                <w:b/>
                <w:sz w:val="22"/>
                <w:szCs w:val="22"/>
              </w:rPr>
              <w:t>включващо задължително</w:t>
            </w:r>
            <w:r w:rsidR="00366C32">
              <w:rPr>
                <w:b/>
                <w:sz w:val="22"/>
                <w:szCs w:val="22"/>
              </w:rPr>
              <w:t xml:space="preserve"> </w:t>
            </w:r>
            <w:r w:rsidRPr="00366C32">
              <w:rPr>
                <w:b/>
                <w:sz w:val="22"/>
                <w:szCs w:val="22"/>
              </w:rPr>
              <w:t xml:space="preserve">подробно описание на апаратурата, което </w:t>
            </w:r>
            <w:r w:rsidRPr="00366C32">
              <w:rPr>
                <w:b/>
                <w:sz w:val="22"/>
                <w:szCs w:val="22"/>
              </w:rPr>
              <w:lastRenderedPageBreak/>
              <w:t>включва: марка, модел, технически характеристики, други по преценка на участника.</w:t>
            </w:r>
          </w:p>
        </w:tc>
      </w:tr>
      <w:tr w:rsidR="001F46E5" w:rsidRPr="0033292B" w14:paraId="59A353E0" w14:textId="4F8971C3" w:rsidTr="00821D8D">
        <w:tc>
          <w:tcPr>
            <w:tcW w:w="6912" w:type="dxa"/>
          </w:tcPr>
          <w:p w14:paraId="1236A044"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lastRenderedPageBreak/>
              <w:t xml:space="preserve">Определяне по cone and plate метода на абсолютния вискозитет на малки обеми проби (0.5-2 </w:t>
            </w:r>
            <w:r w:rsidRPr="0033292B">
              <w:rPr>
                <w:rFonts w:eastAsiaTheme="minorHAnsi"/>
                <w:sz w:val="22"/>
                <w:szCs w:val="22"/>
                <w:lang w:val="en-US" w:eastAsia="en-US"/>
              </w:rPr>
              <w:t>ml</w:t>
            </w:r>
            <w:r w:rsidRPr="0033292B">
              <w:rPr>
                <w:rFonts w:eastAsiaTheme="minorHAnsi"/>
                <w:sz w:val="22"/>
                <w:szCs w:val="22"/>
                <w:lang w:eastAsia="en-US"/>
              </w:rPr>
              <w:t>) подходящи за биологични флуиди, полимерни разтвори и др. в режим на ниски скорости на хлъзгане (shear rates).</w:t>
            </w:r>
          </w:p>
          <w:p w14:paraId="54AEFF03"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Прецизно контролирани скорости на хлъзгане (shear rates) за определяне на кривата на поток на материала (flow curve behavior).</w:t>
            </w:r>
          </w:p>
          <w:p w14:paraId="5879EA4F"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Бърз температурен контрол с оглед на малкия обем на пробите.</w:t>
            </w:r>
          </w:p>
          <w:p w14:paraId="581EB8D5"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Възможност за прецизна калибрация и пренулиране в реално време. </w:t>
            </w:r>
          </w:p>
          <w:p w14:paraId="2DA59EF1"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Възможност за определяне на малки вискозитети (≤ 1 сентипоаз, т.е. като този на водата) с висока прецизност  (около 1% отклонение в точността и 0.2% възпроизводимост по цялата скала).</w:t>
            </w:r>
          </w:p>
          <w:p w14:paraId="45CF5C0B"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Възможност за визуализиране в реално време на зависимостта на вискозитета (в сентипоази) от скоростта на хлъзгане (shear rate, s</w:t>
            </w:r>
            <w:r w:rsidRPr="0033292B">
              <w:rPr>
                <w:rFonts w:eastAsiaTheme="minorHAnsi"/>
                <w:sz w:val="22"/>
                <w:szCs w:val="22"/>
                <w:vertAlign w:val="superscript"/>
                <w:lang w:eastAsia="en-US"/>
              </w:rPr>
              <w:t>-1</w:t>
            </w:r>
            <w:r w:rsidRPr="0033292B">
              <w:rPr>
                <w:rFonts w:eastAsiaTheme="minorHAnsi"/>
                <w:sz w:val="22"/>
                <w:szCs w:val="22"/>
                <w:lang w:eastAsia="en-US"/>
              </w:rPr>
              <w:t xml:space="preserve">) и софтуерен анализ на получената крива на поток на материала (flow curve behavior) така че да се определи типа на материала (shear thinning, shear thickening, visco-plastic и т.н. типове не-Нютонови свойства) с получаване на характеристичните материални параметри произтичащи от съответните теоретични модели. </w:t>
            </w:r>
          </w:p>
          <w:p w14:paraId="3F0AD954"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Моторизиран компютърно управляем и прецизен контрол на всички функционалности на вискозиметъра.</w:t>
            </w:r>
          </w:p>
          <w:p w14:paraId="1E40425C"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Определяне на абсолютен вискозитет чрез cone and plate архитектура тип Wells Brookfield Cone / Plate viscometer (или по-добър за целта). </w:t>
            </w:r>
          </w:p>
          <w:p w14:paraId="223E8AE8"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Прободържателят да позволява работа с малък обем проби (0.5-2 ml), подходящ за работа с биологични проби или полимерни покрития и материали.</w:t>
            </w:r>
          </w:p>
          <w:p w14:paraId="5463A4B2"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Възможност за работа с ниски скорост на хлъзгане (shear rates = 0-120 s</w:t>
            </w:r>
            <w:r w:rsidRPr="0033292B">
              <w:rPr>
                <w:rFonts w:eastAsiaTheme="minorHAnsi"/>
                <w:sz w:val="22"/>
                <w:szCs w:val="22"/>
                <w:vertAlign w:val="superscript"/>
                <w:lang w:eastAsia="en-US"/>
              </w:rPr>
              <w:t>-1</w:t>
            </w:r>
            <w:r w:rsidRPr="0033292B">
              <w:rPr>
                <w:rFonts w:eastAsiaTheme="minorHAnsi"/>
                <w:sz w:val="22"/>
                <w:szCs w:val="22"/>
                <w:lang w:eastAsia="en-US"/>
              </w:rPr>
              <w:t xml:space="preserve">). </w:t>
            </w:r>
          </w:p>
          <w:p w14:paraId="0DB22645"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Възможност за измерване на абсолютен вискозитет в диапазона 0.1 сентипоаза- 1000 сентипоаза или по-добър за целта.</w:t>
            </w:r>
          </w:p>
          <w:p w14:paraId="0672E43C"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Система чрез циркулираща водна баня/пелтие елемент за бърз температурен контрол в целия обем на пробата в диапазон 5°С - 60°С или по-добър за целта.</w:t>
            </w:r>
          </w:p>
          <w:p w14:paraId="00AA89FF"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Точност : ±1.0% от обхвата</w:t>
            </w:r>
          </w:p>
          <w:p w14:paraId="297CB7F5"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Възпроизводимост: ±0.2%</w:t>
            </w:r>
          </w:p>
          <w:p w14:paraId="30A9EDF3"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Компютърно контролирана система за регулиране на всички параметри по измерването (shear rate, температура, и т.н.) и за визуализиране в реално време на зависимостите на вискозитета от параметрите на измерването.</w:t>
            </w:r>
          </w:p>
          <w:p w14:paraId="021A4E3F" w14:textId="1C8AB50D"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Софтуер за анализ на получената крива на поток на материала (flow curve behavior) така че да се определи типа на материала (shear thinning, shear thickening, visco-plastic и т.н. типове не-Нютонови </w:t>
            </w:r>
            <w:r w:rsidRPr="0033292B">
              <w:rPr>
                <w:rFonts w:eastAsiaTheme="minorHAnsi"/>
                <w:sz w:val="22"/>
                <w:szCs w:val="22"/>
                <w:lang w:eastAsia="en-US"/>
              </w:rPr>
              <w:lastRenderedPageBreak/>
              <w:t>свойства) с получаване на характеристичните материални параметри произтича</w:t>
            </w:r>
            <w:r>
              <w:rPr>
                <w:rFonts w:eastAsiaTheme="minorHAnsi"/>
                <w:sz w:val="22"/>
                <w:szCs w:val="22"/>
                <w:lang w:eastAsia="en-US"/>
              </w:rPr>
              <w:t>щ</w:t>
            </w:r>
            <w:r w:rsidRPr="0033292B">
              <w:rPr>
                <w:rFonts w:eastAsiaTheme="minorHAnsi"/>
                <w:sz w:val="22"/>
                <w:szCs w:val="22"/>
                <w:lang w:eastAsia="en-US"/>
              </w:rPr>
              <w:t>и от съответните теоретични модели.</w:t>
            </w:r>
          </w:p>
          <w:p w14:paraId="4638833E" w14:textId="77777777" w:rsidR="001F46E5" w:rsidRPr="0033292B" w:rsidRDefault="001F46E5" w:rsidP="005505B4">
            <w:pPr>
              <w:numPr>
                <w:ilvl w:val="0"/>
                <w:numId w:val="38"/>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Инсталиране, обучение и гаранционна поддръжка:</w:t>
            </w:r>
          </w:p>
          <w:p w14:paraId="010FB423" w14:textId="77777777" w:rsidR="001F46E5" w:rsidRPr="0033292B" w:rsidRDefault="001F46E5" w:rsidP="005505B4">
            <w:pPr>
              <w:numPr>
                <w:ilvl w:val="0"/>
                <w:numId w:val="40"/>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Инсталиране и въвеждане в експлоатация в лаборатория на заявителя. </w:t>
            </w:r>
          </w:p>
          <w:p w14:paraId="527E63E7" w14:textId="77777777" w:rsidR="001F46E5" w:rsidRPr="0033292B" w:rsidRDefault="001F46E5" w:rsidP="005505B4">
            <w:pPr>
              <w:numPr>
                <w:ilvl w:val="0"/>
                <w:numId w:val="40"/>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Обучение за работа с апарата и за рутинна поддръжка.</w:t>
            </w:r>
          </w:p>
          <w:p w14:paraId="55CB6FCE" w14:textId="77777777" w:rsidR="001F46E5" w:rsidRPr="0033292B" w:rsidRDefault="001F46E5" w:rsidP="005505B4">
            <w:pPr>
              <w:numPr>
                <w:ilvl w:val="0"/>
                <w:numId w:val="40"/>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Гаранционна поддръжка след инсталиране и въвеждане в експлоатация – минимум 12 месеца, включваща всички резервни части и труд. </w:t>
            </w:r>
          </w:p>
          <w:p w14:paraId="788D23CC" w14:textId="77777777" w:rsidR="001F46E5" w:rsidRPr="0033292B" w:rsidRDefault="001F46E5" w:rsidP="005505B4">
            <w:pPr>
              <w:numPr>
                <w:ilvl w:val="0"/>
                <w:numId w:val="38"/>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119" w:type="dxa"/>
          </w:tcPr>
          <w:p w14:paraId="66DE23F3" w14:textId="77777777" w:rsidR="001F46E5" w:rsidRPr="0033292B" w:rsidRDefault="001F46E5" w:rsidP="001F46E5">
            <w:pPr>
              <w:spacing w:after="160" w:line="259" w:lineRule="auto"/>
              <w:contextualSpacing/>
              <w:jc w:val="both"/>
              <w:rPr>
                <w:rFonts w:eastAsiaTheme="minorHAnsi"/>
                <w:sz w:val="22"/>
                <w:szCs w:val="22"/>
                <w:lang w:eastAsia="en-US"/>
              </w:rPr>
            </w:pPr>
          </w:p>
        </w:tc>
      </w:tr>
    </w:tbl>
    <w:p w14:paraId="043331CC" w14:textId="77777777" w:rsidR="0033292B" w:rsidRDefault="0033292B" w:rsidP="00F22AA8">
      <w:pPr>
        <w:spacing w:after="120"/>
        <w:ind w:left="4956"/>
        <w:jc w:val="right"/>
        <w:rPr>
          <w:rFonts w:eastAsia="Batang"/>
          <w:bCs/>
          <w:i/>
          <w:caps/>
          <w:lang w:eastAsia="en-US"/>
        </w:rPr>
      </w:pPr>
    </w:p>
    <w:p w14:paraId="2EE99397" w14:textId="203B630C" w:rsidR="00121DCA" w:rsidRDefault="00121DCA" w:rsidP="0033292B">
      <w:pPr>
        <w:spacing w:after="160" w:line="259" w:lineRule="auto"/>
        <w:jc w:val="both"/>
        <w:rPr>
          <w:rFonts w:eastAsiaTheme="minorHAnsi"/>
          <w:b/>
          <w:szCs w:val="22"/>
          <w:lang w:eastAsia="ar-SA"/>
        </w:rPr>
      </w:pPr>
      <w:r>
        <w:rPr>
          <w:rFonts w:eastAsiaTheme="minorHAnsi"/>
          <w:b/>
          <w:szCs w:val="22"/>
          <w:lang w:eastAsia="ar-SA"/>
        </w:rPr>
        <w:t xml:space="preserve">Към техническото предложени по </w:t>
      </w:r>
      <w:r w:rsidRPr="0033292B">
        <w:rPr>
          <w:rFonts w:eastAsiaTheme="minorHAnsi"/>
          <w:b/>
          <w:szCs w:val="22"/>
          <w:lang w:eastAsia="ar-SA"/>
        </w:rPr>
        <w:t xml:space="preserve">обособена позиция № </w:t>
      </w:r>
      <w:r>
        <w:rPr>
          <w:rFonts w:eastAsiaTheme="minorHAnsi"/>
          <w:b/>
          <w:szCs w:val="22"/>
          <w:lang w:eastAsia="ar-SA"/>
        </w:rPr>
        <w:t>6</w:t>
      </w:r>
    </w:p>
    <w:p w14:paraId="269C6A70" w14:textId="7F710C16" w:rsidR="0033292B" w:rsidRPr="0033292B" w:rsidRDefault="0033292B" w:rsidP="0033292B">
      <w:pPr>
        <w:spacing w:after="160" w:line="259" w:lineRule="auto"/>
        <w:jc w:val="both"/>
        <w:rPr>
          <w:rFonts w:eastAsiaTheme="minorHAnsi"/>
          <w:szCs w:val="22"/>
          <w:lang w:eastAsia="en-US"/>
        </w:rPr>
      </w:pPr>
      <w:r w:rsidRPr="0033292B">
        <w:rPr>
          <w:rFonts w:eastAsiaTheme="minorHAnsi"/>
          <w:b/>
          <w:szCs w:val="22"/>
          <w:lang w:eastAsia="ar-SA"/>
        </w:rPr>
        <w:t>По обособена позиция № 6</w:t>
      </w:r>
      <w:r w:rsidRPr="0033292B">
        <w:rPr>
          <w:rFonts w:eastAsiaTheme="minorHAnsi"/>
          <w:szCs w:val="22"/>
          <w:lang w:eastAsia="ar-SA"/>
        </w:rPr>
        <w:t xml:space="preserve"> </w:t>
      </w:r>
      <w:r w:rsidRPr="0033292B">
        <w:rPr>
          <w:rFonts w:eastAsiaTheme="minorHAnsi"/>
          <w:b/>
          <w:szCs w:val="22"/>
          <w:lang w:eastAsia="ar-SA"/>
        </w:rPr>
        <w:t>-</w:t>
      </w:r>
      <w:r w:rsidRPr="0033292B">
        <w:rPr>
          <w:rFonts w:eastAsiaTheme="minorHAnsi"/>
          <w:szCs w:val="22"/>
          <w:lang w:eastAsia="en-US"/>
        </w:rPr>
        <w:t xml:space="preserve"> Доставка, монтаж и въвеждане в експлоатация на Брюстер ъглов микроскоп </w:t>
      </w:r>
    </w:p>
    <w:tbl>
      <w:tblPr>
        <w:tblStyle w:val="ac"/>
        <w:tblW w:w="9996" w:type="dxa"/>
        <w:tblLook w:val="04A0" w:firstRow="1" w:lastRow="0" w:firstColumn="1" w:lastColumn="0" w:noHBand="0" w:noVBand="1"/>
      </w:tblPr>
      <w:tblGrid>
        <w:gridCol w:w="6912"/>
        <w:gridCol w:w="3084"/>
      </w:tblGrid>
      <w:tr w:rsidR="00821D8D" w:rsidRPr="00366C32" w14:paraId="39D759AD" w14:textId="4CDAE073" w:rsidTr="00821D8D">
        <w:tc>
          <w:tcPr>
            <w:tcW w:w="6912" w:type="dxa"/>
            <w:shd w:val="clear" w:color="auto" w:fill="DBE5F1" w:themeFill="accent1" w:themeFillTint="33"/>
          </w:tcPr>
          <w:p w14:paraId="59AC1610" w14:textId="77777777" w:rsidR="00821D8D" w:rsidRPr="00366C32" w:rsidRDefault="00821D8D" w:rsidP="0033292B">
            <w:pPr>
              <w:spacing w:line="259" w:lineRule="auto"/>
              <w:jc w:val="both"/>
              <w:rPr>
                <w:rFonts w:eastAsiaTheme="minorHAnsi"/>
                <w:b/>
                <w:sz w:val="22"/>
                <w:szCs w:val="22"/>
                <w:lang w:eastAsia="en-US"/>
              </w:rPr>
            </w:pPr>
            <w:r w:rsidRPr="00366C32">
              <w:rPr>
                <w:rFonts w:eastAsiaTheme="minorHAnsi"/>
                <w:b/>
                <w:sz w:val="22"/>
                <w:szCs w:val="22"/>
                <w:lang w:eastAsia="en-US"/>
              </w:rPr>
              <w:t xml:space="preserve">Минимални технически характеристики за </w:t>
            </w:r>
            <w:r w:rsidRPr="00366C32">
              <w:rPr>
                <w:rFonts w:eastAsiaTheme="minorHAnsi"/>
                <w:b/>
                <w:i/>
                <w:sz w:val="22"/>
                <w:szCs w:val="22"/>
                <w:lang w:eastAsia="en-US"/>
              </w:rPr>
              <w:t>Брюстер ъглов микроскоп</w:t>
            </w:r>
          </w:p>
        </w:tc>
        <w:tc>
          <w:tcPr>
            <w:tcW w:w="3084" w:type="dxa"/>
            <w:shd w:val="clear" w:color="auto" w:fill="DBE5F1" w:themeFill="accent1" w:themeFillTint="33"/>
          </w:tcPr>
          <w:p w14:paraId="7B3B5807" w14:textId="77777777" w:rsidR="00821D8D" w:rsidRPr="00366C32" w:rsidRDefault="00821D8D" w:rsidP="008C5F14">
            <w:pPr>
              <w:jc w:val="center"/>
              <w:rPr>
                <w:b/>
                <w:sz w:val="22"/>
                <w:szCs w:val="22"/>
              </w:rPr>
            </w:pPr>
            <w:r w:rsidRPr="00366C32">
              <w:rPr>
                <w:b/>
                <w:sz w:val="22"/>
                <w:szCs w:val="22"/>
              </w:rPr>
              <w:t>ПРЕДЛОЖЕНИЕ НА УЧАСТНИКА</w:t>
            </w:r>
          </w:p>
          <w:p w14:paraId="03E1837B" w14:textId="70869774" w:rsidR="00821D8D" w:rsidRPr="00366C32" w:rsidRDefault="00821D8D" w:rsidP="00366C32">
            <w:pPr>
              <w:jc w:val="center"/>
              <w:rPr>
                <w:b/>
                <w:sz w:val="22"/>
                <w:szCs w:val="22"/>
              </w:rPr>
            </w:pPr>
            <w:r w:rsidRPr="00366C32">
              <w:rPr>
                <w:b/>
                <w:sz w:val="22"/>
                <w:szCs w:val="22"/>
              </w:rPr>
              <w:t>включващо задължително</w:t>
            </w:r>
            <w:r w:rsidR="00366C32" w:rsidRPr="00366C32">
              <w:rPr>
                <w:b/>
                <w:sz w:val="22"/>
                <w:szCs w:val="22"/>
              </w:rPr>
              <w:t xml:space="preserve"> </w:t>
            </w:r>
            <w:r w:rsidRPr="00366C32">
              <w:rPr>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1F46E5" w:rsidRPr="0033292B" w14:paraId="3D28DB7B" w14:textId="7D7DC824" w:rsidTr="00821D8D">
        <w:tc>
          <w:tcPr>
            <w:tcW w:w="6912" w:type="dxa"/>
          </w:tcPr>
          <w:p w14:paraId="159810FA"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Регистриране на морфологията на тънки (1 nm- 500 nm) слоеве (липидни, полимерни, белтъчни и от други органични и/или неорганични молекули или техни смеси) на фазовата граница воден разтвор/въздух. Изображенията трябва да постигат латерална разрешителна способност от поне 2 микрометра. </w:t>
            </w:r>
          </w:p>
          <w:p w14:paraId="05CFF31B"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Моторизирана и компютърно управлявана настройка на ъгъла на падане на пробния сноп.</w:t>
            </w:r>
          </w:p>
          <w:p w14:paraId="15AE13B3"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Тип източник на облъчваща светлина: широкоивичен лазерен източник. </w:t>
            </w:r>
          </w:p>
          <w:p w14:paraId="5236790B"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Тип на поляризатора в оптичната система: Glan-Thompson призма.</w:t>
            </w:r>
          </w:p>
          <w:p w14:paraId="0ECE6B9F"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Моторизиран компютърно управляем контрол на ъгъла на поляризатора. </w:t>
            </w:r>
          </w:p>
          <w:p w14:paraId="20037753"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Тип на анализатора в оптичната система: тънкослоен поляризатор.</w:t>
            </w:r>
          </w:p>
          <w:p w14:paraId="40056659" w14:textId="1F447BAE"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Моторизиран компютърно управляем контрол на ъгъла на анализатора.</w:t>
            </w:r>
          </w:p>
          <w:p w14:paraId="2A342AD7"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Възможност за фино моторизирано и програмно управлявано регулиране на разстоянието между оптичната система и образеца.</w:t>
            </w:r>
          </w:p>
          <w:p w14:paraId="2E5C5106"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Възможност за прецизно и програмно двуосно регулиране на хоризонталните ъгли на оптичната система.</w:t>
            </w:r>
          </w:p>
          <w:p w14:paraId="269D21A2"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lastRenderedPageBreak/>
              <w:t>Наличие на регулируем долен краен прекъсвач за вертикално позициониране на оптичната система от съображения за безопасност.</w:t>
            </w:r>
          </w:p>
          <w:p w14:paraId="751FFE25"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Вибрационна изолация обезпечаваща стабилно позициониране на инструмента с цел устойчиви изображения.</w:t>
            </w:r>
          </w:p>
          <w:p w14:paraId="6765B76B"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Обработка на изображението: Автоматична компенсация на фоновите изображения, геометрична корекция на изображенията (за неизкривени изображения), регулиране на контраста и филтриране на изображението.</w:t>
            </w:r>
          </w:p>
          <w:p w14:paraId="443A65F4"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Възможност за заснемане на поредица от кадри във видеофилм в цифров формат.</w:t>
            </w:r>
          </w:p>
          <w:p w14:paraId="0F661291"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Определяне на дебелина на филми на въздушно/водна фазова граница в диапазона 1nm - 40µm с използване на светлинен източник с дължини на вълната в диапазона 190-1100 nm.</w:t>
            </w:r>
          </w:p>
          <w:p w14:paraId="59E2FEBE"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Интервал на настройване на ъгъл на падане на пробния сноп:≤ 52° - ≥ 57° (еквивалентент на ъгъл на Брюстер за субстрати с  n = 1.3 … 1.54).</w:t>
            </w:r>
          </w:p>
          <w:p w14:paraId="7453B675"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Разрешение на ъгъла на падане: ≤ 0.001°.</w:t>
            </w:r>
          </w:p>
          <w:p w14:paraId="4A8B94DF" w14:textId="214985CC"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Непрекъсната мощност на светлинен източник на облъчващия сноп: ≥50 mW.</w:t>
            </w:r>
          </w:p>
          <w:p w14:paraId="67DB1E47" w14:textId="52753F2E"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Дължина на вълната на лъчението на светлинния източник: червен (650-660 </w:t>
            </w:r>
            <w:r>
              <w:rPr>
                <w:rFonts w:eastAsiaTheme="minorHAnsi"/>
                <w:sz w:val="22"/>
                <w:szCs w:val="22"/>
                <w:lang w:val="en-US" w:eastAsia="en-US"/>
              </w:rPr>
              <w:t>nm</w:t>
            </w:r>
            <w:r w:rsidRPr="0033292B">
              <w:rPr>
                <w:rFonts w:eastAsiaTheme="minorHAnsi"/>
                <w:sz w:val="22"/>
                <w:szCs w:val="22"/>
                <w:lang w:eastAsia="en-US"/>
              </w:rPr>
              <w:t xml:space="preserve">) или еквивалентен или по-добър за целта. </w:t>
            </w:r>
          </w:p>
          <w:p w14:paraId="5C257FE1"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Клас на безопасност на лазерния източник: IIIb или по-безопасен.</w:t>
            </w:r>
          </w:p>
          <w:p w14:paraId="25A7BEC5"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Пространствена кохерентност на лазерния източник: обезпечаваща редуцирани интерферeнчни пръстени. </w:t>
            </w:r>
          </w:p>
          <w:p w14:paraId="2F4E51DA"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Разделителна способност на образната оптична система: латерална разделителна способност от ≤ 2 микрометра.</w:t>
            </w:r>
          </w:p>
          <w:p w14:paraId="6AA6DA34"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Тип на регистриращата камера: CCD камера.</w:t>
            </w:r>
          </w:p>
          <w:p w14:paraId="1E0DFE12"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Брой пиксели на регистриращата камера: хоризонтални ≥1360 x вертикални ≥ 1024 пиксели.</w:t>
            </w:r>
          </w:p>
          <w:p w14:paraId="19D8B1B6"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Ефективна разрешителна способност на регистриращата камера:≤ 0.7 micrometer/pixel (измерена при 53.1° ъгъл на падане).</w:t>
            </w:r>
          </w:p>
          <w:p w14:paraId="29265D4C"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Зрително поле на регистриращата камера: хоризонтални ≥ 720 x вертикални ≥ 400 микрометра.</w:t>
            </w:r>
          </w:p>
          <w:p w14:paraId="3FD5FFB5"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Разрешение на ъгъла на поляризатора:≤0.001° разрешение.</w:t>
            </w:r>
          </w:p>
          <w:p w14:paraId="0FBF8717"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Разрешение на ъгъла на анализатора: ≤0.001° разрешение.</w:t>
            </w:r>
          </w:p>
          <w:p w14:paraId="41AE4A02"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Честота на опресняване на регистриращата камера: ≥20 кадъра в секунда в режим 1х1 binning и</w:t>
            </w:r>
            <w:r w:rsidRPr="0033292B">
              <w:rPr>
                <w:rFonts w:eastAsiaTheme="minorHAnsi"/>
                <w:sz w:val="22"/>
                <w:szCs w:val="22"/>
                <w:lang w:val="en-US" w:eastAsia="en-US"/>
              </w:rPr>
              <w:t xml:space="preserve"> </w:t>
            </w:r>
            <w:r w:rsidRPr="0033292B">
              <w:rPr>
                <w:rFonts w:eastAsiaTheme="minorHAnsi"/>
                <w:sz w:val="22"/>
                <w:szCs w:val="22"/>
                <w:lang w:eastAsia="en-US"/>
              </w:rPr>
              <w:t>≥35 кадъра в секунда в режим 2 x 2 binning.</w:t>
            </w:r>
          </w:p>
          <w:p w14:paraId="565A0199"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Резолюция на дигитализирането: ≥14 bits. </w:t>
            </w:r>
          </w:p>
          <w:p w14:paraId="55FC2060"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Резолюция на вертикалното позициониране на оптичната система: ≤ 1 микрометър. </w:t>
            </w:r>
          </w:p>
          <w:p w14:paraId="4472DBE4" w14:textId="3FA3650E"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Диапазон на вертикално позициониране на оптичната система:</w:t>
            </w:r>
            <w:r w:rsidR="00366C32">
              <w:rPr>
                <w:rFonts w:eastAsiaTheme="minorHAnsi"/>
                <w:sz w:val="22"/>
                <w:szCs w:val="22"/>
                <w:lang w:eastAsia="en-US"/>
              </w:rPr>
              <w:t xml:space="preserve"> </w:t>
            </w:r>
            <w:r w:rsidRPr="0033292B">
              <w:rPr>
                <w:rFonts w:eastAsiaTheme="minorHAnsi"/>
                <w:sz w:val="22"/>
                <w:szCs w:val="22"/>
                <w:lang w:eastAsia="en-US"/>
              </w:rPr>
              <w:t>≥40 mm.</w:t>
            </w:r>
          </w:p>
          <w:p w14:paraId="056A8B94"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Разрешение на прецизно и програмно двуосно регулиране на хоризонталните ъгли на оптичната система: ≤0.001° разрешение.</w:t>
            </w:r>
          </w:p>
          <w:p w14:paraId="637966C2"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lastRenderedPageBreak/>
              <w:t>Светодиод с дължини на вълната в диапазона 190-1100 nm.</w:t>
            </w:r>
          </w:p>
          <w:p w14:paraId="436810F2" w14:textId="77777777" w:rsidR="001F46E5" w:rsidRPr="0033292B" w:rsidRDefault="001F46E5" w:rsidP="005505B4">
            <w:pPr>
              <w:numPr>
                <w:ilvl w:val="0"/>
                <w:numId w:val="39"/>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Инсталиране, обучение и гаранционна поддръжка:</w:t>
            </w:r>
          </w:p>
          <w:p w14:paraId="0A5EE00B" w14:textId="77777777" w:rsidR="001F46E5" w:rsidRPr="0033292B" w:rsidRDefault="001F46E5" w:rsidP="005505B4">
            <w:pPr>
              <w:numPr>
                <w:ilvl w:val="0"/>
                <w:numId w:val="41"/>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Инсталиране и въвеждане в експлоатация в лаборатория на заявителя. </w:t>
            </w:r>
          </w:p>
          <w:p w14:paraId="74C5CE73" w14:textId="77777777" w:rsidR="001F46E5" w:rsidRPr="0033292B" w:rsidRDefault="001F46E5" w:rsidP="005505B4">
            <w:pPr>
              <w:numPr>
                <w:ilvl w:val="0"/>
                <w:numId w:val="41"/>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Обучение за работа с апарата и за рутинна поддръжка.</w:t>
            </w:r>
          </w:p>
          <w:p w14:paraId="638E046A" w14:textId="77777777" w:rsidR="001F46E5" w:rsidRPr="0033292B" w:rsidRDefault="001F46E5" w:rsidP="005505B4">
            <w:pPr>
              <w:numPr>
                <w:ilvl w:val="0"/>
                <w:numId w:val="41"/>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 xml:space="preserve">Гаранционна поддръжка след инсталиране и въвеждане в експлоатация – минимум 12 месеца, включваща всички резервни части и труд. </w:t>
            </w:r>
          </w:p>
          <w:p w14:paraId="5A4C5369" w14:textId="77777777" w:rsidR="001F46E5" w:rsidRPr="0033292B" w:rsidRDefault="001F46E5" w:rsidP="005505B4">
            <w:pPr>
              <w:numPr>
                <w:ilvl w:val="0"/>
                <w:numId w:val="38"/>
              </w:numPr>
              <w:spacing w:after="160" w:line="259" w:lineRule="auto"/>
              <w:contextualSpacing/>
              <w:jc w:val="both"/>
              <w:rPr>
                <w:rFonts w:eastAsiaTheme="minorHAnsi"/>
                <w:sz w:val="22"/>
                <w:szCs w:val="22"/>
                <w:lang w:eastAsia="en-US"/>
              </w:rPr>
            </w:pPr>
            <w:r w:rsidRPr="0033292B">
              <w:rPr>
                <w:rFonts w:eastAsiaTheme="minorHAnsi"/>
                <w:sz w:val="22"/>
                <w:szCs w:val="22"/>
                <w:lang w:eastAsia="en-US"/>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5D7411B3" w14:textId="77777777" w:rsidR="001F46E5" w:rsidRPr="0033292B" w:rsidRDefault="001F46E5" w:rsidP="001F46E5">
            <w:pPr>
              <w:spacing w:after="160" w:line="259" w:lineRule="auto"/>
              <w:contextualSpacing/>
              <w:jc w:val="both"/>
              <w:rPr>
                <w:rFonts w:eastAsiaTheme="minorHAnsi"/>
                <w:sz w:val="22"/>
                <w:szCs w:val="22"/>
                <w:lang w:eastAsia="en-US"/>
              </w:rPr>
            </w:pPr>
          </w:p>
        </w:tc>
      </w:tr>
    </w:tbl>
    <w:p w14:paraId="0E18A36A" w14:textId="7ABF25BD" w:rsidR="0033292B" w:rsidRDefault="0033292B" w:rsidP="00F22AA8">
      <w:pPr>
        <w:spacing w:after="120"/>
        <w:ind w:left="4956"/>
        <w:jc w:val="right"/>
        <w:rPr>
          <w:rFonts w:eastAsia="Batang"/>
          <w:bCs/>
          <w:i/>
          <w:caps/>
          <w:lang w:eastAsia="en-US"/>
        </w:rPr>
      </w:pPr>
    </w:p>
    <w:p w14:paraId="1217BD7F" w14:textId="6ADA3F3D" w:rsidR="007550A6" w:rsidRPr="007550A6" w:rsidRDefault="007550A6" w:rsidP="007550A6">
      <w:pPr>
        <w:spacing w:after="160" w:line="259" w:lineRule="auto"/>
        <w:jc w:val="both"/>
        <w:rPr>
          <w:rFonts w:eastAsiaTheme="minorHAnsi"/>
          <w:b/>
          <w:szCs w:val="22"/>
          <w:lang w:eastAsia="ar-SA"/>
        </w:rPr>
      </w:pPr>
      <w:r>
        <w:rPr>
          <w:rFonts w:eastAsiaTheme="minorHAnsi"/>
          <w:b/>
          <w:szCs w:val="22"/>
          <w:lang w:eastAsia="ar-SA"/>
        </w:rPr>
        <w:t xml:space="preserve">Към техническото предложени по </w:t>
      </w:r>
      <w:r w:rsidRPr="0033292B">
        <w:rPr>
          <w:rFonts w:eastAsiaTheme="minorHAnsi"/>
          <w:b/>
          <w:szCs w:val="22"/>
          <w:lang w:eastAsia="ar-SA"/>
        </w:rPr>
        <w:t xml:space="preserve">обособена позиция № </w:t>
      </w:r>
      <w:r>
        <w:rPr>
          <w:rFonts w:eastAsiaTheme="minorHAnsi"/>
          <w:b/>
          <w:szCs w:val="22"/>
          <w:lang w:eastAsia="ar-SA"/>
        </w:rPr>
        <w:t>9</w:t>
      </w:r>
    </w:p>
    <w:p w14:paraId="11132432" w14:textId="77777777" w:rsidR="007550A6" w:rsidRPr="007550A6" w:rsidRDefault="007550A6" w:rsidP="007550A6">
      <w:pPr>
        <w:spacing w:after="160" w:line="259" w:lineRule="auto"/>
        <w:jc w:val="both"/>
        <w:rPr>
          <w:rFonts w:eastAsiaTheme="minorHAnsi"/>
          <w:szCs w:val="22"/>
          <w:lang w:eastAsia="en-US"/>
        </w:rPr>
      </w:pPr>
      <w:r w:rsidRPr="007550A6">
        <w:rPr>
          <w:rFonts w:eastAsiaTheme="minorHAnsi"/>
          <w:b/>
          <w:szCs w:val="22"/>
          <w:lang w:eastAsia="ar-SA"/>
        </w:rPr>
        <w:t xml:space="preserve">По обособена позиция № </w:t>
      </w:r>
      <w:r w:rsidRPr="007550A6">
        <w:rPr>
          <w:rFonts w:eastAsiaTheme="minorHAnsi"/>
          <w:b/>
          <w:szCs w:val="22"/>
          <w:lang w:val="en-US" w:eastAsia="ar-SA"/>
        </w:rPr>
        <w:t>9</w:t>
      </w:r>
      <w:r w:rsidRPr="007550A6">
        <w:rPr>
          <w:rFonts w:eastAsiaTheme="minorHAnsi"/>
          <w:szCs w:val="22"/>
          <w:lang w:eastAsia="ar-SA"/>
        </w:rPr>
        <w:t xml:space="preserve"> </w:t>
      </w:r>
      <w:r w:rsidRPr="007550A6">
        <w:rPr>
          <w:rFonts w:eastAsiaTheme="minorHAnsi"/>
          <w:b/>
          <w:szCs w:val="22"/>
          <w:lang w:eastAsia="ar-SA"/>
        </w:rPr>
        <w:t>–</w:t>
      </w:r>
      <w:r w:rsidRPr="007550A6">
        <w:rPr>
          <w:rFonts w:eastAsiaTheme="minorHAnsi"/>
          <w:szCs w:val="22"/>
          <w:lang w:eastAsia="en-US"/>
        </w:rPr>
        <w:t xml:space="preserve"> Доставка, монтаж и въвеждане в експлоатация на плазмени източници</w:t>
      </w:r>
      <w:r w:rsidRPr="007550A6">
        <w:rPr>
          <w:rFonts w:eastAsiaTheme="minorHAnsi"/>
          <w:szCs w:val="22"/>
          <w:lang w:val="en-US" w:eastAsia="en-US"/>
        </w:rPr>
        <w:t xml:space="preserve">, </w:t>
      </w:r>
      <w:r w:rsidRPr="007550A6">
        <w:rPr>
          <w:rFonts w:eastAsiaTheme="minorHAnsi"/>
          <w:szCs w:val="22"/>
          <w:lang w:eastAsia="en-US"/>
        </w:rPr>
        <w:t>включваща следните конфигурации:</w:t>
      </w:r>
    </w:p>
    <w:p w14:paraId="26604E09" w14:textId="77777777" w:rsidR="007550A6" w:rsidRPr="007550A6" w:rsidRDefault="007550A6" w:rsidP="007550A6">
      <w:pPr>
        <w:numPr>
          <w:ilvl w:val="0"/>
          <w:numId w:val="43"/>
        </w:numPr>
        <w:spacing w:after="160" w:line="259" w:lineRule="auto"/>
        <w:contextualSpacing/>
        <w:jc w:val="both"/>
        <w:rPr>
          <w:rFonts w:eastAsiaTheme="minorHAnsi"/>
          <w:szCs w:val="22"/>
          <w:lang w:eastAsia="en-US"/>
        </w:rPr>
      </w:pPr>
      <w:r w:rsidRPr="007550A6">
        <w:rPr>
          <w:rFonts w:eastAsiaTheme="minorHAnsi"/>
          <w:szCs w:val="22"/>
          <w:lang w:eastAsia="en-US"/>
        </w:rPr>
        <w:t>Повърхнинновълнов плазмен източник, включващ: твърдотелен микровълнов генератор (200 W, 2450 MHz), коаксиален кабел (50 ohm NN cable, 1 m Diam 15 mm), S-Wave 8  (повърхнинновълнов плазмен източник тип S-Wave 8)</w:t>
      </w:r>
    </w:p>
    <w:p w14:paraId="579E67C4" w14:textId="77777777" w:rsidR="007550A6" w:rsidRPr="007550A6" w:rsidRDefault="007550A6" w:rsidP="007550A6">
      <w:pPr>
        <w:numPr>
          <w:ilvl w:val="0"/>
          <w:numId w:val="43"/>
        </w:numPr>
        <w:spacing w:after="160" w:line="259" w:lineRule="auto"/>
        <w:contextualSpacing/>
        <w:jc w:val="both"/>
        <w:rPr>
          <w:rFonts w:eastAsiaTheme="minorHAnsi"/>
          <w:szCs w:val="22"/>
          <w:lang w:eastAsia="en-US"/>
        </w:rPr>
      </w:pPr>
      <w:r w:rsidRPr="007550A6">
        <w:rPr>
          <w:rFonts w:eastAsiaTheme="minorHAnsi"/>
          <w:szCs w:val="22"/>
          <w:lang w:eastAsia="en-US"/>
        </w:rPr>
        <w:t xml:space="preserve">Плазмен източник тип сърфагайд, включващ: магнетронен микровълнов генератор (2.45 GHz, 3 kW), сърфагайд, свързващи елементи.  </w:t>
      </w:r>
    </w:p>
    <w:p w14:paraId="72FFA264" w14:textId="77777777" w:rsidR="007550A6" w:rsidRPr="007550A6" w:rsidRDefault="007550A6" w:rsidP="007550A6">
      <w:pPr>
        <w:spacing w:after="160" w:line="259" w:lineRule="auto"/>
        <w:ind w:left="720"/>
        <w:contextualSpacing/>
        <w:jc w:val="both"/>
        <w:rPr>
          <w:rFonts w:eastAsiaTheme="minorHAnsi"/>
          <w:szCs w:val="22"/>
          <w:lang w:eastAsia="en-US"/>
        </w:rPr>
      </w:pPr>
    </w:p>
    <w:tbl>
      <w:tblPr>
        <w:tblStyle w:val="ac"/>
        <w:tblW w:w="0" w:type="auto"/>
        <w:tblLook w:val="04A0" w:firstRow="1" w:lastRow="0" w:firstColumn="1" w:lastColumn="0" w:noHBand="0" w:noVBand="1"/>
      </w:tblPr>
      <w:tblGrid>
        <w:gridCol w:w="6731"/>
        <w:gridCol w:w="3039"/>
      </w:tblGrid>
      <w:tr w:rsidR="00821D8D" w:rsidRPr="007550A6" w14:paraId="7DD05EEA" w14:textId="5A658892" w:rsidTr="00821D8D">
        <w:tc>
          <w:tcPr>
            <w:tcW w:w="6912" w:type="dxa"/>
            <w:shd w:val="clear" w:color="auto" w:fill="DBE5F1" w:themeFill="accent1" w:themeFillTint="33"/>
          </w:tcPr>
          <w:p w14:paraId="5405CE83" w14:textId="77777777" w:rsidR="00821D8D" w:rsidRPr="00366C32" w:rsidRDefault="00821D8D" w:rsidP="007550A6">
            <w:pPr>
              <w:numPr>
                <w:ilvl w:val="0"/>
                <w:numId w:val="42"/>
              </w:numPr>
              <w:spacing w:after="160" w:line="259" w:lineRule="auto"/>
              <w:contextualSpacing/>
              <w:jc w:val="both"/>
              <w:rPr>
                <w:rFonts w:eastAsiaTheme="minorHAnsi"/>
                <w:b/>
                <w:sz w:val="22"/>
                <w:szCs w:val="22"/>
                <w:lang w:eastAsia="en-US"/>
              </w:rPr>
            </w:pPr>
            <w:r w:rsidRPr="00366C32">
              <w:rPr>
                <w:rFonts w:eastAsiaTheme="minorHAnsi"/>
                <w:b/>
                <w:sz w:val="22"/>
                <w:szCs w:val="22"/>
                <w:lang w:eastAsia="en-US"/>
              </w:rPr>
              <w:t xml:space="preserve">Минимални технически характеристики за </w:t>
            </w:r>
            <w:r w:rsidRPr="00366C32">
              <w:rPr>
                <w:rFonts w:eastAsiaTheme="minorHAnsi"/>
                <w:b/>
                <w:i/>
                <w:sz w:val="22"/>
                <w:szCs w:val="22"/>
                <w:lang w:eastAsia="en-US"/>
              </w:rPr>
              <w:t>Повърхнинновълнов плазмен източник, включващ: твърдотелен микровълнов генератор (200 W, 2450 MHz), коаксиален кабел (50</w:t>
            </w:r>
            <w:r w:rsidRPr="00366C32">
              <w:rPr>
                <w:rFonts w:eastAsiaTheme="minorHAnsi"/>
                <w:b/>
                <w:i/>
                <w:sz w:val="22"/>
                <w:szCs w:val="22"/>
                <w:lang w:val="en-US" w:eastAsia="en-US"/>
              </w:rPr>
              <w:t xml:space="preserve"> </w:t>
            </w:r>
            <w:r w:rsidRPr="00366C32">
              <w:rPr>
                <w:rFonts w:eastAsiaTheme="minorHAnsi"/>
                <w:b/>
                <w:i/>
                <w:sz w:val="22"/>
                <w:szCs w:val="22"/>
                <w:lang w:eastAsia="en-US"/>
              </w:rPr>
              <w:t xml:space="preserve">ohm NN cable, 1 m Diam 15mm), S-Wave 8  (повърхнинновълнов плазмен източник тип </w:t>
            </w:r>
            <w:r w:rsidRPr="00366C32">
              <w:rPr>
                <w:rFonts w:eastAsiaTheme="minorHAnsi"/>
                <w:b/>
                <w:i/>
                <w:sz w:val="22"/>
                <w:szCs w:val="22"/>
                <w:lang w:val="en-US" w:eastAsia="en-US"/>
              </w:rPr>
              <w:t>S-Wave 8</w:t>
            </w:r>
            <w:r w:rsidRPr="00366C32">
              <w:rPr>
                <w:rFonts w:eastAsiaTheme="minorHAnsi"/>
                <w:b/>
                <w:i/>
                <w:sz w:val="22"/>
                <w:szCs w:val="22"/>
                <w:lang w:eastAsia="en-US"/>
              </w:rPr>
              <w:t>)</w:t>
            </w:r>
          </w:p>
        </w:tc>
        <w:tc>
          <w:tcPr>
            <w:tcW w:w="3084" w:type="dxa"/>
            <w:shd w:val="clear" w:color="auto" w:fill="DBE5F1" w:themeFill="accent1" w:themeFillTint="33"/>
          </w:tcPr>
          <w:p w14:paraId="1C35A9D8" w14:textId="77777777" w:rsidR="00821D8D" w:rsidRPr="00366C32" w:rsidRDefault="00821D8D" w:rsidP="008C5F14">
            <w:pPr>
              <w:jc w:val="center"/>
              <w:rPr>
                <w:b/>
                <w:sz w:val="22"/>
                <w:szCs w:val="22"/>
              </w:rPr>
            </w:pPr>
            <w:r w:rsidRPr="00366C32">
              <w:rPr>
                <w:b/>
                <w:sz w:val="22"/>
                <w:szCs w:val="22"/>
              </w:rPr>
              <w:t>ПРЕДЛОЖЕНИЕ НА УЧАСТНИКА</w:t>
            </w:r>
          </w:p>
          <w:p w14:paraId="51C1899A" w14:textId="77777777" w:rsidR="00821D8D" w:rsidRPr="00366C32" w:rsidRDefault="00821D8D" w:rsidP="008C5F14">
            <w:pPr>
              <w:jc w:val="center"/>
              <w:rPr>
                <w:b/>
                <w:sz w:val="22"/>
                <w:szCs w:val="22"/>
              </w:rPr>
            </w:pPr>
            <w:r w:rsidRPr="00366C32">
              <w:rPr>
                <w:b/>
                <w:sz w:val="22"/>
                <w:szCs w:val="22"/>
              </w:rPr>
              <w:t>включващо задължително</w:t>
            </w:r>
          </w:p>
          <w:p w14:paraId="04351D43" w14:textId="08C8B363" w:rsidR="00821D8D" w:rsidRPr="00366C32" w:rsidRDefault="00821D8D" w:rsidP="002A48B2">
            <w:pPr>
              <w:spacing w:before="120" w:after="120"/>
              <w:contextualSpacing/>
              <w:jc w:val="center"/>
              <w:rPr>
                <w:b/>
                <w:sz w:val="22"/>
                <w:szCs w:val="22"/>
              </w:rPr>
            </w:pPr>
            <w:r w:rsidRPr="00366C32">
              <w:rPr>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2048B8" w:rsidRPr="007550A6" w14:paraId="141FE668" w14:textId="04B04D1D" w:rsidTr="00821D8D">
        <w:tc>
          <w:tcPr>
            <w:tcW w:w="6912" w:type="dxa"/>
          </w:tcPr>
          <w:p w14:paraId="3DD6235B" w14:textId="77777777" w:rsidR="002048B8" w:rsidRPr="007550A6" w:rsidRDefault="002048B8" w:rsidP="00366C32">
            <w:pPr>
              <w:jc w:val="both"/>
              <w:rPr>
                <w:rFonts w:eastAsiaTheme="minorHAnsi"/>
                <w:i/>
                <w:sz w:val="22"/>
                <w:szCs w:val="22"/>
                <w:u w:val="single"/>
                <w:lang w:val="en-US" w:eastAsia="en-US"/>
              </w:rPr>
            </w:pPr>
            <w:r w:rsidRPr="007550A6">
              <w:rPr>
                <w:rFonts w:eastAsiaTheme="minorHAnsi"/>
                <w:i/>
                <w:sz w:val="22"/>
                <w:szCs w:val="22"/>
                <w:u w:val="single"/>
                <w:lang w:eastAsia="en-US"/>
              </w:rPr>
              <w:t>Твърдотелен</w:t>
            </w:r>
            <w:r w:rsidRPr="007550A6">
              <w:rPr>
                <w:rFonts w:eastAsiaTheme="minorHAnsi"/>
                <w:i/>
                <w:sz w:val="22"/>
                <w:szCs w:val="22"/>
                <w:u w:val="single"/>
                <w:lang w:val="en-US" w:eastAsia="en-US"/>
              </w:rPr>
              <w:t xml:space="preserve"> (</w:t>
            </w:r>
            <w:r w:rsidRPr="007550A6">
              <w:rPr>
                <w:rFonts w:eastAsiaTheme="minorHAnsi"/>
                <w:i/>
                <w:sz w:val="22"/>
                <w:szCs w:val="22"/>
                <w:u w:val="single"/>
                <w:lang w:eastAsia="en-US"/>
              </w:rPr>
              <w:t>полупроводников</w:t>
            </w:r>
            <w:r w:rsidRPr="007550A6">
              <w:rPr>
                <w:rFonts w:eastAsiaTheme="minorHAnsi"/>
                <w:i/>
                <w:sz w:val="22"/>
                <w:szCs w:val="22"/>
                <w:u w:val="single"/>
                <w:lang w:val="en-US" w:eastAsia="en-US"/>
              </w:rPr>
              <w:t xml:space="preserve">) </w:t>
            </w:r>
            <w:r w:rsidRPr="007550A6">
              <w:rPr>
                <w:rFonts w:eastAsiaTheme="minorHAnsi"/>
                <w:i/>
                <w:sz w:val="22"/>
                <w:szCs w:val="22"/>
                <w:u w:val="single"/>
                <w:lang w:eastAsia="en-US"/>
              </w:rPr>
              <w:t>микровълнов генератор</w:t>
            </w:r>
            <w:r w:rsidRPr="007550A6">
              <w:rPr>
                <w:rFonts w:eastAsiaTheme="minorHAnsi"/>
                <w:i/>
                <w:sz w:val="22"/>
                <w:szCs w:val="22"/>
                <w:u w:val="single"/>
                <w:lang w:val="en-US" w:eastAsia="en-US"/>
              </w:rPr>
              <w:t xml:space="preserve">, 200 W, </w:t>
            </w:r>
            <w:r w:rsidRPr="007550A6">
              <w:rPr>
                <w:rFonts w:eastAsiaTheme="minorHAnsi"/>
                <w:i/>
                <w:sz w:val="22"/>
                <w:szCs w:val="22"/>
                <w:u w:val="single"/>
                <w:lang w:eastAsia="en-US"/>
              </w:rPr>
              <w:t>Честота</w:t>
            </w:r>
            <w:r w:rsidRPr="007550A6">
              <w:rPr>
                <w:rFonts w:eastAsiaTheme="minorHAnsi"/>
                <w:i/>
                <w:sz w:val="22"/>
                <w:szCs w:val="22"/>
                <w:u w:val="single"/>
                <w:lang w:val="en-US" w:eastAsia="en-US"/>
              </w:rPr>
              <w:t xml:space="preserve"> 2.45 GHz:</w:t>
            </w:r>
          </w:p>
          <w:p w14:paraId="5B1726B5"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 xml:space="preserve">Захранване с </w:t>
            </w:r>
            <w:r w:rsidRPr="007550A6">
              <w:rPr>
                <w:rFonts w:eastAsiaTheme="minorHAnsi"/>
                <w:sz w:val="22"/>
                <w:szCs w:val="22"/>
                <w:lang w:val="en-US" w:eastAsia="en-US"/>
              </w:rPr>
              <w:t xml:space="preserve">N </w:t>
            </w:r>
            <w:r w:rsidRPr="007550A6">
              <w:rPr>
                <w:rFonts w:eastAsiaTheme="minorHAnsi"/>
                <w:sz w:val="22"/>
                <w:szCs w:val="22"/>
                <w:lang w:eastAsia="en-US"/>
              </w:rPr>
              <w:t xml:space="preserve">конектор на изхода </w:t>
            </w:r>
          </w:p>
          <w:p w14:paraId="2234E6FD"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 xml:space="preserve">Честота </w:t>
            </w:r>
            <w:r w:rsidRPr="007550A6">
              <w:rPr>
                <w:rFonts w:eastAsiaTheme="minorHAnsi"/>
                <w:sz w:val="22"/>
                <w:szCs w:val="22"/>
                <w:lang w:val="en-US" w:eastAsia="en-US"/>
              </w:rPr>
              <w:t xml:space="preserve">– </w:t>
            </w:r>
            <w:r w:rsidRPr="007550A6">
              <w:rPr>
                <w:rFonts w:eastAsiaTheme="minorHAnsi"/>
                <w:sz w:val="22"/>
                <w:szCs w:val="22"/>
                <w:lang w:eastAsia="en-US"/>
              </w:rPr>
              <w:t>Основна честота</w:t>
            </w:r>
            <w:r w:rsidRPr="007550A6">
              <w:rPr>
                <w:rFonts w:eastAsiaTheme="minorHAnsi"/>
                <w:sz w:val="22"/>
                <w:szCs w:val="22"/>
                <w:lang w:val="en-US" w:eastAsia="en-US"/>
              </w:rPr>
              <w:t xml:space="preserve"> 2450 MHz. </w:t>
            </w:r>
            <w:r w:rsidRPr="007550A6">
              <w:rPr>
                <w:rFonts w:eastAsiaTheme="minorHAnsi"/>
                <w:sz w:val="22"/>
                <w:szCs w:val="22"/>
                <w:lang w:eastAsia="en-US"/>
              </w:rPr>
              <w:t>Подлежаща на промяна в интервал</w:t>
            </w:r>
            <w:r w:rsidRPr="007550A6">
              <w:rPr>
                <w:rFonts w:eastAsiaTheme="minorHAnsi"/>
                <w:sz w:val="22"/>
                <w:szCs w:val="22"/>
                <w:lang w:val="en-US" w:eastAsia="en-US"/>
              </w:rPr>
              <w:t xml:space="preserve"> 2400 </w:t>
            </w:r>
            <w:r w:rsidRPr="007550A6">
              <w:rPr>
                <w:rFonts w:eastAsiaTheme="minorHAnsi"/>
                <w:sz w:val="22"/>
                <w:szCs w:val="22"/>
                <w:lang w:eastAsia="en-US"/>
              </w:rPr>
              <w:t>и</w:t>
            </w:r>
            <w:r w:rsidRPr="007550A6">
              <w:rPr>
                <w:rFonts w:eastAsiaTheme="minorHAnsi"/>
                <w:sz w:val="22"/>
                <w:szCs w:val="22"/>
                <w:lang w:val="en-US" w:eastAsia="en-US"/>
              </w:rPr>
              <w:t xml:space="preserve"> 2500 MHz</w:t>
            </w:r>
          </w:p>
          <w:p w14:paraId="628E4DB4"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 xml:space="preserve">Резолюция на честотата </w:t>
            </w:r>
            <w:r w:rsidRPr="007550A6">
              <w:rPr>
                <w:rFonts w:eastAsiaTheme="minorHAnsi"/>
                <w:sz w:val="22"/>
                <w:szCs w:val="22"/>
                <w:lang w:val="en-US" w:eastAsia="en-US"/>
              </w:rPr>
              <w:t xml:space="preserve">– </w:t>
            </w:r>
            <w:r w:rsidRPr="007550A6">
              <w:rPr>
                <w:rFonts w:eastAsiaTheme="minorHAnsi"/>
                <w:sz w:val="22"/>
                <w:szCs w:val="22"/>
                <w:lang w:eastAsia="en-US"/>
              </w:rPr>
              <w:t xml:space="preserve">Настройката на честотата да се </w:t>
            </w:r>
            <w:r w:rsidRPr="007550A6">
              <w:rPr>
                <w:rFonts w:eastAsiaTheme="minorHAnsi"/>
                <w:sz w:val="22"/>
                <w:szCs w:val="22"/>
                <w:lang w:val="en-US" w:eastAsia="en-US"/>
              </w:rPr>
              <w:t>o</w:t>
            </w:r>
            <w:r w:rsidRPr="007550A6">
              <w:rPr>
                <w:rFonts w:eastAsiaTheme="minorHAnsi"/>
                <w:sz w:val="22"/>
                <w:szCs w:val="22"/>
                <w:lang w:eastAsia="en-US"/>
              </w:rPr>
              <w:t>съществява със стъпка</w:t>
            </w:r>
            <w:r w:rsidRPr="007550A6">
              <w:rPr>
                <w:rFonts w:eastAsiaTheme="minorHAnsi"/>
                <w:sz w:val="22"/>
                <w:szCs w:val="22"/>
                <w:lang w:val="en-US" w:eastAsia="en-US"/>
              </w:rPr>
              <w:t xml:space="preserve"> 100 kHz</w:t>
            </w:r>
          </w:p>
          <w:p w14:paraId="0847CB69"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Изходна мощност</w:t>
            </w:r>
            <w:r w:rsidRPr="007550A6">
              <w:rPr>
                <w:rFonts w:eastAsiaTheme="minorHAnsi"/>
                <w:sz w:val="22"/>
                <w:szCs w:val="22"/>
                <w:lang w:val="en-US" w:eastAsia="en-US"/>
              </w:rPr>
              <w:t xml:space="preserve"> - 0 до 200 W (</w:t>
            </w:r>
            <w:r w:rsidRPr="007550A6">
              <w:rPr>
                <w:rFonts w:eastAsiaTheme="minorHAnsi"/>
                <w:sz w:val="22"/>
                <w:szCs w:val="22"/>
                <w:lang w:eastAsia="en-US"/>
              </w:rPr>
              <w:t>променлива със стъпка</w:t>
            </w:r>
            <w:r w:rsidRPr="007550A6">
              <w:rPr>
                <w:rFonts w:eastAsiaTheme="minorHAnsi"/>
                <w:sz w:val="22"/>
                <w:szCs w:val="22"/>
                <w:lang w:val="en-US" w:eastAsia="en-US"/>
              </w:rPr>
              <w:t xml:space="preserve"> 1 W) ± 2 %</w:t>
            </w:r>
          </w:p>
          <w:p w14:paraId="45532687"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 xml:space="preserve">Възможност за импулсен режим </w:t>
            </w:r>
            <w:r w:rsidRPr="007550A6">
              <w:rPr>
                <w:rFonts w:eastAsiaTheme="minorHAnsi"/>
                <w:sz w:val="22"/>
                <w:szCs w:val="22"/>
                <w:lang w:val="en-US" w:eastAsia="en-US"/>
              </w:rPr>
              <w:t xml:space="preserve">– </w:t>
            </w:r>
            <w:r w:rsidRPr="007550A6">
              <w:rPr>
                <w:rFonts w:eastAsiaTheme="minorHAnsi"/>
                <w:sz w:val="22"/>
                <w:szCs w:val="22"/>
                <w:lang w:eastAsia="en-US"/>
              </w:rPr>
              <w:t>Интегриран генератор на правоъгълни импулси до</w:t>
            </w:r>
            <w:r w:rsidRPr="007550A6">
              <w:rPr>
                <w:rFonts w:eastAsiaTheme="minorHAnsi"/>
                <w:sz w:val="22"/>
                <w:szCs w:val="22"/>
                <w:lang w:val="en-US" w:eastAsia="en-US"/>
              </w:rPr>
              <w:t xml:space="preserve"> 5 kHz – </w:t>
            </w:r>
            <w:r w:rsidRPr="007550A6">
              <w:rPr>
                <w:rFonts w:eastAsiaTheme="minorHAnsi"/>
                <w:sz w:val="22"/>
                <w:szCs w:val="22"/>
                <w:lang w:eastAsia="en-US"/>
              </w:rPr>
              <w:t>регулируем работен цикъл</w:t>
            </w:r>
            <w:r w:rsidRPr="007550A6">
              <w:rPr>
                <w:rFonts w:eastAsiaTheme="minorHAnsi"/>
                <w:sz w:val="22"/>
                <w:szCs w:val="22"/>
                <w:lang w:val="en-US" w:eastAsia="en-US"/>
              </w:rPr>
              <w:t xml:space="preserve">, </w:t>
            </w:r>
            <w:r w:rsidRPr="007550A6">
              <w:rPr>
                <w:rFonts w:eastAsiaTheme="minorHAnsi"/>
                <w:sz w:val="22"/>
                <w:szCs w:val="22"/>
                <w:lang w:eastAsia="en-US"/>
              </w:rPr>
              <w:t>честотен или</w:t>
            </w:r>
            <w:r w:rsidRPr="007550A6">
              <w:rPr>
                <w:rFonts w:eastAsiaTheme="minorHAnsi"/>
                <w:sz w:val="22"/>
                <w:szCs w:val="22"/>
                <w:lang w:val="en-US" w:eastAsia="en-US"/>
              </w:rPr>
              <w:t xml:space="preserve"> Ton</w:t>
            </w:r>
            <w:r w:rsidRPr="007550A6">
              <w:rPr>
                <w:rFonts w:eastAsiaTheme="minorHAnsi"/>
                <w:sz w:val="22"/>
                <w:szCs w:val="22"/>
                <w:lang w:eastAsia="en-US"/>
              </w:rPr>
              <w:t>-</w:t>
            </w:r>
            <w:r w:rsidRPr="007550A6">
              <w:rPr>
                <w:rFonts w:eastAsiaTheme="minorHAnsi"/>
                <w:sz w:val="22"/>
                <w:szCs w:val="22"/>
                <w:lang w:val="en-US" w:eastAsia="en-US"/>
              </w:rPr>
              <w:t>Toff</w:t>
            </w:r>
            <w:r w:rsidRPr="007550A6">
              <w:rPr>
                <w:rFonts w:eastAsiaTheme="minorHAnsi"/>
                <w:sz w:val="22"/>
                <w:szCs w:val="22"/>
                <w:lang w:eastAsia="en-US"/>
              </w:rPr>
              <w:t xml:space="preserve"> режим</w:t>
            </w:r>
            <w:r w:rsidRPr="007550A6">
              <w:rPr>
                <w:rFonts w:eastAsiaTheme="minorHAnsi"/>
                <w:sz w:val="22"/>
                <w:szCs w:val="22"/>
                <w:lang w:val="en-US" w:eastAsia="en-US"/>
              </w:rPr>
              <w:t xml:space="preserve">. </w:t>
            </w:r>
            <w:r w:rsidRPr="007550A6">
              <w:rPr>
                <w:rFonts w:eastAsiaTheme="minorHAnsi"/>
                <w:sz w:val="22"/>
                <w:szCs w:val="22"/>
                <w:lang w:eastAsia="en-US"/>
              </w:rPr>
              <w:t>Възможност за автоматично превключване между режимите</w:t>
            </w:r>
          </w:p>
          <w:p w14:paraId="21F9E967"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Измерване мощността на излъчена и отразена вълна</w:t>
            </w:r>
            <w:r w:rsidRPr="007550A6">
              <w:rPr>
                <w:rFonts w:eastAsiaTheme="minorHAnsi"/>
                <w:sz w:val="22"/>
                <w:szCs w:val="22"/>
                <w:lang w:val="en-US" w:eastAsia="en-US"/>
              </w:rPr>
              <w:t xml:space="preserve"> - </w:t>
            </w:r>
            <w:r w:rsidRPr="007550A6">
              <w:rPr>
                <w:rFonts w:eastAsiaTheme="minorHAnsi"/>
                <w:sz w:val="22"/>
                <w:szCs w:val="22"/>
                <w:lang w:eastAsia="en-US"/>
              </w:rPr>
              <w:t>с</w:t>
            </w:r>
            <w:r w:rsidRPr="007550A6">
              <w:rPr>
                <w:rFonts w:eastAsiaTheme="minorHAnsi"/>
                <w:sz w:val="22"/>
                <w:szCs w:val="22"/>
                <w:lang w:val="en-US" w:eastAsia="en-US"/>
              </w:rPr>
              <w:t xml:space="preserve"> RMS </w:t>
            </w:r>
            <w:r w:rsidRPr="007550A6">
              <w:rPr>
                <w:rFonts w:eastAsiaTheme="minorHAnsi"/>
                <w:sz w:val="22"/>
                <w:szCs w:val="22"/>
                <w:lang w:eastAsia="en-US"/>
              </w:rPr>
              <w:t>детектор за линейно измерване на мощността</w:t>
            </w:r>
          </w:p>
          <w:p w14:paraId="0B7BDE87"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lastRenderedPageBreak/>
              <w:t>Граници на отклонение</w:t>
            </w:r>
            <w:r w:rsidRPr="007550A6">
              <w:rPr>
                <w:rFonts w:eastAsiaTheme="minorHAnsi"/>
                <w:sz w:val="22"/>
                <w:szCs w:val="22"/>
                <w:lang w:val="en-US" w:eastAsia="en-US"/>
              </w:rPr>
              <w:t xml:space="preserve"> - &lt; 0.2 % RMS</w:t>
            </w:r>
          </w:p>
          <w:p w14:paraId="2A1486CF"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 xml:space="preserve">Отразена мощност </w:t>
            </w:r>
            <w:r w:rsidRPr="007550A6">
              <w:rPr>
                <w:rFonts w:eastAsiaTheme="minorHAnsi"/>
                <w:sz w:val="22"/>
                <w:szCs w:val="22"/>
                <w:lang w:val="en-US" w:eastAsia="en-US"/>
              </w:rPr>
              <w:t xml:space="preserve">– </w:t>
            </w:r>
            <w:r w:rsidRPr="007550A6">
              <w:rPr>
                <w:rFonts w:eastAsiaTheme="minorHAnsi"/>
                <w:sz w:val="22"/>
                <w:szCs w:val="22"/>
                <w:lang w:eastAsia="en-US"/>
              </w:rPr>
              <w:t>Възможност за настройка между</w:t>
            </w:r>
            <w:r w:rsidRPr="007550A6">
              <w:rPr>
                <w:rFonts w:eastAsiaTheme="minorHAnsi"/>
                <w:sz w:val="22"/>
                <w:szCs w:val="22"/>
                <w:lang w:val="en-US" w:eastAsia="en-US"/>
              </w:rPr>
              <w:t xml:space="preserve"> 1 W и 100 W; </w:t>
            </w:r>
            <w:r w:rsidRPr="007550A6">
              <w:rPr>
                <w:rFonts w:eastAsiaTheme="minorHAnsi"/>
                <w:sz w:val="22"/>
                <w:szCs w:val="22"/>
                <w:lang w:eastAsia="en-US"/>
              </w:rPr>
              <w:t>Възможност за контрол на лимита на отразената вълна</w:t>
            </w:r>
          </w:p>
          <w:p w14:paraId="70847BA7"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Функции за предпазване</w:t>
            </w:r>
            <w:r w:rsidRPr="007550A6">
              <w:rPr>
                <w:rFonts w:eastAsiaTheme="minorHAnsi"/>
                <w:sz w:val="22"/>
                <w:szCs w:val="22"/>
                <w:lang w:val="en-US" w:eastAsia="en-US"/>
              </w:rPr>
              <w:t xml:space="preserve"> - VSWR (</w:t>
            </w:r>
            <w:r w:rsidRPr="007550A6">
              <w:rPr>
                <w:rFonts w:eastAsiaTheme="minorHAnsi"/>
                <w:sz w:val="22"/>
                <w:szCs w:val="22"/>
                <w:lang w:eastAsia="en-US"/>
              </w:rPr>
              <w:t>вграден изолатор с</w:t>
            </w:r>
            <w:r w:rsidRPr="007550A6">
              <w:rPr>
                <w:rFonts w:eastAsiaTheme="minorHAnsi"/>
                <w:sz w:val="22"/>
                <w:szCs w:val="22"/>
                <w:lang w:val="en-US" w:eastAsia="en-US"/>
              </w:rPr>
              <w:t xml:space="preserve"> автоматично намаляне на мощността), </w:t>
            </w:r>
            <w:r w:rsidRPr="007550A6">
              <w:rPr>
                <w:rFonts w:eastAsiaTheme="minorHAnsi"/>
                <w:sz w:val="22"/>
                <w:szCs w:val="22"/>
                <w:lang w:eastAsia="en-US"/>
              </w:rPr>
              <w:t>превишаване на температурата</w:t>
            </w:r>
            <w:r w:rsidRPr="007550A6">
              <w:rPr>
                <w:rFonts w:eastAsiaTheme="minorHAnsi"/>
                <w:sz w:val="22"/>
                <w:szCs w:val="22"/>
                <w:lang w:val="en-US" w:eastAsia="en-US"/>
              </w:rPr>
              <w:t xml:space="preserve"> (</w:t>
            </w:r>
            <w:r w:rsidRPr="007550A6">
              <w:rPr>
                <w:rFonts w:eastAsiaTheme="minorHAnsi"/>
                <w:sz w:val="22"/>
                <w:szCs w:val="22"/>
                <w:lang w:eastAsia="en-US"/>
              </w:rPr>
              <w:t>блокировка при прегряване</w:t>
            </w:r>
            <w:r w:rsidRPr="007550A6">
              <w:rPr>
                <w:rFonts w:eastAsiaTheme="minorHAnsi"/>
                <w:sz w:val="22"/>
                <w:szCs w:val="22"/>
                <w:lang w:val="en-US" w:eastAsia="en-US"/>
              </w:rPr>
              <w:t>)</w:t>
            </w:r>
          </w:p>
          <w:p w14:paraId="2588A84F"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 xml:space="preserve">Микровълнов изход </w:t>
            </w:r>
            <w:r w:rsidRPr="007550A6">
              <w:rPr>
                <w:rFonts w:eastAsiaTheme="minorHAnsi"/>
                <w:sz w:val="22"/>
                <w:szCs w:val="22"/>
                <w:lang w:val="en-US" w:eastAsia="en-US"/>
              </w:rPr>
              <w:t xml:space="preserve">– </w:t>
            </w:r>
            <w:r w:rsidRPr="007550A6">
              <w:rPr>
                <w:rFonts w:eastAsiaTheme="minorHAnsi"/>
                <w:sz w:val="22"/>
                <w:szCs w:val="22"/>
                <w:lang w:eastAsia="en-US"/>
              </w:rPr>
              <w:t xml:space="preserve">Коаксиален кабел с </w:t>
            </w:r>
            <w:r w:rsidRPr="007550A6">
              <w:rPr>
                <w:rFonts w:eastAsiaTheme="minorHAnsi"/>
                <w:sz w:val="22"/>
                <w:szCs w:val="22"/>
                <w:lang w:val="en-US" w:eastAsia="en-US"/>
              </w:rPr>
              <w:t xml:space="preserve"> N-тип </w:t>
            </w:r>
            <w:r w:rsidRPr="007550A6">
              <w:rPr>
                <w:rFonts w:eastAsiaTheme="minorHAnsi"/>
                <w:sz w:val="22"/>
                <w:szCs w:val="22"/>
                <w:lang w:eastAsia="en-US"/>
              </w:rPr>
              <w:t>женски конектор</w:t>
            </w:r>
            <w:r w:rsidRPr="007550A6">
              <w:rPr>
                <w:rFonts w:eastAsiaTheme="minorHAnsi"/>
                <w:sz w:val="22"/>
                <w:szCs w:val="22"/>
                <w:lang w:val="en-US" w:eastAsia="en-US"/>
              </w:rPr>
              <w:t xml:space="preserve">, 50 </w:t>
            </w:r>
            <w:r w:rsidRPr="007550A6">
              <w:rPr>
                <w:rFonts w:eastAsiaTheme="minorHAnsi"/>
                <w:sz w:val="22"/>
                <w:szCs w:val="22"/>
                <w:lang w:eastAsia="en-US"/>
              </w:rPr>
              <w:t>о</w:t>
            </w:r>
            <w:r w:rsidRPr="007550A6">
              <w:rPr>
                <w:rFonts w:eastAsiaTheme="minorHAnsi"/>
                <w:sz w:val="22"/>
                <w:szCs w:val="22"/>
                <w:lang w:val="en-US" w:eastAsia="en-US"/>
              </w:rPr>
              <w:t>hm</w:t>
            </w:r>
          </w:p>
          <w:p w14:paraId="06ADB53F"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val="en-US" w:eastAsia="en-US"/>
              </w:rPr>
              <w:t xml:space="preserve">Контрол - </w:t>
            </w:r>
            <w:r w:rsidRPr="007550A6">
              <w:rPr>
                <w:rFonts w:eastAsiaTheme="minorHAnsi"/>
                <w:sz w:val="22"/>
                <w:szCs w:val="22"/>
                <w:lang w:eastAsia="en-US"/>
              </w:rPr>
              <w:t>Локален</w:t>
            </w:r>
            <w:r w:rsidRPr="007550A6">
              <w:rPr>
                <w:rFonts w:eastAsiaTheme="minorHAnsi"/>
                <w:sz w:val="22"/>
                <w:szCs w:val="22"/>
                <w:lang w:val="en-US" w:eastAsia="en-US"/>
              </w:rPr>
              <w:t xml:space="preserve">: </w:t>
            </w:r>
            <w:r w:rsidRPr="007550A6">
              <w:rPr>
                <w:rFonts w:eastAsiaTheme="minorHAnsi"/>
                <w:sz w:val="22"/>
                <w:szCs w:val="22"/>
                <w:lang w:eastAsia="en-US"/>
              </w:rPr>
              <w:t>Преден панел</w:t>
            </w:r>
            <w:r w:rsidRPr="007550A6">
              <w:rPr>
                <w:rFonts w:eastAsiaTheme="minorHAnsi"/>
                <w:sz w:val="22"/>
                <w:szCs w:val="22"/>
                <w:lang w:val="en-US" w:eastAsia="en-US"/>
              </w:rPr>
              <w:t xml:space="preserve">; </w:t>
            </w:r>
            <w:r w:rsidRPr="007550A6">
              <w:rPr>
                <w:rFonts w:eastAsiaTheme="minorHAnsi"/>
                <w:sz w:val="22"/>
                <w:szCs w:val="22"/>
                <w:lang w:eastAsia="en-US"/>
              </w:rPr>
              <w:t>Отдалечен достъп</w:t>
            </w:r>
            <w:r w:rsidRPr="007550A6">
              <w:rPr>
                <w:rFonts w:eastAsiaTheme="minorHAnsi"/>
                <w:sz w:val="22"/>
                <w:szCs w:val="22"/>
                <w:lang w:val="en-US" w:eastAsia="en-US"/>
              </w:rPr>
              <w:t>: Modbus RTU RS232 (</w:t>
            </w:r>
            <w:r w:rsidRPr="007550A6">
              <w:rPr>
                <w:rFonts w:eastAsiaTheme="minorHAnsi"/>
                <w:sz w:val="22"/>
                <w:szCs w:val="22"/>
                <w:lang w:eastAsia="en-US"/>
              </w:rPr>
              <w:t>стандартна версия</w:t>
            </w:r>
            <w:r w:rsidRPr="007550A6">
              <w:rPr>
                <w:rFonts w:eastAsiaTheme="minorHAnsi"/>
                <w:sz w:val="22"/>
                <w:szCs w:val="22"/>
                <w:lang w:val="en-US" w:eastAsia="en-US"/>
              </w:rPr>
              <w:t>) или RS485 или Ethernet, ProfiBus, CanOpen. Настройка на аналогов вход за контрол на</w:t>
            </w:r>
            <w:r w:rsidRPr="007550A6">
              <w:rPr>
                <w:rFonts w:eastAsiaTheme="minorHAnsi"/>
                <w:sz w:val="22"/>
                <w:szCs w:val="22"/>
                <w:lang w:eastAsia="en-US"/>
              </w:rPr>
              <w:t xml:space="preserve"> падащата</w:t>
            </w:r>
            <w:r w:rsidRPr="007550A6">
              <w:rPr>
                <w:rFonts w:eastAsiaTheme="minorHAnsi"/>
                <w:sz w:val="22"/>
                <w:szCs w:val="22"/>
                <w:lang w:val="en-US" w:eastAsia="en-US"/>
              </w:rPr>
              <w:t xml:space="preserve"> мощност, аналогов изход за </w:t>
            </w:r>
            <w:r w:rsidRPr="007550A6">
              <w:rPr>
                <w:rFonts w:eastAsiaTheme="minorHAnsi"/>
                <w:sz w:val="22"/>
                <w:szCs w:val="22"/>
                <w:lang w:eastAsia="en-US"/>
              </w:rPr>
              <w:t>падащата</w:t>
            </w:r>
            <w:r w:rsidRPr="007550A6">
              <w:rPr>
                <w:rFonts w:eastAsiaTheme="minorHAnsi"/>
                <w:sz w:val="22"/>
                <w:szCs w:val="22"/>
                <w:lang w:val="en-US" w:eastAsia="en-US"/>
              </w:rPr>
              <w:t xml:space="preserve"> и отразена</w:t>
            </w:r>
            <w:r w:rsidRPr="007550A6">
              <w:rPr>
                <w:rFonts w:eastAsiaTheme="minorHAnsi"/>
                <w:sz w:val="22"/>
                <w:szCs w:val="22"/>
                <w:lang w:eastAsia="en-US"/>
              </w:rPr>
              <w:t>та</w:t>
            </w:r>
            <w:r w:rsidRPr="007550A6">
              <w:rPr>
                <w:rFonts w:eastAsiaTheme="minorHAnsi"/>
                <w:sz w:val="22"/>
                <w:szCs w:val="22"/>
                <w:lang w:val="en-US" w:eastAsia="en-US"/>
              </w:rPr>
              <w:t xml:space="preserve"> мощност </w:t>
            </w:r>
          </w:p>
          <w:p w14:paraId="510EDD7F"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Електрическо захранване – еднофазно</w:t>
            </w:r>
            <w:r w:rsidRPr="007550A6">
              <w:rPr>
                <w:rFonts w:eastAsiaTheme="minorHAnsi"/>
                <w:sz w:val="22"/>
                <w:szCs w:val="22"/>
                <w:lang w:val="en-US" w:eastAsia="en-US"/>
              </w:rPr>
              <w:t>, 110</w:t>
            </w:r>
            <w:r w:rsidRPr="007550A6">
              <w:rPr>
                <w:rFonts w:eastAsiaTheme="minorHAnsi"/>
                <w:sz w:val="22"/>
                <w:szCs w:val="22"/>
                <w:lang w:eastAsia="en-US"/>
              </w:rPr>
              <w:t xml:space="preserve"> </w:t>
            </w:r>
            <w:r w:rsidRPr="007550A6">
              <w:rPr>
                <w:rFonts w:eastAsiaTheme="minorHAnsi"/>
                <w:sz w:val="22"/>
                <w:szCs w:val="22"/>
                <w:lang w:val="en-US" w:eastAsia="en-US"/>
              </w:rPr>
              <w:t>V to 230</w:t>
            </w:r>
            <w:r w:rsidRPr="007550A6">
              <w:rPr>
                <w:rFonts w:eastAsiaTheme="minorHAnsi"/>
                <w:sz w:val="22"/>
                <w:szCs w:val="22"/>
                <w:lang w:eastAsia="en-US"/>
              </w:rPr>
              <w:t xml:space="preserve"> </w:t>
            </w:r>
            <w:r w:rsidRPr="007550A6">
              <w:rPr>
                <w:rFonts w:eastAsiaTheme="minorHAnsi"/>
                <w:sz w:val="22"/>
                <w:szCs w:val="22"/>
                <w:lang w:val="en-US" w:eastAsia="en-US"/>
              </w:rPr>
              <w:t>V +/-10% VAC, 50/60 Hz</w:t>
            </w:r>
          </w:p>
          <w:p w14:paraId="42542009"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Консумация</w:t>
            </w:r>
            <w:r w:rsidRPr="007550A6">
              <w:rPr>
                <w:rFonts w:eastAsiaTheme="minorHAnsi"/>
                <w:sz w:val="22"/>
                <w:szCs w:val="22"/>
                <w:lang w:val="en-US" w:eastAsia="en-US"/>
              </w:rPr>
              <w:t xml:space="preserve"> - 690 VA max.</w:t>
            </w:r>
            <w:r w:rsidRPr="007550A6">
              <w:rPr>
                <w:rFonts w:eastAsiaTheme="minorHAnsi"/>
                <w:sz w:val="22"/>
                <w:szCs w:val="22"/>
                <w:lang w:eastAsia="en-US"/>
              </w:rPr>
              <w:t xml:space="preserve"> при</w:t>
            </w:r>
            <w:r w:rsidRPr="007550A6">
              <w:rPr>
                <w:rFonts w:eastAsiaTheme="minorHAnsi"/>
                <w:sz w:val="22"/>
                <w:szCs w:val="22"/>
                <w:lang w:val="en-US" w:eastAsia="en-US"/>
              </w:rPr>
              <w:t xml:space="preserve"> 200 W</w:t>
            </w:r>
          </w:p>
          <w:p w14:paraId="305DDD60"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eastAsia="en-US"/>
              </w:rPr>
              <w:t>Охлаждане</w:t>
            </w:r>
            <w:r w:rsidRPr="007550A6">
              <w:rPr>
                <w:rFonts w:eastAsiaTheme="minorHAnsi"/>
                <w:sz w:val="22"/>
                <w:szCs w:val="22"/>
                <w:lang w:val="en-US" w:eastAsia="en-US"/>
              </w:rPr>
              <w:t xml:space="preserve"> - Въздух</w:t>
            </w:r>
          </w:p>
          <w:p w14:paraId="1C027921" w14:textId="77777777" w:rsidR="002048B8" w:rsidRPr="007550A6" w:rsidRDefault="002048B8" w:rsidP="00366C32">
            <w:pPr>
              <w:numPr>
                <w:ilvl w:val="0"/>
                <w:numId w:val="19"/>
              </w:numPr>
              <w:jc w:val="both"/>
              <w:rPr>
                <w:rFonts w:eastAsiaTheme="minorHAnsi"/>
                <w:sz w:val="22"/>
                <w:szCs w:val="22"/>
                <w:lang w:val="en-US" w:eastAsia="en-US"/>
              </w:rPr>
            </w:pPr>
            <w:r w:rsidRPr="007550A6">
              <w:rPr>
                <w:rFonts w:eastAsiaTheme="minorHAnsi"/>
                <w:sz w:val="22"/>
                <w:szCs w:val="22"/>
                <w:lang w:val="en-US" w:eastAsia="en-US"/>
              </w:rPr>
              <w:t>Сигурност - предпазен конектор осигурява стандарт за безопасност на машините и персонала</w:t>
            </w:r>
          </w:p>
          <w:p w14:paraId="25EDA4E2" w14:textId="77777777" w:rsidR="002048B8" w:rsidRPr="007550A6" w:rsidRDefault="002048B8" w:rsidP="00366C32">
            <w:pPr>
              <w:jc w:val="both"/>
              <w:rPr>
                <w:rFonts w:eastAsiaTheme="minorHAnsi"/>
                <w:i/>
                <w:sz w:val="22"/>
                <w:szCs w:val="22"/>
                <w:u w:val="single"/>
                <w:lang w:val="en-US" w:eastAsia="en-US"/>
              </w:rPr>
            </w:pPr>
          </w:p>
          <w:p w14:paraId="28DB26EE" w14:textId="77777777" w:rsidR="002048B8" w:rsidRPr="007550A6" w:rsidRDefault="002048B8" w:rsidP="00366C32">
            <w:pPr>
              <w:jc w:val="both"/>
              <w:rPr>
                <w:rFonts w:eastAsiaTheme="minorHAnsi"/>
                <w:i/>
                <w:sz w:val="22"/>
                <w:szCs w:val="22"/>
                <w:u w:val="single"/>
                <w:lang w:val="en-US" w:eastAsia="en-US"/>
              </w:rPr>
            </w:pPr>
            <w:r w:rsidRPr="007550A6">
              <w:rPr>
                <w:rFonts w:eastAsiaTheme="minorHAnsi"/>
                <w:i/>
                <w:sz w:val="22"/>
                <w:szCs w:val="22"/>
                <w:u w:val="single"/>
                <w:lang w:val="en-US" w:eastAsia="en-US"/>
              </w:rPr>
              <w:t>Kоаксиален кабел (50</w:t>
            </w:r>
            <w:r w:rsidRPr="007550A6">
              <w:rPr>
                <w:rFonts w:eastAsiaTheme="minorHAnsi"/>
                <w:i/>
                <w:sz w:val="22"/>
                <w:szCs w:val="22"/>
                <w:u w:val="single"/>
                <w:lang w:eastAsia="en-US"/>
              </w:rPr>
              <w:t xml:space="preserve"> </w:t>
            </w:r>
            <w:r w:rsidRPr="007550A6">
              <w:rPr>
                <w:rFonts w:eastAsiaTheme="minorHAnsi"/>
                <w:i/>
                <w:sz w:val="22"/>
                <w:szCs w:val="22"/>
                <w:u w:val="single"/>
                <w:lang w:val="en-US" w:eastAsia="en-US"/>
              </w:rPr>
              <w:t>ohm NN cable, 1 m Diam 15</w:t>
            </w:r>
            <w:r w:rsidRPr="007550A6">
              <w:rPr>
                <w:rFonts w:eastAsiaTheme="minorHAnsi"/>
                <w:i/>
                <w:sz w:val="22"/>
                <w:szCs w:val="22"/>
                <w:u w:val="single"/>
                <w:lang w:eastAsia="en-US"/>
              </w:rPr>
              <w:t xml:space="preserve"> </w:t>
            </w:r>
            <w:r w:rsidRPr="007550A6">
              <w:rPr>
                <w:rFonts w:eastAsiaTheme="minorHAnsi"/>
                <w:i/>
                <w:sz w:val="22"/>
                <w:szCs w:val="22"/>
                <w:u w:val="single"/>
                <w:lang w:val="en-US" w:eastAsia="en-US"/>
              </w:rPr>
              <w:t>mm) – 2 броя</w:t>
            </w:r>
          </w:p>
          <w:p w14:paraId="7A712E1B" w14:textId="77777777" w:rsidR="002048B8" w:rsidRPr="007550A6" w:rsidRDefault="002048B8" w:rsidP="00366C32">
            <w:pPr>
              <w:jc w:val="both"/>
              <w:rPr>
                <w:rFonts w:eastAsiaTheme="minorHAnsi"/>
                <w:i/>
                <w:sz w:val="22"/>
                <w:szCs w:val="22"/>
                <w:u w:val="single"/>
                <w:lang w:val="en-US" w:eastAsia="en-US"/>
              </w:rPr>
            </w:pPr>
          </w:p>
          <w:p w14:paraId="6302C41B" w14:textId="77777777" w:rsidR="002048B8" w:rsidRPr="007550A6" w:rsidRDefault="002048B8" w:rsidP="00366C32">
            <w:pPr>
              <w:jc w:val="both"/>
              <w:rPr>
                <w:rFonts w:eastAsiaTheme="minorHAnsi"/>
                <w:i/>
                <w:sz w:val="22"/>
                <w:szCs w:val="22"/>
                <w:u w:val="single"/>
                <w:lang w:val="en-US" w:eastAsia="en-US"/>
              </w:rPr>
            </w:pPr>
            <w:r w:rsidRPr="007550A6">
              <w:rPr>
                <w:rFonts w:eastAsiaTheme="minorHAnsi"/>
                <w:i/>
                <w:sz w:val="22"/>
                <w:szCs w:val="22"/>
                <w:u w:val="single"/>
                <w:lang w:val="en-US" w:eastAsia="en-US"/>
              </w:rPr>
              <w:t>S-Wave 8 (</w:t>
            </w:r>
            <w:r w:rsidRPr="007550A6">
              <w:rPr>
                <w:rFonts w:eastAsiaTheme="minorHAnsi"/>
                <w:i/>
                <w:sz w:val="22"/>
                <w:szCs w:val="22"/>
                <w:u w:val="single"/>
                <w:lang w:eastAsia="en-US"/>
              </w:rPr>
              <w:t>повърхнинновълнов плазмен източник тип S-Wave 8</w:t>
            </w:r>
            <w:r w:rsidRPr="007550A6">
              <w:rPr>
                <w:rFonts w:eastAsiaTheme="minorHAnsi"/>
                <w:i/>
                <w:sz w:val="22"/>
                <w:szCs w:val="22"/>
                <w:u w:val="single"/>
                <w:lang w:val="en-US" w:eastAsia="en-US"/>
              </w:rPr>
              <w:t>)</w:t>
            </w:r>
          </w:p>
          <w:p w14:paraId="7C2A3B36"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 xml:space="preserve">Честота </w:t>
            </w:r>
            <w:r w:rsidRPr="007550A6">
              <w:rPr>
                <w:rFonts w:eastAsiaTheme="minorHAnsi"/>
                <w:sz w:val="22"/>
                <w:szCs w:val="22"/>
                <w:lang w:val="en-US" w:eastAsia="en-US"/>
              </w:rPr>
              <w:t>- 2450 MHz ± 50 MHz.</w:t>
            </w:r>
          </w:p>
          <w:p w14:paraId="7B2E8D09"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 xml:space="preserve">Микровълнова мощност </w:t>
            </w:r>
            <w:r w:rsidRPr="007550A6">
              <w:rPr>
                <w:rFonts w:eastAsiaTheme="minorHAnsi"/>
                <w:sz w:val="22"/>
                <w:szCs w:val="22"/>
                <w:lang w:val="en-US" w:eastAsia="en-US"/>
              </w:rPr>
              <w:t>- Max. 450 W.</w:t>
            </w:r>
          </w:p>
          <w:p w14:paraId="43E58D60"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 xml:space="preserve">Диапазон на работното налягане </w:t>
            </w:r>
            <w:r w:rsidRPr="007550A6">
              <w:rPr>
                <w:rFonts w:eastAsiaTheme="minorHAnsi"/>
                <w:sz w:val="22"/>
                <w:szCs w:val="22"/>
                <w:lang w:val="en-US" w:eastAsia="en-US"/>
              </w:rPr>
              <w:t xml:space="preserve">- </w:t>
            </w:r>
            <w:r w:rsidRPr="007550A6">
              <w:rPr>
                <w:rFonts w:eastAsiaTheme="minorHAnsi"/>
                <w:sz w:val="22"/>
                <w:szCs w:val="22"/>
                <w:lang w:eastAsia="en-US"/>
              </w:rPr>
              <w:t>няколко</w:t>
            </w:r>
            <w:r w:rsidRPr="007550A6">
              <w:rPr>
                <w:rFonts w:eastAsiaTheme="minorHAnsi"/>
                <w:sz w:val="22"/>
                <w:szCs w:val="22"/>
                <w:lang w:val="en-US" w:eastAsia="en-US"/>
              </w:rPr>
              <w:t xml:space="preserve"> 10-2 mbar </w:t>
            </w:r>
            <w:r w:rsidRPr="007550A6">
              <w:rPr>
                <w:rFonts w:eastAsiaTheme="minorHAnsi"/>
                <w:sz w:val="22"/>
                <w:szCs w:val="22"/>
                <w:lang w:eastAsia="en-US"/>
              </w:rPr>
              <w:t>до атмосферно налягане</w:t>
            </w:r>
            <w:r w:rsidRPr="007550A6">
              <w:rPr>
                <w:rFonts w:eastAsiaTheme="minorHAnsi"/>
                <w:sz w:val="22"/>
                <w:szCs w:val="22"/>
                <w:lang w:val="en-US" w:eastAsia="en-US"/>
              </w:rPr>
              <w:t>.</w:t>
            </w:r>
          </w:p>
          <w:p w14:paraId="586D867F"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 xml:space="preserve">Работен газ </w:t>
            </w:r>
            <w:r w:rsidRPr="007550A6">
              <w:rPr>
                <w:rFonts w:eastAsiaTheme="minorHAnsi"/>
                <w:sz w:val="22"/>
                <w:szCs w:val="22"/>
                <w:lang w:val="en-US" w:eastAsia="en-US"/>
              </w:rPr>
              <w:t xml:space="preserve">- Аргон </w:t>
            </w:r>
            <w:r w:rsidRPr="007550A6">
              <w:rPr>
                <w:rFonts w:eastAsiaTheme="minorHAnsi"/>
                <w:sz w:val="22"/>
                <w:szCs w:val="22"/>
                <w:lang w:eastAsia="en-US"/>
              </w:rPr>
              <w:t>или аргоново базирани смеси при атмосферно налягане</w:t>
            </w:r>
            <w:r w:rsidRPr="007550A6">
              <w:rPr>
                <w:rFonts w:eastAsiaTheme="minorHAnsi"/>
                <w:sz w:val="22"/>
                <w:szCs w:val="22"/>
                <w:lang w:val="en-US" w:eastAsia="en-US"/>
              </w:rPr>
              <w:t xml:space="preserve">. </w:t>
            </w:r>
            <w:r w:rsidRPr="007550A6">
              <w:rPr>
                <w:rFonts w:eastAsiaTheme="minorHAnsi"/>
                <w:sz w:val="22"/>
                <w:szCs w:val="22"/>
                <w:lang w:eastAsia="en-US"/>
              </w:rPr>
              <w:t>Чист аргон за запалване при атмосферно налягане</w:t>
            </w:r>
            <w:r w:rsidRPr="007550A6">
              <w:rPr>
                <w:rFonts w:eastAsiaTheme="minorHAnsi"/>
                <w:sz w:val="22"/>
                <w:szCs w:val="22"/>
                <w:lang w:val="en-US" w:eastAsia="en-US"/>
              </w:rPr>
              <w:t xml:space="preserve">. </w:t>
            </w:r>
            <w:r w:rsidRPr="007550A6">
              <w:rPr>
                <w:rFonts w:eastAsiaTheme="minorHAnsi"/>
                <w:sz w:val="22"/>
                <w:szCs w:val="22"/>
                <w:lang w:eastAsia="en-US"/>
              </w:rPr>
              <w:t>Всички видове газ при ниско налягане</w:t>
            </w:r>
            <w:r w:rsidRPr="007550A6">
              <w:rPr>
                <w:rFonts w:eastAsiaTheme="minorHAnsi"/>
                <w:sz w:val="22"/>
                <w:szCs w:val="22"/>
                <w:lang w:val="en-US" w:eastAsia="en-US"/>
              </w:rPr>
              <w:t>.</w:t>
            </w:r>
          </w:p>
          <w:p w14:paraId="7CCDA22E"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 xml:space="preserve">Газов проток </w:t>
            </w:r>
            <w:r w:rsidRPr="007550A6">
              <w:rPr>
                <w:rFonts w:eastAsiaTheme="minorHAnsi"/>
                <w:sz w:val="22"/>
                <w:szCs w:val="22"/>
                <w:lang w:val="en-US" w:eastAsia="en-US"/>
              </w:rPr>
              <w:t xml:space="preserve">– </w:t>
            </w:r>
            <w:r w:rsidRPr="007550A6">
              <w:rPr>
                <w:rFonts w:eastAsiaTheme="minorHAnsi"/>
                <w:sz w:val="22"/>
                <w:szCs w:val="22"/>
                <w:lang w:eastAsia="en-US"/>
              </w:rPr>
              <w:t>При атмосферно налягане</w:t>
            </w:r>
            <w:r w:rsidRPr="007550A6">
              <w:rPr>
                <w:rFonts w:eastAsiaTheme="minorHAnsi"/>
                <w:sz w:val="22"/>
                <w:szCs w:val="22"/>
                <w:lang w:val="en-US" w:eastAsia="en-US"/>
              </w:rPr>
              <w:t xml:space="preserve">: 1 до 30 l/min. Минимум 5 l/min </w:t>
            </w:r>
            <w:r w:rsidRPr="007550A6">
              <w:rPr>
                <w:rFonts w:eastAsiaTheme="minorHAnsi"/>
                <w:sz w:val="22"/>
                <w:szCs w:val="22"/>
                <w:lang w:eastAsia="en-US"/>
              </w:rPr>
              <w:t>препоръчително за запалване</w:t>
            </w:r>
            <w:r w:rsidRPr="007550A6">
              <w:rPr>
                <w:rFonts w:eastAsiaTheme="minorHAnsi"/>
                <w:sz w:val="22"/>
                <w:szCs w:val="22"/>
                <w:lang w:val="en-US" w:eastAsia="en-US"/>
              </w:rPr>
              <w:t>.</w:t>
            </w:r>
          </w:p>
          <w:p w14:paraId="77D3BC10"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Външен диаметър на газоразрядната тръба</w:t>
            </w:r>
            <w:r w:rsidRPr="007550A6">
              <w:rPr>
                <w:rFonts w:eastAsiaTheme="minorHAnsi"/>
                <w:sz w:val="22"/>
                <w:szCs w:val="22"/>
                <w:lang w:val="en-US" w:eastAsia="en-US"/>
              </w:rPr>
              <w:t xml:space="preserve"> - 6 или 8 mm. </w:t>
            </w:r>
            <w:r w:rsidRPr="007550A6">
              <w:rPr>
                <w:rFonts w:eastAsiaTheme="minorHAnsi"/>
                <w:sz w:val="22"/>
                <w:szCs w:val="22"/>
                <w:lang w:eastAsia="en-US"/>
              </w:rPr>
              <w:t>Да са включени 2 кварцови тръби с различни дължини</w:t>
            </w:r>
            <w:r w:rsidRPr="007550A6">
              <w:rPr>
                <w:rFonts w:eastAsiaTheme="minorHAnsi"/>
                <w:sz w:val="22"/>
                <w:szCs w:val="22"/>
                <w:lang w:val="en-US" w:eastAsia="en-US"/>
              </w:rPr>
              <w:t>.</w:t>
            </w:r>
          </w:p>
          <w:p w14:paraId="10E2ADAC"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 xml:space="preserve">Микровълнов конектор </w:t>
            </w:r>
            <w:r w:rsidRPr="007550A6">
              <w:rPr>
                <w:rFonts w:eastAsiaTheme="minorHAnsi"/>
                <w:sz w:val="22"/>
                <w:szCs w:val="22"/>
                <w:lang w:val="en-US" w:eastAsia="en-US"/>
              </w:rPr>
              <w:t xml:space="preserve">– </w:t>
            </w:r>
            <w:r w:rsidRPr="007550A6">
              <w:rPr>
                <w:rFonts w:eastAsiaTheme="minorHAnsi"/>
                <w:sz w:val="22"/>
                <w:szCs w:val="22"/>
                <w:lang w:eastAsia="en-US"/>
              </w:rPr>
              <w:t>Коаксиален кабел</w:t>
            </w:r>
            <w:r w:rsidRPr="007550A6">
              <w:rPr>
                <w:rFonts w:eastAsiaTheme="minorHAnsi"/>
                <w:sz w:val="22"/>
                <w:szCs w:val="22"/>
                <w:lang w:val="en-US" w:eastAsia="en-US"/>
              </w:rPr>
              <w:t>, N-</w:t>
            </w:r>
            <w:r w:rsidRPr="007550A6">
              <w:rPr>
                <w:rFonts w:eastAsiaTheme="minorHAnsi"/>
                <w:sz w:val="22"/>
                <w:szCs w:val="22"/>
                <w:lang w:eastAsia="en-US"/>
              </w:rPr>
              <w:t>тип</w:t>
            </w:r>
            <w:r w:rsidRPr="007550A6">
              <w:rPr>
                <w:rFonts w:eastAsiaTheme="minorHAnsi"/>
                <w:sz w:val="22"/>
                <w:szCs w:val="22"/>
                <w:lang w:val="en-US" w:eastAsia="en-US"/>
              </w:rPr>
              <w:t xml:space="preserve"> (</w:t>
            </w:r>
            <w:r w:rsidRPr="007550A6">
              <w:rPr>
                <w:rFonts w:eastAsiaTheme="minorHAnsi"/>
                <w:sz w:val="22"/>
                <w:szCs w:val="22"/>
                <w:lang w:eastAsia="en-US"/>
              </w:rPr>
              <w:t>женски</w:t>
            </w:r>
            <w:r w:rsidRPr="007550A6">
              <w:rPr>
                <w:rFonts w:eastAsiaTheme="minorHAnsi"/>
                <w:sz w:val="22"/>
                <w:szCs w:val="22"/>
                <w:lang w:val="en-US" w:eastAsia="en-US"/>
              </w:rPr>
              <w:t>).</w:t>
            </w:r>
          </w:p>
          <w:p w14:paraId="632D5CB3"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 xml:space="preserve">Връзки на охлаждането </w:t>
            </w:r>
            <w:r w:rsidRPr="007550A6">
              <w:rPr>
                <w:rFonts w:eastAsiaTheme="minorHAnsi"/>
                <w:sz w:val="22"/>
                <w:szCs w:val="22"/>
                <w:lang w:val="en-US" w:eastAsia="en-US"/>
              </w:rPr>
              <w:t xml:space="preserve">- </w:t>
            </w:r>
            <w:r w:rsidRPr="007550A6">
              <w:rPr>
                <w:rFonts w:eastAsiaTheme="minorHAnsi"/>
                <w:sz w:val="22"/>
                <w:szCs w:val="22"/>
                <w:lang w:eastAsia="en-US"/>
              </w:rPr>
              <w:t>Вода</w:t>
            </w:r>
            <w:r w:rsidRPr="007550A6">
              <w:rPr>
                <w:rFonts w:eastAsiaTheme="minorHAnsi"/>
                <w:sz w:val="22"/>
                <w:szCs w:val="22"/>
                <w:lang w:val="en-US" w:eastAsia="en-US"/>
              </w:rPr>
              <w:t xml:space="preserve">, </w:t>
            </w:r>
            <w:r w:rsidRPr="007550A6">
              <w:rPr>
                <w:rFonts w:eastAsiaTheme="minorHAnsi"/>
                <w:sz w:val="22"/>
                <w:szCs w:val="22"/>
                <w:lang w:eastAsia="en-US"/>
              </w:rPr>
              <w:t>Бързи връзки за</w:t>
            </w:r>
            <w:r w:rsidRPr="007550A6">
              <w:rPr>
                <w:rFonts w:eastAsiaTheme="minorHAnsi"/>
                <w:sz w:val="22"/>
                <w:szCs w:val="22"/>
                <w:lang w:val="en-US" w:eastAsia="en-US"/>
              </w:rPr>
              <w:t xml:space="preserve"> 6 mm OD hose. </w:t>
            </w:r>
            <w:r w:rsidRPr="007550A6">
              <w:rPr>
                <w:rFonts w:eastAsiaTheme="minorHAnsi"/>
                <w:sz w:val="22"/>
                <w:szCs w:val="22"/>
                <w:lang w:eastAsia="en-US"/>
              </w:rPr>
              <w:t>Въздух</w:t>
            </w:r>
            <w:r w:rsidRPr="007550A6">
              <w:rPr>
                <w:rFonts w:eastAsiaTheme="minorHAnsi"/>
                <w:sz w:val="22"/>
                <w:szCs w:val="22"/>
                <w:lang w:val="en-US" w:eastAsia="en-US"/>
              </w:rPr>
              <w:t xml:space="preserve">, </w:t>
            </w:r>
            <w:r w:rsidRPr="007550A6">
              <w:rPr>
                <w:rFonts w:eastAsiaTheme="minorHAnsi"/>
                <w:sz w:val="22"/>
                <w:szCs w:val="22"/>
                <w:lang w:eastAsia="en-US"/>
              </w:rPr>
              <w:t>бързи връзки за</w:t>
            </w:r>
            <w:r w:rsidRPr="007550A6">
              <w:rPr>
                <w:rFonts w:eastAsiaTheme="minorHAnsi"/>
                <w:sz w:val="22"/>
                <w:szCs w:val="22"/>
                <w:lang w:val="en-US" w:eastAsia="en-US"/>
              </w:rPr>
              <w:t xml:space="preserve"> 6 mm OD tubing.</w:t>
            </w:r>
          </w:p>
          <w:p w14:paraId="5E4A283A"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 xml:space="preserve">Подаване на газ </w:t>
            </w:r>
            <w:r w:rsidRPr="007550A6">
              <w:rPr>
                <w:rFonts w:eastAsiaTheme="minorHAnsi"/>
                <w:sz w:val="22"/>
                <w:szCs w:val="22"/>
                <w:lang w:val="en-US" w:eastAsia="en-US"/>
              </w:rPr>
              <w:t xml:space="preserve">- Swagelok 6 mm </w:t>
            </w:r>
            <w:r w:rsidRPr="007550A6">
              <w:rPr>
                <w:rFonts w:eastAsiaTheme="minorHAnsi"/>
                <w:sz w:val="22"/>
                <w:szCs w:val="22"/>
                <w:lang w:eastAsia="en-US"/>
              </w:rPr>
              <w:t>конектор</w:t>
            </w:r>
            <w:r w:rsidRPr="007550A6">
              <w:rPr>
                <w:rFonts w:eastAsiaTheme="minorHAnsi"/>
                <w:sz w:val="22"/>
                <w:szCs w:val="22"/>
                <w:lang w:val="en-US" w:eastAsia="en-US"/>
              </w:rPr>
              <w:t>.</w:t>
            </w:r>
          </w:p>
          <w:p w14:paraId="5DF613CF" w14:textId="77777777" w:rsidR="002048B8" w:rsidRPr="007550A6" w:rsidRDefault="002048B8" w:rsidP="00366C32">
            <w:pPr>
              <w:numPr>
                <w:ilvl w:val="0"/>
                <w:numId w:val="28"/>
              </w:numPr>
              <w:jc w:val="both"/>
              <w:rPr>
                <w:rFonts w:eastAsiaTheme="minorHAnsi"/>
                <w:sz w:val="22"/>
                <w:szCs w:val="22"/>
                <w:lang w:val="en-US" w:eastAsia="en-US"/>
              </w:rPr>
            </w:pPr>
            <w:r w:rsidRPr="007550A6">
              <w:rPr>
                <w:rFonts w:eastAsiaTheme="minorHAnsi"/>
                <w:sz w:val="22"/>
                <w:szCs w:val="22"/>
                <w:lang w:eastAsia="en-US"/>
              </w:rPr>
              <w:t xml:space="preserve">Система за запалване </w:t>
            </w:r>
            <w:r w:rsidRPr="007550A6">
              <w:rPr>
                <w:rFonts w:eastAsiaTheme="minorHAnsi"/>
                <w:sz w:val="22"/>
                <w:szCs w:val="22"/>
                <w:lang w:val="en-US" w:eastAsia="en-US"/>
              </w:rPr>
              <w:t xml:space="preserve">– </w:t>
            </w:r>
            <w:r w:rsidRPr="007550A6">
              <w:rPr>
                <w:rFonts w:eastAsiaTheme="minorHAnsi"/>
                <w:sz w:val="22"/>
                <w:szCs w:val="22"/>
                <w:lang w:eastAsia="en-US"/>
              </w:rPr>
              <w:t>с възможност за добавяне при поискване</w:t>
            </w:r>
            <w:r w:rsidRPr="007550A6">
              <w:rPr>
                <w:rFonts w:eastAsiaTheme="minorHAnsi"/>
                <w:sz w:val="22"/>
                <w:szCs w:val="22"/>
                <w:lang w:val="en-US" w:eastAsia="en-US"/>
              </w:rPr>
              <w:t xml:space="preserve"> – </w:t>
            </w:r>
            <w:r w:rsidRPr="007550A6">
              <w:rPr>
                <w:rFonts w:eastAsiaTheme="minorHAnsi"/>
                <w:sz w:val="22"/>
                <w:szCs w:val="22"/>
                <w:lang w:eastAsia="en-US"/>
              </w:rPr>
              <w:t xml:space="preserve">Потокът на аргон трябва да е достатъчно голям, за да позволи запалване на разряда. </w:t>
            </w:r>
          </w:p>
          <w:p w14:paraId="4462C4C4" w14:textId="77777777" w:rsidR="002048B8" w:rsidRPr="007550A6" w:rsidRDefault="002048B8" w:rsidP="00366C32">
            <w:pPr>
              <w:jc w:val="both"/>
              <w:rPr>
                <w:rFonts w:eastAsiaTheme="minorHAnsi"/>
                <w:sz w:val="22"/>
                <w:szCs w:val="22"/>
                <w:lang w:eastAsia="en-US"/>
              </w:rPr>
            </w:pPr>
          </w:p>
          <w:p w14:paraId="1C236181" w14:textId="77777777" w:rsidR="002048B8" w:rsidRPr="007550A6" w:rsidRDefault="002048B8" w:rsidP="00366C32">
            <w:pPr>
              <w:jc w:val="both"/>
              <w:rPr>
                <w:rFonts w:eastAsiaTheme="minorHAnsi"/>
                <w:i/>
                <w:sz w:val="22"/>
                <w:szCs w:val="22"/>
                <w:u w:val="single"/>
                <w:lang w:val="en-US" w:eastAsia="en-US"/>
              </w:rPr>
            </w:pPr>
            <w:r w:rsidRPr="007550A6">
              <w:rPr>
                <w:rFonts w:eastAsiaTheme="minorHAnsi"/>
                <w:i/>
                <w:sz w:val="22"/>
                <w:szCs w:val="22"/>
                <w:u w:val="single"/>
                <w:lang w:val="en-US" w:eastAsia="en-US"/>
              </w:rPr>
              <w:t>Инсталиране, обучение и гаранционна поддръжка</w:t>
            </w:r>
          </w:p>
          <w:p w14:paraId="14606496" w14:textId="77777777" w:rsidR="002048B8" w:rsidRPr="007550A6" w:rsidRDefault="002048B8" w:rsidP="00366C32">
            <w:pPr>
              <w:numPr>
                <w:ilvl w:val="0"/>
                <w:numId w:val="44"/>
              </w:numPr>
              <w:contextualSpacing/>
              <w:jc w:val="both"/>
              <w:rPr>
                <w:rFonts w:eastAsiaTheme="minorHAnsi"/>
                <w:sz w:val="22"/>
                <w:szCs w:val="22"/>
                <w:lang w:val="en-US" w:eastAsia="en-US"/>
              </w:rPr>
            </w:pPr>
            <w:r w:rsidRPr="007550A6">
              <w:rPr>
                <w:rFonts w:eastAsiaTheme="minorHAnsi"/>
                <w:sz w:val="22"/>
                <w:szCs w:val="22"/>
                <w:lang w:val="en-US" w:eastAsia="en-US"/>
              </w:rPr>
              <w:t xml:space="preserve">Инсталиране и въвеждане в експлоатация в лаборатория на заявителя. </w:t>
            </w:r>
          </w:p>
          <w:p w14:paraId="50FF9659" w14:textId="77777777" w:rsidR="002048B8" w:rsidRPr="007550A6" w:rsidRDefault="002048B8" w:rsidP="00366C32">
            <w:pPr>
              <w:numPr>
                <w:ilvl w:val="0"/>
                <w:numId w:val="44"/>
              </w:numPr>
              <w:contextualSpacing/>
              <w:jc w:val="both"/>
              <w:rPr>
                <w:rFonts w:eastAsiaTheme="minorHAnsi"/>
                <w:sz w:val="22"/>
                <w:szCs w:val="22"/>
                <w:lang w:val="en-US" w:eastAsia="en-US"/>
              </w:rPr>
            </w:pPr>
            <w:r w:rsidRPr="007550A6">
              <w:rPr>
                <w:rFonts w:eastAsiaTheme="minorHAnsi"/>
                <w:sz w:val="22"/>
                <w:szCs w:val="22"/>
                <w:lang w:val="en-US" w:eastAsia="en-US"/>
              </w:rPr>
              <w:t>Обучение за работа с апарата и за рутинна поддръжка.</w:t>
            </w:r>
          </w:p>
          <w:p w14:paraId="7837B596" w14:textId="77777777" w:rsidR="002048B8" w:rsidRPr="007550A6" w:rsidRDefault="002048B8" w:rsidP="00366C32">
            <w:pPr>
              <w:numPr>
                <w:ilvl w:val="0"/>
                <w:numId w:val="44"/>
              </w:numPr>
              <w:contextualSpacing/>
              <w:jc w:val="both"/>
              <w:rPr>
                <w:rFonts w:eastAsiaTheme="minorHAnsi"/>
                <w:sz w:val="22"/>
                <w:szCs w:val="22"/>
                <w:lang w:val="en-US" w:eastAsia="en-US"/>
              </w:rPr>
            </w:pPr>
            <w:r w:rsidRPr="007550A6">
              <w:rPr>
                <w:rFonts w:eastAsiaTheme="minorHAnsi"/>
                <w:sz w:val="22"/>
                <w:szCs w:val="22"/>
                <w:lang w:val="en-US" w:eastAsia="en-US"/>
              </w:rPr>
              <w:t xml:space="preserve">Гаранционна поддръжка след инсталиране и въвеждане в експлоатация – минимум 12 месеца, включваща всички резервни части и труд. </w:t>
            </w:r>
          </w:p>
          <w:p w14:paraId="0C3E32DB" w14:textId="77777777" w:rsidR="002048B8" w:rsidRPr="007550A6" w:rsidRDefault="002048B8" w:rsidP="00366C32">
            <w:pPr>
              <w:jc w:val="both"/>
              <w:rPr>
                <w:rFonts w:eastAsiaTheme="minorHAnsi"/>
                <w:sz w:val="22"/>
                <w:szCs w:val="22"/>
                <w:lang w:val="en-US" w:eastAsia="en-US"/>
              </w:rPr>
            </w:pPr>
          </w:p>
          <w:p w14:paraId="4931BCAC" w14:textId="77777777" w:rsidR="002048B8" w:rsidRPr="007550A6" w:rsidRDefault="002048B8" w:rsidP="00366C32">
            <w:pPr>
              <w:jc w:val="both"/>
              <w:rPr>
                <w:rFonts w:eastAsiaTheme="minorHAnsi"/>
                <w:sz w:val="22"/>
                <w:szCs w:val="22"/>
                <w:lang w:val="en-US" w:eastAsia="en-US"/>
              </w:rPr>
            </w:pPr>
            <w:r w:rsidRPr="007550A6">
              <w:rPr>
                <w:rFonts w:eastAsiaTheme="minorHAnsi"/>
                <w:sz w:val="22"/>
                <w:szCs w:val="22"/>
                <w:lang w:val="en-US" w:eastAsia="en-US"/>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7A8B06BB" w14:textId="77777777" w:rsidR="002048B8" w:rsidRPr="007550A6" w:rsidRDefault="002048B8" w:rsidP="007550A6">
            <w:pPr>
              <w:spacing w:line="259" w:lineRule="auto"/>
              <w:jc w:val="both"/>
              <w:rPr>
                <w:rFonts w:eastAsiaTheme="minorHAnsi"/>
                <w:i/>
                <w:sz w:val="22"/>
                <w:szCs w:val="22"/>
                <w:u w:val="single"/>
                <w:lang w:eastAsia="en-US"/>
              </w:rPr>
            </w:pPr>
          </w:p>
        </w:tc>
      </w:tr>
    </w:tbl>
    <w:p w14:paraId="39D6639D" w14:textId="3B6EAAD6" w:rsidR="0033292B" w:rsidRDefault="0033292B" w:rsidP="007550A6">
      <w:pPr>
        <w:spacing w:after="120"/>
        <w:ind w:left="4956"/>
        <w:jc w:val="both"/>
        <w:rPr>
          <w:rFonts w:eastAsia="Batang"/>
          <w:bCs/>
          <w:i/>
          <w:caps/>
          <w:lang w:eastAsia="en-US"/>
        </w:rPr>
      </w:pPr>
    </w:p>
    <w:tbl>
      <w:tblPr>
        <w:tblStyle w:val="ac"/>
        <w:tblW w:w="0" w:type="auto"/>
        <w:tblLook w:val="04A0" w:firstRow="1" w:lastRow="0" w:firstColumn="1" w:lastColumn="0" w:noHBand="0" w:noVBand="1"/>
      </w:tblPr>
      <w:tblGrid>
        <w:gridCol w:w="6735"/>
        <w:gridCol w:w="3035"/>
      </w:tblGrid>
      <w:tr w:rsidR="00821D8D" w:rsidRPr="00366C32" w14:paraId="04A6C0AB" w14:textId="05CA8F33" w:rsidTr="00821D8D">
        <w:tc>
          <w:tcPr>
            <w:tcW w:w="6912" w:type="dxa"/>
            <w:shd w:val="clear" w:color="auto" w:fill="DBE5F1" w:themeFill="accent1" w:themeFillTint="33"/>
          </w:tcPr>
          <w:p w14:paraId="555DA599" w14:textId="77777777" w:rsidR="00821D8D" w:rsidRPr="00366C32" w:rsidRDefault="00821D8D" w:rsidP="007550A6">
            <w:pPr>
              <w:numPr>
                <w:ilvl w:val="0"/>
                <w:numId w:val="42"/>
              </w:numPr>
              <w:spacing w:after="160" w:line="259" w:lineRule="auto"/>
              <w:contextualSpacing/>
              <w:jc w:val="both"/>
              <w:rPr>
                <w:rFonts w:eastAsiaTheme="minorHAnsi"/>
                <w:b/>
                <w:sz w:val="22"/>
                <w:szCs w:val="22"/>
                <w:lang w:eastAsia="en-US"/>
              </w:rPr>
            </w:pPr>
            <w:r w:rsidRPr="00366C32">
              <w:rPr>
                <w:rFonts w:eastAsiaTheme="minorHAnsi"/>
                <w:b/>
                <w:sz w:val="22"/>
                <w:szCs w:val="22"/>
                <w:lang w:eastAsia="en-US"/>
              </w:rPr>
              <w:t xml:space="preserve">Минимални технически характеристики за </w:t>
            </w:r>
            <w:r w:rsidRPr="00366C32">
              <w:rPr>
                <w:rFonts w:eastAsiaTheme="minorHAnsi"/>
                <w:b/>
                <w:i/>
                <w:sz w:val="22"/>
                <w:szCs w:val="22"/>
                <w:lang w:eastAsia="en-US"/>
              </w:rPr>
              <w:t xml:space="preserve">Плазмен източник тип сърфагайд, включващ: магнетронен микровълнов генератор (2.45 GHz, 3 kW), сърфагайд, свързващи елементи.  </w:t>
            </w:r>
          </w:p>
        </w:tc>
        <w:tc>
          <w:tcPr>
            <w:tcW w:w="3084" w:type="dxa"/>
            <w:shd w:val="clear" w:color="auto" w:fill="DBE5F1" w:themeFill="accent1" w:themeFillTint="33"/>
          </w:tcPr>
          <w:p w14:paraId="5989F9D4" w14:textId="77777777" w:rsidR="00821D8D" w:rsidRPr="00366C32" w:rsidRDefault="00821D8D" w:rsidP="008C5F14">
            <w:pPr>
              <w:jc w:val="center"/>
              <w:rPr>
                <w:b/>
                <w:sz w:val="22"/>
                <w:szCs w:val="22"/>
              </w:rPr>
            </w:pPr>
            <w:r w:rsidRPr="00366C32">
              <w:rPr>
                <w:b/>
                <w:sz w:val="22"/>
                <w:szCs w:val="22"/>
              </w:rPr>
              <w:t>ПРЕДЛОЖЕНИЕ НА УЧАСТНИКА</w:t>
            </w:r>
          </w:p>
          <w:p w14:paraId="1D4228E9" w14:textId="77777777" w:rsidR="00821D8D" w:rsidRPr="00366C32" w:rsidRDefault="00821D8D" w:rsidP="008C5F14">
            <w:pPr>
              <w:jc w:val="center"/>
              <w:rPr>
                <w:b/>
                <w:sz w:val="22"/>
                <w:szCs w:val="22"/>
              </w:rPr>
            </w:pPr>
            <w:r w:rsidRPr="00366C32">
              <w:rPr>
                <w:b/>
                <w:sz w:val="22"/>
                <w:szCs w:val="22"/>
              </w:rPr>
              <w:t>включващо задължително</w:t>
            </w:r>
          </w:p>
          <w:p w14:paraId="46E44529" w14:textId="0E2845E5" w:rsidR="00821D8D" w:rsidRPr="00366C32" w:rsidRDefault="00821D8D" w:rsidP="002A48B2">
            <w:pPr>
              <w:spacing w:before="120" w:after="120"/>
              <w:contextualSpacing/>
              <w:jc w:val="center"/>
              <w:rPr>
                <w:b/>
                <w:sz w:val="22"/>
                <w:szCs w:val="22"/>
              </w:rPr>
            </w:pPr>
            <w:r w:rsidRPr="00366C32">
              <w:rPr>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2A48B2" w:rsidRPr="007550A6" w14:paraId="343A0DA8" w14:textId="3E3E011F" w:rsidTr="00821D8D">
        <w:tc>
          <w:tcPr>
            <w:tcW w:w="6912" w:type="dxa"/>
          </w:tcPr>
          <w:p w14:paraId="0C3A0AAF" w14:textId="77777777" w:rsidR="002A48B2" w:rsidRPr="00366C32" w:rsidRDefault="002A48B2" w:rsidP="00366C32">
            <w:pPr>
              <w:jc w:val="both"/>
              <w:rPr>
                <w:rFonts w:eastAsiaTheme="minorHAnsi"/>
                <w:sz w:val="22"/>
                <w:szCs w:val="22"/>
                <w:lang w:val="en-US" w:eastAsia="en-US"/>
              </w:rPr>
            </w:pPr>
            <w:r w:rsidRPr="00366C32">
              <w:rPr>
                <w:rFonts w:eastAsiaTheme="minorHAnsi"/>
                <w:i/>
                <w:sz w:val="22"/>
                <w:szCs w:val="22"/>
                <w:u w:val="single"/>
                <w:lang w:eastAsia="en-US"/>
              </w:rPr>
              <w:t>Магнетронен микровълнов генератор (</w:t>
            </w:r>
            <w:r w:rsidRPr="00366C32">
              <w:rPr>
                <w:rFonts w:eastAsiaTheme="minorHAnsi"/>
                <w:i/>
                <w:sz w:val="22"/>
                <w:szCs w:val="22"/>
                <w:u w:val="single"/>
                <w:lang w:val="en-US" w:eastAsia="en-US"/>
              </w:rPr>
              <w:t>2.45 GHz</w:t>
            </w:r>
            <w:r w:rsidRPr="00366C32">
              <w:rPr>
                <w:rFonts w:eastAsiaTheme="minorHAnsi"/>
                <w:i/>
                <w:sz w:val="22"/>
                <w:szCs w:val="22"/>
                <w:u w:val="single"/>
                <w:lang w:eastAsia="en-US"/>
              </w:rPr>
              <w:t xml:space="preserve">, 3 </w:t>
            </w:r>
            <w:r w:rsidRPr="00366C32">
              <w:rPr>
                <w:rFonts w:eastAsiaTheme="minorHAnsi"/>
                <w:i/>
                <w:sz w:val="22"/>
                <w:szCs w:val="22"/>
                <w:u w:val="single"/>
                <w:lang w:val="en-US" w:eastAsia="en-US"/>
              </w:rPr>
              <w:t>kW)</w:t>
            </w:r>
            <w:r w:rsidRPr="00366C32">
              <w:rPr>
                <w:rFonts w:eastAsiaTheme="minorHAnsi"/>
                <w:sz w:val="22"/>
                <w:szCs w:val="22"/>
                <w:lang w:val="en-US" w:eastAsia="en-US"/>
              </w:rPr>
              <w:t>:</w:t>
            </w:r>
          </w:p>
          <w:p w14:paraId="29B895A5"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val="en-US" w:eastAsia="en-US"/>
              </w:rPr>
              <w:t xml:space="preserve">Захранване </w:t>
            </w:r>
            <w:r w:rsidRPr="00366C32">
              <w:rPr>
                <w:rFonts w:eastAsiaTheme="minorHAnsi"/>
                <w:sz w:val="22"/>
                <w:szCs w:val="22"/>
                <w:lang w:eastAsia="en-US"/>
              </w:rPr>
              <w:t>с р</w:t>
            </w:r>
            <w:r w:rsidRPr="00366C32">
              <w:rPr>
                <w:rFonts w:eastAsiaTheme="minorHAnsi"/>
                <w:sz w:val="22"/>
                <w:szCs w:val="22"/>
                <w:lang w:val="en-US" w:eastAsia="en-US"/>
              </w:rPr>
              <w:t>ежим на превключване (ɳ &gt; 93</w:t>
            </w:r>
            <w:r w:rsidRPr="00366C32">
              <w:rPr>
                <w:rFonts w:eastAsiaTheme="minorHAnsi"/>
                <w:sz w:val="22"/>
                <w:szCs w:val="22"/>
                <w:lang w:eastAsia="en-US"/>
              </w:rPr>
              <w:t xml:space="preserve"> </w:t>
            </w:r>
            <w:r w:rsidRPr="00366C32">
              <w:rPr>
                <w:rFonts w:eastAsiaTheme="minorHAnsi"/>
                <w:sz w:val="22"/>
                <w:szCs w:val="22"/>
                <w:lang w:val="en-US" w:eastAsia="en-US"/>
              </w:rPr>
              <w:t xml:space="preserve">%) с отделна микровълнова глава; Свързващ кабел: 4 m стандартна дължина. </w:t>
            </w:r>
            <w:r w:rsidRPr="00366C32">
              <w:rPr>
                <w:rFonts w:eastAsiaTheme="minorHAnsi"/>
                <w:sz w:val="22"/>
                <w:szCs w:val="22"/>
                <w:lang w:eastAsia="en-US"/>
              </w:rPr>
              <w:t>Възможност за д</w:t>
            </w:r>
            <w:r w:rsidRPr="00366C32">
              <w:rPr>
                <w:rFonts w:eastAsiaTheme="minorHAnsi"/>
                <w:sz w:val="22"/>
                <w:szCs w:val="22"/>
                <w:lang w:val="en-US" w:eastAsia="en-US"/>
              </w:rPr>
              <w:t xml:space="preserve">руги дължини при поискване </w:t>
            </w:r>
          </w:p>
          <w:p w14:paraId="2951AC04"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Честота</w:t>
            </w:r>
            <w:r w:rsidRPr="00366C32">
              <w:rPr>
                <w:rFonts w:eastAsiaTheme="minorHAnsi"/>
                <w:sz w:val="22"/>
                <w:szCs w:val="22"/>
                <w:lang w:val="en-US" w:eastAsia="en-US"/>
              </w:rPr>
              <w:t xml:space="preserve"> - 2450 MHz ± 25 MHz</w:t>
            </w:r>
          </w:p>
          <w:p w14:paraId="3D40DD76"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Изходна вълнова мощност</w:t>
            </w:r>
            <w:r w:rsidRPr="00366C32">
              <w:rPr>
                <w:rFonts w:eastAsiaTheme="minorHAnsi"/>
                <w:sz w:val="22"/>
                <w:szCs w:val="22"/>
                <w:lang w:val="en-US" w:eastAsia="en-US"/>
              </w:rPr>
              <w:t xml:space="preserve"> - 3 kW </w:t>
            </w:r>
            <w:r w:rsidRPr="00366C32">
              <w:rPr>
                <w:rFonts w:eastAsiaTheme="minorHAnsi"/>
                <w:sz w:val="22"/>
                <w:szCs w:val="22"/>
                <w:lang w:eastAsia="en-US"/>
              </w:rPr>
              <w:t>променлива от</w:t>
            </w:r>
            <w:r w:rsidRPr="00366C32">
              <w:rPr>
                <w:rFonts w:eastAsiaTheme="minorHAnsi"/>
                <w:sz w:val="22"/>
                <w:szCs w:val="22"/>
                <w:lang w:val="en-US" w:eastAsia="en-US"/>
              </w:rPr>
              <w:t xml:space="preserve"> 10 % </w:t>
            </w:r>
            <w:r w:rsidRPr="00366C32">
              <w:rPr>
                <w:rFonts w:eastAsiaTheme="minorHAnsi"/>
                <w:sz w:val="22"/>
                <w:szCs w:val="22"/>
                <w:lang w:eastAsia="en-US"/>
              </w:rPr>
              <w:t>до</w:t>
            </w:r>
            <w:r w:rsidRPr="00366C32">
              <w:rPr>
                <w:rFonts w:eastAsiaTheme="minorHAnsi"/>
                <w:sz w:val="22"/>
                <w:szCs w:val="22"/>
                <w:lang w:val="en-US" w:eastAsia="en-US"/>
              </w:rPr>
              <w:t xml:space="preserve"> 100 % </w:t>
            </w:r>
            <w:r w:rsidRPr="00366C32">
              <w:rPr>
                <w:rFonts w:eastAsiaTheme="minorHAnsi"/>
                <w:sz w:val="22"/>
                <w:szCs w:val="22"/>
                <w:lang w:eastAsia="en-US"/>
              </w:rPr>
              <w:t>със стъпка</w:t>
            </w:r>
            <w:r w:rsidRPr="00366C32">
              <w:rPr>
                <w:rFonts w:eastAsiaTheme="minorHAnsi"/>
                <w:sz w:val="22"/>
                <w:szCs w:val="22"/>
                <w:lang w:val="en-US" w:eastAsia="en-US"/>
              </w:rPr>
              <w:t xml:space="preserve"> 10 W </w:t>
            </w:r>
          </w:p>
          <w:p w14:paraId="7C7CC0B2"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Стабилизация по мощност</w:t>
            </w:r>
            <w:r w:rsidRPr="00366C32">
              <w:rPr>
                <w:rFonts w:eastAsiaTheme="minorHAnsi"/>
                <w:sz w:val="22"/>
                <w:szCs w:val="22"/>
                <w:lang w:val="en-US" w:eastAsia="en-US"/>
              </w:rPr>
              <w:t xml:space="preserve"> - 1 % </w:t>
            </w:r>
            <w:r w:rsidRPr="00366C32">
              <w:rPr>
                <w:rFonts w:eastAsiaTheme="minorHAnsi"/>
                <w:sz w:val="22"/>
                <w:szCs w:val="22"/>
                <w:lang w:eastAsia="en-US"/>
              </w:rPr>
              <w:t>от</w:t>
            </w:r>
            <w:r w:rsidRPr="00366C32">
              <w:rPr>
                <w:rFonts w:eastAsiaTheme="minorHAnsi"/>
                <w:sz w:val="22"/>
                <w:szCs w:val="22"/>
                <w:lang w:val="en-US" w:eastAsia="en-US"/>
              </w:rPr>
              <w:t xml:space="preserve"> 10 % </w:t>
            </w:r>
            <w:r w:rsidRPr="00366C32">
              <w:rPr>
                <w:rFonts w:eastAsiaTheme="minorHAnsi"/>
                <w:sz w:val="22"/>
                <w:szCs w:val="22"/>
                <w:lang w:eastAsia="en-US"/>
              </w:rPr>
              <w:t>до</w:t>
            </w:r>
            <w:r w:rsidRPr="00366C32">
              <w:rPr>
                <w:rFonts w:eastAsiaTheme="minorHAnsi"/>
                <w:sz w:val="22"/>
                <w:szCs w:val="22"/>
                <w:lang w:val="en-US" w:eastAsia="en-US"/>
              </w:rPr>
              <w:t xml:space="preserve"> 100 %</w:t>
            </w:r>
          </w:p>
          <w:p w14:paraId="58F95BC8"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Диапазон на отклонение</w:t>
            </w:r>
            <w:r w:rsidRPr="00366C32">
              <w:rPr>
                <w:rFonts w:eastAsiaTheme="minorHAnsi"/>
                <w:sz w:val="22"/>
                <w:szCs w:val="22"/>
                <w:lang w:val="en-US" w:eastAsia="en-US"/>
              </w:rPr>
              <w:t xml:space="preserve"> - &lt; 1 % RMS </w:t>
            </w:r>
            <w:r w:rsidRPr="00366C32">
              <w:rPr>
                <w:rFonts w:eastAsiaTheme="minorHAnsi"/>
                <w:sz w:val="22"/>
                <w:szCs w:val="22"/>
                <w:lang w:eastAsia="en-US"/>
              </w:rPr>
              <w:t>от</w:t>
            </w:r>
            <w:r w:rsidRPr="00366C32">
              <w:rPr>
                <w:rFonts w:eastAsiaTheme="minorHAnsi"/>
                <w:sz w:val="22"/>
                <w:szCs w:val="22"/>
                <w:lang w:val="en-US" w:eastAsia="en-US"/>
              </w:rPr>
              <w:t xml:space="preserve"> 10 % </w:t>
            </w:r>
            <w:r w:rsidRPr="00366C32">
              <w:rPr>
                <w:rFonts w:eastAsiaTheme="minorHAnsi"/>
                <w:sz w:val="22"/>
                <w:szCs w:val="22"/>
                <w:lang w:eastAsia="en-US"/>
              </w:rPr>
              <w:t>до</w:t>
            </w:r>
            <w:r w:rsidRPr="00366C32">
              <w:rPr>
                <w:rFonts w:eastAsiaTheme="minorHAnsi"/>
                <w:sz w:val="22"/>
                <w:szCs w:val="22"/>
                <w:lang w:val="en-US" w:eastAsia="en-US"/>
              </w:rPr>
              <w:t xml:space="preserve"> 100 %</w:t>
            </w:r>
          </w:p>
          <w:p w14:paraId="7142EFE1"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Изход за вълновод</w:t>
            </w:r>
            <w:r w:rsidRPr="00366C32">
              <w:rPr>
                <w:rFonts w:eastAsiaTheme="minorHAnsi"/>
                <w:sz w:val="22"/>
                <w:szCs w:val="22"/>
                <w:lang w:val="en-US" w:eastAsia="en-US"/>
              </w:rPr>
              <w:t xml:space="preserve"> - WR340</w:t>
            </w:r>
          </w:p>
          <w:p w14:paraId="2FF97DFB"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 xml:space="preserve">Максимално </w:t>
            </w:r>
            <w:r w:rsidRPr="00366C32">
              <w:rPr>
                <w:rFonts w:eastAsiaTheme="minorHAnsi"/>
                <w:sz w:val="22"/>
                <w:szCs w:val="22"/>
                <w:lang w:val="en-US" w:eastAsia="en-US"/>
              </w:rPr>
              <w:t>SWR</w:t>
            </w:r>
            <w:r w:rsidRPr="00366C32">
              <w:rPr>
                <w:rFonts w:eastAsiaTheme="minorHAnsi"/>
                <w:sz w:val="22"/>
                <w:szCs w:val="22"/>
                <w:lang w:eastAsia="en-US"/>
              </w:rPr>
              <w:t xml:space="preserve"> (</w:t>
            </w:r>
            <w:r w:rsidRPr="00366C32">
              <w:rPr>
                <w:rFonts w:eastAsiaTheme="minorHAnsi"/>
                <w:sz w:val="22"/>
                <w:szCs w:val="22"/>
                <w:lang w:val="en-US" w:eastAsia="en-US"/>
              </w:rPr>
              <w:t xml:space="preserve">standing wave ratio) – </w:t>
            </w:r>
            <w:r w:rsidRPr="00366C32">
              <w:rPr>
                <w:rFonts w:eastAsiaTheme="minorHAnsi"/>
                <w:sz w:val="22"/>
                <w:szCs w:val="22"/>
                <w:lang w:eastAsia="en-US"/>
              </w:rPr>
              <w:t>Безкрайност за всяка фаза с изолатор</w:t>
            </w:r>
          </w:p>
          <w:p w14:paraId="1162C7C0"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Микровълнов режим на работа</w:t>
            </w:r>
            <w:r w:rsidRPr="00366C32">
              <w:rPr>
                <w:rFonts w:eastAsiaTheme="minorHAnsi"/>
                <w:sz w:val="22"/>
                <w:szCs w:val="22"/>
                <w:lang w:val="en-US" w:eastAsia="en-US"/>
              </w:rPr>
              <w:t xml:space="preserve"> – </w:t>
            </w:r>
            <w:r w:rsidRPr="00366C32">
              <w:rPr>
                <w:rFonts w:eastAsiaTheme="minorHAnsi"/>
                <w:sz w:val="22"/>
                <w:szCs w:val="22"/>
                <w:lang w:eastAsia="en-US"/>
              </w:rPr>
              <w:t>Непрекъснат или импулсен</w:t>
            </w:r>
          </w:p>
          <w:p w14:paraId="1595C1C2"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Време за вдигане и сваляне на мощността</w:t>
            </w:r>
            <w:r w:rsidRPr="00366C32">
              <w:rPr>
                <w:rFonts w:eastAsiaTheme="minorHAnsi"/>
                <w:sz w:val="22"/>
                <w:szCs w:val="22"/>
                <w:lang w:val="en-US" w:eastAsia="en-US"/>
              </w:rPr>
              <w:t xml:space="preserve"> - &lt; 50 µs / 50 µs </w:t>
            </w:r>
            <w:r w:rsidRPr="00366C32">
              <w:rPr>
                <w:rFonts w:eastAsiaTheme="minorHAnsi"/>
                <w:sz w:val="22"/>
                <w:szCs w:val="22"/>
                <w:lang w:eastAsia="en-US"/>
              </w:rPr>
              <w:t>с модела за импулсен режим</w:t>
            </w:r>
          </w:p>
          <w:p w14:paraId="2D36DB03"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Възможни конфигурации</w:t>
            </w:r>
            <w:r w:rsidRPr="00366C32">
              <w:rPr>
                <w:rFonts w:eastAsiaTheme="minorHAnsi"/>
                <w:sz w:val="22"/>
                <w:szCs w:val="22"/>
                <w:lang w:val="en-US" w:eastAsia="en-US"/>
              </w:rPr>
              <w:t xml:space="preserve"> – </w:t>
            </w:r>
            <w:r w:rsidRPr="00366C32">
              <w:rPr>
                <w:rFonts w:eastAsiaTheme="minorHAnsi"/>
                <w:sz w:val="22"/>
                <w:szCs w:val="22"/>
                <w:lang w:eastAsia="en-US"/>
              </w:rPr>
              <w:t>Опция за дигитален панел</w:t>
            </w:r>
            <w:r w:rsidRPr="00366C32">
              <w:rPr>
                <w:rFonts w:eastAsiaTheme="minorHAnsi"/>
                <w:sz w:val="22"/>
                <w:szCs w:val="22"/>
                <w:lang w:val="en-US" w:eastAsia="en-US"/>
              </w:rPr>
              <w:t xml:space="preserve">; </w:t>
            </w:r>
            <w:r w:rsidRPr="00366C32">
              <w:rPr>
                <w:rFonts w:eastAsiaTheme="minorHAnsi"/>
                <w:sz w:val="22"/>
                <w:szCs w:val="22"/>
                <w:lang w:eastAsia="en-US"/>
              </w:rPr>
              <w:t>Дигиталният панел да се използва за локално дистанционно управление</w:t>
            </w:r>
          </w:p>
          <w:p w14:paraId="2C7CCA06"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 xml:space="preserve">Електрическо захранване </w:t>
            </w:r>
            <w:r w:rsidRPr="00366C32">
              <w:rPr>
                <w:rFonts w:eastAsiaTheme="minorHAnsi"/>
                <w:sz w:val="22"/>
                <w:szCs w:val="22"/>
                <w:lang w:val="en-US" w:eastAsia="en-US"/>
              </w:rPr>
              <w:t>- 400 V ± 10 %, 3-</w:t>
            </w:r>
            <w:r w:rsidRPr="00366C32">
              <w:rPr>
                <w:rFonts w:eastAsiaTheme="minorHAnsi"/>
                <w:sz w:val="22"/>
                <w:szCs w:val="22"/>
                <w:lang w:eastAsia="en-US"/>
              </w:rPr>
              <w:t>фазен</w:t>
            </w:r>
            <w:r w:rsidRPr="00366C32">
              <w:rPr>
                <w:rFonts w:eastAsiaTheme="minorHAnsi"/>
                <w:sz w:val="22"/>
                <w:szCs w:val="22"/>
                <w:lang w:val="en-US" w:eastAsia="en-US"/>
              </w:rPr>
              <w:t xml:space="preserve"> + </w:t>
            </w:r>
            <w:r w:rsidRPr="00366C32">
              <w:rPr>
                <w:rFonts w:eastAsiaTheme="minorHAnsi"/>
                <w:sz w:val="22"/>
                <w:szCs w:val="22"/>
                <w:lang w:eastAsia="en-US"/>
              </w:rPr>
              <w:t>земя</w:t>
            </w:r>
            <w:r w:rsidRPr="00366C32">
              <w:rPr>
                <w:rFonts w:eastAsiaTheme="minorHAnsi"/>
                <w:sz w:val="22"/>
                <w:szCs w:val="22"/>
                <w:lang w:val="en-US" w:eastAsia="en-US"/>
              </w:rPr>
              <w:t xml:space="preserve"> </w:t>
            </w:r>
            <w:r w:rsidRPr="00366C32">
              <w:rPr>
                <w:rFonts w:eastAsiaTheme="minorHAnsi"/>
                <w:sz w:val="22"/>
                <w:szCs w:val="22"/>
                <w:lang w:eastAsia="en-US"/>
              </w:rPr>
              <w:t>с вграден</w:t>
            </w:r>
            <w:r w:rsidRPr="00366C32">
              <w:rPr>
                <w:rFonts w:eastAsiaTheme="minorHAnsi"/>
                <w:sz w:val="22"/>
                <w:szCs w:val="22"/>
                <w:lang w:val="en-US" w:eastAsia="en-US"/>
              </w:rPr>
              <w:t xml:space="preserve"> </w:t>
            </w:r>
            <w:r w:rsidRPr="00366C32">
              <w:rPr>
                <w:rFonts w:eastAsiaTheme="minorHAnsi"/>
                <w:sz w:val="22"/>
                <w:szCs w:val="22"/>
                <w:lang w:eastAsia="en-US"/>
              </w:rPr>
              <w:t>филтър</w:t>
            </w:r>
            <w:r w:rsidRPr="00366C32">
              <w:rPr>
                <w:rFonts w:eastAsiaTheme="minorHAnsi"/>
                <w:sz w:val="22"/>
                <w:szCs w:val="22"/>
                <w:lang w:val="en-US" w:eastAsia="en-US"/>
              </w:rPr>
              <w:t>; 208 V ± 10 %, 3-</w:t>
            </w:r>
            <w:r w:rsidRPr="00366C32">
              <w:rPr>
                <w:rFonts w:eastAsiaTheme="minorHAnsi"/>
                <w:sz w:val="22"/>
                <w:szCs w:val="22"/>
                <w:lang w:eastAsia="en-US"/>
              </w:rPr>
              <w:t>фазен</w:t>
            </w:r>
            <w:r w:rsidRPr="00366C32">
              <w:rPr>
                <w:rFonts w:eastAsiaTheme="minorHAnsi"/>
                <w:sz w:val="22"/>
                <w:szCs w:val="22"/>
                <w:lang w:val="en-US" w:eastAsia="en-US"/>
              </w:rPr>
              <w:t xml:space="preserve"> + </w:t>
            </w:r>
            <w:r w:rsidRPr="00366C32">
              <w:rPr>
                <w:rFonts w:eastAsiaTheme="minorHAnsi"/>
                <w:sz w:val="22"/>
                <w:szCs w:val="22"/>
                <w:lang w:eastAsia="en-US"/>
              </w:rPr>
              <w:t>с вграден филтър</w:t>
            </w:r>
          </w:p>
          <w:p w14:paraId="4A5F0A0B"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Дисплей за изходната и отразената мощност</w:t>
            </w:r>
            <w:r w:rsidRPr="00366C32">
              <w:rPr>
                <w:rFonts w:eastAsiaTheme="minorHAnsi"/>
                <w:sz w:val="22"/>
                <w:szCs w:val="22"/>
                <w:lang w:val="en-US" w:eastAsia="en-US"/>
              </w:rPr>
              <w:t xml:space="preserve"> – </w:t>
            </w:r>
            <w:r w:rsidRPr="00366C32">
              <w:rPr>
                <w:rFonts w:eastAsiaTheme="minorHAnsi"/>
                <w:sz w:val="22"/>
                <w:szCs w:val="22"/>
                <w:lang w:eastAsia="en-US"/>
              </w:rPr>
              <w:t xml:space="preserve">върху син </w:t>
            </w:r>
            <w:r w:rsidRPr="00366C32">
              <w:rPr>
                <w:rFonts w:eastAsiaTheme="minorHAnsi"/>
                <w:sz w:val="22"/>
                <w:szCs w:val="22"/>
                <w:lang w:val="en-US" w:eastAsia="en-US"/>
              </w:rPr>
              <w:t xml:space="preserve">LCD </w:t>
            </w:r>
            <w:r w:rsidRPr="00366C32">
              <w:rPr>
                <w:rFonts w:eastAsiaTheme="minorHAnsi"/>
                <w:sz w:val="22"/>
                <w:szCs w:val="22"/>
                <w:lang w:eastAsia="en-US"/>
              </w:rPr>
              <w:t>дисплей</w:t>
            </w:r>
            <w:r w:rsidRPr="00366C32">
              <w:rPr>
                <w:rFonts w:eastAsiaTheme="minorHAnsi"/>
                <w:sz w:val="22"/>
                <w:szCs w:val="22"/>
                <w:lang w:val="en-US" w:eastAsia="en-US"/>
              </w:rPr>
              <w:t xml:space="preserve"> (</w:t>
            </w:r>
            <w:r w:rsidRPr="00366C32">
              <w:rPr>
                <w:rFonts w:eastAsiaTheme="minorHAnsi"/>
                <w:sz w:val="22"/>
                <w:szCs w:val="22"/>
                <w:lang w:eastAsia="en-US"/>
              </w:rPr>
              <w:t>в конфигурацията с дигитален панел</w:t>
            </w:r>
            <w:r w:rsidRPr="00366C32">
              <w:rPr>
                <w:rFonts w:eastAsiaTheme="minorHAnsi"/>
                <w:sz w:val="22"/>
                <w:szCs w:val="22"/>
                <w:lang w:val="en-US" w:eastAsia="en-US"/>
              </w:rPr>
              <w:t xml:space="preserve">); </w:t>
            </w:r>
            <w:r w:rsidRPr="00366C32">
              <w:rPr>
                <w:rFonts w:eastAsiaTheme="minorHAnsi"/>
                <w:sz w:val="22"/>
                <w:szCs w:val="22"/>
                <w:lang w:eastAsia="en-US"/>
              </w:rPr>
              <w:t>Със</w:t>
            </w:r>
            <w:r w:rsidRPr="00366C32">
              <w:rPr>
                <w:rFonts w:eastAsiaTheme="minorHAnsi"/>
                <w:sz w:val="22"/>
                <w:szCs w:val="22"/>
                <w:lang w:val="en-US" w:eastAsia="en-US"/>
              </w:rPr>
              <w:t xml:space="preserve"> серийна връзка и/или на аналогов интерфейс</w:t>
            </w:r>
          </w:p>
          <w:p w14:paraId="3B1114E0"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Стартов режим</w:t>
            </w:r>
            <w:r w:rsidRPr="00366C32">
              <w:rPr>
                <w:rFonts w:eastAsiaTheme="minorHAnsi"/>
                <w:sz w:val="22"/>
                <w:szCs w:val="22"/>
                <w:lang w:val="en-US" w:eastAsia="en-US"/>
              </w:rPr>
              <w:t xml:space="preserve"> - </w:t>
            </w:r>
            <w:r w:rsidRPr="00366C32">
              <w:rPr>
                <w:rFonts w:eastAsiaTheme="minorHAnsi"/>
                <w:sz w:val="22"/>
                <w:szCs w:val="22"/>
                <w:lang w:eastAsia="en-US"/>
              </w:rPr>
              <w:t>Стандартен</w:t>
            </w:r>
            <w:r w:rsidRPr="00366C32">
              <w:rPr>
                <w:rFonts w:eastAsiaTheme="minorHAnsi"/>
                <w:sz w:val="22"/>
                <w:szCs w:val="22"/>
                <w:lang w:val="en-US" w:eastAsia="en-US"/>
              </w:rPr>
              <w:t xml:space="preserve"> On/Off</w:t>
            </w:r>
          </w:p>
          <w:p w14:paraId="195A96CA"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Дистанционно управление</w:t>
            </w:r>
            <w:r w:rsidRPr="00366C32">
              <w:rPr>
                <w:rFonts w:eastAsiaTheme="minorHAnsi"/>
                <w:sz w:val="22"/>
                <w:szCs w:val="22"/>
                <w:lang w:val="en-US" w:eastAsia="en-US"/>
              </w:rPr>
              <w:t xml:space="preserve"> - </w:t>
            </w:r>
            <w:r w:rsidRPr="00366C32">
              <w:rPr>
                <w:rFonts w:eastAsiaTheme="minorHAnsi"/>
                <w:sz w:val="22"/>
                <w:szCs w:val="22"/>
                <w:lang w:eastAsia="en-US"/>
              </w:rPr>
              <w:t>аналогово</w:t>
            </w:r>
            <w:r w:rsidRPr="00366C32">
              <w:rPr>
                <w:rFonts w:eastAsiaTheme="minorHAnsi"/>
                <w:sz w:val="22"/>
                <w:szCs w:val="22"/>
                <w:lang w:val="en-US" w:eastAsia="en-US"/>
              </w:rPr>
              <w:t xml:space="preserve"> </w:t>
            </w:r>
            <w:r w:rsidRPr="00366C32">
              <w:rPr>
                <w:rFonts w:eastAsiaTheme="minorHAnsi"/>
                <w:sz w:val="22"/>
                <w:szCs w:val="22"/>
                <w:lang w:eastAsia="en-US"/>
              </w:rPr>
              <w:t>и</w:t>
            </w:r>
            <w:r w:rsidRPr="00366C32">
              <w:rPr>
                <w:rFonts w:eastAsiaTheme="minorHAnsi"/>
                <w:sz w:val="22"/>
                <w:szCs w:val="22"/>
                <w:lang w:val="en-US" w:eastAsia="en-US"/>
              </w:rPr>
              <w:t xml:space="preserve"> RS232, Modbus on RS232 or RS485, Profibus®, CanOpen</w:t>
            </w:r>
          </w:p>
          <w:p w14:paraId="43578CD0"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Консумация</w:t>
            </w:r>
            <w:r w:rsidRPr="00366C32">
              <w:rPr>
                <w:rFonts w:eastAsiaTheme="minorHAnsi"/>
                <w:sz w:val="22"/>
                <w:szCs w:val="22"/>
                <w:lang w:val="en-US" w:eastAsia="en-US"/>
              </w:rPr>
              <w:t xml:space="preserve"> </w:t>
            </w:r>
            <w:r w:rsidRPr="00366C32">
              <w:rPr>
                <w:rFonts w:eastAsiaTheme="minorHAnsi"/>
                <w:sz w:val="22"/>
                <w:szCs w:val="22"/>
                <w:lang w:eastAsia="en-US"/>
              </w:rPr>
              <w:t xml:space="preserve">- </w:t>
            </w:r>
            <w:r w:rsidRPr="00366C32">
              <w:rPr>
                <w:rFonts w:eastAsiaTheme="minorHAnsi"/>
                <w:sz w:val="22"/>
                <w:szCs w:val="22"/>
                <w:lang w:val="en-US" w:eastAsia="en-US"/>
              </w:rPr>
              <w:t>4800 VA (</w:t>
            </w:r>
            <w:r w:rsidRPr="00366C32">
              <w:rPr>
                <w:rFonts w:eastAsiaTheme="minorHAnsi"/>
                <w:sz w:val="22"/>
                <w:szCs w:val="22"/>
                <w:lang w:eastAsia="en-US"/>
              </w:rPr>
              <w:t>фактор на мощността</w:t>
            </w:r>
            <w:r w:rsidRPr="00366C32">
              <w:rPr>
                <w:rFonts w:eastAsiaTheme="minorHAnsi"/>
                <w:sz w:val="22"/>
                <w:szCs w:val="22"/>
                <w:lang w:val="en-US" w:eastAsia="en-US"/>
              </w:rPr>
              <w:t xml:space="preserve"> &gt; 0.9)</w:t>
            </w:r>
          </w:p>
          <w:p w14:paraId="10C1E1B4"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Охлаждане</w:t>
            </w:r>
            <w:r w:rsidRPr="00366C32">
              <w:rPr>
                <w:rFonts w:eastAsiaTheme="minorHAnsi"/>
                <w:sz w:val="22"/>
                <w:szCs w:val="22"/>
                <w:lang w:val="en-US" w:eastAsia="en-US"/>
              </w:rPr>
              <w:t xml:space="preserve"> </w:t>
            </w:r>
            <w:r w:rsidRPr="00366C32">
              <w:rPr>
                <w:rFonts w:eastAsiaTheme="minorHAnsi"/>
                <w:sz w:val="22"/>
                <w:szCs w:val="22"/>
                <w:lang w:eastAsia="en-US"/>
              </w:rPr>
              <w:t>– Захранващ блок</w:t>
            </w:r>
            <w:r w:rsidRPr="00366C32">
              <w:rPr>
                <w:rFonts w:eastAsiaTheme="minorHAnsi"/>
                <w:sz w:val="22"/>
                <w:szCs w:val="22"/>
                <w:lang w:val="en-US" w:eastAsia="en-US"/>
              </w:rPr>
              <w:t xml:space="preserve">, </w:t>
            </w:r>
            <w:r w:rsidRPr="00366C32">
              <w:rPr>
                <w:rFonts w:eastAsiaTheme="minorHAnsi"/>
                <w:sz w:val="22"/>
                <w:szCs w:val="22"/>
                <w:lang w:eastAsia="en-US"/>
              </w:rPr>
              <w:t>микровълнова глава</w:t>
            </w:r>
            <w:r w:rsidRPr="00366C32">
              <w:rPr>
                <w:rFonts w:eastAsiaTheme="minorHAnsi"/>
                <w:sz w:val="22"/>
                <w:szCs w:val="22"/>
                <w:lang w:val="en-US" w:eastAsia="en-US"/>
              </w:rPr>
              <w:t xml:space="preserve"> &amp; </w:t>
            </w:r>
            <w:r w:rsidRPr="00366C32">
              <w:rPr>
                <w:rFonts w:eastAsiaTheme="minorHAnsi"/>
                <w:sz w:val="22"/>
                <w:szCs w:val="22"/>
                <w:lang w:eastAsia="en-US"/>
              </w:rPr>
              <w:t>изолация</w:t>
            </w:r>
            <w:r w:rsidRPr="00366C32">
              <w:rPr>
                <w:rFonts w:eastAsiaTheme="minorHAnsi"/>
                <w:sz w:val="22"/>
                <w:szCs w:val="22"/>
                <w:lang w:val="en-US" w:eastAsia="en-US"/>
              </w:rPr>
              <w:t xml:space="preserve">: </w:t>
            </w:r>
            <w:r w:rsidRPr="00366C32">
              <w:rPr>
                <w:rFonts w:eastAsiaTheme="minorHAnsi"/>
                <w:sz w:val="22"/>
                <w:szCs w:val="22"/>
                <w:lang w:eastAsia="en-US"/>
              </w:rPr>
              <w:t>въздушно и водно</w:t>
            </w:r>
            <w:r w:rsidRPr="00366C32">
              <w:rPr>
                <w:rFonts w:eastAsiaTheme="minorHAnsi"/>
                <w:sz w:val="22"/>
                <w:szCs w:val="22"/>
                <w:lang w:val="en-US" w:eastAsia="en-US"/>
              </w:rPr>
              <w:t xml:space="preserve"> (</w:t>
            </w:r>
            <w:r w:rsidRPr="00366C32">
              <w:rPr>
                <w:rFonts w:eastAsiaTheme="minorHAnsi"/>
                <w:sz w:val="22"/>
                <w:szCs w:val="22"/>
                <w:lang w:eastAsia="en-US"/>
              </w:rPr>
              <w:t>минимален проток на водата 4</w:t>
            </w:r>
            <w:r w:rsidRPr="00366C32">
              <w:rPr>
                <w:rFonts w:eastAsiaTheme="minorHAnsi"/>
                <w:sz w:val="22"/>
                <w:szCs w:val="22"/>
                <w:lang w:val="en-US" w:eastAsia="en-US"/>
              </w:rPr>
              <w:t xml:space="preserve"> l/min)</w:t>
            </w:r>
          </w:p>
          <w:p w14:paraId="78FC7D92"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Работна температура</w:t>
            </w:r>
            <w:r w:rsidRPr="00366C32">
              <w:rPr>
                <w:rFonts w:eastAsiaTheme="minorHAnsi"/>
                <w:sz w:val="22"/>
                <w:szCs w:val="22"/>
                <w:lang w:val="en-US" w:eastAsia="en-US"/>
              </w:rPr>
              <w:t xml:space="preserve"> </w:t>
            </w:r>
            <w:r w:rsidRPr="00366C32">
              <w:rPr>
                <w:rFonts w:eastAsiaTheme="minorHAnsi"/>
                <w:sz w:val="22"/>
                <w:szCs w:val="22"/>
                <w:lang w:eastAsia="en-US"/>
              </w:rPr>
              <w:t>– Стайна температура</w:t>
            </w:r>
            <w:r w:rsidRPr="00366C32">
              <w:rPr>
                <w:rFonts w:eastAsiaTheme="minorHAnsi"/>
                <w:sz w:val="22"/>
                <w:szCs w:val="22"/>
                <w:lang w:val="en-US" w:eastAsia="en-US"/>
              </w:rPr>
              <w:t xml:space="preserve"> max. 40°C, </w:t>
            </w:r>
            <w:r w:rsidRPr="00366C32">
              <w:rPr>
                <w:rFonts w:eastAsiaTheme="minorHAnsi"/>
                <w:sz w:val="22"/>
                <w:szCs w:val="22"/>
                <w:lang w:eastAsia="en-US"/>
              </w:rPr>
              <w:t>водно охлаждане</w:t>
            </w:r>
            <w:r w:rsidRPr="00366C32">
              <w:rPr>
                <w:rFonts w:eastAsiaTheme="minorHAnsi"/>
                <w:sz w:val="22"/>
                <w:szCs w:val="22"/>
                <w:lang w:val="en-US" w:eastAsia="en-US"/>
              </w:rPr>
              <w:t xml:space="preserve"> 18 – 25°C</w:t>
            </w:r>
          </w:p>
          <w:p w14:paraId="096A3950"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Конектори</w:t>
            </w:r>
            <w:r w:rsidRPr="00366C32">
              <w:rPr>
                <w:rFonts w:eastAsiaTheme="minorHAnsi"/>
                <w:sz w:val="22"/>
                <w:szCs w:val="22"/>
                <w:lang w:val="en-US" w:eastAsia="en-US"/>
              </w:rPr>
              <w:t xml:space="preserve"> </w:t>
            </w:r>
            <w:r w:rsidRPr="00366C32">
              <w:rPr>
                <w:rFonts w:eastAsiaTheme="minorHAnsi"/>
                <w:sz w:val="22"/>
                <w:szCs w:val="22"/>
                <w:lang w:eastAsia="en-US"/>
              </w:rPr>
              <w:t>– Бързи връзки за високо напрежение и водно охлаждане</w:t>
            </w:r>
          </w:p>
          <w:p w14:paraId="4B255B7F"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lastRenderedPageBreak/>
              <w:t>Блокировки за безопасност</w:t>
            </w:r>
            <w:r w:rsidRPr="00366C32">
              <w:rPr>
                <w:rFonts w:eastAsiaTheme="minorHAnsi"/>
                <w:sz w:val="22"/>
                <w:szCs w:val="22"/>
                <w:lang w:val="en-US" w:eastAsia="en-US"/>
              </w:rPr>
              <w:t xml:space="preserve"> </w:t>
            </w:r>
            <w:r w:rsidRPr="00366C32">
              <w:rPr>
                <w:rFonts w:eastAsiaTheme="minorHAnsi"/>
                <w:sz w:val="22"/>
                <w:szCs w:val="22"/>
                <w:lang w:eastAsia="en-US"/>
              </w:rPr>
              <w:t>– интегриран флоуметър за вода</w:t>
            </w:r>
            <w:r w:rsidRPr="00366C32">
              <w:rPr>
                <w:rFonts w:eastAsiaTheme="minorHAnsi"/>
                <w:sz w:val="22"/>
                <w:szCs w:val="22"/>
                <w:lang w:val="en-US" w:eastAsia="en-US"/>
              </w:rPr>
              <w:t xml:space="preserve">, </w:t>
            </w:r>
            <w:r w:rsidRPr="00366C32">
              <w:rPr>
                <w:rFonts w:eastAsiaTheme="minorHAnsi"/>
                <w:sz w:val="22"/>
                <w:szCs w:val="22"/>
                <w:lang w:eastAsia="en-US"/>
              </w:rPr>
              <w:t>предпазно реле</w:t>
            </w:r>
            <w:r w:rsidRPr="00366C32">
              <w:rPr>
                <w:rFonts w:eastAsiaTheme="minorHAnsi"/>
                <w:sz w:val="22"/>
                <w:szCs w:val="22"/>
                <w:lang w:val="en-US" w:eastAsia="en-US"/>
              </w:rPr>
              <w:t xml:space="preserve"> </w:t>
            </w:r>
            <w:r w:rsidRPr="00366C32">
              <w:rPr>
                <w:rFonts w:eastAsiaTheme="minorHAnsi"/>
                <w:sz w:val="22"/>
                <w:szCs w:val="22"/>
                <w:lang w:eastAsia="en-US"/>
              </w:rPr>
              <w:t>и свободен контакт за шунтиране</w:t>
            </w:r>
          </w:p>
          <w:p w14:paraId="73340222" w14:textId="77777777" w:rsidR="002A48B2" w:rsidRPr="00366C32" w:rsidRDefault="002A48B2" w:rsidP="00366C32">
            <w:pPr>
              <w:numPr>
                <w:ilvl w:val="0"/>
                <w:numId w:val="19"/>
              </w:numPr>
              <w:jc w:val="both"/>
              <w:rPr>
                <w:rFonts w:eastAsiaTheme="minorHAnsi"/>
                <w:sz w:val="22"/>
                <w:szCs w:val="22"/>
                <w:lang w:val="en-US" w:eastAsia="en-US"/>
              </w:rPr>
            </w:pPr>
            <w:r w:rsidRPr="00366C32">
              <w:rPr>
                <w:rFonts w:eastAsiaTheme="minorHAnsi"/>
                <w:sz w:val="22"/>
                <w:szCs w:val="22"/>
                <w:lang w:eastAsia="en-US"/>
              </w:rPr>
              <w:t>Съответствия с нормативите</w:t>
            </w:r>
            <w:r w:rsidRPr="00366C32">
              <w:rPr>
                <w:rFonts w:eastAsiaTheme="minorHAnsi"/>
                <w:sz w:val="22"/>
                <w:szCs w:val="22"/>
                <w:lang w:val="en-US" w:eastAsia="en-US"/>
              </w:rPr>
              <w:t xml:space="preserve"> </w:t>
            </w:r>
            <w:r w:rsidRPr="00366C32">
              <w:rPr>
                <w:rFonts w:eastAsiaTheme="minorHAnsi"/>
                <w:sz w:val="22"/>
                <w:szCs w:val="22"/>
                <w:lang w:eastAsia="en-US"/>
              </w:rPr>
              <w:t>- Безопасност</w:t>
            </w:r>
            <w:r w:rsidRPr="00366C32">
              <w:rPr>
                <w:rFonts w:eastAsiaTheme="minorHAnsi"/>
                <w:sz w:val="22"/>
                <w:szCs w:val="22"/>
                <w:lang w:val="en-US" w:eastAsia="en-US"/>
              </w:rPr>
              <w:t xml:space="preserve">: EN 61010-10, EMC: EN 61000-6-4 </w:t>
            </w:r>
            <w:r w:rsidRPr="00366C32">
              <w:rPr>
                <w:rFonts w:eastAsiaTheme="minorHAnsi"/>
                <w:sz w:val="22"/>
                <w:szCs w:val="22"/>
                <w:lang w:eastAsia="en-US"/>
              </w:rPr>
              <w:t>и</w:t>
            </w:r>
            <w:r w:rsidRPr="00366C32">
              <w:rPr>
                <w:rFonts w:eastAsiaTheme="minorHAnsi"/>
                <w:sz w:val="22"/>
                <w:szCs w:val="22"/>
                <w:lang w:val="en-US" w:eastAsia="en-US"/>
              </w:rPr>
              <w:t xml:space="preserve"> EN 61000-6-2</w:t>
            </w:r>
          </w:p>
          <w:p w14:paraId="2D42BAE1" w14:textId="77777777" w:rsidR="002A48B2" w:rsidRPr="00366C32" w:rsidRDefault="002A48B2" w:rsidP="00366C32">
            <w:pPr>
              <w:jc w:val="both"/>
              <w:rPr>
                <w:rFonts w:eastAsiaTheme="minorHAnsi"/>
                <w:i/>
                <w:sz w:val="22"/>
                <w:szCs w:val="22"/>
                <w:u w:val="single"/>
                <w:lang w:eastAsia="en-US"/>
              </w:rPr>
            </w:pPr>
          </w:p>
          <w:p w14:paraId="74080C32" w14:textId="77777777" w:rsidR="002A48B2" w:rsidRPr="00366C32" w:rsidRDefault="002A48B2" w:rsidP="00366C32">
            <w:pPr>
              <w:jc w:val="both"/>
              <w:rPr>
                <w:rFonts w:eastAsiaTheme="minorHAnsi"/>
                <w:sz w:val="22"/>
                <w:szCs w:val="22"/>
                <w:lang w:val="en-US" w:eastAsia="en-US"/>
              </w:rPr>
            </w:pPr>
            <w:r w:rsidRPr="00366C32">
              <w:rPr>
                <w:rFonts w:eastAsiaTheme="minorHAnsi"/>
                <w:i/>
                <w:sz w:val="22"/>
                <w:szCs w:val="22"/>
                <w:u w:val="single"/>
                <w:lang w:eastAsia="en-US"/>
              </w:rPr>
              <w:t>Сърфагайд</w:t>
            </w:r>
          </w:p>
          <w:p w14:paraId="73C8DEC9" w14:textId="77777777" w:rsidR="002A48B2" w:rsidRPr="00366C32" w:rsidRDefault="002A48B2" w:rsidP="00366C32">
            <w:pPr>
              <w:numPr>
                <w:ilvl w:val="0"/>
                <w:numId w:val="45"/>
              </w:numPr>
              <w:contextualSpacing/>
              <w:jc w:val="both"/>
              <w:rPr>
                <w:rFonts w:eastAsiaTheme="minorHAnsi"/>
                <w:sz w:val="22"/>
                <w:szCs w:val="22"/>
                <w:lang w:val="en-US" w:eastAsia="en-US"/>
              </w:rPr>
            </w:pPr>
            <w:r w:rsidRPr="00366C32">
              <w:rPr>
                <w:rFonts w:eastAsiaTheme="minorHAnsi"/>
                <w:sz w:val="22"/>
                <w:szCs w:val="22"/>
                <w:lang w:eastAsia="en-US"/>
              </w:rPr>
              <w:t xml:space="preserve">Честота </w:t>
            </w:r>
            <w:r w:rsidRPr="00366C32">
              <w:rPr>
                <w:rFonts w:eastAsiaTheme="minorHAnsi"/>
                <w:sz w:val="22"/>
                <w:szCs w:val="22"/>
                <w:lang w:val="en-US" w:eastAsia="en-US"/>
              </w:rPr>
              <w:t>- 2450 MHz ± 25 MHz</w:t>
            </w:r>
          </w:p>
          <w:p w14:paraId="7C17B256" w14:textId="77777777" w:rsidR="002A48B2" w:rsidRPr="00366C32" w:rsidRDefault="002A48B2" w:rsidP="00366C32">
            <w:pPr>
              <w:numPr>
                <w:ilvl w:val="0"/>
                <w:numId w:val="45"/>
              </w:numPr>
              <w:contextualSpacing/>
              <w:jc w:val="both"/>
              <w:rPr>
                <w:rFonts w:eastAsiaTheme="minorHAnsi"/>
                <w:sz w:val="22"/>
                <w:szCs w:val="22"/>
                <w:lang w:val="en-US" w:eastAsia="en-US"/>
              </w:rPr>
            </w:pPr>
            <w:r w:rsidRPr="00366C32">
              <w:rPr>
                <w:rFonts w:eastAsiaTheme="minorHAnsi"/>
                <w:sz w:val="22"/>
                <w:szCs w:val="22"/>
                <w:lang w:eastAsia="en-US"/>
              </w:rPr>
              <w:t>Микровълнова мощност</w:t>
            </w:r>
            <w:r w:rsidRPr="00366C32">
              <w:rPr>
                <w:rFonts w:eastAsiaTheme="minorHAnsi"/>
                <w:sz w:val="22"/>
                <w:szCs w:val="22"/>
                <w:lang w:val="en-US" w:eastAsia="en-US"/>
              </w:rPr>
              <w:t xml:space="preserve"> - Max. 6 kW (в зависимост от работния газ, налягането и диаметъра на диелектричната тръба)</w:t>
            </w:r>
          </w:p>
          <w:p w14:paraId="34218E0C" w14:textId="77777777" w:rsidR="002A48B2" w:rsidRPr="00366C32" w:rsidRDefault="002A48B2" w:rsidP="00366C32">
            <w:pPr>
              <w:numPr>
                <w:ilvl w:val="0"/>
                <w:numId w:val="45"/>
              </w:numPr>
              <w:contextualSpacing/>
              <w:jc w:val="both"/>
              <w:rPr>
                <w:rFonts w:eastAsiaTheme="minorHAnsi"/>
                <w:sz w:val="22"/>
                <w:szCs w:val="22"/>
                <w:lang w:val="en-US" w:eastAsia="en-US"/>
              </w:rPr>
            </w:pPr>
            <w:r w:rsidRPr="00366C32">
              <w:rPr>
                <w:rFonts w:eastAsiaTheme="minorHAnsi"/>
                <w:sz w:val="22"/>
                <w:szCs w:val="22"/>
                <w:lang w:eastAsia="en-US"/>
              </w:rPr>
              <w:t>Диапазон на работното налягане</w:t>
            </w:r>
            <w:r w:rsidRPr="00366C32">
              <w:rPr>
                <w:rFonts w:eastAsiaTheme="minorHAnsi"/>
                <w:sz w:val="22"/>
                <w:szCs w:val="22"/>
                <w:lang w:val="en-US" w:eastAsia="en-US"/>
              </w:rPr>
              <w:t xml:space="preserve"> - </w:t>
            </w:r>
            <w:r w:rsidRPr="00366C32">
              <w:rPr>
                <w:rFonts w:eastAsiaTheme="minorHAnsi"/>
                <w:sz w:val="22"/>
                <w:szCs w:val="22"/>
                <w:lang w:eastAsia="en-US"/>
              </w:rPr>
              <w:t>Няколко</w:t>
            </w:r>
            <w:r w:rsidRPr="00366C32">
              <w:rPr>
                <w:rFonts w:eastAsiaTheme="minorHAnsi"/>
                <w:sz w:val="22"/>
                <w:szCs w:val="22"/>
                <w:lang w:val="en-US" w:eastAsia="en-US"/>
              </w:rPr>
              <w:t xml:space="preserve"> 10-2 mbar </w:t>
            </w:r>
            <w:r w:rsidRPr="00366C32">
              <w:rPr>
                <w:rFonts w:eastAsiaTheme="minorHAnsi"/>
                <w:sz w:val="22"/>
                <w:szCs w:val="22"/>
                <w:lang w:eastAsia="en-US"/>
              </w:rPr>
              <w:t>до атмосферно налягане</w:t>
            </w:r>
          </w:p>
          <w:p w14:paraId="06531F21" w14:textId="77777777" w:rsidR="002A48B2" w:rsidRPr="00366C32" w:rsidRDefault="002A48B2" w:rsidP="00366C32">
            <w:pPr>
              <w:numPr>
                <w:ilvl w:val="0"/>
                <w:numId w:val="45"/>
              </w:numPr>
              <w:contextualSpacing/>
              <w:jc w:val="both"/>
              <w:rPr>
                <w:rFonts w:eastAsiaTheme="minorHAnsi"/>
                <w:sz w:val="22"/>
                <w:szCs w:val="22"/>
                <w:lang w:val="en-US" w:eastAsia="en-US"/>
              </w:rPr>
            </w:pPr>
            <w:r w:rsidRPr="00366C32">
              <w:rPr>
                <w:rFonts w:eastAsiaTheme="minorHAnsi"/>
                <w:sz w:val="22"/>
                <w:szCs w:val="22"/>
                <w:lang w:eastAsia="en-US"/>
              </w:rPr>
              <w:t>Конектори</w:t>
            </w:r>
            <w:r w:rsidRPr="00366C32">
              <w:rPr>
                <w:rFonts w:eastAsiaTheme="minorHAnsi"/>
                <w:sz w:val="22"/>
                <w:szCs w:val="22"/>
                <w:lang w:val="en-US" w:eastAsia="en-US"/>
              </w:rPr>
              <w:t xml:space="preserve"> - </w:t>
            </w:r>
            <w:r w:rsidRPr="00366C32">
              <w:rPr>
                <w:rFonts w:eastAsiaTheme="minorHAnsi"/>
                <w:sz w:val="22"/>
                <w:szCs w:val="22"/>
                <w:lang w:eastAsia="en-US"/>
              </w:rPr>
              <w:t>Стандартен</w:t>
            </w:r>
            <w:r w:rsidRPr="00366C32">
              <w:rPr>
                <w:rFonts w:eastAsiaTheme="minorHAnsi"/>
                <w:sz w:val="22"/>
                <w:szCs w:val="22"/>
                <w:lang w:val="en-US" w:eastAsia="en-US"/>
              </w:rPr>
              <w:t xml:space="preserve"> WR340 </w:t>
            </w:r>
            <w:r w:rsidRPr="00366C32">
              <w:rPr>
                <w:rFonts w:eastAsiaTheme="minorHAnsi"/>
                <w:sz w:val="22"/>
                <w:szCs w:val="22"/>
                <w:lang w:eastAsia="en-US"/>
              </w:rPr>
              <w:t>фланка</w:t>
            </w:r>
            <w:r w:rsidRPr="00366C32">
              <w:rPr>
                <w:rFonts w:eastAsiaTheme="minorHAnsi"/>
                <w:sz w:val="22"/>
                <w:szCs w:val="22"/>
                <w:lang w:val="en-US" w:eastAsia="en-US"/>
              </w:rPr>
              <w:t xml:space="preserve"> (UG 553 A/U, RG 112/U)</w:t>
            </w:r>
          </w:p>
          <w:p w14:paraId="3DDDF461" w14:textId="77777777" w:rsidR="002A48B2" w:rsidRPr="00366C32" w:rsidRDefault="002A48B2" w:rsidP="00366C32">
            <w:pPr>
              <w:numPr>
                <w:ilvl w:val="0"/>
                <w:numId w:val="45"/>
              </w:numPr>
              <w:contextualSpacing/>
              <w:jc w:val="both"/>
              <w:rPr>
                <w:rFonts w:eastAsiaTheme="minorHAnsi"/>
                <w:sz w:val="22"/>
                <w:szCs w:val="22"/>
                <w:lang w:val="en-US" w:eastAsia="en-US"/>
              </w:rPr>
            </w:pPr>
            <w:r w:rsidRPr="00366C32">
              <w:rPr>
                <w:rFonts w:eastAsiaTheme="minorHAnsi"/>
                <w:sz w:val="22"/>
                <w:szCs w:val="22"/>
                <w:lang w:eastAsia="en-US"/>
              </w:rPr>
              <w:t>Външен диаметър на газоразрядната тръба</w:t>
            </w:r>
            <w:r w:rsidRPr="00366C32">
              <w:rPr>
                <w:rFonts w:eastAsiaTheme="minorHAnsi"/>
                <w:sz w:val="22"/>
                <w:szCs w:val="22"/>
                <w:lang w:val="en-US" w:eastAsia="en-US"/>
              </w:rPr>
              <w:t xml:space="preserve"> - 10 mm, 15 mm </w:t>
            </w:r>
            <w:r w:rsidRPr="00366C32">
              <w:rPr>
                <w:rFonts w:eastAsiaTheme="minorHAnsi"/>
                <w:sz w:val="22"/>
                <w:szCs w:val="22"/>
                <w:lang w:eastAsia="en-US"/>
              </w:rPr>
              <w:t>или</w:t>
            </w:r>
            <w:r w:rsidRPr="00366C32">
              <w:rPr>
                <w:rFonts w:eastAsiaTheme="minorHAnsi"/>
                <w:sz w:val="22"/>
                <w:szCs w:val="22"/>
                <w:lang w:val="en-US" w:eastAsia="en-US"/>
              </w:rPr>
              <w:t xml:space="preserve"> 20 mm. </w:t>
            </w:r>
            <w:r w:rsidRPr="00366C32">
              <w:rPr>
                <w:rFonts w:eastAsiaTheme="minorHAnsi"/>
                <w:sz w:val="22"/>
                <w:szCs w:val="22"/>
                <w:lang w:eastAsia="en-US"/>
              </w:rPr>
              <w:t>Да може да се уточни при поръчката</w:t>
            </w:r>
          </w:p>
          <w:p w14:paraId="06F4FA58" w14:textId="77777777" w:rsidR="002A48B2" w:rsidRPr="00366C32" w:rsidRDefault="002A48B2" w:rsidP="00366C32">
            <w:pPr>
              <w:numPr>
                <w:ilvl w:val="0"/>
                <w:numId w:val="45"/>
              </w:numPr>
              <w:contextualSpacing/>
              <w:jc w:val="both"/>
              <w:rPr>
                <w:rFonts w:eastAsiaTheme="minorHAnsi"/>
                <w:sz w:val="22"/>
                <w:szCs w:val="22"/>
                <w:lang w:val="en-US" w:eastAsia="en-US"/>
              </w:rPr>
            </w:pPr>
            <w:r w:rsidRPr="00366C32">
              <w:rPr>
                <w:rFonts w:eastAsiaTheme="minorHAnsi"/>
                <w:sz w:val="22"/>
                <w:szCs w:val="22"/>
                <w:lang w:eastAsia="en-US"/>
              </w:rPr>
              <w:t>Охлаждане</w:t>
            </w:r>
            <w:r w:rsidRPr="00366C32">
              <w:rPr>
                <w:rFonts w:eastAsiaTheme="minorHAnsi"/>
                <w:sz w:val="22"/>
                <w:szCs w:val="22"/>
                <w:lang w:val="en-US" w:eastAsia="en-US"/>
              </w:rPr>
              <w:t xml:space="preserve"> - </w:t>
            </w:r>
            <w:r w:rsidRPr="00366C32">
              <w:rPr>
                <w:rFonts w:eastAsiaTheme="minorHAnsi"/>
                <w:sz w:val="22"/>
                <w:szCs w:val="22"/>
                <w:lang w:eastAsia="en-US"/>
              </w:rPr>
              <w:t>Водно</w:t>
            </w:r>
            <w:r w:rsidRPr="00366C32">
              <w:rPr>
                <w:rFonts w:eastAsiaTheme="minorHAnsi"/>
                <w:sz w:val="22"/>
                <w:szCs w:val="22"/>
                <w:lang w:val="en-US" w:eastAsia="en-US"/>
              </w:rPr>
              <w:t xml:space="preserve">, </w:t>
            </w:r>
            <w:r w:rsidRPr="00366C32">
              <w:rPr>
                <w:rFonts w:eastAsiaTheme="minorHAnsi"/>
                <w:sz w:val="22"/>
                <w:szCs w:val="22"/>
                <w:lang w:eastAsia="en-US"/>
              </w:rPr>
              <w:t>бързи връзки с външен диаметър</w:t>
            </w:r>
            <w:r w:rsidRPr="00366C32">
              <w:rPr>
                <w:rFonts w:eastAsiaTheme="minorHAnsi"/>
                <w:sz w:val="22"/>
                <w:szCs w:val="22"/>
                <w:lang w:val="en-US" w:eastAsia="en-US"/>
              </w:rPr>
              <w:t xml:space="preserve"> 8 mm; </w:t>
            </w:r>
            <w:r w:rsidRPr="00366C32">
              <w:rPr>
                <w:rFonts w:eastAsiaTheme="minorHAnsi"/>
                <w:sz w:val="22"/>
                <w:szCs w:val="22"/>
                <w:lang w:eastAsia="en-US"/>
              </w:rPr>
              <w:t>Въздушно</w:t>
            </w:r>
            <w:r w:rsidRPr="00366C32">
              <w:rPr>
                <w:rFonts w:eastAsiaTheme="minorHAnsi"/>
                <w:sz w:val="22"/>
                <w:szCs w:val="22"/>
                <w:lang w:val="en-US" w:eastAsia="en-US"/>
              </w:rPr>
              <w:t xml:space="preserve">, </w:t>
            </w:r>
            <w:r w:rsidRPr="00366C32">
              <w:rPr>
                <w:rFonts w:eastAsiaTheme="minorHAnsi"/>
                <w:sz w:val="22"/>
                <w:szCs w:val="22"/>
                <w:lang w:eastAsia="en-US"/>
              </w:rPr>
              <w:t xml:space="preserve">бързи връзки с външен диаметър </w:t>
            </w:r>
            <w:r w:rsidRPr="00366C32">
              <w:rPr>
                <w:rFonts w:eastAsiaTheme="minorHAnsi"/>
                <w:sz w:val="22"/>
                <w:szCs w:val="22"/>
                <w:lang w:val="en-US" w:eastAsia="en-US"/>
              </w:rPr>
              <w:t>6 mm.</w:t>
            </w:r>
          </w:p>
          <w:p w14:paraId="7F34B1EB" w14:textId="77777777" w:rsidR="002A48B2" w:rsidRPr="00366C32" w:rsidRDefault="002A48B2" w:rsidP="00366C32">
            <w:pPr>
              <w:ind w:left="720"/>
              <w:contextualSpacing/>
              <w:jc w:val="both"/>
              <w:rPr>
                <w:rFonts w:eastAsiaTheme="minorHAnsi"/>
                <w:sz w:val="22"/>
                <w:szCs w:val="22"/>
                <w:lang w:val="en-US" w:eastAsia="en-US"/>
              </w:rPr>
            </w:pPr>
          </w:p>
          <w:p w14:paraId="239A8E2B" w14:textId="77777777" w:rsidR="002A48B2" w:rsidRPr="00366C32" w:rsidRDefault="002A48B2" w:rsidP="00366C32">
            <w:pPr>
              <w:jc w:val="both"/>
              <w:rPr>
                <w:rFonts w:eastAsiaTheme="minorHAnsi"/>
                <w:i/>
                <w:sz w:val="22"/>
                <w:szCs w:val="22"/>
                <w:u w:val="single"/>
                <w:lang w:eastAsia="en-US"/>
              </w:rPr>
            </w:pPr>
            <w:r w:rsidRPr="00366C32">
              <w:rPr>
                <w:rFonts w:eastAsiaTheme="minorHAnsi"/>
                <w:i/>
                <w:sz w:val="22"/>
                <w:szCs w:val="22"/>
                <w:u w:val="single"/>
                <w:lang w:eastAsia="en-US"/>
              </w:rPr>
              <w:t>Свързващи елементи</w:t>
            </w:r>
          </w:p>
          <w:p w14:paraId="7B4CBC98" w14:textId="77777777" w:rsidR="002A48B2" w:rsidRPr="00366C32" w:rsidRDefault="002A48B2" w:rsidP="00366C32">
            <w:pPr>
              <w:numPr>
                <w:ilvl w:val="0"/>
                <w:numId w:val="28"/>
              </w:numPr>
              <w:contextualSpacing/>
              <w:rPr>
                <w:rFonts w:eastAsiaTheme="minorHAnsi"/>
                <w:sz w:val="22"/>
                <w:szCs w:val="22"/>
                <w:lang w:val="en-US" w:eastAsia="en-US"/>
              </w:rPr>
            </w:pPr>
            <w:r w:rsidRPr="00366C32">
              <w:rPr>
                <w:rFonts w:eastAsiaTheme="minorHAnsi"/>
                <w:sz w:val="22"/>
                <w:szCs w:val="22"/>
                <w:lang w:val="en-US" w:eastAsia="en-US"/>
              </w:rPr>
              <w:t>2.45 GHz 4-</w:t>
            </w:r>
            <w:r w:rsidRPr="00366C32">
              <w:rPr>
                <w:rFonts w:eastAsiaTheme="minorHAnsi"/>
                <w:sz w:val="22"/>
                <w:szCs w:val="22"/>
                <w:lang w:eastAsia="en-US"/>
              </w:rPr>
              <w:t>Автоматичен тунер</w:t>
            </w:r>
            <w:r w:rsidRPr="00366C32">
              <w:rPr>
                <w:rFonts w:eastAsiaTheme="minorHAnsi"/>
                <w:sz w:val="22"/>
                <w:szCs w:val="22"/>
                <w:lang w:val="en-US" w:eastAsia="en-US"/>
              </w:rPr>
              <w:t xml:space="preserve"> AI 4S A 2450/340 </w:t>
            </w:r>
          </w:p>
          <w:p w14:paraId="49EBFD2B"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Описание</w:t>
            </w:r>
            <w:r w:rsidRPr="00366C32">
              <w:rPr>
                <w:rFonts w:eastAsiaTheme="minorHAnsi"/>
                <w:sz w:val="22"/>
                <w:szCs w:val="22"/>
                <w:lang w:val="en-US" w:eastAsia="en-US"/>
              </w:rPr>
              <w:t xml:space="preserve"> - 2 двойки 2-камерн</w:t>
            </w:r>
            <w:r w:rsidRPr="00366C32">
              <w:rPr>
                <w:rFonts w:eastAsiaTheme="minorHAnsi"/>
                <w:sz w:val="22"/>
                <w:szCs w:val="22"/>
                <w:lang w:eastAsia="en-US"/>
              </w:rPr>
              <w:t>и</w:t>
            </w:r>
            <w:r w:rsidRPr="00366C32">
              <w:rPr>
                <w:rFonts w:eastAsiaTheme="minorHAnsi"/>
                <w:sz w:val="22"/>
                <w:szCs w:val="22"/>
                <w:lang w:val="en-US" w:eastAsia="en-US"/>
              </w:rPr>
              <w:t xml:space="preserve"> систем</w:t>
            </w:r>
            <w:r w:rsidRPr="00366C32">
              <w:rPr>
                <w:rFonts w:eastAsiaTheme="minorHAnsi"/>
                <w:sz w:val="22"/>
                <w:szCs w:val="22"/>
                <w:lang w:eastAsia="en-US"/>
              </w:rPr>
              <w:t>и</w:t>
            </w:r>
            <w:r w:rsidRPr="00366C32">
              <w:rPr>
                <w:rFonts w:eastAsiaTheme="minorHAnsi"/>
                <w:sz w:val="22"/>
                <w:szCs w:val="22"/>
                <w:lang w:val="en-US" w:eastAsia="en-US"/>
              </w:rPr>
              <w:t>, ¼ дължина на вълната, вграден сензор</w:t>
            </w:r>
            <w:r w:rsidRPr="00366C32">
              <w:rPr>
                <w:rFonts w:eastAsiaTheme="minorHAnsi"/>
                <w:sz w:val="22"/>
                <w:szCs w:val="22"/>
                <w:lang w:eastAsia="en-US"/>
              </w:rPr>
              <w:t>,</w:t>
            </w:r>
            <w:r w:rsidRPr="00366C32">
              <w:rPr>
                <w:rFonts w:eastAsiaTheme="minorHAnsi"/>
                <w:sz w:val="22"/>
                <w:szCs w:val="22"/>
                <w:lang w:val="en-US" w:eastAsia="en-US"/>
              </w:rPr>
              <w:t xml:space="preserve"> </w:t>
            </w:r>
            <w:r w:rsidRPr="00366C32">
              <w:rPr>
                <w:rFonts w:eastAsiaTheme="minorHAnsi"/>
                <w:sz w:val="22"/>
                <w:szCs w:val="22"/>
                <w:lang w:eastAsia="en-US"/>
              </w:rPr>
              <w:t>състоящ се</w:t>
            </w:r>
            <w:r w:rsidRPr="00366C32">
              <w:rPr>
                <w:rFonts w:eastAsiaTheme="minorHAnsi"/>
                <w:sz w:val="22"/>
                <w:szCs w:val="22"/>
                <w:lang w:val="en-US" w:eastAsia="en-US"/>
              </w:rPr>
              <w:t xml:space="preserve"> от 4 диода, X&amp;Y дистанционно управление, което дава импеданс на товара “rho”, ръчен или автоматичен контрол от външния конектор.</w:t>
            </w:r>
          </w:p>
          <w:p w14:paraId="7D5C2E76"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Честота</w:t>
            </w:r>
            <w:r w:rsidRPr="00366C32">
              <w:rPr>
                <w:rFonts w:eastAsiaTheme="minorHAnsi"/>
                <w:sz w:val="22"/>
                <w:szCs w:val="22"/>
                <w:lang w:val="en-US" w:eastAsia="en-US"/>
              </w:rPr>
              <w:t xml:space="preserve"> - 2450 MHz ± 25 MHz</w:t>
            </w:r>
          </w:p>
          <w:p w14:paraId="546F6EE2"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Калибровка</w:t>
            </w:r>
            <w:r w:rsidRPr="00366C32">
              <w:rPr>
                <w:rFonts w:eastAsiaTheme="minorHAnsi"/>
                <w:sz w:val="22"/>
                <w:szCs w:val="22"/>
                <w:lang w:val="en-US" w:eastAsia="en-US"/>
              </w:rPr>
              <w:t xml:space="preserve"> – </w:t>
            </w:r>
            <w:r w:rsidRPr="00366C32">
              <w:rPr>
                <w:rFonts w:eastAsiaTheme="minorHAnsi"/>
                <w:sz w:val="22"/>
                <w:szCs w:val="22"/>
                <w:lang w:eastAsia="en-US"/>
              </w:rPr>
              <w:t>Калибровката да е осъществена фабрично според мощността на генератора</w:t>
            </w:r>
            <w:r w:rsidRPr="00366C32">
              <w:rPr>
                <w:rFonts w:eastAsiaTheme="minorHAnsi"/>
                <w:sz w:val="22"/>
                <w:szCs w:val="22"/>
                <w:lang w:val="en-US" w:eastAsia="en-US"/>
              </w:rPr>
              <w:t xml:space="preserve">, 300 W, 1200 W, 2000 W, 3000 W </w:t>
            </w:r>
            <w:r w:rsidRPr="00366C32">
              <w:rPr>
                <w:rFonts w:eastAsiaTheme="minorHAnsi"/>
                <w:sz w:val="22"/>
                <w:szCs w:val="22"/>
                <w:lang w:eastAsia="en-US"/>
              </w:rPr>
              <w:t>и</w:t>
            </w:r>
            <w:r w:rsidRPr="00366C32">
              <w:rPr>
                <w:rFonts w:eastAsiaTheme="minorHAnsi"/>
                <w:sz w:val="22"/>
                <w:szCs w:val="22"/>
                <w:lang w:val="en-US" w:eastAsia="en-US"/>
              </w:rPr>
              <w:t xml:space="preserve"> 6000 W. </w:t>
            </w:r>
          </w:p>
          <w:p w14:paraId="51FDC46B"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Самоконтрол на импеданса</w:t>
            </w:r>
            <w:r w:rsidRPr="00366C32">
              <w:rPr>
                <w:rFonts w:eastAsiaTheme="minorHAnsi"/>
                <w:sz w:val="22"/>
                <w:szCs w:val="22"/>
                <w:lang w:val="en-US" w:eastAsia="en-US"/>
              </w:rPr>
              <w:t xml:space="preserve"> - SWR 4.2 max </w:t>
            </w:r>
            <w:r w:rsidRPr="00366C32">
              <w:rPr>
                <w:rFonts w:eastAsiaTheme="minorHAnsi"/>
                <w:sz w:val="22"/>
                <w:szCs w:val="22"/>
                <w:lang w:eastAsia="en-US"/>
              </w:rPr>
              <w:t>за всяка фаза</w:t>
            </w:r>
            <w:r w:rsidRPr="00366C32">
              <w:rPr>
                <w:rFonts w:eastAsiaTheme="minorHAnsi"/>
                <w:sz w:val="22"/>
                <w:szCs w:val="22"/>
                <w:lang w:val="en-US" w:eastAsia="en-US"/>
              </w:rPr>
              <w:t xml:space="preserve">. </w:t>
            </w:r>
          </w:p>
          <w:p w14:paraId="0F65216E"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Време на реакция</w:t>
            </w:r>
            <w:r w:rsidRPr="00366C32">
              <w:rPr>
                <w:rFonts w:eastAsiaTheme="minorHAnsi"/>
                <w:sz w:val="22"/>
                <w:szCs w:val="22"/>
                <w:lang w:val="en-US" w:eastAsia="en-US"/>
              </w:rPr>
              <w:t xml:space="preserve"> - </w:t>
            </w:r>
            <w:r w:rsidRPr="00366C32">
              <w:rPr>
                <w:rFonts w:eastAsiaTheme="minorHAnsi"/>
                <w:sz w:val="22"/>
                <w:szCs w:val="22"/>
                <w:lang w:eastAsia="en-US"/>
              </w:rPr>
              <w:t>Максимум</w:t>
            </w:r>
            <w:r w:rsidRPr="00366C32">
              <w:rPr>
                <w:rFonts w:eastAsiaTheme="minorHAnsi"/>
                <w:sz w:val="22"/>
                <w:szCs w:val="22"/>
                <w:lang w:val="en-US" w:eastAsia="en-US"/>
              </w:rPr>
              <w:t xml:space="preserve"> 4 s </w:t>
            </w:r>
          </w:p>
          <w:p w14:paraId="35C0234C"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Напрежение</w:t>
            </w:r>
            <w:r w:rsidRPr="00366C32">
              <w:rPr>
                <w:rFonts w:eastAsiaTheme="minorHAnsi"/>
                <w:sz w:val="22"/>
                <w:szCs w:val="22"/>
                <w:lang w:val="en-US" w:eastAsia="en-US"/>
              </w:rPr>
              <w:t xml:space="preserve"> - 24 VDC, 1.5 A</w:t>
            </w:r>
          </w:p>
          <w:p w14:paraId="2716E624"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Вълновод</w:t>
            </w:r>
            <w:r w:rsidRPr="00366C32">
              <w:rPr>
                <w:rFonts w:eastAsiaTheme="minorHAnsi"/>
                <w:sz w:val="22"/>
                <w:szCs w:val="22"/>
                <w:lang w:val="en-US" w:eastAsia="en-US"/>
              </w:rPr>
              <w:t xml:space="preserve"> - WR340</w:t>
            </w:r>
          </w:p>
          <w:p w14:paraId="3487AA27"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Размери</w:t>
            </w:r>
            <w:r w:rsidRPr="00366C32">
              <w:rPr>
                <w:rFonts w:eastAsiaTheme="minorHAnsi"/>
                <w:sz w:val="22"/>
                <w:szCs w:val="22"/>
                <w:lang w:val="en-US" w:eastAsia="en-US"/>
              </w:rPr>
              <w:t xml:space="preserve"> – </w:t>
            </w:r>
            <w:r w:rsidRPr="00366C32">
              <w:rPr>
                <w:rFonts w:eastAsiaTheme="minorHAnsi"/>
                <w:sz w:val="22"/>
                <w:szCs w:val="22"/>
                <w:lang w:eastAsia="en-US"/>
              </w:rPr>
              <w:t>близки до: дължина между фланците</w:t>
            </w:r>
            <w:r w:rsidRPr="00366C32">
              <w:rPr>
                <w:rFonts w:eastAsiaTheme="minorHAnsi"/>
                <w:sz w:val="22"/>
                <w:szCs w:val="22"/>
                <w:lang w:val="en-US" w:eastAsia="en-US"/>
              </w:rPr>
              <w:t xml:space="preserve"> 465 mm, </w:t>
            </w:r>
            <w:r w:rsidRPr="00366C32">
              <w:rPr>
                <w:rFonts w:eastAsiaTheme="minorHAnsi"/>
                <w:sz w:val="22"/>
                <w:szCs w:val="22"/>
                <w:lang w:eastAsia="en-US"/>
              </w:rPr>
              <w:t>височина над вълновода</w:t>
            </w:r>
            <w:r w:rsidRPr="00366C32">
              <w:rPr>
                <w:rFonts w:eastAsiaTheme="minorHAnsi"/>
                <w:sz w:val="22"/>
                <w:szCs w:val="22"/>
                <w:lang w:val="en-US" w:eastAsia="en-US"/>
              </w:rPr>
              <w:t xml:space="preserve"> 185 mm, </w:t>
            </w:r>
            <w:r w:rsidRPr="00366C32">
              <w:rPr>
                <w:rFonts w:eastAsiaTheme="minorHAnsi"/>
                <w:sz w:val="22"/>
                <w:szCs w:val="22"/>
                <w:lang w:eastAsia="en-US"/>
              </w:rPr>
              <w:t>ширина над вълновода</w:t>
            </w:r>
            <w:r w:rsidRPr="00366C32">
              <w:rPr>
                <w:rFonts w:eastAsiaTheme="minorHAnsi"/>
                <w:sz w:val="22"/>
                <w:szCs w:val="22"/>
                <w:lang w:val="en-US" w:eastAsia="en-US"/>
              </w:rPr>
              <w:t xml:space="preserve"> 90 mm</w:t>
            </w:r>
          </w:p>
          <w:p w14:paraId="5397610D"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Материал</w:t>
            </w:r>
            <w:r w:rsidRPr="00366C32">
              <w:rPr>
                <w:rFonts w:eastAsiaTheme="minorHAnsi"/>
                <w:sz w:val="22"/>
                <w:szCs w:val="22"/>
                <w:lang w:val="en-US" w:eastAsia="en-US"/>
              </w:rPr>
              <w:t xml:space="preserve"> – </w:t>
            </w:r>
            <w:r w:rsidRPr="00366C32">
              <w:rPr>
                <w:rFonts w:eastAsiaTheme="minorHAnsi"/>
                <w:sz w:val="22"/>
                <w:szCs w:val="22"/>
                <w:lang w:eastAsia="en-US"/>
              </w:rPr>
              <w:t>вълновод месинг; камери мед</w:t>
            </w:r>
          </w:p>
          <w:p w14:paraId="7173031D"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Охлаждане</w:t>
            </w:r>
            <w:r w:rsidRPr="00366C32">
              <w:rPr>
                <w:rFonts w:eastAsiaTheme="minorHAnsi"/>
                <w:sz w:val="22"/>
                <w:szCs w:val="22"/>
                <w:lang w:val="en-US" w:eastAsia="en-US"/>
              </w:rPr>
              <w:t xml:space="preserve"> - </w:t>
            </w:r>
            <w:r w:rsidRPr="00366C32">
              <w:rPr>
                <w:rFonts w:eastAsiaTheme="minorHAnsi"/>
                <w:sz w:val="22"/>
                <w:szCs w:val="22"/>
                <w:lang w:eastAsia="en-US"/>
              </w:rPr>
              <w:t>водно</w:t>
            </w:r>
            <w:r w:rsidRPr="00366C32">
              <w:rPr>
                <w:rFonts w:eastAsiaTheme="minorHAnsi"/>
                <w:sz w:val="22"/>
                <w:szCs w:val="22"/>
                <w:lang w:val="en-US" w:eastAsia="en-US"/>
              </w:rPr>
              <w:t xml:space="preserve"> 1 l/min, </w:t>
            </w:r>
            <w:r w:rsidRPr="00366C32">
              <w:rPr>
                <w:rFonts w:eastAsiaTheme="minorHAnsi"/>
                <w:sz w:val="22"/>
                <w:szCs w:val="22"/>
                <w:lang w:eastAsia="en-US"/>
              </w:rPr>
              <w:t>задължително над</w:t>
            </w:r>
            <w:r w:rsidRPr="00366C32">
              <w:rPr>
                <w:rFonts w:eastAsiaTheme="minorHAnsi"/>
                <w:sz w:val="22"/>
                <w:szCs w:val="22"/>
                <w:lang w:val="en-US" w:eastAsia="en-US"/>
              </w:rPr>
              <w:t xml:space="preserve"> 2 kW, </w:t>
            </w:r>
            <w:r w:rsidRPr="00366C32">
              <w:rPr>
                <w:rFonts w:eastAsiaTheme="minorHAnsi"/>
                <w:sz w:val="22"/>
                <w:szCs w:val="22"/>
                <w:lang w:eastAsia="en-US"/>
              </w:rPr>
              <w:t>контролер на температурата на вълновода</w:t>
            </w:r>
          </w:p>
          <w:p w14:paraId="644B761B"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Безжично управление</w:t>
            </w:r>
            <w:r w:rsidRPr="00366C32">
              <w:rPr>
                <w:rFonts w:eastAsiaTheme="minorHAnsi"/>
                <w:sz w:val="22"/>
                <w:szCs w:val="22"/>
                <w:lang w:val="en-US" w:eastAsia="en-US"/>
              </w:rPr>
              <w:t xml:space="preserve"> - Modbus RS232 или Profibus или Canopen</w:t>
            </w:r>
          </w:p>
          <w:p w14:paraId="3DFECC57" w14:textId="77777777" w:rsidR="002A48B2" w:rsidRPr="00366C32" w:rsidRDefault="002A48B2" w:rsidP="00366C32">
            <w:pPr>
              <w:ind w:left="720"/>
              <w:contextualSpacing/>
              <w:rPr>
                <w:rFonts w:eastAsiaTheme="minorHAnsi"/>
                <w:sz w:val="22"/>
                <w:szCs w:val="22"/>
                <w:lang w:val="en-US" w:eastAsia="en-US"/>
              </w:rPr>
            </w:pPr>
          </w:p>
          <w:p w14:paraId="72F1F9F9" w14:textId="77777777" w:rsidR="002A48B2" w:rsidRPr="00366C32" w:rsidRDefault="002A48B2" w:rsidP="00366C32">
            <w:pPr>
              <w:numPr>
                <w:ilvl w:val="0"/>
                <w:numId w:val="28"/>
              </w:numPr>
              <w:contextualSpacing/>
              <w:rPr>
                <w:rFonts w:eastAsiaTheme="minorHAnsi"/>
                <w:i/>
                <w:sz w:val="22"/>
                <w:szCs w:val="22"/>
                <w:u w:val="single"/>
                <w:lang w:val="en-US" w:eastAsia="en-US"/>
              </w:rPr>
            </w:pPr>
            <w:r w:rsidRPr="00366C32">
              <w:rPr>
                <w:rFonts w:eastAsiaTheme="minorHAnsi"/>
                <w:i/>
                <w:sz w:val="22"/>
                <w:szCs w:val="22"/>
                <w:u w:val="single"/>
                <w:lang w:eastAsia="en-US"/>
              </w:rPr>
              <w:t>Преходник</w:t>
            </w:r>
            <w:r w:rsidRPr="00366C32">
              <w:rPr>
                <w:rFonts w:eastAsiaTheme="minorHAnsi"/>
                <w:i/>
                <w:sz w:val="22"/>
                <w:szCs w:val="22"/>
                <w:u w:val="single"/>
                <w:lang w:val="en-US" w:eastAsia="en-US"/>
              </w:rPr>
              <w:t xml:space="preserve"> WR340 </w:t>
            </w:r>
            <w:r w:rsidRPr="00366C32">
              <w:rPr>
                <w:rFonts w:eastAsiaTheme="minorHAnsi"/>
                <w:i/>
                <w:sz w:val="22"/>
                <w:szCs w:val="22"/>
                <w:u w:val="single"/>
                <w:lang w:eastAsia="en-US"/>
              </w:rPr>
              <w:t>към коаксиален адаптер</w:t>
            </w:r>
            <w:r w:rsidRPr="00366C32">
              <w:rPr>
                <w:rFonts w:eastAsiaTheme="minorHAnsi"/>
                <w:i/>
                <w:sz w:val="22"/>
                <w:szCs w:val="22"/>
                <w:u w:val="single"/>
                <w:lang w:val="en-US" w:eastAsia="en-US"/>
              </w:rPr>
              <w:t xml:space="preserve"> </w:t>
            </w:r>
          </w:p>
          <w:p w14:paraId="480FB387"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Честота</w:t>
            </w:r>
            <w:r w:rsidRPr="00366C32">
              <w:rPr>
                <w:rFonts w:eastAsiaTheme="minorHAnsi"/>
                <w:sz w:val="22"/>
                <w:szCs w:val="22"/>
                <w:lang w:val="en-US" w:eastAsia="en-US"/>
              </w:rPr>
              <w:t xml:space="preserve"> - 2450 MHz +/- 50 MHz</w:t>
            </w:r>
          </w:p>
          <w:p w14:paraId="1D671571"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Максимална мощност</w:t>
            </w:r>
            <w:r w:rsidRPr="00366C32">
              <w:rPr>
                <w:rFonts w:eastAsiaTheme="minorHAnsi"/>
                <w:sz w:val="22"/>
                <w:szCs w:val="22"/>
                <w:lang w:val="en-US" w:eastAsia="en-US"/>
              </w:rPr>
              <w:t xml:space="preserve"> - 300 W (54.8 dBm) </w:t>
            </w:r>
            <w:r w:rsidRPr="00366C32">
              <w:rPr>
                <w:rFonts w:eastAsiaTheme="minorHAnsi"/>
                <w:sz w:val="22"/>
                <w:szCs w:val="22"/>
                <w:lang w:eastAsia="en-US"/>
              </w:rPr>
              <w:t>в непрекъснат режим</w:t>
            </w:r>
            <w:r w:rsidRPr="00366C32">
              <w:rPr>
                <w:rFonts w:eastAsiaTheme="minorHAnsi"/>
                <w:sz w:val="22"/>
                <w:szCs w:val="22"/>
                <w:lang w:val="en-US" w:eastAsia="en-US"/>
              </w:rPr>
              <w:t xml:space="preserve"> (CW); 600 W </w:t>
            </w:r>
            <w:r w:rsidRPr="00366C32">
              <w:rPr>
                <w:rFonts w:eastAsiaTheme="minorHAnsi"/>
                <w:sz w:val="22"/>
                <w:szCs w:val="22"/>
                <w:lang w:eastAsia="en-US"/>
              </w:rPr>
              <w:t>максимална мощност</w:t>
            </w:r>
            <w:r w:rsidRPr="00366C32">
              <w:rPr>
                <w:rFonts w:eastAsiaTheme="minorHAnsi"/>
                <w:sz w:val="22"/>
                <w:szCs w:val="22"/>
                <w:lang w:val="en-US" w:eastAsia="en-US"/>
              </w:rPr>
              <w:t xml:space="preserve">, </w:t>
            </w:r>
            <w:r w:rsidRPr="00366C32">
              <w:rPr>
                <w:rFonts w:eastAsiaTheme="minorHAnsi"/>
                <w:sz w:val="22"/>
                <w:szCs w:val="22"/>
                <w:lang w:eastAsia="en-US"/>
              </w:rPr>
              <w:t>средна мощност</w:t>
            </w:r>
            <w:r w:rsidRPr="00366C32">
              <w:rPr>
                <w:rFonts w:eastAsiaTheme="minorHAnsi"/>
                <w:sz w:val="22"/>
                <w:szCs w:val="22"/>
                <w:lang w:val="en-US" w:eastAsia="en-US"/>
              </w:rPr>
              <w:t xml:space="preserve"> 300 W</w:t>
            </w:r>
          </w:p>
          <w:p w14:paraId="16AE49E6"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val="en-US" w:eastAsia="en-US"/>
              </w:rPr>
              <w:t xml:space="preserve">SWR - &lt; 1,09 (&lt;-27 dB) </w:t>
            </w:r>
            <w:r w:rsidRPr="00366C32">
              <w:rPr>
                <w:rFonts w:eastAsiaTheme="minorHAnsi"/>
                <w:sz w:val="22"/>
                <w:szCs w:val="22"/>
                <w:lang w:eastAsia="en-US"/>
              </w:rPr>
              <w:t>между</w:t>
            </w:r>
            <w:r w:rsidRPr="00366C32">
              <w:rPr>
                <w:rFonts w:eastAsiaTheme="minorHAnsi"/>
                <w:sz w:val="22"/>
                <w:szCs w:val="22"/>
                <w:lang w:val="en-US" w:eastAsia="en-US"/>
              </w:rPr>
              <w:t xml:space="preserve"> 2425 и 2475 MHz</w:t>
            </w:r>
          </w:p>
          <w:p w14:paraId="3755B8B9"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lastRenderedPageBreak/>
              <w:t>Вълноводна връзка</w:t>
            </w:r>
            <w:r w:rsidRPr="00366C32">
              <w:rPr>
                <w:rFonts w:eastAsiaTheme="minorHAnsi"/>
                <w:sz w:val="22"/>
                <w:szCs w:val="22"/>
                <w:lang w:val="en-US" w:eastAsia="en-US"/>
              </w:rPr>
              <w:t xml:space="preserve"> - WR340 </w:t>
            </w:r>
            <w:r w:rsidRPr="00366C32">
              <w:rPr>
                <w:rFonts w:eastAsiaTheme="minorHAnsi"/>
                <w:sz w:val="22"/>
                <w:szCs w:val="22"/>
                <w:lang w:eastAsia="en-US"/>
              </w:rPr>
              <w:t>стандартна фланка</w:t>
            </w:r>
          </w:p>
          <w:p w14:paraId="6E9C6593"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Коаксиална връзка</w:t>
            </w:r>
            <w:r w:rsidRPr="00366C32">
              <w:rPr>
                <w:rFonts w:eastAsiaTheme="minorHAnsi"/>
                <w:sz w:val="22"/>
                <w:szCs w:val="22"/>
                <w:lang w:val="en-US" w:eastAsia="en-US"/>
              </w:rPr>
              <w:t xml:space="preserve"> - N-тип </w:t>
            </w:r>
            <w:r w:rsidRPr="00366C32">
              <w:rPr>
                <w:rFonts w:eastAsiaTheme="minorHAnsi"/>
                <w:sz w:val="22"/>
                <w:szCs w:val="22"/>
                <w:lang w:eastAsia="en-US"/>
              </w:rPr>
              <w:t>женски</w:t>
            </w:r>
          </w:p>
          <w:p w14:paraId="00F1A67A"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Материали</w:t>
            </w:r>
            <w:r w:rsidRPr="00366C32">
              <w:rPr>
                <w:rFonts w:eastAsiaTheme="minorHAnsi"/>
                <w:sz w:val="22"/>
                <w:szCs w:val="22"/>
                <w:lang w:val="en-US" w:eastAsia="en-US"/>
              </w:rPr>
              <w:t xml:space="preserve"> - </w:t>
            </w:r>
            <w:r w:rsidRPr="00366C32">
              <w:rPr>
                <w:rFonts w:eastAsiaTheme="minorHAnsi"/>
                <w:sz w:val="22"/>
                <w:szCs w:val="22"/>
                <w:lang w:eastAsia="en-US"/>
              </w:rPr>
              <w:t>Месинг</w:t>
            </w:r>
            <w:r w:rsidRPr="00366C32">
              <w:rPr>
                <w:rFonts w:eastAsiaTheme="minorHAnsi"/>
                <w:sz w:val="22"/>
                <w:szCs w:val="22"/>
                <w:lang w:val="en-US" w:eastAsia="en-US"/>
              </w:rPr>
              <w:t xml:space="preserve">, </w:t>
            </w:r>
            <w:r w:rsidRPr="00366C32">
              <w:rPr>
                <w:rFonts w:eastAsiaTheme="minorHAnsi"/>
                <w:sz w:val="22"/>
                <w:szCs w:val="22"/>
                <w:lang w:eastAsia="en-US"/>
              </w:rPr>
              <w:t>епоксидна бяла боя</w:t>
            </w:r>
          </w:p>
          <w:p w14:paraId="518C435A" w14:textId="77777777" w:rsidR="002A48B2" w:rsidRPr="00366C32" w:rsidRDefault="002A48B2" w:rsidP="00366C32">
            <w:pPr>
              <w:ind w:left="720"/>
              <w:contextualSpacing/>
              <w:rPr>
                <w:rFonts w:eastAsiaTheme="minorHAnsi"/>
                <w:sz w:val="22"/>
                <w:szCs w:val="22"/>
                <w:lang w:val="en-US" w:eastAsia="en-US"/>
              </w:rPr>
            </w:pPr>
          </w:p>
          <w:p w14:paraId="0D00B3E8" w14:textId="77777777" w:rsidR="002A48B2" w:rsidRPr="00366C32" w:rsidRDefault="002A48B2" w:rsidP="00366C32">
            <w:pPr>
              <w:numPr>
                <w:ilvl w:val="0"/>
                <w:numId w:val="28"/>
              </w:numPr>
              <w:contextualSpacing/>
              <w:rPr>
                <w:rFonts w:eastAsiaTheme="minorHAnsi"/>
                <w:i/>
                <w:sz w:val="22"/>
                <w:szCs w:val="22"/>
                <w:u w:val="single"/>
                <w:lang w:val="en-US" w:eastAsia="en-US"/>
              </w:rPr>
            </w:pPr>
            <w:r w:rsidRPr="00366C32">
              <w:rPr>
                <w:rFonts w:eastAsiaTheme="minorHAnsi"/>
                <w:i/>
                <w:sz w:val="22"/>
                <w:szCs w:val="22"/>
                <w:u w:val="single"/>
                <w:lang w:val="en-US" w:eastAsia="en-US"/>
              </w:rPr>
              <w:t xml:space="preserve">E-H </w:t>
            </w:r>
            <w:r w:rsidRPr="00366C32">
              <w:rPr>
                <w:rFonts w:eastAsiaTheme="minorHAnsi"/>
                <w:i/>
                <w:sz w:val="22"/>
                <w:szCs w:val="22"/>
                <w:u w:val="single"/>
                <w:lang w:eastAsia="en-US"/>
              </w:rPr>
              <w:t>импеданс тунер</w:t>
            </w:r>
          </w:p>
          <w:p w14:paraId="6F0292E9"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val="en-US" w:eastAsia="en-US"/>
              </w:rPr>
              <w:t>Честота - 2450 MHz ± 25 MHz</w:t>
            </w:r>
          </w:p>
          <w:p w14:paraId="50CAE75C"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Мощност</w:t>
            </w:r>
            <w:r w:rsidRPr="00366C32">
              <w:rPr>
                <w:rFonts w:eastAsiaTheme="minorHAnsi"/>
                <w:sz w:val="22"/>
                <w:szCs w:val="22"/>
                <w:lang w:val="en-US" w:eastAsia="en-US"/>
              </w:rPr>
              <w:t xml:space="preserve"> - 10 kW</w:t>
            </w:r>
          </w:p>
          <w:p w14:paraId="131A91DC"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Изход</w:t>
            </w:r>
            <w:r w:rsidRPr="00366C32">
              <w:rPr>
                <w:rFonts w:eastAsiaTheme="minorHAnsi"/>
                <w:sz w:val="22"/>
                <w:szCs w:val="22"/>
                <w:lang w:val="en-US" w:eastAsia="en-US"/>
              </w:rPr>
              <w:t xml:space="preserve"> - WR340</w:t>
            </w:r>
            <w:r w:rsidRPr="00366C32">
              <w:rPr>
                <w:rFonts w:eastAsiaTheme="minorHAnsi"/>
                <w:sz w:val="22"/>
                <w:szCs w:val="22"/>
                <w:lang w:val="en-US" w:eastAsia="en-US"/>
              </w:rPr>
              <w:cr/>
            </w:r>
          </w:p>
          <w:p w14:paraId="7D5A6BCD" w14:textId="77777777" w:rsidR="002A48B2" w:rsidRPr="00366C32" w:rsidRDefault="002A48B2" w:rsidP="00366C32">
            <w:pPr>
              <w:numPr>
                <w:ilvl w:val="0"/>
                <w:numId w:val="28"/>
              </w:numPr>
              <w:contextualSpacing/>
              <w:rPr>
                <w:rFonts w:eastAsiaTheme="minorHAnsi"/>
                <w:i/>
                <w:sz w:val="22"/>
                <w:szCs w:val="22"/>
                <w:u w:val="single"/>
                <w:lang w:val="en-US" w:eastAsia="en-US"/>
              </w:rPr>
            </w:pPr>
            <w:r w:rsidRPr="00366C32">
              <w:rPr>
                <w:rFonts w:eastAsiaTheme="minorHAnsi"/>
                <w:i/>
                <w:sz w:val="22"/>
                <w:szCs w:val="22"/>
                <w:u w:val="single"/>
                <w:lang w:val="en-US" w:eastAsia="en-US"/>
              </w:rPr>
              <w:t>Моторизирано приплъзващо се късо съединение</w:t>
            </w:r>
          </w:p>
          <w:p w14:paraId="10E6913C"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val="en-US" w:eastAsia="en-US"/>
              </w:rPr>
              <w:t>Честота - 2450 MHz ± 25 MHz</w:t>
            </w:r>
          </w:p>
          <w:p w14:paraId="785E64B7"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Максимална мощност</w:t>
            </w:r>
            <w:r w:rsidRPr="00366C32">
              <w:rPr>
                <w:rFonts w:eastAsiaTheme="minorHAnsi"/>
                <w:sz w:val="22"/>
                <w:szCs w:val="22"/>
                <w:lang w:val="en-US" w:eastAsia="en-US"/>
              </w:rPr>
              <w:t xml:space="preserve"> - 10 kW</w:t>
            </w:r>
          </w:p>
          <w:p w14:paraId="584AA9FA"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Напрежение</w:t>
            </w:r>
            <w:r w:rsidRPr="00366C32">
              <w:rPr>
                <w:rFonts w:eastAsiaTheme="minorHAnsi"/>
                <w:sz w:val="22"/>
                <w:szCs w:val="22"/>
                <w:lang w:val="en-US" w:eastAsia="en-US"/>
              </w:rPr>
              <w:t xml:space="preserve"> - 24 Vdc, 1 A</w:t>
            </w:r>
          </w:p>
          <w:p w14:paraId="4367D26F"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Дължина на приплъзване</w:t>
            </w:r>
            <w:r w:rsidRPr="00366C32">
              <w:rPr>
                <w:rFonts w:eastAsiaTheme="minorHAnsi"/>
                <w:sz w:val="22"/>
                <w:szCs w:val="22"/>
                <w:lang w:val="en-US" w:eastAsia="en-US"/>
              </w:rPr>
              <w:t xml:space="preserve"> - 95 mm</w:t>
            </w:r>
          </w:p>
          <w:p w14:paraId="0100B469"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Вълновод</w:t>
            </w:r>
            <w:r w:rsidRPr="00366C32">
              <w:rPr>
                <w:rFonts w:eastAsiaTheme="minorHAnsi"/>
                <w:sz w:val="22"/>
                <w:szCs w:val="22"/>
                <w:lang w:val="en-US" w:eastAsia="en-US"/>
              </w:rPr>
              <w:t xml:space="preserve"> - WR340</w:t>
            </w:r>
          </w:p>
          <w:p w14:paraId="1315C995"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Материал</w:t>
            </w:r>
            <w:r w:rsidRPr="00366C32">
              <w:rPr>
                <w:rFonts w:eastAsiaTheme="minorHAnsi"/>
                <w:sz w:val="22"/>
                <w:szCs w:val="22"/>
                <w:lang w:val="en-US" w:eastAsia="en-US"/>
              </w:rPr>
              <w:t xml:space="preserve"> – </w:t>
            </w:r>
            <w:r w:rsidRPr="00366C32">
              <w:rPr>
                <w:rFonts w:eastAsiaTheme="minorHAnsi"/>
                <w:sz w:val="22"/>
                <w:szCs w:val="22"/>
                <w:lang w:eastAsia="en-US"/>
              </w:rPr>
              <w:t>Вълновод от месинг</w:t>
            </w:r>
            <w:r w:rsidRPr="00366C32">
              <w:rPr>
                <w:rFonts w:eastAsiaTheme="minorHAnsi"/>
                <w:sz w:val="22"/>
                <w:szCs w:val="22"/>
                <w:lang w:val="en-US" w:eastAsia="en-US"/>
              </w:rPr>
              <w:t xml:space="preserve">, </w:t>
            </w:r>
            <w:r w:rsidRPr="00366C32">
              <w:rPr>
                <w:rFonts w:eastAsiaTheme="minorHAnsi"/>
                <w:sz w:val="22"/>
                <w:szCs w:val="22"/>
                <w:lang w:eastAsia="en-US"/>
              </w:rPr>
              <w:t>приплъзващо се късо съединение алуминий</w:t>
            </w:r>
          </w:p>
          <w:p w14:paraId="45E31DC4" w14:textId="77777777" w:rsidR="002A48B2" w:rsidRPr="00366C32" w:rsidRDefault="002A48B2" w:rsidP="00366C32">
            <w:pPr>
              <w:numPr>
                <w:ilvl w:val="1"/>
                <w:numId w:val="28"/>
              </w:numPr>
              <w:contextualSpacing/>
              <w:rPr>
                <w:rFonts w:eastAsiaTheme="minorHAnsi"/>
                <w:sz w:val="22"/>
                <w:szCs w:val="22"/>
                <w:lang w:val="en-US" w:eastAsia="en-US"/>
              </w:rPr>
            </w:pPr>
            <w:r w:rsidRPr="00366C32">
              <w:rPr>
                <w:rFonts w:eastAsiaTheme="minorHAnsi"/>
                <w:sz w:val="22"/>
                <w:szCs w:val="22"/>
                <w:lang w:eastAsia="en-US"/>
              </w:rPr>
              <w:t>Фланка</w:t>
            </w:r>
            <w:r w:rsidRPr="00366C32">
              <w:rPr>
                <w:rFonts w:eastAsiaTheme="minorHAnsi"/>
                <w:sz w:val="22"/>
                <w:szCs w:val="22"/>
                <w:lang w:val="en-US" w:eastAsia="en-US"/>
              </w:rPr>
              <w:t xml:space="preserve"> - UG 553 A/U (guide RG 112/U - WR340)</w:t>
            </w:r>
          </w:p>
          <w:p w14:paraId="34F9B5DE" w14:textId="77777777" w:rsidR="002A48B2" w:rsidRPr="00366C32" w:rsidRDefault="002A48B2" w:rsidP="00366C32">
            <w:pPr>
              <w:numPr>
                <w:ilvl w:val="1"/>
                <w:numId w:val="28"/>
              </w:numPr>
              <w:contextualSpacing/>
              <w:jc w:val="both"/>
              <w:rPr>
                <w:rFonts w:eastAsiaTheme="minorHAnsi"/>
                <w:sz w:val="22"/>
                <w:szCs w:val="22"/>
                <w:lang w:val="en-US" w:eastAsia="en-US"/>
              </w:rPr>
            </w:pPr>
            <w:r w:rsidRPr="00366C32">
              <w:rPr>
                <w:rFonts w:eastAsiaTheme="minorHAnsi"/>
                <w:sz w:val="22"/>
                <w:szCs w:val="22"/>
                <w:lang w:eastAsia="en-US"/>
              </w:rPr>
              <w:t>Безжично управление</w:t>
            </w:r>
            <w:r w:rsidRPr="00366C32">
              <w:rPr>
                <w:rFonts w:eastAsiaTheme="minorHAnsi"/>
                <w:sz w:val="22"/>
                <w:szCs w:val="22"/>
                <w:lang w:val="en-US" w:eastAsia="en-US"/>
              </w:rPr>
              <w:t xml:space="preserve"> - </w:t>
            </w:r>
            <w:r w:rsidRPr="00366C32">
              <w:rPr>
                <w:rFonts w:eastAsiaTheme="minorHAnsi"/>
                <w:sz w:val="22"/>
                <w:szCs w:val="22"/>
                <w:lang w:eastAsia="en-US"/>
              </w:rPr>
              <w:t>Стандартно</w:t>
            </w:r>
            <w:r w:rsidRPr="00366C32">
              <w:rPr>
                <w:rFonts w:eastAsiaTheme="minorHAnsi"/>
                <w:sz w:val="22"/>
                <w:szCs w:val="22"/>
                <w:lang w:val="en-US" w:eastAsia="en-US"/>
              </w:rPr>
              <w:t xml:space="preserve">: Modbus RS232 (LabView); </w:t>
            </w:r>
            <w:r w:rsidRPr="00366C32">
              <w:rPr>
                <w:rFonts w:eastAsiaTheme="minorHAnsi"/>
                <w:sz w:val="22"/>
                <w:szCs w:val="22"/>
                <w:lang w:eastAsia="en-US"/>
              </w:rPr>
              <w:t>По избор</w:t>
            </w:r>
            <w:r w:rsidRPr="00366C32">
              <w:rPr>
                <w:rFonts w:eastAsiaTheme="minorHAnsi"/>
                <w:sz w:val="22"/>
                <w:szCs w:val="22"/>
                <w:lang w:val="en-US" w:eastAsia="en-US"/>
              </w:rPr>
              <w:t>: Profibus, Canopen</w:t>
            </w:r>
          </w:p>
          <w:p w14:paraId="6AC2D6B8" w14:textId="77777777" w:rsidR="002A48B2" w:rsidRPr="00366C32" w:rsidRDefault="002A48B2" w:rsidP="00366C32">
            <w:pPr>
              <w:jc w:val="both"/>
              <w:rPr>
                <w:rFonts w:eastAsiaTheme="minorHAnsi"/>
                <w:sz w:val="22"/>
                <w:szCs w:val="22"/>
                <w:lang w:val="en-US" w:eastAsia="en-US"/>
              </w:rPr>
            </w:pPr>
          </w:p>
          <w:p w14:paraId="4FB43F36" w14:textId="77777777" w:rsidR="002A48B2" w:rsidRPr="00366C32" w:rsidRDefault="002A48B2" w:rsidP="00366C32">
            <w:pPr>
              <w:numPr>
                <w:ilvl w:val="0"/>
                <w:numId w:val="46"/>
              </w:numPr>
              <w:contextualSpacing/>
              <w:jc w:val="both"/>
              <w:rPr>
                <w:rFonts w:eastAsiaTheme="minorHAnsi"/>
                <w:i/>
                <w:sz w:val="22"/>
                <w:szCs w:val="22"/>
                <w:u w:val="single"/>
                <w:lang w:val="en-US" w:eastAsia="en-US"/>
              </w:rPr>
            </w:pPr>
            <w:r w:rsidRPr="00366C32">
              <w:rPr>
                <w:rFonts w:eastAsiaTheme="minorHAnsi"/>
                <w:i/>
                <w:sz w:val="22"/>
                <w:szCs w:val="22"/>
                <w:u w:val="single"/>
                <w:lang w:val="en-US" w:eastAsia="en-US"/>
              </w:rPr>
              <w:t>Инсталиране, обучение и гаранционна поддръжка</w:t>
            </w:r>
          </w:p>
          <w:p w14:paraId="50E9E9CF" w14:textId="77777777" w:rsidR="002A48B2" w:rsidRPr="00366C32" w:rsidRDefault="002A48B2" w:rsidP="00366C32">
            <w:pPr>
              <w:numPr>
                <w:ilvl w:val="0"/>
                <w:numId w:val="47"/>
              </w:numPr>
              <w:contextualSpacing/>
              <w:jc w:val="both"/>
              <w:rPr>
                <w:rFonts w:eastAsiaTheme="minorHAnsi"/>
                <w:sz w:val="22"/>
                <w:szCs w:val="22"/>
                <w:lang w:val="en-US" w:eastAsia="en-US"/>
              </w:rPr>
            </w:pPr>
            <w:r w:rsidRPr="00366C32">
              <w:rPr>
                <w:rFonts w:eastAsiaTheme="minorHAnsi"/>
                <w:sz w:val="22"/>
                <w:szCs w:val="22"/>
                <w:lang w:val="en-US" w:eastAsia="en-US"/>
              </w:rPr>
              <w:t xml:space="preserve">Инсталиране и въвеждане в експлоатация в лаборатория на заявителя. </w:t>
            </w:r>
          </w:p>
          <w:p w14:paraId="38BB9952" w14:textId="77777777" w:rsidR="002A48B2" w:rsidRPr="00366C32" w:rsidRDefault="002A48B2" w:rsidP="00366C32">
            <w:pPr>
              <w:numPr>
                <w:ilvl w:val="0"/>
                <w:numId w:val="47"/>
              </w:numPr>
              <w:contextualSpacing/>
              <w:jc w:val="both"/>
              <w:rPr>
                <w:rFonts w:eastAsiaTheme="minorHAnsi"/>
                <w:sz w:val="22"/>
                <w:szCs w:val="22"/>
                <w:lang w:val="en-US" w:eastAsia="en-US"/>
              </w:rPr>
            </w:pPr>
            <w:r w:rsidRPr="00366C32">
              <w:rPr>
                <w:rFonts w:eastAsiaTheme="minorHAnsi"/>
                <w:sz w:val="22"/>
                <w:szCs w:val="22"/>
                <w:lang w:val="en-US" w:eastAsia="en-US"/>
              </w:rPr>
              <w:t>Обучение за работа с апарата и за рутинна поддръжка.</w:t>
            </w:r>
          </w:p>
          <w:p w14:paraId="0FF5A094" w14:textId="77777777" w:rsidR="002A48B2" w:rsidRPr="00366C32" w:rsidRDefault="002A48B2" w:rsidP="00366C32">
            <w:pPr>
              <w:numPr>
                <w:ilvl w:val="0"/>
                <w:numId w:val="47"/>
              </w:numPr>
              <w:contextualSpacing/>
              <w:jc w:val="both"/>
              <w:rPr>
                <w:rFonts w:eastAsiaTheme="minorHAnsi"/>
                <w:sz w:val="22"/>
                <w:szCs w:val="22"/>
                <w:lang w:val="en-US" w:eastAsia="en-US"/>
              </w:rPr>
            </w:pPr>
            <w:r w:rsidRPr="00366C32">
              <w:rPr>
                <w:rFonts w:eastAsiaTheme="minorHAnsi"/>
                <w:sz w:val="22"/>
                <w:szCs w:val="22"/>
                <w:lang w:val="en-US" w:eastAsia="en-US"/>
              </w:rPr>
              <w:t xml:space="preserve">Гаранционна поддръжка след инсталиране и въвеждане в експлоатация – минимум 12 месеца, включваща всички резервни части и труд. </w:t>
            </w:r>
          </w:p>
          <w:p w14:paraId="5D1E13AC" w14:textId="77777777" w:rsidR="002A48B2" w:rsidRPr="00366C32" w:rsidRDefault="002A48B2" w:rsidP="00366C32">
            <w:pPr>
              <w:jc w:val="both"/>
              <w:rPr>
                <w:rFonts w:eastAsiaTheme="minorHAnsi"/>
                <w:sz w:val="22"/>
                <w:szCs w:val="22"/>
                <w:lang w:val="en-US" w:eastAsia="en-US"/>
              </w:rPr>
            </w:pPr>
          </w:p>
          <w:p w14:paraId="65E59961" w14:textId="77777777" w:rsidR="002A48B2" w:rsidRPr="00366C32" w:rsidRDefault="002A48B2" w:rsidP="00366C32">
            <w:pPr>
              <w:numPr>
                <w:ilvl w:val="0"/>
                <w:numId w:val="48"/>
              </w:numPr>
              <w:contextualSpacing/>
              <w:jc w:val="both"/>
              <w:rPr>
                <w:rFonts w:eastAsiaTheme="minorHAnsi"/>
                <w:sz w:val="22"/>
                <w:szCs w:val="22"/>
                <w:lang w:val="en-US" w:eastAsia="en-US"/>
              </w:rPr>
            </w:pPr>
            <w:r w:rsidRPr="00366C32">
              <w:rPr>
                <w:rFonts w:eastAsiaTheme="minorHAnsi"/>
                <w:sz w:val="22"/>
                <w:szCs w:val="22"/>
                <w:lang w:val="en-US" w:eastAsia="en-US"/>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6BBDEA2F" w14:textId="77777777" w:rsidR="002A48B2" w:rsidRPr="00366C32" w:rsidRDefault="002A48B2" w:rsidP="00366C32">
            <w:pPr>
              <w:jc w:val="both"/>
              <w:rPr>
                <w:rFonts w:eastAsiaTheme="minorHAnsi"/>
                <w:i/>
                <w:sz w:val="22"/>
                <w:szCs w:val="22"/>
                <w:u w:val="single"/>
                <w:lang w:eastAsia="en-US"/>
              </w:rPr>
            </w:pPr>
          </w:p>
        </w:tc>
      </w:tr>
    </w:tbl>
    <w:p w14:paraId="1F9C971B" w14:textId="41C51B90" w:rsidR="007550A6" w:rsidRDefault="007550A6" w:rsidP="007550A6">
      <w:pPr>
        <w:spacing w:after="120"/>
        <w:ind w:left="4956"/>
        <w:jc w:val="both"/>
        <w:rPr>
          <w:rFonts w:eastAsia="Batang"/>
          <w:bCs/>
          <w:i/>
          <w:caps/>
          <w:lang w:eastAsia="en-US"/>
        </w:rPr>
      </w:pPr>
    </w:p>
    <w:p w14:paraId="3E48DB67" w14:textId="65C4D842" w:rsidR="007550A6" w:rsidRDefault="007550A6" w:rsidP="007550A6">
      <w:pPr>
        <w:spacing w:after="160" w:line="259" w:lineRule="auto"/>
        <w:jc w:val="both"/>
        <w:rPr>
          <w:rFonts w:eastAsiaTheme="minorHAnsi"/>
          <w:b/>
          <w:szCs w:val="22"/>
          <w:lang w:eastAsia="ar-SA"/>
        </w:rPr>
      </w:pPr>
      <w:bookmarkStart w:id="12" w:name="_Hlk19093763"/>
      <w:r>
        <w:rPr>
          <w:rFonts w:eastAsiaTheme="minorHAnsi"/>
          <w:b/>
          <w:szCs w:val="22"/>
          <w:lang w:eastAsia="ar-SA"/>
        </w:rPr>
        <w:t xml:space="preserve">Към техническото предложени по </w:t>
      </w:r>
      <w:r w:rsidRPr="0033292B">
        <w:rPr>
          <w:rFonts w:eastAsiaTheme="minorHAnsi"/>
          <w:b/>
          <w:szCs w:val="22"/>
          <w:lang w:eastAsia="ar-SA"/>
        </w:rPr>
        <w:t xml:space="preserve">обособена позиция № </w:t>
      </w:r>
      <w:r>
        <w:rPr>
          <w:rFonts w:eastAsiaTheme="minorHAnsi"/>
          <w:b/>
          <w:szCs w:val="22"/>
          <w:lang w:eastAsia="ar-SA"/>
        </w:rPr>
        <w:t>10</w:t>
      </w:r>
    </w:p>
    <w:bookmarkEnd w:id="12"/>
    <w:p w14:paraId="5E9A29DC" w14:textId="51B8EC2A" w:rsidR="007550A6" w:rsidRPr="007550A6" w:rsidRDefault="007550A6" w:rsidP="007550A6">
      <w:pPr>
        <w:spacing w:line="259" w:lineRule="auto"/>
        <w:jc w:val="both"/>
        <w:rPr>
          <w:rFonts w:eastAsiaTheme="minorHAnsi"/>
          <w:szCs w:val="22"/>
          <w:lang w:eastAsia="en-US"/>
        </w:rPr>
      </w:pPr>
      <w:r w:rsidRPr="007550A6">
        <w:rPr>
          <w:rFonts w:eastAsiaTheme="minorHAnsi"/>
          <w:b/>
          <w:szCs w:val="22"/>
          <w:lang w:eastAsia="ar-SA"/>
        </w:rPr>
        <w:t>По обособена позиция № 1</w:t>
      </w:r>
      <w:r w:rsidRPr="007550A6">
        <w:rPr>
          <w:rFonts w:eastAsiaTheme="minorHAnsi"/>
          <w:b/>
          <w:szCs w:val="22"/>
          <w:lang w:val="en-US" w:eastAsia="ar-SA"/>
        </w:rPr>
        <w:t>0</w:t>
      </w:r>
      <w:r w:rsidRPr="007550A6">
        <w:rPr>
          <w:rFonts w:eastAsiaTheme="minorHAnsi"/>
          <w:szCs w:val="22"/>
          <w:lang w:eastAsia="ar-SA"/>
        </w:rPr>
        <w:t xml:space="preserve"> </w:t>
      </w:r>
      <w:r w:rsidRPr="007550A6">
        <w:rPr>
          <w:rFonts w:eastAsiaTheme="minorHAnsi"/>
          <w:b/>
          <w:szCs w:val="22"/>
          <w:lang w:eastAsia="ar-SA"/>
        </w:rPr>
        <w:t xml:space="preserve">- </w:t>
      </w:r>
      <w:r w:rsidRPr="007550A6">
        <w:rPr>
          <w:rFonts w:eastAsiaTheme="minorHAnsi"/>
          <w:szCs w:val="22"/>
          <w:lang w:eastAsia="en-US"/>
        </w:rPr>
        <w:t>Доставка, монтаж и въвеждане в експлоатация на спектрофотометри</w:t>
      </w:r>
      <w:r w:rsidRPr="007550A6">
        <w:rPr>
          <w:rFonts w:eastAsiaTheme="minorHAnsi"/>
          <w:szCs w:val="22"/>
          <w:lang w:val="en-US" w:eastAsia="en-US"/>
        </w:rPr>
        <w:t xml:space="preserve">, </w:t>
      </w:r>
      <w:r w:rsidRPr="007550A6">
        <w:rPr>
          <w:rFonts w:eastAsiaTheme="minorHAnsi"/>
          <w:szCs w:val="22"/>
          <w:lang w:eastAsia="en-US"/>
        </w:rPr>
        <w:t>включваща следните апарати</w:t>
      </w:r>
    </w:p>
    <w:p w14:paraId="5B44BAF5" w14:textId="77777777" w:rsidR="007550A6" w:rsidRPr="007550A6" w:rsidRDefault="007550A6" w:rsidP="007550A6">
      <w:pPr>
        <w:numPr>
          <w:ilvl w:val="0"/>
          <w:numId w:val="49"/>
        </w:numPr>
        <w:spacing w:after="160" w:line="259" w:lineRule="auto"/>
        <w:contextualSpacing/>
        <w:jc w:val="both"/>
        <w:rPr>
          <w:rFonts w:eastAsiaTheme="minorHAnsi"/>
          <w:szCs w:val="22"/>
          <w:lang w:eastAsia="en-US"/>
        </w:rPr>
      </w:pPr>
      <w:r w:rsidRPr="007550A6">
        <w:rPr>
          <w:rFonts w:eastAsiaTheme="minorHAnsi"/>
          <w:szCs w:val="22"/>
          <w:lang w:eastAsia="en-US"/>
        </w:rPr>
        <w:t>Сканиращ спектрофотометър</w:t>
      </w:r>
    </w:p>
    <w:p w14:paraId="76C52144" w14:textId="77777777" w:rsidR="007550A6" w:rsidRPr="007550A6" w:rsidRDefault="007550A6" w:rsidP="007550A6">
      <w:pPr>
        <w:numPr>
          <w:ilvl w:val="0"/>
          <w:numId w:val="49"/>
        </w:numPr>
        <w:spacing w:after="160" w:line="259" w:lineRule="auto"/>
        <w:contextualSpacing/>
        <w:jc w:val="both"/>
        <w:rPr>
          <w:rFonts w:eastAsiaTheme="minorHAnsi"/>
          <w:szCs w:val="22"/>
          <w:lang w:eastAsia="en-US"/>
        </w:rPr>
      </w:pPr>
      <w:r w:rsidRPr="007550A6">
        <w:rPr>
          <w:rFonts w:eastAsiaTheme="minorHAnsi"/>
          <w:szCs w:val="22"/>
          <w:lang w:eastAsia="en-US"/>
        </w:rPr>
        <w:t>Спектрофотометър за микрообеми</w:t>
      </w:r>
    </w:p>
    <w:p w14:paraId="039A2CDC" w14:textId="77777777" w:rsidR="007550A6" w:rsidRPr="007550A6" w:rsidRDefault="007550A6" w:rsidP="007550A6">
      <w:pPr>
        <w:spacing w:line="259" w:lineRule="auto"/>
        <w:jc w:val="both"/>
        <w:rPr>
          <w:rFonts w:ascii="Cambria" w:eastAsiaTheme="minorHAnsi" w:hAnsi="Cambria" w:cstheme="minorBidi"/>
          <w:szCs w:val="22"/>
          <w:lang w:val="en-US" w:eastAsia="en-US"/>
        </w:rPr>
      </w:pPr>
    </w:p>
    <w:tbl>
      <w:tblPr>
        <w:tblStyle w:val="ac"/>
        <w:tblW w:w="0" w:type="auto"/>
        <w:tblLook w:val="04A0" w:firstRow="1" w:lastRow="0" w:firstColumn="1" w:lastColumn="0" w:noHBand="0" w:noVBand="1"/>
      </w:tblPr>
      <w:tblGrid>
        <w:gridCol w:w="6746"/>
        <w:gridCol w:w="3024"/>
      </w:tblGrid>
      <w:tr w:rsidR="00821D8D" w:rsidRPr="00366C32" w14:paraId="3E07F56F" w14:textId="5C07EA84" w:rsidTr="00821D8D">
        <w:tc>
          <w:tcPr>
            <w:tcW w:w="6912" w:type="dxa"/>
            <w:shd w:val="clear" w:color="auto" w:fill="DBE5F1" w:themeFill="accent1" w:themeFillTint="33"/>
          </w:tcPr>
          <w:p w14:paraId="4CB7B0D7" w14:textId="77777777" w:rsidR="00821D8D" w:rsidRPr="00366C32" w:rsidRDefault="00821D8D" w:rsidP="007550A6">
            <w:pPr>
              <w:numPr>
                <w:ilvl w:val="0"/>
                <w:numId w:val="51"/>
              </w:numPr>
              <w:spacing w:after="160" w:line="259" w:lineRule="auto"/>
              <w:ind w:left="357" w:hanging="357"/>
              <w:contextualSpacing/>
              <w:jc w:val="both"/>
              <w:rPr>
                <w:rFonts w:eastAsiaTheme="minorHAnsi"/>
                <w:b/>
                <w:sz w:val="22"/>
                <w:szCs w:val="22"/>
                <w:lang w:eastAsia="en-US"/>
              </w:rPr>
            </w:pPr>
            <w:r w:rsidRPr="00366C32">
              <w:rPr>
                <w:rFonts w:eastAsiaTheme="minorHAnsi"/>
                <w:b/>
                <w:sz w:val="22"/>
                <w:szCs w:val="22"/>
                <w:lang w:eastAsia="en-US"/>
              </w:rPr>
              <w:t xml:space="preserve">Минимални технически характеристики за </w:t>
            </w:r>
            <w:r w:rsidRPr="00366C32">
              <w:rPr>
                <w:rFonts w:eastAsiaTheme="minorHAnsi"/>
                <w:b/>
                <w:i/>
                <w:sz w:val="22"/>
                <w:szCs w:val="22"/>
                <w:lang w:val="ru-RU" w:eastAsia="en-US"/>
              </w:rPr>
              <w:t>сканиращ спектрофотометър</w:t>
            </w:r>
          </w:p>
        </w:tc>
        <w:tc>
          <w:tcPr>
            <w:tcW w:w="3084" w:type="dxa"/>
            <w:shd w:val="clear" w:color="auto" w:fill="DBE5F1" w:themeFill="accent1" w:themeFillTint="33"/>
          </w:tcPr>
          <w:p w14:paraId="2E41616E" w14:textId="77777777" w:rsidR="00821D8D" w:rsidRPr="00366C32" w:rsidRDefault="00821D8D" w:rsidP="008C5F14">
            <w:pPr>
              <w:jc w:val="center"/>
              <w:rPr>
                <w:b/>
                <w:sz w:val="22"/>
                <w:szCs w:val="22"/>
              </w:rPr>
            </w:pPr>
            <w:r w:rsidRPr="00366C32">
              <w:rPr>
                <w:b/>
                <w:sz w:val="22"/>
                <w:szCs w:val="22"/>
              </w:rPr>
              <w:t>ПРЕДЛОЖЕНИЕ НА УЧАСТНИКА</w:t>
            </w:r>
          </w:p>
          <w:p w14:paraId="1D4380F8" w14:textId="77777777" w:rsidR="00821D8D" w:rsidRPr="00366C32" w:rsidRDefault="00821D8D" w:rsidP="008C5F14">
            <w:pPr>
              <w:jc w:val="center"/>
              <w:rPr>
                <w:b/>
                <w:sz w:val="22"/>
                <w:szCs w:val="22"/>
              </w:rPr>
            </w:pPr>
            <w:r w:rsidRPr="00366C32">
              <w:rPr>
                <w:b/>
                <w:sz w:val="22"/>
                <w:szCs w:val="22"/>
              </w:rPr>
              <w:t>включващо задължително</w:t>
            </w:r>
          </w:p>
          <w:p w14:paraId="36BC9F72" w14:textId="41B772ED" w:rsidR="00821D8D" w:rsidRPr="00366C32" w:rsidRDefault="00821D8D" w:rsidP="002A48B2">
            <w:pPr>
              <w:spacing w:before="120" w:after="120"/>
              <w:contextualSpacing/>
              <w:jc w:val="center"/>
              <w:rPr>
                <w:b/>
                <w:sz w:val="22"/>
                <w:szCs w:val="22"/>
              </w:rPr>
            </w:pPr>
            <w:r w:rsidRPr="00366C32">
              <w:rPr>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2A48B2" w:rsidRPr="007550A6" w14:paraId="13095C38" w14:textId="7D3DBBEA" w:rsidTr="00821D8D">
        <w:tc>
          <w:tcPr>
            <w:tcW w:w="6912" w:type="dxa"/>
          </w:tcPr>
          <w:p w14:paraId="37EC4665" w14:textId="77777777" w:rsidR="002A48B2" w:rsidRPr="00F409E7" w:rsidRDefault="002A48B2" w:rsidP="00003604">
            <w:pPr>
              <w:jc w:val="both"/>
              <w:rPr>
                <w:sz w:val="22"/>
              </w:rPr>
            </w:pPr>
            <w:r w:rsidRPr="00F409E7">
              <w:rPr>
                <w:i/>
                <w:sz w:val="22"/>
                <w:u w:val="single"/>
              </w:rPr>
              <w:lastRenderedPageBreak/>
              <w:t>Спектрофотометрично измерване</w:t>
            </w:r>
            <w:r w:rsidRPr="00F409E7">
              <w:rPr>
                <w:sz w:val="22"/>
              </w:rPr>
              <w:t>:</w:t>
            </w:r>
          </w:p>
          <w:p w14:paraId="7E556069" w14:textId="77777777" w:rsidR="002A48B2" w:rsidRPr="00FC528C" w:rsidRDefault="002A48B2" w:rsidP="00003604">
            <w:pPr>
              <w:pStyle w:val="ae"/>
              <w:numPr>
                <w:ilvl w:val="0"/>
                <w:numId w:val="5"/>
              </w:numPr>
              <w:jc w:val="both"/>
              <w:rPr>
                <w:sz w:val="22"/>
              </w:rPr>
            </w:pPr>
            <w:r w:rsidRPr="00FC528C">
              <w:rPr>
                <w:sz w:val="22"/>
              </w:rPr>
              <w:t xml:space="preserve">Точност (фотометрична) при 1.0A: ±0.005A или по-добра (по-малко число); </w:t>
            </w:r>
          </w:p>
          <w:p w14:paraId="2C60A68A" w14:textId="77777777" w:rsidR="002A48B2" w:rsidRPr="00FC528C" w:rsidRDefault="002A48B2" w:rsidP="00003604">
            <w:pPr>
              <w:pStyle w:val="ae"/>
              <w:numPr>
                <w:ilvl w:val="0"/>
                <w:numId w:val="5"/>
              </w:numPr>
              <w:jc w:val="both"/>
              <w:rPr>
                <w:sz w:val="22"/>
              </w:rPr>
            </w:pPr>
            <w:r w:rsidRPr="00FC528C">
              <w:rPr>
                <w:sz w:val="22"/>
              </w:rPr>
              <w:t xml:space="preserve">Ниво на шум при 260nm: &lt;0.00050 при 1.0 A;  &lt;0.00080 при 2.0 A; </w:t>
            </w:r>
          </w:p>
          <w:p w14:paraId="12E1C27E" w14:textId="29C40B4C" w:rsidR="002A48B2" w:rsidRPr="00FC528C" w:rsidRDefault="002A48B2" w:rsidP="00003604">
            <w:pPr>
              <w:pStyle w:val="ae"/>
              <w:numPr>
                <w:ilvl w:val="0"/>
                <w:numId w:val="5"/>
              </w:numPr>
              <w:jc w:val="both"/>
              <w:rPr>
                <w:sz w:val="22"/>
              </w:rPr>
            </w:pPr>
            <w:r w:rsidRPr="00FC528C">
              <w:rPr>
                <w:sz w:val="22"/>
              </w:rPr>
              <w:t>Фотометрична линейност при 260nm: 3.5A или по-добра (по-гол</w:t>
            </w:r>
            <w:r>
              <w:rPr>
                <w:sz w:val="22"/>
              </w:rPr>
              <w:t>я</w:t>
            </w:r>
            <w:r w:rsidRPr="00FC528C">
              <w:rPr>
                <w:sz w:val="22"/>
              </w:rPr>
              <w:t xml:space="preserve">мо число); </w:t>
            </w:r>
          </w:p>
          <w:p w14:paraId="79EF24C0" w14:textId="77777777" w:rsidR="002A48B2" w:rsidRPr="00FC528C" w:rsidRDefault="002A48B2" w:rsidP="00003604">
            <w:pPr>
              <w:pStyle w:val="ae"/>
              <w:numPr>
                <w:ilvl w:val="0"/>
                <w:numId w:val="5"/>
              </w:numPr>
              <w:jc w:val="both"/>
              <w:rPr>
                <w:sz w:val="22"/>
              </w:rPr>
            </w:pPr>
            <w:r w:rsidRPr="00FC528C">
              <w:rPr>
                <w:sz w:val="22"/>
              </w:rPr>
              <w:t xml:space="preserve">Фотометричен обхват: от -0.5 до 3.5 A или по-широк; </w:t>
            </w:r>
          </w:p>
          <w:p w14:paraId="6661D6CE" w14:textId="77777777" w:rsidR="002A48B2" w:rsidRPr="00FC528C" w:rsidRDefault="002A48B2" w:rsidP="00003604">
            <w:pPr>
              <w:pStyle w:val="ae"/>
              <w:numPr>
                <w:ilvl w:val="0"/>
                <w:numId w:val="5"/>
              </w:numPr>
              <w:jc w:val="both"/>
              <w:rPr>
                <w:sz w:val="22"/>
              </w:rPr>
            </w:pPr>
            <w:r w:rsidRPr="00FC528C">
              <w:rPr>
                <w:sz w:val="22"/>
              </w:rPr>
              <w:t>Ширина на спектралния процеп: по-малък или равен на 1.8 nm;</w:t>
            </w:r>
          </w:p>
          <w:p w14:paraId="527A7CD1" w14:textId="77777777" w:rsidR="002A48B2" w:rsidRPr="00FC528C" w:rsidRDefault="002A48B2" w:rsidP="00003604">
            <w:pPr>
              <w:pStyle w:val="ae"/>
              <w:numPr>
                <w:ilvl w:val="0"/>
                <w:numId w:val="5"/>
              </w:numPr>
              <w:jc w:val="both"/>
              <w:rPr>
                <w:sz w:val="22"/>
              </w:rPr>
            </w:pPr>
            <w:r w:rsidRPr="00FC528C">
              <w:rPr>
                <w:sz w:val="22"/>
              </w:rPr>
              <w:t>Разсеяна светлина: &lt;0.08 %T при 220nm и 340nm;  &lt;1.0 %T при 198nm;</w:t>
            </w:r>
          </w:p>
          <w:p w14:paraId="401351EA" w14:textId="77777777" w:rsidR="002A48B2" w:rsidRPr="00FC528C" w:rsidRDefault="002A48B2" w:rsidP="00003604">
            <w:pPr>
              <w:pStyle w:val="ae"/>
              <w:numPr>
                <w:ilvl w:val="0"/>
                <w:numId w:val="5"/>
              </w:numPr>
              <w:jc w:val="both"/>
              <w:rPr>
                <w:sz w:val="22"/>
              </w:rPr>
            </w:pPr>
            <w:r w:rsidRPr="00FC528C">
              <w:rPr>
                <w:sz w:val="22"/>
              </w:rPr>
              <w:t>Точност за позициониране на дължината на вълната: по-добра или равна на ±1.0nm (стойност по-малка или равна на ±1.0nm);</w:t>
            </w:r>
          </w:p>
          <w:p w14:paraId="403A5EBE" w14:textId="77777777" w:rsidR="002A48B2" w:rsidRPr="00FC528C" w:rsidRDefault="002A48B2" w:rsidP="00003604">
            <w:pPr>
              <w:pStyle w:val="ae"/>
              <w:numPr>
                <w:ilvl w:val="0"/>
                <w:numId w:val="5"/>
              </w:numPr>
              <w:jc w:val="both"/>
              <w:rPr>
                <w:sz w:val="22"/>
              </w:rPr>
            </w:pPr>
            <w:r w:rsidRPr="00FC528C">
              <w:rPr>
                <w:sz w:val="22"/>
              </w:rPr>
              <w:t>Обхват на дължината на вълната – 190 до 1100 nm или по-широк;</w:t>
            </w:r>
          </w:p>
          <w:p w14:paraId="1A51659C" w14:textId="77777777" w:rsidR="002A48B2" w:rsidRPr="00FC528C" w:rsidRDefault="002A48B2" w:rsidP="00003604">
            <w:pPr>
              <w:pStyle w:val="ae"/>
              <w:numPr>
                <w:ilvl w:val="0"/>
                <w:numId w:val="5"/>
              </w:numPr>
              <w:jc w:val="both"/>
              <w:rPr>
                <w:sz w:val="22"/>
              </w:rPr>
            </w:pPr>
            <w:r w:rsidRPr="00FC528C">
              <w:rPr>
                <w:sz w:val="22"/>
              </w:rPr>
              <w:t>Повторимост на дължината на вълната:  по-добра или равна на ±0.5 nm (стойност по-малка или равна на ±0.5nm);</w:t>
            </w:r>
          </w:p>
          <w:p w14:paraId="3FB3C932" w14:textId="77777777" w:rsidR="002A48B2" w:rsidRPr="00FC528C" w:rsidRDefault="002A48B2" w:rsidP="00003604">
            <w:pPr>
              <w:pStyle w:val="ae"/>
              <w:numPr>
                <w:ilvl w:val="0"/>
                <w:numId w:val="5"/>
              </w:numPr>
              <w:jc w:val="both"/>
              <w:rPr>
                <w:sz w:val="22"/>
              </w:rPr>
            </w:pPr>
            <w:r w:rsidRPr="00FC528C">
              <w:rPr>
                <w:sz w:val="22"/>
              </w:rPr>
              <w:t>Скорост на сканиране: от 10 до 2000 nm/min или по-широк обхват;</w:t>
            </w:r>
          </w:p>
          <w:p w14:paraId="6F3A4D7E" w14:textId="77777777" w:rsidR="002A48B2" w:rsidRPr="00FC528C" w:rsidRDefault="002A48B2" w:rsidP="00003604">
            <w:pPr>
              <w:pStyle w:val="ae"/>
              <w:numPr>
                <w:ilvl w:val="0"/>
                <w:numId w:val="5"/>
              </w:numPr>
              <w:jc w:val="both"/>
              <w:rPr>
                <w:sz w:val="22"/>
              </w:rPr>
            </w:pPr>
            <w:r w:rsidRPr="00FC528C">
              <w:rPr>
                <w:sz w:val="22"/>
              </w:rPr>
              <w:t>Интервали за данни: минимум 0.2; 0.5; 1.0; 2.0; 3.0; 5.0 nm;</w:t>
            </w:r>
          </w:p>
          <w:p w14:paraId="2ABBBBCF" w14:textId="77777777" w:rsidR="002A48B2" w:rsidRPr="00FC528C" w:rsidRDefault="002A48B2" w:rsidP="00003604">
            <w:pPr>
              <w:pStyle w:val="ae"/>
              <w:numPr>
                <w:ilvl w:val="0"/>
                <w:numId w:val="5"/>
              </w:numPr>
              <w:jc w:val="both"/>
              <w:rPr>
                <w:sz w:val="22"/>
              </w:rPr>
            </w:pPr>
            <w:r w:rsidRPr="00FC528C">
              <w:rPr>
                <w:sz w:val="22"/>
              </w:rPr>
              <w:t>Дрейф: по-малък от 0.0005A/hr.</w:t>
            </w:r>
          </w:p>
          <w:p w14:paraId="7F20B05D" w14:textId="77777777" w:rsidR="002A48B2" w:rsidRPr="00F409E7" w:rsidRDefault="002A48B2" w:rsidP="00003604">
            <w:pPr>
              <w:jc w:val="both"/>
              <w:rPr>
                <w:sz w:val="22"/>
              </w:rPr>
            </w:pPr>
          </w:p>
          <w:p w14:paraId="241ADA85" w14:textId="77777777" w:rsidR="002A48B2" w:rsidRPr="00F409E7" w:rsidRDefault="002A48B2" w:rsidP="00003604">
            <w:pPr>
              <w:jc w:val="both"/>
              <w:rPr>
                <w:sz w:val="22"/>
              </w:rPr>
            </w:pPr>
            <w:r w:rsidRPr="00F409E7">
              <w:rPr>
                <w:i/>
                <w:sz w:val="22"/>
                <w:u w:val="single"/>
              </w:rPr>
              <w:t>Конструкция на апарата</w:t>
            </w:r>
            <w:r w:rsidRPr="00F409E7">
              <w:rPr>
                <w:sz w:val="22"/>
              </w:rPr>
              <w:t>:</w:t>
            </w:r>
          </w:p>
          <w:p w14:paraId="353DE82C" w14:textId="77777777" w:rsidR="002A48B2" w:rsidRPr="00FC528C" w:rsidRDefault="002A48B2" w:rsidP="00003604">
            <w:pPr>
              <w:pStyle w:val="ae"/>
              <w:numPr>
                <w:ilvl w:val="0"/>
                <w:numId w:val="5"/>
              </w:numPr>
              <w:jc w:val="both"/>
              <w:rPr>
                <w:sz w:val="22"/>
              </w:rPr>
            </w:pPr>
            <w:r w:rsidRPr="00F409E7">
              <w:rPr>
                <w:sz w:val="22"/>
              </w:rPr>
              <w:t xml:space="preserve">Източник на светлина – ксенонова </w:t>
            </w:r>
            <w:r w:rsidRPr="00FC528C">
              <w:rPr>
                <w:sz w:val="22"/>
              </w:rPr>
              <w:t>лампа или еквивалент (минимум 5 години гаранция);</w:t>
            </w:r>
          </w:p>
          <w:p w14:paraId="2300C13E" w14:textId="77777777" w:rsidR="002A48B2" w:rsidRPr="00FC528C" w:rsidRDefault="002A48B2" w:rsidP="00003604">
            <w:pPr>
              <w:pStyle w:val="ae"/>
              <w:numPr>
                <w:ilvl w:val="0"/>
                <w:numId w:val="5"/>
              </w:numPr>
              <w:jc w:val="both"/>
              <w:rPr>
                <w:sz w:val="22"/>
              </w:rPr>
            </w:pPr>
            <w:r w:rsidRPr="00FC528C">
              <w:rPr>
                <w:sz w:val="22"/>
              </w:rPr>
              <w:t>Оптичен дизайн – двойно лъчев с вграден референтер детектор;</w:t>
            </w:r>
          </w:p>
          <w:p w14:paraId="6F023885" w14:textId="77777777" w:rsidR="002A48B2" w:rsidRPr="00FC528C" w:rsidRDefault="002A48B2" w:rsidP="00003604">
            <w:pPr>
              <w:pStyle w:val="ae"/>
              <w:numPr>
                <w:ilvl w:val="0"/>
                <w:numId w:val="5"/>
              </w:numPr>
              <w:jc w:val="both"/>
              <w:rPr>
                <w:sz w:val="22"/>
              </w:rPr>
            </w:pPr>
            <w:r w:rsidRPr="00FC528C">
              <w:rPr>
                <w:sz w:val="22"/>
              </w:rPr>
              <w:t>Тип детектор – двоен силициев фотодиод или еквивалент;</w:t>
            </w:r>
          </w:p>
          <w:p w14:paraId="433F2DB8" w14:textId="77777777" w:rsidR="002A48B2" w:rsidRPr="00FC528C" w:rsidRDefault="002A48B2" w:rsidP="00003604">
            <w:pPr>
              <w:pStyle w:val="ae"/>
              <w:numPr>
                <w:ilvl w:val="0"/>
                <w:numId w:val="5"/>
              </w:numPr>
              <w:jc w:val="both"/>
              <w:rPr>
                <w:sz w:val="22"/>
              </w:rPr>
            </w:pPr>
            <w:r w:rsidRPr="00FC528C">
              <w:rPr>
                <w:sz w:val="22"/>
              </w:rPr>
              <w:t>Графичен LCD екран: минимум 9 х 7 см;</w:t>
            </w:r>
          </w:p>
          <w:p w14:paraId="69C9B8CB" w14:textId="77777777" w:rsidR="002A48B2" w:rsidRPr="00FC528C" w:rsidRDefault="002A48B2" w:rsidP="00003604">
            <w:pPr>
              <w:pStyle w:val="ae"/>
              <w:numPr>
                <w:ilvl w:val="0"/>
                <w:numId w:val="5"/>
              </w:numPr>
              <w:jc w:val="both"/>
              <w:rPr>
                <w:sz w:val="22"/>
              </w:rPr>
            </w:pPr>
            <w:r w:rsidRPr="00FC528C">
              <w:rPr>
                <w:sz w:val="22"/>
              </w:rPr>
              <w:t>Възможност за директна връзка с мастилени и/или лазерни принтери с HP PCL 5 или по-нови версии;</w:t>
            </w:r>
          </w:p>
          <w:p w14:paraId="7AC3327D" w14:textId="77777777" w:rsidR="002A48B2" w:rsidRPr="00FC528C" w:rsidRDefault="002A48B2" w:rsidP="00003604">
            <w:pPr>
              <w:pStyle w:val="ae"/>
              <w:numPr>
                <w:ilvl w:val="0"/>
                <w:numId w:val="5"/>
              </w:numPr>
              <w:jc w:val="both"/>
              <w:rPr>
                <w:sz w:val="22"/>
              </w:rPr>
            </w:pPr>
            <w:r w:rsidRPr="00FC528C">
              <w:rPr>
                <w:sz w:val="22"/>
              </w:rPr>
              <w:t>Минимум 3 USB порта - USB тип A порт за USB флашка, USB тип B порт за компютър, USB тип A порт за принтер;</w:t>
            </w:r>
          </w:p>
          <w:p w14:paraId="2D74D115" w14:textId="77777777" w:rsidR="002A48B2" w:rsidRPr="00FC528C" w:rsidRDefault="002A48B2" w:rsidP="00003604">
            <w:pPr>
              <w:pStyle w:val="ae"/>
              <w:numPr>
                <w:ilvl w:val="0"/>
                <w:numId w:val="5"/>
              </w:numPr>
              <w:jc w:val="both"/>
              <w:rPr>
                <w:sz w:val="22"/>
              </w:rPr>
            </w:pPr>
            <w:r w:rsidRPr="00FC528C">
              <w:rPr>
                <w:sz w:val="22"/>
              </w:rPr>
              <w:t xml:space="preserve">Управление и въвеждане на данни – херметична мембранна клавиатура с тактилно осезаеми бутони или еквивалент; </w:t>
            </w:r>
          </w:p>
          <w:p w14:paraId="7585ED37" w14:textId="77777777" w:rsidR="002A48B2" w:rsidRPr="00FC528C" w:rsidRDefault="002A48B2" w:rsidP="00003604">
            <w:pPr>
              <w:pStyle w:val="ae"/>
              <w:numPr>
                <w:ilvl w:val="0"/>
                <w:numId w:val="5"/>
              </w:numPr>
              <w:jc w:val="both"/>
              <w:rPr>
                <w:sz w:val="22"/>
              </w:rPr>
            </w:pPr>
            <w:r w:rsidRPr="00FC528C">
              <w:rPr>
                <w:sz w:val="22"/>
              </w:rPr>
              <w:t>Възможност за работа с различни по вид и обем кювети (минимум с 10, 20 и 50 mm квадратни кювети, и с кювети с кръгла форма с обеми 13, 16, или 24 mm);</w:t>
            </w:r>
          </w:p>
          <w:p w14:paraId="2DEA47F9" w14:textId="77777777" w:rsidR="002A48B2" w:rsidRPr="00FC528C" w:rsidRDefault="002A48B2" w:rsidP="00003604">
            <w:pPr>
              <w:pStyle w:val="ae"/>
              <w:numPr>
                <w:ilvl w:val="0"/>
                <w:numId w:val="5"/>
              </w:numPr>
              <w:jc w:val="both"/>
              <w:rPr>
                <w:sz w:val="22"/>
              </w:rPr>
            </w:pPr>
            <w:r w:rsidRPr="00FC528C">
              <w:rPr>
                <w:sz w:val="22"/>
              </w:rPr>
              <w:t>Захранване – 240V 50/60Hz;</w:t>
            </w:r>
          </w:p>
          <w:p w14:paraId="0FD7F201" w14:textId="77777777" w:rsidR="002A48B2" w:rsidRPr="00FC528C" w:rsidRDefault="002A48B2" w:rsidP="00003604">
            <w:pPr>
              <w:pStyle w:val="ae"/>
              <w:numPr>
                <w:ilvl w:val="0"/>
                <w:numId w:val="5"/>
              </w:numPr>
              <w:jc w:val="both"/>
              <w:rPr>
                <w:sz w:val="22"/>
              </w:rPr>
            </w:pPr>
            <w:r w:rsidRPr="00FC528C">
              <w:rPr>
                <w:sz w:val="22"/>
              </w:rPr>
              <w:t>Окомплектацията да включва:</w:t>
            </w:r>
            <w:r w:rsidRPr="00FC528C">
              <w:rPr>
                <w:sz w:val="22"/>
              </w:rPr>
              <w:tab/>
            </w:r>
          </w:p>
          <w:p w14:paraId="6A6BBBF8" w14:textId="77777777" w:rsidR="002A48B2" w:rsidRPr="00FC528C" w:rsidRDefault="002A48B2" w:rsidP="00003604">
            <w:pPr>
              <w:pStyle w:val="ae"/>
              <w:numPr>
                <w:ilvl w:val="0"/>
                <w:numId w:val="50"/>
              </w:numPr>
              <w:jc w:val="both"/>
              <w:rPr>
                <w:sz w:val="22"/>
              </w:rPr>
            </w:pPr>
            <w:r w:rsidRPr="00FC528C">
              <w:rPr>
                <w:sz w:val="22"/>
              </w:rPr>
              <w:t>USB карта памет с въведени методи</w:t>
            </w:r>
            <w:r w:rsidRPr="00FC528C">
              <w:rPr>
                <w:sz w:val="22"/>
              </w:rPr>
              <w:tab/>
            </w:r>
          </w:p>
          <w:p w14:paraId="42170E5B" w14:textId="77777777" w:rsidR="002A48B2" w:rsidRPr="00F409E7" w:rsidRDefault="002A48B2" w:rsidP="00003604">
            <w:pPr>
              <w:pStyle w:val="ae"/>
              <w:numPr>
                <w:ilvl w:val="0"/>
                <w:numId w:val="50"/>
              </w:numPr>
              <w:jc w:val="both"/>
              <w:rPr>
                <w:sz w:val="22"/>
              </w:rPr>
            </w:pPr>
            <w:r w:rsidRPr="00FC528C">
              <w:rPr>
                <w:sz w:val="22"/>
              </w:rPr>
              <w:t>6-, 3- и 1-позиционен държач за кювети</w:t>
            </w:r>
            <w:r w:rsidRPr="00F409E7">
              <w:rPr>
                <w:sz w:val="22"/>
              </w:rPr>
              <w:tab/>
            </w:r>
          </w:p>
          <w:p w14:paraId="098E9D2B" w14:textId="77777777" w:rsidR="002A48B2" w:rsidRPr="00F409E7" w:rsidRDefault="002A48B2" w:rsidP="00003604">
            <w:pPr>
              <w:pStyle w:val="ae"/>
              <w:numPr>
                <w:ilvl w:val="0"/>
                <w:numId w:val="50"/>
              </w:numPr>
              <w:jc w:val="both"/>
              <w:rPr>
                <w:sz w:val="22"/>
              </w:rPr>
            </w:pPr>
            <w:r w:rsidRPr="00F409E7">
              <w:rPr>
                <w:sz w:val="22"/>
              </w:rPr>
              <w:t>Инструкция за ползване</w:t>
            </w:r>
            <w:r w:rsidRPr="00F409E7">
              <w:rPr>
                <w:sz w:val="22"/>
              </w:rPr>
              <w:tab/>
            </w:r>
          </w:p>
          <w:p w14:paraId="3F302182" w14:textId="77777777" w:rsidR="002A48B2" w:rsidRPr="00F409E7" w:rsidRDefault="002A48B2" w:rsidP="00003604">
            <w:pPr>
              <w:pStyle w:val="ae"/>
              <w:numPr>
                <w:ilvl w:val="0"/>
                <w:numId w:val="50"/>
              </w:numPr>
              <w:jc w:val="both"/>
              <w:rPr>
                <w:sz w:val="22"/>
              </w:rPr>
            </w:pPr>
            <w:r w:rsidRPr="00F409E7">
              <w:rPr>
                <w:sz w:val="22"/>
              </w:rPr>
              <w:t>Противопрахово покрвало</w:t>
            </w:r>
            <w:r w:rsidRPr="00F409E7">
              <w:rPr>
                <w:sz w:val="22"/>
              </w:rPr>
              <w:tab/>
            </w:r>
          </w:p>
          <w:p w14:paraId="34825C7B" w14:textId="77777777" w:rsidR="002A48B2" w:rsidRPr="00F409E7" w:rsidRDefault="002A48B2" w:rsidP="00003604">
            <w:pPr>
              <w:pStyle w:val="ae"/>
              <w:numPr>
                <w:ilvl w:val="0"/>
                <w:numId w:val="50"/>
              </w:numPr>
              <w:jc w:val="both"/>
              <w:rPr>
                <w:sz w:val="22"/>
              </w:rPr>
            </w:pPr>
            <w:r w:rsidRPr="00F409E7">
              <w:rPr>
                <w:sz w:val="22"/>
              </w:rPr>
              <w:t>USB кабел</w:t>
            </w:r>
            <w:r w:rsidRPr="00F409E7">
              <w:rPr>
                <w:sz w:val="22"/>
              </w:rPr>
              <w:tab/>
            </w:r>
          </w:p>
          <w:p w14:paraId="0822B5E0" w14:textId="77777777" w:rsidR="002A48B2" w:rsidRPr="00F409E7" w:rsidRDefault="002A48B2" w:rsidP="00003604">
            <w:pPr>
              <w:pStyle w:val="ae"/>
              <w:numPr>
                <w:ilvl w:val="0"/>
                <w:numId w:val="50"/>
              </w:numPr>
              <w:jc w:val="both"/>
              <w:rPr>
                <w:sz w:val="22"/>
              </w:rPr>
            </w:pPr>
            <w:r w:rsidRPr="00F409E7">
              <w:rPr>
                <w:sz w:val="22"/>
              </w:rPr>
              <w:t>Захранващ кабел</w:t>
            </w:r>
          </w:p>
          <w:p w14:paraId="36A80806" w14:textId="77777777" w:rsidR="002A48B2" w:rsidRPr="00F409E7" w:rsidRDefault="002A48B2" w:rsidP="00003604">
            <w:pPr>
              <w:jc w:val="both"/>
              <w:rPr>
                <w:sz w:val="22"/>
              </w:rPr>
            </w:pPr>
          </w:p>
          <w:p w14:paraId="6748AA1D" w14:textId="77777777" w:rsidR="002A48B2" w:rsidRPr="00F409E7" w:rsidRDefault="002A48B2" w:rsidP="00003604">
            <w:pPr>
              <w:jc w:val="both"/>
              <w:rPr>
                <w:sz w:val="22"/>
              </w:rPr>
            </w:pPr>
            <w:r w:rsidRPr="00F409E7">
              <w:rPr>
                <w:i/>
                <w:sz w:val="22"/>
                <w:u w:val="single"/>
              </w:rPr>
              <w:t>Софтуер</w:t>
            </w:r>
            <w:r w:rsidRPr="00F409E7">
              <w:rPr>
                <w:sz w:val="22"/>
              </w:rPr>
              <w:t>:</w:t>
            </w:r>
          </w:p>
          <w:p w14:paraId="69B315DD" w14:textId="77777777" w:rsidR="002A48B2" w:rsidRPr="00BA4A43" w:rsidRDefault="002A48B2" w:rsidP="00003604">
            <w:pPr>
              <w:pStyle w:val="ae"/>
              <w:numPr>
                <w:ilvl w:val="0"/>
                <w:numId w:val="5"/>
              </w:numPr>
              <w:jc w:val="both"/>
              <w:rPr>
                <w:sz w:val="22"/>
              </w:rPr>
            </w:pPr>
            <w:r w:rsidRPr="00BA4A43">
              <w:rPr>
                <w:sz w:val="22"/>
              </w:rPr>
              <w:lastRenderedPageBreak/>
              <w:t xml:space="preserve">Минимум 260 предварително въведени метода за измервания с готови реактиви и китове; </w:t>
            </w:r>
          </w:p>
          <w:p w14:paraId="165ABEBE" w14:textId="77777777" w:rsidR="002A48B2" w:rsidRPr="00BA4A43" w:rsidRDefault="002A48B2" w:rsidP="00003604">
            <w:pPr>
              <w:pStyle w:val="ae"/>
              <w:numPr>
                <w:ilvl w:val="0"/>
                <w:numId w:val="5"/>
              </w:numPr>
              <w:jc w:val="both"/>
              <w:rPr>
                <w:sz w:val="22"/>
              </w:rPr>
            </w:pPr>
            <w:r w:rsidRPr="00BA4A43">
              <w:rPr>
                <w:sz w:val="22"/>
              </w:rPr>
              <w:t>Предварително въведените методи да могат да бъдат адаптирани към нови химикали и реактиви;</w:t>
            </w:r>
          </w:p>
          <w:p w14:paraId="32543160" w14:textId="77777777" w:rsidR="002A48B2" w:rsidRPr="00BA4A43" w:rsidRDefault="002A48B2" w:rsidP="00003604">
            <w:pPr>
              <w:pStyle w:val="ae"/>
              <w:numPr>
                <w:ilvl w:val="0"/>
                <w:numId w:val="5"/>
              </w:numPr>
              <w:jc w:val="both"/>
              <w:rPr>
                <w:sz w:val="22"/>
              </w:rPr>
            </w:pPr>
            <w:r w:rsidRPr="00BA4A43">
              <w:rPr>
                <w:sz w:val="22"/>
              </w:rPr>
              <w:t>Възможност за създаване на собствени методи и/или калибрационни криви;</w:t>
            </w:r>
          </w:p>
          <w:p w14:paraId="62F70C1C" w14:textId="77777777" w:rsidR="002A48B2" w:rsidRPr="00BA4A43" w:rsidRDefault="002A48B2" w:rsidP="00003604">
            <w:pPr>
              <w:pStyle w:val="ae"/>
              <w:numPr>
                <w:ilvl w:val="0"/>
                <w:numId w:val="5"/>
              </w:numPr>
              <w:jc w:val="both"/>
              <w:rPr>
                <w:sz w:val="22"/>
              </w:rPr>
            </w:pPr>
            <w:r w:rsidRPr="00BA4A43">
              <w:rPr>
                <w:sz w:val="22"/>
              </w:rPr>
              <w:t>Апаратът да позволява едноточково калибриране при работа с предварително въведените методи за коригиране на отклонението при работа в серии с дадени реактиви;</w:t>
            </w:r>
          </w:p>
          <w:p w14:paraId="3A987F04" w14:textId="77777777" w:rsidR="002A48B2" w:rsidRPr="00BA4A43" w:rsidRDefault="002A48B2" w:rsidP="00003604">
            <w:pPr>
              <w:pStyle w:val="ae"/>
              <w:numPr>
                <w:ilvl w:val="0"/>
                <w:numId w:val="5"/>
              </w:numPr>
              <w:jc w:val="both"/>
              <w:rPr>
                <w:sz w:val="22"/>
              </w:rPr>
            </w:pPr>
            <w:r w:rsidRPr="00BA4A43">
              <w:rPr>
                <w:sz w:val="22"/>
              </w:rPr>
              <w:t>При всеки верификационен тест да се отбелязват дата и час, сериен номер на апарата и други необходими данни съгласно изискванията на GMP &amp; GLP;</w:t>
            </w:r>
          </w:p>
          <w:p w14:paraId="074D8510" w14:textId="77777777" w:rsidR="002A48B2" w:rsidRPr="00BA4A43" w:rsidRDefault="002A48B2" w:rsidP="00003604">
            <w:pPr>
              <w:pStyle w:val="ae"/>
              <w:numPr>
                <w:ilvl w:val="0"/>
                <w:numId w:val="5"/>
              </w:numPr>
              <w:jc w:val="both"/>
              <w:rPr>
                <w:sz w:val="22"/>
              </w:rPr>
            </w:pPr>
            <w:r w:rsidRPr="00BA4A43">
              <w:rPr>
                <w:sz w:val="22"/>
              </w:rPr>
              <w:t>Вграден тест за автоматична самокалибрация спрямо вътрешен или външен светлинен калибриран източник на светлина;</w:t>
            </w:r>
          </w:p>
          <w:p w14:paraId="43F66AAA" w14:textId="77777777" w:rsidR="002A48B2" w:rsidRPr="00BA4A43" w:rsidRDefault="002A48B2" w:rsidP="00003604">
            <w:pPr>
              <w:pStyle w:val="ae"/>
              <w:numPr>
                <w:ilvl w:val="0"/>
                <w:numId w:val="5"/>
              </w:numPr>
              <w:jc w:val="both"/>
              <w:rPr>
                <w:sz w:val="22"/>
              </w:rPr>
            </w:pPr>
            <w:r w:rsidRPr="00BA4A43">
              <w:rPr>
                <w:sz w:val="22"/>
              </w:rPr>
              <w:t>Допълнителни тестове за самодиагностика по отношение на "шум", „разсеяна светлина“ и „разделителна способност“ за разширено тестване работата на апарата.</w:t>
            </w:r>
          </w:p>
          <w:p w14:paraId="5F66C9E8" w14:textId="77777777" w:rsidR="002A48B2" w:rsidRDefault="002A48B2" w:rsidP="00003604">
            <w:pPr>
              <w:jc w:val="both"/>
              <w:rPr>
                <w:sz w:val="22"/>
              </w:rPr>
            </w:pPr>
          </w:p>
          <w:p w14:paraId="055CB46F" w14:textId="77777777" w:rsidR="002A48B2" w:rsidRPr="00EE3FE9" w:rsidRDefault="002A48B2" w:rsidP="00003604">
            <w:pPr>
              <w:jc w:val="both"/>
              <w:rPr>
                <w:i/>
                <w:sz w:val="22"/>
                <w:u w:val="single"/>
              </w:rPr>
            </w:pPr>
            <w:r w:rsidRPr="00EE3FE9">
              <w:rPr>
                <w:i/>
                <w:sz w:val="22"/>
                <w:u w:val="single"/>
              </w:rPr>
              <w:t>Инсталиране, обучение и гаранционна поддръжка</w:t>
            </w:r>
            <w:r>
              <w:rPr>
                <w:i/>
                <w:sz w:val="22"/>
                <w:u w:val="single"/>
              </w:rPr>
              <w:t>:</w:t>
            </w:r>
          </w:p>
          <w:p w14:paraId="5082B00F" w14:textId="77777777" w:rsidR="002A48B2" w:rsidRPr="00BA4A43" w:rsidRDefault="002A48B2" w:rsidP="00003604">
            <w:pPr>
              <w:pStyle w:val="ae"/>
              <w:numPr>
                <w:ilvl w:val="0"/>
                <w:numId w:val="5"/>
              </w:numPr>
              <w:spacing w:line="259" w:lineRule="auto"/>
              <w:jc w:val="both"/>
              <w:rPr>
                <w:sz w:val="22"/>
              </w:rPr>
            </w:pPr>
            <w:r w:rsidRPr="00BA4A43">
              <w:rPr>
                <w:sz w:val="22"/>
              </w:rPr>
              <w:t xml:space="preserve">Инсталиране и въвеждане в експлоатация в лаборатория на заявителя. </w:t>
            </w:r>
          </w:p>
          <w:p w14:paraId="40A90FF5" w14:textId="77777777" w:rsidR="002A48B2" w:rsidRPr="00BA4A43" w:rsidRDefault="002A48B2" w:rsidP="00003604">
            <w:pPr>
              <w:pStyle w:val="ae"/>
              <w:numPr>
                <w:ilvl w:val="0"/>
                <w:numId w:val="5"/>
              </w:numPr>
              <w:spacing w:line="259" w:lineRule="auto"/>
              <w:jc w:val="both"/>
              <w:rPr>
                <w:sz w:val="22"/>
              </w:rPr>
            </w:pPr>
            <w:r w:rsidRPr="00BA4A43">
              <w:rPr>
                <w:sz w:val="22"/>
              </w:rPr>
              <w:t>Обучение за работа с апарата и за рутинна поддръжка.</w:t>
            </w:r>
          </w:p>
          <w:p w14:paraId="30D6020C" w14:textId="77777777" w:rsidR="002A48B2" w:rsidRPr="00BA4A43" w:rsidRDefault="002A48B2" w:rsidP="00003604">
            <w:pPr>
              <w:pStyle w:val="ae"/>
              <w:numPr>
                <w:ilvl w:val="0"/>
                <w:numId w:val="5"/>
              </w:numPr>
              <w:spacing w:line="259" w:lineRule="auto"/>
              <w:jc w:val="both"/>
              <w:rPr>
                <w:sz w:val="22"/>
              </w:rPr>
            </w:pPr>
            <w:r w:rsidRPr="00BA4A43">
              <w:rPr>
                <w:sz w:val="22"/>
              </w:rPr>
              <w:t xml:space="preserve">Гаранционна поддръжка след инсталиране и въвеждане в експлоатация – минимум 12 месеца, включваща всички резервни части и труд. </w:t>
            </w:r>
          </w:p>
          <w:p w14:paraId="1D194A3F" w14:textId="77777777" w:rsidR="002A48B2" w:rsidRPr="00EE3FE9" w:rsidRDefault="002A48B2" w:rsidP="00003604">
            <w:pPr>
              <w:jc w:val="both"/>
              <w:rPr>
                <w:sz w:val="22"/>
              </w:rPr>
            </w:pPr>
          </w:p>
          <w:p w14:paraId="3157DEC1" w14:textId="6E421C17" w:rsidR="002A48B2" w:rsidRPr="007550A6" w:rsidRDefault="002A48B2" w:rsidP="00003604">
            <w:pPr>
              <w:jc w:val="both"/>
              <w:rPr>
                <w:rFonts w:eastAsiaTheme="minorHAnsi"/>
                <w:sz w:val="22"/>
                <w:szCs w:val="22"/>
                <w:lang w:val="en-US" w:eastAsia="en-US"/>
              </w:rPr>
            </w:pPr>
            <w:r w:rsidRPr="00EE3FE9">
              <w:rPr>
                <w:sz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445F089A" w14:textId="77777777" w:rsidR="002A48B2" w:rsidRPr="00F409E7" w:rsidRDefault="002A48B2" w:rsidP="00003604">
            <w:pPr>
              <w:jc w:val="both"/>
              <w:rPr>
                <w:i/>
                <w:sz w:val="22"/>
                <w:u w:val="single"/>
              </w:rPr>
            </w:pPr>
          </w:p>
        </w:tc>
      </w:tr>
    </w:tbl>
    <w:p w14:paraId="41BF2FD1" w14:textId="46B4EFF6" w:rsidR="007550A6" w:rsidRDefault="007550A6" w:rsidP="007550A6">
      <w:pPr>
        <w:spacing w:after="120"/>
        <w:ind w:left="4956"/>
        <w:jc w:val="both"/>
        <w:rPr>
          <w:rFonts w:eastAsia="Batang"/>
          <w:bCs/>
          <w:i/>
          <w:caps/>
          <w:lang w:eastAsia="en-US"/>
        </w:rPr>
      </w:pPr>
    </w:p>
    <w:tbl>
      <w:tblPr>
        <w:tblStyle w:val="ac"/>
        <w:tblW w:w="0" w:type="auto"/>
        <w:tblLook w:val="04A0" w:firstRow="1" w:lastRow="0" w:firstColumn="1" w:lastColumn="0" w:noHBand="0" w:noVBand="1"/>
      </w:tblPr>
      <w:tblGrid>
        <w:gridCol w:w="6731"/>
        <w:gridCol w:w="3039"/>
      </w:tblGrid>
      <w:tr w:rsidR="00821D8D" w:rsidRPr="00366C32" w14:paraId="0BD9B99B" w14:textId="5FE133C9" w:rsidTr="00821D8D">
        <w:tc>
          <w:tcPr>
            <w:tcW w:w="6912" w:type="dxa"/>
            <w:shd w:val="clear" w:color="auto" w:fill="DBE5F1" w:themeFill="accent1" w:themeFillTint="33"/>
          </w:tcPr>
          <w:p w14:paraId="483DF480" w14:textId="77777777" w:rsidR="00821D8D" w:rsidRPr="00366C32" w:rsidRDefault="00821D8D" w:rsidP="007550A6">
            <w:pPr>
              <w:numPr>
                <w:ilvl w:val="0"/>
                <w:numId w:val="51"/>
              </w:numPr>
              <w:spacing w:after="160" w:line="259" w:lineRule="auto"/>
              <w:ind w:left="357" w:hanging="357"/>
              <w:contextualSpacing/>
              <w:rPr>
                <w:rFonts w:eastAsiaTheme="minorHAnsi"/>
                <w:b/>
                <w:i/>
                <w:sz w:val="22"/>
                <w:szCs w:val="22"/>
                <w:lang w:val="ru-RU" w:eastAsia="en-US"/>
              </w:rPr>
            </w:pPr>
            <w:r w:rsidRPr="00366C32">
              <w:rPr>
                <w:rFonts w:eastAsiaTheme="minorHAnsi"/>
                <w:b/>
                <w:sz w:val="22"/>
                <w:szCs w:val="22"/>
                <w:lang w:eastAsia="en-US"/>
              </w:rPr>
              <w:t xml:space="preserve">Минимални технически характеристики за </w:t>
            </w:r>
            <w:r w:rsidRPr="00366C32">
              <w:rPr>
                <w:rFonts w:eastAsiaTheme="minorHAnsi"/>
                <w:b/>
                <w:i/>
                <w:sz w:val="22"/>
                <w:szCs w:val="22"/>
                <w:lang w:val="ru-RU" w:eastAsia="en-US"/>
              </w:rPr>
              <w:t>спектрофотометър за микрообеми</w:t>
            </w:r>
          </w:p>
        </w:tc>
        <w:tc>
          <w:tcPr>
            <w:tcW w:w="3084" w:type="dxa"/>
            <w:shd w:val="clear" w:color="auto" w:fill="DBE5F1" w:themeFill="accent1" w:themeFillTint="33"/>
          </w:tcPr>
          <w:p w14:paraId="15E51327" w14:textId="77777777" w:rsidR="00821D8D" w:rsidRPr="00366C32" w:rsidRDefault="00821D8D" w:rsidP="00821D8D">
            <w:pPr>
              <w:jc w:val="center"/>
              <w:rPr>
                <w:b/>
                <w:sz w:val="22"/>
                <w:szCs w:val="22"/>
              </w:rPr>
            </w:pPr>
            <w:r w:rsidRPr="00366C32">
              <w:rPr>
                <w:b/>
                <w:sz w:val="22"/>
                <w:szCs w:val="22"/>
              </w:rPr>
              <w:t>ПРЕДЛОЖЕНИЕ НА УЧАСТНИКА</w:t>
            </w:r>
          </w:p>
          <w:p w14:paraId="101C8C1F" w14:textId="77777777" w:rsidR="00821D8D" w:rsidRPr="00366C32" w:rsidRDefault="00821D8D" w:rsidP="00821D8D">
            <w:pPr>
              <w:jc w:val="center"/>
              <w:rPr>
                <w:b/>
                <w:sz w:val="22"/>
                <w:szCs w:val="22"/>
              </w:rPr>
            </w:pPr>
            <w:r w:rsidRPr="00366C32">
              <w:rPr>
                <w:b/>
                <w:sz w:val="22"/>
                <w:szCs w:val="22"/>
              </w:rPr>
              <w:t>включващо задължително</w:t>
            </w:r>
          </w:p>
          <w:p w14:paraId="5D8CA1BA" w14:textId="323849A5" w:rsidR="00821D8D" w:rsidRPr="00366C32" w:rsidRDefault="00821D8D" w:rsidP="00821D8D">
            <w:pPr>
              <w:contextualSpacing/>
              <w:jc w:val="center"/>
              <w:rPr>
                <w:b/>
                <w:sz w:val="22"/>
                <w:szCs w:val="22"/>
              </w:rPr>
            </w:pPr>
            <w:r w:rsidRPr="00366C32">
              <w:rPr>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2A48B2" w:rsidRPr="007550A6" w14:paraId="0ED149F7" w14:textId="77253223" w:rsidTr="00821D8D">
        <w:tc>
          <w:tcPr>
            <w:tcW w:w="6912" w:type="dxa"/>
          </w:tcPr>
          <w:p w14:paraId="0B1255B0" w14:textId="77777777" w:rsidR="002A48B2" w:rsidRPr="00F409E7" w:rsidRDefault="002A48B2" w:rsidP="00003604">
            <w:pPr>
              <w:jc w:val="both"/>
              <w:rPr>
                <w:sz w:val="22"/>
              </w:rPr>
            </w:pPr>
            <w:r w:rsidRPr="00F409E7">
              <w:rPr>
                <w:i/>
                <w:sz w:val="22"/>
                <w:u w:val="single"/>
              </w:rPr>
              <w:t>Основни характеристики</w:t>
            </w:r>
            <w:r w:rsidRPr="00F409E7">
              <w:rPr>
                <w:sz w:val="22"/>
              </w:rPr>
              <w:t>:</w:t>
            </w:r>
          </w:p>
          <w:p w14:paraId="596DF277" w14:textId="77777777" w:rsidR="002A48B2" w:rsidRPr="00110866" w:rsidRDefault="002A48B2" w:rsidP="00003604">
            <w:pPr>
              <w:pStyle w:val="ae"/>
              <w:numPr>
                <w:ilvl w:val="0"/>
                <w:numId w:val="5"/>
              </w:numPr>
              <w:jc w:val="both"/>
              <w:rPr>
                <w:sz w:val="22"/>
              </w:rPr>
            </w:pPr>
            <w:r w:rsidRPr="00110866">
              <w:rPr>
                <w:sz w:val="22"/>
              </w:rPr>
              <w:t xml:space="preserve">Минимален обем: 0,5 – 0,6 µL </w:t>
            </w:r>
          </w:p>
          <w:p w14:paraId="69FB9B8A" w14:textId="77777777" w:rsidR="002A48B2" w:rsidRPr="00110866" w:rsidRDefault="002A48B2" w:rsidP="00003604">
            <w:pPr>
              <w:pStyle w:val="ae"/>
              <w:numPr>
                <w:ilvl w:val="0"/>
                <w:numId w:val="5"/>
              </w:numPr>
              <w:jc w:val="both"/>
              <w:rPr>
                <w:sz w:val="22"/>
              </w:rPr>
            </w:pPr>
            <w:r w:rsidRPr="00110866">
              <w:rPr>
                <w:sz w:val="22"/>
              </w:rPr>
              <w:t>Максимална концентрация на пробите: до минимум 10,000 ng/µL</w:t>
            </w:r>
          </w:p>
          <w:p w14:paraId="748AF4F1" w14:textId="77777777" w:rsidR="002A48B2" w:rsidRPr="00110866" w:rsidRDefault="002A48B2" w:rsidP="00003604">
            <w:pPr>
              <w:pStyle w:val="ae"/>
              <w:numPr>
                <w:ilvl w:val="0"/>
                <w:numId w:val="5"/>
              </w:numPr>
              <w:jc w:val="both"/>
              <w:rPr>
                <w:sz w:val="22"/>
              </w:rPr>
            </w:pPr>
            <w:r w:rsidRPr="00110866">
              <w:rPr>
                <w:sz w:val="22"/>
              </w:rPr>
              <w:t xml:space="preserve">Граница на детекция (при измерване на ДНК): по-добра или равна на 1 ng/μL (стойност по-малка или равна на 1 ng/μL) </w:t>
            </w:r>
          </w:p>
          <w:p w14:paraId="11E3AC67" w14:textId="77777777" w:rsidR="002A48B2" w:rsidRPr="00110866" w:rsidRDefault="002A48B2" w:rsidP="00003604">
            <w:pPr>
              <w:pStyle w:val="ae"/>
              <w:numPr>
                <w:ilvl w:val="0"/>
                <w:numId w:val="5"/>
              </w:numPr>
              <w:jc w:val="both"/>
              <w:rPr>
                <w:sz w:val="22"/>
              </w:rPr>
            </w:pPr>
            <w:r w:rsidRPr="00110866">
              <w:rPr>
                <w:sz w:val="22"/>
              </w:rPr>
              <w:t>Оптичен път: 0,5 mm, 1 mm, 2 mm, 5 mm и 10 mm или повече стойности</w:t>
            </w:r>
          </w:p>
          <w:p w14:paraId="66599FCA" w14:textId="77777777" w:rsidR="002A48B2" w:rsidRPr="00110866" w:rsidRDefault="002A48B2" w:rsidP="00003604">
            <w:pPr>
              <w:pStyle w:val="ae"/>
              <w:numPr>
                <w:ilvl w:val="0"/>
                <w:numId w:val="5"/>
              </w:numPr>
              <w:jc w:val="both"/>
              <w:rPr>
                <w:sz w:val="22"/>
              </w:rPr>
            </w:pPr>
            <w:r w:rsidRPr="00110866">
              <w:rPr>
                <w:sz w:val="22"/>
              </w:rPr>
              <w:t>Абсорбция: от 0.3A до 2.5A или по-широк обхват</w:t>
            </w:r>
          </w:p>
          <w:p w14:paraId="17540750" w14:textId="77777777" w:rsidR="002A48B2" w:rsidRPr="00110866" w:rsidRDefault="002A48B2" w:rsidP="00003604">
            <w:pPr>
              <w:pStyle w:val="ae"/>
              <w:numPr>
                <w:ilvl w:val="0"/>
                <w:numId w:val="5"/>
              </w:numPr>
              <w:jc w:val="both"/>
              <w:rPr>
                <w:sz w:val="22"/>
              </w:rPr>
            </w:pPr>
            <w:r w:rsidRPr="00110866">
              <w:rPr>
                <w:sz w:val="22"/>
              </w:rPr>
              <w:lastRenderedPageBreak/>
              <w:t>Сензорен дисплей или еквивалент: минимум 5 инчов цветен</w:t>
            </w:r>
          </w:p>
          <w:p w14:paraId="0DA9565E" w14:textId="77777777" w:rsidR="002A48B2" w:rsidRPr="00110866" w:rsidRDefault="002A48B2" w:rsidP="00003604">
            <w:pPr>
              <w:pStyle w:val="ae"/>
              <w:numPr>
                <w:ilvl w:val="0"/>
                <w:numId w:val="5"/>
              </w:numPr>
              <w:jc w:val="both"/>
              <w:rPr>
                <w:sz w:val="22"/>
              </w:rPr>
            </w:pPr>
            <w:r w:rsidRPr="00110866">
              <w:rPr>
                <w:sz w:val="22"/>
              </w:rPr>
              <w:t>Източник на светлина: ксенонова лампа или еквивалент</w:t>
            </w:r>
          </w:p>
          <w:p w14:paraId="34630082" w14:textId="77777777" w:rsidR="002A48B2" w:rsidRPr="00110866" w:rsidRDefault="002A48B2" w:rsidP="00003604">
            <w:pPr>
              <w:pStyle w:val="ae"/>
              <w:numPr>
                <w:ilvl w:val="0"/>
                <w:numId w:val="5"/>
              </w:numPr>
              <w:jc w:val="both"/>
              <w:rPr>
                <w:sz w:val="22"/>
              </w:rPr>
            </w:pPr>
            <w:r w:rsidRPr="00110866">
              <w:rPr>
                <w:sz w:val="22"/>
              </w:rPr>
              <w:t>Обхват на дължината на вълната: 190 ~ 1100 nm или по-широк</w:t>
            </w:r>
          </w:p>
          <w:p w14:paraId="55174315" w14:textId="77777777" w:rsidR="002A48B2" w:rsidRPr="00110866" w:rsidRDefault="002A48B2" w:rsidP="00003604">
            <w:pPr>
              <w:pStyle w:val="ae"/>
              <w:numPr>
                <w:ilvl w:val="0"/>
                <w:numId w:val="5"/>
              </w:numPr>
              <w:jc w:val="both"/>
              <w:rPr>
                <w:sz w:val="22"/>
              </w:rPr>
            </w:pPr>
            <w:r w:rsidRPr="00110866">
              <w:rPr>
                <w:sz w:val="22"/>
              </w:rPr>
              <w:t>Разсеяна светлина: ≤0.5%T при 220 nm и 340 nm</w:t>
            </w:r>
          </w:p>
          <w:p w14:paraId="7763E216" w14:textId="77777777" w:rsidR="002A48B2" w:rsidRPr="00F409E7" w:rsidRDefault="002A48B2" w:rsidP="00003604">
            <w:pPr>
              <w:jc w:val="both"/>
              <w:rPr>
                <w:sz w:val="22"/>
              </w:rPr>
            </w:pPr>
          </w:p>
          <w:p w14:paraId="4DE5520A" w14:textId="77777777" w:rsidR="002A48B2" w:rsidRPr="00F409E7" w:rsidRDefault="002A48B2" w:rsidP="00003604">
            <w:pPr>
              <w:jc w:val="both"/>
              <w:rPr>
                <w:i/>
                <w:sz w:val="22"/>
                <w:u w:val="single"/>
              </w:rPr>
            </w:pPr>
            <w:r w:rsidRPr="00F409E7">
              <w:rPr>
                <w:i/>
                <w:sz w:val="22"/>
                <w:u w:val="single"/>
              </w:rPr>
              <w:t>USB порт</w:t>
            </w:r>
          </w:p>
          <w:p w14:paraId="718920C6" w14:textId="77777777" w:rsidR="002A48B2" w:rsidRPr="00F409E7" w:rsidRDefault="002A48B2" w:rsidP="00003604">
            <w:pPr>
              <w:jc w:val="both"/>
              <w:rPr>
                <w:sz w:val="22"/>
              </w:rPr>
            </w:pPr>
          </w:p>
          <w:p w14:paraId="34BB2F49" w14:textId="77777777" w:rsidR="002A48B2" w:rsidRPr="00F409E7" w:rsidRDefault="002A48B2" w:rsidP="00003604">
            <w:pPr>
              <w:jc w:val="both"/>
              <w:rPr>
                <w:sz w:val="22"/>
              </w:rPr>
            </w:pPr>
            <w:r w:rsidRPr="00F409E7">
              <w:rPr>
                <w:i/>
                <w:sz w:val="22"/>
                <w:u w:val="single"/>
              </w:rPr>
              <w:t>Размери</w:t>
            </w:r>
            <w:r w:rsidRPr="00F409E7">
              <w:rPr>
                <w:sz w:val="22"/>
              </w:rPr>
              <w:t>: не повече от (ш; в; д) 190 x 290 x 410 mm, съобразени с мястото, предназначено за апарата в лабораторията</w:t>
            </w:r>
          </w:p>
          <w:p w14:paraId="0C11D7F8" w14:textId="77777777" w:rsidR="002A48B2" w:rsidRPr="00F409E7" w:rsidRDefault="002A48B2" w:rsidP="00003604">
            <w:pPr>
              <w:jc w:val="both"/>
              <w:rPr>
                <w:sz w:val="22"/>
              </w:rPr>
            </w:pPr>
          </w:p>
          <w:p w14:paraId="2396ED68" w14:textId="77777777" w:rsidR="002A48B2" w:rsidRPr="00F409E7" w:rsidRDefault="002A48B2" w:rsidP="00003604">
            <w:pPr>
              <w:jc w:val="both"/>
              <w:rPr>
                <w:sz w:val="22"/>
              </w:rPr>
            </w:pPr>
            <w:r w:rsidRPr="00F409E7">
              <w:rPr>
                <w:i/>
                <w:sz w:val="22"/>
                <w:u w:val="single"/>
              </w:rPr>
              <w:t>Комплект пипети за микрообеми</w:t>
            </w:r>
            <w:r w:rsidRPr="00F409E7">
              <w:rPr>
                <w:sz w:val="22"/>
              </w:rPr>
              <w:t>:</w:t>
            </w:r>
          </w:p>
          <w:p w14:paraId="701E7DFA" w14:textId="77777777" w:rsidR="002A48B2" w:rsidRPr="00D77D16" w:rsidRDefault="002A48B2" w:rsidP="00003604">
            <w:pPr>
              <w:pStyle w:val="ae"/>
              <w:numPr>
                <w:ilvl w:val="0"/>
                <w:numId w:val="5"/>
              </w:numPr>
              <w:jc w:val="both"/>
              <w:rPr>
                <w:sz w:val="22"/>
              </w:rPr>
            </w:pPr>
            <w:r w:rsidRPr="00D77D16">
              <w:rPr>
                <w:sz w:val="22"/>
              </w:rPr>
              <w:t>Автоматични, с променлив обем;</w:t>
            </w:r>
          </w:p>
          <w:p w14:paraId="5CD3DFCC" w14:textId="77777777" w:rsidR="002A48B2" w:rsidRPr="00D77D16" w:rsidRDefault="002A48B2" w:rsidP="00003604">
            <w:pPr>
              <w:pStyle w:val="ae"/>
              <w:numPr>
                <w:ilvl w:val="0"/>
                <w:numId w:val="5"/>
              </w:numPr>
              <w:jc w:val="both"/>
              <w:rPr>
                <w:sz w:val="22"/>
              </w:rPr>
            </w:pPr>
            <w:r w:rsidRPr="00D77D16">
              <w:rPr>
                <w:sz w:val="22"/>
              </w:rPr>
              <w:t>С включени накрайници за еднократна употреба (не по-малко от 2500 бр. за пипета);</w:t>
            </w:r>
          </w:p>
          <w:p w14:paraId="473D783D" w14:textId="77777777" w:rsidR="002A48B2" w:rsidRPr="00D77D16" w:rsidRDefault="002A48B2" w:rsidP="00003604">
            <w:pPr>
              <w:pStyle w:val="ae"/>
              <w:numPr>
                <w:ilvl w:val="0"/>
                <w:numId w:val="5"/>
              </w:numPr>
              <w:jc w:val="both"/>
              <w:rPr>
                <w:sz w:val="22"/>
              </w:rPr>
            </w:pPr>
            <w:r w:rsidRPr="00D77D16">
              <w:rPr>
                <w:sz w:val="22"/>
              </w:rPr>
              <w:t>За обеми от 0,1 µl до 100 µl (0,1 - 2,5  µl/0,002 µl; 0,5 - 10 µl/0.01 µl; 2-20 µl/0,02 µl; 10 - 100 µl/0,1 µl);</w:t>
            </w:r>
          </w:p>
          <w:p w14:paraId="1C3AA1EA" w14:textId="77777777" w:rsidR="002A48B2" w:rsidRPr="00D77D16" w:rsidRDefault="002A48B2" w:rsidP="00003604">
            <w:pPr>
              <w:pStyle w:val="ae"/>
              <w:numPr>
                <w:ilvl w:val="0"/>
                <w:numId w:val="5"/>
              </w:numPr>
              <w:jc w:val="both"/>
              <w:rPr>
                <w:sz w:val="22"/>
              </w:rPr>
            </w:pPr>
            <w:r w:rsidRPr="00D77D16">
              <w:rPr>
                <w:sz w:val="22"/>
              </w:rPr>
              <w:t>За обеми от 100 µl до 1000 µl (20-200 µl/0.2 µl; 100-1000 µl/1 µl)</w:t>
            </w:r>
          </w:p>
          <w:p w14:paraId="10625B1D" w14:textId="77777777" w:rsidR="002A48B2" w:rsidRPr="00D77D16" w:rsidRDefault="002A48B2" w:rsidP="00003604">
            <w:pPr>
              <w:pStyle w:val="ae"/>
              <w:numPr>
                <w:ilvl w:val="0"/>
                <w:numId w:val="5"/>
              </w:numPr>
              <w:jc w:val="both"/>
              <w:rPr>
                <w:sz w:val="22"/>
              </w:rPr>
            </w:pPr>
            <w:r w:rsidRPr="00D77D16">
              <w:rPr>
                <w:sz w:val="22"/>
              </w:rPr>
              <w:t>За обеми от 1000 µl до 10000 µl (100-1000 µl/1 µl, 500-5000 µl/5 µl, 1000-10000 µl/10 µl).</w:t>
            </w:r>
          </w:p>
          <w:p w14:paraId="284E177E" w14:textId="77777777" w:rsidR="002A48B2" w:rsidRPr="00F409E7" w:rsidRDefault="002A48B2" w:rsidP="00003604">
            <w:pPr>
              <w:jc w:val="both"/>
              <w:rPr>
                <w:sz w:val="22"/>
              </w:rPr>
            </w:pPr>
          </w:p>
          <w:p w14:paraId="56E7F9D7" w14:textId="77777777" w:rsidR="002A48B2" w:rsidRPr="00F409E7" w:rsidRDefault="002A48B2" w:rsidP="00003604">
            <w:pPr>
              <w:jc w:val="both"/>
              <w:rPr>
                <w:sz w:val="22"/>
              </w:rPr>
            </w:pPr>
            <w:r w:rsidRPr="00F409E7">
              <w:rPr>
                <w:i/>
                <w:sz w:val="22"/>
                <w:u w:val="single"/>
              </w:rPr>
              <w:t>Компютърна конфигурация за управление със следните или по-добри параметри</w:t>
            </w:r>
            <w:r w:rsidRPr="00F409E7">
              <w:rPr>
                <w:sz w:val="22"/>
              </w:rPr>
              <w:t>:</w:t>
            </w:r>
          </w:p>
          <w:p w14:paraId="1C68885F" w14:textId="77777777" w:rsidR="002A48B2" w:rsidRPr="00D77D16" w:rsidRDefault="002A48B2" w:rsidP="00003604">
            <w:pPr>
              <w:pStyle w:val="ae"/>
              <w:numPr>
                <w:ilvl w:val="0"/>
                <w:numId w:val="5"/>
              </w:numPr>
              <w:jc w:val="both"/>
              <w:rPr>
                <w:sz w:val="22"/>
              </w:rPr>
            </w:pPr>
            <w:r w:rsidRPr="00D77D16">
              <w:rPr>
                <w:sz w:val="22"/>
              </w:rPr>
              <w:t>Процесор: Intel i7-7700, 3.60GHz или еквивалент</w:t>
            </w:r>
          </w:p>
          <w:p w14:paraId="71446120" w14:textId="77777777" w:rsidR="002A48B2" w:rsidRPr="00D77D16" w:rsidRDefault="002A48B2" w:rsidP="00003604">
            <w:pPr>
              <w:pStyle w:val="ae"/>
              <w:numPr>
                <w:ilvl w:val="0"/>
                <w:numId w:val="5"/>
              </w:numPr>
              <w:jc w:val="both"/>
              <w:rPr>
                <w:sz w:val="22"/>
              </w:rPr>
            </w:pPr>
            <w:r w:rsidRPr="00D77D16">
              <w:rPr>
                <w:sz w:val="22"/>
              </w:rPr>
              <w:t xml:space="preserve">Памет: минимум 16GB DDR4 или еквивалент </w:t>
            </w:r>
          </w:p>
          <w:p w14:paraId="674F06CD" w14:textId="77777777" w:rsidR="002A48B2" w:rsidRPr="00D77D16" w:rsidRDefault="002A48B2" w:rsidP="00003604">
            <w:pPr>
              <w:pStyle w:val="ae"/>
              <w:numPr>
                <w:ilvl w:val="0"/>
                <w:numId w:val="5"/>
              </w:numPr>
              <w:jc w:val="both"/>
              <w:rPr>
                <w:sz w:val="22"/>
              </w:rPr>
            </w:pPr>
            <w:r w:rsidRPr="00D77D16">
              <w:rPr>
                <w:sz w:val="22"/>
              </w:rPr>
              <w:t>Твърд диск: минимум 256GB SSD + 1TB HDD</w:t>
            </w:r>
          </w:p>
          <w:p w14:paraId="5DC4E22E" w14:textId="77777777" w:rsidR="002A48B2" w:rsidRPr="00D77D16" w:rsidRDefault="002A48B2" w:rsidP="00003604">
            <w:pPr>
              <w:pStyle w:val="ae"/>
              <w:numPr>
                <w:ilvl w:val="0"/>
                <w:numId w:val="5"/>
              </w:numPr>
              <w:jc w:val="both"/>
              <w:rPr>
                <w:sz w:val="22"/>
              </w:rPr>
            </w:pPr>
            <w:r w:rsidRPr="00D77D16">
              <w:rPr>
                <w:sz w:val="22"/>
              </w:rPr>
              <w:t>Видео карта: 2GB GDDR5 или еквивалент</w:t>
            </w:r>
          </w:p>
          <w:p w14:paraId="6525D447" w14:textId="77777777" w:rsidR="002A48B2" w:rsidRPr="00D77D16" w:rsidRDefault="002A48B2" w:rsidP="00003604">
            <w:pPr>
              <w:pStyle w:val="ae"/>
              <w:numPr>
                <w:ilvl w:val="0"/>
                <w:numId w:val="5"/>
              </w:numPr>
              <w:jc w:val="both"/>
              <w:rPr>
                <w:sz w:val="22"/>
              </w:rPr>
            </w:pPr>
            <w:r w:rsidRPr="00D77D16">
              <w:rPr>
                <w:sz w:val="22"/>
              </w:rPr>
              <w:t>Full HD монитор с HDMI интерфейс: минимум 27“</w:t>
            </w:r>
          </w:p>
          <w:p w14:paraId="774D9243" w14:textId="77777777" w:rsidR="002A48B2" w:rsidRDefault="002A48B2" w:rsidP="00003604">
            <w:pPr>
              <w:jc w:val="both"/>
              <w:rPr>
                <w:sz w:val="22"/>
              </w:rPr>
            </w:pPr>
          </w:p>
          <w:p w14:paraId="75F118CF" w14:textId="77777777" w:rsidR="002A48B2" w:rsidRPr="00EE3FE9" w:rsidRDefault="002A48B2" w:rsidP="00003604">
            <w:pPr>
              <w:jc w:val="both"/>
              <w:rPr>
                <w:i/>
                <w:sz w:val="22"/>
                <w:u w:val="single"/>
              </w:rPr>
            </w:pPr>
            <w:r w:rsidRPr="00EE3FE9">
              <w:rPr>
                <w:i/>
                <w:sz w:val="22"/>
                <w:u w:val="single"/>
              </w:rPr>
              <w:t>Инсталиране, обучение и гаранционна поддръжка</w:t>
            </w:r>
            <w:r>
              <w:rPr>
                <w:i/>
                <w:sz w:val="22"/>
                <w:u w:val="single"/>
              </w:rPr>
              <w:t>:</w:t>
            </w:r>
          </w:p>
          <w:p w14:paraId="3D51C2CC" w14:textId="77777777" w:rsidR="002A48B2" w:rsidRPr="00D77D16" w:rsidRDefault="002A48B2" w:rsidP="00003604">
            <w:pPr>
              <w:pStyle w:val="ae"/>
              <w:numPr>
                <w:ilvl w:val="0"/>
                <w:numId w:val="5"/>
              </w:numPr>
              <w:spacing w:line="259" w:lineRule="auto"/>
              <w:jc w:val="both"/>
              <w:rPr>
                <w:sz w:val="22"/>
              </w:rPr>
            </w:pPr>
            <w:r w:rsidRPr="00D77D16">
              <w:rPr>
                <w:sz w:val="22"/>
              </w:rPr>
              <w:t xml:space="preserve">Инсталиране и въвеждане в експлоатация в лаборатория на заявителя. </w:t>
            </w:r>
          </w:p>
          <w:p w14:paraId="04AAE0DB" w14:textId="77777777" w:rsidR="002A48B2" w:rsidRPr="00D77D16" w:rsidRDefault="002A48B2" w:rsidP="00003604">
            <w:pPr>
              <w:pStyle w:val="ae"/>
              <w:numPr>
                <w:ilvl w:val="0"/>
                <w:numId w:val="5"/>
              </w:numPr>
              <w:spacing w:line="259" w:lineRule="auto"/>
              <w:jc w:val="both"/>
              <w:rPr>
                <w:sz w:val="22"/>
              </w:rPr>
            </w:pPr>
            <w:r w:rsidRPr="00D77D16">
              <w:rPr>
                <w:sz w:val="22"/>
              </w:rPr>
              <w:t>Обучение за работа с апарата и за рутинна поддръжка – минимум 5 дни.</w:t>
            </w:r>
          </w:p>
          <w:p w14:paraId="2A80F5BF" w14:textId="77777777" w:rsidR="002A48B2" w:rsidRPr="00D77D16" w:rsidRDefault="002A48B2" w:rsidP="00003604">
            <w:pPr>
              <w:pStyle w:val="ae"/>
              <w:numPr>
                <w:ilvl w:val="0"/>
                <w:numId w:val="5"/>
              </w:numPr>
              <w:spacing w:line="259" w:lineRule="auto"/>
              <w:jc w:val="both"/>
              <w:rPr>
                <w:sz w:val="22"/>
              </w:rPr>
            </w:pPr>
            <w:r w:rsidRPr="00D77D16">
              <w:rPr>
                <w:sz w:val="22"/>
              </w:rPr>
              <w:t xml:space="preserve">Гаранционна поддръжка след инсталиране и въвеждане в експлоатация – минимум 12 месеца, включваща всички резервни части и труд. </w:t>
            </w:r>
          </w:p>
          <w:p w14:paraId="30605F1A" w14:textId="77777777" w:rsidR="002A48B2" w:rsidRPr="00EE3FE9" w:rsidRDefault="002A48B2" w:rsidP="00003604">
            <w:pPr>
              <w:jc w:val="both"/>
              <w:rPr>
                <w:sz w:val="22"/>
              </w:rPr>
            </w:pPr>
          </w:p>
          <w:p w14:paraId="13DFE142" w14:textId="7C2D438E" w:rsidR="002A48B2" w:rsidRPr="007550A6" w:rsidRDefault="002A48B2" w:rsidP="00003604">
            <w:pPr>
              <w:jc w:val="both"/>
              <w:rPr>
                <w:rFonts w:eastAsiaTheme="minorHAnsi"/>
                <w:sz w:val="22"/>
                <w:szCs w:val="22"/>
                <w:lang w:eastAsia="en-US"/>
              </w:rPr>
            </w:pPr>
            <w:r w:rsidRPr="00EE3FE9">
              <w:rPr>
                <w:sz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69015330" w14:textId="77777777" w:rsidR="002A48B2" w:rsidRPr="00F409E7" w:rsidRDefault="002A48B2" w:rsidP="00003604">
            <w:pPr>
              <w:jc w:val="both"/>
              <w:rPr>
                <w:i/>
                <w:sz w:val="22"/>
                <w:u w:val="single"/>
              </w:rPr>
            </w:pPr>
          </w:p>
        </w:tc>
      </w:tr>
    </w:tbl>
    <w:p w14:paraId="266693B9" w14:textId="7A297250" w:rsidR="007550A6" w:rsidRDefault="007550A6" w:rsidP="007550A6">
      <w:pPr>
        <w:spacing w:after="120"/>
        <w:ind w:left="4956"/>
        <w:jc w:val="both"/>
        <w:rPr>
          <w:rFonts w:eastAsia="Batang"/>
          <w:bCs/>
          <w:i/>
          <w:caps/>
          <w:lang w:eastAsia="en-US"/>
        </w:rPr>
      </w:pPr>
    </w:p>
    <w:p w14:paraId="23134F11" w14:textId="77777777" w:rsidR="00366C32" w:rsidRDefault="00366C32" w:rsidP="007550A6">
      <w:pPr>
        <w:spacing w:after="120"/>
        <w:ind w:left="4956"/>
        <w:jc w:val="both"/>
        <w:rPr>
          <w:rFonts w:eastAsia="Batang"/>
          <w:bCs/>
          <w:i/>
          <w:caps/>
          <w:lang w:eastAsia="en-US"/>
        </w:rPr>
      </w:pPr>
    </w:p>
    <w:p w14:paraId="66175BB8" w14:textId="6F8599FE" w:rsidR="007550A6" w:rsidRDefault="007550A6" w:rsidP="007550A6">
      <w:pPr>
        <w:spacing w:after="160" w:line="259" w:lineRule="auto"/>
        <w:jc w:val="both"/>
        <w:rPr>
          <w:rFonts w:eastAsiaTheme="minorHAnsi"/>
          <w:b/>
          <w:szCs w:val="22"/>
          <w:lang w:eastAsia="ar-SA"/>
        </w:rPr>
      </w:pPr>
      <w:r>
        <w:rPr>
          <w:rFonts w:eastAsiaTheme="minorHAnsi"/>
          <w:b/>
          <w:szCs w:val="22"/>
          <w:lang w:eastAsia="ar-SA"/>
        </w:rPr>
        <w:t xml:space="preserve">Към техническото предложени по </w:t>
      </w:r>
      <w:r w:rsidRPr="0033292B">
        <w:rPr>
          <w:rFonts w:eastAsiaTheme="minorHAnsi"/>
          <w:b/>
          <w:szCs w:val="22"/>
          <w:lang w:eastAsia="ar-SA"/>
        </w:rPr>
        <w:t xml:space="preserve">обособена позиция № </w:t>
      </w:r>
      <w:r>
        <w:rPr>
          <w:rFonts w:eastAsiaTheme="minorHAnsi"/>
          <w:b/>
          <w:szCs w:val="22"/>
          <w:lang w:eastAsia="ar-SA"/>
        </w:rPr>
        <w:t>11</w:t>
      </w:r>
    </w:p>
    <w:p w14:paraId="39FC5E52" w14:textId="7CA8782D" w:rsidR="007550A6" w:rsidRPr="007550A6" w:rsidRDefault="007550A6" w:rsidP="007550A6">
      <w:pPr>
        <w:spacing w:before="240" w:after="160" w:line="259" w:lineRule="auto"/>
        <w:jc w:val="both"/>
        <w:rPr>
          <w:rFonts w:eastAsiaTheme="minorHAnsi"/>
          <w:szCs w:val="22"/>
          <w:lang w:val="en-US" w:eastAsia="en-US"/>
        </w:rPr>
      </w:pPr>
      <w:r w:rsidRPr="007550A6">
        <w:rPr>
          <w:rFonts w:eastAsiaTheme="minorHAnsi"/>
          <w:b/>
          <w:szCs w:val="22"/>
          <w:lang w:eastAsia="ar-SA"/>
        </w:rPr>
        <w:t xml:space="preserve">По обособена позиция № </w:t>
      </w:r>
      <w:r w:rsidRPr="007550A6">
        <w:rPr>
          <w:rFonts w:eastAsiaTheme="minorHAnsi"/>
          <w:b/>
          <w:szCs w:val="22"/>
          <w:lang w:val="en-US" w:eastAsia="ar-SA"/>
        </w:rPr>
        <w:t>1</w:t>
      </w:r>
      <w:r w:rsidRPr="007550A6">
        <w:rPr>
          <w:rFonts w:eastAsiaTheme="minorHAnsi"/>
          <w:b/>
          <w:szCs w:val="22"/>
          <w:lang w:eastAsia="ar-SA"/>
        </w:rPr>
        <w:t>1</w:t>
      </w:r>
      <w:r w:rsidRPr="007550A6">
        <w:rPr>
          <w:rFonts w:eastAsiaTheme="minorHAnsi"/>
          <w:szCs w:val="22"/>
          <w:lang w:eastAsia="ar-SA"/>
        </w:rPr>
        <w:t xml:space="preserve"> </w:t>
      </w:r>
      <w:r w:rsidRPr="007550A6">
        <w:rPr>
          <w:rFonts w:eastAsiaTheme="minorHAnsi"/>
          <w:b/>
          <w:szCs w:val="22"/>
          <w:lang w:eastAsia="ar-SA"/>
        </w:rPr>
        <w:t xml:space="preserve">- </w:t>
      </w:r>
      <w:r w:rsidRPr="007550A6">
        <w:rPr>
          <w:rFonts w:eastAsiaTheme="minorHAnsi"/>
          <w:szCs w:val="22"/>
          <w:lang w:eastAsia="en-US"/>
        </w:rPr>
        <w:t>Доставка, монтаж и въвеждане в експлоатация на ултразвуков процесор 750W със заглушител и микросонда</w:t>
      </w:r>
    </w:p>
    <w:tbl>
      <w:tblPr>
        <w:tblStyle w:val="ac"/>
        <w:tblW w:w="0" w:type="auto"/>
        <w:tblLook w:val="04A0" w:firstRow="1" w:lastRow="0" w:firstColumn="1" w:lastColumn="0" w:noHBand="0" w:noVBand="1"/>
      </w:tblPr>
      <w:tblGrid>
        <w:gridCol w:w="6727"/>
        <w:gridCol w:w="3043"/>
      </w:tblGrid>
      <w:tr w:rsidR="00821D8D" w:rsidRPr="00366C32" w14:paraId="255B6153" w14:textId="0DC7796C" w:rsidTr="00821D8D">
        <w:tc>
          <w:tcPr>
            <w:tcW w:w="6912" w:type="dxa"/>
            <w:shd w:val="clear" w:color="auto" w:fill="DBE5F1" w:themeFill="accent1" w:themeFillTint="33"/>
          </w:tcPr>
          <w:p w14:paraId="21BB3134" w14:textId="73718567" w:rsidR="00821D8D" w:rsidRPr="00366C32" w:rsidRDefault="00821D8D" w:rsidP="007550A6">
            <w:pPr>
              <w:spacing w:line="259" w:lineRule="auto"/>
              <w:jc w:val="both"/>
              <w:rPr>
                <w:rFonts w:eastAsiaTheme="minorHAnsi"/>
                <w:b/>
                <w:sz w:val="22"/>
                <w:szCs w:val="22"/>
                <w:lang w:eastAsia="en-US"/>
              </w:rPr>
            </w:pPr>
            <w:r w:rsidRPr="00366C32">
              <w:rPr>
                <w:rFonts w:eastAsiaTheme="minorHAnsi"/>
                <w:b/>
                <w:sz w:val="22"/>
                <w:szCs w:val="22"/>
                <w:lang w:eastAsia="en-US"/>
              </w:rPr>
              <w:lastRenderedPageBreak/>
              <w:t xml:space="preserve">Минимални технически характеристики за </w:t>
            </w:r>
            <w:r w:rsidRPr="00366C32">
              <w:rPr>
                <w:rFonts w:eastAsiaTheme="minorHAnsi"/>
                <w:b/>
                <w:i/>
                <w:sz w:val="22"/>
                <w:szCs w:val="22"/>
                <w:lang w:eastAsia="en-US"/>
              </w:rPr>
              <w:t>ултразвуков процесор 750 W със заглушител и микросонда</w:t>
            </w:r>
          </w:p>
        </w:tc>
        <w:tc>
          <w:tcPr>
            <w:tcW w:w="3084" w:type="dxa"/>
            <w:shd w:val="clear" w:color="auto" w:fill="DBE5F1" w:themeFill="accent1" w:themeFillTint="33"/>
          </w:tcPr>
          <w:p w14:paraId="705F00B8" w14:textId="77777777" w:rsidR="00821D8D" w:rsidRPr="00366C32" w:rsidRDefault="00821D8D" w:rsidP="00821D8D">
            <w:pPr>
              <w:jc w:val="center"/>
              <w:rPr>
                <w:b/>
                <w:sz w:val="22"/>
                <w:szCs w:val="22"/>
              </w:rPr>
            </w:pPr>
            <w:r w:rsidRPr="00366C32">
              <w:rPr>
                <w:b/>
                <w:sz w:val="22"/>
                <w:szCs w:val="22"/>
              </w:rPr>
              <w:t>ПРЕДЛОЖЕНИЕ НА УЧАСТНИКА</w:t>
            </w:r>
          </w:p>
          <w:p w14:paraId="07AB7DFF" w14:textId="77777777" w:rsidR="00821D8D" w:rsidRPr="00366C32" w:rsidRDefault="00821D8D" w:rsidP="00821D8D">
            <w:pPr>
              <w:jc w:val="center"/>
              <w:rPr>
                <w:b/>
                <w:sz w:val="22"/>
                <w:szCs w:val="22"/>
              </w:rPr>
            </w:pPr>
            <w:r w:rsidRPr="00366C32">
              <w:rPr>
                <w:b/>
                <w:sz w:val="22"/>
                <w:szCs w:val="22"/>
              </w:rPr>
              <w:t>включващо задължително</w:t>
            </w:r>
          </w:p>
          <w:p w14:paraId="3889E6B2" w14:textId="590D4985" w:rsidR="00821D8D" w:rsidRPr="00366C32" w:rsidRDefault="00821D8D" w:rsidP="00821D8D">
            <w:pPr>
              <w:jc w:val="center"/>
              <w:rPr>
                <w:rFonts w:eastAsia="Calibri"/>
                <w:b/>
                <w:sz w:val="22"/>
                <w:szCs w:val="22"/>
                <w:lang w:eastAsia="en-US"/>
              </w:rPr>
            </w:pPr>
            <w:r w:rsidRPr="00366C32">
              <w:rPr>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2A48B2" w:rsidRPr="007550A6" w14:paraId="60D5C74B" w14:textId="1D6418ED" w:rsidTr="00821D8D">
        <w:tc>
          <w:tcPr>
            <w:tcW w:w="6912" w:type="dxa"/>
            <w:shd w:val="clear" w:color="auto" w:fill="auto"/>
          </w:tcPr>
          <w:p w14:paraId="3DB160EE" w14:textId="7777777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Ултра-звуков процесор:</w:t>
            </w:r>
          </w:p>
          <w:p w14:paraId="58E051A4" w14:textId="587A46D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Система</w:t>
            </w:r>
            <w:r>
              <w:rPr>
                <w:rFonts w:eastAsiaTheme="minorHAnsi"/>
                <w:sz w:val="22"/>
                <w:szCs w:val="22"/>
                <w:lang w:val="en-US" w:eastAsia="en-US"/>
              </w:rPr>
              <w:t>,</w:t>
            </w:r>
            <w:r w:rsidRPr="007550A6">
              <w:rPr>
                <w:rFonts w:eastAsiaTheme="minorHAnsi"/>
                <w:sz w:val="22"/>
                <w:szCs w:val="22"/>
                <w:lang w:eastAsia="en-US"/>
              </w:rPr>
              <w:t xml:space="preserve"> включвяща генератор с мощност не по-малка от 750 W, заглушител, сонотрод, статив и държач. Подходящи за работа в големи обеми.</w:t>
            </w:r>
          </w:p>
          <w:p w14:paraId="30A8EFD9" w14:textId="7777777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Шумозаглушителен шкаф</w:t>
            </w:r>
          </w:p>
          <w:p w14:paraId="5C06278E" w14:textId="7777777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Контрол в реално време на температурата на пробата, подаваната мощност и времето за работа.</w:t>
            </w:r>
          </w:p>
          <w:p w14:paraId="7328569D" w14:textId="7777777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Автоматично прекратяване на работа при прегряване на пробата.</w:t>
            </w:r>
          </w:p>
          <w:p w14:paraId="6D8FB1AE" w14:textId="77777777" w:rsidR="002A48B2" w:rsidRPr="007550A6" w:rsidRDefault="002A48B2" w:rsidP="007550A6">
            <w:pPr>
              <w:spacing w:line="259" w:lineRule="auto"/>
              <w:jc w:val="both"/>
              <w:rPr>
                <w:rFonts w:eastAsiaTheme="minorHAnsi"/>
                <w:sz w:val="22"/>
                <w:szCs w:val="22"/>
                <w:lang w:val="en-US" w:eastAsia="en-US"/>
              </w:rPr>
            </w:pPr>
            <w:r w:rsidRPr="007550A6">
              <w:rPr>
                <w:rFonts w:eastAsiaTheme="minorHAnsi"/>
                <w:sz w:val="22"/>
                <w:szCs w:val="22"/>
                <w:lang w:eastAsia="en-US"/>
              </w:rPr>
              <w:t xml:space="preserve">Автоматичен контрол на честотата. </w:t>
            </w:r>
          </w:p>
          <w:p w14:paraId="3CA048BD" w14:textId="7777777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Сменяема микро-сонда с ширина на върха</w:t>
            </w:r>
            <w:r w:rsidRPr="007550A6">
              <w:rPr>
                <w:rFonts w:eastAsiaTheme="minorHAnsi"/>
                <w:sz w:val="22"/>
                <w:szCs w:val="22"/>
                <w:lang w:val="en-US" w:eastAsia="en-US"/>
              </w:rPr>
              <w:t>,</w:t>
            </w:r>
            <w:r w:rsidRPr="007550A6">
              <w:rPr>
                <w:rFonts w:eastAsiaTheme="minorHAnsi"/>
                <w:sz w:val="22"/>
                <w:szCs w:val="22"/>
                <w:lang w:eastAsia="en-US"/>
              </w:rPr>
              <w:t xml:space="preserve"> не по-голяма от 3 mm.</w:t>
            </w:r>
          </w:p>
          <w:p w14:paraId="6C133D1F" w14:textId="7777777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Инсталиране, обучение и гаранционна поддръжка:</w:t>
            </w:r>
          </w:p>
          <w:p w14:paraId="391CAC86" w14:textId="7777777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w:t>
            </w:r>
            <w:r w:rsidRPr="007550A6">
              <w:rPr>
                <w:rFonts w:eastAsiaTheme="minorHAnsi"/>
                <w:sz w:val="22"/>
                <w:szCs w:val="22"/>
                <w:lang w:eastAsia="en-US"/>
              </w:rPr>
              <w:tab/>
              <w:t xml:space="preserve">Инсталиране и въвеждане в експлоатация в лаборатория на заявителя. </w:t>
            </w:r>
          </w:p>
          <w:p w14:paraId="1C1357A4" w14:textId="7777777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w:t>
            </w:r>
            <w:r w:rsidRPr="007550A6">
              <w:rPr>
                <w:rFonts w:eastAsiaTheme="minorHAnsi"/>
                <w:sz w:val="22"/>
                <w:szCs w:val="22"/>
                <w:lang w:eastAsia="en-US"/>
              </w:rPr>
              <w:tab/>
              <w:t>Обучение за работа с апарата и за рутинна поддръжка – минимум 5 дни.</w:t>
            </w:r>
          </w:p>
          <w:p w14:paraId="2D15E294" w14:textId="77777777" w:rsidR="002A48B2" w:rsidRPr="007550A6" w:rsidRDefault="002A48B2" w:rsidP="007550A6">
            <w:pPr>
              <w:spacing w:line="259" w:lineRule="auto"/>
              <w:jc w:val="both"/>
              <w:rPr>
                <w:rFonts w:eastAsiaTheme="minorHAnsi"/>
                <w:sz w:val="22"/>
                <w:szCs w:val="22"/>
                <w:lang w:eastAsia="en-US"/>
              </w:rPr>
            </w:pPr>
            <w:r w:rsidRPr="007550A6">
              <w:rPr>
                <w:rFonts w:eastAsiaTheme="minorHAnsi"/>
                <w:sz w:val="22"/>
                <w:szCs w:val="22"/>
                <w:lang w:eastAsia="en-US"/>
              </w:rPr>
              <w:t>•</w:t>
            </w:r>
            <w:r w:rsidRPr="007550A6">
              <w:rPr>
                <w:rFonts w:eastAsiaTheme="minorHAnsi"/>
                <w:sz w:val="22"/>
                <w:szCs w:val="22"/>
                <w:lang w:eastAsia="en-US"/>
              </w:rPr>
              <w:tab/>
              <w:t xml:space="preserve">Гаранционна поддръжка след инсталиране и въвеждане в експлоатация – минимум 12 месеца, включваща всички резервни части и труд. </w:t>
            </w:r>
          </w:p>
          <w:p w14:paraId="3BA223DA" w14:textId="77777777" w:rsidR="002A48B2" w:rsidRPr="007550A6" w:rsidRDefault="002A48B2" w:rsidP="007550A6">
            <w:pPr>
              <w:spacing w:line="259" w:lineRule="auto"/>
              <w:jc w:val="both"/>
              <w:rPr>
                <w:rFonts w:eastAsiaTheme="minorHAnsi"/>
                <w:sz w:val="22"/>
                <w:szCs w:val="22"/>
                <w:lang w:eastAsia="en-US"/>
              </w:rPr>
            </w:pPr>
          </w:p>
          <w:p w14:paraId="5646451A" w14:textId="77777777" w:rsidR="002A48B2" w:rsidRPr="007550A6" w:rsidRDefault="002A48B2" w:rsidP="007550A6">
            <w:pPr>
              <w:spacing w:line="259" w:lineRule="auto"/>
              <w:jc w:val="both"/>
              <w:rPr>
                <w:rFonts w:eastAsiaTheme="minorHAnsi"/>
                <w:b/>
                <w:sz w:val="22"/>
                <w:szCs w:val="22"/>
                <w:lang w:eastAsia="en-US"/>
              </w:rPr>
            </w:pPr>
            <w:r w:rsidRPr="007550A6">
              <w:rPr>
                <w:rFonts w:eastAsiaTheme="minorHAnsi"/>
                <w:sz w:val="22"/>
                <w:szCs w:val="22"/>
                <w:lang w:eastAsia="en-US"/>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241D02E8" w14:textId="77777777" w:rsidR="002A48B2" w:rsidRPr="007550A6" w:rsidRDefault="002A48B2" w:rsidP="007550A6">
            <w:pPr>
              <w:spacing w:line="259" w:lineRule="auto"/>
              <w:jc w:val="both"/>
              <w:rPr>
                <w:rFonts w:eastAsiaTheme="minorHAnsi"/>
                <w:sz w:val="22"/>
                <w:szCs w:val="22"/>
                <w:lang w:eastAsia="en-US"/>
              </w:rPr>
            </w:pPr>
          </w:p>
        </w:tc>
      </w:tr>
    </w:tbl>
    <w:p w14:paraId="461BBC8B" w14:textId="486EFCDC" w:rsidR="00CA2A72" w:rsidRDefault="00CA2A72" w:rsidP="007550A6">
      <w:pPr>
        <w:spacing w:after="160" w:line="259" w:lineRule="auto"/>
        <w:jc w:val="both"/>
        <w:rPr>
          <w:rFonts w:eastAsiaTheme="minorHAnsi"/>
          <w:b/>
          <w:szCs w:val="22"/>
          <w:lang w:val="en-US" w:eastAsia="ar-SA"/>
        </w:rPr>
      </w:pPr>
    </w:p>
    <w:p w14:paraId="33066A87" w14:textId="570BE349" w:rsidR="007550A6" w:rsidRDefault="007550A6" w:rsidP="007550A6">
      <w:pPr>
        <w:spacing w:after="160" w:line="259" w:lineRule="auto"/>
        <w:jc w:val="both"/>
        <w:rPr>
          <w:rFonts w:eastAsiaTheme="minorHAnsi"/>
          <w:b/>
          <w:szCs w:val="22"/>
          <w:lang w:eastAsia="ar-SA"/>
        </w:rPr>
      </w:pPr>
      <w:r>
        <w:rPr>
          <w:rFonts w:eastAsiaTheme="minorHAnsi"/>
          <w:b/>
          <w:szCs w:val="22"/>
          <w:lang w:eastAsia="ar-SA"/>
        </w:rPr>
        <w:t xml:space="preserve">Към техническото предложени по </w:t>
      </w:r>
      <w:r w:rsidRPr="0033292B">
        <w:rPr>
          <w:rFonts w:eastAsiaTheme="minorHAnsi"/>
          <w:b/>
          <w:szCs w:val="22"/>
          <w:lang w:eastAsia="ar-SA"/>
        </w:rPr>
        <w:t xml:space="preserve">обособена позиция № </w:t>
      </w:r>
      <w:r>
        <w:rPr>
          <w:rFonts w:eastAsiaTheme="minorHAnsi"/>
          <w:b/>
          <w:szCs w:val="22"/>
          <w:lang w:eastAsia="ar-SA"/>
        </w:rPr>
        <w:t>13</w:t>
      </w:r>
    </w:p>
    <w:p w14:paraId="14686F3E" w14:textId="298D7677" w:rsidR="007550A6" w:rsidRPr="007550A6" w:rsidRDefault="007550A6" w:rsidP="007550A6">
      <w:pPr>
        <w:spacing w:before="240" w:after="160" w:line="259" w:lineRule="auto"/>
        <w:jc w:val="both"/>
        <w:rPr>
          <w:rFonts w:eastAsiaTheme="minorHAnsi"/>
          <w:b/>
          <w:szCs w:val="22"/>
        </w:rPr>
      </w:pPr>
      <w:r w:rsidRPr="007550A6">
        <w:rPr>
          <w:rFonts w:eastAsiaTheme="minorHAnsi"/>
          <w:b/>
          <w:szCs w:val="22"/>
          <w:lang w:eastAsia="ar-SA"/>
        </w:rPr>
        <w:t>По обособена позиция № 13</w:t>
      </w:r>
      <w:r w:rsidRPr="007550A6">
        <w:rPr>
          <w:rFonts w:eastAsiaTheme="minorHAnsi"/>
          <w:szCs w:val="22"/>
          <w:lang w:eastAsia="ar-SA"/>
        </w:rPr>
        <w:t xml:space="preserve"> </w:t>
      </w:r>
      <w:r w:rsidRPr="007550A6">
        <w:rPr>
          <w:rFonts w:eastAsiaTheme="minorHAnsi"/>
          <w:b/>
          <w:szCs w:val="22"/>
          <w:lang w:eastAsia="ar-SA"/>
        </w:rPr>
        <w:t xml:space="preserve">– </w:t>
      </w:r>
      <w:r w:rsidRPr="007550A6">
        <w:rPr>
          <w:rFonts w:eastAsiaTheme="minorHAnsi"/>
          <w:szCs w:val="22"/>
          <w:lang w:eastAsia="en-US"/>
        </w:rPr>
        <w:t>Доставка, монтаж и въвеждане в експлоатация на друго общо оборудване и оборудване с общо лабораторно предназначение, включващо шест номенклатурни единици</w:t>
      </w:r>
    </w:p>
    <w:tbl>
      <w:tblPr>
        <w:tblStyle w:val="3"/>
        <w:tblW w:w="0" w:type="auto"/>
        <w:tblLook w:val="04A0" w:firstRow="1" w:lastRow="0" w:firstColumn="1" w:lastColumn="0" w:noHBand="0" w:noVBand="1"/>
      </w:tblPr>
      <w:tblGrid>
        <w:gridCol w:w="6728"/>
        <w:gridCol w:w="3042"/>
      </w:tblGrid>
      <w:tr w:rsidR="00821D8D" w:rsidRPr="00366C32" w14:paraId="261505A8" w14:textId="68EA5130" w:rsidTr="00821D8D">
        <w:tc>
          <w:tcPr>
            <w:tcW w:w="6912" w:type="dxa"/>
            <w:shd w:val="clear" w:color="auto" w:fill="DBE5F1" w:themeFill="accent1" w:themeFillTint="33"/>
          </w:tcPr>
          <w:p w14:paraId="05804CF5" w14:textId="77777777" w:rsidR="00821D8D" w:rsidRPr="00366C32" w:rsidRDefault="00821D8D" w:rsidP="007550A6">
            <w:pPr>
              <w:spacing w:before="120" w:after="120"/>
              <w:jc w:val="both"/>
              <w:rPr>
                <w:rFonts w:ascii="Times New Roman" w:hAnsi="Times New Roman"/>
                <w:b/>
                <w:sz w:val="22"/>
                <w:szCs w:val="22"/>
              </w:rPr>
            </w:pPr>
            <w:r w:rsidRPr="00366C32">
              <w:rPr>
                <w:rFonts w:ascii="Times New Roman" w:hAnsi="Times New Roman"/>
                <w:b/>
                <w:sz w:val="22"/>
                <w:szCs w:val="22"/>
              </w:rPr>
              <w:t xml:space="preserve">1) Минимални технически характеристики за </w:t>
            </w:r>
            <w:r w:rsidRPr="00366C32">
              <w:rPr>
                <w:rFonts w:ascii="Times New Roman" w:hAnsi="Times New Roman"/>
                <w:b/>
                <w:i/>
                <w:sz w:val="22"/>
                <w:szCs w:val="22"/>
              </w:rPr>
              <w:t>инкубатор с външни размери 500х550х730 cm – 2 броя</w:t>
            </w:r>
          </w:p>
        </w:tc>
        <w:tc>
          <w:tcPr>
            <w:tcW w:w="3084" w:type="dxa"/>
            <w:shd w:val="clear" w:color="auto" w:fill="DBE5F1" w:themeFill="accent1" w:themeFillTint="33"/>
          </w:tcPr>
          <w:p w14:paraId="01B588A4"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ПРЕДЛОЖЕНИЕ НА УЧАСТНИКА</w:t>
            </w:r>
          </w:p>
          <w:p w14:paraId="2C47A6F7"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включващо задължително</w:t>
            </w:r>
          </w:p>
          <w:p w14:paraId="0039907C" w14:textId="53DD0BBA"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2A48B2" w:rsidRPr="007550A6" w14:paraId="16719250" w14:textId="3B6883B1" w:rsidTr="00821D8D">
        <w:tc>
          <w:tcPr>
            <w:tcW w:w="6912" w:type="dxa"/>
            <w:shd w:val="clear" w:color="auto" w:fill="auto"/>
          </w:tcPr>
          <w:p w14:paraId="0F86CFC8"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lastRenderedPageBreak/>
              <w:t>Камера от неръждаема стомана с устойчивост на киселини и основи</w:t>
            </w:r>
          </w:p>
          <w:p w14:paraId="41DDE5A7"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Капацитет – 45 L</w:t>
            </w:r>
          </w:p>
          <w:p w14:paraId="78C001C5"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Двойно остъклен прозорец за наблюдение</w:t>
            </w:r>
          </w:p>
          <w:p w14:paraId="7910D50E"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Естествена циркулация на  въздуха</w:t>
            </w:r>
          </w:p>
          <w:p w14:paraId="15CA68E8"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 xml:space="preserve">Цифрово регулиране на температурата и времето </w:t>
            </w:r>
          </w:p>
          <w:p w14:paraId="112758A3"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Контролен панел с клавиатура и цифров дисплей</w:t>
            </w:r>
          </w:p>
          <w:p w14:paraId="2D801C37"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Най-малко 2 бр. тави /регулируеми във височина/</w:t>
            </w:r>
          </w:p>
          <w:p w14:paraId="26C729E5"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Инсталиране, обучение и гаранционна поддръжка:</w:t>
            </w:r>
          </w:p>
          <w:p w14:paraId="419F0DB5"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 xml:space="preserve">Инсталиране и въвеждане в експлоатация в лаборатория на заявителя. </w:t>
            </w:r>
          </w:p>
          <w:p w14:paraId="0DDDB897"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Обучение за работа с апарата и за рутинна поддръжка.</w:t>
            </w:r>
          </w:p>
          <w:p w14:paraId="0DFF388C"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13291579" w14:textId="77777777" w:rsidR="002A48B2" w:rsidRPr="007550A6" w:rsidRDefault="002A48B2" w:rsidP="007550A6">
            <w:pPr>
              <w:jc w:val="both"/>
              <w:rPr>
                <w:rFonts w:ascii="Times New Roman" w:hAnsi="Times New Roman"/>
                <w:szCs w:val="22"/>
              </w:rPr>
            </w:pPr>
          </w:p>
          <w:p w14:paraId="2A2988CB"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3391024F" w14:textId="77777777" w:rsidR="002A48B2" w:rsidRPr="007550A6" w:rsidRDefault="002A48B2" w:rsidP="007550A6">
            <w:pPr>
              <w:jc w:val="both"/>
              <w:rPr>
                <w:szCs w:val="22"/>
              </w:rPr>
            </w:pPr>
          </w:p>
        </w:tc>
      </w:tr>
    </w:tbl>
    <w:p w14:paraId="1E06D43E" w14:textId="77777777" w:rsidR="007550A6" w:rsidRPr="007550A6" w:rsidRDefault="007550A6" w:rsidP="007550A6">
      <w:pPr>
        <w:spacing w:after="160" w:line="259" w:lineRule="auto"/>
        <w:rPr>
          <w:rFonts w:ascii="Calibri" w:eastAsia="Calibri" w:hAnsi="Calibri"/>
          <w:sz w:val="22"/>
          <w:szCs w:val="22"/>
          <w:lang w:val="en-US" w:eastAsia="en-US"/>
        </w:rPr>
      </w:pPr>
    </w:p>
    <w:tbl>
      <w:tblPr>
        <w:tblStyle w:val="3"/>
        <w:tblW w:w="0" w:type="auto"/>
        <w:tblLook w:val="04A0" w:firstRow="1" w:lastRow="0" w:firstColumn="1" w:lastColumn="0" w:noHBand="0" w:noVBand="1"/>
      </w:tblPr>
      <w:tblGrid>
        <w:gridCol w:w="6728"/>
        <w:gridCol w:w="3042"/>
      </w:tblGrid>
      <w:tr w:rsidR="00821D8D" w:rsidRPr="00366C32" w14:paraId="0022C5BA" w14:textId="2B375F9A" w:rsidTr="00821D8D">
        <w:tc>
          <w:tcPr>
            <w:tcW w:w="6912" w:type="dxa"/>
            <w:shd w:val="clear" w:color="auto" w:fill="DBE5F1" w:themeFill="accent1" w:themeFillTint="33"/>
          </w:tcPr>
          <w:p w14:paraId="07090573" w14:textId="77777777" w:rsidR="00821D8D" w:rsidRPr="00366C32" w:rsidRDefault="00821D8D" w:rsidP="007550A6">
            <w:pPr>
              <w:spacing w:before="120" w:after="120"/>
              <w:jc w:val="both"/>
              <w:rPr>
                <w:rFonts w:ascii="Times New Roman" w:hAnsi="Times New Roman"/>
                <w:b/>
                <w:sz w:val="22"/>
                <w:szCs w:val="22"/>
              </w:rPr>
            </w:pPr>
            <w:r w:rsidRPr="00366C32">
              <w:rPr>
                <w:rFonts w:ascii="Times New Roman" w:hAnsi="Times New Roman"/>
                <w:b/>
                <w:sz w:val="22"/>
                <w:szCs w:val="22"/>
              </w:rPr>
              <w:t xml:space="preserve">2) Минимални технически характеристики за </w:t>
            </w:r>
            <w:r w:rsidRPr="00366C32">
              <w:rPr>
                <w:rFonts w:ascii="Times New Roman" w:hAnsi="Times New Roman"/>
                <w:b/>
                <w:i/>
                <w:sz w:val="22"/>
                <w:szCs w:val="22"/>
              </w:rPr>
              <w:t>вортекс миксер</w:t>
            </w:r>
          </w:p>
        </w:tc>
        <w:tc>
          <w:tcPr>
            <w:tcW w:w="3084" w:type="dxa"/>
            <w:shd w:val="clear" w:color="auto" w:fill="DBE5F1" w:themeFill="accent1" w:themeFillTint="33"/>
          </w:tcPr>
          <w:p w14:paraId="111A8A71"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ПРЕДЛОЖЕНИЕ НА УЧАСТНИКА</w:t>
            </w:r>
          </w:p>
          <w:p w14:paraId="423DD4C9"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включващо задължително</w:t>
            </w:r>
          </w:p>
          <w:p w14:paraId="065B6938" w14:textId="591904A6"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2A48B2" w:rsidRPr="007550A6" w14:paraId="400B280E" w14:textId="7BE04DC0" w:rsidTr="00821D8D">
        <w:tc>
          <w:tcPr>
            <w:tcW w:w="6912" w:type="dxa"/>
            <w:shd w:val="clear" w:color="auto" w:fill="auto"/>
          </w:tcPr>
          <w:p w14:paraId="510825D8"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Два режима на работа: при контакт и постоянен</w:t>
            </w:r>
          </w:p>
          <w:p w14:paraId="40A0AEEE"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Регулиране на скоростта в диапазона от 0 до 2500 об./мин.</w:t>
            </w:r>
          </w:p>
          <w:p w14:paraId="6F63B20E"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Диаметър на орбитата: 4 mm</w:t>
            </w:r>
          </w:p>
          <w:p w14:paraId="5EB2BBDE"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Крачета против приплъзване</w:t>
            </w:r>
          </w:p>
          <w:p w14:paraId="09DE2C5D"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Мощност: минимум 55W</w:t>
            </w:r>
          </w:p>
          <w:p w14:paraId="2B5890CD"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Инсталиране, обучение и гаранционна поддръжка:</w:t>
            </w:r>
          </w:p>
          <w:p w14:paraId="7FB7D7F8"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 xml:space="preserve">Инсталиране и въвеждане в експлоатация в лаборатория на заявителя. </w:t>
            </w:r>
          </w:p>
          <w:p w14:paraId="4AE53A95"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Обучение за работа с апарата и за рутинна поддръжка.</w:t>
            </w:r>
          </w:p>
          <w:p w14:paraId="570538C6"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7E5FEB2D" w14:textId="77777777" w:rsidR="002A48B2" w:rsidRPr="007550A6" w:rsidRDefault="002A48B2" w:rsidP="007550A6">
            <w:pPr>
              <w:jc w:val="both"/>
              <w:rPr>
                <w:rFonts w:ascii="Times New Roman" w:hAnsi="Times New Roman"/>
                <w:szCs w:val="22"/>
              </w:rPr>
            </w:pPr>
          </w:p>
          <w:p w14:paraId="40CE2917"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6713B8BB" w14:textId="77777777" w:rsidR="002A48B2" w:rsidRPr="007550A6" w:rsidRDefault="002A48B2" w:rsidP="007550A6">
            <w:pPr>
              <w:jc w:val="both"/>
              <w:rPr>
                <w:szCs w:val="22"/>
              </w:rPr>
            </w:pPr>
          </w:p>
        </w:tc>
      </w:tr>
    </w:tbl>
    <w:p w14:paraId="070C6C9E" w14:textId="77777777" w:rsidR="007550A6" w:rsidRPr="007550A6" w:rsidRDefault="007550A6" w:rsidP="007550A6">
      <w:pPr>
        <w:spacing w:after="160" w:line="259" w:lineRule="auto"/>
        <w:rPr>
          <w:rFonts w:eastAsia="Calibri"/>
          <w:sz w:val="22"/>
          <w:szCs w:val="22"/>
          <w:lang w:val="en-US" w:eastAsia="en-US"/>
        </w:rPr>
      </w:pPr>
    </w:p>
    <w:tbl>
      <w:tblPr>
        <w:tblStyle w:val="3"/>
        <w:tblW w:w="0" w:type="auto"/>
        <w:tblLook w:val="04A0" w:firstRow="1" w:lastRow="0" w:firstColumn="1" w:lastColumn="0" w:noHBand="0" w:noVBand="1"/>
      </w:tblPr>
      <w:tblGrid>
        <w:gridCol w:w="6728"/>
        <w:gridCol w:w="3042"/>
      </w:tblGrid>
      <w:tr w:rsidR="00821D8D" w:rsidRPr="00366C32" w14:paraId="26AC08D7" w14:textId="40C97FCE" w:rsidTr="00821D8D">
        <w:tc>
          <w:tcPr>
            <w:tcW w:w="6912" w:type="dxa"/>
            <w:shd w:val="clear" w:color="auto" w:fill="DBE5F1" w:themeFill="accent1" w:themeFillTint="33"/>
          </w:tcPr>
          <w:p w14:paraId="02AFA07A" w14:textId="77777777" w:rsidR="00821D8D" w:rsidRPr="00366C32" w:rsidRDefault="00821D8D" w:rsidP="007550A6">
            <w:pPr>
              <w:spacing w:before="120" w:after="120"/>
              <w:jc w:val="both"/>
              <w:rPr>
                <w:rFonts w:ascii="Times New Roman" w:hAnsi="Times New Roman"/>
                <w:b/>
                <w:sz w:val="22"/>
                <w:szCs w:val="22"/>
              </w:rPr>
            </w:pPr>
            <w:r w:rsidRPr="00366C32">
              <w:rPr>
                <w:rFonts w:ascii="Times New Roman" w:hAnsi="Times New Roman"/>
                <w:b/>
                <w:sz w:val="22"/>
                <w:szCs w:val="22"/>
              </w:rPr>
              <w:lastRenderedPageBreak/>
              <w:t xml:space="preserve">3) Минимални технически характеристики за </w:t>
            </w:r>
            <w:r w:rsidRPr="00366C32">
              <w:rPr>
                <w:rFonts w:ascii="Times New Roman" w:hAnsi="Times New Roman"/>
                <w:b/>
                <w:i/>
                <w:sz w:val="22"/>
                <w:szCs w:val="22"/>
              </w:rPr>
              <w:t>монодестилатор за вода</w:t>
            </w:r>
          </w:p>
        </w:tc>
        <w:tc>
          <w:tcPr>
            <w:tcW w:w="3084" w:type="dxa"/>
            <w:shd w:val="clear" w:color="auto" w:fill="DBE5F1" w:themeFill="accent1" w:themeFillTint="33"/>
          </w:tcPr>
          <w:p w14:paraId="5D7C7DA5"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ПРЕДЛОЖЕНИЕ НА УЧАСТНИКА</w:t>
            </w:r>
          </w:p>
          <w:p w14:paraId="0BED1DD4"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включващо задължително</w:t>
            </w:r>
          </w:p>
          <w:p w14:paraId="0D38E8B7" w14:textId="229DFD4C" w:rsidR="00821D8D" w:rsidRPr="00366C32" w:rsidRDefault="00821D8D" w:rsidP="00821D8D">
            <w:pPr>
              <w:jc w:val="center"/>
              <w:rPr>
                <w:b/>
                <w:sz w:val="22"/>
                <w:szCs w:val="22"/>
              </w:rPr>
            </w:pPr>
            <w:r w:rsidRPr="00366C32">
              <w:rPr>
                <w:rFonts w:ascii="Times New Roman" w:hAnsi="Times New Roman"/>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2A48B2" w:rsidRPr="007550A6" w14:paraId="2B83EF93" w14:textId="5B447704" w:rsidTr="00821D8D">
        <w:tc>
          <w:tcPr>
            <w:tcW w:w="6912" w:type="dxa"/>
            <w:shd w:val="clear" w:color="auto" w:fill="auto"/>
          </w:tcPr>
          <w:p w14:paraId="30DBF381"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Производителност л/час – поне 4 l/hour</w:t>
            </w:r>
          </w:p>
          <w:p w14:paraId="01196CB7"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Резервоар - вграден с вместимост поне 8 l</w:t>
            </w:r>
          </w:p>
          <w:p w14:paraId="476C5B95"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Проводимост на водата - 1,5 μS/cm</w:t>
            </w:r>
          </w:p>
          <w:p w14:paraId="23023853"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Инсталиране, обучение и гаранционна поддръжка:</w:t>
            </w:r>
          </w:p>
          <w:p w14:paraId="27379B40"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 xml:space="preserve">Инсталиране и въвеждане в експлоатация в лаборатория на заявителя. </w:t>
            </w:r>
          </w:p>
          <w:p w14:paraId="1B4BAA96"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Обучение за работа с апарата и за рутинна поддръжка.</w:t>
            </w:r>
          </w:p>
          <w:p w14:paraId="40DC0925"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5457A350" w14:textId="77777777" w:rsidR="002A48B2" w:rsidRPr="007550A6" w:rsidRDefault="002A48B2" w:rsidP="007550A6">
            <w:pPr>
              <w:jc w:val="both"/>
              <w:rPr>
                <w:rFonts w:ascii="Times New Roman" w:hAnsi="Times New Roman"/>
                <w:szCs w:val="22"/>
              </w:rPr>
            </w:pPr>
          </w:p>
          <w:p w14:paraId="412109DB"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6C96B9AE" w14:textId="77777777" w:rsidR="002A48B2" w:rsidRPr="007550A6" w:rsidRDefault="002A48B2" w:rsidP="007550A6">
            <w:pPr>
              <w:jc w:val="both"/>
              <w:rPr>
                <w:szCs w:val="22"/>
              </w:rPr>
            </w:pPr>
          </w:p>
        </w:tc>
      </w:tr>
    </w:tbl>
    <w:p w14:paraId="7F8AAC25" w14:textId="77777777" w:rsidR="007550A6" w:rsidRPr="007550A6" w:rsidRDefault="007550A6" w:rsidP="007550A6">
      <w:pPr>
        <w:spacing w:after="160" w:line="259" w:lineRule="auto"/>
        <w:rPr>
          <w:rFonts w:eastAsia="Calibri"/>
          <w:sz w:val="22"/>
          <w:szCs w:val="22"/>
          <w:lang w:val="en-US" w:eastAsia="en-US"/>
        </w:rPr>
      </w:pPr>
    </w:p>
    <w:tbl>
      <w:tblPr>
        <w:tblStyle w:val="3"/>
        <w:tblW w:w="0" w:type="auto"/>
        <w:tblLook w:val="04A0" w:firstRow="1" w:lastRow="0" w:firstColumn="1" w:lastColumn="0" w:noHBand="0" w:noVBand="1"/>
      </w:tblPr>
      <w:tblGrid>
        <w:gridCol w:w="6728"/>
        <w:gridCol w:w="3042"/>
      </w:tblGrid>
      <w:tr w:rsidR="00821D8D" w:rsidRPr="00366C32" w14:paraId="0B5B2B84" w14:textId="08FA811D" w:rsidTr="00821D8D">
        <w:tc>
          <w:tcPr>
            <w:tcW w:w="6912" w:type="dxa"/>
            <w:shd w:val="clear" w:color="auto" w:fill="DBE5F1" w:themeFill="accent1" w:themeFillTint="33"/>
          </w:tcPr>
          <w:p w14:paraId="05FB0E2B" w14:textId="77777777" w:rsidR="00821D8D" w:rsidRPr="00366C32" w:rsidRDefault="00821D8D" w:rsidP="007550A6">
            <w:pPr>
              <w:spacing w:before="120" w:after="120"/>
              <w:jc w:val="both"/>
              <w:rPr>
                <w:rFonts w:ascii="Times New Roman" w:hAnsi="Times New Roman"/>
                <w:b/>
                <w:sz w:val="22"/>
                <w:szCs w:val="22"/>
              </w:rPr>
            </w:pPr>
            <w:r w:rsidRPr="00366C32">
              <w:rPr>
                <w:rFonts w:ascii="Times New Roman" w:hAnsi="Times New Roman"/>
                <w:b/>
                <w:sz w:val="22"/>
                <w:szCs w:val="22"/>
              </w:rPr>
              <w:t>4) Минимални технически характеристики за хибридизационна фурна</w:t>
            </w:r>
          </w:p>
        </w:tc>
        <w:tc>
          <w:tcPr>
            <w:tcW w:w="3084" w:type="dxa"/>
            <w:shd w:val="clear" w:color="auto" w:fill="DBE5F1" w:themeFill="accent1" w:themeFillTint="33"/>
          </w:tcPr>
          <w:p w14:paraId="2881AFFC"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ПРЕДЛОЖЕНИЕ НА УЧАСТНИКА</w:t>
            </w:r>
          </w:p>
          <w:p w14:paraId="12492034"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включващо задължително</w:t>
            </w:r>
          </w:p>
          <w:p w14:paraId="0D37FCDF" w14:textId="1A653393" w:rsidR="00821D8D" w:rsidRPr="00366C32" w:rsidRDefault="00821D8D" w:rsidP="00821D8D">
            <w:pPr>
              <w:jc w:val="center"/>
              <w:rPr>
                <w:b/>
                <w:sz w:val="22"/>
                <w:szCs w:val="22"/>
              </w:rPr>
            </w:pPr>
            <w:r w:rsidRPr="00366C32">
              <w:rPr>
                <w:rFonts w:ascii="Times New Roman" w:hAnsi="Times New Roman"/>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2A48B2" w:rsidRPr="007550A6" w14:paraId="04493159" w14:textId="37ECA77E" w:rsidTr="00821D8D">
        <w:tc>
          <w:tcPr>
            <w:tcW w:w="6912" w:type="dxa"/>
            <w:shd w:val="clear" w:color="auto" w:fill="auto"/>
          </w:tcPr>
          <w:p w14:paraId="43A11AA7"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Основни характеристики:</w:t>
            </w:r>
          </w:p>
          <w:p w14:paraId="16885F3F"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Трябва да включва ротатор и хибридизационни касети</w:t>
            </w:r>
          </w:p>
          <w:p w14:paraId="08BAC0EB"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Непрозрачна врата</w:t>
            </w:r>
          </w:p>
          <w:p w14:paraId="7F87A05A"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Подходящо входящо захранване: 230V, 50/60Hz</w:t>
            </w:r>
          </w:p>
          <w:p w14:paraId="111FAA9D" w14:textId="77777777" w:rsidR="002A48B2" w:rsidRPr="007550A6" w:rsidRDefault="002A48B2" w:rsidP="007550A6">
            <w:pPr>
              <w:jc w:val="both"/>
              <w:rPr>
                <w:rFonts w:ascii="Times New Roman" w:hAnsi="Times New Roman"/>
                <w:szCs w:val="22"/>
              </w:rPr>
            </w:pPr>
          </w:p>
          <w:p w14:paraId="06E0FDB7"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Ротация:</w:t>
            </w:r>
          </w:p>
          <w:p w14:paraId="0071FD32"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Регулируема ротация до 80 RPM</w:t>
            </w:r>
          </w:p>
          <w:p w14:paraId="300B24FB"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Ротаторът да поддържа до 8 касети (32 стъкла) по време на инкубацията.</w:t>
            </w:r>
          </w:p>
          <w:p w14:paraId="36968568"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Придружаващ блокиращ механизъм за касетите.</w:t>
            </w:r>
          </w:p>
          <w:p w14:paraId="4788AC0D"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Касетите да са стандартни, пробите да могат да се зареждат ръчно или с роботизирано оборудване</w:t>
            </w:r>
          </w:p>
          <w:p w14:paraId="613D58F8" w14:textId="77777777" w:rsidR="002A48B2" w:rsidRPr="007550A6" w:rsidRDefault="002A48B2" w:rsidP="007550A6">
            <w:pPr>
              <w:jc w:val="both"/>
              <w:rPr>
                <w:rFonts w:ascii="Times New Roman" w:hAnsi="Times New Roman"/>
                <w:szCs w:val="22"/>
              </w:rPr>
            </w:pPr>
          </w:p>
          <w:p w14:paraId="098B11AA"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Термостатиране:</w:t>
            </w:r>
          </w:p>
          <w:p w14:paraId="37316BFE"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lastRenderedPageBreak/>
              <w:t>Конвекционна отоплителна система, регулиране на температурата на камерата до ± 0.2 °C</w:t>
            </w:r>
          </w:p>
          <w:p w14:paraId="7E08C2D1"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Загряване до минимум 99,0°C</w:t>
            </w:r>
          </w:p>
          <w:p w14:paraId="3126BA12" w14:textId="77777777" w:rsidR="002A48B2" w:rsidRPr="007550A6" w:rsidRDefault="002A48B2" w:rsidP="007550A6">
            <w:pPr>
              <w:jc w:val="both"/>
              <w:rPr>
                <w:rFonts w:ascii="Times New Roman" w:hAnsi="Times New Roman"/>
                <w:szCs w:val="22"/>
              </w:rPr>
            </w:pPr>
          </w:p>
          <w:p w14:paraId="35BD1EFA"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Допълнителна окомплектовка:</w:t>
            </w:r>
          </w:p>
          <w:p w14:paraId="335A3FE0"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Държач, подходящ за епруветки 30/110 mm</w:t>
            </w:r>
          </w:p>
          <w:p w14:paraId="28515329" w14:textId="77777777" w:rsidR="002A48B2" w:rsidRPr="007550A6" w:rsidRDefault="002A48B2" w:rsidP="007550A6">
            <w:pPr>
              <w:jc w:val="both"/>
              <w:rPr>
                <w:rFonts w:ascii="Times New Roman" w:hAnsi="Times New Roman"/>
                <w:szCs w:val="22"/>
              </w:rPr>
            </w:pPr>
          </w:p>
          <w:p w14:paraId="52F01D1E"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Инсталиране, обучение и гаранционна поддръжка:</w:t>
            </w:r>
          </w:p>
          <w:p w14:paraId="6099DDD7"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 xml:space="preserve">Инсталиране и въвеждане в експлоатация в лаборатория на заявителя. </w:t>
            </w:r>
          </w:p>
          <w:p w14:paraId="09E06810"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Обучение за работа с апарата и за рутинна поддръжка.</w:t>
            </w:r>
          </w:p>
          <w:p w14:paraId="0104D0F5"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w:t>
            </w:r>
            <w:r w:rsidRPr="007550A6">
              <w:rPr>
                <w:rFonts w:ascii="Times New Roman" w:hAnsi="Times New Roman"/>
                <w:szCs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30D101C0" w14:textId="77777777" w:rsidR="002A48B2" w:rsidRPr="007550A6" w:rsidRDefault="002A48B2" w:rsidP="007550A6">
            <w:pPr>
              <w:jc w:val="both"/>
              <w:rPr>
                <w:rFonts w:ascii="Times New Roman" w:hAnsi="Times New Roman"/>
                <w:szCs w:val="22"/>
              </w:rPr>
            </w:pPr>
          </w:p>
          <w:p w14:paraId="5D3CE5CF" w14:textId="77777777" w:rsidR="002A48B2" w:rsidRPr="007550A6" w:rsidRDefault="002A48B2" w:rsidP="007550A6">
            <w:pPr>
              <w:jc w:val="both"/>
              <w:rPr>
                <w:rFonts w:ascii="Times New Roman" w:hAnsi="Times New Roman"/>
                <w:szCs w:val="22"/>
              </w:rPr>
            </w:pPr>
            <w:r w:rsidRPr="007550A6">
              <w:rPr>
                <w:rFonts w:ascii="Times New Roman" w:hAnsi="Times New Roman"/>
                <w:szCs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0CE25442" w14:textId="77777777" w:rsidR="002A48B2" w:rsidRPr="007550A6" w:rsidRDefault="002A48B2" w:rsidP="007550A6">
            <w:pPr>
              <w:jc w:val="both"/>
              <w:rPr>
                <w:szCs w:val="22"/>
              </w:rPr>
            </w:pPr>
          </w:p>
        </w:tc>
      </w:tr>
    </w:tbl>
    <w:p w14:paraId="06F6D7C9" w14:textId="77777777" w:rsidR="007550A6" w:rsidRPr="007550A6" w:rsidRDefault="007550A6" w:rsidP="007550A6">
      <w:pPr>
        <w:spacing w:after="160" w:line="259" w:lineRule="auto"/>
        <w:rPr>
          <w:rFonts w:eastAsia="Calibri"/>
          <w:sz w:val="22"/>
          <w:szCs w:val="22"/>
          <w:lang w:val="en-US" w:eastAsia="en-US"/>
        </w:rPr>
      </w:pPr>
    </w:p>
    <w:tbl>
      <w:tblPr>
        <w:tblStyle w:val="3"/>
        <w:tblW w:w="0" w:type="auto"/>
        <w:tblLook w:val="04A0" w:firstRow="1" w:lastRow="0" w:firstColumn="1" w:lastColumn="0" w:noHBand="0" w:noVBand="1"/>
      </w:tblPr>
      <w:tblGrid>
        <w:gridCol w:w="6728"/>
        <w:gridCol w:w="3042"/>
      </w:tblGrid>
      <w:tr w:rsidR="00821D8D" w:rsidRPr="00366C32" w14:paraId="733E68FA" w14:textId="2BDEE241" w:rsidTr="00821D8D">
        <w:tc>
          <w:tcPr>
            <w:tcW w:w="6912" w:type="dxa"/>
            <w:shd w:val="clear" w:color="auto" w:fill="DBE5F1" w:themeFill="accent1" w:themeFillTint="33"/>
          </w:tcPr>
          <w:p w14:paraId="46C0F331" w14:textId="77777777" w:rsidR="00821D8D" w:rsidRPr="00366C32" w:rsidRDefault="00821D8D" w:rsidP="007550A6">
            <w:pPr>
              <w:spacing w:before="120" w:after="120"/>
              <w:jc w:val="both"/>
              <w:rPr>
                <w:rFonts w:ascii="Times New Roman" w:hAnsi="Times New Roman"/>
                <w:b/>
                <w:sz w:val="22"/>
                <w:szCs w:val="22"/>
              </w:rPr>
            </w:pPr>
            <w:r w:rsidRPr="00366C32">
              <w:rPr>
                <w:rFonts w:ascii="Times New Roman" w:hAnsi="Times New Roman"/>
                <w:b/>
                <w:sz w:val="22"/>
                <w:szCs w:val="22"/>
              </w:rPr>
              <w:t xml:space="preserve">5) Минимални технически характеристики за </w:t>
            </w:r>
            <w:r w:rsidRPr="00366C32">
              <w:rPr>
                <w:rFonts w:ascii="Times New Roman" w:hAnsi="Times New Roman"/>
                <w:b/>
                <w:i/>
                <w:sz w:val="22"/>
                <w:szCs w:val="22"/>
              </w:rPr>
              <w:t>професионален настолен кондуктометър</w:t>
            </w:r>
          </w:p>
        </w:tc>
        <w:tc>
          <w:tcPr>
            <w:tcW w:w="3084" w:type="dxa"/>
            <w:shd w:val="clear" w:color="auto" w:fill="DBE5F1" w:themeFill="accent1" w:themeFillTint="33"/>
          </w:tcPr>
          <w:p w14:paraId="7F19B6F6"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ПРЕДЛОЖЕНИЕ НА УЧАСТНИКА</w:t>
            </w:r>
          </w:p>
          <w:p w14:paraId="188CEB3D"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включващо задължително</w:t>
            </w:r>
          </w:p>
          <w:p w14:paraId="209A9296" w14:textId="71293DFA" w:rsidR="00821D8D" w:rsidRPr="00366C32" w:rsidRDefault="00821D8D" w:rsidP="00821D8D">
            <w:pPr>
              <w:jc w:val="center"/>
              <w:rPr>
                <w:b/>
                <w:sz w:val="22"/>
                <w:szCs w:val="22"/>
              </w:rPr>
            </w:pPr>
            <w:r w:rsidRPr="00366C32">
              <w:rPr>
                <w:rFonts w:ascii="Times New Roman" w:hAnsi="Times New Roman"/>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AD67BB" w:rsidRPr="007550A6" w14:paraId="1FDAE9FF" w14:textId="64F63618" w:rsidTr="00821D8D">
        <w:tc>
          <w:tcPr>
            <w:tcW w:w="6912" w:type="dxa"/>
            <w:shd w:val="clear" w:color="auto" w:fill="auto"/>
          </w:tcPr>
          <w:p w14:paraId="3C4E3848" w14:textId="77777777" w:rsidR="00AD67BB" w:rsidRPr="007550A6" w:rsidRDefault="00AD67BB" w:rsidP="007550A6">
            <w:pPr>
              <w:contextualSpacing/>
              <w:rPr>
                <w:rFonts w:ascii="Times New Roman" w:hAnsi="Times New Roman"/>
                <w:szCs w:val="22"/>
              </w:rPr>
            </w:pPr>
            <w:r w:rsidRPr="007550A6">
              <w:rPr>
                <w:rFonts w:ascii="Times New Roman" w:hAnsi="Times New Roman"/>
                <w:szCs w:val="22"/>
              </w:rPr>
              <w:t xml:space="preserve">Измерване проводимост: </w:t>
            </w:r>
          </w:p>
          <w:p w14:paraId="1FD1E691" w14:textId="77777777" w:rsidR="00AD67BB" w:rsidRPr="007550A6" w:rsidRDefault="00AD67BB" w:rsidP="007550A6">
            <w:pPr>
              <w:ind w:left="567"/>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обхват: 0,00- 3999 µS/cm;</w:t>
            </w:r>
          </w:p>
          <w:p w14:paraId="52871C4C" w14:textId="77777777" w:rsidR="00AD67BB" w:rsidRPr="007550A6" w:rsidRDefault="00AD67BB" w:rsidP="007550A6">
            <w:pPr>
              <w:ind w:left="567"/>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резолюция: 1 µS/cm;</w:t>
            </w:r>
          </w:p>
          <w:p w14:paraId="24555E5C" w14:textId="77777777" w:rsidR="00AD67BB" w:rsidRPr="007550A6" w:rsidRDefault="00AD67BB" w:rsidP="007550A6">
            <w:pPr>
              <w:ind w:left="567"/>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 xml:space="preserve">точност: </w:t>
            </w:r>
            <w:r w:rsidRPr="007550A6">
              <w:rPr>
                <w:rFonts w:ascii="Times New Roman" w:hAnsi="Times New Roman"/>
                <w:bCs/>
                <w:szCs w:val="22"/>
              </w:rPr>
              <w:sym w:font="Symbol" w:char="F0B1"/>
            </w:r>
            <w:r w:rsidRPr="007550A6">
              <w:rPr>
                <w:rFonts w:ascii="Times New Roman" w:hAnsi="Times New Roman"/>
                <w:bCs/>
                <w:szCs w:val="22"/>
              </w:rPr>
              <w:t>2% F.S.</w:t>
            </w:r>
          </w:p>
          <w:p w14:paraId="7A11C596" w14:textId="77777777" w:rsidR="00AD67BB" w:rsidRPr="007550A6" w:rsidRDefault="00AD67BB" w:rsidP="007550A6">
            <w:pPr>
              <w:spacing w:line="276" w:lineRule="auto"/>
              <w:rPr>
                <w:rFonts w:ascii="Times New Roman" w:hAnsi="Times New Roman"/>
                <w:bCs/>
                <w:szCs w:val="22"/>
              </w:rPr>
            </w:pPr>
            <w:r w:rsidRPr="007550A6">
              <w:rPr>
                <w:rFonts w:ascii="Times New Roman" w:hAnsi="Times New Roman"/>
                <w:szCs w:val="22"/>
              </w:rPr>
              <w:t xml:space="preserve">Измерване </w:t>
            </w:r>
            <w:r w:rsidRPr="007550A6">
              <w:rPr>
                <w:rFonts w:ascii="Times New Roman" w:hAnsi="Times New Roman"/>
                <w:bCs/>
                <w:szCs w:val="22"/>
              </w:rPr>
              <w:t>TDS:</w:t>
            </w:r>
          </w:p>
          <w:p w14:paraId="16D6075A" w14:textId="77777777" w:rsidR="00AD67BB" w:rsidRPr="007550A6" w:rsidRDefault="00AD67BB" w:rsidP="007550A6">
            <w:pPr>
              <w:ind w:left="567"/>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обхват: 0,00- 2000 ppm (mg/L);</w:t>
            </w:r>
          </w:p>
          <w:p w14:paraId="2BE4C4EA" w14:textId="77777777" w:rsidR="00AD67BB" w:rsidRPr="007550A6" w:rsidRDefault="00AD67BB" w:rsidP="007550A6">
            <w:pPr>
              <w:ind w:left="567"/>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резолюция: 1 ppm (mg/L);</w:t>
            </w:r>
          </w:p>
          <w:p w14:paraId="026307D9" w14:textId="77777777" w:rsidR="00AD67BB" w:rsidRPr="007550A6" w:rsidRDefault="00AD67BB" w:rsidP="007550A6">
            <w:pPr>
              <w:ind w:left="567"/>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 xml:space="preserve">точност: </w:t>
            </w:r>
            <w:r w:rsidRPr="007550A6">
              <w:rPr>
                <w:rFonts w:ascii="Times New Roman" w:hAnsi="Times New Roman"/>
                <w:bCs/>
                <w:szCs w:val="22"/>
              </w:rPr>
              <w:sym w:font="Symbol" w:char="F0B1"/>
            </w:r>
            <w:r w:rsidRPr="007550A6">
              <w:rPr>
                <w:rFonts w:ascii="Times New Roman" w:hAnsi="Times New Roman"/>
                <w:bCs/>
                <w:szCs w:val="22"/>
              </w:rPr>
              <w:t>2% F.S.</w:t>
            </w:r>
          </w:p>
          <w:p w14:paraId="2C30C435" w14:textId="77777777" w:rsidR="00AD67BB" w:rsidRPr="007550A6" w:rsidRDefault="00AD67BB" w:rsidP="007550A6">
            <w:pPr>
              <w:jc w:val="both"/>
              <w:rPr>
                <w:rFonts w:ascii="Times New Roman" w:hAnsi="Times New Roman"/>
                <w:szCs w:val="22"/>
              </w:rPr>
            </w:pPr>
            <w:r w:rsidRPr="007550A6">
              <w:rPr>
                <w:rFonts w:ascii="Times New Roman" w:hAnsi="Times New Roman"/>
                <w:szCs w:val="22"/>
              </w:rPr>
              <w:t xml:space="preserve">Температура: </w:t>
            </w:r>
          </w:p>
          <w:p w14:paraId="65E3FDD2" w14:textId="77777777" w:rsidR="00AD67BB" w:rsidRPr="007550A6" w:rsidRDefault="00AD67BB" w:rsidP="007550A6">
            <w:pPr>
              <w:ind w:left="567"/>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обхват: 0.0 до 60.0°C;</w:t>
            </w:r>
          </w:p>
          <w:p w14:paraId="768D4697" w14:textId="77777777" w:rsidR="00AD67BB" w:rsidRPr="007550A6" w:rsidRDefault="00AD67BB" w:rsidP="007550A6">
            <w:pPr>
              <w:ind w:left="567"/>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резолюция: 0.1°C;</w:t>
            </w:r>
          </w:p>
          <w:p w14:paraId="24D9FEE0" w14:textId="77777777" w:rsidR="00AD67BB" w:rsidRPr="007550A6" w:rsidRDefault="00AD67BB" w:rsidP="007550A6">
            <w:pPr>
              <w:ind w:left="567"/>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 xml:space="preserve">точност: </w:t>
            </w:r>
            <w:r w:rsidRPr="007550A6">
              <w:rPr>
                <w:rFonts w:ascii="Times New Roman" w:hAnsi="Times New Roman"/>
                <w:bCs/>
                <w:szCs w:val="22"/>
              </w:rPr>
              <w:sym w:font="Symbol" w:char="F0B1"/>
            </w:r>
            <w:r w:rsidRPr="007550A6">
              <w:rPr>
                <w:rFonts w:ascii="Times New Roman" w:hAnsi="Times New Roman"/>
                <w:bCs/>
                <w:szCs w:val="22"/>
              </w:rPr>
              <w:t>0.5°C</w:t>
            </w:r>
          </w:p>
          <w:p w14:paraId="5A13A021" w14:textId="77777777" w:rsidR="00AD67BB" w:rsidRPr="007550A6" w:rsidRDefault="00AD67BB" w:rsidP="007550A6">
            <w:pPr>
              <w:jc w:val="both"/>
              <w:rPr>
                <w:rFonts w:ascii="Times New Roman" w:hAnsi="Times New Roman"/>
                <w:szCs w:val="22"/>
              </w:rPr>
            </w:pPr>
          </w:p>
          <w:p w14:paraId="3DF2FA24" w14:textId="77777777" w:rsidR="00AD67BB" w:rsidRPr="007550A6" w:rsidRDefault="00AD67BB" w:rsidP="007550A6">
            <w:pPr>
              <w:jc w:val="both"/>
              <w:rPr>
                <w:rFonts w:ascii="Times New Roman" w:hAnsi="Times New Roman"/>
                <w:szCs w:val="22"/>
              </w:rPr>
            </w:pPr>
            <w:r w:rsidRPr="007550A6">
              <w:rPr>
                <w:rFonts w:ascii="Times New Roman" w:hAnsi="Times New Roman"/>
                <w:szCs w:val="22"/>
              </w:rPr>
              <w:t xml:space="preserve">Температурна компенсация: автоматична </w:t>
            </w:r>
          </w:p>
          <w:p w14:paraId="2D72FCFD" w14:textId="77777777" w:rsidR="00AD67BB" w:rsidRPr="007550A6" w:rsidRDefault="00AD67BB" w:rsidP="007550A6">
            <w:pPr>
              <w:jc w:val="both"/>
              <w:rPr>
                <w:rFonts w:ascii="Times New Roman" w:hAnsi="Times New Roman"/>
                <w:szCs w:val="22"/>
              </w:rPr>
            </w:pPr>
            <w:r w:rsidRPr="007550A6">
              <w:rPr>
                <w:rFonts w:ascii="Times New Roman" w:hAnsi="Times New Roman"/>
                <w:szCs w:val="22"/>
              </w:rPr>
              <w:t xml:space="preserve">Калибровка: 1, 2 или 3 точки </w:t>
            </w:r>
          </w:p>
          <w:p w14:paraId="2F603B72" w14:textId="77777777" w:rsidR="00AD67BB" w:rsidRPr="007550A6" w:rsidRDefault="00AD67BB" w:rsidP="007550A6">
            <w:pPr>
              <w:contextualSpacing/>
              <w:rPr>
                <w:rFonts w:ascii="Times New Roman" w:hAnsi="Times New Roman"/>
                <w:bCs/>
                <w:szCs w:val="22"/>
              </w:rPr>
            </w:pPr>
            <w:r w:rsidRPr="007550A6">
              <w:rPr>
                <w:rFonts w:ascii="Times New Roman" w:hAnsi="Times New Roman"/>
                <w:bCs/>
                <w:szCs w:val="22"/>
              </w:rPr>
              <w:t>Включен електрод с кабел, чанта, батерии и инструкции на български език.</w:t>
            </w:r>
          </w:p>
          <w:p w14:paraId="19D54D79" w14:textId="77777777" w:rsidR="00AD67BB" w:rsidRPr="007550A6" w:rsidRDefault="00AD67BB" w:rsidP="007550A6">
            <w:pPr>
              <w:contextualSpacing/>
              <w:rPr>
                <w:rFonts w:ascii="Times New Roman" w:hAnsi="Times New Roman"/>
                <w:bCs/>
                <w:szCs w:val="22"/>
              </w:rPr>
            </w:pPr>
            <w:r w:rsidRPr="007550A6">
              <w:rPr>
                <w:rFonts w:ascii="Times New Roman" w:hAnsi="Times New Roman"/>
                <w:bCs/>
                <w:szCs w:val="22"/>
              </w:rPr>
              <w:t>Инсталиране, обучение и гаранционна поддръжка:</w:t>
            </w:r>
          </w:p>
          <w:p w14:paraId="2709D242" w14:textId="77777777" w:rsidR="00AD67BB" w:rsidRPr="007550A6" w:rsidRDefault="00AD67BB" w:rsidP="007550A6">
            <w:pPr>
              <w:contextualSpacing/>
              <w:rPr>
                <w:rFonts w:ascii="Times New Roman" w:hAnsi="Times New Roman"/>
                <w:bCs/>
                <w:szCs w:val="22"/>
              </w:rPr>
            </w:pPr>
            <w:r w:rsidRPr="007550A6">
              <w:rPr>
                <w:rFonts w:ascii="Times New Roman" w:hAnsi="Times New Roman"/>
                <w:bCs/>
                <w:szCs w:val="22"/>
              </w:rPr>
              <w:lastRenderedPageBreak/>
              <w:t>•</w:t>
            </w:r>
            <w:r w:rsidRPr="007550A6">
              <w:rPr>
                <w:rFonts w:ascii="Times New Roman" w:hAnsi="Times New Roman"/>
                <w:bCs/>
                <w:szCs w:val="22"/>
              </w:rPr>
              <w:tab/>
              <w:t xml:space="preserve">Инсталиране и въвеждане в експлоатация в лаборатория на заявителя. </w:t>
            </w:r>
          </w:p>
          <w:p w14:paraId="3ED3E367" w14:textId="77777777" w:rsidR="00AD67BB" w:rsidRPr="007550A6" w:rsidRDefault="00AD67BB" w:rsidP="007550A6">
            <w:pPr>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Обучение за работа с апарата и за рутинна поддръжка.</w:t>
            </w:r>
          </w:p>
          <w:p w14:paraId="61C7AD73" w14:textId="77777777" w:rsidR="00AD67BB" w:rsidRPr="007550A6" w:rsidRDefault="00AD67BB" w:rsidP="007550A6">
            <w:pPr>
              <w:contextualSpacing/>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4455F61C" w14:textId="77777777" w:rsidR="00AD67BB" w:rsidRPr="007550A6" w:rsidRDefault="00AD67BB" w:rsidP="007550A6">
            <w:pPr>
              <w:contextualSpacing/>
              <w:rPr>
                <w:rFonts w:ascii="Times New Roman" w:hAnsi="Times New Roman"/>
                <w:bCs/>
                <w:szCs w:val="22"/>
              </w:rPr>
            </w:pPr>
          </w:p>
          <w:p w14:paraId="30CF6824" w14:textId="77777777" w:rsidR="00AD67BB" w:rsidRPr="007550A6" w:rsidRDefault="00AD67BB" w:rsidP="007550A6">
            <w:pPr>
              <w:contextualSpacing/>
              <w:rPr>
                <w:rFonts w:ascii="Times New Roman" w:hAnsi="Times New Roman"/>
                <w:bCs/>
                <w:szCs w:val="22"/>
              </w:rPr>
            </w:pPr>
            <w:r w:rsidRPr="007550A6">
              <w:rPr>
                <w:rFonts w:ascii="Times New Roman" w:hAnsi="Times New Roman"/>
                <w:bCs/>
                <w:szCs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548619FF" w14:textId="77777777" w:rsidR="00AD67BB" w:rsidRPr="007550A6" w:rsidRDefault="00AD67BB" w:rsidP="007550A6">
            <w:pPr>
              <w:contextualSpacing/>
              <w:rPr>
                <w:szCs w:val="22"/>
              </w:rPr>
            </w:pPr>
          </w:p>
        </w:tc>
      </w:tr>
    </w:tbl>
    <w:p w14:paraId="2C4FA8F7" w14:textId="77777777" w:rsidR="007550A6" w:rsidRPr="007550A6" w:rsidRDefault="007550A6" w:rsidP="007550A6">
      <w:pPr>
        <w:spacing w:after="160" w:line="259" w:lineRule="auto"/>
        <w:rPr>
          <w:rFonts w:eastAsia="Calibri"/>
          <w:sz w:val="22"/>
          <w:szCs w:val="22"/>
          <w:lang w:val="en-US" w:eastAsia="en-US"/>
        </w:rPr>
      </w:pPr>
    </w:p>
    <w:tbl>
      <w:tblPr>
        <w:tblStyle w:val="3"/>
        <w:tblW w:w="0" w:type="auto"/>
        <w:tblLook w:val="04A0" w:firstRow="1" w:lastRow="0" w:firstColumn="1" w:lastColumn="0" w:noHBand="0" w:noVBand="1"/>
      </w:tblPr>
      <w:tblGrid>
        <w:gridCol w:w="6780"/>
        <w:gridCol w:w="2990"/>
      </w:tblGrid>
      <w:tr w:rsidR="00821D8D" w:rsidRPr="00366C32" w14:paraId="517C07EC" w14:textId="17C13A39" w:rsidTr="00821D8D">
        <w:tc>
          <w:tcPr>
            <w:tcW w:w="6912" w:type="dxa"/>
            <w:shd w:val="clear" w:color="auto" w:fill="DBE5F1" w:themeFill="accent1" w:themeFillTint="33"/>
          </w:tcPr>
          <w:p w14:paraId="0711D098" w14:textId="77777777" w:rsidR="00821D8D" w:rsidRPr="00366C32" w:rsidRDefault="00821D8D" w:rsidP="007550A6">
            <w:pPr>
              <w:spacing w:before="120" w:after="120"/>
              <w:jc w:val="both"/>
              <w:rPr>
                <w:rFonts w:ascii="Times New Roman" w:hAnsi="Times New Roman"/>
                <w:b/>
                <w:sz w:val="22"/>
                <w:szCs w:val="22"/>
              </w:rPr>
            </w:pPr>
            <w:r w:rsidRPr="00366C32">
              <w:rPr>
                <w:rFonts w:ascii="Times New Roman" w:hAnsi="Times New Roman"/>
                <w:b/>
                <w:sz w:val="22"/>
                <w:szCs w:val="22"/>
              </w:rPr>
              <w:t xml:space="preserve">6) Минимални технически характеристики за </w:t>
            </w:r>
            <w:r w:rsidRPr="00366C32">
              <w:rPr>
                <w:rFonts w:ascii="Times New Roman" w:hAnsi="Times New Roman"/>
                <w:b/>
                <w:i/>
                <w:sz w:val="22"/>
                <w:szCs w:val="22"/>
              </w:rPr>
              <w:t>електронна лаборатория за анализ на почва</w:t>
            </w:r>
          </w:p>
        </w:tc>
        <w:tc>
          <w:tcPr>
            <w:tcW w:w="3084" w:type="dxa"/>
            <w:shd w:val="clear" w:color="auto" w:fill="DBE5F1" w:themeFill="accent1" w:themeFillTint="33"/>
          </w:tcPr>
          <w:p w14:paraId="733DA698"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ПРЕДЛОЖЕНИЕ НА УЧАСТНИКА</w:t>
            </w:r>
          </w:p>
          <w:p w14:paraId="1F2D1D97"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включващо задължително</w:t>
            </w:r>
          </w:p>
          <w:p w14:paraId="6AE35A73" w14:textId="20D4F3D0" w:rsidR="00821D8D" w:rsidRPr="00366C32" w:rsidRDefault="00821D8D" w:rsidP="00821D8D">
            <w:pPr>
              <w:jc w:val="center"/>
              <w:rPr>
                <w:b/>
                <w:sz w:val="22"/>
                <w:szCs w:val="22"/>
              </w:rPr>
            </w:pPr>
            <w:r w:rsidRPr="00366C32">
              <w:rPr>
                <w:rFonts w:ascii="Times New Roman" w:hAnsi="Times New Roman"/>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AD67BB" w:rsidRPr="007550A6" w14:paraId="0DE59690" w14:textId="2F11D208" w:rsidTr="00821D8D">
        <w:trPr>
          <w:trHeight w:val="825"/>
        </w:trPr>
        <w:tc>
          <w:tcPr>
            <w:tcW w:w="6912" w:type="dxa"/>
            <w:shd w:val="clear" w:color="auto" w:fill="auto"/>
          </w:tcPr>
          <w:p w14:paraId="1E48C520" w14:textId="77777777" w:rsidR="00AD67BB" w:rsidRPr="007550A6" w:rsidRDefault="00AD67BB" w:rsidP="007550A6">
            <w:pPr>
              <w:spacing w:after="160" w:line="259" w:lineRule="auto"/>
              <w:jc w:val="both"/>
              <w:rPr>
                <w:rFonts w:ascii="Times New Roman" w:eastAsiaTheme="minorHAnsi" w:hAnsi="Times New Roman"/>
                <w:szCs w:val="22"/>
              </w:rPr>
            </w:pPr>
            <w:r w:rsidRPr="007550A6">
              <w:rPr>
                <w:rFonts w:ascii="Times New Roman" w:eastAsiaTheme="minorHAnsi" w:hAnsi="Times New Roman"/>
                <w:szCs w:val="22"/>
              </w:rPr>
              <w:t xml:space="preserve">Комплектът да включва реагенти, всички необходими консумативи и </w:t>
            </w:r>
            <w:r w:rsidRPr="007550A6">
              <w:rPr>
                <w:rFonts w:ascii="Times New Roman" w:eastAsiaTheme="minorHAnsi" w:hAnsi="Times New Roman"/>
                <w:bCs/>
                <w:szCs w:val="22"/>
              </w:rPr>
              <w:t>ц</w:t>
            </w:r>
            <w:r w:rsidRPr="007550A6">
              <w:rPr>
                <w:rFonts w:ascii="Times New Roman" w:eastAsiaTheme="minorHAnsi" w:hAnsi="Times New Roman"/>
                <w:szCs w:val="22"/>
              </w:rPr>
              <w:t>ветови карти за колориметричните тест методи за определяне на следните параметри. Всички да са опаковани в удобно куфарче.</w:t>
            </w:r>
          </w:p>
          <w:tbl>
            <w:tblPr>
              <w:tblStyle w:val="ac"/>
              <w:tblW w:w="5173" w:type="dxa"/>
              <w:tblLook w:val="04A0" w:firstRow="1" w:lastRow="0" w:firstColumn="1" w:lastColumn="0" w:noHBand="0" w:noVBand="1"/>
            </w:tblPr>
            <w:tblGrid>
              <w:gridCol w:w="1771"/>
              <w:gridCol w:w="1985"/>
              <w:gridCol w:w="1417"/>
            </w:tblGrid>
            <w:tr w:rsidR="00AD67BB" w:rsidRPr="007550A6" w14:paraId="6540E841"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68BF0EAD"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eastAsia="en-US"/>
                    </w:rPr>
                    <w:t>показател</w:t>
                  </w:r>
                </w:p>
              </w:tc>
              <w:tc>
                <w:tcPr>
                  <w:tcW w:w="1985" w:type="dxa"/>
                  <w:tcBorders>
                    <w:top w:val="single" w:sz="4" w:space="0" w:color="auto"/>
                    <w:left w:val="single" w:sz="4" w:space="0" w:color="auto"/>
                    <w:bottom w:val="single" w:sz="4" w:space="0" w:color="auto"/>
                    <w:right w:val="single" w:sz="4" w:space="0" w:color="auto"/>
                  </w:tcBorders>
                  <w:hideMark/>
                </w:tcPr>
                <w:p w14:paraId="04A2E994"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eastAsia="en-US"/>
                    </w:rPr>
                    <w:t>Обхват (</w:t>
                  </w:r>
                  <w:r w:rsidRPr="007550A6">
                    <w:rPr>
                      <w:rFonts w:eastAsiaTheme="minorHAnsi"/>
                      <w:sz w:val="22"/>
                      <w:szCs w:val="22"/>
                      <w:lang w:val="en-US" w:eastAsia="en-US"/>
                    </w:rPr>
                    <w:t>low-high</w:t>
                  </w:r>
                  <w:r w:rsidRPr="007550A6">
                    <w:rPr>
                      <w:rFonts w:eastAsiaTheme="minorHAnsi"/>
                      <w:sz w:val="22"/>
                      <w:szCs w:val="22"/>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78E7875D"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eastAsia="en-US"/>
                    </w:rPr>
                    <w:t>Брой изследвания</w:t>
                  </w:r>
                </w:p>
              </w:tc>
            </w:tr>
            <w:tr w:rsidR="00AD67BB" w:rsidRPr="007550A6" w14:paraId="0FB70035"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061AEDFE"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val="en-US" w:eastAsia="en-US"/>
                    </w:rPr>
                    <w:t>pH</w:t>
                  </w:r>
                </w:p>
              </w:tc>
              <w:tc>
                <w:tcPr>
                  <w:tcW w:w="1985" w:type="dxa"/>
                  <w:tcBorders>
                    <w:top w:val="single" w:sz="4" w:space="0" w:color="auto"/>
                    <w:left w:val="single" w:sz="4" w:space="0" w:color="auto"/>
                    <w:bottom w:val="single" w:sz="4" w:space="0" w:color="auto"/>
                    <w:right w:val="single" w:sz="4" w:space="0" w:color="auto"/>
                  </w:tcBorders>
                  <w:hideMark/>
                </w:tcPr>
                <w:p w14:paraId="5228DDB9"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pH 3.8-9.6</w:t>
                  </w:r>
                </w:p>
              </w:tc>
              <w:tc>
                <w:tcPr>
                  <w:tcW w:w="1417" w:type="dxa"/>
                  <w:tcBorders>
                    <w:top w:val="single" w:sz="4" w:space="0" w:color="auto"/>
                    <w:left w:val="single" w:sz="4" w:space="0" w:color="auto"/>
                    <w:bottom w:val="single" w:sz="4" w:space="0" w:color="auto"/>
                    <w:right w:val="single" w:sz="4" w:space="0" w:color="auto"/>
                  </w:tcBorders>
                  <w:hideMark/>
                </w:tcPr>
                <w:p w14:paraId="04CEE1BF"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 xml:space="preserve">100 </w:t>
                  </w:r>
                  <w:r w:rsidRPr="007550A6">
                    <w:rPr>
                      <w:rFonts w:eastAsiaTheme="minorHAnsi"/>
                      <w:sz w:val="22"/>
                      <w:szCs w:val="22"/>
                      <w:lang w:eastAsia="en-US"/>
                    </w:rPr>
                    <w:t>теста</w:t>
                  </w:r>
                </w:p>
              </w:tc>
            </w:tr>
            <w:tr w:rsidR="00AD67BB" w:rsidRPr="007550A6" w14:paraId="54FA5914"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7A8F9DFC"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eastAsia="en-US"/>
                    </w:rPr>
                    <w:t>Фосфор</w:t>
                  </w:r>
                </w:p>
              </w:tc>
              <w:tc>
                <w:tcPr>
                  <w:tcW w:w="1985" w:type="dxa"/>
                  <w:tcBorders>
                    <w:top w:val="single" w:sz="4" w:space="0" w:color="auto"/>
                    <w:left w:val="single" w:sz="4" w:space="0" w:color="auto"/>
                    <w:bottom w:val="single" w:sz="4" w:space="0" w:color="auto"/>
                    <w:right w:val="single" w:sz="4" w:space="0" w:color="auto"/>
                  </w:tcBorders>
                  <w:hideMark/>
                </w:tcPr>
                <w:p w14:paraId="72ACB73E"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10-200 lbs/acre</w:t>
                  </w:r>
                </w:p>
              </w:tc>
              <w:tc>
                <w:tcPr>
                  <w:tcW w:w="1417" w:type="dxa"/>
                  <w:tcBorders>
                    <w:top w:val="single" w:sz="4" w:space="0" w:color="auto"/>
                    <w:left w:val="single" w:sz="4" w:space="0" w:color="auto"/>
                    <w:bottom w:val="single" w:sz="4" w:space="0" w:color="auto"/>
                    <w:right w:val="single" w:sz="4" w:space="0" w:color="auto"/>
                  </w:tcBorders>
                  <w:hideMark/>
                </w:tcPr>
                <w:p w14:paraId="66FEB889"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2F2C7209"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23383107"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eastAsia="en-US"/>
                    </w:rPr>
                    <w:t>Калий</w:t>
                  </w:r>
                </w:p>
              </w:tc>
              <w:tc>
                <w:tcPr>
                  <w:tcW w:w="1985" w:type="dxa"/>
                  <w:tcBorders>
                    <w:top w:val="single" w:sz="4" w:space="0" w:color="auto"/>
                    <w:left w:val="single" w:sz="4" w:space="0" w:color="auto"/>
                    <w:bottom w:val="single" w:sz="4" w:space="0" w:color="auto"/>
                    <w:right w:val="single" w:sz="4" w:space="0" w:color="auto"/>
                  </w:tcBorders>
                  <w:hideMark/>
                </w:tcPr>
                <w:p w14:paraId="3DBDAE70"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100-400 lbs/acre</w:t>
                  </w:r>
                </w:p>
              </w:tc>
              <w:tc>
                <w:tcPr>
                  <w:tcW w:w="1417" w:type="dxa"/>
                  <w:tcBorders>
                    <w:top w:val="single" w:sz="4" w:space="0" w:color="auto"/>
                    <w:left w:val="single" w:sz="4" w:space="0" w:color="auto"/>
                    <w:bottom w:val="single" w:sz="4" w:space="0" w:color="auto"/>
                    <w:right w:val="single" w:sz="4" w:space="0" w:color="auto"/>
                  </w:tcBorders>
                  <w:hideMark/>
                </w:tcPr>
                <w:p w14:paraId="30D9D0CF"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63A9A29F"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571F9F21"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eastAsia="en-US"/>
                    </w:rPr>
                    <w:t>Желязо</w:t>
                  </w:r>
                </w:p>
              </w:tc>
              <w:tc>
                <w:tcPr>
                  <w:tcW w:w="1985" w:type="dxa"/>
                  <w:tcBorders>
                    <w:top w:val="single" w:sz="4" w:space="0" w:color="auto"/>
                    <w:left w:val="single" w:sz="4" w:space="0" w:color="auto"/>
                    <w:bottom w:val="single" w:sz="4" w:space="0" w:color="auto"/>
                    <w:right w:val="single" w:sz="4" w:space="0" w:color="auto"/>
                  </w:tcBorders>
                  <w:hideMark/>
                </w:tcPr>
                <w:p w14:paraId="7328A959"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5-125 lbs/acre</w:t>
                  </w:r>
                </w:p>
              </w:tc>
              <w:tc>
                <w:tcPr>
                  <w:tcW w:w="1417" w:type="dxa"/>
                  <w:tcBorders>
                    <w:top w:val="single" w:sz="4" w:space="0" w:color="auto"/>
                    <w:left w:val="single" w:sz="4" w:space="0" w:color="auto"/>
                    <w:bottom w:val="single" w:sz="4" w:space="0" w:color="auto"/>
                    <w:right w:val="single" w:sz="4" w:space="0" w:color="auto"/>
                  </w:tcBorders>
                  <w:hideMark/>
                </w:tcPr>
                <w:p w14:paraId="79F5BEE7"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38FD0192"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7DD08D97" w14:textId="0483F6F7" w:rsidR="00AD67BB" w:rsidRPr="007550A6" w:rsidRDefault="00AD67BB" w:rsidP="00861971">
                  <w:pPr>
                    <w:spacing w:after="160" w:line="259" w:lineRule="auto"/>
                    <w:jc w:val="both"/>
                    <w:rPr>
                      <w:sz w:val="22"/>
                      <w:szCs w:val="22"/>
                      <w:lang w:eastAsia="en-US"/>
                    </w:rPr>
                  </w:pPr>
                  <w:r w:rsidRPr="007550A6">
                    <w:rPr>
                      <w:rFonts w:eastAsiaTheme="minorHAnsi"/>
                      <w:b/>
                      <w:bCs/>
                      <w:sz w:val="22"/>
                      <w:szCs w:val="22"/>
                      <w:lang w:eastAsia="en-US"/>
                    </w:rPr>
                    <w:t>Нитрат</w:t>
                  </w:r>
                  <w:r>
                    <w:rPr>
                      <w:rFonts w:eastAsiaTheme="minorHAnsi"/>
                      <w:b/>
                      <w:bCs/>
                      <w:sz w:val="22"/>
                      <w:szCs w:val="22"/>
                      <w:lang w:eastAsia="en-US"/>
                    </w:rPr>
                    <w:t>ен азот</w:t>
                  </w:r>
                </w:p>
              </w:tc>
              <w:tc>
                <w:tcPr>
                  <w:tcW w:w="1985" w:type="dxa"/>
                  <w:tcBorders>
                    <w:top w:val="single" w:sz="4" w:space="0" w:color="auto"/>
                    <w:left w:val="single" w:sz="4" w:space="0" w:color="auto"/>
                    <w:bottom w:val="single" w:sz="4" w:space="0" w:color="auto"/>
                    <w:right w:val="single" w:sz="4" w:space="0" w:color="auto"/>
                  </w:tcBorders>
                  <w:hideMark/>
                </w:tcPr>
                <w:p w14:paraId="44D4E645"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10-150 lbs/acre</w:t>
                  </w:r>
                </w:p>
              </w:tc>
              <w:tc>
                <w:tcPr>
                  <w:tcW w:w="1417" w:type="dxa"/>
                  <w:tcBorders>
                    <w:top w:val="single" w:sz="4" w:space="0" w:color="auto"/>
                    <w:left w:val="single" w:sz="4" w:space="0" w:color="auto"/>
                    <w:bottom w:val="single" w:sz="4" w:space="0" w:color="auto"/>
                    <w:right w:val="single" w:sz="4" w:space="0" w:color="auto"/>
                  </w:tcBorders>
                  <w:hideMark/>
                </w:tcPr>
                <w:p w14:paraId="3692CE31"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029662B4"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5D321AB9" w14:textId="2144CD54" w:rsidR="00AD67BB" w:rsidRPr="007550A6" w:rsidRDefault="00AD67BB" w:rsidP="00861971">
                  <w:pPr>
                    <w:spacing w:after="160" w:line="259" w:lineRule="auto"/>
                    <w:jc w:val="both"/>
                    <w:rPr>
                      <w:sz w:val="22"/>
                      <w:szCs w:val="22"/>
                      <w:lang w:eastAsia="en-US"/>
                    </w:rPr>
                  </w:pPr>
                  <w:r w:rsidRPr="007550A6">
                    <w:rPr>
                      <w:rFonts w:eastAsiaTheme="minorHAnsi"/>
                      <w:b/>
                      <w:bCs/>
                      <w:sz w:val="22"/>
                      <w:szCs w:val="22"/>
                      <w:lang w:eastAsia="en-US"/>
                    </w:rPr>
                    <w:t xml:space="preserve">Амониев </w:t>
                  </w:r>
                  <w:r>
                    <w:rPr>
                      <w:rFonts w:eastAsiaTheme="minorHAnsi"/>
                      <w:b/>
                      <w:bCs/>
                      <w:sz w:val="22"/>
                      <w:szCs w:val="22"/>
                      <w:lang w:eastAsia="en-US"/>
                    </w:rPr>
                    <w:t>азот</w:t>
                  </w:r>
                </w:p>
              </w:tc>
              <w:tc>
                <w:tcPr>
                  <w:tcW w:w="1985" w:type="dxa"/>
                  <w:tcBorders>
                    <w:top w:val="single" w:sz="4" w:space="0" w:color="auto"/>
                    <w:left w:val="single" w:sz="4" w:space="0" w:color="auto"/>
                    <w:bottom w:val="single" w:sz="4" w:space="0" w:color="auto"/>
                    <w:right w:val="single" w:sz="4" w:space="0" w:color="auto"/>
                  </w:tcBorders>
                  <w:hideMark/>
                </w:tcPr>
                <w:p w14:paraId="66381F7E" w14:textId="77777777" w:rsidR="00AD67BB" w:rsidRPr="007550A6" w:rsidRDefault="00AD67BB" w:rsidP="007550A6">
                  <w:pPr>
                    <w:spacing w:after="160" w:line="259" w:lineRule="auto"/>
                    <w:jc w:val="both"/>
                    <w:rPr>
                      <w:sz w:val="22"/>
                      <w:szCs w:val="22"/>
                      <w:lang w:val="en-US" w:eastAsia="en-US"/>
                    </w:rPr>
                  </w:pPr>
                  <w:r w:rsidRPr="007550A6">
                    <w:rPr>
                      <w:rFonts w:eastAsiaTheme="minorHAnsi"/>
                      <w:sz w:val="22"/>
                      <w:szCs w:val="22"/>
                      <w:lang w:val="en-US" w:eastAsia="en-US"/>
                    </w:rPr>
                    <w:t>5-150 ppm</w:t>
                  </w:r>
                </w:p>
              </w:tc>
              <w:tc>
                <w:tcPr>
                  <w:tcW w:w="1417" w:type="dxa"/>
                  <w:tcBorders>
                    <w:top w:val="single" w:sz="4" w:space="0" w:color="auto"/>
                    <w:left w:val="single" w:sz="4" w:space="0" w:color="auto"/>
                    <w:bottom w:val="single" w:sz="4" w:space="0" w:color="auto"/>
                    <w:right w:val="single" w:sz="4" w:space="0" w:color="auto"/>
                  </w:tcBorders>
                  <w:hideMark/>
                </w:tcPr>
                <w:p w14:paraId="121D2162"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15B0B53E"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5E554C69" w14:textId="45A4DD99" w:rsidR="00AD67BB" w:rsidRPr="007550A6" w:rsidRDefault="00AD67BB" w:rsidP="00861971">
                  <w:pPr>
                    <w:spacing w:after="160" w:line="259" w:lineRule="auto"/>
                    <w:jc w:val="both"/>
                    <w:rPr>
                      <w:sz w:val="22"/>
                      <w:szCs w:val="22"/>
                      <w:lang w:eastAsia="en-US"/>
                    </w:rPr>
                  </w:pPr>
                  <w:r w:rsidRPr="007550A6">
                    <w:rPr>
                      <w:rFonts w:eastAsiaTheme="minorHAnsi"/>
                      <w:b/>
                      <w:bCs/>
                      <w:sz w:val="22"/>
                      <w:szCs w:val="22"/>
                      <w:lang w:eastAsia="en-US"/>
                    </w:rPr>
                    <w:t>Нитрит</w:t>
                  </w:r>
                  <w:r>
                    <w:rPr>
                      <w:rFonts w:eastAsiaTheme="minorHAnsi"/>
                      <w:b/>
                      <w:bCs/>
                      <w:sz w:val="22"/>
                      <w:szCs w:val="22"/>
                      <w:lang w:eastAsia="en-US"/>
                    </w:rPr>
                    <w:t>ен азот</w:t>
                  </w:r>
                </w:p>
              </w:tc>
              <w:tc>
                <w:tcPr>
                  <w:tcW w:w="1985" w:type="dxa"/>
                  <w:tcBorders>
                    <w:top w:val="single" w:sz="4" w:space="0" w:color="auto"/>
                    <w:left w:val="single" w:sz="4" w:space="0" w:color="auto"/>
                    <w:bottom w:val="single" w:sz="4" w:space="0" w:color="auto"/>
                    <w:right w:val="single" w:sz="4" w:space="0" w:color="auto"/>
                  </w:tcBorders>
                  <w:hideMark/>
                </w:tcPr>
                <w:p w14:paraId="09613AC2"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1-50 ppm</w:t>
                  </w:r>
                </w:p>
              </w:tc>
              <w:tc>
                <w:tcPr>
                  <w:tcW w:w="1417" w:type="dxa"/>
                  <w:tcBorders>
                    <w:top w:val="single" w:sz="4" w:space="0" w:color="auto"/>
                    <w:left w:val="single" w:sz="4" w:space="0" w:color="auto"/>
                    <w:bottom w:val="single" w:sz="4" w:space="0" w:color="auto"/>
                    <w:right w:val="single" w:sz="4" w:space="0" w:color="auto"/>
                  </w:tcBorders>
                  <w:hideMark/>
                </w:tcPr>
                <w:p w14:paraId="7217CA16"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6D440867"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3725B9C1"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eastAsia="en-US"/>
                    </w:rPr>
                    <w:t>Кал</w:t>
                  </w:r>
                  <w:r w:rsidRPr="007550A6">
                    <w:rPr>
                      <w:rFonts w:eastAsiaTheme="minorHAnsi"/>
                      <w:b/>
                      <w:sz w:val="22"/>
                      <w:szCs w:val="22"/>
                      <w:lang w:val="en-US" w:eastAsia="en-US"/>
                    </w:rPr>
                    <w:t>ц</w:t>
                  </w:r>
                  <w:r w:rsidRPr="007550A6">
                    <w:rPr>
                      <w:rFonts w:eastAsiaTheme="minorHAnsi"/>
                      <w:b/>
                      <w:bCs/>
                      <w:sz w:val="22"/>
                      <w:szCs w:val="22"/>
                      <w:lang w:eastAsia="en-US"/>
                    </w:rPr>
                    <w:t>ий</w:t>
                  </w:r>
                </w:p>
              </w:tc>
              <w:tc>
                <w:tcPr>
                  <w:tcW w:w="1985" w:type="dxa"/>
                  <w:tcBorders>
                    <w:top w:val="single" w:sz="4" w:space="0" w:color="auto"/>
                    <w:left w:val="single" w:sz="4" w:space="0" w:color="auto"/>
                    <w:bottom w:val="single" w:sz="4" w:space="0" w:color="auto"/>
                    <w:right w:val="single" w:sz="4" w:space="0" w:color="auto"/>
                  </w:tcBorders>
                  <w:hideMark/>
                </w:tcPr>
                <w:p w14:paraId="3D53FDBA"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150-2800 ppm</w:t>
                  </w:r>
                </w:p>
              </w:tc>
              <w:tc>
                <w:tcPr>
                  <w:tcW w:w="1417" w:type="dxa"/>
                  <w:tcBorders>
                    <w:top w:val="single" w:sz="4" w:space="0" w:color="auto"/>
                    <w:left w:val="single" w:sz="4" w:space="0" w:color="auto"/>
                    <w:bottom w:val="single" w:sz="4" w:space="0" w:color="auto"/>
                    <w:right w:val="single" w:sz="4" w:space="0" w:color="auto"/>
                  </w:tcBorders>
                  <w:hideMark/>
                </w:tcPr>
                <w:p w14:paraId="5A398F87"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6DF6F9AD"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660359DE"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eastAsia="en-US"/>
                    </w:rPr>
                    <w:t>Магнезий</w:t>
                  </w:r>
                </w:p>
              </w:tc>
              <w:tc>
                <w:tcPr>
                  <w:tcW w:w="1985" w:type="dxa"/>
                  <w:tcBorders>
                    <w:top w:val="single" w:sz="4" w:space="0" w:color="auto"/>
                    <w:left w:val="single" w:sz="4" w:space="0" w:color="auto"/>
                    <w:bottom w:val="single" w:sz="4" w:space="0" w:color="auto"/>
                    <w:right w:val="single" w:sz="4" w:space="0" w:color="auto"/>
                  </w:tcBorders>
                  <w:hideMark/>
                </w:tcPr>
                <w:p w14:paraId="299B7CA1"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5-150 ppm</w:t>
                  </w:r>
                </w:p>
              </w:tc>
              <w:tc>
                <w:tcPr>
                  <w:tcW w:w="1417" w:type="dxa"/>
                  <w:tcBorders>
                    <w:top w:val="single" w:sz="4" w:space="0" w:color="auto"/>
                    <w:left w:val="single" w:sz="4" w:space="0" w:color="auto"/>
                    <w:bottom w:val="single" w:sz="4" w:space="0" w:color="auto"/>
                    <w:right w:val="single" w:sz="4" w:space="0" w:color="auto"/>
                  </w:tcBorders>
                  <w:hideMark/>
                </w:tcPr>
                <w:p w14:paraId="4D09044E"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2A384614"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36D55DC8"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eastAsia="en-US"/>
                    </w:rPr>
                    <w:t>Манган</w:t>
                  </w:r>
                </w:p>
              </w:tc>
              <w:tc>
                <w:tcPr>
                  <w:tcW w:w="1985" w:type="dxa"/>
                  <w:tcBorders>
                    <w:top w:val="single" w:sz="4" w:space="0" w:color="auto"/>
                    <w:left w:val="single" w:sz="4" w:space="0" w:color="auto"/>
                    <w:bottom w:val="single" w:sz="4" w:space="0" w:color="auto"/>
                    <w:right w:val="single" w:sz="4" w:space="0" w:color="auto"/>
                  </w:tcBorders>
                  <w:hideMark/>
                </w:tcPr>
                <w:p w14:paraId="327B85EB"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4-40 ppm</w:t>
                  </w:r>
                </w:p>
              </w:tc>
              <w:tc>
                <w:tcPr>
                  <w:tcW w:w="1417" w:type="dxa"/>
                  <w:tcBorders>
                    <w:top w:val="single" w:sz="4" w:space="0" w:color="auto"/>
                    <w:left w:val="single" w:sz="4" w:space="0" w:color="auto"/>
                    <w:bottom w:val="single" w:sz="4" w:space="0" w:color="auto"/>
                    <w:right w:val="single" w:sz="4" w:space="0" w:color="auto"/>
                  </w:tcBorders>
                  <w:hideMark/>
                </w:tcPr>
                <w:p w14:paraId="47CD4E0E"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0DDF3B2B"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4BE542AF"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eastAsia="en-US"/>
                    </w:rPr>
                    <w:t>Алуминий</w:t>
                  </w:r>
                </w:p>
              </w:tc>
              <w:tc>
                <w:tcPr>
                  <w:tcW w:w="1985" w:type="dxa"/>
                  <w:tcBorders>
                    <w:top w:val="single" w:sz="4" w:space="0" w:color="auto"/>
                    <w:left w:val="single" w:sz="4" w:space="0" w:color="auto"/>
                    <w:bottom w:val="single" w:sz="4" w:space="0" w:color="auto"/>
                    <w:right w:val="single" w:sz="4" w:space="0" w:color="auto"/>
                  </w:tcBorders>
                  <w:hideMark/>
                </w:tcPr>
                <w:p w14:paraId="353C101D"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5-125 ppm</w:t>
                  </w:r>
                </w:p>
              </w:tc>
              <w:tc>
                <w:tcPr>
                  <w:tcW w:w="1417" w:type="dxa"/>
                  <w:tcBorders>
                    <w:top w:val="single" w:sz="4" w:space="0" w:color="auto"/>
                    <w:left w:val="single" w:sz="4" w:space="0" w:color="auto"/>
                    <w:bottom w:val="single" w:sz="4" w:space="0" w:color="auto"/>
                    <w:right w:val="single" w:sz="4" w:space="0" w:color="auto"/>
                  </w:tcBorders>
                  <w:hideMark/>
                </w:tcPr>
                <w:p w14:paraId="5C42E886"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68937D28"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47ED95F8"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eastAsia="en-US"/>
                    </w:rPr>
                    <w:lastRenderedPageBreak/>
                    <w:t>Сулфати</w:t>
                  </w:r>
                </w:p>
              </w:tc>
              <w:tc>
                <w:tcPr>
                  <w:tcW w:w="1985" w:type="dxa"/>
                  <w:tcBorders>
                    <w:top w:val="single" w:sz="4" w:space="0" w:color="auto"/>
                    <w:left w:val="single" w:sz="4" w:space="0" w:color="auto"/>
                    <w:bottom w:val="single" w:sz="4" w:space="0" w:color="auto"/>
                    <w:right w:val="single" w:sz="4" w:space="0" w:color="auto"/>
                  </w:tcBorders>
                  <w:hideMark/>
                </w:tcPr>
                <w:p w14:paraId="009F3186"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50-2000 ppm</w:t>
                  </w:r>
                </w:p>
              </w:tc>
              <w:tc>
                <w:tcPr>
                  <w:tcW w:w="1417" w:type="dxa"/>
                  <w:tcBorders>
                    <w:top w:val="single" w:sz="4" w:space="0" w:color="auto"/>
                    <w:left w:val="single" w:sz="4" w:space="0" w:color="auto"/>
                    <w:bottom w:val="single" w:sz="4" w:space="0" w:color="auto"/>
                    <w:right w:val="single" w:sz="4" w:space="0" w:color="auto"/>
                  </w:tcBorders>
                  <w:hideMark/>
                </w:tcPr>
                <w:p w14:paraId="763BA0C4"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72633CB4"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7D3559F1" w14:textId="77777777" w:rsidR="00AD67BB" w:rsidRPr="007550A6" w:rsidRDefault="00AD67BB" w:rsidP="007550A6">
                  <w:pPr>
                    <w:spacing w:after="160" w:line="259" w:lineRule="auto"/>
                    <w:jc w:val="both"/>
                    <w:rPr>
                      <w:sz w:val="22"/>
                      <w:szCs w:val="22"/>
                      <w:lang w:eastAsia="en-US"/>
                    </w:rPr>
                  </w:pPr>
                  <w:r w:rsidRPr="007550A6">
                    <w:rPr>
                      <w:rFonts w:eastAsiaTheme="minorHAnsi"/>
                      <w:b/>
                      <w:bCs/>
                      <w:sz w:val="22"/>
                      <w:szCs w:val="22"/>
                      <w:lang w:eastAsia="en-US"/>
                    </w:rPr>
                    <w:t>Хлориди</w:t>
                  </w:r>
                </w:p>
              </w:tc>
              <w:tc>
                <w:tcPr>
                  <w:tcW w:w="1985" w:type="dxa"/>
                  <w:tcBorders>
                    <w:top w:val="single" w:sz="4" w:space="0" w:color="auto"/>
                    <w:left w:val="single" w:sz="4" w:space="0" w:color="auto"/>
                    <w:bottom w:val="single" w:sz="4" w:space="0" w:color="auto"/>
                    <w:right w:val="single" w:sz="4" w:space="0" w:color="auto"/>
                  </w:tcBorders>
                  <w:hideMark/>
                </w:tcPr>
                <w:p w14:paraId="02C880C5"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25-500 ppm</w:t>
                  </w:r>
                </w:p>
              </w:tc>
              <w:tc>
                <w:tcPr>
                  <w:tcW w:w="1417" w:type="dxa"/>
                  <w:tcBorders>
                    <w:top w:val="single" w:sz="4" w:space="0" w:color="auto"/>
                    <w:left w:val="single" w:sz="4" w:space="0" w:color="auto"/>
                    <w:bottom w:val="single" w:sz="4" w:space="0" w:color="auto"/>
                    <w:right w:val="single" w:sz="4" w:space="0" w:color="auto"/>
                  </w:tcBorders>
                  <w:hideMark/>
                </w:tcPr>
                <w:p w14:paraId="6100AFC0"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r w:rsidR="00AD67BB" w:rsidRPr="007550A6" w14:paraId="26611E0A" w14:textId="77777777" w:rsidTr="00AD67BB">
              <w:tc>
                <w:tcPr>
                  <w:tcW w:w="1771" w:type="dxa"/>
                  <w:tcBorders>
                    <w:top w:val="single" w:sz="4" w:space="0" w:color="auto"/>
                    <w:left w:val="single" w:sz="4" w:space="0" w:color="auto"/>
                    <w:bottom w:val="single" w:sz="4" w:space="0" w:color="auto"/>
                    <w:right w:val="single" w:sz="4" w:space="0" w:color="auto"/>
                  </w:tcBorders>
                  <w:hideMark/>
                </w:tcPr>
                <w:p w14:paraId="641CC212" w14:textId="77777777" w:rsidR="00AD67BB" w:rsidRPr="007550A6" w:rsidRDefault="00AD67BB" w:rsidP="007550A6">
                  <w:pPr>
                    <w:spacing w:after="160" w:line="259" w:lineRule="auto"/>
                    <w:ind w:right="-60"/>
                    <w:jc w:val="both"/>
                    <w:rPr>
                      <w:sz w:val="22"/>
                      <w:szCs w:val="22"/>
                      <w:lang w:eastAsia="en-US"/>
                    </w:rPr>
                  </w:pPr>
                  <w:r w:rsidRPr="007550A6">
                    <w:rPr>
                      <w:rFonts w:eastAsiaTheme="minorHAnsi"/>
                      <w:b/>
                      <w:bCs/>
                      <w:sz w:val="22"/>
                      <w:szCs w:val="22"/>
                      <w:lang w:eastAsia="en-US"/>
                    </w:rPr>
                    <w:t xml:space="preserve">Хумус </w:t>
                  </w:r>
                  <w:r w:rsidRPr="007550A6">
                    <w:rPr>
                      <w:rFonts w:eastAsiaTheme="minorHAnsi"/>
                      <w:b/>
                      <w:bCs/>
                      <w:sz w:val="22"/>
                      <w:szCs w:val="22"/>
                      <w:lang w:val="en-US" w:eastAsia="en-US"/>
                    </w:rPr>
                    <w:t>(</w:t>
                  </w:r>
                  <w:r w:rsidRPr="007550A6">
                    <w:rPr>
                      <w:rFonts w:eastAsiaTheme="minorHAnsi"/>
                      <w:b/>
                      <w:bCs/>
                      <w:sz w:val="22"/>
                      <w:szCs w:val="22"/>
                      <w:lang w:eastAsia="en-US"/>
                    </w:rPr>
                    <w:t>органично вещество</w:t>
                  </w:r>
                  <w:r w:rsidRPr="007550A6">
                    <w:rPr>
                      <w:rFonts w:eastAsiaTheme="minorHAnsi"/>
                      <w:b/>
                      <w:bCs/>
                      <w:sz w:val="22"/>
                      <w:szCs w:val="22"/>
                      <w:lang w:val="en-US" w:eastAsia="en-US"/>
                    </w:rPr>
                    <w:t>)</w:t>
                  </w:r>
                </w:p>
              </w:tc>
              <w:tc>
                <w:tcPr>
                  <w:tcW w:w="1985" w:type="dxa"/>
                  <w:tcBorders>
                    <w:top w:val="single" w:sz="4" w:space="0" w:color="auto"/>
                    <w:left w:val="single" w:sz="4" w:space="0" w:color="auto"/>
                    <w:bottom w:val="single" w:sz="4" w:space="0" w:color="auto"/>
                    <w:right w:val="single" w:sz="4" w:space="0" w:color="auto"/>
                  </w:tcBorders>
                  <w:hideMark/>
                </w:tcPr>
                <w:p w14:paraId="3E4E0FF8" w14:textId="77777777" w:rsidR="00AD67BB" w:rsidRPr="007550A6" w:rsidRDefault="00AD67BB" w:rsidP="007550A6">
                  <w:pPr>
                    <w:spacing w:after="160" w:line="259" w:lineRule="auto"/>
                    <w:jc w:val="both"/>
                    <w:rPr>
                      <w:sz w:val="22"/>
                      <w:szCs w:val="22"/>
                      <w:lang w:eastAsia="en-US"/>
                    </w:rPr>
                  </w:pPr>
                  <w:r w:rsidRPr="007550A6">
                    <w:rPr>
                      <w:rFonts w:eastAsiaTheme="minorHAnsi"/>
                      <w:sz w:val="22"/>
                      <w:szCs w:val="22"/>
                      <w:lang w:val="en-US" w:eastAsia="en-US"/>
                    </w:rPr>
                    <w:t>1.5%-8%</w:t>
                  </w:r>
                </w:p>
              </w:tc>
              <w:tc>
                <w:tcPr>
                  <w:tcW w:w="1417" w:type="dxa"/>
                  <w:tcBorders>
                    <w:top w:val="single" w:sz="4" w:space="0" w:color="auto"/>
                    <w:left w:val="single" w:sz="4" w:space="0" w:color="auto"/>
                    <w:bottom w:val="single" w:sz="4" w:space="0" w:color="auto"/>
                    <w:right w:val="single" w:sz="4" w:space="0" w:color="auto"/>
                  </w:tcBorders>
                  <w:hideMark/>
                </w:tcPr>
                <w:p w14:paraId="53C7785B" w14:textId="77777777" w:rsidR="00AD67BB" w:rsidRPr="007550A6" w:rsidRDefault="00AD67BB" w:rsidP="007550A6">
                  <w:pPr>
                    <w:spacing w:after="160" w:line="259" w:lineRule="auto"/>
                    <w:jc w:val="both"/>
                    <w:rPr>
                      <w:sz w:val="22"/>
                      <w:szCs w:val="22"/>
                      <w:lang w:val="en-GB" w:eastAsia="en-US"/>
                    </w:rPr>
                  </w:pPr>
                  <w:r w:rsidRPr="007550A6">
                    <w:rPr>
                      <w:rFonts w:eastAsiaTheme="minorHAnsi"/>
                      <w:sz w:val="22"/>
                      <w:szCs w:val="22"/>
                      <w:lang w:val="en-US" w:eastAsia="en-US"/>
                    </w:rPr>
                    <w:t xml:space="preserve">50 </w:t>
                  </w:r>
                  <w:r w:rsidRPr="007550A6">
                    <w:rPr>
                      <w:rFonts w:eastAsiaTheme="minorHAnsi"/>
                      <w:sz w:val="22"/>
                      <w:szCs w:val="22"/>
                      <w:lang w:eastAsia="en-US"/>
                    </w:rPr>
                    <w:t>теста</w:t>
                  </w:r>
                </w:p>
              </w:tc>
            </w:tr>
          </w:tbl>
          <w:p w14:paraId="76CA3D72" w14:textId="77777777" w:rsidR="00AD67BB" w:rsidRPr="007550A6" w:rsidRDefault="00AD67BB" w:rsidP="007550A6">
            <w:pPr>
              <w:spacing w:line="259" w:lineRule="auto"/>
              <w:rPr>
                <w:rFonts w:ascii="Times New Roman" w:hAnsi="Times New Roman"/>
                <w:bCs/>
                <w:szCs w:val="22"/>
              </w:rPr>
            </w:pPr>
          </w:p>
          <w:p w14:paraId="47A43A1F" w14:textId="77777777" w:rsidR="00AD67BB" w:rsidRPr="007550A6" w:rsidRDefault="00AD67BB" w:rsidP="007550A6">
            <w:pPr>
              <w:spacing w:line="259" w:lineRule="auto"/>
              <w:rPr>
                <w:rFonts w:ascii="Times New Roman" w:hAnsi="Times New Roman"/>
                <w:bCs/>
                <w:szCs w:val="22"/>
              </w:rPr>
            </w:pPr>
            <w:r w:rsidRPr="007550A6">
              <w:rPr>
                <w:rFonts w:ascii="Times New Roman" w:hAnsi="Times New Roman"/>
                <w:bCs/>
                <w:szCs w:val="22"/>
              </w:rPr>
              <w:t>Инсталиране, обучение и гаранционна поддръжка:</w:t>
            </w:r>
          </w:p>
          <w:p w14:paraId="02568CE9" w14:textId="77777777" w:rsidR="00AD67BB" w:rsidRPr="007550A6" w:rsidRDefault="00AD67BB" w:rsidP="007550A6">
            <w:pPr>
              <w:spacing w:line="259" w:lineRule="auto"/>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 xml:space="preserve">Инсталиране и въвеждане в експлоатация в лаборатория на заявителя. </w:t>
            </w:r>
          </w:p>
          <w:p w14:paraId="4D686B5C" w14:textId="77777777" w:rsidR="00AD67BB" w:rsidRPr="007550A6" w:rsidRDefault="00AD67BB" w:rsidP="007550A6">
            <w:pPr>
              <w:spacing w:line="259" w:lineRule="auto"/>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Обучение за работа с апарата и за рутинна поддръжка.</w:t>
            </w:r>
          </w:p>
          <w:p w14:paraId="39EB826A" w14:textId="77777777" w:rsidR="00AD67BB" w:rsidRPr="007550A6" w:rsidRDefault="00AD67BB" w:rsidP="007550A6">
            <w:pPr>
              <w:spacing w:line="259" w:lineRule="auto"/>
              <w:rPr>
                <w:rFonts w:ascii="Times New Roman" w:hAnsi="Times New Roman"/>
                <w:bCs/>
                <w:szCs w:val="22"/>
              </w:rPr>
            </w:pPr>
            <w:r w:rsidRPr="007550A6">
              <w:rPr>
                <w:rFonts w:ascii="Times New Roman" w:hAnsi="Times New Roman"/>
                <w:bCs/>
                <w:szCs w:val="22"/>
              </w:rPr>
              <w:t>•</w:t>
            </w:r>
            <w:r w:rsidRPr="007550A6">
              <w:rPr>
                <w:rFonts w:ascii="Times New Roman" w:hAnsi="Times New Roman"/>
                <w:bCs/>
                <w:szCs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1AF6ECC2" w14:textId="77777777" w:rsidR="00AD67BB" w:rsidRPr="007550A6" w:rsidRDefault="00AD67BB" w:rsidP="007550A6">
            <w:pPr>
              <w:spacing w:line="259" w:lineRule="auto"/>
              <w:rPr>
                <w:rFonts w:ascii="Times New Roman" w:hAnsi="Times New Roman"/>
                <w:bCs/>
                <w:szCs w:val="22"/>
              </w:rPr>
            </w:pPr>
            <w:r w:rsidRPr="007550A6">
              <w:rPr>
                <w:rFonts w:ascii="Times New Roman" w:hAnsi="Times New Roman"/>
                <w:bCs/>
                <w:szCs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59B3583E" w14:textId="77777777" w:rsidR="00AD67BB" w:rsidRPr="007550A6" w:rsidRDefault="00AD67BB" w:rsidP="007550A6">
            <w:pPr>
              <w:spacing w:after="160" w:line="259" w:lineRule="auto"/>
              <w:jc w:val="both"/>
              <w:rPr>
                <w:rFonts w:eastAsiaTheme="minorHAnsi"/>
                <w:szCs w:val="22"/>
              </w:rPr>
            </w:pPr>
          </w:p>
        </w:tc>
      </w:tr>
    </w:tbl>
    <w:p w14:paraId="311CFF0F" w14:textId="40D32896" w:rsidR="00CA2A72" w:rsidRDefault="00CA2A72" w:rsidP="007550A6">
      <w:pPr>
        <w:spacing w:after="160" w:line="259" w:lineRule="auto"/>
        <w:jc w:val="both"/>
        <w:rPr>
          <w:rFonts w:eastAsiaTheme="minorHAnsi"/>
          <w:b/>
          <w:szCs w:val="22"/>
          <w:lang w:val="en-US" w:eastAsia="ar-SA"/>
        </w:rPr>
      </w:pPr>
    </w:p>
    <w:p w14:paraId="4EC7E855" w14:textId="488D8F2C" w:rsidR="007550A6" w:rsidRDefault="007550A6" w:rsidP="007550A6">
      <w:pPr>
        <w:spacing w:after="160" w:line="259" w:lineRule="auto"/>
        <w:jc w:val="both"/>
        <w:rPr>
          <w:rFonts w:eastAsiaTheme="minorHAnsi"/>
          <w:b/>
          <w:szCs w:val="22"/>
          <w:lang w:eastAsia="ar-SA"/>
        </w:rPr>
      </w:pPr>
      <w:r>
        <w:rPr>
          <w:rFonts w:eastAsiaTheme="minorHAnsi"/>
          <w:b/>
          <w:szCs w:val="22"/>
          <w:lang w:eastAsia="ar-SA"/>
        </w:rPr>
        <w:t xml:space="preserve">Към техническото предложени по </w:t>
      </w:r>
      <w:r w:rsidRPr="0033292B">
        <w:rPr>
          <w:rFonts w:eastAsiaTheme="minorHAnsi"/>
          <w:b/>
          <w:szCs w:val="22"/>
          <w:lang w:eastAsia="ar-SA"/>
        </w:rPr>
        <w:t xml:space="preserve">обособена позиция № </w:t>
      </w:r>
      <w:r>
        <w:rPr>
          <w:rFonts w:eastAsiaTheme="minorHAnsi"/>
          <w:b/>
          <w:szCs w:val="22"/>
          <w:lang w:eastAsia="ar-SA"/>
        </w:rPr>
        <w:t>14</w:t>
      </w:r>
    </w:p>
    <w:p w14:paraId="0A70ECFC" w14:textId="77777777" w:rsidR="007550A6" w:rsidRPr="007550A6" w:rsidRDefault="007550A6" w:rsidP="007550A6">
      <w:pPr>
        <w:spacing w:before="240" w:after="160" w:line="259" w:lineRule="auto"/>
        <w:jc w:val="both"/>
        <w:rPr>
          <w:rFonts w:eastAsiaTheme="minorHAnsi"/>
          <w:szCs w:val="22"/>
        </w:rPr>
      </w:pPr>
      <w:r w:rsidRPr="007550A6">
        <w:rPr>
          <w:rFonts w:eastAsiaTheme="minorHAnsi"/>
          <w:b/>
          <w:szCs w:val="22"/>
          <w:lang w:eastAsia="ar-SA"/>
        </w:rPr>
        <w:t>По обособена позиция № 14</w:t>
      </w:r>
      <w:r w:rsidRPr="007550A6">
        <w:rPr>
          <w:rFonts w:eastAsiaTheme="minorHAnsi"/>
          <w:szCs w:val="22"/>
          <w:lang w:eastAsia="ar-SA"/>
        </w:rPr>
        <w:t xml:space="preserve"> – </w:t>
      </w:r>
      <w:r w:rsidRPr="007550A6">
        <w:rPr>
          <w:rFonts w:eastAsiaTheme="minorHAnsi"/>
          <w:szCs w:val="22"/>
          <w:lang w:eastAsia="en-US"/>
        </w:rPr>
        <w:t xml:space="preserve">Доставка, монтаж и въвеждане в експлоатация на </w:t>
      </w:r>
      <w:r w:rsidRPr="007550A6">
        <w:rPr>
          <w:rFonts w:eastAsiaTheme="minorHAnsi"/>
          <w:szCs w:val="22"/>
          <w:lang w:val="ru-RU" w:eastAsia="en-US"/>
        </w:rPr>
        <w:t>автоматични метеорологични станции</w:t>
      </w:r>
    </w:p>
    <w:tbl>
      <w:tblPr>
        <w:tblStyle w:val="3"/>
        <w:tblW w:w="0" w:type="auto"/>
        <w:tblLook w:val="04A0" w:firstRow="1" w:lastRow="0" w:firstColumn="1" w:lastColumn="0" w:noHBand="0" w:noVBand="1"/>
      </w:tblPr>
      <w:tblGrid>
        <w:gridCol w:w="6728"/>
        <w:gridCol w:w="3042"/>
      </w:tblGrid>
      <w:tr w:rsidR="00821D8D" w:rsidRPr="00366C32" w14:paraId="204E0F35" w14:textId="3568B539" w:rsidTr="00821D8D">
        <w:tc>
          <w:tcPr>
            <w:tcW w:w="6912" w:type="dxa"/>
            <w:shd w:val="clear" w:color="auto" w:fill="DBE5F1" w:themeFill="accent1" w:themeFillTint="33"/>
          </w:tcPr>
          <w:p w14:paraId="29403C17" w14:textId="77777777" w:rsidR="00821D8D" w:rsidRPr="00366C32" w:rsidRDefault="00821D8D" w:rsidP="007550A6">
            <w:pPr>
              <w:jc w:val="both"/>
              <w:rPr>
                <w:rFonts w:ascii="Times New Roman" w:hAnsi="Times New Roman"/>
                <w:b/>
                <w:sz w:val="22"/>
                <w:szCs w:val="22"/>
              </w:rPr>
            </w:pPr>
            <w:r w:rsidRPr="00366C32">
              <w:rPr>
                <w:rFonts w:ascii="Times New Roman" w:hAnsi="Times New Roman"/>
                <w:b/>
                <w:sz w:val="22"/>
                <w:szCs w:val="22"/>
              </w:rPr>
              <w:t xml:space="preserve">Минимални технически характеристики за </w:t>
            </w:r>
            <w:r w:rsidRPr="00366C32">
              <w:rPr>
                <w:rFonts w:ascii="Times New Roman" w:hAnsi="Times New Roman"/>
                <w:b/>
                <w:i/>
                <w:sz w:val="22"/>
                <w:szCs w:val="22"/>
              </w:rPr>
              <w:t>автоматични метеорологични станции</w:t>
            </w:r>
          </w:p>
        </w:tc>
        <w:tc>
          <w:tcPr>
            <w:tcW w:w="3084" w:type="dxa"/>
            <w:shd w:val="clear" w:color="auto" w:fill="DBE5F1" w:themeFill="accent1" w:themeFillTint="33"/>
          </w:tcPr>
          <w:p w14:paraId="1D9C29D7"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ПРЕДЛОЖЕНИЕ НА УЧАСТНИКА</w:t>
            </w:r>
          </w:p>
          <w:p w14:paraId="0AFDCC2A" w14:textId="77777777" w:rsidR="00821D8D" w:rsidRPr="00366C32" w:rsidRDefault="00821D8D" w:rsidP="00821D8D">
            <w:pPr>
              <w:jc w:val="center"/>
              <w:rPr>
                <w:rFonts w:ascii="Times New Roman" w:hAnsi="Times New Roman"/>
                <w:b/>
                <w:sz w:val="22"/>
                <w:szCs w:val="22"/>
              </w:rPr>
            </w:pPr>
            <w:r w:rsidRPr="00366C32">
              <w:rPr>
                <w:rFonts w:ascii="Times New Roman" w:hAnsi="Times New Roman"/>
                <w:b/>
                <w:sz w:val="22"/>
                <w:szCs w:val="22"/>
              </w:rPr>
              <w:t>включващо задължително</w:t>
            </w:r>
          </w:p>
          <w:p w14:paraId="0CFD216E" w14:textId="458E1D6E" w:rsidR="00821D8D" w:rsidRPr="00366C32" w:rsidRDefault="00821D8D" w:rsidP="00821D8D">
            <w:pPr>
              <w:jc w:val="center"/>
              <w:rPr>
                <w:b/>
                <w:sz w:val="22"/>
                <w:szCs w:val="22"/>
              </w:rPr>
            </w:pPr>
            <w:r w:rsidRPr="00366C32">
              <w:rPr>
                <w:rFonts w:ascii="Times New Roman" w:hAnsi="Times New Roman"/>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AD67BB" w:rsidRPr="007550A6" w14:paraId="4233D38A" w14:textId="65F824A4" w:rsidTr="00821D8D">
        <w:trPr>
          <w:trHeight w:val="825"/>
        </w:trPr>
        <w:tc>
          <w:tcPr>
            <w:tcW w:w="6912" w:type="dxa"/>
            <w:shd w:val="clear" w:color="auto" w:fill="auto"/>
          </w:tcPr>
          <w:p w14:paraId="6DAA175A" w14:textId="77777777" w:rsidR="00AD67BB" w:rsidRPr="007550A6" w:rsidRDefault="00AD67BB" w:rsidP="007550A6">
            <w:pPr>
              <w:rPr>
                <w:rFonts w:ascii="Times New Roman" w:eastAsiaTheme="minorHAnsi" w:hAnsi="Times New Roman"/>
                <w:szCs w:val="22"/>
              </w:rPr>
            </w:pPr>
            <w:r w:rsidRPr="007550A6">
              <w:rPr>
                <w:rFonts w:ascii="Times New Roman" w:eastAsiaTheme="minorHAnsi" w:hAnsi="Times New Roman"/>
                <w:szCs w:val="22"/>
              </w:rPr>
              <w:t>Безжична връзка на сензорите с приемника.</w:t>
            </w:r>
          </w:p>
          <w:p w14:paraId="314ED341" w14:textId="77777777" w:rsidR="00AD67BB" w:rsidRPr="007550A6" w:rsidRDefault="00AD67BB" w:rsidP="007550A6">
            <w:pPr>
              <w:rPr>
                <w:rFonts w:ascii="Times New Roman" w:eastAsiaTheme="minorHAnsi" w:hAnsi="Times New Roman"/>
                <w:szCs w:val="22"/>
              </w:rPr>
            </w:pPr>
          </w:p>
          <w:p w14:paraId="380B2C52" w14:textId="77777777" w:rsidR="00AD67BB" w:rsidRPr="007550A6" w:rsidRDefault="00AD67BB" w:rsidP="007550A6">
            <w:pPr>
              <w:rPr>
                <w:rFonts w:ascii="Times New Roman" w:eastAsiaTheme="minorHAnsi" w:hAnsi="Times New Roman"/>
                <w:szCs w:val="22"/>
                <w:lang w:val="en-GB"/>
              </w:rPr>
            </w:pPr>
            <w:r w:rsidRPr="007550A6">
              <w:rPr>
                <w:rFonts w:ascii="Times New Roman" w:eastAsiaTheme="minorHAnsi" w:hAnsi="Times New Roman"/>
                <w:szCs w:val="22"/>
              </w:rPr>
              <w:t xml:space="preserve">Сензори за:  </w:t>
            </w:r>
          </w:p>
          <w:p w14:paraId="1FB0191D" w14:textId="77777777" w:rsidR="00AD67BB" w:rsidRPr="007550A6" w:rsidRDefault="00AD67BB" w:rsidP="007550A6">
            <w:pPr>
              <w:numPr>
                <w:ilvl w:val="0"/>
                <w:numId w:val="52"/>
              </w:numPr>
              <w:spacing w:after="160" w:line="259" w:lineRule="auto"/>
              <w:contextualSpacing/>
              <w:rPr>
                <w:rFonts w:ascii="Times New Roman" w:eastAsiaTheme="minorHAnsi" w:hAnsi="Times New Roman"/>
                <w:szCs w:val="22"/>
              </w:rPr>
            </w:pPr>
            <w:r w:rsidRPr="007550A6">
              <w:rPr>
                <w:rFonts w:ascii="Times New Roman" w:eastAsiaTheme="minorHAnsi" w:hAnsi="Times New Roman"/>
                <w:szCs w:val="22"/>
              </w:rPr>
              <w:t>температура на въздуха;</w:t>
            </w:r>
          </w:p>
          <w:p w14:paraId="41C02069" w14:textId="77777777" w:rsidR="00AD67BB" w:rsidRPr="007550A6" w:rsidRDefault="00AD67BB" w:rsidP="007550A6">
            <w:pPr>
              <w:numPr>
                <w:ilvl w:val="0"/>
                <w:numId w:val="52"/>
              </w:numPr>
              <w:spacing w:after="160" w:line="259" w:lineRule="auto"/>
              <w:contextualSpacing/>
              <w:rPr>
                <w:rFonts w:ascii="Times New Roman" w:eastAsiaTheme="minorHAnsi" w:hAnsi="Times New Roman"/>
                <w:szCs w:val="22"/>
              </w:rPr>
            </w:pPr>
            <w:r w:rsidRPr="007550A6">
              <w:rPr>
                <w:rFonts w:ascii="Times New Roman" w:eastAsiaTheme="minorHAnsi" w:hAnsi="Times New Roman"/>
                <w:szCs w:val="22"/>
              </w:rPr>
              <w:t>атмосферно налягане;</w:t>
            </w:r>
          </w:p>
          <w:p w14:paraId="02A842CD" w14:textId="77777777" w:rsidR="00AD67BB" w:rsidRPr="007550A6" w:rsidRDefault="00AD67BB" w:rsidP="007550A6">
            <w:pPr>
              <w:numPr>
                <w:ilvl w:val="0"/>
                <w:numId w:val="52"/>
              </w:numPr>
              <w:spacing w:after="160" w:line="259" w:lineRule="auto"/>
              <w:contextualSpacing/>
              <w:rPr>
                <w:rFonts w:ascii="Times New Roman" w:eastAsiaTheme="minorHAnsi" w:hAnsi="Times New Roman"/>
                <w:szCs w:val="22"/>
              </w:rPr>
            </w:pPr>
            <w:r w:rsidRPr="007550A6">
              <w:rPr>
                <w:rFonts w:ascii="Times New Roman" w:eastAsiaTheme="minorHAnsi" w:hAnsi="Times New Roman"/>
                <w:szCs w:val="22"/>
              </w:rPr>
              <w:t>влажност;</w:t>
            </w:r>
          </w:p>
          <w:p w14:paraId="0C17601C" w14:textId="77777777" w:rsidR="00AD67BB" w:rsidRPr="007550A6" w:rsidRDefault="00AD67BB" w:rsidP="007550A6">
            <w:pPr>
              <w:numPr>
                <w:ilvl w:val="0"/>
                <w:numId w:val="52"/>
              </w:numPr>
              <w:spacing w:after="160" w:line="259" w:lineRule="auto"/>
              <w:contextualSpacing/>
              <w:rPr>
                <w:rFonts w:ascii="Times New Roman" w:eastAsiaTheme="minorHAnsi" w:hAnsi="Times New Roman"/>
                <w:szCs w:val="22"/>
              </w:rPr>
            </w:pPr>
            <w:r w:rsidRPr="007550A6">
              <w:rPr>
                <w:rFonts w:ascii="Times New Roman" w:eastAsiaTheme="minorHAnsi" w:hAnsi="Times New Roman"/>
                <w:szCs w:val="22"/>
              </w:rPr>
              <w:t>количество валежи;</w:t>
            </w:r>
          </w:p>
          <w:p w14:paraId="77CEB709" w14:textId="77777777" w:rsidR="00AD67BB" w:rsidRPr="007550A6" w:rsidRDefault="00AD67BB" w:rsidP="007550A6">
            <w:pPr>
              <w:numPr>
                <w:ilvl w:val="0"/>
                <w:numId w:val="52"/>
              </w:numPr>
              <w:spacing w:after="160" w:line="259" w:lineRule="auto"/>
              <w:contextualSpacing/>
              <w:rPr>
                <w:rFonts w:ascii="Times New Roman" w:eastAsiaTheme="minorHAnsi" w:hAnsi="Times New Roman"/>
                <w:szCs w:val="22"/>
              </w:rPr>
            </w:pPr>
            <w:r w:rsidRPr="007550A6">
              <w:rPr>
                <w:rFonts w:ascii="Times New Roman" w:eastAsiaTheme="minorHAnsi" w:hAnsi="Times New Roman"/>
                <w:szCs w:val="22"/>
              </w:rPr>
              <w:t>посока и скорост на вятъра;</w:t>
            </w:r>
          </w:p>
          <w:p w14:paraId="5050D330" w14:textId="77777777" w:rsidR="00AD67BB" w:rsidRPr="007550A6" w:rsidRDefault="00AD67BB" w:rsidP="007550A6">
            <w:pPr>
              <w:numPr>
                <w:ilvl w:val="0"/>
                <w:numId w:val="52"/>
              </w:numPr>
              <w:spacing w:after="160" w:line="259" w:lineRule="auto"/>
              <w:contextualSpacing/>
              <w:rPr>
                <w:rFonts w:ascii="Times New Roman" w:eastAsiaTheme="minorHAnsi" w:hAnsi="Times New Roman"/>
                <w:szCs w:val="22"/>
              </w:rPr>
            </w:pPr>
            <w:r w:rsidRPr="007550A6">
              <w:rPr>
                <w:rFonts w:ascii="Times New Roman" w:eastAsiaTheme="minorHAnsi" w:hAnsi="Times New Roman"/>
                <w:szCs w:val="22"/>
              </w:rPr>
              <w:t>слънчева радиация.</w:t>
            </w:r>
          </w:p>
          <w:p w14:paraId="47C2BDF7" w14:textId="77777777" w:rsidR="00AD67BB" w:rsidRPr="007550A6" w:rsidRDefault="00AD67BB" w:rsidP="007550A6">
            <w:pPr>
              <w:rPr>
                <w:rFonts w:ascii="Times New Roman" w:eastAsiaTheme="minorHAnsi" w:hAnsi="Times New Roman"/>
                <w:szCs w:val="22"/>
              </w:rPr>
            </w:pPr>
            <w:r w:rsidRPr="007550A6">
              <w:rPr>
                <w:rFonts w:ascii="Times New Roman" w:eastAsiaTheme="minorHAnsi" w:hAnsi="Times New Roman"/>
                <w:szCs w:val="22"/>
              </w:rPr>
              <w:t>Допълнителен нагревател за дъждомер за отчитане на твърди валежи.</w:t>
            </w:r>
          </w:p>
          <w:p w14:paraId="14FE8B4B" w14:textId="77777777" w:rsidR="00AD67BB" w:rsidRPr="007550A6" w:rsidRDefault="00AD67BB" w:rsidP="007550A6">
            <w:pPr>
              <w:rPr>
                <w:rFonts w:ascii="Times New Roman" w:eastAsiaTheme="minorHAnsi" w:hAnsi="Times New Roman"/>
                <w:szCs w:val="22"/>
              </w:rPr>
            </w:pPr>
          </w:p>
          <w:p w14:paraId="04327891" w14:textId="77777777" w:rsidR="00AD67BB" w:rsidRPr="007550A6" w:rsidRDefault="00AD67BB" w:rsidP="007550A6">
            <w:pPr>
              <w:rPr>
                <w:rFonts w:ascii="Times New Roman" w:eastAsiaTheme="minorHAnsi" w:hAnsi="Times New Roman"/>
                <w:szCs w:val="22"/>
              </w:rPr>
            </w:pPr>
            <w:r w:rsidRPr="007550A6">
              <w:rPr>
                <w:rFonts w:ascii="Times New Roman" w:eastAsiaTheme="minorHAnsi" w:hAnsi="Times New Roman"/>
                <w:szCs w:val="22"/>
              </w:rPr>
              <w:lastRenderedPageBreak/>
              <w:t>Инсталиране, обучение и гаранционна поддръжка:</w:t>
            </w:r>
          </w:p>
          <w:p w14:paraId="1F480E9F" w14:textId="77777777" w:rsidR="00AD67BB" w:rsidRPr="007550A6" w:rsidRDefault="00AD67BB" w:rsidP="007550A6">
            <w:pPr>
              <w:rPr>
                <w:rFonts w:ascii="Times New Roman" w:eastAsiaTheme="minorHAnsi" w:hAnsi="Times New Roman"/>
                <w:szCs w:val="22"/>
              </w:rPr>
            </w:pPr>
            <w:r w:rsidRPr="007550A6">
              <w:rPr>
                <w:rFonts w:ascii="Times New Roman" w:eastAsiaTheme="minorHAnsi" w:hAnsi="Times New Roman"/>
                <w:szCs w:val="22"/>
              </w:rPr>
              <w:t>•</w:t>
            </w:r>
            <w:r w:rsidRPr="007550A6">
              <w:rPr>
                <w:rFonts w:ascii="Times New Roman" w:eastAsiaTheme="minorHAnsi" w:hAnsi="Times New Roman"/>
                <w:szCs w:val="22"/>
              </w:rPr>
              <w:tab/>
              <w:t xml:space="preserve">Инсталиране и въвеждане в експлоатация в лаборатория на заявителя. </w:t>
            </w:r>
          </w:p>
          <w:p w14:paraId="2A65A93A" w14:textId="77777777" w:rsidR="00AD67BB" w:rsidRPr="007550A6" w:rsidRDefault="00AD67BB" w:rsidP="007550A6">
            <w:pPr>
              <w:rPr>
                <w:rFonts w:ascii="Times New Roman" w:eastAsiaTheme="minorHAnsi" w:hAnsi="Times New Roman"/>
                <w:szCs w:val="22"/>
              </w:rPr>
            </w:pPr>
            <w:r w:rsidRPr="007550A6">
              <w:rPr>
                <w:rFonts w:ascii="Times New Roman" w:eastAsiaTheme="minorHAnsi" w:hAnsi="Times New Roman"/>
                <w:szCs w:val="22"/>
              </w:rPr>
              <w:t>•</w:t>
            </w:r>
            <w:r w:rsidRPr="007550A6">
              <w:rPr>
                <w:rFonts w:ascii="Times New Roman" w:eastAsiaTheme="minorHAnsi" w:hAnsi="Times New Roman"/>
                <w:szCs w:val="22"/>
              </w:rPr>
              <w:tab/>
              <w:t>Обучение за работа с апарата и за рутинна поддръжка.</w:t>
            </w:r>
          </w:p>
          <w:p w14:paraId="1919EA24" w14:textId="77777777" w:rsidR="00AD67BB" w:rsidRPr="007550A6" w:rsidRDefault="00AD67BB" w:rsidP="007550A6">
            <w:pPr>
              <w:rPr>
                <w:rFonts w:ascii="Times New Roman" w:eastAsiaTheme="minorHAnsi" w:hAnsi="Times New Roman"/>
                <w:szCs w:val="22"/>
              </w:rPr>
            </w:pPr>
            <w:r w:rsidRPr="007550A6">
              <w:rPr>
                <w:rFonts w:ascii="Times New Roman" w:eastAsiaTheme="minorHAnsi" w:hAnsi="Times New Roman"/>
                <w:szCs w:val="22"/>
              </w:rPr>
              <w:t>•</w:t>
            </w:r>
            <w:r w:rsidRPr="007550A6">
              <w:rPr>
                <w:rFonts w:ascii="Times New Roman" w:eastAsiaTheme="minorHAnsi" w:hAnsi="Times New Roman"/>
                <w:szCs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12383947" w14:textId="77777777" w:rsidR="00AD67BB" w:rsidRPr="007550A6" w:rsidRDefault="00AD67BB" w:rsidP="007550A6">
            <w:pPr>
              <w:rPr>
                <w:rFonts w:ascii="Times New Roman" w:eastAsiaTheme="minorHAnsi" w:hAnsi="Times New Roman"/>
                <w:szCs w:val="22"/>
              </w:rPr>
            </w:pPr>
          </w:p>
          <w:p w14:paraId="11FA163D" w14:textId="77777777" w:rsidR="00AD67BB" w:rsidRPr="007550A6" w:rsidRDefault="00AD67BB" w:rsidP="007550A6">
            <w:pPr>
              <w:jc w:val="both"/>
              <w:rPr>
                <w:rFonts w:ascii="Times New Roman" w:eastAsiaTheme="minorHAnsi" w:hAnsi="Times New Roman"/>
                <w:szCs w:val="22"/>
              </w:rPr>
            </w:pPr>
            <w:r w:rsidRPr="007550A6">
              <w:rPr>
                <w:rFonts w:ascii="Times New Roman" w:eastAsiaTheme="minorHAnsi" w:hAnsi="Times New Roman"/>
                <w:szCs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84" w:type="dxa"/>
          </w:tcPr>
          <w:p w14:paraId="7BA2A3CE" w14:textId="77777777" w:rsidR="00AD67BB" w:rsidRPr="007550A6" w:rsidRDefault="00AD67BB" w:rsidP="007550A6">
            <w:pPr>
              <w:rPr>
                <w:rFonts w:eastAsiaTheme="minorHAnsi"/>
                <w:szCs w:val="22"/>
              </w:rPr>
            </w:pPr>
          </w:p>
        </w:tc>
      </w:tr>
    </w:tbl>
    <w:p w14:paraId="40719EC4" w14:textId="406DA084" w:rsidR="00CA2A72" w:rsidRDefault="00CA2A72" w:rsidP="00F22AA8">
      <w:pPr>
        <w:spacing w:after="120"/>
        <w:ind w:left="4956"/>
        <w:jc w:val="right"/>
        <w:rPr>
          <w:rFonts w:eastAsiaTheme="minorHAnsi" w:cstheme="minorBidi"/>
          <w:b/>
          <w:i/>
          <w:szCs w:val="22"/>
          <w:lang w:val="en-US" w:eastAsia="en-US"/>
        </w:rPr>
      </w:pPr>
    </w:p>
    <w:p w14:paraId="1DDCC452" w14:textId="77777777" w:rsidR="009636DA" w:rsidRPr="00887DC4" w:rsidRDefault="009636DA" w:rsidP="009636DA">
      <w:pPr>
        <w:jc w:val="both"/>
        <w:rPr>
          <w:b/>
          <w:i/>
        </w:rPr>
      </w:pPr>
      <w:r w:rsidRPr="00887DC4">
        <w:rPr>
          <w:b/>
          <w:i/>
        </w:rPr>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48B3C7B6" w14:textId="77777777" w:rsidR="00366C32" w:rsidRDefault="00366C32" w:rsidP="00F22AA8">
      <w:pPr>
        <w:spacing w:after="120"/>
        <w:ind w:left="4956"/>
        <w:jc w:val="right"/>
        <w:rPr>
          <w:rFonts w:eastAsiaTheme="minorHAnsi" w:cstheme="minorBidi"/>
          <w:b/>
          <w:i/>
          <w:szCs w:val="22"/>
          <w:lang w:val="en-US" w:eastAsia="en-US"/>
        </w:rPr>
      </w:pPr>
    </w:p>
    <w:p w14:paraId="5930F29E" w14:textId="77777777" w:rsidR="00CA2A72" w:rsidRPr="003C31B0" w:rsidRDefault="00CA2A72" w:rsidP="00CA2A72">
      <w:pPr>
        <w:tabs>
          <w:tab w:val="left" w:pos="0"/>
          <w:tab w:val="left" w:pos="285"/>
        </w:tabs>
        <w:suppressAutoHyphens/>
        <w:ind w:firstLine="37"/>
        <w:jc w:val="both"/>
      </w:pPr>
      <w:r w:rsidRPr="003C31B0">
        <w:t xml:space="preserve">Наименование на участника  </w:t>
      </w:r>
      <w:r w:rsidRPr="003C31B0">
        <w:tab/>
        <w:t>___________________________</w:t>
      </w:r>
    </w:p>
    <w:p w14:paraId="45D8817F" w14:textId="77777777" w:rsidR="00CA2A72" w:rsidRPr="003C31B0" w:rsidRDefault="00CA2A72" w:rsidP="00CA2A72">
      <w:pPr>
        <w:tabs>
          <w:tab w:val="left" w:pos="0"/>
          <w:tab w:val="left" w:pos="285"/>
        </w:tabs>
        <w:suppressAutoHyphens/>
        <w:ind w:firstLine="37"/>
        <w:jc w:val="both"/>
      </w:pPr>
      <w:r w:rsidRPr="003C31B0">
        <w:t xml:space="preserve">Дата  </w:t>
      </w:r>
      <w:r w:rsidRPr="003C31B0">
        <w:tab/>
        <w:t>________/ _________ / ________</w:t>
      </w:r>
    </w:p>
    <w:p w14:paraId="1DECC6C5" w14:textId="77777777" w:rsidR="00CA2A72" w:rsidRPr="003C31B0" w:rsidRDefault="00CA2A72" w:rsidP="00CA2A72">
      <w:pPr>
        <w:tabs>
          <w:tab w:val="left" w:pos="0"/>
          <w:tab w:val="left" w:pos="285"/>
        </w:tabs>
        <w:suppressAutoHyphens/>
        <w:ind w:firstLine="37"/>
        <w:jc w:val="both"/>
      </w:pPr>
      <w:r w:rsidRPr="003C31B0">
        <w:t xml:space="preserve">Представляващ/упълномощено лице </w:t>
      </w:r>
    </w:p>
    <w:p w14:paraId="1F92410B" w14:textId="77777777" w:rsidR="00CA2A72" w:rsidRPr="003C31B0" w:rsidRDefault="00CA2A72" w:rsidP="00CA2A72">
      <w:pPr>
        <w:tabs>
          <w:tab w:val="left" w:pos="0"/>
          <w:tab w:val="left" w:pos="285"/>
        </w:tabs>
        <w:suppressAutoHyphens/>
        <w:ind w:firstLine="37"/>
        <w:jc w:val="both"/>
      </w:pPr>
      <w:r w:rsidRPr="003C31B0">
        <w:t>(име и фамилия)</w:t>
      </w:r>
      <w:r w:rsidRPr="003C31B0">
        <w:tab/>
        <w:t>___________________________</w:t>
      </w:r>
    </w:p>
    <w:p w14:paraId="48D615CB" w14:textId="77777777" w:rsidR="00CA2A72" w:rsidRPr="003C31B0" w:rsidRDefault="00CA2A72" w:rsidP="00CA2A72">
      <w:pPr>
        <w:tabs>
          <w:tab w:val="left" w:pos="0"/>
          <w:tab w:val="left" w:pos="285"/>
        </w:tabs>
        <w:suppressAutoHyphens/>
        <w:ind w:firstLine="37"/>
        <w:jc w:val="both"/>
      </w:pPr>
      <w:r w:rsidRPr="003C31B0">
        <w:t>Подпис</w:t>
      </w:r>
    </w:p>
    <w:p w14:paraId="6AA555BA" w14:textId="1F3F88B9" w:rsidR="00CA2A72" w:rsidRPr="00CA2A72" w:rsidRDefault="00CA2A72" w:rsidP="00CA2A72">
      <w:pPr>
        <w:tabs>
          <w:tab w:val="left" w:pos="0"/>
          <w:tab w:val="left" w:pos="285"/>
        </w:tabs>
        <w:suppressAutoHyphens/>
        <w:ind w:firstLine="37"/>
        <w:jc w:val="both"/>
        <w:rPr>
          <w:lang w:val="en-US"/>
        </w:rPr>
      </w:pPr>
      <w:r w:rsidRPr="003C31B0">
        <w:t>(печат)</w:t>
      </w:r>
      <w:r w:rsidRPr="003C31B0">
        <w:tab/>
        <w:t>___________________________</w:t>
      </w:r>
      <w:r w:rsidRPr="003C31B0">
        <w:rPr>
          <w:lang w:val="en-US"/>
        </w:rPr>
        <w:t>______</w:t>
      </w:r>
    </w:p>
    <w:p w14:paraId="73F45C95" w14:textId="77777777" w:rsidR="00366C32" w:rsidRDefault="00366C32" w:rsidP="00F22AA8">
      <w:pPr>
        <w:spacing w:after="120"/>
        <w:ind w:left="4956"/>
        <w:jc w:val="right"/>
        <w:rPr>
          <w:rFonts w:eastAsia="Batang"/>
          <w:bCs/>
          <w:i/>
          <w:caps/>
          <w:lang w:eastAsia="en-US"/>
        </w:rPr>
      </w:pPr>
    </w:p>
    <w:p w14:paraId="48A017B2" w14:textId="77777777" w:rsidR="00366C32" w:rsidRDefault="00366C32" w:rsidP="00F22AA8">
      <w:pPr>
        <w:spacing w:after="120"/>
        <w:ind w:left="4956"/>
        <w:jc w:val="right"/>
        <w:rPr>
          <w:rFonts w:eastAsia="Batang"/>
          <w:bCs/>
          <w:i/>
          <w:caps/>
          <w:lang w:eastAsia="en-US"/>
        </w:rPr>
      </w:pPr>
    </w:p>
    <w:p w14:paraId="385FF43B" w14:textId="77777777" w:rsidR="00366C32" w:rsidRDefault="00366C32" w:rsidP="00F22AA8">
      <w:pPr>
        <w:spacing w:after="120"/>
        <w:ind w:left="4956"/>
        <w:jc w:val="right"/>
        <w:rPr>
          <w:rFonts w:eastAsia="Batang"/>
          <w:bCs/>
          <w:i/>
          <w:caps/>
          <w:lang w:eastAsia="en-US"/>
        </w:rPr>
      </w:pPr>
    </w:p>
    <w:p w14:paraId="4E188E5D" w14:textId="77777777" w:rsidR="00366C32" w:rsidRDefault="00366C32" w:rsidP="00F22AA8">
      <w:pPr>
        <w:spacing w:after="120"/>
        <w:ind w:left="4956"/>
        <w:jc w:val="right"/>
        <w:rPr>
          <w:rFonts w:eastAsia="Batang"/>
          <w:bCs/>
          <w:i/>
          <w:caps/>
          <w:lang w:eastAsia="en-US"/>
        </w:rPr>
      </w:pPr>
    </w:p>
    <w:p w14:paraId="528B4685" w14:textId="77777777" w:rsidR="00366C32" w:rsidRDefault="00366C32" w:rsidP="00F22AA8">
      <w:pPr>
        <w:spacing w:after="120"/>
        <w:ind w:left="4956"/>
        <w:jc w:val="right"/>
        <w:rPr>
          <w:rFonts w:eastAsia="Batang"/>
          <w:bCs/>
          <w:i/>
          <w:caps/>
          <w:lang w:eastAsia="en-US"/>
        </w:rPr>
      </w:pPr>
    </w:p>
    <w:p w14:paraId="305A26B4" w14:textId="77777777" w:rsidR="00366C32" w:rsidRDefault="00366C32" w:rsidP="00F22AA8">
      <w:pPr>
        <w:spacing w:after="120"/>
        <w:ind w:left="4956"/>
        <w:jc w:val="right"/>
        <w:rPr>
          <w:rFonts w:eastAsia="Batang"/>
          <w:bCs/>
          <w:i/>
          <w:caps/>
          <w:lang w:eastAsia="en-US"/>
        </w:rPr>
      </w:pPr>
    </w:p>
    <w:p w14:paraId="3F50B624" w14:textId="77777777" w:rsidR="00366C32" w:rsidRDefault="00366C32" w:rsidP="00F22AA8">
      <w:pPr>
        <w:spacing w:after="120"/>
        <w:ind w:left="4956"/>
        <w:jc w:val="right"/>
        <w:rPr>
          <w:rFonts w:eastAsia="Batang"/>
          <w:bCs/>
          <w:i/>
          <w:caps/>
          <w:lang w:eastAsia="en-US"/>
        </w:rPr>
      </w:pPr>
    </w:p>
    <w:p w14:paraId="3E87A09C" w14:textId="77777777" w:rsidR="00366C32" w:rsidRDefault="00366C32" w:rsidP="00F22AA8">
      <w:pPr>
        <w:spacing w:after="120"/>
        <w:ind w:left="4956"/>
        <w:jc w:val="right"/>
        <w:rPr>
          <w:rFonts w:eastAsia="Batang"/>
          <w:bCs/>
          <w:i/>
          <w:caps/>
          <w:lang w:eastAsia="en-US"/>
        </w:rPr>
      </w:pPr>
    </w:p>
    <w:p w14:paraId="71992439" w14:textId="77777777" w:rsidR="00366C32" w:rsidRDefault="00366C32" w:rsidP="00F22AA8">
      <w:pPr>
        <w:spacing w:after="120"/>
        <w:ind w:left="4956"/>
        <w:jc w:val="right"/>
        <w:rPr>
          <w:rFonts w:eastAsia="Batang"/>
          <w:bCs/>
          <w:i/>
          <w:caps/>
          <w:lang w:eastAsia="en-US"/>
        </w:rPr>
      </w:pPr>
    </w:p>
    <w:p w14:paraId="42139999" w14:textId="77777777" w:rsidR="00366C32" w:rsidRDefault="00366C32" w:rsidP="00F22AA8">
      <w:pPr>
        <w:spacing w:after="120"/>
        <w:ind w:left="4956"/>
        <w:jc w:val="right"/>
        <w:rPr>
          <w:rFonts w:eastAsia="Batang"/>
          <w:bCs/>
          <w:i/>
          <w:caps/>
          <w:lang w:eastAsia="en-US"/>
        </w:rPr>
      </w:pPr>
    </w:p>
    <w:p w14:paraId="463815D4" w14:textId="77777777" w:rsidR="00366C32" w:rsidRDefault="00366C32" w:rsidP="00F22AA8">
      <w:pPr>
        <w:spacing w:after="120"/>
        <w:ind w:left="4956"/>
        <w:jc w:val="right"/>
        <w:rPr>
          <w:rFonts w:eastAsia="Batang"/>
          <w:bCs/>
          <w:i/>
          <w:caps/>
          <w:lang w:eastAsia="en-US"/>
        </w:rPr>
      </w:pPr>
    </w:p>
    <w:p w14:paraId="50ADCBB8" w14:textId="77777777" w:rsidR="00366C32" w:rsidRDefault="00366C32" w:rsidP="00F22AA8">
      <w:pPr>
        <w:spacing w:after="120"/>
        <w:ind w:left="4956"/>
        <w:jc w:val="right"/>
        <w:rPr>
          <w:rFonts w:eastAsia="Batang"/>
          <w:bCs/>
          <w:i/>
          <w:caps/>
          <w:lang w:eastAsia="en-US"/>
        </w:rPr>
      </w:pPr>
    </w:p>
    <w:p w14:paraId="1503AC51" w14:textId="77777777" w:rsidR="00366C32" w:rsidRDefault="00366C32" w:rsidP="00F22AA8">
      <w:pPr>
        <w:spacing w:after="120"/>
        <w:ind w:left="4956"/>
        <w:jc w:val="right"/>
        <w:rPr>
          <w:rFonts w:eastAsia="Batang"/>
          <w:bCs/>
          <w:i/>
          <w:caps/>
          <w:lang w:eastAsia="en-US"/>
        </w:rPr>
      </w:pPr>
    </w:p>
    <w:p w14:paraId="30E7CAC6" w14:textId="77777777" w:rsidR="00366C32" w:rsidRDefault="00366C32" w:rsidP="00F22AA8">
      <w:pPr>
        <w:spacing w:after="120"/>
        <w:ind w:left="4956"/>
        <w:jc w:val="right"/>
        <w:rPr>
          <w:rFonts w:eastAsia="Batang"/>
          <w:bCs/>
          <w:i/>
          <w:caps/>
          <w:lang w:eastAsia="en-US"/>
        </w:rPr>
      </w:pPr>
    </w:p>
    <w:p w14:paraId="060FBB84" w14:textId="77777777" w:rsidR="00366C32" w:rsidRDefault="00366C32" w:rsidP="00F22AA8">
      <w:pPr>
        <w:spacing w:after="120"/>
        <w:ind w:left="4956"/>
        <w:jc w:val="right"/>
        <w:rPr>
          <w:rFonts w:eastAsia="Batang"/>
          <w:bCs/>
          <w:i/>
          <w:caps/>
          <w:lang w:eastAsia="en-US"/>
        </w:rPr>
      </w:pPr>
    </w:p>
    <w:p w14:paraId="7064C984" w14:textId="396431B7" w:rsidR="00366C32" w:rsidRDefault="00366C32" w:rsidP="009636DA">
      <w:pPr>
        <w:spacing w:after="120"/>
        <w:rPr>
          <w:rFonts w:eastAsia="Batang"/>
          <w:bCs/>
          <w:i/>
          <w:caps/>
          <w:lang w:eastAsia="en-US"/>
        </w:rPr>
      </w:pPr>
    </w:p>
    <w:p w14:paraId="4842923C" w14:textId="209788B8" w:rsidR="00F22AA8" w:rsidRPr="00A10DD1" w:rsidRDefault="00216C24" w:rsidP="00F22AA8">
      <w:pPr>
        <w:spacing w:after="120"/>
        <w:ind w:left="4956"/>
        <w:jc w:val="right"/>
        <w:rPr>
          <w:rFonts w:eastAsia="Batang"/>
          <w:bCs/>
          <w:i/>
          <w:caps/>
          <w:lang w:eastAsia="en-US"/>
        </w:rPr>
      </w:pPr>
      <w:r>
        <w:rPr>
          <w:rFonts w:eastAsia="Batang"/>
          <w:bCs/>
          <w:i/>
          <w:caps/>
          <w:lang w:eastAsia="en-US"/>
        </w:rPr>
        <w:lastRenderedPageBreak/>
        <w:t>О</w:t>
      </w:r>
      <w:r w:rsidR="00F22AA8">
        <w:rPr>
          <w:rFonts w:eastAsia="Batang"/>
          <w:bCs/>
          <w:i/>
          <w:caps/>
          <w:lang w:eastAsia="en-US"/>
        </w:rPr>
        <w:t>БРАЗЕЦ 2-</w:t>
      </w:r>
      <w:r w:rsidR="00C358C3">
        <w:rPr>
          <w:rFonts w:eastAsia="Batang"/>
          <w:bCs/>
          <w:i/>
          <w:caps/>
          <w:lang w:eastAsia="en-US"/>
        </w:rPr>
        <w:t>7</w:t>
      </w:r>
    </w:p>
    <w:p w14:paraId="3CF0DCD7" w14:textId="77777777" w:rsidR="00F22AA8" w:rsidRPr="00754E21" w:rsidRDefault="00F22AA8" w:rsidP="00F22AA8">
      <w:pPr>
        <w:rPr>
          <w:b/>
          <w:bCs/>
          <w:caps/>
          <w:position w:val="8"/>
        </w:rPr>
      </w:pPr>
      <w:r w:rsidRPr="00754E21">
        <w:rPr>
          <w:b/>
          <w:bCs/>
          <w:caps/>
          <w:position w:val="8"/>
        </w:rPr>
        <w:t>До</w:t>
      </w:r>
    </w:p>
    <w:p w14:paraId="7F550429" w14:textId="77777777" w:rsidR="00F22AA8" w:rsidRDefault="00F22AA8" w:rsidP="00F22AA8">
      <w:pPr>
        <w:rPr>
          <w:b/>
          <w:bCs/>
          <w:caps/>
          <w:position w:val="8"/>
        </w:rPr>
      </w:pPr>
      <w:r>
        <w:rPr>
          <w:b/>
          <w:bCs/>
          <w:caps/>
          <w:position w:val="8"/>
        </w:rPr>
        <w:t xml:space="preserve">РЕКТОРА </w:t>
      </w:r>
    </w:p>
    <w:p w14:paraId="7B8D93D9" w14:textId="77777777" w:rsidR="00F22AA8" w:rsidRPr="00754E21" w:rsidRDefault="00F22AA8" w:rsidP="00F22AA8">
      <w:pPr>
        <w:rPr>
          <w:b/>
          <w:bCs/>
          <w:caps/>
          <w:position w:val="8"/>
        </w:rPr>
      </w:pPr>
      <w:r>
        <w:rPr>
          <w:b/>
          <w:bCs/>
          <w:caps/>
          <w:position w:val="8"/>
        </w:rPr>
        <w:t xml:space="preserve">НА </w:t>
      </w:r>
      <w:r w:rsidRPr="00754E21">
        <w:rPr>
          <w:b/>
          <w:bCs/>
          <w:caps/>
          <w:position w:val="8"/>
        </w:rPr>
        <w:t>СОФИЙСКИ УНИВЕРСИТЕТ</w:t>
      </w:r>
    </w:p>
    <w:p w14:paraId="016DEEE3" w14:textId="77777777" w:rsidR="00F22AA8" w:rsidRPr="00754E21" w:rsidRDefault="00F22AA8" w:rsidP="00F22AA8">
      <w:pPr>
        <w:rPr>
          <w:b/>
          <w:bCs/>
          <w:caps/>
          <w:position w:val="8"/>
        </w:rPr>
      </w:pPr>
      <w:r w:rsidRPr="00754E21">
        <w:rPr>
          <w:b/>
          <w:bCs/>
          <w:caps/>
          <w:position w:val="8"/>
        </w:rPr>
        <w:t>„СВ. КЛИМЕНТ ОХРИДСКИ“</w:t>
      </w:r>
    </w:p>
    <w:p w14:paraId="71722219" w14:textId="77777777" w:rsidR="00F22AA8" w:rsidRPr="00754E21" w:rsidRDefault="00F22AA8" w:rsidP="00F22AA8">
      <w:pPr>
        <w:jc w:val="center"/>
        <w:rPr>
          <w:b/>
          <w:bCs/>
          <w:caps/>
          <w:position w:val="8"/>
        </w:rPr>
      </w:pPr>
    </w:p>
    <w:p w14:paraId="42931CA8" w14:textId="77777777" w:rsidR="00F22AA8" w:rsidRPr="00754E21" w:rsidRDefault="00F22AA8" w:rsidP="00F22AA8">
      <w:pPr>
        <w:jc w:val="center"/>
        <w:rPr>
          <w:b/>
          <w:bCs/>
          <w:caps/>
          <w:position w:val="8"/>
        </w:rPr>
      </w:pPr>
      <w:r>
        <w:rPr>
          <w:b/>
          <w:bCs/>
          <w:caps/>
          <w:position w:val="8"/>
        </w:rPr>
        <w:t>ТЕХНИЧЕСКО ПРЕДЛОЖЕНИЕ</w:t>
      </w:r>
    </w:p>
    <w:p w14:paraId="20BF3CEA" w14:textId="77777777" w:rsidR="00F22AA8" w:rsidRPr="00754E21" w:rsidRDefault="00F22AA8" w:rsidP="00F22AA8">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tblGrid>
      <w:tr w:rsidR="00F22AA8" w:rsidRPr="00754E21" w14:paraId="2FD2D6FE" w14:textId="77777777" w:rsidTr="00C57246">
        <w:tc>
          <w:tcPr>
            <w:tcW w:w="672" w:type="dxa"/>
            <w:vAlign w:val="bottom"/>
          </w:tcPr>
          <w:p w14:paraId="6390955A" w14:textId="77777777" w:rsidR="00F22AA8" w:rsidRPr="00754E21" w:rsidRDefault="00F22AA8" w:rsidP="00A70BAC">
            <w:r w:rsidRPr="00754E21">
              <w:t>От</w:t>
            </w:r>
          </w:p>
        </w:tc>
        <w:tc>
          <w:tcPr>
            <w:tcW w:w="5953" w:type="dxa"/>
            <w:gridSpan w:val="7"/>
            <w:tcBorders>
              <w:bottom w:val="single" w:sz="4" w:space="0" w:color="auto"/>
            </w:tcBorders>
            <w:vAlign w:val="bottom"/>
          </w:tcPr>
          <w:p w14:paraId="3CBE8E50" w14:textId="77777777" w:rsidR="00F22AA8" w:rsidRPr="00754E21" w:rsidRDefault="00F22AA8" w:rsidP="00A70BAC">
            <w:pPr>
              <w:jc w:val="center"/>
            </w:pPr>
          </w:p>
        </w:tc>
        <w:tc>
          <w:tcPr>
            <w:tcW w:w="1938" w:type="dxa"/>
            <w:gridSpan w:val="3"/>
            <w:vAlign w:val="bottom"/>
          </w:tcPr>
          <w:p w14:paraId="75666D20" w14:textId="77777777" w:rsidR="00F22AA8" w:rsidRPr="00754E21" w:rsidRDefault="00F22AA8" w:rsidP="00A70BAC">
            <w:pPr>
              <w:jc w:val="center"/>
            </w:pPr>
            <w:r w:rsidRPr="00754E21">
              <w:t>ЕИК/БУЛСТАТ</w:t>
            </w:r>
          </w:p>
        </w:tc>
        <w:tc>
          <w:tcPr>
            <w:tcW w:w="1182" w:type="dxa"/>
            <w:tcBorders>
              <w:bottom w:val="single" w:sz="4" w:space="0" w:color="auto"/>
            </w:tcBorders>
            <w:vAlign w:val="bottom"/>
          </w:tcPr>
          <w:p w14:paraId="75754B33" w14:textId="77777777" w:rsidR="00F22AA8" w:rsidRPr="00754E21" w:rsidRDefault="00F22AA8" w:rsidP="00A70BAC"/>
        </w:tc>
      </w:tr>
      <w:tr w:rsidR="00F22AA8" w:rsidRPr="00754E21" w14:paraId="39A88667" w14:textId="77777777" w:rsidTr="00C57246">
        <w:tc>
          <w:tcPr>
            <w:tcW w:w="672" w:type="dxa"/>
          </w:tcPr>
          <w:p w14:paraId="468EA4AA" w14:textId="77777777" w:rsidR="00F22AA8" w:rsidRPr="00754E21" w:rsidRDefault="00F22AA8" w:rsidP="00A70BAC">
            <w:pPr>
              <w:jc w:val="center"/>
            </w:pPr>
          </w:p>
        </w:tc>
        <w:tc>
          <w:tcPr>
            <w:tcW w:w="5953" w:type="dxa"/>
            <w:gridSpan w:val="7"/>
            <w:tcBorders>
              <w:top w:val="single" w:sz="4" w:space="0" w:color="auto"/>
            </w:tcBorders>
          </w:tcPr>
          <w:p w14:paraId="694FF827" w14:textId="77777777" w:rsidR="00F22AA8" w:rsidRPr="00754E21" w:rsidRDefault="00F22AA8" w:rsidP="00A70BAC">
            <w:pPr>
              <w:jc w:val="center"/>
              <w:rPr>
                <w:sz w:val="22"/>
                <w:szCs w:val="22"/>
              </w:rPr>
            </w:pPr>
            <w:r w:rsidRPr="00754E21">
              <w:rPr>
                <w:i/>
                <w:iCs/>
                <w:sz w:val="22"/>
                <w:szCs w:val="22"/>
              </w:rPr>
              <w:t>(наименование на участника)</w:t>
            </w:r>
          </w:p>
        </w:tc>
        <w:tc>
          <w:tcPr>
            <w:tcW w:w="1938" w:type="dxa"/>
            <w:gridSpan w:val="3"/>
          </w:tcPr>
          <w:p w14:paraId="3BEFEDAC" w14:textId="77777777" w:rsidR="00F22AA8" w:rsidRPr="00754E21" w:rsidRDefault="00F22AA8" w:rsidP="00A70BAC">
            <w:pPr>
              <w:jc w:val="center"/>
            </w:pPr>
          </w:p>
        </w:tc>
        <w:tc>
          <w:tcPr>
            <w:tcW w:w="1182" w:type="dxa"/>
            <w:tcBorders>
              <w:top w:val="single" w:sz="4" w:space="0" w:color="auto"/>
            </w:tcBorders>
          </w:tcPr>
          <w:p w14:paraId="7E7DC2D6" w14:textId="77777777" w:rsidR="00F22AA8" w:rsidRPr="00754E21" w:rsidRDefault="00F22AA8" w:rsidP="00A70BAC">
            <w:pPr>
              <w:jc w:val="center"/>
            </w:pPr>
          </w:p>
        </w:tc>
      </w:tr>
      <w:tr w:rsidR="00F22AA8" w:rsidRPr="00754E21" w14:paraId="1B801A1B" w14:textId="77777777" w:rsidTr="00C57246">
        <w:trPr>
          <w:trHeight w:val="519"/>
        </w:trPr>
        <w:tc>
          <w:tcPr>
            <w:tcW w:w="2233" w:type="dxa"/>
            <w:gridSpan w:val="2"/>
          </w:tcPr>
          <w:p w14:paraId="1138DE3C" w14:textId="77777777" w:rsidR="00F22AA8" w:rsidRDefault="00F22AA8" w:rsidP="00A70BAC"/>
          <w:p w14:paraId="4DB25BD8" w14:textId="77777777" w:rsidR="00F22AA8" w:rsidRPr="00754E21" w:rsidRDefault="00F22AA8" w:rsidP="00A70BAC">
            <w:r w:rsidRPr="00754E21">
              <w:t>със седалище</w:t>
            </w:r>
          </w:p>
        </w:tc>
        <w:tc>
          <w:tcPr>
            <w:tcW w:w="1701" w:type="dxa"/>
            <w:gridSpan w:val="2"/>
            <w:tcBorders>
              <w:bottom w:val="single" w:sz="4" w:space="0" w:color="auto"/>
            </w:tcBorders>
          </w:tcPr>
          <w:p w14:paraId="4E7A4236" w14:textId="77777777" w:rsidR="00F22AA8" w:rsidRPr="00754E21" w:rsidRDefault="00F22AA8" w:rsidP="00A70BAC">
            <w:pPr>
              <w:jc w:val="center"/>
            </w:pPr>
          </w:p>
        </w:tc>
        <w:tc>
          <w:tcPr>
            <w:tcW w:w="3685" w:type="dxa"/>
            <w:gridSpan w:val="6"/>
          </w:tcPr>
          <w:p w14:paraId="434AFC2A" w14:textId="77777777" w:rsidR="00F22AA8" w:rsidRDefault="00F22AA8" w:rsidP="00A70BAC">
            <w:pPr>
              <w:jc w:val="center"/>
            </w:pPr>
          </w:p>
          <w:p w14:paraId="2EB8BC56" w14:textId="77777777" w:rsidR="00F22AA8" w:rsidRPr="00754E21" w:rsidRDefault="00F22AA8" w:rsidP="00A70BAC">
            <w:pPr>
              <w:jc w:val="center"/>
            </w:pPr>
            <w:r w:rsidRPr="00754E21">
              <w:t>и адрес на управление</w:t>
            </w:r>
          </w:p>
        </w:tc>
        <w:tc>
          <w:tcPr>
            <w:tcW w:w="2126" w:type="dxa"/>
            <w:gridSpan w:val="2"/>
            <w:tcBorders>
              <w:bottom w:val="single" w:sz="4" w:space="0" w:color="auto"/>
            </w:tcBorders>
          </w:tcPr>
          <w:p w14:paraId="001E0A5C" w14:textId="77777777" w:rsidR="00F22AA8" w:rsidRPr="00754E21" w:rsidRDefault="00F22AA8" w:rsidP="00A70BAC">
            <w:pPr>
              <w:jc w:val="center"/>
            </w:pPr>
          </w:p>
        </w:tc>
      </w:tr>
      <w:tr w:rsidR="00F22AA8" w:rsidRPr="00754E21" w14:paraId="76C2A33A" w14:textId="77777777" w:rsidTr="00C57246">
        <w:trPr>
          <w:trHeight w:val="701"/>
        </w:trPr>
        <w:tc>
          <w:tcPr>
            <w:tcW w:w="2233" w:type="dxa"/>
            <w:gridSpan w:val="2"/>
          </w:tcPr>
          <w:p w14:paraId="1C763782" w14:textId="77777777" w:rsidR="00F22AA8" w:rsidRDefault="00F22AA8" w:rsidP="00A70BAC">
            <w:pPr>
              <w:spacing w:before="120"/>
            </w:pPr>
          </w:p>
          <w:p w14:paraId="7E3C32D7" w14:textId="77777777" w:rsidR="00F22AA8" w:rsidRPr="00754E21" w:rsidRDefault="00F22AA8" w:rsidP="00A70BAC">
            <w:pPr>
              <w:spacing w:before="120"/>
            </w:pPr>
            <w:r w:rsidRPr="00754E21">
              <w:t>представлявано от</w:t>
            </w:r>
          </w:p>
        </w:tc>
        <w:tc>
          <w:tcPr>
            <w:tcW w:w="3543" w:type="dxa"/>
            <w:gridSpan w:val="5"/>
            <w:tcBorders>
              <w:bottom w:val="single" w:sz="4" w:space="0" w:color="auto"/>
            </w:tcBorders>
            <w:vAlign w:val="bottom"/>
          </w:tcPr>
          <w:p w14:paraId="66776048" w14:textId="77777777" w:rsidR="00F22AA8" w:rsidRPr="00754E21" w:rsidRDefault="00F22AA8" w:rsidP="00A70BAC">
            <w:pPr>
              <w:jc w:val="center"/>
            </w:pPr>
          </w:p>
        </w:tc>
        <w:tc>
          <w:tcPr>
            <w:tcW w:w="1843" w:type="dxa"/>
            <w:gridSpan w:val="3"/>
          </w:tcPr>
          <w:p w14:paraId="0CB5A5DE" w14:textId="77777777" w:rsidR="00F22AA8" w:rsidRDefault="00F22AA8" w:rsidP="00A70BAC">
            <w:pPr>
              <w:spacing w:before="120"/>
              <w:jc w:val="center"/>
            </w:pPr>
          </w:p>
          <w:p w14:paraId="2FA8E4DB" w14:textId="77777777" w:rsidR="00F22AA8" w:rsidRPr="00754E21" w:rsidRDefault="00F22AA8" w:rsidP="00A70BAC">
            <w:pPr>
              <w:spacing w:before="120"/>
              <w:jc w:val="center"/>
            </w:pPr>
            <w:r w:rsidRPr="00754E21">
              <w:t>в качеството на</w:t>
            </w:r>
          </w:p>
        </w:tc>
        <w:tc>
          <w:tcPr>
            <w:tcW w:w="2126" w:type="dxa"/>
            <w:gridSpan w:val="2"/>
            <w:tcBorders>
              <w:bottom w:val="single" w:sz="4" w:space="0" w:color="auto"/>
            </w:tcBorders>
            <w:vAlign w:val="bottom"/>
          </w:tcPr>
          <w:p w14:paraId="7D6069AA" w14:textId="77777777" w:rsidR="00F22AA8" w:rsidRPr="00754E21" w:rsidRDefault="00F22AA8" w:rsidP="00A70BAC">
            <w:pPr>
              <w:jc w:val="center"/>
            </w:pPr>
          </w:p>
        </w:tc>
      </w:tr>
      <w:tr w:rsidR="00F22AA8" w:rsidRPr="00754E21" w14:paraId="5F8AFCB1" w14:textId="77777777" w:rsidTr="00C57246">
        <w:tc>
          <w:tcPr>
            <w:tcW w:w="2233" w:type="dxa"/>
            <w:gridSpan w:val="2"/>
          </w:tcPr>
          <w:p w14:paraId="23FCEDAB" w14:textId="77777777" w:rsidR="00F22AA8" w:rsidRPr="00754E21" w:rsidRDefault="00F22AA8" w:rsidP="00A70BAC">
            <w:pPr>
              <w:jc w:val="center"/>
            </w:pPr>
          </w:p>
        </w:tc>
        <w:tc>
          <w:tcPr>
            <w:tcW w:w="3543" w:type="dxa"/>
            <w:gridSpan w:val="5"/>
          </w:tcPr>
          <w:p w14:paraId="39368DDE" w14:textId="77777777" w:rsidR="00F22AA8" w:rsidRPr="00754E21" w:rsidRDefault="00F22AA8" w:rsidP="00A70BAC">
            <w:pPr>
              <w:jc w:val="center"/>
              <w:rPr>
                <w:sz w:val="22"/>
                <w:szCs w:val="22"/>
              </w:rPr>
            </w:pPr>
            <w:r w:rsidRPr="00754E21">
              <w:rPr>
                <w:i/>
                <w:iCs/>
                <w:sz w:val="22"/>
                <w:szCs w:val="22"/>
              </w:rPr>
              <w:t>(имена на представляващия)</w:t>
            </w:r>
          </w:p>
        </w:tc>
        <w:tc>
          <w:tcPr>
            <w:tcW w:w="1843" w:type="dxa"/>
            <w:gridSpan w:val="3"/>
          </w:tcPr>
          <w:p w14:paraId="7CED41D4" w14:textId="77777777" w:rsidR="00F22AA8" w:rsidRPr="00754E21" w:rsidRDefault="00F22AA8" w:rsidP="00A70BAC">
            <w:pPr>
              <w:jc w:val="center"/>
            </w:pPr>
          </w:p>
        </w:tc>
        <w:tc>
          <w:tcPr>
            <w:tcW w:w="2126" w:type="dxa"/>
            <w:gridSpan w:val="2"/>
          </w:tcPr>
          <w:p w14:paraId="35036D75" w14:textId="77777777" w:rsidR="00F22AA8" w:rsidRPr="00754E21" w:rsidRDefault="00F22AA8" w:rsidP="00A70BAC">
            <w:pPr>
              <w:jc w:val="center"/>
              <w:rPr>
                <w:sz w:val="22"/>
                <w:szCs w:val="22"/>
              </w:rPr>
            </w:pPr>
            <w:r w:rsidRPr="00754E21">
              <w:rPr>
                <w:i/>
                <w:iCs/>
                <w:sz w:val="22"/>
                <w:szCs w:val="22"/>
              </w:rPr>
              <w:t>(длъжност или друго качество)</w:t>
            </w:r>
          </w:p>
        </w:tc>
      </w:tr>
      <w:tr w:rsidR="00F22AA8" w:rsidRPr="00754E21" w14:paraId="4D26880B" w14:textId="77777777" w:rsidTr="00C57246">
        <w:trPr>
          <w:trHeight w:val="473"/>
        </w:trPr>
        <w:tc>
          <w:tcPr>
            <w:tcW w:w="4217" w:type="dxa"/>
            <w:gridSpan w:val="5"/>
            <w:vAlign w:val="bottom"/>
          </w:tcPr>
          <w:p w14:paraId="720CEE4F" w14:textId="77777777" w:rsidR="00F22AA8" w:rsidRPr="00754E21" w:rsidRDefault="00F22AA8" w:rsidP="00A70BAC">
            <w:r w:rsidRPr="00754E21">
              <w:t>данни по документ за самоличност</w:t>
            </w:r>
          </w:p>
        </w:tc>
        <w:tc>
          <w:tcPr>
            <w:tcW w:w="5528" w:type="dxa"/>
            <w:gridSpan w:val="7"/>
            <w:tcBorders>
              <w:bottom w:val="single" w:sz="4" w:space="0" w:color="auto"/>
            </w:tcBorders>
            <w:vAlign w:val="bottom"/>
          </w:tcPr>
          <w:p w14:paraId="751F4EFF" w14:textId="77777777" w:rsidR="00F22AA8" w:rsidRPr="00754E21" w:rsidRDefault="00F22AA8" w:rsidP="00A70BAC">
            <w:pPr>
              <w:jc w:val="center"/>
            </w:pPr>
          </w:p>
        </w:tc>
      </w:tr>
      <w:tr w:rsidR="00F22AA8" w:rsidRPr="00754E21" w14:paraId="3A5D50B7" w14:textId="77777777" w:rsidTr="00C57246">
        <w:tc>
          <w:tcPr>
            <w:tcW w:w="4217" w:type="dxa"/>
            <w:gridSpan w:val="5"/>
          </w:tcPr>
          <w:p w14:paraId="5A3DEE21" w14:textId="77777777" w:rsidR="00F22AA8" w:rsidRPr="00754E21" w:rsidRDefault="00F22AA8" w:rsidP="00A70BAC">
            <w:pPr>
              <w:jc w:val="center"/>
            </w:pPr>
          </w:p>
        </w:tc>
        <w:tc>
          <w:tcPr>
            <w:tcW w:w="5528" w:type="dxa"/>
            <w:gridSpan w:val="7"/>
          </w:tcPr>
          <w:p w14:paraId="14E5438E" w14:textId="77777777" w:rsidR="00F22AA8" w:rsidRPr="00754E21" w:rsidRDefault="00F22AA8" w:rsidP="00A70BAC">
            <w:pPr>
              <w:jc w:val="center"/>
            </w:pPr>
            <w:r w:rsidRPr="00754E21">
              <w:rPr>
                <w:i/>
                <w:iCs/>
              </w:rPr>
              <w:t>(вид и номер на документ за самоличност, дата, орган и място на издаването)</w:t>
            </w:r>
          </w:p>
        </w:tc>
      </w:tr>
      <w:tr w:rsidR="00F22AA8" w:rsidRPr="00754E21" w14:paraId="40D0B01A" w14:textId="77777777" w:rsidTr="00C57246">
        <w:trPr>
          <w:trHeight w:val="418"/>
        </w:trPr>
        <w:tc>
          <w:tcPr>
            <w:tcW w:w="672" w:type="dxa"/>
            <w:vAlign w:val="bottom"/>
          </w:tcPr>
          <w:p w14:paraId="28EE43D0" w14:textId="77777777" w:rsidR="00F22AA8" w:rsidRPr="00754E21" w:rsidRDefault="00F22AA8" w:rsidP="00A70BAC">
            <w:pPr>
              <w:jc w:val="center"/>
            </w:pPr>
            <w:r w:rsidRPr="00754E21">
              <w:t>тел.</w:t>
            </w:r>
          </w:p>
        </w:tc>
        <w:tc>
          <w:tcPr>
            <w:tcW w:w="1983" w:type="dxa"/>
            <w:gridSpan w:val="2"/>
            <w:tcBorders>
              <w:bottom w:val="single" w:sz="4" w:space="0" w:color="auto"/>
            </w:tcBorders>
            <w:vAlign w:val="bottom"/>
          </w:tcPr>
          <w:p w14:paraId="57AC5967" w14:textId="77777777" w:rsidR="00F22AA8" w:rsidRPr="00754E21" w:rsidRDefault="00F22AA8" w:rsidP="00A70BAC">
            <w:pPr>
              <w:jc w:val="center"/>
            </w:pPr>
          </w:p>
        </w:tc>
        <w:tc>
          <w:tcPr>
            <w:tcW w:w="1562" w:type="dxa"/>
            <w:gridSpan w:val="2"/>
            <w:vAlign w:val="bottom"/>
          </w:tcPr>
          <w:p w14:paraId="09EEB244" w14:textId="77777777" w:rsidR="00F22AA8" w:rsidRPr="00754E21" w:rsidRDefault="00F22AA8" w:rsidP="00A70BAC">
            <w:pPr>
              <w:jc w:val="center"/>
            </w:pPr>
            <w:r w:rsidRPr="00754E21">
              <w:t>факс</w:t>
            </w:r>
          </w:p>
        </w:tc>
        <w:tc>
          <w:tcPr>
            <w:tcW w:w="1275" w:type="dxa"/>
            <w:tcBorders>
              <w:bottom w:val="single" w:sz="4" w:space="0" w:color="auto"/>
            </w:tcBorders>
            <w:vAlign w:val="bottom"/>
          </w:tcPr>
          <w:p w14:paraId="2539991F" w14:textId="77777777" w:rsidR="00F22AA8" w:rsidRPr="00754E21" w:rsidRDefault="00F22AA8" w:rsidP="00A70BAC">
            <w:pPr>
              <w:jc w:val="center"/>
            </w:pPr>
          </w:p>
        </w:tc>
        <w:tc>
          <w:tcPr>
            <w:tcW w:w="1702" w:type="dxa"/>
            <w:gridSpan w:val="3"/>
            <w:vAlign w:val="bottom"/>
          </w:tcPr>
          <w:p w14:paraId="2DB3F981" w14:textId="77777777" w:rsidR="00F22AA8" w:rsidRPr="00754E21" w:rsidRDefault="00F22AA8" w:rsidP="00A70BAC">
            <w:pPr>
              <w:jc w:val="center"/>
            </w:pPr>
            <w:r w:rsidRPr="00754E21">
              <w:t>ел.-поща</w:t>
            </w:r>
          </w:p>
        </w:tc>
        <w:tc>
          <w:tcPr>
            <w:tcW w:w="2551" w:type="dxa"/>
            <w:gridSpan w:val="3"/>
            <w:tcBorders>
              <w:bottom w:val="single" w:sz="4" w:space="0" w:color="auto"/>
            </w:tcBorders>
            <w:vAlign w:val="bottom"/>
          </w:tcPr>
          <w:p w14:paraId="6C778907" w14:textId="77777777" w:rsidR="00F22AA8" w:rsidRPr="00754E21" w:rsidRDefault="00F22AA8" w:rsidP="00A70BAC">
            <w:pPr>
              <w:jc w:val="center"/>
            </w:pPr>
          </w:p>
        </w:tc>
      </w:tr>
    </w:tbl>
    <w:p w14:paraId="2100B847" w14:textId="77777777" w:rsidR="00F22AA8" w:rsidRDefault="00F22AA8" w:rsidP="00F22AA8">
      <w:pPr>
        <w:jc w:val="both"/>
        <w:rPr>
          <w:lang w:eastAsia="en-US"/>
        </w:rPr>
      </w:pPr>
    </w:p>
    <w:p w14:paraId="33AA45AC" w14:textId="77777777" w:rsidR="00F22AA8" w:rsidRDefault="00F22AA8" w:rsidP="00F22AA8">
      <w:pPr>
        <w:spacing w:after="120"/>
        <w:ind w:right="283" w:firstLine="720"/>
        <w:jc w:val="both"/>
        <w:rPr>
          <w:b/>
          <w:bCs/>
          <w:lang w:eastAsia="en-US"/>
        </w:rPr>
      </w:pPr>
    </w:p>
    <w:p w14:paraId="263FB512" w14:textId="77777777" w:rsidR="00F22AA8" w:rsidRPr="002B0C69" w:rsidRDefault="00F22AA8" w:rsidP="00F22AA8">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p w14:paraId="7512485B" w14:textId="77777777" w:rsidR="00F22AA8" w:rsidRDefault="00F22AA8" w:rsidP="00F22AA8">
      <w:pPr>
        <w:jc w:val="both"/>
        <w:rPr>
          <w:lang w:eastAsia="en-US"/>
        </w:rPr>
      </w:pPr>
    </w:p>
    <w:p w14:paraId="08453470" w14:textId="61D9811F" w:rsidR="00F22AA8" w:rsidRDefault="00F22AA8" w:rsidP="009C51AF">
      <w:pPr>
        <w:ind w:firstLine="708"/>
        <w:jc w:val="both"/>
        <w:rPr>
          <w:rFonts w:eastAsia="Calibri"/>
          <w:b/>
          <w:lang w:eastAsia="en-US"/>
        </w:rPr>
      </w:pPr>
      <w:r w:rsidRPr="00ED7A26">
        <w:rPr>
          <w:lang w:eastAsia="en-US"/>
        </w:rPr>
        <w:t>След като се запознах(ме) с документацията за участие в откритата процедура за възлагане на обществена поръчка с предмет</w:t>
      </w:r>
      <w:r w:rsidRPr="003147C5">
        <w:rPr>
          <w:lang w:eastAsia="en-US"/>
        </w:rPr>
        <w:t xml:space="preserve">: </w:t>
      </w:r>
      <w:r w:rsidR="009C51AF"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009C51AF"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sidR="009C51AF">
        <w:rPr>
          <w:rFonts w:eastAsia="Calibri"/>
          <w:b/>
          <w:lang w:eastAsia="en-US"/>
        </w:rPr>
        <w:t>,</w:t>
      </w:r>
      <w:r w:rsidR="009C51AF" w:rsidRPr="00736561">
        <w:rPr>
          <w:rFonts w:eastAsia="Calibri"/>
          <w:b/>
          <w:lang w:eastAsia="en-US"/>
        </w:rPr>
        <w:t xml:space="preserve"> включваща 17 (седемнадесет) обособени позиции:</w:t>
      </w:r>
    </w:p>
    <w:p w14:paraId="703B6EFB" w14:textId="77777777" w:rsidR="009C51AF" w:rsidRDefault="009C51AF" w:rsidP="009C51AF">
      <w:pPr>
        <w:ind w:firstLine="708"/>
        <w:jc w:val="both"/>
        <w:rPr>
          <w:b/>
          <w:bCs/>
          <w:i/>
          <w:iCs/>
          <w:lang w:eastAsia="en-US"/>
        </w:rPr>
      </w:pPr>
    </w:p>
    <w:p w14:paraId="6FEA9EF6" w14:textId="77777777" w:rsidR="00313E44" w:rsidRPr="00736561" w:rsidRDefault="00313E44" w:rsidP="00313E44">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16E14093" w14:textId="77777777" w:rsidR="00313E44" w:rsidRPr="00736561" w:rsidRDefault="00313E44" w:rsidP="00313E44">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5A770EF5" w14:textId="77777777" w:rsidR="00313E44" w:rsidRPr="00736561" w:rsidRDefault="00313E44" w:rsidP="00313E44">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2485B8C1" w14:textId="77777777" w:rsidR="00313E44" w:rsidRPr="00736561" w:rsidRDefault="00313E44" w:rsidP="00313E44">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390D7F3C" w14:textId="77777777" w:rsidR="00313E44" w:rsidRPr="00736561" w:rsidRDefault="00313E44" w:rsidP="00313E44">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55D6E056" w14:textId="77777777" w:rsidR="00313E44" w:rsidRPr="00736561" w:rsidRDefault="00313E44" w:rsidP="00313E44">
      <w:pPr>
        <w:contextualSpacing/>
        <w:jc w:val="both"/>
        <w:rPr>
          <w:rFonts w:eastAsia="Calibri"/>
          <w:b/>
          <w:i/>
          <w:lang w:val="ru-RU" w:eastAsia="en-US"/>
        </w:rPr>
      </w:pPr>
      <w:r w:rsidRPr="00736561">
        <w:rPr>
          <w:rFonts w:eastAsia="Calibri"/>
          <w:b/>
          <w:i/>
          <w:lang w:eastAsia="en-US"/>
        </w:rPr>
        <w:lastRenderedPageBreak/>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2F691E48" w14:textId="77777777" w:rsidR="00313E44" w:rsidRPr="00736561" w:rsidRDefault="00313E44" w:rsidP="00313E44">
      <w:pPr>
        <w:contextualSpacing/>
        <w:jc w:val="both"/>
        <w:rPr>
          <w:rFonts w:eastAsia="Calibri"/>
          <w:b/>
          <w:i/>
          <w:lang w:val="en-US" w:eastAsia="en-US"/>
        </w:rPr>
      </w:pPr>
      <w:r w:rsidRPr="00736561">
        <w:rPr>
          <w:rFonts w:eastAsia="Calibri"/>
          <w:b/>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6EBB7E3B" w14:textId="77777777" w:rsidR="00313E44" w:rsidRPr="00736561" w:rsidRDefault="00313E44" w:rsidP="00313E44">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29E6819D"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0B073855"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2F08D59E" w14:textId="77777777" w:rsidR="00313E44" w:rsidRPr="00736561" w:rsidRDefault="00313E44" w:rsidP="00313E44">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00F7E5D8"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val="ru-RU"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413941F8"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4CA4B145" w14:textId="77777777" w:rsidR="00313E44" w:rsidRPr="00736561" w:rsidRDefault="00313E44" w:rsidP="00313E44">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653171C4"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 xml:space="preserve">Обособена позиция 15: Доставка, монтаж и въвеждане в експлоатация </w:t>
      </w:r>
      <w:r w:rsidRPr="00B821BD">
        <w:rPr>
          <w:b/>
          <w:i/>
          <w:lang w:val="ru-RU"/>
        </w:rPr>
        <w:t>на</w:t>
      </w:r>
      <w:r>
        <w:rPr>
          <w:b/>
          <w:i/>
          <w:lang w:val="ru-RU"/>
        </w:rPr>
        <w:t xml:space="preserve"> п</w:t>
      </w:r>
      <w:r w:rsidRPr="00C44AFB">
        <w:rPr>
          <w:b/>
          <w:i/>
          <w:lang w:val="ru-RU"/>
        </w:rPr>
        <w:t>реносим рентгено-флуоресцентен спектрометър</w:t>
      </w:r>
    </w:p>
    <w:p w14:paraId="34E653E8" w14:textId="77777777" w:rsidR="00313E44" w:rsidRPr="00736561" w:rsidRDefault="00313E44" w:rsidP="00313E44">
      <w:pPr>
        <w:contextualSpacing/>
        <w:jc w:val="both"/>
        <w:rPr>
          <w:rFonts w:eastAsia="Calibri"/>
          <w:i/>
          <w:iCs/>
          <w:lang w:val="en-US" w:eastAsia="en-US"/>
        </w:rPr>
      </w:pPr>
      <w:r w:rsidRPr="00736561">
        <w:rPr>
          <w:rFonts w:eastAsia="Calibri"/>
          <w:b/>
          <w:i/>
          <w:lang w:val="ru-RU" w:eastAsia="en-US"/>
        </w:rPr>
        <w:t xml:space="preserve">Обособена позиция 16: </w:t>
      </w:r>
      <w:r>
        <w:rPr>
          <w:rFonts w:eastAsia="Calibri"/>
          <w:b/>
          <w:i/>
          <w:lang w:val="ru-RU" w:eastAsia="en-US"/>
        </w:rPr>
        <w:t xml:space="preserve">Доставка, монтаж и въвеждане в експлоатация </w:t>
      </w:r>
      <w:r w:rsidRPr="00B821BD">
        <w:rPr>
          <w:b/>
          <w:i/>
          <w:lang w:val="ru-RU"/>
        </w:rPr>
        <w:t>на</w:t>
      </w:r>
      <w:r>
        <w:rPr>
          <w:b/>
          <w:i/>
          <w:lang w:val="ru-RU"/>
        </w:rPr>
        <w:t xml:space="preserve"> </w:t>
      </w:r>
      <w:r>
        <w:rPr>
          <w:b/>
          <w:i/>
        </w:rPr>
        <w:t>г</w:t>
      </w:r>
      <w:r w:rsidRPr="00C44AFB">
        <w:rPr>
          <w:b/>
          <w:i/>
        </w:rPr>
        <w:t>азов хроматограф с тройноквадруполен масспектрометър (GC/MS/MS)</w:t>
      </w:r>
    </w:p>
    <w:p w14:paraId="032DADBF" w14:textId="77777777" w:rsidR="00313E44" w:rsidRDefault="00313E44" w:rsidP="00313E44">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p>
    <w:p w14:paraId="04457CDE" w14:textId="77777777" w:rsidR="00F22AA8" w:rsidRPr="00F22AA8" w:rsidRDefault="00F22AA8" w:rsidP="00F22AA8">
      <w:pPr>
        <w:rPr>
          <w:b/>
          <w:bCs/>
          <w:i/>
          <w:iCs/>
          <w:lang w:eastAsia="en-US"/>
        </w:rPr>
      </w:pPr>
    </w:p>
    <w:p w14:paraId="78D40F6F" w14:textId="77777777" w:rsidR="00F22AA8" w:rsidRPr="002C0C21" w:rsidRDefault="00F22AA8" w:rsidP="00F22AA8">
      <w:pPr>
        <w:tabs>
          <w:tab w:val="left" w:pos="960"/>
        </w:tabs>
        <w:jc w:val="both"/>
        <w:rPr>
          <w:i/>
          <w:u w:val="single"/>
        </w:rPr>
      </w:pPr>
      <w:r w:rsidRPr="002C0C21">
        <w:rPr>
          <w:i/>
          <w:u w:val="single"/>
        </w:rPr>
        <w:t xml:space="preserve">Забележка: Попълва се само за обособената позиция за която участникът е подал оферта. </w:t>
      </w:r>
    </w:p>
    <w:p w14:paraId="7A611DC4" w14:textId="77777777" w:rsidR="00F22AA8" w:rsidRPr="00206F19" w:rsidRDefault="00F22AA8" w:rsidP="00F22AA8">
      <w:pPr>
        <w:spacing w:after="120"/>
        <w:ind w:firstLine="708"/>
        <w:jc w:val="both"/>
        <w:rPr>
          <w:rFonts w:eastAsia="Calibri"/>
          <w:lang w:eastAsia="en-US"/>
        </w:rPr>
      </w:pPr>
    </w:p>
    <w:p w14:paraId="7ABFDF90" w14:textId="77777777" w:rsidR="00F22AA8" w:rsidRDefault="00F22AA8" w:rsidP="00F22AA8">
      <w:pPr>
        <w:spacing w:after="120"/>
        <w:ind w:firstLine="37"/>
        <w:jc w:val="both"/>
        <w:rPr>
          <w:lang w:eastAsia="en-US"/>
        </w:rPr>
      </w:pPr>
      <w:r w:rsidRPr="00ED7A26">
        <w:rPr>
          <w:lang w:eastAsia="en-US"/>
        </w:rPr>
        <w:t>подписаният(те), …………………………………….. представляващ(и) и управляващ(и) .......................................................</w:t>
      </w:r>
      <w:r>
        <w:rPr>
          <w:lang w:eastAsia="en-US"/>
        </w:rPr>
        <w:t>...</w:t>
      </w:r>
      <w:r w:rsidRPr="00ED7A26">
        <w:rPr>
          <w:lang w:eastAsia="en-US"/>
        </w:rPr>
        <w:t>.............…, заявявам(е) следното:</w:t>
      </w:r>
    </w:p>
    <w:p w14:paraId="2DF07ECA" w14:textId="77777777" w:rsidR="00F22AA8" w:rsidRDefault="00F22AA8" w:rsidP="00F22AA8">
      <w:pPr>
        <w:spacing w:after="120"/>
        <w:jc w:val="both"/>
        <w:rPr>
          <w:lang w:eastAsia="en-US"/>
        </w:rPr>
      </w:pPr>
      <w:r w:rsidRPr="00B5445E">
        <w:rPr>
          <w:b/>
          <w:lang w:eastAsia="en-US"/>
        </w:rPr>
        <w:t>1.</w:t>
      </w:r>
      <w:r w:rsidRPr="00ED7A26">
        <w:rPr>
          <w:lang w:eastAsia="en-US"/>
        </w:rPr>
        <w:t xml:space="preserve"> </w:t>
      </w:r>
      <w:r>
        <w:rPr>
          <w:lang w:eastAsia="en-US"/>
        </w:rPr>
        <w:t xml:space="preserve"> </w:t>
      </w:r>
      <w:r w:rsidRPr="00ED7A26">
        <w:rPr>
          <w:lang w:eastAsia="en-US"/>
        </w:rPr>
        <w:t xml:space="preserve">Желая(ем) да участвам(е) в настоящата обществена поръчка по </w:t>
      </w:r>
      <w:r w:rsidRPr="009F2758">
        <w:rPr>
          <w:b/>
          <w:lang w:eastAsia="en-US"/>
        </w:rPr>
        <w:t>обособена позиция ……………………………………………….</w:t>
      </w:r>
      <w:r w:rsidRPr="00ED7A26">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1C1912BE" w14:textId="77777777" w:rsidR="00F22AA8" w:rsidRPr="00ED7A26" w:rsidRDefault="00F22AA8" w:rsidP="00F22AA8">
      <w:pPr>
        <w:spacing w:before="120" w:after="60"/>
        <w:jc w:val="both"/>
        <w:rPr>
          <w:lang w:eastAsia="en-US"/>
        </w:rPr>
      </w:pPr>
      <w:r w:rsidRPr="00B5445E">
        <w:rPr>
          <w:b/>
          <w:lang w:eastAsia="en-US"/>
        </w:rPr>
        <w:t>2.</w:t>
      </w:r>
      <w:r w:rsidRPr="00ED7A26">
        <w:rPr>
          <w:lang w:eastAsia="en-US"/>
        </w:rPr>
        <w:t xml:space="preserve"> </w:t>
      </w:r>
      <w:r>
        <w:rPr>
          <w:lang w:eastAsia="en-US"/>
        </w:rPr>
        <w:t xml:space="preserve"> </w:t>
      </w:r>
      <w:r w:rsidRPr="00ED7A26">
        <w:rPr>
          <w:lang w:eastAsia="en-US"/>
        </w:rPr>
        <w:t>В случай че бъдем избрани за изпълнител на обществената поръчка се задължаваме при изпълнение на договора:</w:t>
      </w:r>
    </w:p>
    <w:p w14:paraId="08F0B9CD" w14:textId="77777777" w:rsidR="00F22AA8" w:rsidRPr="00334CAA" w:rsidRDefault="00F22AA8" w:rsidP="005505B4">
      <w:pPr>
        <w:numPr>
          <w:ilvl w:val="0"/>
          <w:numId w:val="12"/>
        </w:numPr>
        <w:tabs>
          <w:tab w:val="left" w:pos="0"/>
        </w:tabs>
        <w:suppressAutoHyphens/>
        <w:ind w:left="0" w:firstLine="0"/>
        <w:jc w:val="both"/>
      </w:pPr>
      <w:r w:rsidRPr="00334CAA">
        <w:t>да изпълнява</w:t>
      </w:r>
      <w:r>
        <w:t>ме</w:t>
      </w:r>
      <w:r w:rsidRPr="00334CAA">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1614987C" w14:textId="77777777" w:rsidR="00F22AA8" w:rsidRPr="00334CAA" w:rsidRDefault="00F22AA8" w:rsidP="005505B4">
      <w:pPr>
        <w:numPr>
          <w:ilvl w:val="0"/>
          <w:numId w:val="12"/>
        </w:numPr>
        <w:tabs>
          <w:tab w:val="left" w:pos="0"/>
        </w:tabs>
        <w:suppressAutoHyphens/>
        <w:ind w:left="37" w:hanging="37"/>
        <w:jc w:val="both"/>
      </w:pPr>
      <w:r w:rsidRPr="00334CAA">
        <w:t>да изпълнява</w:t>
      </w:r>
      <w:r>
        <w:t>ме</w:t>
      </w:r>
      <w:r w:rsidRPr="00334CAA">
        <w:t xml:space="preserve"> задълженията си по Договора и да упражнява всичките си права, с оглед защита интересите на Възложителя;</w:t>
      </w:r>
    </w:p>
    <w:p w14:paraId="2F2A8A90" w14:textId="77777777" w:rsidR="00F22AA8" w:rsidRPr="00334CAA" w:rsidRDefault="00F22AA8" w:rsidP="005505B4">
      <w:pPr>
        <w:numPr>
          <w:ilvl w:val="0"/>
          <w:numId w:val="12"/>
        </w:numPr>
        <w:tabs>
          <w:tab w:val="left" w:pos="0"/>
        </w:tabs>
        <w:suppressAutoHyphens/>
        <w:ind w:left="37" w:hanging="37"/>
        <w:jc w:val="both"/>
      </w:pPr>
      <w:r w:rsidRPr="00334CAA">
        <w:t>да достав</w:t>
      </w:r>
      <w:r>
        <w:t>им</w:t>
      </w:r>
      <w:r w:rsidRPr="00334CAA">
        <w:t xml:space="preserve"> АПАРАТУРАТА, отговаряща на стандартите за машинна безопасност и на нормите за електрическа безопасност.</w:t>
      </w:r>
    </w:p>
    <w:p w14:paraId="0E129506" w14:textId="5B85CDEE" w:rsidR="00F22AA8" w:rsidRPr="00334CAA" w:rsidRDefault="00F22AA8" w:rsidP="005505B4">
      <w:pPr>
        <w:numPr>
          <w:ilvl w:val="0"/>
          <w:numId w:val="12"/>
        </w:numPr>
        <w:tabs>
          <w:tab w:val="left" w:pos="0"/>
        </w:tabs>
        <w:suppressAutoHyphens/>
        <w:ind w:left="37" w:hanging="37"/>
        <w:jc w:val="both"/>
      </w:pPr>
      <w:r w:rsidRPr="00334CAA">
        <w:t>да извърши</w:t>
      </w:r>
      <w:r>
        <w:t>м</w:t>
      </w:r>
      <w:r w:rsidRPr="00334CAA">
        <w:t xml:space="preserve"> доставката</w:t>
      </w:r>
      <w:r>
        <w:t>,</w:t>
      </w:r>
      <w:r w:rsidRPr="002D2EAB">
        <w:rPr>
          <w:rFonts w:eastAsia="Calibri"/>
          <w:bCs/>
          <w:szCs w:val="22"/>
          <w:bdr w:val="none" w:sz="0" w:space="0" w:color="auto" w:frame="1"/>
          <w:lang w:val="en-US" w:eastAsia="en-US"/>
        </w:rPr>
        <w:t xml:space="preserve"> инсталирането, въвеждането в експлоатация, обучението на служител на Възложителя, за управление</w:t>
      </w:r>
      <w:r>
        <w:t xml:space="preserve"> </w:t>
      </w:r>
      <w:r w:rsidRPr="00334CAA">
        <w:t xml:space="preserve">на АПАРАТУРАТА в </w:t>
      </w:r>
      <w:r w:rsidRPr="00040ACA">
        <w:t xml:space="preserve">срок до </w:t>
      </w:r>
      <w:r w:rsidR="00DE5F52">
        <w:t>150</w:t>
      </w:r>
      <w:r w:rsidR="00DE5F52" w:rsidRPr="00334CAA">
        <w:t xml:space="preserve"> (</w:t>
      </w:r>
      <w:r w:rsidR="00DE5F52">
        <w:t>сто и петдесет</w:t>
      </w:r>
      <w:r w:rsidR="00DE5F52" w:rsidRPr="00334CAA">
        <w:t>)</w:t>
      </w:r>
      <w:r w:rsidRPr="00334CAA">
        <w:t xml:space="preserve"> дни, считано от дата на подписване на договора и </w:t>
      </w:r>
      <w:r w:rsidR="00636C70">
        <w:t>регистрирането</w:t>
      </w:r>
      <w:r w:rsidRPr="00334CAA">
        <w:t xml:space="preserve"> му в деловодната система на Възложителя</w:t>
      </w:r>
      <w:r w:rsidR="00366C32">
        <w:t>, което става в един и същи ден</w:t>
      </w:r>
      <w:r w:rsidRPr="00334CAA">
        <w:t>.</w:t>
      </w:r>
    </w:p>
    <w:p w14:paraId="79EBD16E" w14:textId="77777777" w:rsidR="00F22AA8" w:rsidRPr="00334CAA" w:rsidRDefault="00F22AA8" w:rsidP="005505B4">
      <w:pPr>
        <w:numPr>
          <w:ilvl w:val="0"/>
          <w:numId w:val="12"/>
        </w:numPr>
        <w:tabs>
          <w:tab w:val="left" w:pos="0"/>
        </w:tabs>
        <w:suppressAutoHyphens/>
        <w:ind w:left="0" w:firstLine="0"/>
        <w:jc w:val="both"/>
      </w:pPr>
      <w:r>
        <w:lastRenderedPageBreak/>
        <w:t>да извършим</w:t>
      </w:r>
      <w:r w:rsidRPr="00334CAA">
        <w:t xml:space="preserve"> доставката</w:t>
      </w:r>
      <w:r>
        <w:t xml:space="preserve"> и инсталирането</w:t>
      </w:r>
      <w:r w:rsidRPr="00334CAA">
        <w:t xml:space="preserve"> на АПАРАТУРАТА до указаното място в сград</w:t>
      </w:r>
      <w:r>
        <w:t>ите</w:t>
      </w:r>
      <w:r w:rsidRPr="00334CAA">
        <w:t xml:space="preserve"> на Факултета по Химия и Фармация</w:t>
      </w:r>
      <w:r>
        <w:t xml:space="preserve">, </w:t>
      </w:r>
      <w:r w:rsidRPr="00B30FCE">
        <w:t>Физически факултет</w:t>
      </w:r>
      <w:r>
        <w:t xml:space="preserve">, </w:t>
      </w:r>
      <w:r w:rsidRPr="00B30FCE">
        <w:t>Геолого-географски факултет</w:t>
      </w:r>
      <w:r>
        <w:t xml:space="preserve"> и </w:t>
      </w:r>
      <w:r>
        <w:rPr>
          <w:bCs/>
        </w:rPr>
        <w:t>Биологически факултет</w:t>
      </w:r>
      <w:r w:rsidRPr="00334CAA">
        <w:t xml:space="preserve"> към Софийски университет „Св. Климент Охридски“, съответно </w:t>
      </w:r>
      <w:r>
        <w:t>ще</w:t>
      </w:r>
      <w:r w:rsidRPr="00334CAA">
        <w:t xml:space="preserve"> прехвърли</w:t>
      </w:r>
      <w:r>
        <w:t>м</w:t>
      </w:r>
      <w:r w:rsidRPr="00334CAA">
        <w:t xml:space="preserve"> собствеността и предаде</w:t>
      </w:r>
      <w:r>
        <w:t>м</w:t>
      </w:r>
      <w:r w:rsidRPr="00334CAA">
        <w:t xml:space="preserve">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66CE6963" w14:textId="77777777" w:rsidR="00F22AA8" w:rsidRPr="00334CAA" w:rsidRDefault="00F22AA8" w:rsidP="005505B4">
      <w:pPr>
        <w:numPr>
          <w:ilvl w:val="0"/>
          <w:numId w:val="12"/>
        </w:numPr>
        <w:tabs>
          <w:tab w:val="left" w:pos="0"/>
        </w:tabs>
        <w:suppressAutoHyphens/>
        <w:ind w:left="0" w:firstLine="0"/>
        <w:jc w:val="both"/>
      </w:pPr>
      <w:r w:rsidRPr="00334CAA">
        <w:t>да приключи</w:t>
      </w:r>
      <w:r>
        <w:t>м</w:t>
      </w:r>
      <w:r w:rsidRPr="00334CAA">
        <w:t xml:space="preserve"> изпълнението на всички дейности, свързани с доставката</w:t>
      </w:r>
      <w:r>
        <w:t xml:space="preserve">, </w:t>
      </w:r>
      <w:r w:rsidRPr="002D2EAB">
        <w:rPr>
          <w:rFonts w:eastAsia="Calibri"/>
          <w:szCs w:val="22"/>
          <w:lang w:val="en-US" w:eastAsia="zh-CN"/>
        </w:rPr>
        <w:t xml:space="preserve">инсталирането (монтажа), въвеждането в експлоатация на АПАРАТУРАТА и обучението на </w:t>
      </w:r>
      <w:r w:rsidRPr="002D2EAB">
        <w:rPr>
          <w:rFonts w:eastAsia="Calibri"/>
          <w:bCs/>
          <w:szCs w:val="22"/>
          <w:bdr w:val="none" w:sz="0" w:space="0" w:color="auto" w:frame="1"/>
          <w:lang w:val="en-US" w:eastAsia="en-US"/>
        </w:rPr>
        <w:t>служител на Възложителя</w:t>
      </w:r>
      <w:r w:rsidRPr="00334CAA">
        <w:t xml:space="preserve"> в договорения срок. За извършената доставка </w:t>
      </w:r>
      <w:r>
        <w:t xml:space="preserve">и въвеждане в експлоатация </w:t>
      </w:r>
      <w:r w:rsidRPr="00334CAA">
        <w:t xml:space="preserve">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w:t>
      </w:r>
      <w:r>
        <w:t>въвеждане</w:t>
      </w:r>
      <w:r w:rsidRPr="00334CAA">
        <w:t xml:space="preserve"> на АПАРАТУРАТА в </w:t>
      </w:r>
      <w:r>
        <w:t xml:space="preserve">експлоатация, в </w:t>
      </w:r>
      <w:r w:rsidRPr="00334CAA">
        <w:t>степен позволяваща безпрепятствената ѝ употреба;</w:t>
      </w:r>
    </w:p>
    <w:p w14:paraId="17ADE1B2" w14:textId="77777777" w:rsidR="00F22AA8" w:rsidRPr="00334CAA" w:rsidRDefault="00F22AA8" w:rsidP="005505B4">
      <w:pPr>
        <w:numPr>
          <w:ilvl w:val="0"/>
          <w:numId w:val="12"/>
        </w:numPr>
        <w:tabs>
          <w:tab w:val="left" w:pos="0"/>
        </w:tabs>
        <w:suppressAutoHyphens/>
        <w:ind w:left="37" w:hanging="37"/>
        <w:jc w:val="both"/>
      </w:pPr>
      <w:r w:rsidRPr="00334CAA">
        <w:t>в рамките на гаранционния срок да отстранява</w:t>
      </w:r>
      <w:r>
        <w:t>ме</w:t>
      </w:r>
      <w:r w:rsidRPr="00334CAA">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04B81E45" w14:textId="2224254D" w:rsidR="00F22AA8" w:rsidRPr="00334CAA" w:rsidRDefault="00F22AA8" w:rsidP="005505B4">
      <w:pPr>
        <w:numPr>
          <w:ilvl w:val="0"/>
          <w:numId w:val="12"/>
        </w:numPr>
        <w:tabs>
          <w:tab w:val="left" w:pos="0"/>
        </w:tabs>
        <w:suppressAutoHyphens/>
        <w:ind w:left="0" w:firstLine="0"/>
        <w:jc w:val="both"/>
      </w:pPr>
      <w:r w:rsidRPr="00334CAA">
        <w:t>във времето на гаранционния срок на АПАРАТУРАТА да отстранява</w:t>
      </w:r>
      <w:r>
        <w:t>ме</w:t>
      </w:r>
      <w:r w:rsidRPr="00334CAA">
        <w:t xml:space="preserve"> заявените рекламации за възникнали повреди в срок до </w:t>
      </w:r>
      <w:r w:rsidRPr="00DE5F52">
        <w:t>30</w:t>
      </w:r>
      <w:r>
        <w:t xml:space="preserve"> (тридесет)</w:t>
      </w:r>
      <w:r w:rsidRPr="00334CAA">
        <w:t xml:space="preserve"> дни, като времето за р</w:t>
      </w:r>
      <w:r w:rsidR="00DE5F52">
        <w:t>еакция следва да не бъде по-дъл</w:t>
      </w:r>
      <w:r w:rsidRPr="00334CAA">
        <w:t>г</w:t>
      </w:r>
      <w:r w:rsidR="00DE5F52">
        <w:t>о</w:t>
      </w:r>
      <w:r w:rsidRPr="00334CAA">
        <w:t xml:space="preserve"> от </w:t>
      </w:r>
      <w:r w:rsidR="00DE5F52">
        <w:t>5</w:t>
      </w:r>
      <w:r w:rsidRPr="00334CAA">
        <w:t xml:space="preserve"> дни;</w:t>
      </w:r>
    </w:p>
    <w:p w14:paraId="266DDDD0" w14:textId="77777777" w:rsidR="00F22AA8" w:rsidRPr="00334CAA" w:rsidRDefault="00F22AA8" w:rsidP="005505B4">
      <w:pPr>
        <w:numPr>
          <w:ilvl w:val="0"/>
          <w:numId w:val="12"/>
        </w:numPr>
        <w:tabs>
          <w:tab w:val="left" w:pos="0"/>
        </w:tabs>
        <w:suppressAutoHyphens/>
        <w:ind w:left="37" w:hanging="37"/>
        <w:jc w:val="both"/>
      </w:pPr>
      <w:r w:rsidRPr="00334CA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5FE3367F" w14:textId="77777777" w:rsidR="00F22AA8" w:rsidRPr="00334CAA" w:rsidRDefault="00F22AA8" w:rsidP="005505B4">
      <w:pPr>
        <w:numPr>
          <w:ilvl w:val="0"/>
          <w:numId w:val="12"/>
        </w:numPr>
        <w:tabs>
          <w:tab w:val="left" w:pos="0"/>
        </w:tabs>
        <w:suppressAutoHyphens/>
        <w:ind w:left="0" w:firstLine="0"/>
        <w:jc w:val="both"/>
      </w:pPr>
      <w:r w:rsidRPr="00334CAA">
        <w:t>да достави</w:t>
      </w:r>
      <w:r>
        <w:t>м</w:t>
      </w:r>
      <w:r w:rsidRPr="00334CAA">
        <w:t xml:space="preserve"> АПАРАТУРАТА в опаковка, която да я предпазва от външни въздействия по време на транспортиране и съхранение на склад;</w:t>
      </w:r>
    </w:p>
    <w:p w14:paraId="2AAEA059" w14:textId="77777777" w:rsidR="00F22AA8" w:rsidRPr="00334CAA" w:rsidRDefault="00F22AA8" w:rsidP="005505B4">
      <w:pPr>
        <w:numPr>
          <w:ilvl w:val="0"/>
          <w:numId w:val="12"/>
        </w:numPr>
        <w:tabs>
          <w:tab w:val="left" w:pos="0"/>
        </w:tabs>
        <w:suppressAutoHyphens/>
        <w:ind w:left="37" w:hanging="37"/>
        <w:jc w:val="both"/>
      </w:pPr>
      <w:r w:rsidRPr="00334CA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084A33A1" w14:textId="77777777" w:rsidR="00F22AA8" w:rsidRPr="00334CAA" w:rsidRDefault="00F22AA8" w:rsidP="005505B4">
      <w:pPr>
        <w:numPr>
          <w:ilvl w:val="0"/>
          <w:numId w:val="12"/>
        </w:numPr>
        <w:tabs>
          <w:tab w:val="left" w:pos="0"/>
        </w:tabs>
        <w:suppressAutoHyphens/>
        <w:ind w:left="604" w:hanging="604"/>
        <w:jc w:val="both"/>
      </w:pPr>
      <w:r w:rsidRPr="00334CAA">
        <w:t>да отговаря</w:t>
      </w:r>
      <w:r>
        <w:t>ме</w:t>
      </w:r>
      <w:r w:rsidRPr="00334CAA">
        <w:t xml:space="preserve"> за действията на подизпълнителя като за свои;</w:t>
      </w:r>
    </w:p>
    <w:p w14:paraId="21AB4AEE" w14:textId="2ADDA418" w:rsidR="00F22AA8" w:rsidRDefault="00F22AA8" w:rsidP="005505B4">
      <w:pPr>
        <w:numPr>
          <w:ilvl w:val="0"/>
          <w:numId w:val="12"/>
        </w:numPr>
        <w:tabs>
          <w:tab w:val="left" w:pos="0"/>
        </w:tabs>
        <w:suppressAutoHyphens/>
        <w:ind w:left="0" w:firstLine="0"/>
        <w:jc w:val="both"/>
      </w:pPr>
      <w:r w:rsidRPr="00334CAA">
        <w:t>да сключи</w:t>
      </w:r>
      <w:r>
        <w:t>м</w:t>
      </w:r>
      <w:r w:rsidRPr="00334CAA">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8E5936">
        <w:t>4</w:t>
      </w:r>
      <w:r w:rsidRPr="00334CAA">
        <w:t xml:space="preserve"> ЗОП.</w:t>
      </w:r>
    </w:p>
    <w:p w14:paraId="43666314" w14:textId="77777777" w:rsidR="00F22AA8" w:rsidRDefault="00F22AA8" w:rsidP="005505B4">
      <w:pPr>
        <w:numPr>
          <w:ilvl w:val="0"/>
          <w:numId w:val="12"/>
        </w:numPr>
        <w:tabs>
          <w:tab w:val="left" w:pos="0"/>
        </w:tabs>
        <w:suppressAutoHyphens/>
        <w:ind w:left="0" w:firstLine="0"/>
        <w:jc w:val="both"/>
      </w:pPr>
      <w:r w:rsidRPr="00334CA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и </w:t>
      </w:r>
      <w:r w:rsidRPr="00946924">
        <w:rPr>
          <w:rFonts w:eastAsia="Calibri"/>
          <w:szCs w:val="22"/>
          <w:lang w:val="en-US" w:eastAsia="en-US"/>
        </w:rPr>
        <w:t>други съпътстващи инсталирането, въвеждането в експлоатация и привеждане в работно състояние, обучение на специалист</w:t>
      </w:r>
      <w:r w:rsidRPr="00334CA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w:t>
      </w:r>
    </w:p>
    <w:p w14:paraId="49F3CF35" w14:textId="77777777" w:rsidR="00F22AA8" w:rsidRDefault="00F22AA8" w:rsidP="00F22AA8">
      <w:pPr>
        <w:tabs>
          <w:tab w:val="left" w:pos="0"/>
        </w:tabs>
        <w:suppressAutoHyphens/>
        <w:jc w:val="both"/>
      </w:pPr>
      <w:r w:rsidRPr="00334CAA">
        <w:t>отговорност на Изпълнителя.</w:t>
      </w:r>
    </w:p>
    <w:p w14:paraId="67E67AE1" w14:textId="77777777" w:rsidR="00F22AA8" w:rsidRDefault="00F22AA8" w:rsidP="00F22AA8">
      <w:pPr>
        <w:tabs>
          <w:tab w:val="left" w:pos="0"/>
        </w:tabs>
        <w:suppressAutoHyphens/>
        <w:jc w:val="both"/>
      </w:pPr>
    </w:p>
    <w:p w14:paraId="1004F9FC" w14:textId="28EAD291" w:rsidR="00F22AA8" w:rsidRDefault="00F22AA8" w:rsidP="00F22AA8">
      <w:pPr>
        <w:jc w:val="both"/>
        <w:rPr>
          <w:b/>
          <w:lang w:eastAsia="ar-SA"/>
        </w:rPr>
      </w:pPr>
      <w:r>
        <w:rPr>
          <w:lang w:eastAsia="ar-SA"/>
        </w:rPr>
        <w:lastRenderedPageBreak/>
        <w:t xml:space="preserve">Нашето конкретното ПРЕДЛОЖЕНИЕ ЗА ИЗПЪЛНЕНИЕ на поръчката по обособена позиция </w:t>
      </w:r>
      <w:r w:rsidR="00DE5F52">
        <w:rPr>
          <w:rFonts w:eastAsiaTheme="minorHAnsi"/>
          <w:b/>
          <w:szCs w:val="22"/>
          <w:lang w:eastAsia="ar-SA"/>
        </w:rPr>
        <w:t>№</w:t>
      </w:r>
      <w:r w:rsidRPr="00F22AA8">
        <w:rPr>
          <w:rFonts w:eastAsiaTheme="minorHAnsi"/>
          <w:b/>
          <w:szCs w:val="22"/>
          <w:lang w:eastAsia="ar-SA"/>
        </w:rPr>
        <w:t>7</w:t>
      </w:r>
      <w:r w:rsidRPr="00F22AA8">
        <w:rPr>
          <w:rFonts w:eastAsiaTheme="minorHAnsi"/>
          <w:szCs w:val="22"/>
          <w:lang w:eastAsia="ar-SA"/>
        </w:rPr>
        <w:t xml:space="preserve"> </w:t>
      </w:r>
      <w:r w:rsidRPr="00F22AA8">
        <w:rPr>
          <w:rFonts w:eastAsiaTheme="minorHAnsi"/>
          <w:b/>
          <w:szCs w:val="22"/>
          <w:lang w:eastAsia="ar-SA"/>
        </w:rPr>
        <w:t>-</w:t>
      </w:r>
      <w:r w:rsidRPr="00F22AA8">
        <w:rPr>
          <w:rFonts w:eastAsiaTheme="minorHAnsi"/>
          <w:szCs w:val="22"/>
          <w:lang w:eastAsia="en-US"/>
        </w:rPr>
        <w:t xml:space="preserve"> Доставка, монтаж и въвеждане в експлоатация на сканираща електрохимична микроскопска система (SECM)</w:t>
      </w:r>
      <w:r w:rsidRPr="00F22AA8">
        <w:rPr>
          <w:rFonts w:eastAsiaTheme="minorHAnsi"/>
          <w:szCs w:val="22"/>
        </w:rPr>
        <w:t xml:space="preserve"> </w:t>
      </w:r>
      <w:r>
        <w:rPr>
          <w:b/>
          <w:lang w:eastAsia="ar-SA"/>
        </w:rPr>
        <w:t>е, както следва:</w:t>
      </w:r>
    </w:p>
    <w:p w14:paraId="4C197E27" w14:textId="77777777" w:rsidR="00B47C61" w:rsidRPr="00946924" w:rsidRDefault="00B47C61" w:rsidP="00F22AA8">
      <w:pPr>
        <w:jc w:val="both"/>
        <w:rPr>
          <w:rFonts w:eastAsiaTheme="minorHAns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3069"/>
      </w:tblGrid>
      <w:tr w:rsidR="007E5214" w14:paraId="1B0B8583" w14:textId="77777777" w:rsidTr="00A21709">
        <w:tc>
          <w:tcPr>
            <w:tcW w:w="6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6EFC5" w14:textId="77777777" w:rsidR="007E5214" w:rsidRPr="00DB1EB4" w:rsidRDefault="007E5214" w:rsidP="00A70BAC">
            <w:pPr>
              <w:spacing w:line="276" w:lineRule="auto"/>
              <w:jc w:val="center"/>
              <w:rPr>
                <w:b/>
                <w:sz w:val="22"/>
                <w:szCs w:val="22"/>
              </w:rPr>
            </w:pPr>
            <w:r w:rsidRPr="00DB1EB4">
              <w:rPr>
                <w:b/>
                <w:caps/>
                <w:sz w:val="22"/>
                <w:szCs w:val="22"/>
              </w:rPr>
              <w:t>МИНИМАЛНИ изисквания на ВЪЗЛОЖИТЕЛя КЪМ ХАРАКТЕРИСТИКИТЕ</w:t>
            </w:r>
          </w:p>
        </w:tc>
        <w:tc>
          <w:tcPr>
            <w:tcW w:w="3069" w:type="dxa"/>
            <w:tcBorders>
              <w:top w:val="single" w:sz="4" w:space="0" w:color="auto"/>
              <w:left w:val="single" w:sz="4" w:space="0" w:color="auto"/>
              <w:bottom w:val="single" w:sz="4" w:space="0" w:color="auto"/>
              <w:right w:val="single" w:sz="4" w:space="0" w:color="auto"/>
            </w:tcBorders>
            <w:shd w:val="clear" w:color="auto" w:fill="D9D9D9"/>
            <w:hideMark/>
          </w:tcPr>
          <w:p w14:paraId="0A613216" w14:textId="77777777" w:rsidR="007E5214" w:rsidRPr="00DB1EB4" w:rsidRDefault="007E5214" w:rsidP="007E5214">
            <w:pPr>
              <w:jc w:val="center"/>
              <w:rPr>
                <w:b/>
                <w:sz w:val="22"/>
                <w:szCs w:val="22"/>
              </w:rPr>
            </w:pPr>
            <w:r w:rsidRPr="00DB1EB4">
              <w:rPr>
                <w:b/>
                <w:sz w:val="22"/>
                <w:szCs w:val="22"/>
              </w:rPr>
              <w:t>ПРЕДЛОЖЕНИЕ НА УЧАСТНИКА</w:t>
            </w:r>
          </w:p>
          <w:p w14:paraId="4DCB2A37" w14:textId="77777777" w:rsidR="007E5214" w:rsidRPr="00DB1EB4" w:rsidRDefault="007E5214" w:rsidP="007E5214">
            <w:pPr>
              <w:jc w:val="center"/>
              <w:rPr>
                <w:b/>
                <w:sz w:val="22"/>
                <w:szCs w:val="22"/>
              </w:rPr>
            </w:pPr>
            <w:r w:rsidRPr="00DB1EB4">
              <w:rPr>
                <w:b/>
                <w:sz w:val="22"/>
                <w:szCs w:val="22"/>
              </w:rPr>
              <w:t>включващо задължително</w:t>
            </w:r>
          </w:p>
          <w:p w14:paraId="063E31DC" w14:textId="061F70FA" w:rsidR="007E5214" w:rsidRPr="00DB1EB4" w:rsidRDefault="007E5214" w:rsidP="007E5214">
            <w:pPr>
              <w:jc w:val="center"/>
              <w:rPr>
                <w:b/>
                <w:i/>
                <w:caps/>
                <w:sz w:val="22"/>
                <w:szCs w:val="22"/>
              </w:rPr>
            </w:pPr>
            <w:r w:rsidRPr="00DB1EB4">
              <w:rPr>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F22AA8" w14:paraId="3DF5C5D4" w14:textId="77777777" w:rsidTr="00A21709">
        <w:trPr>
          <w:trHeight w:val="350"/>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14:paraId="240DBC19" w14:textId="77777777" w:rsidR="00F22AA8" w:rsidRDefault="00F22AA8" w:rsidP="00A70BAC">
            <w:pPr>
              <w:tabs>
                <w:tab w:val="left" w:pos="0"/>
              </w:tabs>
              <w:spacing w:line="276" w:lineRule="auto"/>
              <w:jc w:val="center"/>
              <w:rPr>
                <w:lang w:eastAsia="en-US"/>
              </w:rPr>
            </w:pPr>
            <w:r>
              <w:rPr>
                <w:b/>
                <w:i/>
              </w:rPr>
              <w:t>Минимални технически характеристики</w:t>
            </w:r>
          </w:p>
        </w:tc>
      </w:tr>
      <w:tr w:rsidR="00F22AA8" w14:paraId="3A42017B" w14:textId="77777777" w:rsidTr="00A21709">
        <w:trPr>
          <w:trHeight w:val="350"/>
        </w:trPr>
        <w:tc>
          <w:tcPr>
            <w:tcW w:w="6820" w:type="dxa"/>
            <w:tcBorders>
              <w:top w:val="single" w:sz="4" w:space="0" w:color="auto"/>
              <w:left w:val="single" w:sz="4" w:space="0" w:color="auto"/>
              <w:bottom w:val="single" w:sz="4" w:space="0" w:color="auto"/>
              <w:right w:val="single" w:sz="4" w:space="0" w:color="auto"/>
            </w:tcBorders>
            <w:hideMark/>
          </w:tcPr>
          <w:p w14:paraId="36394788" w14:textId="77777777" w:rsidR="00B46443" w:rsidRPr="00E629C1" w:rsidRDefault="00B46443" w:rsidP="00B46443">
            <w:pPr>
              <w:jc w:val="both"/>
              <w:rPr>
                <w:sz w:val="22"/>
              </w:rPr>
            </w:pPr>
            <w:r w:rsidRPr="00E629C1">
              <w:rPr>
                <w:sz w:val="22"/>
              </w:rPr>
              <w:t>I. ФУНКЦИОНАЛНОСТИ</w:t>
            </w:r>
          </w:p>
          <w:p w14:paraId="4E7A0AE4" w14:textId="77777777" w:rsidR="00B46443" w:rsidRPr="00E629C1" w:rsidRDefault="00B46443" w:rsidP="005505B4">
            <w:pPr>
              <w:pStyle w:val="ae"/>
              <w:numPr>
                <w:ilvl w:val="0"/>
                <w:numId w:val="13"/>
              </w:numPr>
              <w:jc w:val="both"/>
              <w:rPr>
                <w:sz w:val="22"/>
              </w:rPr>
            </w:pPr>
            <w:r w:rsidRPr="00E629C1">
              <w:rPr>
                <w:sz w:val="22"/>
              </w:rPr>
              <w:t>Охарактеризиране на електрохимичната реактивност на повърхността на проби</w:t>
            </w:r>
          </w:p>
          <w:p w14:paraId="3B00A88A" w14:textId="77777777" w:rsidR="00B46443" w:rsidRPr="00E629C1" w:rsidRDefault="00B46443" w:rsidP="005505B4">
            <w:pPr>
              <w:pStyle w:val="ae"/>
              <w:numPr>
                <w:ilvl w:val="0"/>
                <w:numId w:val="13"/>
              </w:numPr>
              <w:jc w:val="both"/>
              <w:rPr>
                <w:sz w:val="22"/>
              </w:rPr>
            </w:pPr>
            <w:r w:rsidRPr="00E629C1">
              <w:rPr>
                <w:sz w:val="22"/>
              </w:rPr>
              <w:t>Приложение за латерални микроелектрохимични изследвания, като идентифициране на корозионни процеси, електрокаталично охарактеризиране, изследване на микроструктури, оптимизиране на биосензори, анализи и откриване на метаболитна активност на отделни биологични клетки</w:t>
            </w:r>
          </w:p>
          <w:p w14:paraId="234E9C90" w14:textId="77777777" w:rsidR="00B46443" w:rsidRPr="00E629C1" w:rsidRDefault="00B46443" w:rsidP="005505B4">
            <w:pPr>
              <w:pStyle w:val="ae"/>
              <w:numPr>
                <w:ilvl w:val="0"/>
                <w:numId w:val="13"/>
              </w:numPr>
              <w:jc w:val="both"/>
              <w:rPr>
                <w:sz w:val="22"/>
              </w:rPr>
            </w:pPr>
            <w:r w:rsidRPr="00E629C1">
              <w:rPr>
                <w:sz w:val="22"/>
              </w:rPr>
              <w:t>Позициониране на ултра микроелектроди на близко разстояние до повърхността на пробата</w:t>
            </w:r>
          </w:p>
          <w:p w14:paraId="19D8FF68" w14:textId="77777777" w:rsidR="00B46443" w:rsidRPr="00E629C1" w:rsidRDefault="00B46443" w:rsidP="005505B4">
            <w:pPr>
              <w:pStyle w:val="ae"/>
              <w:numPr>
                <w:ilvl w:val="0"/>
                <w:numId w:val="13"/>
              </w:numPr>
              <w:jc w:val="both"/>
              <w:rPr>
                <w:sz w:val="22"/>
              </w:rPr>
            </w:pPr>
            <w:r w:rsidRPr="00E629C1">
              <w:rPr>
                <w:sz w:val="22"/>
              </w:rPr>
              <w:t>Едновременно управление на сканиращия електрохимичен микроскоп (SECM) и потенциостат/галваностата посредством един софтуер</w:t>
            </w:r>
          </w:p>
          <w:p w14:paraId="34CAEA03" w14:textId="77777777" w:rsidR="00B46443" w:rsidRPr="00E629C1" w:rsidRDefault="00B46443" w:rsidP="005505B4">
            <w:pPr>
              <w:pStyle w:val="ae"/>
              <w:numPr>
                <w:ilvl w:val="0"/>
                <w:numId w:val="13"/>
              </w:numPr>
              <w:jc w:val="both"/>
              <w:rPr>
                <w:sz w:val="22"/>
              </w:rPr>
            </w:pPr>
            <w:r w:rsidRPr="00E629C1">
              <w:rPr>
                <w:sz w:val="22"/>
              </w:rPr>
              <w:t>SECM с висока разделителна способност и възможност за работа с микро- и наноелектроди</w:t>
            </w:r>
          </w:p>
          <w:p w14:paraId="67803587" w14:textId="77777777" w:rsidR="00B46443" w:rsidRPr="00E629C1" w:rsidRDefault="00B46443" w:rsidP="005505B4">
            <w:pPr>
              <w:pStyle w:val="ae"/>
              <w:numPr>
                <w:ilvl w:val="0"/>
                <w:numId w:val="13"/>
              </w:numPr>
              <w:jc w:val="both"/>
              <w:rPr>
                <w:sz w:val="22"/>
              </w:rPr>
            </w:pPr>
            <w:r w:rsidRPr="00E629C1">
              <w:rPr>
                <w:sz w:val="22"/>
              </w:rPr>
              <w:t>Мултидименсионални техники за измерване</w:t>
            </w:r>
          </w:p>
          <w:p w14:paraId="3C925DFA" w14:textId="77777777" w:rsidR="00B46443" w:rsidRPr="00E629C1" w:rsidRDefault="00B46443" w:rsidP="005505B4">
            <w:pPr>
              <w:pStyle w:val="ae"/>
              <w:numPr>
                <w:ilvl w:val="0"/>
                <w:numId w:val="13"/>
              </w:numPr>
              <w:jc w:val="both"/>
              <w:rPr>
                <w:sz w:val="22"/>
              </w:rPr>
            </w:pPr>
            <w:r w:rsidRPr="00E629C1">
              <w:rPr>
                <w:sz w:val="22"/>
              </w:rPr>
              <w:t>Пълен импедансен спектър във всяка точка от сканираната решетка</w:t>
            </w:r>
          </w:p>
          <w:p w14:paraId="562C02CE" w14:textId="77777777" w:rsidR="00B46443" w:rsidRPr="00E629C1" w:rsidRDefault="00B46443" w:rsidP="005505B4">
            <w:pPr>
              <w:pStyle w:val="ae"/>
              <w:numPr>
                <w:ilvl w:val="0"/>
                <w:numId w:val="13"/>
              </w:numPr>
              <w:jc w:val="both"/>
              <w:rPr>
                <w:sz w:val="22"/>
              </w:rPr>
            </w:pPr>
            <w:r w:rsidRPr="00E629C1">
              <w:rPr>
                <w:sz w:val="22"/>
              </w:rPr>
              <w:t>Сканиране при една фиксирана честота (AC-SECM)</w:t>
            </w:r>
          </w:p>
          <w:p w14:paraId="71748182" w14:textId="77777777" w:rsidR="00B46443" w:rsidRPr="00E629C1" w:rsidRDefault="00B46443" w:rsidP="005505B4">
            <w:pPr>
              <w:pStyle w:val="ae"/>
              <w:numPr>
                <w:ilvl w:val="0"/>
                <w:numId w:val="13"/>
              </w:numPr>
              <w:jc w:val="both"/>
              <w:rPr>
                <w:sz w:val="22"/>
              </w:rPr>
            </w:pPr>
            <w:r w:rsidRPr="00E629C1">
              <w:rPr>
                <w:sz w:val="22"/>
              </w:rPr>
              <w:t>Потенциостат/галваностат с възможност за измерване на основни електрохимични параметри и характеристики като: цикловолтамограми, волт-амперни характеристики, импедансни спектри, импулсни измервания и др. както в потенциостатичен така и в галваностатичен режим</w:t>
            </w:r>
          </w:p>
          <w:p w14:paraId="1D994EEA" w14:textId="77777777" w:rsidR="00B46443" w:rsidRPr="00E629C1" w:rsidRDefault="00B46443" w:rsidP="005505B4">
            <w:pPr>
              <w:pStyle w:val="ae"/>
              <w:numPr>
                <w:ilvl w:val="0"/>
                <w:numId w:val="13"/>
              </w:numPr>
              <w:jc w:val="both"/>
              <w:rPr>
                <w:sz w:val="22"/>
              </w:rPr>
            </w:pPr>
            <w:r w:rsidRPr="00E629C1">
              <w:rPr>
                <w:sz w:val="22"/>
              </w:rPr>
              <w:t>Вграден модул за работа с два работни електрода - бипотенциостат</w:t>
            </w:r>
          </w:p>
          <w:p w14:paraId="1D75360F" w14:textId="77777777" w:rsidR="00B46443" w:rsidRPr="00E629C1" w:rsidRDefault="00B46443" w:rsidP="005505B4">
            <w:pPr>
              <w:pStyle w:val="ae"/>
              <w:numPr>
                <w:ilvl w:val="0"/>
                <w:numId w:val="13"/>
              </w:numPr>
              <w:jc w:val="both"/>
              <w:rPr>
                <w:sz w:val="22"/>
              </w:rPr>
            </w:pPr>
            <w:r w:rsidRPr="00E629C1">
              <w:rPr>
                <w:sz w:val="22"/>
              </w:rPr>
              <w:t>Вграден модул за измерване на ултранисък ток: ≤ 0.1 nA за измервания с висока резолюция при използване на микро- и наноелектроди</w:t>
            </w:r>
          </w:p>
          <w:p w14:paraId="34A7A921" w14:textId="77777777" w:rsidR="00B46443" w:rsidRPr="00E629C1" w:rsidRDefault="00B46443" w:rsidP="005505B4">
            <w:pPr>
              <w:pStyle w:val="ae"/>
              <w:numPr>
                <w:ilvl w:val="0"/>
                <w:numId w:val="13"/>
              </w:numPr>
              <w:jc w:val="both"/>
              <w:rPr>
                <w:sz w:val="22"/>
              </w:rPr>
            </w:pPr>
            <w:r w:rsidRPr="00E629C1">
              <w:rPr>
                <w:sz w:val="22"/>
              </w:rPr>
              <w:t>Пълен набор от принадлежности за безпроблемна работа със системата, като например, но не и единствено:</w:t>
            </w:r>
          </w:p>
          <w:p w14:paraId="1F101C00" w14:textId="77777777" w:rsidR="00B46443" w:rsidRPr="00E629C1" w:rsidRDefault="00B46443" w:rsidP="005505B4">
            <w:pPr>
              <w:pStyle w:val="ae"/>
              <w:numPr>
                <w:ilvl w:val="0"/>
                <w:numId w:val="13"/>
              </w:numPr>
              <w:jc w:val="both"/>
              <w:rPr>
                <w:sz w:val="22"/>
              </w:rPr>
            </w:pPr>
            <w:r w:rsidRPr="00E629C1">
              <w:rPr>
                <w:sz w:val="22"/>
              </w:rPr>
              <w:t>Микроелектрод от платина с размери 10 µm</w:t>
            </w:r>
          </w:p>
          <w:p w14:paraId="480EEAA4" w14:textId="77777777" w:rsidR="00B46443" w:rsidRPr="00E629C1" w:rsidRDefault="00B46443" w:rsidP="005505B4">
            <w:pPr>
              <w:pStyle w:val="ae"/>
              <w:numPr>
                <w:ilvl w:val="0"/>
                <w:numId w:val="13"/>
              </w:numPr>
              <w:jc w:val="both"/>
              <w:rPr>
                <w:sz w:val="22"/>
              </w:rPr>
            </w:pPr>
            <w:r w:rsidRPr="00E629C1">
              <w:rPr>
                <w:sz w:val="22"/>
              </w:rPr>
              <w:t>Микроелектрод от платина с размери 25 µm</w:t>
            </w:r>
          </w:p>
          <w:p w14:paraId="7F4C69B8" w14:textId="77777777" w:rsidR="00B46443" w:rsidRPr="00E629C1" w:rsidRDefault="00B46443" w:rsidP="005505B4">
            <w:pPr>
              <w:pStyle w:val="ae"/>
              <w:numPr>
                <w:ilvl w:val="0"/>
                <w:numId w:val="13"/>
              </w:numPr>
              <w:jc w:val="both"/>
              <w:rPr>
                <w:sz w:val="22"/>
              </w:rPr>
            </w:pPr>
            <w:r w:rsidRPr="00E629C1">
              <w:rPr>
                <w:sz w:val="22"/>
              </w:rPr>
              <w:t>Референтен електрод</w:t>
            </w:r>
          </w:p>
          <w:p w14:paraId="3180B75F" w14:textId="77777777" w:rsidR="00B46443" w:rsidRPr="00E629C1" w:rsidRDefault="00B46443" w:rsidP="005505B4">
            <w:pPr>
              <w:pStyle w:val="ae"/>
              <w:numPr>
                <w:ilvl w:val="0"/>
                <w:numId w:val="13"/>
              </w:numPr>
              <w:jc w:val="both"/>
              <w:rPr>
                <w:sz w:val="22"/>
              </w:rPr>
            </w:pPr>
            <w:r w:rsidRPr="00E629C1">
              <w:rPr>
                <w:sz w:val="22"/>
              </w:rPr>
              <w:lastRenderedPageBreak/>
              <w:t>Спомагателен електрод</w:t>
            </w:r>
          </w:p>
          <w:p w14:paraId="32079759" w14:textId="56A75506" w:rsidR="00B46443" w:rsidRPr="00E629C1" w:rsidRDefault="00B46443" w:rsidP="005505B4">
            <w:pPr>
              <w:pStyle w:val="ae"/>
              <w:numPr>
                <w:ilvl w:val="0"/>
                <w:numId w:val="13"/>
              </w:numPr>
              <w:jc w:val="both"/>
              <w:rPr>
                <w:sz w:val="22"/>
              </w:rPr>
            </w:pPr>
            <w:r w:rsidRPr="00E629C1">
              <w:rPr>
                <w:sz w:val="22"/>
              </w:rPr>
              <w:t xml:space="preserve">Измервателна клетка от PMMA за SECM с обем на резервоара около 20 </w:t>
            </w:r>
            <w:r w:rsidR="00161E67">
              <w:rPr>
                <w:sz w:val="22"/>
                <w:lang w:val="en-US"/>
              </w:rPr>
              <w:t>ml</w:t>
            </w:r>
            <w:r w:rsidR="00161E67" w:rsidRPr="00E629C1">
              <w:rPr>
                <w:sz w:val="22"/>
              </w:rPr>
              <w:t xml:space="preserve"> </w:t>
            </w:r>
            <w:r w:rsidRPr="00E629C1">
              <w:rPr>
                <w:sz w:val="22"/>
              </w:rPr>
              <w:t>и ортогонални отвори за референтен и спомагателен електроди. Възможност за настройка на основата за ръчна компенсация на наклона и дистанционери за адаптиране на височината</w:t>
            </w:r>
          </w:p>
          <w:p w14:paraId="6845F105" w14:textId="77777777" w:rsidR="00B46443" w:rsidRPr="00E629C1" w:rsidRDefault="00B46443" w:rsidP="005505B4">
            <w:pPr>
              <w:pStyle w:val="ae"/>
              <w:numPr>
                <w:ilvl w:val="0"/>
                <w:numId w:val="13"/>
              </w:numPr>
              <w:jc w:val="both"/>
              <w:rPr>
                <w:sz w:val="22"/>
              </w:rPr>
            </w:pPr>
            <w:r w:rsidRPr="00E629C1">
              <w:rPr>
                <w:sz w:val="22"/>
              </w:rPr>
              <w:t>Измервателни кабели</w:t>
            </w:r>
          </w:p>
          <w:p w14:paraId="5E3C35CA" w14:textId="77777777" w:rsidR="00B46443" w:rsidRPr="00E629C1" w:rsidRDefault="00B46443" w:rsidP="005505B4">
            <w:pPr>
              <w:pStyle w:val="ae"/>
              <w:numPr>
                <w:ilvl w:val="0"/>
                <w:numId w:val="13"/>
              </w:numPr>
              <w:jc w:val="both"/>
              <w:rPr>
                <w:sz w:val="22"/>
              </w:rPr>
            </w:pPr>
            <w:r w:rsidRPr="00E629C1">
              <w:rPr>
                <w:sz w:val="22"/>
              </w:rPr>
              <w:t>Компютърна система, включително SECM софтуер за управление</w:t>
            </w:r>
          </w:p>
          <w:p w14:paraId="46E87294" w14:textId="77777777" w:rsidR="00B46443" w:rsidRPr="00E629C1" w:rsidRDefault="00B46443" w:rsidP="00B46443">
            <w:pPr>
              <w:ind w:left="360"/>
              <w:jc w:val="both"/>
              <w:rPr>
                <w:sz w:val="22"/>
              </w:rPr>
            </w:pPr>
          </w:p>
          <w:p w14:paraId="5E807CB1" w14:textId="77777777" w:rsidR="00B46443" w:rsidRPr="00E629C1" w:rsidRDefault="00B46443" w:rsidP="005505B4">
            <w:pPr>
              <w:pStyle w:val="ae"/>
              <w:numPr>
                <w:ilvl w:val="0"/>
                <w:numId w:val="14"/>
              </w:numPr>
              <w:jc w:val="both"/>
              <w:rPr>
                <w:sz w:val="22"/>
              </w:rPr>
            </w:pPr>
            <w:r w:rsidRPr="00E629C1">
              <w:rPr>
                <w:sz w:val="22"/>
              </w:rPr>
              <w:t>ТЕХНИЧЕСКИ ХАРАКТЕРИСТИКИ</w:t>
            </w:r>
          </w:p>
          <w:p w14:paraId="023C85D8" w14:textId="77777777" w:rsidR="00B46443" w:rsidRPr="00E629C1" w:rsidRDefault="00B46443" w:rsidP="005505B4">
            <w:pPr>
              <w:pStyle w:val="ae"/>
              <w:numPr>
                <w:ilvl w:val="0"/>
                <w:numId w:val="13"/>
              </w:numPr>
              <w:jc w:val="both"/>
              <w:rPr>
                <w:sz w:val="22"/>
              </w:rPr>
            </w:pPr>
            <w:r w:rsidRPr="00E629C1">
              <w:rPr>
                <w:sz w:val="22"/>
              </w:rPr>
              <w:t>xyz-система за позициониране с размери мин: 25x25x25 mm (ширина на стъпката 20 nm) и управление посредством стъпкови мотори</w:t>
            </w:r>
          </w:p>
          <w:p w14:paraId="66E76664" w14:textId="77777777" w:rsidR="00B46443" w:rsidRPr="00E629C1" w:rsidRDefault="00B46443" w:rsidP="005505B4">
            <w:pPr>
              <w:pStyle w:val="ae"/>
              <w:numPr>
                <w:ilvl w:val="0"/>
                <w:numId w:val="13"/>
              </w:numPr>
              <w:ind w:left="714" w:hanging="357"/>
              <w:jc w:val="both"/>
              <w:rPr>
                <w:sz w:val="22"/>
              </w:rPr>
            </w:pPr>
            <w:r w:rsidRPr="00E629C1">
              <w:rPr>
                <w:sz w:val="22"/>
              </w:rPr>
              <w:t>Магнитна система за удобно закрепване на типа</w:t>
            </w:r>
          </w:p>
          <w:p w14:paraId="564FE9A3" w14:textId="77777777" w:rsidR="00B46443" w:rsidRPr="00E629C1" w:rsidRDefault="00B46443" w:rsidP="005505B4">
            <w:pPr>
              <w:pStyle w:val="ae"/>
              <w:numPr>
                <w:ilvl w:val="0"/>
                <w:numId w:val="13"/>
              </w:numPr>
              <w:jc w:val="both"/>
              <w:rPr>
                <w:sz w:val="22"/>
              </w:rPr>
            </w:pPr>
            <w:r w:rsidRPr="00E629C1">
              <w:rPr>
                <w:sz w:val="22"/>
              </w:rPr>
              <w:t>Възможност за работа с микроелектроди от платина и злато с размери 1, 5 10, 25, 50 и 100 µm</w:t>
            </w:r>
          </w:p>
          <w:p w14:paraId="52C304DB" w14:textId="77777777" w:rsidR="00B46443" w:rsidRPr="00E629C1" w:rsidRDefault="00B46443" w:rsidP="005505B4">
            <w:pPr>
              <w:pStyle w:val="ae"/>
              <w:numPr>
                <w:ilvl w:val="0"/>
                <w:numId w:val="13"/>
              </w:numPr>
              <w:jc w:val="both"/>
              <w:rPr>
                <w:sz w:val="22"/>
              </w:rPr>
            </w:pPr>
            <w:r w:rsidRPr="00E629C1">
              <w:rPr>
                <w:sz w:val="22"/>
              </w:rPr>
              <w:t>Възможност за работа с наноелектроди от платина с размери &lt; 1 µm</w:t>
            </w:r>
          </w:p>
          <w:p w14:paraId="1E9E1BF4" w14:textId="77777777" w:rsidR="00B46443" w:rsidRPr="00E629C1" w:rsidRDefault="00B46443" w:rsidP="00B46443">
            <w:pPr>
              <w:jc w:val="both"/>
              <w:rPr>
                <w:sz w:val="22"/>
              </w:rPr>
            </w:pPr>
          </w:p>
          <w:p w14:paraId="32A323AD" w14:textId="77777777" w:rsidR="00B46443" w:rsidRPr="00E629C1" w:rsidRDefault="00B46443" w:rsidP="005505B4">
            <w:pPr>
              <w:pStyle w:val="ae"/>
              <w:numPr>
                <w:ilvl w:val="0"/>
                <w:numId w:val="14"/>
              </w:numPr>
              <w:jc w:val="both"/>
              <w:rPr>
                <w:sz w:val="22"/>
              </w:rPr>
            </w:pPr>
            <w:r w:rsidRPr="00E629C1">
              <w:rPr>
                <w:sz w:val="22"/>
              </w:rPr>
              <w:t>ОБХВАТ НА УСИЛВАТЕЛЯ НА ПОТЕНЦИОСТАТ/ГАЛВАНОСТАТА</w:t>
            </w:r>
          </w:p>
          <w:p w14:paraId="379C7AFD" w14:textId="77777777" w:rsidR="00B46443" w:rsidRPr="00E629C1" w:rsidRDefault="00B46443" w:rsidP="005505B4">
            <w:pPr>
              <w:pStyle w:val="ae"/>
              <w:numPr>
                <w:ilvl w:val="0"/>
                <w:numId w:val="15"/>
              </w:numPr>
              <w:ind w:left="714" w:hanging="357"/>
              <w:jc w:val="both"/>
              <w:rPr>
                <w:sz w:val="22"/>
              </w:rPr>
            </w:pPr>
            <w:r w:rsidRPr="00E629C1">
              <w:rPr>
                <w:sz w:val="22"/>
              </w:rPr>
              <w:t>Максимален ток: ≤ 750 mA, с възможност за разширение с усилвател до минимум 10А</w:t>
            </w:r>
          </w:p>
          <w:p w14:paraId="09271F45" w14:textId="77777777" w:rsidR="00B46443" w:rsidRPr="00E629C1" w:rsidRDefault="00B46443" w:rsidP="005505B4">
            <w:pPr>
              <w:pStyle w:val="ae"/>
              <w:numPr>
                <w:ilvl w:val="0"/>
                <w:numId w:val="15"/>
              </w:numPr>
              <w:ind w:left="714" w:hanging="357"/>
              <w:jc w:val="both"/>
              <w:rPr>
                <w:sz w:val="22"/>
              </w:rPr>
            </w:pPr>
            <w:r w:rsidRPr="00E629C1">
              <w:rPr>
                <w:sz w:val="22"/>
              </w:rPr>
              <w:t>Минимален ток: стандартно 10 nA, а с модул за разширение на електрохимичната детекция ≤ 0.1 nA</w:t>
            </w:r>
          </w:p>
          <w:p w14:paraId="3CE747FF" w14:textId="77777777" w:rsidR="00B46443" w:rsidRPr="00E629C1" w:rsidRDefault="00B46443" w:rsidP="005505B4">
            <w:pPr>
              <w:pStyle w:val="ae"/>
              <w:numPr>
                <w:ilvl w:val="0"/>
                <w:numId w:val="15"/>
              </w:numPr>
              <w:ind w:left="714" w:hanging="357"/>
              <w:jc w:val="both"/>
              <w:rPr>
                <w:sz w:val="22"/>
              </w:rPr>
            </w:pPr>
            <w:r w:rsidRPr="00E629C1">
              <w:rPr>
                <w:sz w:val="22"/>
              </w:rPr>
              <w:t>Разделителна способност: по-добра от 50 fA</w:t>
            </w:r>
          </w:p>
          <w:p w14:paraId="0FC1E8BE" w14:textId="77777777" w:rsidR="00B46443" w:rsidRPr="00E629C1" w:rsidRDefault="00B46443" w:rsidP="005505B4">
            <w:pPr>
              <w:pStyle w:val="ae"/>
              <w:numPr>
                <w:ilvl w:val="0"/>
                <w:numId w:val="15"/>
              </w:numPr>
              <w:ind w:left="714" w:hanging="357"/>
              <w:jc w:val="both"/>
              <w:rPr>
                <w:sz w:val="22"/>
              </w:rPr>
            </w:pPr>
            <w:r w:rsidRPr="00E629C1">
              <w:rPr>
                <w:sz w:val="22"/>
              </w:rPr>
              <w:t>Входен импеданс на усилвателя на напрежение: ≤ 1012 Ω</w:t>
            </w:r>
          </w:p>
          <w:p w14:paraId="1D0A721B" w14:textId="77777777" w:rsidR="00B46443" w:rsidRPr="00E629C1" w:rsidRDefault="00B46443" w:rsidP="005505B4">
            <w:pPr>
              <w:pStyle w:val="ae"/>
              <w:numPr>
                <w:ilvl w:val="0"/>
                <w:numId w:val="15"/>
              </w:numPr>
              <w:ind w:left="714" w:hanging="357"/>
              <w:jc w:val="both"/>
              <w:rPr>
                <w:sz w:val="22"/>
              </w:rPr>
            </w:pPr>
            <w:r w:rsidRPr="00E629C1">
              <w:rPr>
                <w:sz w:val="22"/>
              </w:rPr>
              <w:t>Входен капацитет на усилвателя на напрежението на електрода: 8 pF;</w:t>
            </w:r>
          </w:p>
          <w:p w14:paraId="34C82850" w14:textId="77777777" w:rsidR="00B46443" w:rsidRPr="00E629C1" w:rsidRDefault="00B46443" w:rsidP="005505B4">
            <w:pPr>
              <w:pStyle w:val="ae"/>
              <w:numPr>
                <w:ilvl w:val="0"/>
                <w:numId w:val="15"/>
              </w:numPr>
              <w:ind w:left="714" w:hanging="357"/>
              <w:jc w:val="both"/>
              <w:rPr>
                <w:sz w:val="22"/>
              </w:rPr>
            </w:pPr>
            <w:r w:rsidRPr="00E629C1">
              <w:rPr>
                <w:sz w:val="22"/>
              </w:rPr>
              <w:t>Максимално напрежение: ≤ 10 V</w:t>
            </w:r>
          </w:p>
          <w:p w14:paraId="7DBF48DF" w14:textId="77777777" w:rsidR="00B46443" w:rsidRPr="00E629C1" w:rsidRDefault="00B46443" w:rsidP="005505B4">
            <w:pPr>
              <w:pStyle w:val="ae"/>
              <w:numPr>
                <w:ilvl w:val="0"/>
                <w:numId w:val="15"/>
              </w:numPr>
              <w:ind w:left="714" w:hanging="357"/>
              <w:jc w:val="both"/>
              <w:rPr>
                <w:sz w:val="22"/>
              </w:rPr>
            </w:pPr>
            <w:r w:rsidRPr="00E629C1">
              <w:rPr>
                <w:sz w:val="22"/>
              </w:rPr>
              <w:t>Разделителна способност: по-добра от 0.5 µV</w:t>
            </w:r>
          </w:p>
          <w:p w14:paraId="2E5B7B9D" w14:textId="77777777" w:rsidR="00B46443" w:rsidRPr="00E629C1" w:rsidRDefault="00B46443" w:rsidP="005505B4">
            <w:pPr>
              <w:pStyle w:val="ae"/>
              <w:numPr>
                <w:ilvl w:val="0"/>
                <w:numId w:val="15"/>
              </w:numPr>
              <w:ind w:left="714" w:hanging="357"/>
              <w:jc w:val="both"/>
              <w:rPr>
                <w:sz w:val="22"/>
              </w:rPr>
            </w:pPr>
            <w:r w:rsidRPr="00E629C1">
              <w:rPr>
                <w:sz w:val="22"/>
              </w:rPr>
              <w:t>Ширина на диапазона на потенциостата: ≤ 500 kHz</w:t>
            </w:r>
          </w:p>
          <w:p w14:paraId="06A1FF65" w14:textId="77777777" w:rsidR="00B46443" w:rsidRPr="00E629C1" w:rsidRDefault="00B46443" w:rsidP="00B46443">
            <w:pPr>
              <w:pStyle w:val="ae"/>
              <w:jc w:val="both"/>
              <w:rPr>
                <w:sz w:val="22"/>
              </w:rPr>
            </w:pPr>
          </w:p>
          <w:p w14:paraId="0FCF7280" w14:textId="77777777" w:rsidR="00B46443" w:rsidRPr="00E629C1" w:rsidRDefault="00B46443" w:rsidP="005505B4">
            <w:pPr>
              <w:pStyle w:val="ae"/>
              <w:numPr>
                <w:ilvl w:val="0"/>
                <w:numId w:val="14"/>
              </w:numPr>
              <w:jc w:val="both"/>
              <w:rPr>
                <w:sz w:val="22"/>
              </w:rPr>
            </w:pPr>
            <w:r w:rsidRPr="00E629C1">
              <w:rPr>
                <w:sz w:val="22"/>
              </w:rPr>
              <w:t>ОБХВАТ НА ИЗМЕРВАНЕ НА ИМПЕДАНС</w:t>
            </w:r>
          </w:p>
          <w:p w14:paraId="246863CE" w14:textId="77777777" w:rsidR="00B46443" w:rsidRPr="00E629C1" w:rsidRDefault="00B46443" w:rsidP="005505B4">
            <w:pPr>
              <w:pStyle w:val="ae"/>
              <w:numPr>
                <w:ilvl w:val="0"/>
                <w:numId w:val="16"/>
              </w:numPr>
              <w:ind w:left="714" w:hanging="357"/>
              <w:jc w:val="both"/>
              <w:rPr>
                <w:sz w:val="22"/>
              </w:rPr>
            </w:pPr>
            <w:r w:rsidRPr="00E629C1">
              <w:rPr>
                <w:sz w:val="22"/>
              </w:rPr>
              <w:t>Максимална честота: ≤ 1 MHz, с възможност за разширение с модул до минимум 10 MHz</w:t>
            </w:r>
          </w:p>
          <w:p w14:paraId="53C99E5E" w14:textId="77777777" w:rsidR="00B46443" w:rsidRPr="00E629C1" w:rsidRDefault="00B46443" w:rsidP="005505B4">
            <w:pPr>
              <w:pStyle w:val="ae"/>
              <w:numPr>
                <w:ilvl w:val="0"/>
                <w:numId w:val="16"/>
              </w:numPr>
              <w:ind w:left="714" w:hanging="357"/>
              <w:jc w:val="both"/>
              <w:rPr>
                <w:sz w:val="22"/>
              </w:rPr>
            </w:pPr>
            <w:r w:rsidRPr="00E629C1">
              <w:rPr>
                <w:sz w:val="22"/>
              </w:rPr>
              <w:t>Минимална честота: ≥ 10 µHz</w:t>
            </w:r>
          </w:p>
          <w:p w14:paraId="78CD4F64" w14:textId="77777777" w:rsidR="00B46443" w:rsidRPr="00E629C1" w:rsidRDefault="00B46443" w:rsidP="005505B4">
            <w:pPr>
              <w:pStyle w:val="ae"/>
              <w:numPr>
                <w:ilvl w:val="0"/>
                <w:numId w:val="16"/>
              </w:numPr>
              <w:ind w:left="714" w:hanging="357"/>
              <w:jc w:val="both"/>
              <w:rPr>
                <w:sz w:val="22"/>
              </w:rPr>
            </w:pPr>
            <w:r w:rsidRPr="00E629C1">
              <w:rPr>
                <w:sz w:val="22"/>
              </w:rPr>
              <w:t>Разделителна способност: по-добра от 0.005%</w:t>
            </w:r>
          </w:p>
          <w:p w14:paraId="776BA7F6" w14:textId="77777777" w:rsidR="00B46443" w:rsidRPr="00E629C1" w:rsidRDefault="00B46443" w:rsidP="005505B4">
            <w:pPr>
              <w:pStyle w:val="ae"/>
              <w:numPr>
                <w:ilvl w:val="0"/>
                <w:numId w:val="16"/>
              </w:numPr>
              <w:ind w:left="714" w:hanging="357"/>
              <w:jc w:val="both"/>
              <w:rPr>
                <w:sz w:val="22"/>
              </w:rPr>
            </w:pPr>
            <w:r w:rsidRPr="00E629C1">
              <w:rPr>
                <w:sz w:val="22"/>
              </w:rPr>
              <w:t>Възможност за модулация на сигнали от ротиращ дисков електрод за извършване на електрохидродинамични импедансни измервания, както и интензитет на светлинни източници за фотомодулирана импедансна спектроскопия</w:t>
            </w:r>
          </w:p>
          <w:p w14:paraId="78177349" w14:textId="77777777" w:rsidR="00B46443" w:rsidRPr="00E629C1" w:rsidRDefault="00B46443" w:rsidP="005505B4">
            <w:pPr>
              <w:pStyle w:val="ae"/>
              <w:numPr>
                <w:ilvl w:val="0"/>
                <w:numId w:val="16"/>
              </w:numPr>
              <w:ind w:left="714" w:hanging="357"/>
              <w:jc w:val="both"/>
              <w:rPr>
                <w:sz w:val="22"/>
              </w:rPr>
            </w:pPr>
            <w:r w:rsidRPr="00E629C1">
              <w:rPr>
                <w:sz w:val="22"/>
              </w:rPr>
              <w:t>Представяне на данните: Nyquist, Bode, Mott-Schottky и др.</w:t>
            </w:r>
          </w:p>
          <w:p w14:paraId="36AEBF84" w14:textId="77777777" w:rsidR="00B46443" w:rsidRPr="00E629C1" w:rsidRDefault="00B46443" w:rsidP="005505B4">
            <w:pPr>
              <w:pStyle w:val="ae"/>
              <w:numPr>
                <w:ilvl w:val="0"/>
                <w:numId w:val="16"/>
              </w:numPr>
              <w:ind w:left="714" w:hanging="357"/>
              <w:jc w:val="both"/>
              <w:rPr>
                <w:sz w:val="22"/>
              </w:rPr>
            </w:pPr>
            <w:r w:rsidRPr="00E629C1">
              <w:rPr>
                <w:sz w:val="22"/>
              </w:rPr>
              <w:t>Анализ на данните: Fit and Simulation, Find circle, Kramers-Kronig и др.</w:t>
            </w:r>
          </w:p>
          <w:p w14:paraId="68F5F880" w14:textId="77777777" w:rsidR="00B46443" w:rsidRPr="00E629C1" w:rsidRDefault="00B46443" w:rsidP="005505B4">
            <w:pPr>
              <w:pStyle w:val="ae"/>
              <w:numPr>
                <w:ilvl w:val="0"/>
                <w:numId w:val="16"/>
              </w:numPr>
              <w:ind w:left="714" w:hanging="357"/>
              <w:jc w:val="both"/>
              <w:rPr>
                <w:sz w:val="22"/>
              </w:rPr>
            </w:pPr>
            <w:r w:rsidRPr="00E629C1">
              <w:rPr>
                <w:sz w:val="22"/>
              </w:rPr>
              <w:t>Системата да има цифрови и аналогови входове и изходи за свързване с външни устройства, и възможност за бъдеща доокомплектовка със следните модули и принадлежности:</w:t>
            </w:r>
          </w:p>
          <w:p w14:paraId="3F4B46A1" w14:textId="77777777" w:rsidR="00B46443" w:rsidRPr="00E629C1" w:rsidRDefault="00B46443" w:rsidP="005505B4">
            <w:pPr>
              <w:pStyle w:val="ae"/>
              <w:numPr>
                <w:ilvl w:val="0"/>
                <w:numId w:val="16"/>
              </w:numPr>
              <w:ind w:left="714" w:hanging="357"/>
              <w:jc w:val="both"/>
              <w:rPr>
                <w:sz w:val="22"/>
              </w:rPr>
            </w:pPr>
            <w:r w:rsidRPr="00E629C1">
              <w:rPr>
                <w:sz w:val="22"/>
              </w:rPr>
              <w:lastRenderedPageBreak/>
              <w:t>Усилвател на ток: ≥ 10А</w:t>
            </w:r>
          </w:p>
          <w:p w14:paraId="45E15931" w14:textId="77777777" w:rsidR="00B46443" w:rsidRPr="00E629C1" w:rsidRDefault="00B46443" w:rsidP="005505B4">
            <w:pPr>
              <w:pStyle w:val="ae"/>
              <w:numPr>
                <w:ilvl w:val="0"/>
                <w:numId w:val="16"/>
              </w:numPr>
              <w:ind w:left="714" w:hanging="357"/>
              <w:jc w:val="both"/>
              <w:rPr>
                <w:sz w:val="22"/>
              </w:rPr>
            </w:pPr>
            <w:r w:rsidRPr="00E629C1">
              <w:rPr>
                <w:sz w:val="22"/>
              </w:rPr>
              <w:t>Надграждане с режим на измерване с постоянна дистанция и софтуерно базирано компенсиране на наклона</w:t>
            </w:r>
          </w:p>
          <w:p w14:paraId="71278A4F" w14:textId="77777777" w:rsidR="00B46443" w:rsidRPr="00E629C1" w:rsidRDefault="00B46443" w:rsidP="005505B4">
            <w:pPr>
              <w:pStyle w:val="ae"/>
              <w:numPr>
                <w:ilvl w:val="0"/>
                <w:numId w:val="16"/>
              </w:numPr>
              <w:ind w:left="714" w:hanging="357"/>
              <w:jc w:val="both"/>
              <w:rPr>
                <w:sz w:val="22"/>
              </w:rPr>
            </w:pPr>
            <w:r w:rsidRPr="00E629C1">
              <w:rPr>
                <w:sz w:val="22"/>
              </w:rPr>
              <w:t>Измерване на електрохимичен шум</w:t>
            </w:r>
          </w:p>
          <w:p w14:paraId="14F1ECEA" w14:textId="77777777" w:rsidR="00B46443" w:rsidRPr="00E629C1" w:rsidRDefault="00B46443" w:rsidP="005505B4">
            <w:pPr>
              <w:pStyle w:val="ae"/>
              <w:numPr>
                <w:ilvl w:val="0"/>
                <w:numId w:val="16"/>
              </w:numPr>
              <w:ind w:left="714" w:hanging="357"/>
              <w:jc w:val="both"/>
              <w:rPr>
                <w:sz w:val="22"/>
              </w:rPr>
            </w:pPr>
            <w:r w:rsidRPr="00E629C1">
              <w:rPr>
                <w:sz w:val="22"/>
              </w:rPr>
              <w:t>Високоскоростни аналогови измервания</w:t>
            </w:r>
          </w:p>
          <w:p w14:paraId="201A9C5C" w14:textId="77777777" w:rsidR="00B46443" w:rsidRPr="00E629C1" w:rsidRDefault="00B46443" w:rsidP="005505B4">
            <w:pPr>
              <w:pStyle w:val="ae"/>
              <w:numPr>
                <w:ilvl w:val="0"/>
                <w:numId w:val="16"/>
              </w:numPr>
              <w:ind w:left="714" w:hanging="357"/>
              <w:jc w:val="both"/>
              <w:rPr>
                <w:sz w:val="22"/>
              </w:rPr>
            </w:pPr>
            <w:r w:rsidRPr="00E629C1">
              <w:rPr>
                <w:sz w:val="22"/>
              </w:rPr>
              <w:t>Измерване на минимални промени в теглото на образеца</w:t>
            </w:r>
          </w:p>
          <w:p w14:paraId="37ED369C" w14:textId="77777777" w:rsidR="00B46443" w:rsidRPr="00E629C1" w:rsidRDefault="00B46443" w:rsidP="005505B4">
            <w:pPr>
              <w:pStyle w:val="ae"/>
              <w:numPr>
                <w:ilvl w:val="0"/>
                <w:numId w:val="16"/>
              </w:numPr>
              <w:ind w:left="714" w:hanging="357"/>
              <w:jc w:val="both"/>
              <w:rPr>
                <w:sz w:val="22"/>
              </w:rPr>
            </w:pPr>
            <w:r w:rsidRPr="00E629C1">
              <w:rPr>
                <w:sz w:val="22"/>
              </w:rPr>
              <w:t>Фотоелектрохимични измервания</w:t>
            </w:r>
          </w:p>
          <w:p w14:paraId="2254D990" w14:textId="77777777" w:rsidR="00B46443" w:rsidRPr="00E629C1" w:rsidRDefault="00B46443" w:rsidP="005505B4">
            <w:pPr>
              <w:pStyle w:val="ae"/>
              <w:numPr>
                <w:ilvl w:val="0"/>
                <w:numId w:val="16"/>
              </w:numPr>
              <w:ind w:left="714" w:hanging="357"/>
              <w:jc w:val="both"/>
              <w:rPr>
                <w:sz w:val="22"/>
              </w:rPr>
            </w:pPr>
            <w:r w:rsidRPr="00E629C1">
              <w:rPr>
                <w:sz w:val="22"/>
              </w:rPr>
              <w:t>Температурно-контролирани електрохимични изследвания</w:t>
            </w:r>
          </w:p>
          <w:p w14:paraId="2C2B2974" w14:textId="77777777" w:rsidR="00B46443" w:rsidRPr="00E629C1" w:rsidRDefault="00B46443" w:rsidP="005505B4">
            <w:pPr>
              <w:pStyle w:val="ae"/>
              <w:numPr>
                <w:ilvl w:val="0"/>
                <w:numId w:val="16"/>
              </w:numPr>
              <w:ind w:left="714" w:hanging="357"/>
              <w:jc w:val="both"/>
              <w:rPr>
                <w:sz w:val="22"/>
              </w:rPr>
            </w:pPr>
            <w:r w:rsidRPr="00E629C1">
              <w:rPr>
                <w:sz w:val="22"/>
              </w:rPr>
              <w:t>Спектроелектрохимични изследвания</w:t>
            </w:r>
          </w:p>
          <w:p w14:paraId="0EE20D34" w14:textId="77777777" w:rsidR="00B46443" w:rsidRPr="00E629C1" w:rsidRDefault="00B46443" w:rsidP="005505B4">
            <w:pPr>
              <w:pStyle w:val="ae"/>
              <w:numPr>
                <w:ilvl w:val="0"/>
                <w:numId w:val="16"/>
              </w:numPr>
              <w:ind w:left="714" w:hanging="357"/>
              <w:jc w:val="both"/>
              <w:rPr>
                <w:sz w:val="22"/>
              </w:rPr>
            </w:pPr>
            <w:r w:rsidRPr="00E629C1">
              <w:rPr>
                <w:sz w:val="22"/>
              </w:rPr>
              <w:t>Измервания посредством Ротиращ Дисков Електрод и Ринг Ротиращ Дисков Електрод</w:t>
            </w:r>
          </w:p>
          <w:p w14:paraId="11213100" w14:textId="77777777" w:rsidR="00B46443" w:rsidRPr="00E629C1" w:rsidRDefault="00B46443" w:rsidP="00B46443">
            <w:pPr>
              <w:pStyle w:val="ae"/>
              <w:jc w:val="both"/>
              <w:rPr>
                <w:sz w:val="22"/>
              </w:rPr>
            </w:pPr>
          </w:p>
          <w:p w14:paraId="41618DD0" w14:textId="77777777" w:rsidR="00B46443" w:rsidRPr="00E629C1" w:rsidRDefault="00B46443" w:rsidP="005505B4">
            <w:pPr>
              <w:pStyle w:val="ae"/>
              <w:numPr>
                <w:ilvl w:val="0"/>
                <w:numId w:val="14"/>
              </w:numPr>
              <w:jc w:val="both"/>
              <w:rPr>
                <w:sz w:val="22"/>
              </w:rPr>
            </w:pPr>
            <w:r w:rsidRPr="00E629C1">
              <w:rPr>
                <w:sz w:val="22"/>
              </w:rPr>
              <w:t>ИЗИСКВАНИЯ КЪМ ДОСТАВКАТА</w:t>
            </w:r>
          </w:p>
          <w:p w14:paraId="568A42F9" w14:textId="77777777" w:rsidR="00B46443" w:rsidRPr="00E629C1" w:rsidRDefault="00B46443" w:rsidP="005505B4">
            <w:pPr>
              <w:pStyle w:val="ae"/>
              <w:numPr>
                <w:ilvl w:val="0"/>
                <w:numId w:val="17"/>
              </w:numPr>
              <w:ind w:left="714" w:hanging="357"/>
              <w:jc w:val="both"/>
              <w:rPr>
                <w:sz w:val="22"/>
              </w:rPr>
            </w:pPr>
            <w:r w:rsidRPr="00E629C1">
              <w:rPr>
                <w:sz w:val="22"/>
              </w:rPr>
              <w:t>Отстраняване на повреди на системата: безплатно за срока на валидност на гаранцията</w:t>
            </w:r>
          </w:p>
          <w:p w14:paraId="11381F34" w14:textId="77777777" w:rsidR="00B46443" w:rsidRPr="00E629C1" w:rsidRDefault="00B46443" w:rsidP="005505B4">
            <w:pPr>
              <w:pStyle w:val="ae"/>
              <w:numPr>
                <w:ilvl w:val="0"/>
                <w:numId w:val="17"/>
              </w:numPr>
              <w:ind w:left="714" w:hanging="357"/>
              <w:jc w:val="both"/>
              <w:rPr>
                <w:sz w:val="22"/>
              </w:rPr>
            </w:pPr>
            <w:r w:rsidRPr="00E629C1">
              <w:rPr>
                <w:sz w:val="22"/>
              </w:rPr>
              <w:t>Инсталиране на системата на място</w:t>
            </w:r>
          </w:p>
          <w:p w14:paraId="3111D214" w14:textId="77777777" w:rsidR="00B46443" w:rsidRDefault="00B46443" w:rsidP="005505B4">
            <w:pPr>
              <w:numPr>
                <w:ilvl w:val="0"/>
                <w:numId w:val="17"/>
              </w:numPr>
              <w:ind w:left="714" w:hanging="357"/>
              <w:jc w:val="both"/>
              <w:rPr>
                <w:sz w:val="22"/>
              </w:rPr>
            </w:pPr>
            <w:r w:rsidRPr="00E629C1">
              <w:rPr>
                <w:sz w:val="22"/>
              </w:rPr>
              <w:t>Извършване на експериментални тестове за работа за проверка на правилното функциониране на системата</w:t>
            </w:r>
          </w:p>
          <w:p w14:paraId="13B507FC" w14:textId="77777777" w:rsidR="00B46443" w:rsidRDefault="00B46443" w:rsidP="00B46443">
            <w:pPr>
              <w:jc w:val="both"/>
              <w:rPr>
                <w:sz w:val="22"/>
              </w:rPr>
            </w:pPr>
          </w:p>
          <w:p w14:paraId="2300034C" w14:textId="77777777" w:rsidR="00B46443" w:rsidRPr="00CA5566" w:rsidRDefault="00B46443" w:rsidP="005505B4">
            <w:pPr>
              <w:pStyle w:val="ae"/>
              <w:numPr>
                <w:ilvl w:val="0"/>
                <w:numId w:val="14"/>
              </w:numPr>
              <w:jc w:val="both"/>
              <w:rPr>
                <w:sz w:val="22"/>
              </w:rPr>
            </w:pPr>
            <w:r w:rsidRPr="00CA5566">
              <w:rPr>
                <w:sz w:val="22"/>
              </w:rPr>
              <w:t>Инсталиране, обучение и гаранционна поддръжка:</w:t>
            </w:r>
          </w:p>
          <w:p w14:paraId="528B4FA7" w14:textId="77777777" w:rsidR="00B46443" w:rsidRPr="009C00CA" w:rsidRDefault="00B46443" w:rsidP="00B46443">
            <w:pPr>
              <w:ind w:left="708"/>
              <w:jc w:val="both"/>
              <w:rPr>
                <w:sz w:val="22"/>
              </w:rPr>
            </w:pPr>
            <w:r w:rsidRPr="009C00CA">
              <w:rPr>
                <w:sz w:val="22"/>
              </w:rPr>
              <w:t>•</w:t>
            </w:r>
            <w:r w:rsidRPr="009C00CA">
              <w:rPr>
                <w:sz w:val="22"/>
              </w:rPr>
              <w:tab/>
              <w:t xml:space="preserve">Инсталиране и въвеждане в експлоатация в лаборатория на заявителя. </w:t>
            </w:r>
          </w:p>
          <w:p w14:paraId="457B99BA" w14:textId="77777777" w:rsidR="00B46443" w:rsidRPr="009C00CA" w:rsidRDefault="00B46443" w:rsidP="00B46443">
            <w:pPr>
              <w:ind w:left="708"/>
              <w:jc w:val="both"/>
              <w:rPr>
                <w:sz w:val="22"/>
              </w:rPr>
            </w:pPr>
            <w:r w:rsidRPr="009C00CA">
              <w:rPr>
                <w:sz w:val="22"/>
              </w:rPr>
              <w:t>•</w:t>
            </w:r>
            <w:r w:rsidRPr="009C00CA">
              <w:rPr>
                <w:sz w:val="22"/>
              </w:rPr>
              <w:tab/>
              <w:t>Обучение за работа с апарата и за рутинна поддръжка.</w:t>
            </w:r>
          </w:p>
          <w:p w14:paraId="31C5492A" w14:textId="77777777" w:rsidR="00B46443" w:rsidRPr="009C00CA" w:rsidRDefault="00B46443" w:rsidP="00B46443">
            <w:pPr>
              <w:ind w:left="708"/>
              <w:jc w:val="both"/>
              <w:rPr>
                <w:sz w:val="22"/>
              </w:rPr>
            </w:pPr>
            <w:r w:rsidRPr="009C00CA">
              <w:rPr>
                <w:sz w:val="22"/>
              </w:rPr>
              <w:t>•</w:t>
            </w:r>
            <w:r w:rsidRPr="009C00CA">
              <w:rPr>
                <w:sz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7894ACDE" w14:textId="77777777" w:rsidR="00B46443" w:rsidRDefault="00B46443" w:rsidP="00B46443">
            <w:pPr>
              <w:jc w:val="both"/>
              <w:rPr>
                <w:sz w:val="22"/>
              </w:rPr>
            </w:pPr>
          </w:p>
          <w:p w14:paraId="03871BBD" w14:textId="7AB8ADF7" w:rsidR="00F22AA8" w:rsidRPr="0019023E" w:rsidRDefault="00B46443" w:rsidP="00B46443">
            <w:pPr>
              <w:spacing w:line="259" w:lineRule="auto"/>
              <w:jc w:val="both"/>
              <w:rPr>
                <w:rFonts w:eastAsiaTheme="minorHAnsi"/>
                <w:sz w:val="22"/>
                <w:szCs w:val="22"/>
                <w:lang w:eastAsia="en-US"/>
              </w:rPr>
            </w:pPr>
            <w:r w:rsidRPr="009C00CA">
              <w:rPr>
                <w:sz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69" w:type="dxa"/>
            <w:tcBorders>
              <w:top w:val="single" w:sz="4" w:space="0" w:color="auto"/>
              <w:left w:val="single" w:sz="4" w:space="0" w:color="auto"/>
              <w:bottom w:val="single" w:sz="4" w:space="0" w:color="auto"/>
              <w:right w:val="single" w:sz="4" w:space="0" w:color="auto"/>
            </w:tcBorders>
          </w:tcPr>
          <w:p w14:paraId="713FDE59" w14:textId="77777777" w:rsidR="00F22AA8" w:rsidRDefault="00F22AA8" w:rsidP="00A70BAC">
            <w:pPr>
              <w:tabs>
                <w:tab w:val="left" w:pos="0"/>
              </w:tabs>
              <w:spacing w:line="276" w:lineRule="auto"/>
              <w:rPr>
                <w:lang w:eastAsia="en-US"/>
              </w:rPr>
            </w:pPr>
          </w:p>
        </w:tc>
      </w:tr>
    </w:tbl>
    <w:p w14:paraId="53D40E99" w14:textId="77777777" w:rsidR="009636DA" w:rsidRPr="00887DC4" w:rsidRDefault="009636DA" w:rsidP="009636DA">
      <w:pPr>
        <w:jc w:val="both"/>
        <w:rPr>
          <w:b/>
          <w:i/>
        </w:rPr>
      </w:pPr>
      <w:r w:rsidRPr="00887DC4">
        <w:rPr>
          <w:b/>
          <w:i/>
        </w:rPr>
        <w:lastRenderedPageBreak/>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2B3053F2" w14:textId="77777777" w:rsidR="00DB1EB4" w:rsidRDefault="00DB1EB4" w:rsidP="00B47C61">
      <w:pPr>
        <w:contextualSpacing/>
        <w:jc w:val="both"/>
        <w:rPr>
          <w:b/>
          <w:iCs/>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648"/>
        <w:gridCol w:w="333"/>
        <w:gridCol w:w="1602"/>
        <w:gridCol w:w="2997"/>
      </w:tblGrid>
      <w:tr w:rsidR="00B47C61" w14:paraId="133975FE" w14:textId="77777777" w:rsidTr="007E5214">
        <w:tc>
          <w:tcPr>
            <w:tcW w:w="9889"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9977A3F" w14:textId="77777777" w:rsidR="00B47C61" w:rsidRDefault="00B47C61" w:rsidP="00A70BAC">
            <w:pPr>
              <w:jc w:val="center"/>
              <w:rPr>
                <w:b/>
                <w:i/>
                <w:caps/>
              </w:rPr>
            </w:pPr>
            <w:r>
              <w:rPr>
                <w:b/>
                <w:i/>
                <w:caps/>
              </w:rPr>
              <w:t>Характеристики и функционални Изисквания на възложителя, подлежащи на оценяване по методиката за комплексна оценка на офертите</w:t>
            </w:r>
          </w:p>
        </w:tc>
      </w:tr>
      <w:tr w:rsidR="00B47C61" w14:paraId="02B186B9" w14:textId="77777777" w:rsidTr="007E5214">
        <w:tc>
          <w:tcPr>
            <w:tcW w:w="1309" w:type="dxa"/>
            <w:tcBorders>
              <w:top w:val="single" w:sz="4" w:space="0" w:color="auto"/>
              <w:left w:val="single" w:sz="4" w:space="0" w:color="auto"/>
              <w:bottom w:val="single" w:sz="12" w:space="0" w:color="auto"/>
              <w:right w:val="single" w:sz="4" w:space="0" w:color="auto"/>
            </w:tcBorders>
            <w:vAlign w:val="center"/>
            <w:hideMark/>
          </w:tcPr>
          <w:p w14:paraId="1E70401B" w14:textId="77777777" w:rsidR="00B47C61" w:rsidRDefault="00B47C61" w:rsidP="00A70BAC">
            <w:pPr>
              <w:jc w:val="center"/>
              <w:rPr>
                <w:b/>
              </w:rPr>
            </w:pPr>
            <w:r>
              <w:rPr>
                <w:b/>
              </w:rPr>
              <w:t>показател</w:t>
            </w:r>
          </w:p>
        </w:tc>
        <w:tc>
          <w:tcPr>
            <w:tcW w:w="3981" w:type="dxa"/>
            <w:gridSpan w:val="2"/>
            <w:tcBorders>
              <w:top w:val="single" w:sz="4" w:space="0" w:color="auto"/>
              <w:left w:val="single" w:sz="4" w:space="0" w:color="auto"/>
              <w:bottom w:val="single" w:sz="12" w:space="0" w:color="auto"/>
              <w:right w:val="single" w:sz="4" w:space="0" w:color="auto"/>
            </w:tcBorders>
            <w:vAlign w:val="center"/>
            <w:hideMark/>
          </w:tcPr>
          <w:p w14:paraId="53581370" w14:textId="77777777" w:rsidR="00B47C61" w:rsidRDefault="00B47C61" w:rsidP="00A70BAC">
            <w:pPr>
              <w:jc w:val="center"/>
              <w:rPr>
                <w:b/>
              </w:rPr>
            </w:pPr>
            <w:r>
              <w:rPr>
                <w:b/>
              </w:rPr>
              <w:t>Параметър</w:t>
            </w:r>
          </w:p>
        </w:tc>
        <w:tc>
          <w:tcPr>
            <w:tcW w:w="1602" w:type="dxa"/>
            <w:tcBorders>
              <w:top w:val="single" w:sz="4" w:space="0" w:color="auto"/>
              <w:left w:val="single" w:sz="4" w:space="0" w:color="auto"/>
              <w:bottom w:val="single" w:sz="12" w:space="0" w:color="auto"/>
              <w:right w:val="single" w:sz="4" w:space="0" w:color="auto"/>
            </w:tcBorders>
            <w:vAlign w:val="center"/>
            <w:hideMark/>
          </w:tcPr>
          <w:p w14:paraId="74EEA266" w14:textId="77777777" w:rsidR="00B47C61" w:rsidRDefault="00B47C61" w:rsidP="00A70BAC">
            <w:pPr>
              <w:jc w:val="center"/>
              <w:rPr>
                <w:b/>
              </w:rPr>
            </w:pPr>
            <w:r>
              <w:rPr>
                <w:b/>
              </w:rPr>
              <w:t>Описание</w:t>
            </w:r>
          </w:p>
        </w:tc>
        <w:tc>
          <w:tcPr>
            <w:tcW w:w="2997" w:type="dxa"/>
            <w:tcBorders>
              <w:top w:val="single" w:sz="4" w:space="0" w:color="auto"/>
              <w:left w:val="single" w:sz="4" w:space="0" w:color="auto"/>
              <w:bottom w:val="single" w:sz="12" w:space="0" w:color="auto"/>
              <w:right w:val="single" w:sz="4" w:space="0" w:color="auto"/>
            </w:tcBorders>
            <w:hideMark/>
          </w:tcPr>
          <w:p w14:paraId="01D926C8" w14:textId="77777777" w:rsidR="00B47C61" w:rsidRDefault="00B47C61" w:rsidP="00A70BAC">
            <w:pPr>
              <w:jc w:val="center"/>
              <w:rPr>
                <w:b/>
              </w:rPr>
            </w:pPr>
            <w:r>
              <w:rPr>
                <w:b/>
              </w:rPr>
              <w:t>Предложение на участника</w:t>
            </w:r>
          </w:p>
        </w:tc>
      </w:tr>
      <w:tr w:rsidR="00B47C61" w14:paraId="21EC2033" w14:textId="77777777" w:rsidTr="007E5214">
        <w:trPr>
          <w:trHeight w:val="340"/>
        </w:trPr>
        <w:tc>
          <w:tcPr>
            <w:tcW w:w="9889" w:type="dxa"/>
            <w:gridSpan w:val="5"/>
            <w:tcBorders>
              <w:top w:val="single" w:sz="12" w:space="0" w:color="auto"/>
              <w:left w:val="single" w:sz="4" w:space="0" w:color="auto"/>
              <w:bottom w:val="single" w:sz="4" w:space="0" w:color="auto"/>
              <w:right w:val="single" w:sz="4" w:space="0" w:color="auto"/>
            </w:tcBorders>
            <w:vAlign w:val="center"/>
            <w:hideMark/>
          </w:tcPr>
          <w:p w14:paraId="54E3355C" w14:textId="2B82EDC7" w:rsidR="00B47C61" w:rsidRDefault="00B47C61" w:rsidP="00B47C61">
            <w:pPr>
              <w:jc w:val="center"/>
              <w:rPr>
                <w:sz w:val="22"/>
              </w:rPr>
            </w:pPr>
            <w:r>
              <w:rPr>
                <w:b/>
                <w:i/>
                <w:caps/>
              </w:rPr>
              <w:t>Технически изисквания</w:t>
            </w:r>
            <w:r w:rsidRPr="00851B62">
              <w:rPr>
                <w:sz w:val="22"/>
              </w:rPr>
              <w:t xml:space="preserve"> </w:t>
            </w:r>
            <w:r>
              <w:rPr>
                <w:sz w:val="22"/>
              </w:rPr>
              <w:t>–</w:t>
            </w:r>
          </w:p>
          <w:p w14:paraId="6F8A264C" w14:textId="0BB27657" w:rsidR="00B47C61" w:rsidRPr="00B47C61" w:rsidRDefault="00B47C61" w:rsidP="00B47C61">
            <w:pPr>
              <w:jc w:val="center"/>
              <w:rPr>
                <w:rFonts w:eastAsiaTheme="minorHAnsi"/>
                <w:b/>
                <w:bCs/>
                <w:szCs w:val="22"/>
              </w:rPr>
            </w:pPr>
            <w:r w:rsidRPr="00B47C61">
              <w:rPr>
                <w:rFonts w:eastAsiaTheme="minorHAnsi"/>
                <w:b/>
                <w:bCs/>
                <w:szCs w:val="22"/>
                <w:lang w:eastAsia="en-US"/>
              </w:rPr>
              <w:t>Сканираща електрохимична микроскопска система (SECM)</w:t>
            </w:r>
          </w:p>
        </w:tc>
      </w:tr>
      <w:tr w:rsidR="00B47C61" w14:paraId="0403FFC4" w14:textId="77777777" w:rsidTr="007E5214">
        <w:trPr>
          <w:trHeight w:val="870"/>
        </w:trPr>
        <w:tc>
          <w:tcPr>
            <w:tcW w:w="1309" w:type="dxa"/>
            <w:vMerge w:val="restart"/>
            <w:tcBorders>
              <w:left w:val="single" w:sz="4" w:space="0" w:color="auto"/>
              <w:right w:val="single" w:sz="4" w:space="0" w:color="auto"/>
            </w:tcBorders>
            <w:vAlign w:val="center"/>
            <w:hideMark/>
          </w:tcPr>
          <w:p w14:paraId="6BB464E4" w14:textId="78EEB5EE" w:rsidR="00B47C61" w:rsidRPr="00F432EC" w:rsidRDefault="00F432EC" w:rsidP="00A70BAC">
            <w:pPr>
              <w:jc w:val="center"/>
              <w:rPr>
                <w:b/>
                <w:caps/>
              </w:rPr>
            </w:pPr>
            <w:r>
              <w:rPr>
                <w:b/>
                <w:caps/>
              </w:rPr>
              <w:t>П</w:t>
            </w:r>
            <w:r w:rsidRPr="00F432EC">
              <w:rPr>
                <w:b/>
                <w:caps/>
                <w:vertAlign w:val="subscript"/>
              </w:rPr>
              <w:t>тп</w:t>
            </w:r>
          </w:p>
        </w:tc>
        <w:tc>
          <w:tcPr>
            <w:tcW w:w="3981" w:type="dxa"/>
            <w:gridSpan w:val="2"/>
            <w:tcBorders>
              <w:top w:val="single" w:sz="12" w:space="0" w:color="auto"/>
              <w:left w:val="single" w:sz="4" w:space="0" w:color="auto"/>
              <w:bottom w:val="single" w:sz="4" w:space="0" w:color="auto"/>
              <w:right w:val="single" w:sz="4" w:space="0" w:color="auto"/>
            </w:tcBorders>
            <w:vAlign w:val="center"/>
            <w:hideMark/>
          </w:tcPr>
          <w:p w14:paraId="028F8208" w14:textId="0E498EC9" w:rsidR="00B47C61" w:rsidRPr="004F7BFA" w:rsidRDefault="00B47C61" w:rsidP="00A70BAC">
            <w:pPr>
              <w:jc w:val="both"/>
              <w:rPr>
                <w:sz w:val="20"/>
                <w:szCs w:val="20"/>
              </w:rPr>
            </w:pPr>
            <w:r w:rsidRPr="004F7BFA">
              <w:rPr>
                <w:bCs/>
                <w:sz w:val="20"/>
                <w:szCs w:val="20"/>
              </w:rPr>
              <w:t>Измерване на ултранисък ток: ≤ 0.1 nA за измервания с висока резолюция при използване на микро- и наноелектроди  (стойност по-малка или равна на 0.1 nA)</w:t>
            </w:r>
          </w:p>
        </w:tc>
        <w:tc>
          <w:tcPr>
            <w:tcW w:w="1602" w:type="dxa"/>
            <w:tcBorders>
              <w:top w:val="single" w:sz="12" w:space="0" w:color="auto"/>
              <w:left w:val="single" w:sz="4" w:space="0" w:color="auto"/>
              <w:right w:val="single" w:sz="4" w:space="0" w:color="auto"/>
            </w:tcBorders>
            <w:vAlign w:val="center"/>
            <w:hideMark/>
          </w:tcPr>
          <w:p w14:paraId="567C227B" w14:textId="77777777" w:rsidR="00B47C61" w:rsidRPr="004F7BFA" w:rsidRDefault="00B47C61" w:rsidP="00A70BAC">
            <w:pPr>
              <w:jc w:val="center"/>
              <w:rPr>
                <w:sz w:val="20"/>
                <w:szCs w:val="20"/>
              </w:rPr>
            </w:pPr>
            <w:r w:rsidRPr="004F7BFA">
              <w:rPr>
                <w:bCs/>
                <w:sz w:val="20"/>
                <w:szCs w:val="20"/>
              </w:rPr>
              <w:t>При наличие</w:t>
            </w:r>
          </w:p>
        </w:tc>
        <w:tc>
          <w:tcPr>
            <w:tcW w:w="2997" w:type="dxa"/>
            <w:tcBorders>
              <w:top w:val="single" w:sz="12" w:space="0" w:color="auto"/>
              <w:left w:val="single" w:sz="4" w:space="0" w:color="auto"/>
              <w:bottom w:val="single" w:sz="4" w:space="0" w:color="auto"/>
              <w:right w:val="single" w:sz="4" w:space="0" w:color="auto"/>
            </w:tcBorders>
          </w:tcPr>
          <w:p w14:paraId="73439DA7" w14:textId="77777777" w:rsidR="00B47C61" w:rsidRDefault="00B47C61" w:rsidP="00A70BAC">
            <w:pPr>
              <w:jc w:val="center"/>
            </w:pPr>
          </w:p>
        </w:tc>
      </w:tr>
      <w:tr w:rsidR="00B47C61" w14:paraId="2B763992" w14:textId="77777777" w:rsidTr="007E5214">
        <w:trPr>
          <w:trHeight w:val="1095"/>
        </w:trPr>
        <w:tc>
          <w:tcPr>
            <w:tcW w:w="1309" w:type="dxa"/>
            <w:vMerge/>
            <w:tcBorders>
              <w:left w:val="single" w:sz="4" w:space="0" w:color="auto"/>
              <w:right w:val="single" w:sz="4" w:space="0" w:color="auto"/>
            </w:tcBorders>
            <w:vAlign w:val="center"/>
            <w:hideMark/>
          </w:tcPr>
          <w:p w14:paraId="2877AB7E" w14:textId="77777777" w:rsidR="00B47C61" w:rsidRDefault="00B47C61" w:rsidP="00A70BAC">
            <w:pPr>
              <w:jc w:val="center"/>
              <w:rPr>
                <w:b/>
                <w:caps/>
              </w:rPr>
            </w:pPr>
          </w:p>
        </w:tc>
        <w:tc>
          <w:tcPr>
            <w:tcW w:w="3981" w:type="dxa"/>
            <w:gridSpan w:val="2"/>
            <w:tcBorders>
              <w:top w:val="single" w:sz="12" w:space="0" w:color="auto"/>
              <w:left w:val="single" w:sz="4" w:space="0" w:color="auto"/>
              <w:bottom w:val="single" w:sz="4" w:space="0" w:color="auto"/>
              <w:right w:val="single" w:sz="4" w:space="0" w:color="auto"/>
            </w:tcBorders>
            <w:vAlign w:val="center"/>
            <w:hideMark/>
          </w:tcPr>
          <w:p w14:paraId="11FAB779" w14:textId="36F760DA" w:rsidR="00B47C61" w:rsidRPr="004F7BFA" w:rsidRDefault="00607D8A" w:rsidP="00A70BAC">
            <w:pPr>
              <w:jc w:val="both"/>
              <w:rPr>
                <w:sz w:val="20"/>
                <w:szCs w:val="20"/>
              </w:rPr>
            </w:pPr>
            <w:r w:rsidRPr="004F7BFA">
              <w:rPr>
                <w:bCs/>
                <w:sz w:val="20"/>
                <w:szCs w:val="20"/>
              </w:rPr>
              <w:t>Разделителна способност на усилвателя на потенциостат/галваностата: по-добра от 50 fA (стойност по-малка или равна на 50 fA)</w:t>
            </w:r>
          </w:p>
        </w:tc>
        <w:tc>
          <w:tcPr>
            <w:tcW w:w="1602" w:type="dxa"/>
            <w:tcBorders>
              <w:top w:val="single" w:sz="12" w:space="0" w:color="auto"/>
              <w:left w:val="single" w:sz="4" w:space="0" w:color="auto"/>
              <w:right w:val="single" w:sz="4" w:space="0" w:color="auto"/>
            </w:tcBorders>
            <w:vAlign w:val="center"/>
            <w:hideMark/>
          </w:tcPr>
          <w:p w14:paraId="5A5D675C" w14:textId="77777777" w:rsidR="00B47C61" w:rsidRPr="004F7BFA" w:rsidRDefault="00B47C61" w:rsidP="00A70BAC">
            <w:pPr>
              <w:jc w:val="center"/>
              <w:rPr>
                <w:sz w:val="20"/>
                <w:szCs w:val="20"/>
              </w:rPr>
            </w:pPr>
            <w:r w:rsidRPr="004F7BFA">
              <w:rPr>
                <w:bCs/>
                <w:sz w:val="20"/>
                <w:szCs w:val="20"/>
              </w:rPr>
              <w:t>При наличие</w:t>
            </w:r>
          </w:p>
        </w:tc>
        <w:tc>
          <w:tcPr>
            <w:tcW w:w="2997" w:type="dxa"/>
            <w:tcBorders>
              <w:top w:val="single" w:sz="12" w:space="0" w:color="auto"/>
              <w:left w:val="single" w:sz="4" w:space="0" w:color="auto"/>
              <w:bottom w:val="single" w:sz="4" w:space="0" w:color="auto"/>
              <w:right w:val="single" w:sz="4" w:space="0" w:color="auto"/>
            </w:tcBorders>
          </w:tcPr>
          <w:p w14:paraId="4C531C6C" w14:textId="77777777" w:rsidR="00B47C61" w:rsidRDefault="00B47C61" w:rsidP="00A70BAC">
            <w:pPr>
              <w:jc w:val="center"/>
            </w:pPr>
          </w:p>
        </w:tc>
      </w:tr>
      <w:tr w:rsidR="00B47C61" w14:paraId="34ED23DF" w14:textId="77777777" w:rsidTr="007E5214">
        <w:trPr>
          <w:trHeight w:val="798"/>
        </w:trPr>
        <w:tc>
          <w:tcPr>
            <w:tcW w:w="1309" w:type="dxa"/>
            <w:vMerge/>
            <w:tcBorders>
              <w:left w:val="single" w:sz="4" w:space="0" w:color="auto"/>
              <w:right w:val="single" w:sz="4" w:space="0" w:color="auto"/>
            </w:tcBorders>
            <w:vAlign w:val="center"/>
            <w:hideMark/>
          </w:tcPr>
          <w:p w14:paraId="718B63D0" w14:textId="77777777" w:rsidR="00B47C61" w:rsidRDefault="00B47C61" w:rsidP="00A70BAC">
            <w:pPr>
              <w:jc w:val="center"/>
              <w:rPr>
                <w:b/>
                <w:caps/>
              </w:rPr>
            </w:pPr>
          </w:p>
        </w:tc>
        <w:tc>
          <w:tcPr>
            <w:tcW w:w="3981" w:type="dxa"/>
            <w:gridSpan w:val="2"/>
            <w:tcBorders>
              <w:top w:val="single" w:sz="12" w:space="0" w:color="auto"/>
              <w:left w:val="single" w:sz="4" w:space="0" w:color="auto"/>
              <w:right w:val="single" w:sz="4" w:space="0" w:color="auto"/>
            </w:tcBorders>
            <w:vAlign w:val="center"/>
            <w:hideMark/>
          </w:tcPr>
          <w:p w14:paraId="0B81113C" w14:textId="4B4B6F00" w:rsidR="00B47C61" w:rsidRPr="004F7BFA" w:rsidRDefault="00607D8A" w:rsidP="00A70BAC">
            <w:pPr>
              <w:jc w:val="both"/>
              <w:rPr>
                <w:sz w:val="20"/>
                <w:szCs w:val="20"/>
              </w:rPr>
            </w:pPr>
            <w:r w:rsidRPr="004F7BFA">
              <w:rPr>
                <w:sz w:val="20"/>
                <w:szCs w:val="20"/>
              </w:rPr>
              <w:t xml:space="preserve">Възможност за работа с наноелектроди от платина с размери &lt; 1 µm </w:t>
            </w:r>
            <w:r w:rsidRPr="004F7BFA">
              <w:rPr>
                <w:bCs/>
                <w:sz w:val="20"/>
                <w:szCs w:val="20"/>
              </w:rPr>
              <w:t xml:space="preserve">(стойност по-малка или равна на </w:t>
            </w:r>
            <w:r w:rsidRPr="004F7BFA">
              <w:rPr>
                <w:sz w:val="20"/>
                <w:szCs w:val="20"/>
              </w:rPr>
              <w:t>1 µm</w:t>
            </w:r>
            <w:r w:rsidRPr="004F7BFA">
              <w:rPr>
                <w:bCs/>
                <w:sz w:val="20"/>
                <w:szCs w:val="20"/>
              </w:rPr>
              <w:t>)</w:t>
            </w:r>
          </w:p>
        </w:tc>
        <w:tc>
          <w:tcPr>
            <w:tcW w:w="1602" w:type="dxa"/>
            <w:tcBorders>
              <w:top w:val="single" w:sz="12" w:space="0" w:color="auto"/>
              <w:left w:val="single" w:sz="4" w:space="0" w:color="auto"/>
              <w:right w:val="single" w:sz="4" w:space="0" w:color="auto"/>
            </w:tcBorders>
            <w:vAlign w:val="center"/>
            <w:hideMark/>
          </w:tcPr>
          <w:p w14:paraId="717EE936" w14:textId="77777777" w:rsidR="00B47C61" w:rsidRPr="004F7BFA" w:rsidRDefault="00B47C61" w:rsidP="00A70BAC">
            <w:pPr>
              <w:jc w:val="center"/>
              <w:rPr>
                <w:sz w:val="20"/>
                <w:szCs w:val="20"/>
              </w:rPr>
            </w:pPr>
            <w:r w:rsidRPr="004F7BFA">
              <w:rPr>
                <w:bCs/>
                <w:sz w:val="20"/>
                <w:szCs w:val="20"/>
              </w:rPr>
              <w:t>При наличие</w:t>
            </w:r>
          </w:p>
        </w:tc>
        <w:tc>
          <w:tcPr>
            <w:tcW w:w="2997" w:type="dxa"/>
            <w:tcBorders>
              <w:top w:val="single" w:sz="12" w:space="0" w:color="auto"/>
              <w:left w:val="single" w:sz="4" w:space="0" w:color="auto"/>
              <w:right w:val="single" w:sz="4" w:space="0" w:color="auto"/>
            </w:tcBorders>
          </w:tcPr>
          <w:p w14:paraId="2CC5A239" w14:textId="77777777" w:rsidR="00B47C61" w:rsidRDefault="00B47C61" w:rsidP="00A70BAC">
            <w:pPr>
              <w:jc w:val="center"/>
            </w:pPr>
          </w:p>
        </w:tc>
      </w:tr>
      <w:tr w:rsidR="00607D8A" w14:paraId="2465E1B3" w14:textId="77777777" w:rsidTr="007E5214">
        <w:trPr>
          <w:trHeight w:val="1095"/>
        </w:trPr>
        <w:tc>
          <w:tcPr>
            <w:tcW w:w="1309" w:type="dxa"/>
            <w:vMerge/>
            <w:tcBorders>
              <w:left w:val="single" w:sz="4" w:space="0" w:color="auto"/>
              <w:right w:val="single" w:sz="4" w:space="0" w:color="auto"/>
            </w:tcBorders>
            <w:vAlign w:val="center"/>
          </w:tcPr>
          <w:p w14:paraId="6C0E39CD" w14:textId="77777777" w:rsidR="00607D8A" w:rsidRDefault="00607D8A" w:rsidP="00A70BAC">
            <w:pPr>
              <w:jc w:val="center"/>
              <w:rPr>
                <w:b/>
                <w:caps/>
              </w:rPr>
            </w:pPr>
          </w:p>
        </w:tc>
        <w:tc>
          <w:tcPr>
            <w:tcW w:w="3981" w:type="dxa"/>
            <w:gridSpan w:val="2"/>
            <w:tcBorders>
              <w:top w:val="single" w:sz="12" w:space="0" w:color="auto"/>
              <w:left w:val="single" w:sz="4" w:space="0" w:color="auto"/>
              <w:right w:val="single" w:sz="4" w:space="0" w:color="auto"/>
            </w:tcBorders>
            <w:vAlign w:val="center"/>
          </w:tcPr>
          <w:p w14:paraId="78CC6A00" w14:textId="5B0A7188" w:rsidR="00607D8A" w:rsidRPr="004F7BFA" w:rsidRDefault="00607D8A" w:rsidP="00A70BAC">
            <w:pPr>
              <w:jc w:val="both"/>
              <w:rPr>
                <w:sz w:val="20"/>
                <w:szCs w:val="20"/>
              </w:rPr>
            </w:pPr>
            <w:r w:rsidRPr="004F7BFA">
              <w:rPr>
                <w:sz w:val="20"/>
                <w:szCs w:val="20"/>
              </w:rPr>
              <w:t xml:space="preserve">Възможност за доокомплектовка с усилвател на ток: ≥ 10А </w:t>
            </w:r>
            <w:r w:rsidRPr="004F7BFA">
              <w:rPr>
                <w:bCs/>
                <w:sz w:val="20"/>
                <w:szCs w:val="20"/>
              </w:rPr>
              <w:t>(стойност по-голяма или равна на 10А)</w:t>
            </w:r>
          </w:p>
        </w:tc>
        <w:tc>
          <w:tcPr>
            <w:tcW w:w="1602" w:type="dxa"/>
            <w:tcBorders>
              <w:top w:val="single" w:sz="12" w:space="0" w:color="auto"/>
              <w:left w:val="single" w:sz="4" w:space="0" w:color="auto"/>
              <w:right w:val="single" w:sz="4" w:space="0" w:color="auto"/>
            </w:tcBorders>
            <w:vAlign w:val="center"/>
          </w:tcPr>
          <w:p w14:paraId="550B7E01" w14:textId="0CAF28A0" w:rsidR="00607D8A" w:rsidRPr="004F7BFA" w:rsidRDefault="00607D8A" w:rsidP="00A70BAC">
            <w:pPr>
              <w:jc w:val="center"/>
              <w:rPr>
                <w:bCs/>
                <w:sz w:val="20"/>
                <w:szCs w:val="20"/>
              </w:rPr>
            </w:pPr>
            <w:r w:rsidRPr="004F7BFA">
              <w:rPr>
                <w:bCs/>
                <w:sz w:val="20"/>
                <w:szCs w:val="20"/>
              </w:rPr>
              <w:t>При наличие</w:t>
            </w:r>
          </w:p>
        </w:tc>
        <w:tc>
          <w:tcPr>
            <w:tcW w:w="2997" w:type="dxa"/>
            <w:tcBorders>
              <w:top w:val="single" w:sz="12" w:space="0" w:color="auto"/>
              <w:left w:val="single" w:sz="4" w:space="0" w:color="auto"/>
              <w:right w:val="single" w:sz="4" w:space="0" w:color="auto"/>
            </w:tcBorders>
          </w:tcPr>
          <w:p w14:paraId="34EDDDE1" w14:textId="77777777" w:rsidR="00607D8A" w:rsidRDefault="00607D8A" w:rsidP="00A70BAC">
            <w:pPr>
              <w:jc w:val="center"/>
            </w:pPr>
          </w:p>
        </w:tc>
      </w:tr>
      <w:tr w:rsidR="00B47C61" w14:paraId="77E0A1EB" w14:textId="77777777" w:rsidTr="007E5214">
        <w:trPr>
          <w:trHeight w:val="1095"/>
        </w:trPr>
        <w:tc>
          <w:tcPr>
            <w:tcW w:w="1309" w:type="dxa"/>
            <w:vMerge/>
            <w:tcBorders>
              <w:left w:val="single" w:sz="4" w:space="0" w:color="auto"/>
              <w:right w:val="single" w:sz="4" w:space="0" w:color="auto"/>
            </w:tcBorders>
            <w:vAlign w:val="center"/>
          </w:tcPr>
          <w:p w14:paraId="08860093" w14:textId="77777777" w:rsidR="00B47C61" w:rsidRDefault="00B47C61" w:rsidP="00A70BAC">
            <w:pPr>
              <w:jc w:val="center"/>
              <w:rPr>
                <w:b/>
                <w:caps/>
              </w:rPr>
            </w:pPr>
          </w:p>
        </w:tc>
        <w:tc>
          <w:tcPr>
            <w:tcW w:w="3981" w:type="dxa"/>
            <w:gridSpan w:val="2"/>
            <w:tcBorders>
              <w:top w:val="single" w:sz="12" w:space="0" w:color="auto"/>
              <w:left w:val="single" w:sz="4" w:space="0" w:color="auto"/>
              <w:right w:val="single" w:sz="4" w:space="0" w:color="auto"/>
            </w:tcBorders>
            <w:vAlign w:val="center"/>
          </w:tcPr>
          <w:p w14:paraId="17D0C3B9" w14:textId="1E0D7702" w:rsidR="00B47C61" w:rsidRPr="004F7BFA" w:rsidRDefault="00607D8A" w:rsidP="00A70BAC">
            <w:pPr>
              <w:jc w:val="both"/>
              <w:rPr>
                <w:sz w:val="20"/>
                <w:szCs w:val="20"/>
              </w:rPr>
            </w:pPr>
            <w:r w:rsidRPr="004F7BFA">
              <w:rPr>
                <w:sz w:val="20"/>
                <w:szCs w:val="20"/>
              </w:rPr>
              <w:t>Възможност за настройка на основата за ръчна компенсация на наклона и дистанционери за адаптиране на височината</w:t>
            </w:r>
          </w:p>
        </w:tc>
        <w:tc>
          <w:tcPr>
            <w:tcW w:w="1602" w:type="dxa"/>
            <w:tcBorders>
              <w:top w:val="single" w:sz="12" w:space="0" w:color="auto"/>
              <w:left w:val="single" w:sz="4" w:space="0" w:color="auto"/>
              <w:right w:val="single" w:sz="4" w:space="0" w:color="auto"/>
            </w:tcBorders>
            <w:vAlign w:val="center"/>
          </w:tcPr>
          <w:p w14:paraId="3EF14C26" w14:textId="77777777" w:rsidR="00B47C61" w:rsidRPr="004F7BFA" w:rsidRDefault="00B47C61" w:rsidP="00A70BAC">
            <w:pPr>
              <w:jc w:val="center"/>
              <w:rPr>
                <w:sz w:val="20"/>
                <w:szCs w:val="20"/>
              </w:rPr>
            </w:pPr>
            <w:r w:rsidRPr="004F7BFA">
              <w:rPr>
                <w:bCs/>
                <w:sz w:val="20"/>
                <w:szCs w:val="20"/>
              </w:rPr>
              <w:t>При наличие</w:t>
            </w:r>
          </w:p>
        </w:tc>
        <w:tc>
          <w:tcPr>
            <w:tcW w:w="2997" w:type="dxa"/>
            <w:tcBorders>
              <w:top w:val="single" w:sz="12" w:space="0" w:color="auto"/>
              <w:left w:val="single" w:sz="4" w:space="0" w:color="auto"/>
              <w:right w:val="single" w:sz="4" w:space="0" w:color="auto"/>
            </w:tcBorders>
          </w:tcPr>
          <w:p w14:paraId="4A0333A2" w14:textId="77777777" w:rsidR="00B47C61" w:rsidRDefault="00B47C61" w:rsidP="00A70BAC">
            <w:pPr>
              <w:jc w:val="center"/>
            </w:pPr>
          </w:p>
        </w:tc>
      </w:tr>
      <w:tr w:rsidR="00B47C61" w14:paraId="18A79436" w14:textId="77777777" w:rsidTr="007E5214">
        <w:trPr>
          <w:trHeight w:val="512"/>
        </w:trPr>
        <w:tc>
          <w:tcPr>
            <w:tcW w:w="9889" w:type="dxa"/>
            <w:gridSpan w:val="5"/>
            <w:tcBorders>
              <w:top w:val="single" w:sz="4" w:space="0" w:color="auto"/>
              <w:left w:val="single" w:sz="4" w:space="0" w:color="auto"/>
              <w:bottom w:val="single" w:sz="12" w:space="0" w:color="auto"/>
              <w:right w:val="single" w:sz="4" w:space="0" w:color="auto"/>
            </w:tcBorders>
            <w:vAlign w:val="center"/>
            <w:hideMark/>
          </w:tcPr>
          <w:p w14:paraId="699BCA2A" w14:textId="44744619" w:rsidR="00B47C61" w:rsidRDefault="00B47C61" w:rsidP="00216C24">
            <w:pPr>
              <w:jc w:val="center"/>
              <w:rPr>
                <w:b/>
                <w:i/>
                <w:caps/>
              </w:rPr>
            </w:pPr>
            <w:r>
              <w:rPr>
                <w:b/>
                <w:i/>
                <w:caps/>
              </w:rPr>
              <w:t>гаранционни изисквания</w:t>
            </w:r>
          </w:p>
        </w:tc>
      </w:tr>
      <w:tr w:rsidR="00B33650" w14:paraId="61901FED" w14:textId="77777777" w:rsidTr="007E5214">
        <w:trPr>
          <w:trHeight w:val="397"/>
        </w:trPr>
        <w:tc>
          <w:tcPr>
            <w:tcW w:w="1309" w:type="dxa"/>
            <w:vMerge w:val="restart"/>
            <w:tcBorders>
              <w:top w:val="single" w:sz="12" w:space="0" w:color="auto"/>
              <w:left w:val="single" w:sz="4" w:space="0" w:color="auto"/>
              <w:right w:val="single" w:sz="4" w:space="0" w:color="auto"/>
            </w:tcBorders>
            <w:vAlign w:val="center"/>
            <w:hideMark/>
          </w:tcPr>
          <w:p w14:paraId="6FEDA51F" w14:textId="37F81CC3" w:rsidR="00B33650" w:rsidRPr="00B332E1" w:rsidRDefault="00B33650" w:rsidP="00B33650">
            <w:pPr>
              <w:jc w:val="center"/>
              <w:rPr>
                <w:b/>
                <w:sz w:val="20"/>
                <w:szCs w:val="20"/>
              </w:rPr>
            </w:pPr>
            <w:r>
              <w:rPr>
                <w:b/>
              </w:rPr>
              <w:t>П</w:t>
            </w:r>
            <w:r>
              <w:rPr>
                <w:b/>
                <w:sz w:val="20"/>
                <w:szCs w:val="20"/>
              </w:rPr>
              <w:t>го</w:t>
            </w:r>
          </w:p>
        </w:tc>
        <w:tc>
          <w:tcPr>
            <w:tcW w:w="3648" w:type="dxa"/>
            <w:vMerge w:val="restart"/>
            <w:tcBorders>
              <w:top w:val="single" w:sz="12" w:space="0" w:color="auto"/>
              <w:left w:val="single" w:sz="4" w:space="0" w:color="auto"/>
              <w:right w:val="single" w:sz="4" w:space="0" w:color="auto"/>
            </w:tcBorders>
            <w:vAlign w:val="center"/>
            <w:hideMark/>
          </w:tcPr>
          <w:p w14:paraId="0AE4775F" w14:textId="197643DD" w:rsidR="00B33650" w:rsidRPr="004F7BFA" w:rsidRDefault="00B33650" w:rsidP="00B33650">
            <w:pPr>
              <w:autoSpaceDE w:val="0"/>
              <w:autoSpaceDN w:val="0"/>
              <w:adjustRightInd w:val="0"/>
              <w:jc w:val="center"/>
              <w:rPr>
                <w:sz w:val="20"/>
                <w:szCs w:val="20"/>
              </w:rPr>
            </w:pPr>
            <w:r w:rsidRPr="004F7BFA">
              <w:rPr>
                <w:sz w:val="20"/>
                <w:szCs w:val="20"/>
              </w:rPr>
              <w:t>Срок на гаранционното обслужване</w:t>
            </w:r>
          </w:p>
        </w:tc>
        <w:tc>
          <w:tcPr>
            <w:tcW w:w="1935" w:type="dxa"/>
            <w:gridSpan w:val="2"/>
            <w:tcBorders>
              <w:top w:val="single" w:sz="12" w:space="0" w:color="auto"/>
              <w:left w:val="single" w:sz="4" w:space="0" w:color="auto"/>
              <w:bottom w:val="single" w:sz="12" w:space="0" w:color="auto"/>
              <w:right w:val="single" w:sz="4" w:space="0" w:color="auto"/>
            </w:tcBorders>
            <w:vAlign w:val="center"/>
          </w:tcPr>
          <w:p w14:paraId="79C43A92" w14:textId="0812B813" w:rsidR="00B33650" w:rsidRPr="004F7BFA" w:rsidRDefault="00B33650" w:rsidP="00D117D3">
            <w:pPr>
              <w:spacing w:before="100" w:beforeAutospacing="1"/>
              <w:jc w:val="center"/>
              <w:rPr>
                <w:sz w:val="20"/>
                <w:szCs w:val="20"/>
              </w:rPr>
            </w:pPr>
            <w:r w:rsidRPr="004F7BFA">
              <w:rPr>
                <w:bCs/>
                <w:color w:val="222222"/>
                <w:sz w:val="20"/>
                <w:szCs w:val="20"/>
              </w:rPr>
              <w:t xml:space="preserve">12 месеца </w:t>
            </w:r>
            <w:r w:rsidR="00D117D3" w:rsidRPr="004F7BFA">
              <w:rPr>
                <w:bCs/>
                <w:color w:val="222222"/>
                <w:sz w:val="20"/>
                <w:szCs w:val="20"/>
              </w:rPr>
              <w:t>&lt;</w:t>
            </w:r>
            <w:r w:rsidRPr="004F7BFA">
              <w:rPr>
                <w:bCs/>
                <w:color w:val="222222"/>
                <w:sz w:val="20"/>
                <w:szCs w:val="20"/>
              </w:rPr>
              <w:t xml:space="preserve"> ГО ≤ 23 месеца</w:t>
            </w:r>
          </w:p>
        </w:tc>
        <w:tc>
          <w:tcPr>
            <w:tcW w:w="2997" w:type="dxa"/>
            <w:vMerge w:val="restart"/>
            <w:tcBorders>
              <w:top w:val="single" w:sz="12" w:space="0" w:color="auto"/>
              <w:left w:val="single" w:sz="4" w:space="0" w:color="auto"/>
              <w:right w:val="single" w:sz="4" w:space="0" w:color="auto"/>
            </w:tcBorders>
          </w:tcPr>
          <w:p w14:paraId="7807E2AE" w14:textId="77777777" w:rsidR="00B33650" w:rsidRDefault="00B33650" w:rsidP="00B33650">
            <w:pPr>
              <w:spacing w:before="100" w:beforeAutospacing="1"/>
              <w:jc w:val="center"/>
            </w:pPr>
          </w:p>
        </w:tc>
      </w:tr>
      <w:tr w:rsidR="00B33650" w14:paraId="54827821" w14:textId="77777777" w:rsidTr="007E5214">
        <w:trPr>
          <w:trHeight w:val="591"/>
        </w:trPr>
        <w:tc>
          <w:tcPr>
            <w:tcW w:w="1309" w:type="dxa"/>
            <w:vMerge/>
            <w:tcBorders>
              <w:left w:val="single" w:sz="4" w:space="0" w:color="auto"/>
              <w:right w:val="single" w:sz="4" w:space="0" w:color="auto"/>
            </w:tcBorders>
            <w:vAlign w:val="center"/>
          </w:tcPr>
          <w:p w14:paraId="7125A488" w14:textId="77777777" w:rsidR="00B33650" w:rsidRDefault="00B33650" w:rsidP="00B33650">
            <w:pPr>
              <w:jc w:val="center"/>
              <w:rPr>
                <w:b/>
              </w:rPr>
            </w:pPr>
          </w:p>
        </w:tc>
        <w:tc>
          <w:tcPr>
            <w:tcW w:w="3648" w:type="dxa"/>
            <w:vMerge/>
            <w:tcBorders>
              <w:left w:val="single" w:sz="4" w:space="0" w:color="auto"/>
              <w:right w:val="single" w:sz="4" w:space="0" w:color="auto"/>
            </w:tcBorders>
            <w:vAlign w:val="center"/>
          </w:tcPr>
          <w:p w14:paraId="4C25E2A7" w14:textId="77777777" w:rsidR="00B33650" w:rsidRPr="004F7BFA" w:rsidRDefault="00B33650" w:rsidP="00B33650">
            <w:pPr>
              <w:autoSpaceDE w:val="0"/>
              <w:autoSpaceDN w:val="0"/>
              <w:adjustRightInd w:val="0"/>
              <w:jc w:val="center"/>
              <w:rPr>
                <w:sz w:val="20"/>
                <w:szCs w:val="20"/>
              </w:rPr>
            </w:pPr>
          </w:p>
        </w:tc>
        <w:tc>
          <w:tcPr>
            <w:tcW w:w="1935" w:type="dxa"/>
            <w:gridSpan w:val="2"/>
            <w:tcBorders>
              <w:top w:val="single" w:sz="12" w:space="0" w:color="auto"/>
              <w:left w:val="single" w:sz="4" w:space="0" w:color="auto"/>
              <w:right w:val="single" w:sz="4" w:space="0" w:color="auto"/>
            </w:tcBorders>
            <w:vAlign w:val="center"/>
          </w:tcPr>
          <w:p w14:paraId="6474F436" w14:textId="37117AAA" w:rsidR="00B33650" w:rsidRPr="004F7BFA" w:rsidRDefault="00B33650" w:rsidP="00B33650">
            <w:pPr>
              <w:spacing w:before="100" w:beforeAutospacing="1"/>
              <w:jc w:val="center"/>
              <w:rPr>
                <w:sz w:val="20"/>
                <w:szCs w:val="20"/>
              </w:rPr>
            </w:pPr>
            <w:r w:rsidRPr="004F7BFA">
              <w:rPr>
                <w:bCs/>
                <w:color w:val="222222"/>
                <w:sz w:val="20"/>
                <w:szCs w:val="20"/>
              </w:rPr>
              <w:t>24 месеца ≤ ГО ≤ 35 месеца</w:t>
            </w:r>
          </w:p>
        </w:tc>
        <w:tc>
          <w:tcPr>
            <w:tcW w:w="2997" w:type="dxa"/>
            <w:vMerge/>
            <w:tcBorders>
              <w:left w:val="single" w:sz="4" w:space="0" w:color="auto"/>
              <w:right w:val="single" w:sz="4" w:space="0" w:color="auto"/>
            </w:tcBorders>
          </w:tcPr>
          <w:p w14:paraId="75C9A9C2" w14:textId="77777777" w:rsidR="00B33650" w:rsidRDefault="00B33650" w:rsidP="00B33650">
            <w:pPr>
              <w:spacing w:before="100" w:beforeAutospacing="1"/>
              <w:jc w:val="center"/>
            </w:pPr>
          </w:p>
        </w:tc>
      </w:tr>
      <w:tr w:rsidR="00B33650" w14:paraId="21F2F37E" w14:textId="77777777" w:rsidTr="007E5214">
        <w:trPr>
          <w:trHeight w:val="591"/>
        </w:trPr>
        <w:tc>
          <w:tcPr>
            <w:tcW w:w="1309" w:type="dxa"/>
            <w:vMerge/>
            <w:tcBorders>
              <w:left w:val="single" w:sz="4" w:space="0" w:color="auto"/>
              <w:bottom w:val="single" w:sz="4" w:space="0" w:color="auto"/>
              <w:right w:val="single" w:sz="4" w:space="0" w:color="auto"/>
            </w:tcBorders>
            <w:vAlign w:val="center"/>
          </w:tcPr>
          <w:p w14:paraId="0CB7139A" w14:textId="77777777" w:rsidR="00B33650" w:rsidRDefault="00B33650" w:rsidP="00B33650">
            <w:pPr>
              <w:jc w:val="center"/>
              <w:rPr>
                <w:b/>
              </w:rPr>
            </w:pPr>
          </w:p>
        </w:tc>
        <w:tc>
          <w:tcPr>
            <w:tcW w:w="3648" w:type="dxa"/>
            <w:vMerge/>
            <w:tcBorders>
              <w:left w:val="single" w:sz="4" w:space="0" w:color="auto"/>
              <w:right w:val="single" w:sz="4" w:space="0" w:color="auto"/>
            </w:tcBorders>
            <w:vAlign w:val="center"/>
          </w:tcPr>
          <w:p w14:paraId="6677A86D" w14:textId="77777777" w:rsidR="00B33650" w:rsidRPr="004F7BFA" w:rsidRDefault="00B33650" w:rsidP="00B33650">
            <w:pPr>
              <w:autoSpaceDE w:val="0"/>
              <w:autoSpaceDN w:val="0"/>
              <w:adjustRightInd w:val="0"/>
              <w:jc w:val="center"/>
              <w:rPr>
                <w:sz w:val="20"/>
                <w:szCs w:val="20"/>
              </w:rPr>
            </w:pPr>
          </w:p>
        </w:tc>
        <w:tc>
          <w:tcPr>
            <w:tcW w:w="1935" w:type="dxa"/>
            <w:gridSpan w:val="2"/>
            <w:tcBorders>
              <w:top w:val="single" w:sz="12" w:space="0" w:color="auto"/>
              <w:left w:val="single" w:sz="4" w:space="0" w:color="auto"/>
              <w:right w:val="single" w:sz="4" w:space="0" w:color="auto"/>
            </w:tcBorders>
            <w:vAlign w:val="center"/>
          </w:tcPr>
          <w:p w14:paraId="17854141" w14:textId="0073DB5B" w:rsidR="00B33650" w:rsidRPr="004F7BFA" w:rsidRDefault="00B33650" w:rsidP="00B33650">
            <w:pPr>
              <w:spacing w:before="100" w:beforeAutospacing="1"/>
              <w:jc w:val="center"/>
              <w:rPr>
                <w:bCs/>
                <w:color w:val="222222"/>
                <w:sz w:val="20"/>
                <w:szCs w:val="20"/>
              </w:rPr>
            </w:pPr>
            <w:r w:rsidRPr="004F7BFA">
              <w:rPr>
                <w:bCs/>
                <w:color w:val="222222"/>
                <w:sz w:val="20"/>
                <w:szCs w:val="20"/>
              </w:rPr>
              <w:t>ГО ≥ 36 месеца</w:t>
            </w:r>
          </w:p>
        </w:tc>
        <w:tc>
          <w:tcPr>
            <w:tcW w:w="2997" w:type="dxa"/>
            <w:tcBorders>
              <w:left w:val="single" w:sz="4" w:space="0" w:color="auto"/>
              <w:right w:val="single" w:sz="4" w:space="0" w:color="auto"/>
            </w:tcBorders>
          </w:tcPr>
          <w:p w14:paraId="6E25246A" w14:textId="77777777" w:rsidR="00B33650" w:rsidRDefault="00B33650" w:rsidP="00B33650">
            <w:pPr>
              <w:spacing w:before="100" w:beforeAutospacing="1"/>
              <w:jc w:val="center"/>
            </w:pPr>
          </w:p>
        </w:tc>
      </w:tr>
    </w:tbl>
    <w:p w14:paraId="6E16DC12" w14:textId="77777777" w:rsidR="00B47C61" w:rsidRDefault="00B47C61" w:rsidP="00B47C61">
      <w:pPr>
        <w:contextualSpacing/>
        <w:jc w:val="both"/>
        <w:rPr>
          <w:rFonts w:eastAsia="Calibri"/>
          <w:b/>
          <w:iCs/>
          <w:lang w:val="en-US" w:eastAsia="en-US"/>
        </w:rPr>
      </w:pPr>
    </w:p>
    <w:p w14:paraId="7B2C9A1A" w14:textId="61B94203" w:rsidR="002C3B11" w:rsidRDefault="002C3B11" w:rsidP="002C3B11">
      <w:pPr>
        <w:tabs>
          <w:tab w:val="left" w:pos="0"/>
        </w:tabs>
        <w:suppressAutoHyphens/>
        <w:jc w:val="both"/>
      </w:pPr>
      <w:r>
        <w:t>3.</w:t>
      </w:r>
      <w:r>
        <w:tab/>
        <w:t xml:space="preserve">Запознат(и) съм/сме и приемам(е), че срокът за изпълнение на обществената поръчка е до </w:t>
      </w:r>
      <w:r w:rsidR="00DE5F52">
        <w:t>150</w:t>
      </w:r>
      <w:r w:rsidR="00DE5F52" w:rsidRPr="00334CAA">
        <w:t xml:space="preserve"> (</w:t>
      </w:r>
      <w:r w:rsidR="00DE5F52">
        <w:t>сто и петдесет</w:t>
      </w:r>
      <w:r w:rsidR="00DE5F52" w:rsidRPr="00334CAA">
        <w:t xml:space="preserve">) </w:t>
      </w:r>
      <w:r>
        <w:t xml:space="preserve">дни, считано от подписването на </w:t>
      </w:r>
      <w:r w:rsidRPr="00DB1EB4">
        <w:t xml:space="preserve">договора и </w:t>
      </w:r>
      <w:r w:rsidR="00636C70" w:rsidRPr="00DB1EB4">
        <w:t>регистрирането</w:t>
      </w:r>
      <w:r w:rsidRPr="00DB1EB4">
        <w:t xml:space="preserve"> му в деловодната система на Възложителя</w:t>
      </w:r>
      <w:r>
        <w:t xml:space="preserve">, </w:t>
      </w:r>
      <w:r w:rsidR="00DB1EB4">
        <w:t xml:space="preserve">което става в един и същи ден, </w:t>
      </w:r>
      <w:r>
        <w:t>или до приключване на проекта в случай на удължаване на срока на договорните основания, предвидени в проекта. Конкретният срок за изпълнение на настоящата обществена поръчка по обособената позиция е посочен в т. 8 от част I Обща информация от документацията.</w:t>
      </w:r>
    </w:p>
    <w:p w14:paraId="7920C4B0" w14:textId="77777777" w:rsidR="002C3B11" w:rsidRDefault="002C3B11" w:rsidP="002C3B11">
      <w:pPr>
        <w:tabs>
          <w:tab w:val="left" w:pos="0"/>
        </w:tabs>
        <w:suppressAutoHyphens/>
        <w:jc w:val="both"/>
      </w:pPr>
      <w:r>
        <w:t>4.</w:t>
      </w:r>
      <w:r>
        <w:tab/>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571C85B0" w14:textId="65B3C692" w:rsidR="002C3B11" w:rsidRDefault="00073D4F" w:rsidP="002C3B11">
      <w:pPr>
        <w:tabs>
          <w:tab w:val="left" w:pos="0"/>
        </w:tabs>
        <w:suppressAutoHyphens/>
        <w:jc w:val="both"/>
      </w:pPr>
      <w:r>
        <w:rPr>
          <w:lang w:val="en-US"/>
        </w:rPr>
        <w:t>5</w:t>
      </w:r>
      <w:r w:rsidR="002C3B11">
        <w:t>.</w:t>
      </w:r>
      <w:r w:rsidR="002C3B11">
        <w:tab/>
        <w:t>Прилагам документ за упълномощаване на лицето, което не е законният представител на участника (в случаите, в които е приложимо).</w:t>
      </w:r>
    </w:p>
    <w:p w14:paraId="7C419244" w14:textId="6E3D9491" w:rsidR="002C3B11" w:rsidRDefault="00073D4F" w:rsidP="002C3B11">
      <w:pPr>
        <w:tabs>
          <w:tab w:val="left" w:pos="0"/>
        </w:tabs>
        <w:suppressAutoHyphens/>
        <w:jc w:val="both"/>
      </w:pPr>
      <w:r>
        <w:rPr>
          <w:lang w:val="en-US"/>
        </w:rPr>
        <w:t>6</w:t>
      </w:r>
      <w:r w:rsidR="002C3B11">
        <w:t>.</w:t>
      </w:r>
      <w:r w:rsidR="002C3B11">
        <w:tab/>
        <w:t>Прилагаме(е) 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7A953907" w14:textId="4967D335" w:rsidR="002C3B11" w:rsidRDefault="00073D4F" w:rsidP="002C3B11">
      <w:pPr>
        <w:tabs>
          <w:tab w:val="left" w:pos="0"/>
        </w:tabs>
        <w:suppressAutoHyphens/>
        <w:jc w:val="both"/>
      </w:pPr>
      <w:r>
        <w:rPr>
          <w:lang w:val="en-US"/>
        </w:rPr>
        <w:t>7</w:t>
      </w:r>
      <w:r w:rsidR="002C3B11">
        <w:t>.</w:t>
      </w:r>
      <w:r w:rsidR="002C3B11">
        <w:tab/>
        <w:t>Прилагаме доказателства за поетите от подизпълнителите / третите лица задължения (в случай че участникът се е позовал на такива).</w:t>
      </w:r>
    </w:p>
    <w:p w14:paraId="2F1E78B0" w14:textId="77777777" w:rsidR="00DB1EB4" w:rsidRDefault="00DB1EB4" w:rsidP="002C3B11">
      <w:pPr>
        <w:tabs>
          <w:tab w:val="left" w:pos="0"/>
        </w:tabs>
        <w:suppressAutoHyphens/>
        <w:jc w:val="both"/>
      </w:pPr>
    </w:p>
    <w:p w14:paraId="49B9CB56" w14:textId="77777777" w:rsidR="002C3B11" w:rsidRPr="00760483" w:rsidRDefault="002C3B11" w:rsidP="002C3B11">
      <w:pPr>
        <w:suppressAutoHyphens/>
        <w:ind w:firstLine="567"/>
        <w:jc w:val="both"/>
        <w:rPr>
          <w:i/>
        </w:rPr>
      </w:pPr>
      <w:r w:rsidRPr="00760483">
        <w:rPr>
          <w:i/>
        </w:rPr>
        <w:t>ПРИЛОЖЕНИЯ: (описват се поотделно)</w:t>
      </w:r>
    </w:p>
    <w:p w14:paraId="77BA7D94" w14:textId="77777777" w:rsidR="002C3B11" w:rsidRPr="00760483" w:rsidRDefault="002C3B11" w:rsidP="002C3B11">
      <w:pPr>
        <w:suppressAutoHyphens/>
        <w:ind w:firstLine="567"/>
        <w:jc w:val="both"/>
        <w:rPr>
          <w:i/>
        </w:rPr>
      </w:pPr>
      <w:r w:rsidRPr="00760483">
        <w:rPr>
          <w:i/>
        </w:rPr>
        <w:t>1.</w:t>
      </w:r>
      <w:r w:rsidRPr="00760483">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487080B7" w14:textId="77777777" w:rsidR="002C3B11" w:rsidRPr="00760483" w:rsidRDefault="002C3B11" w:rsidP="002C3B11">
      <w:pPr>
        <w:suppressAutoHyphens/>
        <w:ind w:firstLine="567"/>
        <w:jc w:val="both"/>
        <w:rPr>
          <w:i/>
        </w:rPr>
      </w:pPr>
      <w:r w:rsidRPr="00760483">
        <w:rPr>
          <w:i/>
        </w:rPr>
        <w:lastRenderedPageBreak/>
        <w:t>2.</w:t>
      </w:r>
      <w:r w:rsidRPr="00760483">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1F06C054" w14:textId="77777777" w:rsidR="002C3B11" w:rsidRPr="00760483" w:rsidRDefault="002C3B11" w:rsidP="002C3B11">
      <w:pPr>
        <w:suppressAutoHyphens/>
        <w:ind w:firstLine="567"/>
        <w:jc w:val="both"/>
        <w:rPr>
          <w:i/>
        </w:rPr>
      </w:pPr>
      <w:r w:rsidRPr="00760483">
        <w:rPr>
          <w:i/>
        </w:rPr>
        <w:t>3.</w:t>
      </w:r>
      <w:r w:rsidRPr="00760483">
        <w:rPr>
          <w:i/>
        </w:rPr>
        <w:tab/>
        <w:t>Доказателства за поетите от подизпълнителите / третите лица задължения (в случай че участникът се е позовал на такива);</w:t>
      </w:r>
    </w:p>
    <w:p w14:paraId="4DBDB601" w14:textId="3BA07D72" w:rsidR="002C3B11" w:rsidRPr="003D2E3E" w:rsidRDefault="00FA65A2" w:rsidP="009F360D">
      <w:pPr>
        <w:suppressAutoHyphens/>
        <w:ind w:firstLine="567"/>
        <w:jc w:val="both"/>
        <w:rPr>
          <w:i/>
        </w:rPr>
      </w:pPr>
      <w:r>
        <w:rPr>
          <w:i/>
        </w:rPr>
        <w:t>4</w:t>
      </w:r>
      <w:r w:rsidR="002C3B11" w:rsidRPr="00760483">
        <w:rPr>
          <w:i/>
        </w:rPr>
        <w:t>. Друга информация, която участникът счита за необходима за доказване съответствието с изискванията на Възложителя (ако има такава)  - ………….. листа</w:t>
      </w:r>
      <w:r w:rsidR="002C3B11" w:rsidRPr="00ED7A26">
        <w:rPr>
          <w:i/>
        </w:rPr>
        <w:t>.</w:t>
      </w:r>
    </w:p>
    <w:p w14:paraId="01FC1AFC" w14:textId="77777777" w:rsidR="002C3B11" w:rsidRPr="00AE79D0" w:rsidRDefault="002C3B11" w:rsidP="002C3B11">
      <w:pPr>
        <w:suppressAutoHyphens/>
        <w:ind w:firstLine="567"/>
        <w:jc w:val="both"/>
        <w:rPr>
          <w:i/>
          <w:sz w:val="22"/>
          <w:szCs w:val="22"/>
        </w:rPr>
      </w:pPr>
      <w:r w:rsidRPr="00AE79D0">
        <w:rPr>
          <w:i/>
          <w:sz w:val="22"/>
          <w:szCs w:val="22"/>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08787CC1" w14:textId="77777777" w:rsidR="002C3B11" w:rsidRPr="00AE79D0" w:rsidRDefault="002C3B11" w:rsidP="002C3B11">
      <w:pPr>
        <w:suppressAutoHyphens/>
        <w:ind w:firstLine="567"/>
        <w:jc w:val="both"/>
        <w:rPr>
          <w:i/>
          <w:sz w:val="22"/>
          <w:szCs w:val="22"/>
        </w:rPr>
      </w:pPr>
    </w:p>
    <w:p w14:paraId="1156B7BB" w14:textId="77777777" w:rsidR="002C3B11" w:rsidRPr="00ED7A26" w:rsidRDefault="002C3B11" w:rsidP="002C3B11">
      <w:pPr>
        <w:spacing w:before="120" w:after="60"/>
        <w:jc w:val="both"/>
        <w:rPr>
          <w:lang w:eastAsia="en-US"/>
        </w:rPr>
      </w:pPr>
      <w:r w:rsidRPr="00ED7A26">
        <w:rPr>
          <w:lang w:eastAsia="en-US"/>
        </w:rPr>
        <w:t xml:space="preserve">Наименование на участника  </w:t>
      </w:r>
      <w:r w:rsidRPr="00ED7A26">
        <w:rPr>
          <w:lang w:eastAsia="en-US"/>
        </w:rPr>
        <w:tab/>
        <w:t>___________________________</w:t>
      </w:r>
    </w:p>
    <w:p w14:paraId="46D33C94" w14:textId="77777777" w:rsidR="002C3B11" w:rsidRPr="00ED7A26" w:rsidRDefault="002C3B11" w:rsidP="002C3B11">
      <w:pPr>
        <w:spacing w:before="120" w:after="60"/>
        <w:jc w:val="both"/>
        <w:rPr>
          <w:lang w:eastAsia="en-US"/>
        </w:rPr>
      </w:pPr>
      <w:r w:rsidRPr="00ED7A26">
        <w:rPr>
          <w:lang w:eastAsia="en-US"/>
        </w:rPr>
        <w:t xml:space="preserve">Дата  </w:t>
      </w:r>
      <w:r w:rsidRPr="00ED7A26">
        <w:rPr>
          <w:lang w:eastAsia="en-US"/>
        </w:rPr>
        <w:tab/>
        <w:t>________/ _________ / ________</w:t>
      </w:r>
    </w:p>
    <w:p w14:paraId="30C7C3B9" w14:textId="77777777" w:rsidR="002C3B11" w:rsidRPr="00ED7A26" w:rsidRDefault="002C3B11" w:rsidP="002C3B11">
      <w:pPr>
        <w:spacing w:before="120" w:after="60"/>
        <w:jc w:val="both"/>
        <w:rPr>
          <w:lang w:eastAsia="en-US"/>
        </w:rPr>
      </w:pPr>
      <w:r w:rsidRPr="00ED7A26">
        <w:rPr>
          <w:lang w:eastAsia="en-US"/>
        </w:rPr>
        <w:t xml:space="preserve">Представляващ/упълномощено лице </w:t>
      </w:r>
    </w:p>
    <w:p w14:paraId="7AAC4E65" w14:textId="77777777" w:rsidR="002C3B11" w:rsidRPr="00ED7A26" w:rsidRDefault="002C3B11" w:rsidP="002C3B11">
      <w:pPr>
        <w:spacing w:before="120" w:after="60"/>
        <w:jc w:val="both"/>
        <w:rPr>
          <w:lang w:eastAsia="en-US"/>
        </w:rPr>
      </w:pPr>
      <w:r w:rsidRPr="00ED7A26">
        <w:rPr>
          <w:lang w:eastAsia="en-US"/>
        </w:rPr>
        <w:t>(име и фамилия)</w:t>
      </w:r>
      <w:r w:rsidRPr="00ED7A26">
        <w:rPr>
          <w:lang w:eastAsia="en-US"/>
        </w:rPr>
        <w:tab/>
        <w:t>___________________________</w:t>
      </w:r>
    </w:p>
    <w:p w14:paraId="3F486FC1" w14:textId="77777777" w:rsidR="002C3B11" w:rsidRPr="00ED7A26" w:rsidRDefault="002C3B11" w:rsidP="002C3B11">
      <w:pPr>
        <w:spacing w:before="120" w:after="60"/>
        <w:jc w:val="both"/>
        <w:rPr>
          <w:lang w:eastAsia="en-US"/>
        </w:rPr>
      </w:pPr>
      <w:r w:rsidRPr="00ED7A26">
        <w:rPr>
          <w:lang w:eastAsia="en-US"/>
        </w:rPr>
        <w:t>Подпис</w:t>
      </w:r>
    </w:p>
    <w:p w14:paraId="58F40AB7" w14:textId="77777777" w:rsidR="002C3B11" w:rsidRPr="00946924" w:rsidRDefault="002C3B11" w:rsidP="002C3B11">
      <w:pPr>
        <w:tabs>
          <w:tab w:val="left" w:pos="0"/>
        </w:tabs>
        <w:suppressAutoHyphens/>
        <w:jc w:val="both"/>
      </w:pPr>
      <w:r w:rsidRPr="00ED7A26">
        <w:rPr>
          <w:lang w:eastAsia="en-US"/>
        </w:rPr>
        <w:t>(печат)</w:t>
      </w:r>
      <w:r w:rsidRPr="00ED7A26">
        <w:rPr>
          <w:lang w:eastAsia="en-US"/>
        </w:rPr>
        <w:tab/>
        <w:t>___________________________</w:t>
      </w:r>
      <w:r>
        <w:rPr>
          <w:lang w:val="en-US" w:eastAsia="en-US"/>
        </w:rPr>
        <w:t>______</w:t>
      </w:r>
    </w:p>
    <w:p w14:paraId="65451076" w14:textId="73473506" w:rsidR="002C3B11" w:rsidRDefault="002C3B11" w:rsidP="009F360D">
      <w:pPr>
        <w:spacing w:after="120"/>
        <w:rPr>
          <w:rFonts w:eastAsia="Batang"/>
          <w:bCs/>
          <w:i/>
          <w:caps/>
          <w:lang w:eastAsia="en-US"/>
        </w:rPr>
      </w:pPr>
    </w:p>
    <w:p w14:paraId="08AAE174" w14:textId="77777777" w:rsidR="00073D4F" w:rsidRDefault="00073D4F" w:rsidP="00607D8A">
      <w:pPr>
        <w:spacing w:after="120"/>
        <w:ind w:left="4956"/>
        <w:jc w:val="right"/>
        <w:rPr>
          <w:rFonts w:eastAsia="Batang"/>
          <w:bCs/>
          <w:i/>
          <w:caps/>
          <w:lang w:eastAsia="en-US"/>
        </w:rPr>
      </w:pPr>
    </w:p>
    <w:p w14:paraId="413B6BC9" w14:textId="77777777" w:rsidR="00073D4F" w:rsidRDefault="00073D4F" w:rsidP="00607D8A">
      <w:pPr>
        <w:spacing w:after="120"/>
        <w:ind w:left="4956"/>
        <w:jc w:val="right"/>
        <w:rPr>
          <w:rFonts w:eastAsia="Batang"/>
          <w:bCs/>
          <w:i/>
          <w:caps/>
          <w:lang w:eastAsia="en-US"/>
        </w:rPr>
      </w:pPr>
    </w:p>
    <w:p w14:paraId="46A7346E" w14:textId="77777777" w:rsidR="00073D4F" w:rsidRDefault="00073D4F" w:rsidP="00607D8A">
      <w:pPr>
        <w:spacing w:after="120"/>
        <w:ind w:left="4956"/>
        <w:jc w:val="right"/>
        <w:rPr>
          <w:rFonts w:eastAsia="Batang"/>
          <w:bCs/>
          <w:i/>
          <w:caps/>
          <w:lang w:eastAsia="en-US"/>
        </w:rPr>
      </w:pPr>
    </w:p>
    <w:p w14:paraId="03967C3F" w14:textId="77777777" w:rsidR="00073D4F" w:rsidRDefault="00073D4F" w:rsidP="00607D8A">
      <w:pPr>
        <w:spacing w:after="120"/>
        <w:ind w:left="4956"/>
        <w:jc w:val="right"/>
        <w:rPr>
          <w:rFonts w:eastAsia="Batang"/>
          <w:bCs/>
          <w:i/>
          <w:caps/>
          <w:lang w:eastAsia="en-US"/>
        </w:rPr>
      </w:pPr>
    </w:p>
    <w:p w14:paraId="2B1A06FC" w14:textId="77777777" w:rsidR="00073D4F" w:rsidRDefault="00073D4F" w:rsidP="00607D8A">
      <w:pPr>
        <w:spacing w:after="120"/>
        <w:ind w:left="4956"/>
        <w:jc w:val="right"/>
        <w:rPr>
          <w:rFonts w:eastAsia="Batang"/>
          <w:bCs/>
          <w:i/>
          <w:caps/>
          <w:lang w:eastAsia="en-US"/>
        </w:rPr>
      </w:pPr>
    </w:p>
    <w:p w14:paraId="039035D8" w14:textId="77777777" w:rsidR="00073D4F" w:rsidRDefault="00073D4F" w:rsidP="00607D8A">
      <w:pPr>
        <w:spacing w:after="120"/>
        <w:ind w:left="4956"/>
        <w:jc w:val="right"/>
        <w:rPr>
          <w:rFonts w:eastAsia="Batang"/>
          <w:bCs/>
          <w:i/>
          <w:caps/>
          <w:lang w:eastAsia="en-US"/>
        </w:rPr>
      </w:pPr>
    </w:p>
    <w:p w14:paraId="7A933285" w14:textId="77777777" w:rsidR="00073D4F" w:rsidRDefault="00073D4F" w:rsidP="00607D8A">
      <w:pPr>
        <w:spacing w:after="120"/>
        <w:ind w:left="4956"/>
        <w:jc w:val="right"/>
        <w:rPr>
          <w:rFonts w:eastAsia="Batang"/>
          <w:bCs/>
          <w:i/>
          <w:caps/>
          <w:lang w:eastAsia="en-US"/>
        </w:rPr>
      </w:pPr>
    </w:p>
    <w:p w14:paraId="11B38EF6" w14:textId="77777777" w:rsidR="00073D4F" w:rsidRDefault="00073D4F" w:rsidP="00607D8A">
      <w:pPr>
        <w:spacing w:after="120"/>
        <w:ind w:left="4956"/>
        <w:jc w:val="right"/>
        <w:rPr>
          <w:rFonts w:eastAsia="Batang"/>
          <w:bCs/>
          <w:i/>
          <w:caps/>
          <w:lang w:eastAsia="en-US"/>
        </w:rPr>
      </w:pPr>
    </w:p>
    <w:p w14:paraId="3DCC903F" w14:textId="2C7150AD" w:rsidR="00073D4F" w:rsidRDefault="00073D4F" w:rsidP="00607D8A">
      <w:pPr>
        <w:spacing w:after="120"/>
        <w:ind w:left="4956"/>
        <w:jc w:val="right"/>
        <w:rPr>
          <w:rFonts w:eastAsia="Batang"/>
          <w:bCs/>
          <w:i/>
          <w:caps/>
          <w:lang w:eastAsia="en-US"/>
        </w:rPr>
      </w:pPr>
    </w:p>
    <w:p w14:paraId="1230D172" w14:textId="77777777" w:rsidR="00073D4F" w:rsidRDefault="00073D4F" w:rsidP="00607D8A">
      <w:pPr>
        <w:spacing w:after="120"/>
        <w:ind w:left="4956"/>
        <w:jc w:val="right"/>
        <w:rPr>
          <w:rFonts w:eastAsia="Batang"/>
          <w:bCs/>
          <w:i/>
          <w:caps/>
          <w:lang w:eastAsia="en-US"/>
        </w:rPr>
      </w:pPr>
    </w:p>
    <w:p w14:paraId="3D52E16F" w14:textId="77777777" w:rsidR="00073D4F" w:rsidRDefault="00073D4F" w:rsidP="00607D8A">
      <w:pPr>
        <w:spacing w:after="120"/>
        <w:ind w:left="4956"/>
        <w:jc w:val="right"/>
        <w:rPr>
          <w:rFonts w:eastAsia="Batang"/>
          <w:bCs/>
          <w:i/>
          <w:caps/>
          <w:lang w:eastAsia="en-US"/>
        </w:rPr>
      </w:pPr>
    </w:p>
    <w:p w14:paraId="0769F413" w14:textId="77777777" w:rsidR="00073D4F" w:rsidRDefault="00073D4F" w:rsidP="00607D8A">
      <w:pPr>
        <w:spacing w:after="120"/>
        <w:ind w:left="4956"/>
        <w:jc w:val="right"/>
        <w:rPr>
          <w:rFonts w:eastAsia="Batang"/>
          <w:bCs/>
          <w:i/>
          <w:caps/>
          <w:lang w:eastAsia="en-US"/>
        </w:rPr>
      </w:pPr>
    </w:p>
    <w:p w14:paraId="4D029644" w14:textId="77777777" w:rsidR="00F563A7" w:rsidRDefault="00F563A7" w:rsidP="00607D8A">
      <w:pPr>
        <w:spacing w:after="120"/>
        <w:ind w:left="4956"/>
        <w:jc w:val="right"/>
        <w:rPr>
          <w:rFonts w:eastAsia="Batang"/>
          <w:bCs/>
          <w:i/>
          <w:caps/>
          <w:lang w:val="en-US" w:eastAsia="en-US"/>
        </w:rPr>
      </w:pPr>
    </w:p>
    <w:p w14:paraId="1B7D85FD" w14:textId="77777777" w:rsidR="004F7BFA" w:rsidRDefault="004F7BFA" w:rsidP="00607D8A">
      <w:pPr>
        <w:spacing w:after="120"/>
        <w:ind w:left="4956"/>
        <w:jc w:val="right"/>
        <w:rPr>
          <w:rFonts w:eastAsia="Batang"/>
          <w:bCs/>
          <w:i/>
          <w:caps/>
          <w:lang w:val="en-US" w:eastAsia="en-US"/>
        </w:rPr>
      </w:pPr>
    </w:p>
    <w:p w14:paraId="398A052A" w14:textId="14738829" w:rsidR="004F7BFA" w:rsidRDefault="004F7BFA" w:rsidP="00607D8A">
      <w:pPr>
        <w:spacing w:after="120"/>
        <w:ind w:left="4956"/>
        <w:jc w:val="right"/>
        <w:rPr>
          <w:rFonts w:eastAsia="Batang"/>
          <w:bCs/>
          <w:i/>
          <w:caps/>
          <w:lang w:val="en-US" w:eastAsia="en-US"/>
        </w:rPr>
      </w:pPr>
    </w:p>
    <w:p w14:paraId="2F3B37D4" w14:textId="0DD99CEE" w:rsidR="00FC627D" w:rsidRDefault="00FC627D" w:rsidP="00607D8A">
      <w:pPr>
        <w:spacing w:after="120"/>
        <w:ind w:left="4956"/>
        <w:jc w:val="right"/>
        <w:rPr>
          <w:rFonts w:eastAsia="Batang"/>
          <w:bCs/>
          <w:i/>
          <w:caps/>
          <w:lang w:val="en-US" w:eastAsia="en-US"/>
        </w:rPr>
      </w:pPr>
    </w:p>
    <w:p w14:paraId="706612ED" w14:textId="77777777" w:rsidR="00FC627D" w:rsidRDefault="00FC627D" w:rsidP="00607D8A">
      <w:pPr>
        <w:spacing w:after="120"/>
        <w:ind w:left="4956"/>
        <w:jc w:val="right"/>
        <w:rPr>
          <w:rFonts w:eastAsia="Batang"/>
          <w:bCs/>
          <w:i/>
          <w:caps/>
          <w:lang w:val="en-US" w:eastAsia="en-US"/>
        </w:rPr>
      </w:pPr>
    </w:p>
    <w:p w14:paraId="7EF4F651" w14:textId="77777777" w:rsidR="004F7BFA" w:rsidRDefault="004F7BFA" w:rsidP="00607D8A">
      <w:pPr>
        <w:spacing w:after="120"/>
        <w:ind w:left="4956"/>
        <w:jc w:val="right"/>
        <w:rPr>
          <w:rFonts w:eastAsia="Batang"/>
          <w:bCs/>
          <w:i/>
          <w:caps/>
          <w:lang w:val="en-US" w:eastAsia="en-US"/>
        </w:rPr>
      </w:pPr>
    </w:p>
    <w:p w14:paraId="169A8E5E" w14:textId="77777777" w:rsidR="004F7BFA" w:rsidRDefault="004F7BFA" w:rsidP="00607D8A">
      <w:pPr>
        <w:spacing w:after="120"/>
        <w:ind w:left="4956"/>
        <w:jc w:val="right"/>
        <w:rPr>
          <w:rFonts w:eastAsia="Batang"/>
          <w:bCs/>
          <w:i/>
          <w:caps/>
          <w:lang w:val="en-US" w:eastAsia="en-US"/>
        </w:rPr>
      </w:pPr>
    </w:p>
    <w:p w14:paraId="03F7C67E" w14:textId="2F9F2562" w:rsidR="00607D8A" w:rsidRPr="00A10DD1" w:rsidRDefault="00607D8A" w:rsidP="00607D8A">
      <w:pPr>
        <w:spacing w:after="120"/>
        <w:ind w:left="4956"/>
        <w:jc w:val="right"/>
        <w:rPr>
          <w:rFonts w:eastAsia="Batang"/>
          <w:bCs/>
          <w:i/>
          <w:caps/>
          <w:lang w:eastAsia="en-US"/>
        </w:rPr>
      </w:pPr>
      <w:r w:rsidRPr="007F4259">
        <w:rPr>
          <w:rFonts w:eastAsia="Batang"/>
          <w:bCs/>
          <w:i/>
          <w:caps/>
          <w:lang w:eastAsia="en-US"/>
        </w:rPr>
        <w:lastRenderedPageBreak/>
        <w:t>о</w:t>
      </w:r>
      <w:r>
        <w:rPr>
          <w:rFonts w:eastAsia="Batang"/>
          <w:bCs/>
          <w:i/>
          <w:caps/>
          <w:lang w:eastAsia="en-US"/>
        </w:rPr>
        <w:t>БРАЗЕЦ 2-</w:t>
      </w:r>
      <w:r w:rsidR="00C358C3">
        <w:rPr>
          <w:rFonts w:eastAsia="Batang"/>
          <w:bCs/>
          <w:i/>
          <w:caps/>
          <w:lang w:eastAsia="en-US"/>
        </w:rPr>
        <w:t>8</w:t>
      </w:r>
    </w:p>
    <w:p w14:paraId="538694B5" w14:textId="77777777" w:rsidR="00607D8A" w:rsidRPr="00754E21" w:rsidRDefault="00607D8A" w:rsidP="00607D8A">
      <w:pPr>
        <w:rPr>
          <w:b/>
          <w:bCs/>
          <w:caps/>
          <w:position w:val="8"/>
        </w:rPr>
      </w:pPr>
      <w:r w:rsidRPr="00754E21">
        <w:rPr>
          <w:b/>
          <w:bCs/>
          <w:caps/>
          <w:position w:val="8"/>
        </w:rPr>
        <w:t>До</w:t>
      </w:r>
    </w:p>
    <w:p w14:paraId="6D03CD49" w14:textId="77777777" w:rsidR="00607D8A" w:rsidRDefault="00607D8A" w:rsidP="00607D8A">
      <w:pPr>
        <w:rPr>
          <w:b/>
          <w:bCs/>
          <w:caps/>
          <w:position w:val="8"/>
        </w:rPr>
      </w:pPr>
      <w:r>
        <w:rPr>
          <w:b/>
          <w:bCs/>
          <w:caps/>
          <w:position w:val="8"/>
        </w:rPr>
        <w:t xml:space="preserve">РЕКТОРА </w:t>
      </w:r>
    </w:p>
    <w:p w14:paraId="45E748D4" w14:textId="77777777" w:rsidR="00607D8A" w:rsidRPr="00754E21" w:rsidRDefault="00607D8A" w:rsidP="00607D8A">
      <w:pPr>
        <w:rPr>
          <w:b/>
          <w:bCs/>
          <w:caps/>
          <w:position w:val="8"/>
        </w:rPr>
      </w:pPr>
      <w:r>
        <w:rPr>
          <w:b/>
          <w:bCs/>
          <w:caps/>
          <w:position w:val="8"/>
        </w:rPr>
        <w:t xml:space="preserve">НА </w:t>
      </w:r>
      <w:r w:rsidRPr="00754E21">
        <w:rPr>
          <w:b/>
          <w:bCs/>
          <w:caps/>
          <w:position w:val="8"/>
        </w:rPr>
        <w:t>СОФИЙСКИ УНИВЕРСИТЕТ</w:t>
      </w:r>
    </w:p>
    <w:p w14:paraId="54E1C8A7" w14:textId="77777777" w:rsidR="00607D8A" w:rsidRPr="00754E21" w:rsidRDefault="00607D8A" w:rsidP="00607D8A">
      <w:pPr>
        <w:rPr>
          <w:b/>
          <w:bCs/>
          <w:caps/>
          <w:position w:val="8"/>
        </w:rPr>
      </w:pPr>
      <w:r w:rsidRPr="00754E21">
        <w:rPr>
          <w:b/>
          <w:bCs/>
          <w:caps/>
          <w:position w:val="8"/>
        </w:rPr>
        <w:t>„СВ. КЛИМЕНТ ОХРИДСКИ“</w:t>
      </w:r>
    </w:p>
    <w:p w14:paraId="74DB8E20" w14:textId="77777777" w:rsidR="00607D8A" w:rsidRPr="00754E21" w:rsidRDefault="00607D8A" w:rsidP="00607D8A">
      <w:pPr>
        <w:jc w:val="center"/>
        <w:rPr>
          <w:b/>
          <w:bCs/>
          <w:caps/>
          <w:position w:val="8"/>
        </w:rPr>
      </w:pPr>
    </w:p>
    <w:p w14:paraId="25E84B33" w14:textId="77777777" w:rsidR="00607D8A" w:rsidRPr="00754E21" w:rsidRDefault="00607D8A" w:rsidP="00607D8A">
      <w:pPr>
        <w:jc w:val="center"/>
        <w:rPr>
          <w:b/>
          <w:bCs/>
          <w:caps/>
          <w:position w:val="8"/>
        </w:rPr>
      </w:pPr>
      <w:r>
        <w:rPr>
          <w:b/>
          <w:bCs/>
          <w:caps/>
          <w:position w:val="8"/>
        </w:rPr>
        <w:t>ТЕХНИЧЕСКО ПРЕДЛОЖЕНИЕ</w:t>
      </w:r>
    </w:p>
    <w:p w14:paraId="5B99BAD1" w14:textId="77777777" w:rsidR="00607D8A" w:rsidRPr="00754E21" w:rsidRDefault="00607D8A" w:rsidP="00607D8A">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tblGrid>
      <w:tr w:rsidR="00607D8A" w:rsidRPr="00754E21" w14:paraId="08106A36" w14:textId="77777777" w:rsidTr="00A21709">
        <w:tc>
          <w:tcPr>
            <w:tcW w:w="672" w:type="dxa"/>
            <w:vAlign w:val="bottom"/>
          </w:tcPr>
          <w:p w14:paraId="33A0D538" w14:textId="77777777" w:rsidR="00607D8A" w:rsidRPr="00754E21" w:rsidRDefault="00607D8A" w:rsidP="00A70BAC">
            <w:r w:rsidRPr="00754E21">
              <w:t>От</w:t>
            </w:r>
          </w:p>
        </w:tc>
        <w:tc>
          <w:tcPr>
            <w:tcW w:w="5953" w:type="dxa"/>
            <w:gridSpan w:val="7"/>
            <w:tcBorders>
              <w:bottom w:val="single" w:sz="4" w:space="0" w:color="auto"/>
            </w:tcBorders>
            <w:vAlign w:val="bottom"/>
          </w:tcPr>
          <w:p w14:paraId="3C209166" w14:textId="77777777" w:rsidR="00607D8A" w:rsidRPr="00754E21" w:rsidRDefault="00607D8A" w:rsidP="00A70BAC">
            <w:pPr>
              <w:jc w:val="center"/>
            </w:pPr>
          </w:p>
        </w:tc>
        <w:tc>
          <w:tcPr>
            <w:tcW w:w="1938" w:type="dxa"/>
            <w:gridSpan w:val="3"/>
            <w:vAlign w:val="bottom"/>
          </w:tcPr>
          <w:p w14:paraId="4876B78B" w14:textId="77777777" w:rsidR="00607D8A" w:rsidRPr="00754E21" w:rsidRDefault="00607D8A" w:rsidP="00A70BAC">
            <w:pPr>
              <w:jc w:val="center"/>
            </w:pPr>
            <w:r w:rsidRPr="00754E21">
              <w:t>ЕИК/БУЛСТАТ</w:t>
            </w:r>
          </w:p>
        </w:tc>
        <w:tc>
          <w:tcPr>
            <w:tcW w:w="1182" w:type="dxa"/>
            <w:tcBorders>
              <w:bottom w:val="single" w:sz="4" w:space="0" w:color="auto"/>
            </w:tcBorders>
            <w:vAlign w:val="bottom"/>
          </w:tcPr>
          <w:p w14:paraId="0D6C1FE6" w14:textId="77777777" w:rsidR="00607D8A" w:rsidRPr="00754E21" w:rsidRDefault="00607D8A" w:rsidP="00A70BAC"/>
        </w:tc>
      </w:tr>
      <w:tr w:rsidR="00607D8A" w:rsidRPr="00754E21" w14:paraId="26FD31F7" w14:textId="77777777" w:rsidTr="00A21709">
        <w:tc>
          <w:tcPr>
            <w:tcW w:w="672" w:type="dxa"/>
          </w:tcPr>
          <w:p w14:paraId="78C7612C" w14:textId="77777777" w:rsidR="00607D8A" w:rsidRPr="00754E21" w:rsidRDefault="00607D8A" w:rsidP="00A70BAC">
            <w:pPr>
              <w:jc w:val="center"/>
            </w:pPr>
          </w:p>
        </w:tc>
        <w:tc>
          <w:tcPr>
            <w:tcW w:w="5953" w:type="dxa"/>
            <w:gridSpan w:val="7"/>
            <w:tcBorders>
              <w:top w:val="single" w:sz="4" w:space="0" w:color="auto"/>
            </w:tcBorders>
          </w:tcPr>
          <w:p w14:paraId="13E7C0BC" w14:textId="77777777" w:rsidR="00607D8A" w:rsidRPr="00754E21" w:rsidRDefault="00607D8A" w:rsidP="00A70BAC">
            <w:pPr>
              <w:jc w:val="center"/>
              <w:rPr>
                <w:sz w:val="22"/>
                <w:szCs w:val="22"/>
              </w:rPr>
            </w:pPr>
            <w:r w:rsidRPr="00754E21">
              <w:rPr>
                <w:i/>
                <w:iCs/>
                <w:sz w:val="22"/>
                <w:szCs w:val="22"/>
              </w:rPr>
              <w:t>(наименование на участника)</w:t>
            </w:r>
          </w:p>
        </w:tc>
        <w:tc>
          <w:tcPr>
            <w:tcW w:w="1938" w:type="dxa"/>
            <w:gridSpan w:val="3"/>
          </w:tcPr>
          <w:p w14:paraId="3CD9A791" w14:textId="77777777" w:rsidR="00607D8A" w:rsidRPr="00754E21" w:rsidRDefault="00607D8A" w:rsidP="00A70BAC">
            <w:pPr>
              <w:jc w:val="center"/>
            </w:pPr>
          </w:p>
        </w:tc>
        <w:tc>
          <w:tcPr>
            <w:tcW w:w="1182" w:type="dxa"/>
            <w:tcBorders>
              <w:top w:val="single" w:sz="4" w:space="0" w:color="auto"/>
            </w:tcBorders>
          </w:tcPr>
          <w:p w14:paraId="04FE3328" w14:textId="77777777" w:rsidR="00607D8A" w:rsidRPr="00754E21" w:rsidRDefault="00607D8A" w:rsidP="00A70BAC">
            <w:pPr>
              <w:jc w:val="center"/>
            </w:pPr>
          </w:p>
        </w:tc>
      </w:tr>
      <w:tr w:rsidR="00607D8A" w:rsidRPr="00754E21" w14:paraId="7B249A33" w14:textId="77777777" w:rsidTr="00A21709">
        <w:trPr>
          <w:trHeight w:val="519"/>
        </w:trPr>
        <w:tc>
          <w:tcPr>
            <w:tcW w:w="2233" w:type="dxa"/>
            <w:gridSpan w:val="2"/>
          </w:tcPr>
          <w:p w14:paraId="5A729F8E" w14:textId="77777777" w:rsidR="00607D8A" w:rsidRDefault="00607D8A" w:rsidP="00A70BAC"/>
          <w:p w14:paraId="7A5FE7B8" w14:textId="77777777" w:rsidR="00607D8A" w:rsidRPr="00754E21" w:rsidRDefault="00607D8A" w:rsidP="00A70BAC">
            <w:r w:rsidRPr="00754E21">
              <w:t>със седалище</w:t>
            </w:r>
          </w:p>
        </w:tc>
        <w:tc>
          <w:tcPr>
            <w:tcW w:w="1701" w:type="dxa"/>
            <w:gridSpan w:val="2"/>
            <w:tcBorders>
              <w:bottom w:val="single" w:sz="4" w:space="0" w:color="auto"/>
            </w:tcBorders>
          </w:tcPr>
          <w:p w14:paraId="4C497594" w14:textId="77777777" w:rsidR="00607D8A" w:rsidRPr="00754E21" w:rsidRDefault="00607D8A" w:rsidP="00A70BAC">
            <w:pPr>
              <w:jc w:val="center"/>
            </w:pPr>
          </w:p>
        </w:tc>
        <w:tc>
          <w:tcPr>
            <w:tcW w:w="3685" w:type="dxa"/>
            <w:gridSpan w:val="6"/>
          </w:tcPr>
          <w:p w14:paraId="393092CC" w14:textId="77777777" w:rsidR="00607D8A" w:rsidRDefault="00607D8A" w:rsidP="00A70BAC">
            <w:pPr>
              <w:jc w:val="center"/>
            </w:pPr>
          </w:p>
          <w:p w14:paraId="177C6265" w14:textId="77777777" w:rsidR="00607D8A" w:rsidRPr="00754E21" w:rsidRDefault="00607D8A" w:rsidP="00A70BAC">
            <w:pPr>
              <w:jc w:val="center"/>
            </w:pPr>
            <w:r w:rsidRPr="00754E21">
              <w:t>и адрес на управление</w:t>
            </w:r>
          </w:p>
        </w:tc>
        <w:tc>
          <w:tcPr>
            <w:tcW w:w="2126" w:type="dxa"/>
            <w:gridSpan w:val="2"/>
            <w:tcBorders>
              <w:bottom w:val="single" w:sz="4" w:space="0" w:color="auto"/>
            </w:tcBorders>
          </w:tcPr>
          <w:p w14:paraId="19D77EB5" w14:textId="77777777" w:rsidR="00607D8A" w:rsidRPr="00754E21" w:rsidRDefault="00607D8A" w:rsidP="00A70BAC">
            <w:pPr>
              <w:jc w:val="center"/>
            </w:pPr>
          </w:p>
        </w:tc>
      </w:tr>
      <w:tr w:rsidR="00607D8A" w:rsidRPr="00754E21" w14:paraId="67EBFF26" w14:textId="77777777" w:rsidTr="00A21709">
        <w:trPr>
          <w:trHeight w:val="701"/>
        </w:trPr>
        <w:tc>
          <w:tcPr>
            <w:tcW w:w="2233" w:type="dxa"/>
            <w:gridSpan w:val="2"/>
          </w:tcPr>
          <w:p w14:paraId="463C9C6D" w14:textId="77777777" w:rsidR="00607D8A" w:rsidRDefault="00607D8A" w:rsidP="00A70BAC">
            <w:pPr>
              <w:spacing w:before="120"/>
            </w:pPr>
          </w:p>
          <w:p w14:paraId="1E49CBDB" w14:textId="77777777" w:rsidR="00607D8A" w:rsidRPr="00754E21" w:rsidRDefault="00607D8A" w:rsidP="00A70BAC">
            <w:pPr>
              <w:spacing w:before="120"/>
            </w:pPr>
            <w:r w:rsidRPr="00754E21">
              <w:t>представлявано от</w:t>
            </w:r>
          </w:p>
        </w:tc>
        <w:tc>
          <w:tcPr>
            <w:tcW w:w="3543" w:type="dxa"/>
            <w:gridSpan w:val="5"/>
            <w:tcBorders>
              <w:bottom w:val="single" w:sz="4" w:space="0" w:color="auto"/>
            </w:tcBorders>
            <w:vAlign w:val="bottom"/>
          </w:tcPr>
          <w:p w14:paraId="101E4443" w14:textId="77777777" w:rsidR="00607D8A" w:rsidRPr="00754E21" w:rsidRDefault="00607D8A" w:rsidP="00A70BAC">
            <w:pPr>
              <w:jc w:val="center"/>
            </w:pPr>
          </w:p>
        </w:tc>
        <w:tc>
          <w:tcPr>
            <w:tcW w:w="1843" w:type="dxa"/>
            <w:gridSpan w:val="3"/>
          </w:tcPr>
          <w:p w14:paraId="742D7E8D" w14:textId="77777777" w:rsidR="00607D8A" w:rsidRDefault="00607D8A" w:rsidP="00A70BAC">
            <w:pPr>
              <w:spacing w:before="120"/>
              <w:jc w:val="center"/>
            </w:pPr>
          </w:p>
          <w:p w14:paraId="105CDA9E" w14:textId="77777777" w:rsidR="00607D8A" w:rsidRPr="00754E21" w:rsidRDefault="00607D8A" w:rsidP="00A70BAC">
            <w:pPr>
              <w:spacing w:before="120"/>
              <w:jc w:val="center"/>
            </w:pPr>
            <w:r w:rsidRPr="00754E21">
              <w:t>в качеството на</w:t>
            </w:r>
          </w:p>
        </w:tc>
        <w:tc>
          <w:tcPr>
            <w:tcW w:w="2126" w:type="dxa"/>
            <w:gridSpan w:val="2"/>
            <w:tcBorders>
              <w:bottom w:val="single" w:sz="4" w:space="0" w:color="auto"/>
            </w:tcBorders>
            <w:vAlign w:val="bottom"/>
          </w:tcPr>
          <w:p w14:paraId="553B8862" w14:textId="77777777" w:rsidR="00607D8A" w:rsidRPr="00754E21" w:rsidRDefault="00607D8A" w:rsidP="00A70BAC">
            <w:pPr>
              <w:jc w:val="center"/>
            </w:pPr>
          </w:p>
        </w:tc>
      </w:tr>
      <w:tr w:rsidR="00607D8A" w:rsidRPr="00754E21" w14:paraId="65014A7F" w14:textId="77777777" w:rsidTr="00A21709">
        <w:tc>
          <w:tcPr>
            <w:tcW w:w="2233" w:type="dxa"/>
            <w:gridSpan w:val="2"/>
          </w:tcPr>
          <w:p w14:paraId="63A8560E" w14:textId="77777777" w:rsidR="00607D8A" w:rsidRPr="00754E21" w:rsidRDefault="00607D8A" w:rsidP="00A70BAC">
            <w:pPr>
              <w:jc w:val="center"/>
            </w:pPr>
          </w:p>
        </w:tc>
        <w:tc>
          <w:tcPr>
            <w:tcW w:w="3543" w:type="dxa"/>
            <w:gridSpan w:val="5"/>
          </w:tcPr>
          <w:p w14:paraId="4BFA3D96" w14:textId="77777777" w:rsidR="00607D8A" w:rsidRPr="00754E21" w:rsidRDefault="00607D8A" w:rsidP="00A70BAC">
            <w:pPr>
              <w:jc w:val="center"/>
              <w:rPr>
                <w:sz w:val="22"/>
                <w:szCs w:val="22"/>
              </w:rPr>
            </w:pPr>
            <w:r w:rsidRPr="00754E21">
              <w:rPr>
                <w:i/>
                <w:iCs/>
                <w:sz w:val="22"/>
                <w:szCs w:val="22"/>
              </w:rPr>
              <w:t>(имена на представляващия)</w:t>
            </w:r>
          </w:p>
        </w:tc>
        <w:tc>
          <w:tcPr>
            <w:tcW w:w="1843" w:type="dxa"/>
            <w:gridSpan w:val="3"/>
          </w:tcPr>
          <w:p w14:paraId="5A198FEA" w14:textId="77777777" w:rsidR="00607D8A" w:rsidRPr="00754E21" w:rsidRDefault="00607D8A" w:rsidP="00A70BAC">
            <w:pPr>
              <w:jc w:val="center"/>
            </w:pPr>
          </w:p>
        </w:tc>
        <w:tc>
          <w:tcPr>
            <w:tcW w:w="2126" w:type="dxa"/>
            <w:gridSpan w:val="2"/>
          </w:tcPr>
          <w:p w14:paraId="21B2D77B" w14:textId="77777777" w:rsidR="00607D8A" w:rsidRPr="00754E21" w:rsidRDefault="00607D8A" w:rsidP="00A70BAC">
            <w:pPr>
              <w:jc w:val="center"/>
              <w:rPr>
                <w:sz w:val="22"/>
                <w:szCs w:val="22"/>
              </w:rPr>
            </w:pPr>
            <w:r w:rsidRPr="00754E21">
              <w:rPr>
                <w:i/>
                <w:iCs/>
                <w:sz w:val="22"/>
                <w:szCs w:val="22"/>
              </w:rPr>
              <w:t>(длъжност или друго качество)</w:t>
            </w:r>
          </w:p>
        </w:tc>
      </w:tr>
      <w:tr w:rsidR="00607D8A" w:rsidRPr="00754E21" w14:paraId="66D63991" w14:textId="77777777" w:rsidTr="00A21709">
        <w:trPr>
          <w:trHeight w:val="473"/>
        </w:trPr>
        <w:tc>
          <w:tcPr>
            <w:tcW w:w="4217" w:type="dxa"/>
            <w:gridSpan w:val="5"/>
            <w:vAlign w:val="bottom"/>
          </w:tcPr>
          <w:p w14:paraId="7D93C88B" w14:textId="77777777" w:rsidR="00607D8A" w:rsidRPr="00754E21" w:rsidRDefault="00607D8A" w:rsidP="00A70BAC">
            <w:r w:rsidRPr="00754E21">
              <w:t>данни по документ за самоличност</w:t>
            </w:r>
          </w:p>
        </w:tc>
        <w:tc>
          <w:tcPr>
            <w:tcW w:w="5528" w:type="dxa"/>
            <w:gridSpan w:val="7"/>
            <w:tcBorders>
              <w:bottom w:val="single" w:sz="4" w:space="0" w:color="auto"/>
            </w:tcBorders>
            <w:vAlign w:val="bottom"/>
          </w:tcPr>
          <w:p w14:paraId="2981779B" w14:textId="77777777" w:rsidR="00607D8A" w:rsidRPr="00754E21" w:rsidRDefault="00607D8A" w:rsidP="00A70BAC">
            <w:pPr>
              <w:jc w:val="center"/>
            </w:pPr>
          </w:p>
        </w:tc>
      </w:tr>
      <w:tr w:rsidR="00607D8A" w:rsidRPr="00754E21" w14:paraId="14AA3CF3" w14:textId="77777777" w:rsidTr="00A21709">
        <w:tc>
          <w:tcPr>
            <w:tcW w:w="4217" w:type="dxa"/>
            <w:gridSpan w:val="5"/>
          </w:tcPr>
          <w:p w14:paraId="436B5BB9" w14:textId="77777777" w:rsidR="00607D8A" w:rsidRPr="00754E21" w:rsidRDefault="00607D8A" w:rsidP="00A70BAC">
            <w:pPr>
              <w:jc w:val="center"/>
            </w:pPr>
          </w:p>
        </w:tc>
        <w:tc>
          <w:tcPr>
            <w:tcW w:w="5528" w:type="dxa"/>
            <w:gridSpan w:val="7"/>
          </w:tcPr>
          <w:p w14:paraId="08AA9F34" w14:textId="77777777" w:rsidR="00607D8A" w:rsidRPr="00754E21" w:rsidRDefault="00607D8A" w:rsidP="00A70BAC">
            <w:pPr>
              <w:jc w:val="center"/>
            </w:pPr>
            <w:r w:rsidRPr="00754E21">
              <w:rPr>
                <w:i/>
                <w:iCs/>
              </w:rPr>
              <w:t>(вид и номер на документ за самоличност, дата, орган и място на издаването)</w:t>
            </w:r>
          </w:p>
        </w:tc>
      </w:tr>
      <w:tr w:rsidR="00607D8A" w:rsidRPr="00754E21" w14:paraId="09C301DC" w14:textId="77777777" w:rsidTr="00A21709">
        <w:trPr>
          <w:trHeight w:val="418"/>
        </w:trPr>
        <w:tc>
          <w:tcPr>
            <w:tcW w:w="672" w:type="dxa"/>
            <w:vAlign w:val="bottom"/>
          </w:tcPr>
          <w:p w14:paraId="61F0EC73" w14:textId="77777777" w:rsidR="00607D8A" w:rsidRPr="00754E21" w:rsidRDefault="00607D8A" w:rsidP="00A70BAC">
            <w:pPr>
              <w:jc w:val="center"/>
            </w:pPr>
            <w:r w:rsidRPr="00754E21">
              <w:t>тел.</w:t>
            </w:r>
          </w:p>
        </w:tc>
        <w:tc>
          <w:tcPr>
            <w:tcW w:w="1983" w:type="dxa"/>
            <w:gridSpan w:val="2"/>
            <w:tcBorders>
              <w:bottom w:val="single" w:sz="4" w:space="0" w:color="auto"/>
            </w:tcBorders>
            <w:vAlign w:val="bottom"/>
          </w:tcPr>
          <w:p w14:paraId="72ABDE20" w14:textId="77777777" w:rsidR="00607D8A" w:rsidRPr="00754E21" w:rsidRDefault="00607D8A" w:rsidP="00A70BAC">
            <w:pPr>
              <w:jc w:val="center"/>
            </w:pPr>
          </w:p>
        </w:tc>
        <w:tc>
          <w:tcPr>
            <w:tcW w:w="1562" w:type="dxa"/>
            <w:gridSpan w:val="2"/>
            <w:vAlign w:val="bottom"/>
          </w:tcPr>
          <w:p w14:paraId="46757679" w14:textId="77777777" w:rsidR="00607D8A" w:rsidRPr="00754E21" w:rsidRDefault="00607D8A" w:rsidP="00A70BAC">
            <w:pPr>
              <w:jc w:val="center"/>
            </w:pPr>
            <w:r w:rsidRPr="00754E21">
              <w:t>факс</w:t>
            </w:r>
          </w:p>
        </w:tc>
        <w:tc>
          <w:tcPr>
            <w:tcW w:w="1275" w:type="dxa"/>
            <w:tcBorders>
              <w:bottom w:val="single" w:sz="4" w:space="0" w:color="auto"/>
            </w:tcBorders>
            <w:vAlign w:val="bottom"/>
          </w:tcPr>
          <w:p w14:paraId="234EDBBF" w14:textId="77777777" w:rsidR="00607D8A" w:rsidRPr="00754E21" w:rsidRDefault="00607D8A" w:rsidP="00A70BAC">
            <w:pPr>
              <w:jc w:val="center"/>
            </w:pPr>
          </w:p>
        </w:tc>
        <w:tc>
          <w:tcPr>
            <w:tcW w:w="1702" w:type="dxa"/>
            <w:gridSpan w:val="3"/>
            <w:vAlign w:val="bottom"/>
          </w:tcPr>
          <w:p w14:paraId="2350F56C" w14:textId="77777777" w:rsidR="00607D8A" w:rsidRPr="00754E21" w:rsidRDefault="00607D8A" w:rsidP="00A70BAC">
            <w:pPr>
              <w:jc w:val="center"/>
            </w:pPr>
            <w:r w:rsidRPr="00754E21">
              <w:t>ел.-поща</w:t>
            </w:r>
          </w:p>
        </w:tc>
        <w:tc>
          <w:tcPr>
            <w:tcW w:w="2551" w:type="dxa"/>
            <w:gridSpan w:val="3"/>
            <w:tcBorders>
              <w:bottom w:val="single" w:sz="4" w:space="0" w:color="auto"/>
            </w:tcBorders>
            <w:vAlign w:val="bottom"/>
          </w:tcPr>
          <w:p w14:paraId="73E3EB33" w14:textId="77777777" w:rsidR="00607D8A" w:rsidRPr="00754E21" w:rsidRDefault="00607D8A" w:rsidP="00A70BAC">
            <w:pPr>
              <w:jc w:val="center"/>
            </w:pPr>
          </w:p>
        </w:tc>
      </w:tr>
    </w:tbl>
    <w:p w14:paraId="192B11FE" w14:textId="77777777" w:rsidR="00607D8A" w:rsidRDefault="00607D8A" w:rsidP="00607D8A">
      <w:pPr>
        <w:jc w:val="both"/>
        <w:rPr>
          <w:lang w:eastAsia="en-US"/>
        </w:rPr>
      </w:pPr>
    </w:p>
    <w:p w14:paraId="245DF22D" w14:textId="77777777" w:rsidR="00607D8A" w:rsidRDefault="00607D8A" w:rsidP="00607D8A">
      <w:pPr>
        <w:spacing w:after="120"/>
        <w:ind w:right="283" w:firstLine="720"/>
        <w:jc w:val="both"/>
        <w:rPr>
          <w:b/>
          <w:bCs/>
          <w:lang w:eastAsia="en-US"/>
        </w:rPr>
      </w:pPr>
    </w:p>
    <w:p w14:paraId="432064F7" w14:textId="77777777" w:rsidR="00607D8A" w:rsidRPr="002B0C69" w:rsidRDefault="00607D8A" w:rsidP="00607D8A">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p w14:paraId="4CCE2F8C" w14:textId="77777777" w:rsidR="00607D8A" w:rsidRDefault="00607D8A" w:rsidP="00607D8A">
      <w:pPr>
        <w:jc w:val="both"/>
        <w:rPr>
          <w:lang w:eastAsia="en-US"/>
        </w:rPr>
      </w:pPr>
    </w:p>
    <w:p w14:paraId="12D31776" w14:textId="0FF49F15" w:rsidR="00607D8A" w:rsidRDefault="00607D8A" w:rsidP="00A43991">
      <w:pPr>
        <w:ind w:firstLine="708"/>
        <w:jc w:val="both"/>
        <w:rPr>
          <w:rFonts w:eastAsia="Calibri"/>
          <w:b/>
          <w:lang w:eastAsia="en-US"/>
        </w:rPr>
      </w:pPr>
      <w:r w:rsidRPr="00ED7A26">
        <w:rPr>
          <w:lang w:eastAsia="en-US"/>
        </w:rPr>
        <w:t>След като се запознах(ме) с документацията за участие в откритата процедура за възлагане на обществена поръчка с предмет</w:t>
      </w:r>
      <w:r w:rsidRPr="003147C5">
        <w:rPr>
          <w:lang w:eastAsia="en-US"/>
        </w:rPr>
        <w:t xml:space="preserve">: </w:t>
      </w:r>
      <w:r w:rsidR="00A43991"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00A43991"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sidR="00A43991">
        <w:rPr>
          <w:rFonts w:eastAsia="Calibri"/>
          <w:b/>
          <w:lang w:eastAsia="en-US"/>
        </w:rPr>
        <w:t>,</w:t>
      </w:r>
      <w:r w:rsidR="00A43991" w:rsidRPr="00736561">
        <w:rPr>
          <w:rFonts w:eastAsia="Calibri"/>
          <w:b/>
          <w:lang w:eastAsia="en-US"/>
        </w:rPr>
        <w:t xml:space="preserve"> включваща 17 (седемнадесет) обособени позиции:</w:t>
      </w:r>
    </w:p>
    <w:p w14:paraId="36879A3B" w14:textId="77777777" w:rsidR="00A43991" w:rsidRDefault="00A43991" w:rsidP="00A43991">
      <w:pPr>
        <w:ind w:firstLine="708"/>
        <w:jc w:val="both"/>
        <w:rPr>
          <w:b/>
          <w:bCs/>
          <w:i/>
          <w:iCs/>
          <w:lang w:eastAsia="en-US"/>
        </w:rPr>
      </w:pPr>
    </w:p>
    <w:p w14:paraId="0A6F3049" w14:textId="77777777" w:rsidR="00313E44" w:rsidRPr="00736561" w:rsidRDefault="00313E44" w:rsidP="00313E44">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669C2754" w14:textId="77777777" w:rsidR="00313E44" w:rsidRPr="00736561" w:rsidRDefault="00313E44" w:rsidP="00313E44">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0F9DA4F0" w14:textId="77777777" w:rsidR="00313E44" w:rsidRPr="00736561" w:rsidRDefault="00313E44" w:rsidP="00313E44">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2DCD572B" w14:textId="77777777" w:rsidR="00313E44" w:rsidRPr="00736561" w:rsidRDefault="00313E44" w:rsidP="00313E44">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3995C724" w14:textId="77777777" w:rsidR="00313E44" w:rsidRPr="00736561" w:rsidRDefault="00313E44" w:rsidP="00313E44">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42058499" w14:textId="77777777" w:rsidR="00313E44" w:rsidRPr="00736561" w:rsidRDefault="00313E44" w:rsidP="00313E44">
      <w:pPr>
        <w:contextualSpacing/>
        <w:jc w:val="both"/>
        <w:rPr>
          <w:rFonts w:eastAsia="Calibri"/>
          <w:b/>
          <w:i/>
          <w:lang w:val="ru-RU" w:eastAsia="en-US"/>
        </w:rPr>
      </w:pPr>
      <w:r w:rsidRPr="00736561">
        <w:rPr>
          <w:rFonts w:eastAsia="Calibri"/>
          <w:b/>
          <w:i/>
          <w:lang w:eastAsia="en-US"/>
        </w:rPr>
        <w:lastRenderedPageBreak/>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68BCB739" w14:textId="77777777" w:rsidR="00313E44" w:rsidRPr="00736561" w:rsidRDefault="00313E44" w:rsidP="00313E44">
      <w:pPr>
        <w:contextualSpacing/>
        <w:jc w:val="both"/>
        <w:rPr>
          <w:rFonts w:eastAsia="Calibri"/>
          <w:b/>
          <w:i/>
          <w:lang w:val="en-US" w:eastAsia="en-US"/>
        </w:rPr>
      </w:pPr>
      <w:r w:rsidRPr="00736561">
        <w:rPr>
          <w:rFonts w:eastAsia="Calibri"/>
          <w:b/>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2ACDF726" w14:textId="77777777" w:rsidR="00313E44" w:rsidRPr="00736561" w:rsidRDefault="00313E44" w:rsidP="00313E44">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3A8F46CB"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259BB95B"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6222A934" w14:textId="77777777" w:rsidR="00313E44" w:rsidRPr="00736561" w:rsidRDefault="00313E44" w:rsidP="00313E44">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66C2253A"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val="ru-RU"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411B0D25"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45D40D92" w14:textId="77777777" w:rsidR="00313E44" w:rsidRPr="00736561" w:rsidRDefault="00313E44" w:rsidP="00313E44">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73197EAA" w14:textId="77777777" w:rsidR="00313E44" w:rsidRPr="00736561" w:rsidRDefault="00313E44" w:rsidP="00313E44">
      <w:pPr>
        <w:contextualSpacing/>
        <w:jc w:val="both"/>
        <w:rPr>
          <w:rFonts w:eastAsia="Calibri"/>
          <w:b/>
          <w:i/>
          <w:lang w:val="ru-RU" w:eastAsia="en-US"/>
        </w:rPr>
      </w:pPr>
      <w:r w:rsidRPr="00736561">
        <w:rPr>
          <w:rFonts w:eastAsia="Calibri"/>
          <w:b/>
          <w:i/>
          <w:lang w:val="ru-RU" w:eastAsia="en-US"/>
        </w:rPr>
        <w:t xml:space="preserve">Обособена позиция 15: Доставка, монтаж и въвеждане в експлоатация </w:t>
      </w:r>
      <w:r w:rsidRPr="00B821BD">
        <w:rPr>
          <w:b/>
          <w:i/>
          <w:lang w:val="ru-RU"/>
        </w:rPr>
        <w:t>на</w:t>
      </w:r>
      <w:r>
        <w:rPr>
          <w:b/>
          <w:i/>
          <w:lang w:val="ru-RU"/>
        </w:rPr>
        <w:t xml:space="preserve"> п</w:t>
      </w:r>
      <w:r w:rsidRPr="00C44AFB">
        <w:rPr>
          <w:b/>
          <w:i/>
          <w:lang w:val="ru-RU"/>
        </w:rPr>
        <w:t>реносим рентгено-флуоресцентен спектрометър</w:t>
      </w:r>
    </w:p>
    <w:p w14:paraId="341D3DCA" w14:textId="77777777" w:rsidR="00313E44" w:rsidRPr="00736561" w:rsidRDefault="00313E44" w:rsidP="00313E44">
      <w:pPr>
        <w:contextualSpacing/>
        <w:jc w:val="both"/>
        <w:rPr>
          <w:rFonts w:eastAsia="Calibri"/>
          <w:i/>
          <w:iCs/>
          <w:lang w:val="en-US" w:eastAsia="en-US"/>
        </w:rPr>
      </w:pPr>
      <w:r w:rsidRPr="00736561">
        <w:rPr>
          <w:rFonts w:eastAsia="Calibri"/>
          <w:b/>
          <w:i/>
          <w:lang w:val="ru-RU" w:eastAsia="en-US"/>
        </w:rPr>
        <w:t xml:space="preserve">Обособена позиция 16: </w:t>
      </w:r>
      <w:r>
        <w:rPr>
          <w:rFonts w:eastAsia="Calibri"/>
          <w:b/>
          <w:i/>
          <w:lang w:val="ru-RU" w:eastAsia="en-US"/>
        </w:rPr>
        <w:t xml:space="preserve">Доставка, монтаж и въвеждане в експлоатация </w:t>
      </w:r>
      <w:r w:rsidRPr="00B821BD">
        <w:rPr>
          <w:b/>
          <w:i/>
          <w:lang w:val="ru-RU"/>
        </w:rPr>
        <w:t>на</w:t>
      </w:r>
      <w:r>
        <w:rPr>
          <w:b/>
          <w:i/>
          <w:lang w:val="ru-RU"/>
        </w:rPr>
        <w:t xml:space="preserve"> </w:t>
      </w:r>
      <w:r>
        <w:rPr>
          <w:b/>
          <w:i/>
        </w:rPr>
        <w:t>г</w:t>
      </w:r>
      <w:r w:rsidRPr="00C44AFB">
        <w:rPr>
          <w:b/>
          <w:i/>
        </w:rPr>
        <w:t>азов хроматограф с тройноквадруполен масспектрометър (GC/MS/MS)</w:t>
      </w:r>
    </w:p>
    <w:p w14:paraId="60D835F0" w14:textId="77777777" w:rsidR="00313E44" w:rsidRDefault="00313E44" w:rsidP="00313E44">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p>
    <w:p w14:paraId="5B91E993" w14:textId="77777777" w:rsidR="00607D8A" w:rsidRPr="00F22AA8" w:rsidRDefault="00607D8A" w:rsidP="00607D8A">
      <w:pPr>
        <w:rPr>
          <w:b/>
          <w:bCs/>
          <w:i/>
          <w:iCs/>
          <w:lang w:eastAsia="en-US"/>
        </w:rPr>
      </w:pPr>
    </w:p>
    <w:p w14:paraId="07BA96CE" w14:textId="77777777" w:rsidR="00607D8A" w:rsidRPr="002C0C21" w:rsidRDefault="00607D8A" w:rsidP="00607D8A">
      <w:pPr>
        <w:tabs>
          <w:tab w:val="left" w:pos="960"/>
        </w:tabs>
        <w:jc w:val="both"/>
        <w:rPr>
          <w:i/>
          <w:u w:val="single"/>
        </w:rPr>
      </w:pPr>
      <w:r w:rsidRPr="002C0C21">
        <w:rPr>
          <w:i/>
          <w:u w:val="single"/>
        </w:rPr>
        <w:t xml:space="preserve">Забележка: Попълва се само за обособената позиция за която участникът е подал оферта. </w:t>
      </w:r>
    </w:p>
    <w:p w14:paraId="1C380D9E" w14:textId="77777777" w:rsidR="00607D8A" w:rsidRPr="00206F19" w:rsidRDefault="00607D8A" w:rsidP="00607D8A">
      <w:pPr>
        <w:spacing w:after="120"/>
        <w:ind w:firstLine="708"/>
        <w:jc w:val="both"/>
        <w:rPr>
          <w:rFonts w:eastAsia="Calibri"/>
          <w:lang w:eastAsia="en-US"/>
        </w:rPr>
      </w:pPr>
    </w:p>
    <w:p w14:paraId="2D6F2364" w14:textId="77777777" w:rsidR="00607D8A" w:rsidRDefault="00607D8A" w:rsidP="00607D8A">
      <w:pPr>
        <w:spacing w:after="120"/>
        <w:ind w:firstLine="37"/>
        <w:jc w:val="both"/>
        <w:rPr>
          <w:lang w:eastAsia="en-US"/>
        </w:rPr>
      </w:pPr>
      <w:r w:rsidRPr="00ED7A26">
        <w:rPr>
          <w:lang w:eastAsia="en-US"/>
        </w:rPr>
        <w:t>подписаният(те), …………………………………….. представляващ(и) и управляващ(и) .......................................................</w:t>
      </w:r>
      <w:r>
        <w:rPr>
          <w:lang w:eastAsia="en-US"/>
        </w:rPr>
        <w:t>...</w:t>
      </w:r>
      <w:r w:rsidRPr="00ED7A26">
        <w:rPr>
          <w:lang w:eastAsia="en-US"/>
        </w:rPr>
        <w:t>.............…, заявявам(е) следното:</w:t>
      </w:r>
    </w:p>
    <w:p w14:paraId="1BAD87A0" w14:textId="77777777" w:rsidR="00607D8A" w:rsidRDefault="00607D8A" w:rsidP="00607D8A">
      <w:pPr>
        <w:spacing w:after="120"/>
        <w:jc w:val="both"/>
        <w:rPr>
          <w:lang w:eastAsia="en-US"/>
        </w:rPr>
      </w:pPr>
      <w:r w:rsidRPr="00B5445E">
        <w:rPr>
          <w:b/>
          <w:lang w:eastAsia="en-US"/>
        </w:rPr>
        <w:t>1.</w:t>
      </w:r>
      <w:r w:rsidRPr="00ED7A26">
        <w:rPr>
          <w:lang w:eastAsia="en-US"/>
        </w:rPr>
        <w:t xml:space="preserve"> </w:t>
      </w:r>
      <w:r>
        <w:rPr>
          <w:lang w:eastAsia="en-US"/>
        </w:rPr>
        <w:t xml:space="preserve"> </w:t>
      </w:r>
      <w:r w:rsidRPr="00ED7A26">
        <w:rPr>
          <w:lang w:eastAsia="en-US"/>
        </w:rPr>
        <w:t xml:space="preserve">Желая(ем) да участвам(е) в настоящата обществена поръчка по </w:t>
      </w:r>
      <w:r w:rsidRPr="009F2758">
        <w:rPr>
          <w:b/>
          <w:lang w:eastAsia="en-US"/>
        </w:rPr>
        <w:t>обособена позиция ……………………………………………….</w:t>
      </w:r>
      <w:r w:rsidRPr="00ED7A26">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6B38C5DC" w14:textId="77777777" w:rsidR="00607D8A" w:rsidRPr="00ED7A26" w:rsidRDefault="00607D8A" w:rsidP="00607D8A">
      <w:pPr>
        <w:spacing w:before="120" w:after="60"/>
        <w:jc w:val="both"/>
        <w:rPr>
          <w:lang w:eastAsia="en-US"/>
        </w:rPr>
      </w:pPr>
      <w:r w:rsidRPr="00B5445E">
        <w:rPr>
          <w:b/>
          <w:lang w:eastAsia="en-US"/>
        </w:rPr>
        <w:t>2.</w:t>
      </w:r>
      <w:r w:rsidRPr="00ED7A26">
        <w:rPr>
          <w:lang w:eastAsia="en-US"/>
        </w:rPr>
        <w:t xml:space="preserve"> </w:t>
      </w:r>
      <w:r>
        <w:rPr>
          <w:lang w:eastAsia="en-US"/>
        </w:rPr>
        <w:t xml:space="preserve"> </w:t>
      </w:r>
      <w:r w:rsidRPr="00ED7A26">
        <w:rPr>
          <w:lang w:eastAsia="en-US"/>
        </w:rPr>
        <w:t>В случай че бъдем избрани за изпълнител на обществената поръчка се задължаваме при изпълнение на договора:</w:t>
      </w:r>
    </w:p>
    <w:p w14:paraId="7C0B86B9" w14:textId="77777777" w:rsidR="00607D8A" w:rsidRPr="00334CAA" w:rsidRDefault="00607D8A" w:rsidP="005505B4">
      <w:pPr>
        <w:numPr>
          <w:ilvl w:val="0"/>
          <w:numId w:val="18"/>
        </w:numPr>
        <w:tabs>
          <w:tab w:val="left" w:pos="0"/>
        </w:tabs>
        <w:suppressAutoHyphens/>
        <w:ind w:left="0" w:firstLine="0"/>
        <w:jc w:val="both"/>
      </w:pPr>
      <w:r w:rsidRPr="00334CAA">
        <w:t>да изпълнява</w:t>
      </w:r>
      <w:r>
        <w:t>ме</w:t>
      </w:r>
      <w:r w:rsidRPr="00334CAA">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613C6682" w14:textId="77777777" w:rsidR="00607D8A" w:rsidRPr="00334CAA" w:rsidRDefault="00607D8A" w:rsidP="005505B4">
      <w:pPr>
        <w:numPr>
          <w:ilvl w:val="0"/>
          <w:numId w:val="18"/>
        </w:numPr>
        <w:tabs>
          <w:tab w:val="left" w:pos="0"/>
        </w:tabs>
        <w:suppressAutoHyphens/>
        <w:ind w:left="37" w:hanging="37"/>
        <w:jc w:val="both"/>
      </w:pPr>
      <w:r w:rsidRPr="00334CAA">
        <w:t>да изпълнява</w:t>
      </w:r>
      <w:r>
        <w:t>ме</w:t>
      </w:r>
      <w:r w:rsidRPr="00334CAA">
        <w:t xml:space="preserve"> задълженията си по Договора и да упражнява всичките си права, с оглед защита интересите на Възложителя;</w:t>
      </w:r>
    </w:p>
    <w:p w14:paraId="65357A71" w14:textId="77777777" w:rsidR="00607D8A" w:rsidRPr="00334CAA" w:rsidRDefault="00607D8A" w:rsidP="005505B4">
      <w:pPr>
        <w:numPr>
          <w:ilvl w:val="0"/>
          <w:numId w:val="18"/>
        </w:numPr>
        <w:tabs>
          <w:tab w:val="left" w:pos="0"/>
        </w:tabs>
        <w:suppressAutoHyphens/>
        <w:ind w:left="37" w:hanging="37"/>
        <w:jc w:val="both"/>
      </w:pPr>
      <w:r w:rsidRPr="00334CAA">
        <w:t>да достав</w:t>
      </w:r>
      <w:r>
        <w:t>им</w:t>
      </w:r>
      <w:r w:rsidRPr="00334CAA">
        <w:t xml:space="preserve"> АПАРАТУРАТА, отговаряща на стандартите за машинна безопасност и на нормите за електрическа безопасност.</w:t>
      </w:r>
    </w:p>
    <w:p w14:paraId="4FA72C7F" w14:textId="12395CF3" w:rsidR="00607D8A" w:rsidRPr="00DB1EB4" w:rsidRDefault="00607D8A" w:rsidP="005505B4">
      <w:pPr>
        <w:numPr>
          <w:ilvl w:val="0"/>
          <w:numId w:val="18"/>
        </w:numPr>
        <w:tabs>
          <w:tab w:val="left" w:pos="0"/>
        </w:tabs>
        <w:suppressAutoHyphens/>
        <w:ind w:left="37" w:hanging="37"/>
        <w:jc w:val="both"/>
      </w:pPr>
      <w:r w:rsidRPr="00334CAA">
        <w:t>да извърши</w:t>
      </w:r>
      <w:r>
        <w:t>м</w:t>
      </w:r>
      <w:r w:rsidRPr="00334CAA">
        <w:t xml:space="preserve"> доставката</w:t>
      </w:r>
      <w:r>
        <w:t>,</w:t>
      </w:r>
      <w:r w:rsidRPr="002D2EAB">
        <w:rPr>
          <w:rFonts w:eastAsia="Calibri"/>
          <w:bCs/>
          <w:szCs w:val="22"/>
          <w:bdr w:val="none" w:sz="0" w:space="0" w:color="auto" w:frame="1"/>
          <w:lang w:val="en-US" w:eastAsia="en-US"/>
        </w:rPr>
        <w:t xml:space="preserve"> инсталирането, въвеждането в експлоатация, обучението на служител на Възложителя, за управление</w:t>
      </w:r>
      <w:r>
        <w:t xml:space="preserve"> </w:t>
      </w:r>
      <w:r w:rsidRPr="00334CAA">
        <w:t xml:space="preserve">на АПАРАТУРАТА в </w:t>
      </w:r>
      <w:r w:rsidRPr="00040ACA">
        <w:t xml:space="preserve">срок до </w:t>
      </w:r>
      <w:r w:rsidR="00DE5F52">
        <w:t>150</w:t>
      </w:r>
      <w:r w:rsidR="00DE5F52" w:rsidRPr="00334CAA">
        <w:t xml:space="preserve"> (</w:t>
      </w:r>
      <w:r w:rsidR="00DE5F52">
        <w:t>сто и петдесет</w:t>
      </w:r>
      <w:r w:rsidR="00DE5F52" w:rsidRPr="00334CAA">
        <w:t>)</w:t>
      </w:r>
      <w:r w:rsidRPr="00334CAA">
        <w:t xml:space="preserve"> дни, считано от дата на подписване на </w:t>
      </w:r>
      <w:r w:rsidRPr="00DB1EB4">
        <w:t xml:space="preserve">договора и </w:t>
      </w:r>
      <w:r w:rsidR="00636C70" w:rsidRPr="00DB1EB4">
        <w:t>регистрирането</w:t>
      </w:r>
      <w:r w:rsidRPr="00DB1EB4">
        <w:t xml:space="preserve"> му в деловодната система на Възложителя</w:t>
      </w:r>
      <w:r w:rsidR="00DB1EB4">
        <w:t>, което става в един и същи ден</w:t>
      </w:r>
      <w:r w:rsidRPr="00DB1EB4">
        <w:t>.</w:t>
      </w:r>
    </w:p>
    <w:p w14:paraId="5B62F01B" w14:textId="77777777" w:rsidR="00607D8A" w:rsidRPr="00334CAA" w:rsidRDefault="00607D8A" w:rsidP="005505B4">
      <w:pPr>
        <w:numPr>
          <w:ilvl w:val="0"/>
          <w:numId w:val="18"/>
        </w:numPr>
        <w:tabs>
          <w:tab w:val="left" w:pos="0"/>
        </w:tabs>
        <w:suppressAutoHyphens/>
        <w:ind w:left="0" w:firstLine="0"/>
        <w:jc w:val="both"/>
      </w:pPr>
      <w:r>
        <w:lastRenderedPageBreak/>
        <w:t>да извършим</w:t>
      </w:r>
      <w:r w:rsidRPr="00334CAA">
        <w:t xml:space="preserve"> доставката</w:t>
      </w:r>
      <w:r>
        <w:t xml:space="preserve"> и инсталирането</w:t>
      </w:r>
      <w:r w:rsidRPr="00334CAA">
        <w:t xml:space="preserve"> на АПАРАТУРАТА до указаното място в сград</w:t>
      </w:r>
      <w:r>
        <w:t>ите</w:t>
      </w:r>
      <w:r w:rsidRPr="00334CAA">
        <w:t xml:space="preserve"> на Факултета по Химия и Фармация</w:t>
      </w:r>
      <w:r>
        <w:t xml:space="preserve">, </w:t>
      </w:r>
      <w:r w:rsidRPr="00B30FCE">
        <w:t>Физически факултет</w:t>
      </w:r>
      <w:r>
        <w:t xml:space="preserve">, </w:t>
      </w:r>
      <w:r w:rsidRPr="00B30FCE">
        <w:t>Геолого-географски факултет</w:t>
      </w:r>
      <w:r>
        <w:t xml:space="preserve"> и </w:t>
      </w:r>
      <w:r>
        <w:rPr>
          <w:bCs/>
        </w:rPr>
        <w:t>Биологически факултет</w:t>
      </w:r>
      <w:r w:rsidRPr="00334CAA">
        <w:t xml:space="preserve"> към Софийски университет „Св. Климент Охридски“, съответно </w:t>
      </w:r>
      <w:r>
        <w:t>ще</w:t>
      </w:r>
      <w:r w:rsidRPr="00334CAA">
        <w:t xml:space="preserve"> прехвърли</w:t>
      </w:r>
      <w:r>
        <w:t>м</w:t>
      </w:r>
      <w:r w:rsidRPr="00334CAA">
        <w:t xml:space="preserve"> собствеността и предаде</w:t>
      </w:r>
      <w:r>
        <w:t>м</w:t>
      </w:r>
      <w:r w:rsidRPr="00334CAA">
        <w:t xml:space="preserve">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7DA23231" w14:textId="77777777" w:rsidR="00607D8A" w:rsidRPr="00334CAA" w:rsidRDefault="00607D8A" w:rsidP="005505B4">
      <w:pPr>
        <w:numPr>
          <w:ilvl w:val="0"/>
          <w:numId w:val="18"/>
        </w:numPr>
        <w:tabs>
          <w:tab w:val="left" w:pos="0"/>
        </w:tabs>
        <w:suppressAutoHyphens/>
        <w:ind w:left="0" w:firstLine="0"/>
        <w:jc w:val="both"/>
      </w:pPr>
      <w:r w:rsidRPr="00334CAA">
        <w:t>да приключи</w:t>
      </w:r>
      <w:r>
        <w:t>м</w:t>
      </w:r>
      <w:r w:rsidRPr="00334CAA">
        <w:t xml:space="preserve"> изпълнението на всички дейности, свързани с доставката</w:t>
      </w:r>
      <w:r>
        <w:t xml:space="preserve">, </w:t>
      </w:r>
      <w:r w:rsidRPr="002D2EAB">
        <w:rPr>
          <w:rFonts w:eastAsia="Calibri"/>
          <w:szCs w:val="22"/>
          <w:lang w:val="en-US" w:eastAsia="zh-CN"/>
        </w:rPr>
        <w:t xml:space="preserve">инсталирането (монтажа), въвеждането в експлоатация на АПАРАТУРАТА и обучението на </w:t>
      </w:r>
      <w:r w:rsidRPr="002D2EAB">
        <w:rPr>
          <w:rFonts w:eastAsia="Calibri"/>
          <w:bCs/>
          <w:szCs w:val="22"/>
          <w:bdr w:val="none" w:sz="0" w:space="0" w:color="auto" w:frame="1"/>
          <w:lang w:val="en-US" w:eastAsia="en-US"/>
        </w:rPr>
        <w:t>служител на Възложителя</w:t>
      </w:r>
      <w:r w:rsidRPr="00334CAA">
        <w:t xml:space="preserve"> в договорения срок. За извършената доставка </w:t>
      </w:r>
      <w:r>
        <w:t xml:space="preserve">и въвеждане в експлоатация </w:t>
      </w:r>
      <w:r w:rsidRPr="00334CAA">
        <w:t xml:space="preserve">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w:t>
      </w:r>
      <w:r>
        <w:t>въвеждане</w:t>
      </w:r>
      <w:r w:rsidRPr="00334CAA">
        <w:t xml:space="preserve"> на АПАРАТУРАТА в </w:t>
      </w:r>
      <w:r>
        <w:t xml:space="preserve">експлоатация, в </w:t>
      </w:r>
      <w:r w:rsidRPr="00334CAA">
        <w:t>степен позволяваща безпрепятствената ѝ употреба;</w:t>
      </w:r>
    </w:p>
    <w:p w14:paraId="526C81B4" w14:textId="77777777" w:rsidR="00607D8A" w:rsidRPr="00334CAA" w:rsidRDefault="00607D8A" w:rsidP="005505B4">
      <w:pPr>
        <w:numPr>
          <w:ilvl w:val="0"/>
          <w:numId w:val="18"/>
        </w:numPr>
        <w:tabs>
          <w:tab w:val="left" w:pos="0"/>
        </w:tabs>
        <w:suppressAutoHyphens/>
        <w:ind w:left="37" w:hanging="37"/>
        <w:jc w:val="both"/>
      </w:pPr>
      <w:r w:rsidRPr="00334CAA">
        <w:t>в рамките на гаранционния срок да отстранява</w:t>
      </w:r>
      <w:r>
        <w:t>ме</w:t>
      </w:r>
      <w:r w:rsidRPr="00334CAA">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27B8B2A1" w14:textId="24AA6D54" w:rsidR="00607D8A" w:rsidRPr="00334CAA" w:rsidRDefault="00607D8A" w:rsidP="005505B4">
      <w:pPr>
        <w:numPr>
          <w:ilvl w:val="0"/>
          <w:numId w:val="18"/>
        </w:numPr>
        <w:tabs>
          <w:tab w:val="left" w:pos="0"/>
        </w:tabs>
        <w:suppressAutoHyphens/>
        <w:ind w:left="0" w:firstLine="0"/>
        <w:jc w:val="both"/>
      </w:pPr>
      <w:r w:rsidRPr="00334CAA">
        <w:t>във времето на гаранционния срок на АПАРАТУРАТА да отстранява</w:t>
      </w:r>
      <w:r>
        <w:t>ме</w:t>
      </w:r>
      <w:r w:rsidRPr="00334CAA">
        <w:t xml:space="preserve"> заявените рекламации за възникнали повреди в срок до </w:t>
      </w:r>
      <w:r w:rsidRPr="00DE5F52">
        <w:t>30</w:t>
      </w:r>
      <w:r>
        <w:t xml:space="preserve"> (тридесет)</w:t>
      </w:r>
      <w:r w:rsidRPr="00334CAA">
        <w:t xml:space="preserve"> дни, като времето за р</w:t>
      </w:r>
      <w:r w:rsidR="00DE5F52">
        <w:t>еакция следва да не бъде по-дъл</w:t>
      </w:r>
      <w:r w:rsidRPr="00334CAA">
        <w:t>г</w:t>
      </w:r>
      <w:r w:rsidR="00DE5F52">
        <w:t>о</w:t>
      </w:r>
      <w:r w:rsidRPr="00334CAA">
        <w:t xml:space="preserve"> от </w:t>
      </w:r>
      <w:r w:rsidR="00DE5F52">
        <w:t>5</w:t>
      </w:r>
      <w:r w:rsidRPr="00334CAA">
        <w:t xml:space="preserve"> дни;</w:t>
      </w:r>
    </w:p>
    <w:p w14:paraId="73A994F7" w14:textId="77777777" w:rsidR="00607D8A" w:rsidRPr="00334CAA" w:rsidRDefault="00607D8A" w:rsidP="005505B4">
      <w:pPr>
        <w:numPr>
          <w:ilvl w:val="0"/>
          <w:numId w:val="18"/>
        </w:numPr>
        <w:tabs>
          <w:tab w:val="left" w:pos="0"/>
        </w:tabs>
        <w:suppressAutoHyphens/>
        <w:ind w:left="37" w:hanging="37"/>
        <w:jc w:val="both"/>
      </w:pPr>
      <w:r w:rsidRPr="00334CA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4BC4B6B3" w14:textId="77777777" w:rsidR="00607D8A" w:rsidRPr="00334CAA" w:rsidRDefault="00607D8A" w:rsidP="005505B4">
      <w:pPr>
        <w:numPr>
          <w:ilvl w:val="0"/>
          <w:numId w:val="18"/>
        </w:numPr>
        <w:tabs>
          <w:tab w:val="left" w:pos="0"/>
        </w:tabs>
        <w:suppressAutoHyphens/>
        <w:ind w:left="0" w:firstLine="0"/>
        <w:jc w:val="both"/>
      </w:pPr>
      <w:r w:rsidRPr="00334CAA">
        <w:t>да достави</w:t>
      </w:r>
      <w:r>
        <w:t>м</w:t>
      </w:r>
      <w:r w:rsidRPr="00334CAA">
        <w:t xml:space="preserve"> АПАРАТУРАТА в опаковка, която да я предпазва от външни въздействия по време на транспортиране и съхранение на склад;</w:t>
      </w:r>
    </w:p>
    <w:p w14:paraId="54A1CB51" w14:textId="77777777" w:rsidR="00607D8A" w:rsidRPr="00334CAA" w:rsidRDefault="00607D8A" w:rsidP="005505B4">
      <w:pPr>
        <w:numPr>
          <w:ilvl w:val="0"/>
          <w:numId w:val="18"/>
        </w:numPr>
        <w:tabs>
          <w:tab w:val="left" w:pos="0"/>
        </w:tabs>
        <w:suppressAutoHyphens/>
        <w:ind w:left="37" w:hanging="37"/>
        <w:jc w:val="both"/>
      </w:pPr>
      <w:r w:rsidRPr="00334CA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5E01B78B" w14:textId="77777777" w:rsidR="00607D8A" w:rsidRPr="00334CAA" w:rsidRDefault="00607D8A" w:rsidP="005505B4">
      <w:pPr>
        <w:numPr>
          <w:ilvl w:val="0"/>
          <w:numId w:val="18"/>
        </w:numPr>
        <w:tabs>
          <w:tab w:val="left" w:pos="0"/>
        </w:tabs>
        <w:suppressAutoHyphens/>
        <w:ind w:left="604" w:hanging="604"/>
        <w:jc w:val="both"/>
      </w:pPr>
      <w:r w:rsidRPr="00334CAA">
        <w:t>да отговаря</w:t>
      </w:r>
      <w:r>
        <w:t>ме</w:t>
      </w:r>
      <w:r w:rsidRPr="00334CAA">
        <w:t xml:space="preserve"> за действията на подизпълнителя като за свои;</w:t>
      </w:r>
    </w:p>
    <w:p w14:paraId="02EB3687" w14:textId="05C87D25" w:rsidR="00607D8A" w:rsidRDefault="00607D8A" w:rsidP="005505B4">
      <w:pPr>
        <w:numPr>
          <w:ilvl w:val="0"/>
          <w:numId w:val="18"/>
        </w:numPr>
        <w:tabs>
          <w:tab w:val="left" w:pos="0"/>
        </w:tabs>
        <w:suppressAutoHyphens/>
        <w:ind w:left="0" w:firstLine="0"/>
        <w:jc w:val="both"/>
      </w:pPr>
      <w:r w:rsidRPr="00334CAA">
        <w:t>да сключи</w:t>
      </w:r>
      <w:r>
        <w:t>м</w:t>
      </w:r>
      <w:r w:rsidRPr="00334CAA">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8E5936">
        <w:t>4</w:t>
      </w:r>
      <w:r w:rsidRPr="00334CAA">
        <w:t xml:space="preserve"> ЗОП.</w:t>
      </w:r>
    </w:p>
    <w:p w14:paraId="14978328" w14:textId="77777777" w:rsidR="00607D8A" w:rsidRDefault="00607D8A" w:rsidP="005505B4">
      <w:pPr>
        <w:numPr>
          <w:ilvl w:val="0"/>
          <w:numId w:val="18"/>
        </w:numPr>
        <w:tabs>
          <w:tab w:val="left" w:pos="0"/>
        </w:tabs>
        <w:suppressAutoHyphens/>
        <w:ind w:left="0" w:firstLine="0"/>
        <w:jc w:val="both"/>
      </w:pPr>
      <w:r w:rsidRPr="00334CA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и </w:t>
      </w:r>
      <w:r w:rsidRPr="00946924">
        <w:rPr>
          <w:rFonts w:eastAsia="Calibri"/>
          <w:szCs w:val="22"/>
          <w:lang w:val="en-US" w:eastAsia="en-US"/>
        </w:rPr>
        <w:t>други съпътстващи инсталирането, въвеждането в експлоатация и привеждане в работно състояние, обучение на специалист</w:t>
      </w:r>
      <w:r w:rsidRPr="00334CA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w:t>
      </w:r>
    </w:p>
    <w:p w14:paraId="138F4C29" w14:textId="77777777" w:rsidR="00607D8A" w:rsidRDefault="00607D8A" w:rsidP="00607D8A">
      <w:pPr>
        <w:tabs>
          <w:tab w:val="left" w:pos="0"/>
        </w:tabs>
        <w:suppressAutoHyphens/>
        <w:jc w:val="both"/>
      </w:pPr>
      <w:r w:rsidRPr="00334CAA">
        <w:t>отговорност на Изпълнителя.</w:t>
      </w:r>
    </w:p>
    <w:p w14:paraId="7B6974F7" w14:textId="77777777" w:rsidR="00607D8A" w:rsidRDefault="00607D8A" w:rsidP="00607D8A">
      <w:pPr>
        <w:tabs>
          <w:tab w:val="left" w:pos="0"/>
        </w:tabs>
        <w:suppressAutoHyphens/>
        <w:jc w:val="both"/>
      </w:pPr>
    </w:p>
    <w:p w14:paraId="17B93127" w14:textId="4B631FF3" w:rsidR="00607D8A" w:rsidRDefault="00607D8A" w:rsidP="00607D8A">
      <w:pPr>
        <w:jc w:val="both"/>
        <w:rPr>
          <w:b/>
          <w:lang w:eastAsia="ar-SA"/>
        </w:rPr>
      </w:pPr>
      <w:r>
        <w:rPr>
          <w:lang w:eastAsia="ar-SA"/>
        </w:rPr>
        <w:lastRenderedPageBreak/>
        <w:t xml:space="preserve">Нашето конкретното ПРЕДЛОЖЕНИЕ ЗА ИЗПЪЛНЕНИЕ на поръчката по обособена позиция </w:t>
      </w:r>
      <w:r w:rsidR="00DE5F52">
        <w:rPr>
          <w:rFonts w:eastAsiaTheme="minorHAnsi"/>
          <w:b/>
          <w:szCs w:val="22"/>
          <w:lang w:eastAsia="ar-SA"/>
        </w:rPr>
        <w:t>№</w:t>
      </w:r>
      <w:r w:rsidR="00C358C3" w:rsidRPr="00C358C3">
        <w:rPr>
          <w:rFonts w:eastAsiaTheme="minorHAnsi"/>
          <w:b/>
          <w:szCs w:val="22"/>
          <w:lang w:val="en-US" w:eastAsia="ar-SA"/>
        </w:rPr>
        <w:t>8</w:t>
      </w:r>
      <w:r w:rsidR="00C358C3" w:rsidRPr="00C358C3">
        <w:rPr>
          <w:rFonts w:eastAsiaTheme="minorHAnsi"/>
          <w:szCs w:val="22"/>
          <w:lang w:eastAsia="ar-SA"/>
        </w:rPr>
        <w:t xml:space="preserve"> </w:t>
      </w:r>
      <w:r w:rsidR="00C358C3" w:rsidRPr="00C358C3">
        <w:rPr>
          <w:rFonts w:eastAsiaTheme="minorHAnsi"/>
          <w:b/>
          <w:szCs w:val="22"/>
          <w:lang w:eastAsia="ar-SA"/>
        </w:rPr>
        <w:t>-</w:t>
      </w:r>
      <w:r w:rsidR="00C358C3" w:rsidRPr="00C358C3">
        <w:rPr>
          <w:rFonts w:eastAsiaTheme="minorHAnsi"/>
          <w:szCs w:val="22"/>
          <w:lang w:eastAsia="en-US"/>
        </w:rPr>
        <w:t xml:space="preserve"> </w:t>
      </w:r>
      <w:r w:rsidR="00FA65A2" w:rsidRPr="00FA65A2">
        <w:rPr>
          <w:rFonts w:eastAsiaTheme="minorHAnsi"/>
          <w:bCs/>
          <w:szCs w:val="22"/>
          <w:lang w:eastAsia="en-US"/>
        </w:rPr>
        <w:t>Доставка, монтаж и въвеждане в експлоатация на прахов рентгенов дифрактометър с температурна камера</w:t>
      </w:r>
      <w:r w:rsidR="00C358C3" w:rsidRPr="00C358C3">
        <w:rPr>
          <w:rFonts w:eastAsiaTheme="minorHAnsi"/>
          <w:szCs w:val="22"/>
        </w:rPr>
        <w:t xml:space="preserve"> </w:t>
      </w:r>
      <w:r>
        <w:rPr>
          <w:b/>
          <w:lang w:eastAsia="ar-SA"/>
        </w:rPr>
        <w:t>е, както следва:</w:t>
      </w:r>
    </w:p>
    <w:p w14:paraId="4C420B68" w14:textId="78F19E0E" w:rsidR="00B47C61" w:rsidRDefault="00B47C61" w:rsidP="00AA240D">
      <w:pPr>
        <w:ind w:left="7788"/>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3069"/>
      </w:tblGrid>
      <w:tr w:rsidR="007E5214" w14:paraId="02210D82" w14:textId="77777777" w:rsidTr="00A21709">
        <w:tc>
          <w:tcPr>
            <w:tcW w:w="6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081353" w14:textId="77777777" w:rsidR="007E5214" w:rsidRPr="00DB1EB4" w:rsidRDefault="007E5214" w:rsidP="00A70BAC">
            <w:pPr>
              <w:spacing w:line="276" w:lineRule="auto"/>
              <w:jc w:val="center"/>
              <w:rPr>
                <w:b/>
                <w:sz w:val="22"/>
                <w:szCs w:val="22"/>
              </w:rPr>
            </w:pPr>
            <w:r w:rsidRPr="00DB1EB4">
              <w:rPr>
                <w:b/>
                <w:caps/>
                <w:sz w:val="22"/>
                <w:szCs w:val="22"/>
              </w:rPr>
              <w:t>МИНИМАЛНИ изисквания на ВЪЗЛОЖИТЕЛя КЪМ ХАРАКТЕРИСТИКИТЕ</w:t>
            </w:r>
          </w:p>
        </w:tc>
        <w:tc>
          <w:tcPr>
            <w:tcW w:w="3069" w:type="dxa"/>
            <w:tcBorders>
              <w:top w:val="single" w:sz="4" w:space="0" w:color="auto"/>
              <w:left w:val="single" w:sz="4" w:space="0" w:color="auto"/>
              <w:bottom w:val="single" w:sz="4" w:space="0" w:color="auto"/>
              <w:right w:val="single" w:sz="4" w:space="0" w:color="auto"/>
            </w:tcBorders>
            <w:shd w:val="clear" w:color="auto" w:fill="D9D9D9"/>
            <w:hideMark/>
          </w:tcPr>
          <w:p w14:paraId="3B49BB82" w14:textId="77777777" w:rsidR="007E5214" w:rsidRPr="00DB1EB4" w:rsidRDefault="007E5214" w:rsidP="007E5214">
            <w:pPr>
              <w:jc w:val="center"/>
              <w:rPr>
                <w:b/>
                <w:sz w:val="22"/>
                <w:szCs w:val="22"/>
              </w:rPr>
            </w:pPr>
            <w:r w:rsidRPr="00DB1EB4">
              <w:rPr>
                <w:b/>
                <w:sz w:val="22"/>
                <w:szCs w:val="22"/>
              </w:rPr>
              <w:t>ПРЕДЛОЖЕНИЕ НА УЧАСТНИКА</w:t>
            </w:r>
          </w:p>
          <w:p w14:paraId="16AB30E3" w14:textId="77777777" w:rsidR="007E5214" w:rsidRPr="00DB1EB4" w:rsidRDefault="007E5214" w:rsidP="007E5214">
            <w:pPr>
              <w:jc w:val="center"/>
              <w:rPr>
                <w:b/>
                <w:sz w:val="22"/>
                <w:szCs w:val="22"/>
              </w:rPr>
            </w:pPr>
            <w:r w:rsidRPr="00DB1EB4">
              <w:rPr>
                <w:b/>
                <w:sz w:val="22"/>
                <w:szCs w:val="22"/>
              </w:rPr>
              <w:t>включващо задължително</w:t>
            </w:r>
          </w:p>
          <w:p w14:paraId="52AE41D9" w14:textId="407F4157" w:rsidR="007E5214" w:rsidRPr="00DB1EB4" w:rsidRDefault="007E5214" w:rsidP="007E5214">
            <w:pPr>
              <w:jc w:val="center"/>
              <w:rPr>
                <w:b/>
                <w:i/>
                <w:caps/>
                <w:sz w:val="22"/>
                <w:szCs w:val="22"/>
              </w:rPr>
            </w:pPr>
            <w:r w:rsidRPr="00DB1EB4">
              <w:rPr>
                <w:b/>
                <w:sz w:val="22"/>
                <w:szCs w:val="22"/>
              </w:rPr>
              <w:t>подробно описание на апаратурата, което включва: марка, модел, технически характеристики, други по преценка на участника.</w:t>
            </w:r>
          </w:p>
        </w:tc>
      </w:tr>
      <w:tr w:rsidR="00C358C3" w14:paraId="025294E8" w14:textId="77777777" w:rsidTr="00A21709">
        <w:trPr>
          <w:trHeight w:val="350"/>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14:paraId="490FE860" w14:textId="77777777" w:rsidR="00C358C3" w:rsidRDefault="00C358C3" w:rsidP="00A70BAC">
            <w:pPr>
              <w:tabs>
                <w:tab w:val="left" w:pos="0"/>
              </w:tabs>
              <w:spacing w:line="276" w:lineRule="auto"/>
              <w:jc w:val="center"/>
              <w:rPr>
                <w:lang w:eastAsia="en-US"/>
              </w:rPr>
            </w:pPr>
            <w:r>
              <w:rPr>
                <w:b/>
                <w:i/>
              </w:rPr>
              <w:t>Минимални технически характеристики</w:t>
            </w:r>
          </w:p>
        </w:tc>
      </w:tr>
      <w:tr w:rsidR="00B9627C" w14:paraId="446FC5D5" w14:textId="77777777" w:rsidTr="00A21709">
        <w:trPr>
          <w:trHeight w:val="350"/>
        </w:trPr>
        <w:tc>
          <w:tcPr>
            <w:tcW w:w="6820" w:type="dxa"/>
            <w:tcBorders>
              <w:top w:val="single" w:sz="4" w:space="0" w:color="auto"/>
              <w:left w:val="single" w:sz="4" w:space="0" w:color="auto"/>
              <w:bottom w:val="single" w:sz="4" w:space="0" w:color="auto"/>
              <w:right w:val="single" w:sz="4" w:space="0" w:color="auto"/>
            </w:tcBorders>
            <w:hideMark/>
          </w:tcPr>
          <w:p w14:paraId="27F47A3A" w14:textId="77777777" w:rsidR="00B46443" w:rsidRPr="00F409E7" w:rsidRDefault="00B46443" w:rsidP="004F7BFA">
            <w:pPr>
              <w:spacing w:before="60"/>
              <w:rPr>
                <w:sz w:val="22"/>
              </w:rPr>
            </w:pPr>
            <w:r w:rsidRPr="00F409E7">
              <w:rPr>
                <w:sz w:val="22"/>
              </w:rPr>
              <w:t>1.</w:t>
            </w:r>
            <w:r w:rsidRPr="00F409E7">
              <w:rPr>
                <w:sz w:val="22"/>
              </w:rPr>
              <w:tab/>
            </w:r>
            <w:r w:rsidRPr="00F409E7">
              <w:rPr>
                <w:i/>
                <w:sz w:val="22"/>
                <w:u w:val="single"/>
              </w:rPr>
              <w:t>Приложения</w:t>
            </w:r>
            <w:r w:rsidRPr="00F409E7">
              <w:rPr>
                <w:sz w:val="22"/>
              </w:rPr>
              <w:t>:</w:t>
            </w:r>
          </w:p>
          <w:p w14:paraId="6901D68A" w14:textId="77777777" w:rsidR="00B46443" w:rsidRPr="00F409E7" w:rsidRDefault="00B46443" w:rsidP="007E5214">
            <w:pPr>
              <w:pStyle w:val="ae"/>
              <w:numPr>
                <w:ilvl w:val="0"/>
                <w:numId w:val="25"/>
              </w:numPr>
              <w:rPr>
                <w:sz w:val="22"/>
              </w:rPr>
            </w:pPr>
            <w:r w:rsidRPr="00F409E7">
              <w:rPr>
                <w:sz w:val="22"/>
              </w:rPr>
              <w:t xml:space="preserve">Идентификация на фазов състав </w:t>
            </w:r>
          </w:p>
          <w:p w14:paraId="06905350" w14:textId="77777777" w:rsidR="00B46443" w:rsidRPr="00F409E7" w:rsidRDefault="00B46443" w:rsidP="007E5214">
            <w:pPr>
              <w:pStyle w:val="ae"/>
              <w:numPr>
                <w:ilvl w:val="0"/>
                <w:numId w:val="25"/>
              </w:numPr>
              <w:rPr>
                <w:sz w:val="22"/>
              </w:rPr>
            </w:pPr>
            <w:r w:rsidRPr="00F409E7">
              <w:rPr>
                <w:sz w:val="22"/>
              </w:rPr>
              <w:t>Полуколичествен фазов анализ</w:t>
            </w:r>
          </w:p>
          <w:p w14:paraId="69D8DC1B" w14:textId="77777777" w:rsidR="00B46443" w:rsidRPr="00F409E7" w:rsidRDefault="00B46443" w:rsidP="007E5214">
            <w:pPr>
              <w:pStyle w:val="ae"/>
              <w:numPr>
                <w:ilvl w:val="0"/>
                <w:numId w:val="25"/>
              </w:numPr>
              <w:rPr>
                <w:sz w:val="22"/>
              </w:rPr>
            </w:pPr>
            <w:r w:rsidRPr="00F409E7">
              <w:rPr>
                <w:sz w:val="22"/>
              </w:rPr>
              <w:t>Количествен фазов анализ</w:t>
            </w:r>
          </w:p>
          <w:p w14:paraId="3F80F2EB" w14:textId="77777777" w:rsidR="00B46443" w:rsidRPr="00F409E7" w:rsidRDefault="00B46443" w:rsidP="007E5214">
            <w:pPr>
              <w:pStyle w:val="ae"/>
              <w:numPr>
                <w:ilvl w:val="0"/>
                <w:numId w:val="25"/>
              </w:numPr>
              <w:rPr>
                <w:sz w:val="22"/>
              </w:rPr>
            </w:pPr>
            <w:r w:rsidRPr="00F409E7">
              <w:rPr>
                <w:sz w:val="22"/>
              </w:rPr>
              <w:t>Определяне и уточняване  на кристалната структура.</w:t>
            </w:r>
          </w:p>
          <w:p w14:paraId="37BA5DAA" w14:textId="6AF1F75B" w:rsidR="00B46443" w:rsidRPr="004F7BFA" w:rsidRDefault="00B46443" w:rsidP="004F7BFA">
            <w:pPr>
              <w:pStyle w:val="ae"/>
              <w:numPr>
                <w:ilvl w:val="0"/>
                <w:numId w:val="25"/>
              </w:numPr>
              <w:rPr>
                <w:sz w:val="22"/>
              </w:rPr>
            </w:pPr>
            <w:r w:rsidRPr="00F409E7">
              <w:rPr>
                <w:sz w:val="22"/>
              </w:rPr>
              <w:t>Изследване на промяната на кристалната структура в зависимост от температурата</w:t>
            </w:r>
          </w:p>
          <w:p w14:paraId="03A81DE0" w14:textId="77777777" w:rsidR="00B46443" w:rsidRPr="00F409E7" w:rsidRDefault="00B46443" w:rsidP="004F7BFA">
            <w:pPr>
              <w:spacing w:before="60"/>
              <w:rPr>
                <w:sz w:val="22"/>
              </w:rPr>
            </w:pPr>
            <w:r w:rsidRPr="00F409E7">
              <w:rPr>
                <w:sz w:val="22"/>
              </w:rPr>
              <w:t>2.</w:t>
            </w:r>
            <w:r w:rsidRPr="00F409E7">
              <w:rPr>
                <w:sz w:val="22"/>
              </w:rPr>
              <w:tab/>
            </w:r>
            <w:r w:rsidRPr="00F409E7">
              <w:rPr>
                <w:i/>
                <w:sz w:val="22"/>
                <w:u w:val="single"/>
              </w:rPr>
              <w:t>Общи изисквания</w:t>
            </w:r>
            <w:r w:rsidRPr="00F409E7">
              <w:rPr>
                <w:sz w:val="22"/>
              </w:rPr>
              <w:t>:</w:t>
            </w:r>
          </w:p>
          <w:p w14:paraId="30DAF69F" w14:textId="77777777" w:rsidR="00C71953" w:rsidRPr="00F409E7" w:rsidRDefault="00C71953" w:rsidP="007E5214">
            <w:pPr>
              <w:pStyle w:val="ae"/>
              <w:numPr>
                <w:ilvl w:val="0"/>
                <w:numId w:val="25"/>
              </w:numPr>
              <w:rPr>
                <w:sz w:val="22"/>
              </w:rPr>
            </w:pPr>
            <w:r w:rsidRPr="00F409E7">
              <w:rPr>
                <w:sz w:val="22"/>
              </w:rPr>
              <w:t>Система с Браг-Бретано геометрия с Co лъчение.</w:t>
            </w:r>
          </w:p>
          <w:p w14:paraId="5B3409CD" w14:textId="77777777" w:rsidR="00C71953" w:rsidRPr="00F409E7" w:rsidRDefault="00C71953" w:rsidP="007E5214">
            <w:pPr>
              <w:pStyle w:val="ae"/>
              <w:numPr>
                <w:ilvl w:val="0"/>
                <w:numId w:val="25"/>
              </w:numPr>
              <w:rPr>
                <w:sz w:val="22"/>
              </w:rPr>
            </w:pPr>
            <w:r w:rsidRPr="00B76399">
              <w:rPr>
                <w:sz w:val="22"/>
              </w:rPr>
              <w:t xml:space="preserve">Разширен ъглов интервал </w:t>
            </w:r>
            <w:r>
              <w:rPr>
                <w:sz w:val="22"/>
              </w:rPr>
              <w:t>на сканиране включващ регион на интерес 2</w:t>
            </w:r>
            <w:r w:rsidRPr="00B76399">
              <w:rPr>
                <w:sz w:val="22"/>
              </w:rPr>
              <w:t>-3</w:t>
            </w:r>
            <w:r>
              <w:rPr>
                <w:sz w:val="22"/>
              </w:rPr>
              <w:t>° 2Theta или по-широк.</w:t>
            </w:r>
          </w:p>
          <w:p w14:paraId="7668E7B8" w14:textId="77777777" w:rsidR="00C71953" w:rsidRPr="00F409E7" w:rsidRDefault="00C71953" w:rsidP="007E5214">
            <w:pPr>
              <w:pStyle w:val="ae"/>
              <w:numPr>
                <w:ilvl w:val="0"/>
                <w:numId w:val="25"/>
              </w:numPr>
              <w:rPr>
                <w:sz w:val="22"/>
              </w:rPr>
            </w:pPr>
            <w:r w:rsidRPr="00F409E7">
              <w:rPr>
                <w:sz w:val="22"/>
              </w:rPr>
              <w:t>Един корпус включващ контролната електроника, високоволтовия генератор, рентгеновата тръба и гониометъра.</w:t>
            </w:r>
          </w:p>
          <w:p w14:paraId="318E6D6A" w14:textId="77777777" w:rsidR="00C71953" w:rsidRPr="00F409E7" w:rsidRDefault="00C71953" w:rsidP="007E5214">
            <w:pPr>
              <w:pStyle w:val="ae"/>
              <w:numPr>
                <w:ilvl w:val="0"/>
                <w:numId w:val="25"/>
              </w:numPr>
              <w:rPr>
                <w:sz w:val="22"/>
              </w:rPr>
            </w:pPr>
            <w:r w:rsidRPr="00F409E7">
              <w:rPr>
                <w:sz w:val="22"/>
              </w:rPr>
              <w:t>Радиационна устойчивост на компонентите.</w:t>
            </w:r>
          </w:p>
          <w:p w14:paraId="400840D1" w14:textId="77777777" w:rsidR="00C71953" w:rsidRPr="00F409E7" w:rsidRDefault="00C71953" w:rsidP="007E5214">
            <w:pPr>
              <w:pStyle w:val="ae"/>
              <w:numPr>
                <w:ilvl w:val="0"/>
                <w:numId w:val="25"/>
              </w:numPr>
              <w:rPr>
                <w:sz w:val="22"/>
              </w:rPr>
            </w:pPr>
            <w:r w:rsidRPr="00F409E7">
              <w:rPr>
                <w:sz w:val="22"/>
              </w:rPr>
              <w:t>Възможност за измерване при високи температури.</w:t>
            </w:r>
          </w:p>
          <w:p w14:paraId="17AB6C71" w14:textId="77777777" w:rsidR="00C71953" w:rsidRPr="00F409E7" w:rsidRDefault="00C71953" w:rsidP="007E5214">
            <w:pPr>
              <w:pStyle w:val="ae"/>
              <w:numPr>
                <w:ilvl w:val="0"/>
                <w:numId w:val="25"/>
              </w:numPr>
              <w:rPr>
                <w:sz w:val="22"/>
              </w:rPr>
            </w:pPr>
            <w:r w:rsidRPr="00F409E7">
              <w:rPr>
                <w:sz w:val="22"/>
              </w:rPr>
              <w:t xml:space="preserve">Мрежова (LAN) връзка на дифрактометъра с компютъра за управление и обработка на резултатите. </w:t>
            </w:r>
          </w:p>
          <w:p w14:paraId="266BEEB7" w14:textId="77777777" w:rsidR="00C71953" w:rsidRPr="00F409E7" w:rsidRDefault="00C71953" w:rsidP="007E5214">
            <w:pPr>
              <w:pStyle w:val="ae"/>
              <w:numPr>
                <w:ilvl w:val="0"/>
                <w:numId w:val="25"/>
              </w:numPr>
              <w:rPr>
                <w:sz w:val="22"/>
              </w:rPr>
            </w:pPr>
            <w:r w:rsidRPr="00F409E7">
              <w:rPr>
                <w:sz w:val="22"/>
              </w:rPr>
              <w:t xml:space="preserve">Доставката да включва компютър за управление на дифрактометъра и обработка на </w:t>
            </w:r>
            <w:r>
              <w:rPr>
                <w:sz w:val="22"/>
              </w:rPr>
              <w:t xml:space="preserve">резултатите, </w:t>
            </w:r>
            <w:r w:rsidRPr="00F409E7">
              <w:rPr>
                <w:sz w:val="22"/>
              </w:rPr>
              <w:t>охладителна система (ако е необходима), компресор за сгъстен въз</w:t>
            </w:r>
            <w:r>
              <w:rPr>
                <w:sz w:val="22"/>
              </w:rPr>
              <w:t>дух (ако е необходим), вакуумна</w:t>
            </w:r>
            <w:r w:rsidRPr="00F409E7">
              <w:rPr>
                <w:sz w:val="22"/>
              </w:rPr>
              <w:t xml:space="preserve"> помпа (ако е необходима) и всички необходими </w:t>
            </w:r>
            <w:r>
              <w:rPr>
                <w:sz w:val="22"/>
              </w:rPr>
              <w:t xml:space="preserve">модули и аксесоари за работата </w:t>
            </w:r>
            <w:r w:rsidRPr="00F409E7">
              <w:rPr>
                <w:sz w:val="22"/>
              </w:rPr>
              <w:t xml:space="preserve">на дифрактометъра.  </w:t>
            </w:r>
          </w:p>
          <w:p w14:paraId="308105D6" w14:textId="0604D41F" w:rsidR="00B46443" w:rsidRPr="004F7BFA" w:rsidRDefault="00C71953" w:rsidP="007E5214">
            <w:pPr>
              <w:pStyle w:val="ae"/>
              <w:numPr>
                <w:ilvl w:val="0"/>
                <w:numId w:val="25"/>
              </w:numPr>
              <w:rPr>
                <w:sz w:val="22"/>
              </w:rPr>
            </w:pPr>
            <w:r w:rsidRPr="00F409E7">
              <w:rPr>
                <w:sz w:val="22"/>
              </w:rPr>
              <w:t xml:space="preserve">Дистанционна диагностика на </w:t>
            </w:r>
            <w:r>
              <w:rPr>
                <w:sz w:val="22"/>
              </w:rPr>
              <w:t>дифрактометъра</w:t>
            </w:r>
            <w:r w:rsidRPr="00F409E7">
              <w:rPr>
                <w:sz w:val="22"/>
              </w:rPr>
              <w:t xml:space="preserve"> през Интернет.</w:t>
            </w:r>
          </w:p>
          <w:p w14:paraId="60C9B610" w14:textId="77777777" w:rsidR="00B46443" w:rsidRPr="00F409E7" w:rsidRDefault="00B46443" w:rsidP="004F7BFA">
            <w:pPr>
              <w:spacing w:before="60"/>
              <w:rPr>
                <w:sz w:val="22"/>
              </w:rPr>
            </w:pPr>
            <w:r w:rsidRPr="00F409E7">
              <w:rPr>
                <w:sz w:val="22"/>
              </w:rPr>
              <w:t>3.</w:t>
            </w:r>
            <w:r w:rsidRPr="00F409E7">
              <w:rPr>
                <w:sz w:val="22"/>
              </w:rPr>
              <w:tab/>
            </w:r>
            <w:r w:rsidRPr="00F409E7">
              <w:rPr>
                <w:i/>
                <w:sz w:val="22"/>
                <w:u w:val="single"/>
              </w:rPr>
              <w:t>Изисквания за качество</w:t>
            </w:r>
            <w:r w:rsidRPr="00F409E7">
              <w:rPr>
                <w:sz w:val="22"/>
              </w:rPr>
              <w:t>:</w:t>
            </w:r>
          </w:p>
          <w:p w14:paraId="426BAB49" w14:textId="77777777" w:rsidR="00C71953" w:rsidRPr="00F409E7" w:rsidRDefault="00C71953" w:rsidP="007E5214">
            <w:pPr>
              <w:pStyle w:val="ae"/>
              <w:numPr>
                <w:ilvl w:val="0"/>
                <w:numId w:val="25"/>
              </w:numPr>
              <w:rPr>
                <w:sz w:val="22"/>
              </w:rPr>
            </w:pPr>
            <w:r w:rsidRPr="00F409E7">
              <w:rPr>
                <w:sz w:val="22"/>
              </w:rPr>
              <w:t>Абсолютна грешка при измерване на ъглите 2Тита в ъглов интервал 25-127</w:t>
            </w:r>
            <w:r>
              <w:rPr>
                <w:sz w:val="22"/>
              </w:rPr>
              <w:t>°</w:t>
            </w:r>
            <w:r w:rsidRPr="00F409E7">
              <w:rPr>
                <w:sz w:val="22"/>
              </w:rPr>
              <w:t>: по-малка от или равна на ± 0.01</w:t>
            </w:r>
            <w:r>
              <w:rPr>
                <w:sz w:val="22"/>
              </w:rPr>
              <w:t>°</w:t>
            </w:r>
            <w:r w:rsidRPr="00F409E7">
              <w:rPr>
                <w:sz w:val="22"/>
              </w:rPr>
              <w:t xml:space="preserve"> (доказва се с измерване на стандартен референтен материал  NIST SRM 1976a, b или негов наследник</w:t>
            </w:r>
            <w:r>
              <w:rPr>
                <w:sz w:val="22"/>
              </w:rPr>
              <w:t xml:space="preserve"> или еквивалент</w:t>
            </w:r>
            <w:r w:rsidRPr="00F409E7">
              <w:rPr>
                <w:sz w:val="22"/>
              </w:rPr>
              <w:t>),</w:t>
            </w:r>
          </w:p>
          <w:p w14:paraId="3796E58A" w14:textId="77777777" w:rsidR="00C71953" w:rsidRPr="00F409E7" w:rsidRDefault="00C71953" w:rsidP="007E5214">
            <w:pPr>
              <w:pStyle w:val="ae"/>
              <w:numPr>
                <w:ilvl w:val="0"/>
                <w:numId w:val="25"/>
              </w:numPr>
              <w:rPr>
                <w:sz w:val="22"/>
              </w:rPr>
            </w:pPr>
            <w:r w:rsidRPr="00F409E7">
              <w:rPr>
                <w:sz w:val="22"/>
              </w:rPr>
              <w:t>Точност на определяне на относителните интензитети на пиковете в ъглов интервал 25-127</w:t>
            </w:r>
            <w:r>
              <w:rPr>
                <w:sz w:val="22"/>
              </w:rPr>
              <w:t>°</w:t>
            </w:r>
            <w:r w:rsidRPr="00F409E7">
              <w:rPr>
                <w:sz w:val="22"/>
              </w:rPr>
              <w:t xml:space="preserve">: по-добра от ± 10%, т.е. стойност по-малка от или равна на ± 10% (доказва се с </w:t>
            </w:r>
            <w:r w:rsidRPr="00F409E7">
              <w:rPr>
                <w:sz w:val="22"/>
              </w:rPr>
              <w:lastRenderedPageBreak/>
              <w:t>измерване на  стандартен референтен материал  NIST SRM 1976a, b или негов наследник</w:t>
            </w:r>
            <w:r>
              <w:rPr>
                <w:sz w:val="22"/>
              </w:rPr>
              <w:t xml:space="preserve"> или еквивалент</w:t>
            </w:r>
            <w:r w:rsidRPr="00F409E7">
              <w:rPr>
                <w:sz w:val="22"/>
              </w:rPr>
              <w:t>).</w:t>
            </w:r>
          </w:p>
          <w:p w14:paraId="645E063D" w14:textId="6D007BA9" w:rsidR="00B46443" w:rsidRPr="004F7BFA" w:rsidRDefault="00C71953" w:rsidP="007E5214">
            <w:pPr>
              <w:pStyle w:val="ae"/>
              <w:numPr>
                <w:ilvl w:val="0"/>
                <w:numId w:val="25"/>
              </w:numPr>
              <w:rPr>
                <w:sz w:val="22"/>
              </w:rPr>
            </w:pPr>
            <w:r w:rsidRPr="00F409E7">
              <w:rPr>
                <w:sz w:val="22"/>
              </w:rPr>
              <w:t>Доставката да включва</w:t>
            </w:r>
            <w:r>
              <w:rPr>
                <w:sz w:val="22"/>
              </w:rPr>
              <w:t xml:space="preserve"> стандартен референтен материал</w:t>
            </w:r>
            <w:r w:rsidRPr="00F409E7">
              <w:rPr>
                <w:sz w:val="22"/>
              </w:rPr>
              <w:t xml:space="preserve"> NIST SRM 1976a, b или негов наследник</w:t>
            </w:r>
            <w:r>
              <w:rPr>
                <w:sz w:val="22"/>
              </w:rPr>
              <w:t xml:space="preserve"> или еквивалент</w:t>
            </w:r>
            <w:r w:rsidRPr="00F409E7">
              <w:rPr>
                <w:sz w:val="22"/>
              </w:rPr>
              <w:t>.</w:t>
            </w:r>
          </w:p>
          <w:p w14:paraId="06223A17" w14:textId="77777777" w:rsidR="00B46443" w:rsidRPr="00FB009B" w:rsidRDefault="00B46443" w:rsidP="004F7BFA">
            <w:pPr>
              <w:spacing w:before="60"/>
              <w:rPr>
                <w:sz w:val="22"/>
              </w:rPr>
            </w:pPr>
            <w:r w:rsidRPr="00FB009B">
              <w:rPr>
                <w:sz w:val="22"/>
              </w:rPr>
              <w:t>4.</w:t>
            </w:r>
            <w:r w:rsidRPr="00FB009B">
              <w:rPr>
                <w:i/>
                <w:sz w:val="22"/>
              </w:rPr>
              <w:t xml:space="preserve">          </w:t>
            </w:r>
            <w:r w:rsidRPr="00FB009B">
              <w:rPr>
                <w:i/>
                <w:sz w:val="22"/>
                <w:u w:val="single"/>
              </w:rPr>
              <w:t>Генератор и рентгеновата тръба</w:t>
            </w:r>
            <w:r w:rsidRPr="00FB009B">
              <w:rPr>
                <w:sz w:val="22"/>
              </w:rPr>
              <w:t>:</w:t>
            </w:r>
          </w:p>
          <w:p w14:paraId="7E63F8FF" w14:textId="77777777" w:rsidR="00C71953" w:rsidRPr="00F409E7" w:rsidRDefault="00C71953" w:rsidP="007E5214">
            <w:pPr>
              <w:pStyle w:val="ae"/>
              <w:numPr>
                <w:ilvl w:val="0"/>
                <w:numId w:val="25"/>
              </w:numPr>
              <w:rPr>
                <w:sz w:val="22"/>
              </w:rPr>
            </w:pPr>
            <w:r>
              <w:rPr>
                <w:sz w:val="22"/>
              </w:rPr>
              <w:t>Да поддържа м</w:t>
            </w:r>
            <w:r w:rsidRPr="00F409E7">
              <w:rPr>
                <w:sz w:val="22"/>
              </w:rPr>
              <w:t>ощност по-голяма или равна на 3kW</w:t>
            </w:r>
            <w:r w:rsidRPr="00C1554C">
              <w:rPr>
                <w:sz w:val="22"/>
              </w:rPr>
              <w:t xml:space="preserve"> </w:t>
            </w:r>
            <w:r w:rsidRPr="00B76399">
              <w:rPr>
                <w:sz w:val="22"/>
              </w:rPr>
              <w:t xml:space="preserve">при напрежения в </w:t>
            </w:r>
            <w:r>
              <w:rPr>
                <w:sz w:val="22"/>
              </w:rPr>
              <w:t>обхват</w:t>
            </w:r>
            <w:r w:rsidRPr="00B76399">
              <w:rPr>
                <w:sz w:val="22"/>
              </w:rPr>
              <w:t xml:space="preserve"> 20-50kV или повече</w:t>
            </w:r>
            <w:r w:rsidRPr="00F409E7">
              <w:rPr>
                <w:sz w:val="22"/>
              </w:rPr>
              <w:t>.</w:t>
            </w:r>
          </w:p>
          <w:p w14:paraId="5C5452CF" w14:textId="77777777" w:rsidR="00C71953" w:rsidRPr="00F409E7" w:rsidRDefault="00C71953" w:rsidP="007E5214">
            <w:pPr>
              <w:pStyle w:val="ae"/>
              <w:numPr>
                <w:ilvl w:val="0"/>
                <w:numId w:val="25"/>
              </w:numPr>
              <w:rPr>
                <w:sz w:val="22"/>
              </w:rPr>
            </w:pPr>
            <w:r w:rsidRPr="00F409E7">
              <w:rPr>
                <w:sz w:val="22"/>
              </w:rPr>
              <w:t>Да поддържа ток в интервал 5-60 mA</w:t>
            </w:r>
            <w:r>
              <w:rPr>
                <w:sz w:val="22"/>
              </w:rPr>
              <w:t xml:space="preserve"> или по-голям</w:t>
            </w:r>
            <w:r w:rsidRPr="00F409E7">
              <w:rPr>
                <w:sz w:val="22"/>
              </w:rPr>
              <w:t xml:space="preserve"> със стабилност по-добра от или равна на 0.005% при флуктуации на захранващото напрежение до ±10%.</w:t>
            </w:r>
          </w:p>
          <w:p w14:paraId="29F9B8ED" w14:textId="77777777" w:rsidR="00C71953" w:rsidRPr="00F409E7" w:rsidRDefault="00C71953" w:rsidP="007E5214">
            <w:pPr>
              <w:pStyle w:val="ae"/>
              <w:numPr>
                <w:ilvl w:val="0"/>
                <w:numId w:val="25"/>
              </w:numPr>
              <w:rPr>
                <w:sz w:val="22"/>
              </w:rPr>
            </w:pPr>
            <w:r w:rsidRPr="00F409E7">
              <w:rPr>
                <w:sz w:val="22"/>
              </w:rPr>
              <w:t>Да поддържа напрежения в интервал 20-50kV</w:t>
            </w:r>
            <w:r>
              <w:rPr>
                <w:sz w:val="22"/>
              </w:rPr>
              <w:t xml:space="preserve"> или по-голям</w:t>
            </w:r>
            <w:r w:rsidRPr="00F409E7">
              <w:rPr>
                <w:sz w:val="22"/>
              </w:rPr>
              <w:t xml:space="preserve"> със стабилност по-добра от или равна на 0.005% при флуктуации на захранващото напрежение до ±10%.</w:t>
            </w:r>
          </w:p>
          <w:p w14:paraId="6C381AE3" w14:textId="77777777" w:rsidR="00C71953" w:rsidRPr="00F409E7" w:rsidRDefault="00C71953" w:rsidP="007E5214">
            <w:pPr>
              <w:pStyle w:val="ae"/>
              <w:numPr>
                <w:ilvl w:val="0"/>
                <w:numId w:val="25"/>
              </w:numPr>
              <w:rPr>
                <w:sz w:val="22"/>
              </w:rPr>
            </w:pPr>
            <w:r w:rsidRPr="00F409E7">
              <w:rPr>
                <w:sz w:val="22"/>
              </w:rPr>
              <w:t>Софтуерен контрол на тока и напрежението на тръбата със стъпка по</w:t>
            </w:r>
            <w:r w:rsidRPr="00C1554C">
              <w:rPr>
                <w:sz w:val="22"/>
              </w:rPr>
              <w:t>-</w:t>
            </w:r>
            <w:r w:rsidRPr="00F409E7">
              <w:rPr>
                <w:sz w:val="22"/>
              </w:rPr>
              <w:t>малка от или равна съответно на 1 mA и 1kV.</w:t>
            </w:r>
          </w:p>
          <w:p w14:paraId="3F6C588C" w14:textId="77777777" w:rsidR="00C71953" w:rsidRPr="00F409E7" w:rsidRDefault="00C71953" w:rsidP="007E5214">
            <w:pPr>
              <w:pStyle w:val="ae"/>
              <w:numPr>
                <w:ilvl w:val="0"/>
                <w:numId w:val="25"/>
              </w:numPr>
              <w:rPr>
                <w:sz w:val="22"/>
              </w:rPr>
            </w:pPr>
            <w:r w:rsidRPr="00F409E7">
              <w:rPr>
                <w:sz w:val="22"/>
              </w:rPr>
              <w:t>Метало-керамична рентгенова тръба с дълъг фин линеен фокус</w:t>
            </w:r>
            <w:r w:rsidRPr="00C1554C">
              <w:rPr>
                <w:sz w:val="22"/>
              </w:rPr>
              <w:t xml:space="preserve"> </w:t>
            </w:r>
            <w:r w:rsidRPr="006B12B8">
              <w:rPr>
                <w:sz w:val="22"/>
              </w:rPr>
              <w:t>(KFL или еквивалент)</w:t>
            </w:r>
            <w:r w:rsidRPr="00F409E7">
              <w:rPr>
                <w:sz w:val="22"/>
              </w:rPr>
              <w:t>, Co анод и мощност не по-малка от 1.8 kW.</w:t>
            </w:r>
          </w:p>
          <w:p w14:paraId="05D4C6F4" w14:textId="68D7A26E" w:rsidR="00B46443" w:rsidRPr="004F7BFA" w:rsidRDefault="00C71953" w:rsidP="007E5214">
            <w:pPr>
              <w:pStyle w:val="ae"/>
              <w:numPr>
                <w:ilvl w:val="0"/>
                <w:numId w:val="25"/>
              </w:numPr>
              <w:rPr>
                <w:sz w:val="22"/>
              </w:rPr>
            </w:pPr>
            <w:r w:rsidRPr="00F409E7">
              <w:rPr>
                <w:sz w:val="22"/>
              </w:rPr>
              <w:t>Затворен контур на охлаждане на генератора и рентгеновата тръба</w:t>
            </w:r>
            <w:r>
              <w:rPr>
                <w:sz w:val="22"/>
              </w:rPr>
              <w:t>.</w:t>
            </w:r>
          </w:p>
          <w:p w14:paraId="4EE1326A" w14:textId="77777777" w:rsidR="00B46443" w:rsidRPr="00F409E7" w:rsidRDefault="00B46443" w:rsidP="004F7BFA">
            <w:pPr>
              <w:spacing w:before="60"/>
              <w:rPr>
                <w:sz w:val="22"/>
              </w:rPr>
            </w:pPr>
            <w:r w:rsidRPr="00F409E7">
              <w:rPr>
                <w:sz w:val="22"/>
              </w:rPr>
              <w:t>5.</w:t>
            </w:r>
            <w:r w:rsidRPr="00F409E7">
              <w:rPr>
                <w:sz w:val="22"/>
              </w:rPr>
              <w:tab/>
            </w:r>
            <w:r w:rsidRPr="00F409E7">
              <w:rPr>
                <w:i/>
                <w:sz w:val="22"/>
                <w:u w:val="single"/>
              </w:rPr>
              <w:t>Гониометър</w:t>
            </w:r>
            <w:r w:rsidRPr="00F409E7">
              <w:rPr>
                <w:sz w:val="22"/>
              </w:rPr>
              <w:t xml:space="preserve">: </w:t>
            </w:r>
          </w:p>
          <w:p w14:paraId="32C6CF74" w14:textId="77777777" w:rsidR="00C71953" w:rsidRPr="00F409E7" w:rsidRDefault="00C71953" w:rsidP="007E5214">
            <w:pPr>
              <w:pStyle w:val="ae"/>
              <w:numPr>
                <w:ilvl w:val="0"/>
                <w:numId w:val="25"/>
              </w:numPr>
              <w:rPr>
                <w:sz w:val="22"/>
              </w:rPr>
            </w:pPr>
            <w:r w:rsidRPr="00F409E7">
              <w:rPr>
                <w:sz w:val="22"/>
              </w:rPr>
              <w:t>Гониометър с вертикална Theta/Theta конструкция (т.е.  хоризонтален държач за пробата)</w:t>
            </w:r>
          </w:p>
          <w:p w14:paraId="10116C96" w14:textId="77777777" w:rsidR="00C71953" w:rsidRPr="00F409E7" w:rsidRDefault="00C71953" w:rsidP="007E5214">
            <w:pPr>
              <w:pStyle w:val="ae"/>
              <w:numPr>
                <w:ilvl w:val="0"/>
                <w:numId w:val="25"/>
              </w:numPr>
              <w:rPr>
                <w:sz w:val="22"/>
              </w:rPr>
            </w:pPr>
            <w:r w:rsidRPr="00F409E7">
              <w:rPr>
                <w:sz w:val="22"/>
              </w:rPr>
              <w:t>Радиус на гониометъра: ≥ 240</w:t>
            </w:r>
            <w:r w:rsidRPr="00C1554C">
              <w:rPr>
                <w:sz w:val="22"/>
              </w:rPr>
              <w:t xml:space="preserve"> mm</w:t>
            </w:r>
            <w:r w:rsidRPr="00F409E7">
              <w:rPr>
                <w:sz w:val="22"/>
              </w:rPr>
              <w:t xml:space="preserve">. </w:t>
            </w:r>
          </w:p>
          <w:p w14:paraId="077F68FF" w14:textId="77777777" w:rsidR="00C71953" w:rsidRPr="00F409E7" w:rsidRDefault="00C71953" w:rsidP="007E5214">
            <w:pPr>
              <w:pStyle w:val="ae"/>
              <w:numPr>
                <w:ilvl w:val="0"/>
                <w:numId w:val="25"/>
              </w:numPr>
              <w:rPr>
                <w:sz w:val="22"/>
              </w:rPr>
            </w:pPr>
            <w:r w:rsidRPr="00F409E7">
              <w:rPr>
                <w:sz w:val="22"/>
              </w:rPr>
              <w:t>Ъглов диапазон на измерване:  минимум 0-150</w:t>
            </w:r>
            <w:r>
              <w:rPr>
                <w:sz w:val="22"/>
              </w:rPr>
              <w:t>°</w:t>
            </w:r>
            <w:r w:rsidRPr="00F409E7">
              <w:rPr>
                <w:sz w:val="22"/>
              </w:rPr>
              <w:t xml:space="preserve"> 2Тита.  </w:t>
            </w:r>
          </w:p>
          <w:p w14:paraId="3DEBC273" w14:textId="77777777" w:rsidR="00C71953" w:rsidRPr="00FB009B" w:rsidRDefault="00C71953" w:rsidP="007E5214">
            <w:pPr>
              <w:pStyle w:val="ae"/>
              <w:numPr>
                <w:ilvl w:val="0"/>
                <w:numId w:val="25"/>
              </w:numPr>
              <w:rPr>
                <w:sz w:val="22"/>
              </w:rPr>
            </w:pPr>
            <w:r w:rsidRPr="00F409E7">
              <w:rPr>
                <w:sz w:val="22"/>
              </w:rPr>
              <w:t>Минимална стъпка: п</w:t>
            </w:r>
            <w:r>
              <w:rPr>
                <w:sz w:val="22"/>
              </w:rPr>
              <w:t xml:space="preserve">о-малка </w:t>
            </w:r>
            <w:r w:rsidRPr="00F409E7">
              <w:rPr>
                <w:sz w:val="22"/>
              </w:rPr>
              <w:t>или равна на 0.005</w:t>
            </w:r>
            <w:r>
              <w:rPr>
                <w:sz w:val="22"/>
              </w:rPr>
              <w:t>°</w:t>
            </w:r>
          </w:p>
          <w:p w14:paraId="36724DCB" w14:textId="48E93C4E" w:rsidR="00B46443" w:rsidRPr="004F7BFA" w:rsidRDefault="00C71953" w:rsidP="007E5214">
            <w:pPr>
              <w:pStyle w:val="ae"/>
              <w:numPr>
                <w:ilvl w:val="0"/>
                <w:numId w:val="25"/>
              </w:numPr>
              <w:rPr>
                <w:sz w:val="22"/>
              </w:rPr>
            </w:pPr>
            <w:r w:rsidRPr="00FB009B">
              <w:rPr>
                <w:sz w:val="22"/>
              </w:rPr>
              <w:t>Повторяемост на стъпките: стойност по-малка от или равна на 0.005</w:t>
            </w:r>
            <w:r>
              <w:rPr>
                <w:rFonts w:ascii="Cambria Math" w:hAnsi="Cambria Math" w:cs="Cambria Math"/>
                <w:sz w:val="22"/>
              </w:rPr>
              <w:t>°.</w:t>
            </w:r>
          </w:p>
          <w:p w14:paraId="5A1F3F8F" w14:textId="77777777" w:rsidR="00B46443" w:rsidRPr="00F409E7" w:rsidRDefault="00B46443" w:rsidP="004F7BFA">
            <w:pPr>
              <w:spacing w:before="60"/>
              <w:rPr>
                <w:sz w:val="22"/>
              </w:rPr>
            </w:pPr>
            <w:r w:rsidRPr="00F409E7">
              <w:rPr>
                <w:sz w:val="22"/>
              </w:rPr>
              <w:t>6.</w:t>
            </w:r>
            <w:r w:rsidRPr="00F409E7">
              <w:rPr>
                <w:sz w:val="22"/>
              </w:rPr>
              <w:tab/>
            </w:r>
            <w:r w:rsidRPr="00F409E7">
              <w:rPr>
                <w:i/>
                <w:sz w:val="22"/>
                <w:u w:val="single"/>
              </w:rPr>
              <w:t>Оптика</w:t>
            </w:r>
            <w:r w:rsidRPr="00F409E7">
              <w:rPr>
                <w:sz w:val="22"/>
              </w:rPr>
              <w:t>:</w:t>
            </w:r>
          </w:p>
          <w:p w14:paraId="1720A47A" w14:textId="77777777" w:rsidR="00C71953" w:rsidRPr="00F409E7" w:rsidRDefault="00C71953" w:rsidP="007E5214">
            <w:pPr>
              <w:pStyle w:val="ae"/>
              <w:numPr>
                <w:ilvl w:val="0"/>
                <w:numId w:val="25"/>
              </w:numPr>
              <w:rPr>
                <w:sz w:val="22"/>
              </w:rPr>
            </w:pPr>
            <w:r w:rsidRPr="00F409E7">
              <w:rPr>
                <w:sz w:val="22"/>
              </w:rPr>
              <w:t>Да включва минимум солер на тръбата, дивергентна бленда, нож бленда над пробата, анти-скатер бленда и солер пред позиционно чувствителният детектор.</w:t>
            </w:r>
          </w:p>
          <w:p w14:paraId="5A52AB12" w14:textId="77777777" w:rsidR="00C71953" w:rsidRPr="00F409E7" w:rsidRDefault="00C71953" w:rsidP="007E5214">
            <w:pPr>
              <w:pStyle w:val="ae"/>
              <w:numPr>
                <w:ilvl w:val="0"/>
                <w:numId w:val="25"/>
              </w:numPr>
              <w:rPr>
                <w:sz w:val="22"/>
              </w:rPr>
            </w:pPr>
            <w:r w:rsidRPr="00F409E7">
              <w:rPr>
                <w:sz w:val="22"/>
              </w:rPr>
              <w:t xml:space="preserve">Да включва комплект оптични елементи за достигане на изискванията за качество </w:t>
            </w:r>
            <w:r w:rsidRPr="00C1554C">
              <w:rPr>
                <w:sz w:val="22"/>
              </w:rPr>
              <w:t>(</w:t>
            </w:r>
            <w:r>
              <w:rPr>
                <w:sz w:val="22"/>
              </w:rPr>
              <w:t xml:space="preserve">посочени в </w:t>
            </w:r>
            <w:r w:rsidRPr="00F409E7">
              <w:rPr>
                <w:sz w:val="22"/>
              </w:rPr>
              <w:t>т.3).</w:t>
            </w:r>
          </w:p>
          <w:p w14:paraId="49F570B2" w14:textId="7E1D8A1A" w:rsidR="00B46443" w:rsidRPr="004F7BFA" w:rsidRDefault="00C71953" w:rsidP="007E5214">
            <w:pPr>
              <w:pStyle w:val="ae"/>
              <w:numPr>
                <w:ilvl w:val="0"/>
                <w:numId w:val="25"/>
              </w:numPr>
              <w:rPr>
                <w:sz w:val="22"/>
              </w:rPr>
            </w:pPr>
            <w:r w:rsidRPr="00F409E7">
              <w:rPr>
                <w:sz w:val="22"/>
              </w:rPr>
              <w:t xml:space="preserve">Да включва комплект бленди и солери оптимизирани за достигане на </w:t>
            </w:r>
            <w:r>
              <w:rPr>
                <w:sz w:val="22"/>
              </w:rPr>
              <w:t>максимална</w:t>
            </w:r>
            <w:r w:rsidRPr="00F409E7">
              <w:rPr>
                <w:sz w:val="22"/>
              </w:rPr>
              <w:t xml:space="preserve"> разделителна способност на системата на радиус на измерване, необходим за достигане на изискванията за качество</w:t>
            </w:r>
            <w:r>
              <w:rPr>
                <w:sz w:val="22"/>
              </w:rPr>
              <w:t>, заложени в тази спецификация</w:t>
            </w:r>
            <w:r w:rsidRPr="00F409E7">
              <w:rPr>
                <w:sz w:val="22"/>
              </w:rPr>
              <w:t>.</w:t>
            </w:r>
          </w:p>
          <w:p w14:paraId="67F1476F" w14:textId="77777777" w:rsidR="00B46443" w:rsidRPr="00F409E7" w:rsidRDefault="00B46443" w:rsidP="004F7BFA">
            <w:pPr>
              <w:spacing w:before="60"/>
              <w:rPr>
                <w:sz w:val="22"/>
              </w:rPr>
            </w:pPr>
            <w:r w:rsidRPr="00F409E7">
              <w:rPr>
                <w:sz w:val="22"/>
              </w:rPr>
              <w:t xml:space="preserve">7.          </w:t>
            </w:r>
            <w:r w:rsidRPr="00F409E7">
              <w:rPr>
                <w:i/>
                <w:sz w:val="22"/>
                <w:u w:val="single"/>
              </w:rPr>
              <w:t>Модул за закрепване на пробата при измерване при стайни температури</w:t>
            </w:r>
            <w:r w:rsidRPr="00F409E7">
              <w:rPr>
                <w:sz w:val="22"/>
              </w:rPr>
              <w:t>:</w:t>
            </w:r>
          </w:p>
          <w:p w14:paraId="2E4E674F" w14:textId="77777777" w:rsidR="00B46443" w:rsidRPr="00F409E7" w:rsidRDefault="00B46443" w:rsidP="007E5214">
            <w:pPr>
              <w:pStyle w:val="ae"/>
              <w:numPr>
                <w:ilvl w:val="0"/>
                <w:numId w:val="25"/>
              </w:numPr>
              <w:rPr>
                <w:sz w:val="22"/>
              </w:rPr>
            </w:pPr>
            <w:r w:rsidRPr="00F409E7">
              <w:rPr>
                <w:sz w:val="22"/>
              </w:rPr>
              <w:t xml:space="preserve">Измерване на твърди и прахообразни образци при отражение. </w:t>
            </w:r>
          </w:p>
          <w:p w14:paraId="10DE1074" w14:textId="77777777" w:rsidR="00B46443" w:rsidRPr="00F409E7" w:rsidRDefault="00B46443" w:rsidP="007E5214">
            <w:pPr>
              <w:pStyle w:val="ae"/>
              <w:numPr>
                <w:ilvl w:val="0"/>
                <w:numId w:val="25"/>
              </w:numPr>
              <w:rPr>
                <w:sz w:val="22"/>
              </w:rPr>
            </w:pPr>
            <w:r w:rsidRPr="00F409E7">
              <w:rPr>
                <w:sz w:val="22"/>
              </w:rPr>
              <w:t>Държачът на проби да осигурява въртенето на пробата с постоянни обороти около вертикалната й ос, с цел усредняване на измерването при нехомогенни проби.</w:t>
            </w:r>
          </w:p>
          <w:p w14:paraId="0E136330" w14:textId="77777777" w:rsidR="00C71953" w:rsidRPr="006B12B8" w:rsidRDefault="00C71953" w:rsidP="007E5214">
            <w:pPr>
              <w:pStyle w:val="ae"/>
              <w:numPr>
                <w:ilvl w:val="0"/>
                <w:numId w:val="25"/>
              </w:numPr>
              <w:rPr>
                <w:sz w:val="22"/>
              </w:rPr>
            </w:pPr>
            <w:r w:rsidRPr="006B12B8">
              <w:rPr>
                <w:sz w:val="22"/>
              </w:rPr>
              <w:t>Доставката да включва минимум 20 подложки с миним</w:t>
            </w:r>
            <w:r>
              <w:rPr>
                <w:sz w:val="22"/>
              </w:rPr>
              <w:t>ум</w:t>
            </w:r>
            <w:r w:rsidRPr="006B12B8">
              <w:rPr>
                <w:sz w:val="22"/>
              </w:rPr>
              <w:t xml:space="preserve"> диаметър 25мм на мястото за насипване на прахобразни проби.  </w:t>
            </w:r>
          </w:p>
          <w:p w14:paraId="0BCDD669" w14:textId="53F0D767" w:rsidR="00B46443" w:rsidRPr="004F7BFA" w:rsidRDefault="00C71953" w:rsidP="007E5214">
            <w:pPr>
              <w:pStyle w:val="ae"/>
              <w:numPr>
                <w:ilvl w:val="0"/>
                <w:numId w:val="25"/>
              </w:numPr>
              <w:rPr>
                <w:sz w:val="22"/>
              </w:rPr>
            </w:pPr>
            <w:r w:rsidRPr="006B12B8">
              <w:rPr>
                <w:sz w:val="22"/>
              </w:rPr>
              <w:lastRenderedPageBreak/>
              <w:t>Доставката да включва минимум една подложка предназначена за изследване на много малко количество прахообразна проба, т.е. подложката да не разсейва първичния рентгенов сноп (Zero background holder).</w:t>
            </w:r>
          </w:p>
          <w:p w14:paraId="72A73749" w14:textId="77777777" w:rsidR="00B46443" w:rsidRPr="00FB009B" w:rsidRDefault="00B46443" w:rsidP="004F7BFA">
            <w:pPr>
              <w:spacing w:before="60"/>
              <w:rPr>
                <w:sz w:val="22"/>
              </w:rPr>
            </w:pPr>
            <w:r w:rsidRPr="00FB009B">
              <w:rPr>
                <w:sz w:val="22"/>
              </w:rPr>
              <w:t>8.</w:t>
            </w:r>
            <w:r>
              <w:rPr>
                <w:i/>
                <w:sz w:val="22"/>
              </w:rPr>
              <w:t xml:space="preserve">         </w:t>
            </w:r>
            <w:r w:rsidRPr="00FB009B">
              <w:rPr>
                <w:i/>
                <w:sz w:val="22"/>
                <w:u w:val="single"/>
              </w:rPr>
              <w:t>Термо-камера</w:t>
            </w:r>
            <w:r w:rsidRPr="00FB009B">
              <w:rPr>
                <w:sz w:val="22"/>
              </w:rPr>
              <w:t>:</w:t>
            </w:r>
          </w:p>
          <w:p w14:paraId="513D8D4C" w14:textId="77777777" w:rsidR="00C71953" w:rsidRPr="00F409E7" w:rsidRDefault="00C71953" w:rsidP="007E5214">
            <w:pPr>
              <w:pStyle w:val="ae"/>
              <w:numPr>
                <w:ilvl w:val="0"/>
                <w:numId w:val="25"/>
              </w:numPr>
              <w:rPr>
                <w:sz w:val="22"/>
              </w:rPr>
            </w:pPr>
            <w:r w:rsidRPr="00F409E7">
              <w:rPr>
                <w:sz w:val="22"/>
              </w:rPr>
              <w:t xml:space="preserve">Измерване на прахови образци. </w:t>
            </w:r>
          </w:p>
          <w:p w14:paraId="41628D3A" w14:textId="77777777" w:rsidR="00C71953" w:rsidRPr="00F409E7" w:rsidRDefault="00C71953" w:rsidP="007E5214">
            <w:pPr>
              <w:pStyle w:val="ae"/>
              <w:numPr>
                <w:ilvl w:val="0"/>
                <w:numId w:val="25"/>
              </w:numPr>
              <w:rPr>
                <w:sz w:val="22"/>
              </w:rPr>
            </w:pPr>
            <w:r w:rsidRPr="00F409E7">
              <w:rPr>
                <w:sz w:val="22"/>
              </w:rPr>
              <w:t>Температурен обхват в ъглов диапазон започващ от 0</w:t>
            </w:r>
            <w:r>
              <w:rPr>
                <w:sz w:val="22"/>
              </w:rPr>
              <w:t>.5°</w:t>
            </w:r>
            <w:r w:rsidRPr="00F409E7">
              <w:rPr>
                <w:sz w:val="22"/>
              </w:rPr>
              <w:t xml:space="preserve"> 2Theta: от стайна температура до 800</w:t>
            </w:r>
            <w:r>
              <w:rPr>
                <w:sz w:val="22"/>
              </w:rPr>
              <w:t>°</w:t>
            </w:r>
            <w:r w:rsidRPr="00F409E7">
              <w:rPr>
                <w:sz w:val="22"/>
              </w:rPr>
              <w:t xml:space="preserve">С или по-висока. </w:t>
            </w:r>
          </w:p>
          <w:p w14:paraId="7CD0C421" w14:textId="77777777" w:rsidR="00C71953" w:rsidRPr="00F409E7" w:rsidRDefault="00C71953" w:rsidP="007E5214">
            <w:pPr>
              <w:pStyle w:val="ae"/>
              <w:numPr>
                <w:ilvl w:val="0"/>
                <w:numId w:val="25"/>
              </w:numPr>
              <w:rPr>
                <w:sz w:val="22"/>
              </w:rPr>
            </w:pPr>
            <w:r>
              <w:rPr>
                <w:sz w:val="22"/>
              </w:rPr>
              <w:t xml:space="preserve">Управление на термо-камерата: </w:t>
            </w:r>
            <w:r w:rsidRPr="00F409E7">
              <w:rPr>
                <w:sz w:val="22"/>
              </w:rPr>
              <w:t>интегрирано в софтуера за управление на системата. Възможност за снемане на серия от спектри, при зададени температури в зададен температурен интервал.</w:t>
            </w:r>
          </w:p>
          <w:p w14:paraId="700132ED" w14:textId="77777777" w:rsidR="00C71953" w:rsidRPr="00F409E7" w:rsidRDefault="00C71953" w:rsidP="007E5214">
            <w:pPr>
              <w:pStyle w:val="ae"/>
              <w:numPr>
                <w:ilvl w:val="0"/>
                <w:numId w:val="25"/>
              </w:numPr>
              <w:rPr>
                <w:sz w:val="22"/>
              </w:rPr>
            </w:pPr>
            <w:r w:rsidRPr="00F409E7">
              <w:rPr>
                <w:sz w:val="22"/>
              </w:rPr>
              <w:t xml:space="preserve">Доставката да включва всичко необходимо за насипване и монтиране на образеца в позицията за измерване. </w:t>
            </w:r>
          </w:p>
          <w:p w14:paraId="03752BDA" w14:textId="3883C0AB" w:rsidR="00B46443" w:rsidRPr="004F7BFA" w:rsidRDefault="00C71953" w:rsidP="007E5214">
            <w:pPr>
              <w:pStyle w:val="ae"/>
              <w:numPr>
                <w:ilvl w:val="0"/>
                <w:numId w:val="25"/>
              </w:numPr>
              <w:rPr>
                <w:sz w:val="22"/>
              </w:rPr>
            </w:pPr>
            <w:r w:rsidRPr="00F409E7">
              <w:rPr>
                <w:sz w:val="22"/>
              </w:rPr>
              <w:t>Доставката да включва консумативи за минимум 100 измервания.</w:t>
            </w:r>
          </w:p>
          <w:p w14:paraId="412002D7" w14:textId="77777777" w:rsidR="00B46443" w:rsidRPr="00F409E7" w:rsidRDefault="00B46443" w:rsidP="004F7BFA">
            <w:pPr>
              <w:spacing w:before="60"/>
              <w:rPr>
                <w:sz w:val="22"/>
              </w:rPr>
            </w:pPr>
            <w:r w:rsidRPr="00F409E7">
              <w:rPr>
                <w:sz w:val="22"/>
              </w:rPr>
              <w:t xml:space="preserve">9.           </w:t>
            </w:r>
            <w:r w:rsidRPr="00F409E7">
              <w:rPr>
                <w:i/>
                <w:sz w:val="22"/>
                <w:u w:val="single"/>
              </w:rPr>
              <w:t>Детектор</w:t>
            </w:r>
            <w:r w:rsidRPr="00F409E7">
              <w:rPr>
                <w:sz w:val="22"/>
              </w:rPr>
              <w:t>:</w:t>
            </w:r>
          </w:p>
          <w:p w14:paraId="7FBAC622" w14:textId="77777777" w:rsidR="00C71953" w:rsidRPr="00F409E7" w:rsidRDefault="00C71953" w:rsidP="007E5214">
            <w:pPr>
              <w:pStyle w:val="ae"/>
              <w:numPr>
                <w:ilvl w:val="0"/>
                <w:numId w:val="25"/>
              </w:numPr>
              <w:rPr>
                <w:sz w:val="22"/>
              </w:rPr>
            </w:pPr>
            <w:r w:rsidRPr="00F409E7">
              <w:rPr>
                <w:sz w:val="22"/>
              </w:rPr>
              <w:t>Високо ефективен, твърдотелен, 1d позиционно чувствителен детектор ((Hybrid) Silicon Pixel (Strip) технологии</w:t>
            </w:r>
            <w:r>
              <w:rPr>
                <w:sz w:val="22"/>
              </w:rPr>
              <w:t xml:space="preserve"> или еквивалент</w:t>
            </w:r>
            <w:r w:rsidRPr="00F409E7">
              <w:rPr>
                <w:sz w:val="22"/>
              </w:rPr>
              <w:t>).</w:t>
            </w:r>
          </w:p>
          <w:p w14:paraId="3B500EA6" w14:textId="77777777" w:rsidR="00C71953" w:rsidRPr="00F409E7" w:rsidRDefault="00C71953" w:rsidP="007E5214">
            <w:pPr>
              <w:pStyle w:val="ae"/>
              <w:numPr>
                <w:ilvl w:val="0"/>
                <w:numId w:val="25"/>
              </w:numPr>
              <w:rPr>
                <w:sz w:val="22"/>
              </w:rPr>
            </w:pPr>
            <w:r w:rsidRPr="00F409E7">
              <w:rPr>
                <w:sz w:val="22"/>
              </w:rPr>
              <w:t xml:space="preserve">Детектор работещ в режим броене на отделни рентгенови фотони. Не се допускат детектори  работещи на принципа на интегрално натрупан заряд от множество фотони (CCD, image plates и </w:t>
            </w:r>
            <w:r>
              <w:rPr>
                <w:sz w:val="22"/>
              </w:rPr>
              <w:t>подобни</w:t>
            </w:r>
            <w:r w:rsidRPr="00F409E7">
              <w:rPr>
                <w:sz w:val="22"/>
              </w:rPr>
              <w:t xml:space="preserve"> технологии), които затрудняват или правят невъзможно прилагането на Ритвелд модели при обработка на резултатите.</w:t>
            </w:r>
          </w:p>
          <w:p w14:paraId="094EB95F" w14:textId="77777777" w:rsidR="00C71953" w:rsidRPr="00F409E7" w:rsidRDefault="00C71953" w:rsidP="007E5214">
            <w:pPr>
              <w:pStyle w:val="ae"/>
              <w:numPr>
                <w:ilvl w:val="0"/>
                <w:numId w:val="25"/>
              </w:numPr>
              <w:rPr>
                <w:sz w:val="22"/>
              </w:rPr>
            </w:pPr>
            <w:r w:rsidRPr="00F409E7">
              <w:rPr>
                <w:sz w:val="22"/>
              </w:rPr>
              <w:t>Нелинейност на регистриране при снопове с интензивности по-големи от 90 хиляди фотона за секунда</w:t>
            </w:r>
            <w:r>
              <w:rPr>
                <w:sz w:val="22"/>
              </w:rPr>
              <w:t xml:space="preserve"> </w:t>
            </w:r>
            <w:r w:rsidRPr="00F409E7">
              <w:rPr>
                <w:sz w:val="22"/>
              </w:rPr>
              <w:t xml:space="preserve">(за целият детектор): ≤ 5%. </w:t>
            </w:r>
          </w:p>
          <w:p w14:paraId="2C2A146E" w14:textId="77777777" w:rsidR="00C71953" w:rsidRPr="00F409E7" w:rsidRDefault="00C71953" w:rsidP="007E5214">
            <w:pPr>
              <w:pStyle w:val="ae"/>
              <w:numPr>
                <w:ilvl w:val="0"/>
                <w:numId w:val="25"/>
              </w:numPr>
              <w:rPr>
                <w:sz w:val="22"/>
              </w:rPr>
            </w:pPr>
            <w:r w:rsidRPr="00F409E7">
              <w:rPr>
                <w:sz w:val="22"/>
              </w:rPr>
              <w:t>Ъглов обхват на детектора: по-голям от 2.8</w:t>
            </w:r>
            <w:r>
              <w:rPr>
                <w:sz w:val="22"/>
              </w:rPr>
              <w:t>°</w:t>
            </w:r>
            <w:r w:rsidRPr="00F409E7">
              <w:rPr>
                <w:sz w:val="22"/>
              </w:rPr>
              <w:t xml:space="preserve"> 2Theta на радиус на измерване, еднакъв или по-голям от необходимия за достигане на изискванията за </w:t>
            </w:r>
            <w:r w:rsidRPr="00736AF0">
              <w:rPr>
                <w:sz w:val="22"/>
              </w:rPr>
              <w:t xml:space="preserve">качество </w:t>
            </w:r>
            <w:r w:rsidRPr="00C1554C">
              <w:rPr>
                <w:sz w:val="22"/>
              </w:rPr>
              <w:t>(</w:t>
            </w:r>
            <w:r>
              <w:rPr>
                <w:sz w:val="22"/>
              </w:rPr>
              <w:t xml:space="preserve">посочени в </w:t>
            </w:r>
            <w:r w:rsidRPr="00F409E7">
              <w:rPr>
                <w:sz w:val="22"/>
              </w:rPr>
              <w:t xml:space="preserve">т.3). </w:t>
            </w:r>
          </w:p>
          <w:p w14:paraId="655E8C29" w14:textId="77777777" w:rsidR="00C71953" w:rsidRPr="00F409E7" w:rsidRDefault="00C71953" w:rsidP="007E5214">
            <w:pPr>
              <w:pStyle w:val="ae"/>
              <w:numPr>
                <w:ilvl w:val="0"/>
                <w:numId w:val="25"/>
              </w:numPr>
              <w:rPr>
                <w:sz w:val="22"/>
              </w:rPr>
            </w:pPr>
            <w:r w:rsidRPr="00F409E7">
              <w:rPr>
                <w:sz w:val="22"/>
              </w:rPr>
              <w:t xml:space="preserve">Ъгловият обхват на детектора да е разделен на минимум 180 чувствителни зони, способни независимо да регистрират и броят попадналите върху тях рентгенови фотони.  </w:t>
            </w:r>
          </w:p>
          <w:p w14:paraId="7733F6AE" w14:textId="77777777" w:rsidR="00C71953" w:rsidRPr="00F409E7" w:rsidRDefault="00C71953" w:rsidP="007E5214">
            <w:pPr>
              <w:pStyle w:val="ae"/>
              <w:numPr>
                <w:ilvl w:val="0"/>
                <w:numId w:val="25"/>
              </w:numPr>
              <w:rPr>
                <w:sz w:val="22"/>
              </w:rPr>
            </w:pPr>
            <w:r w:rsidRPr="00F409E7">
              <w:rPr>
                <w:sz w:val="22"/>
              </w:rPr>
              <w:t xml:space="preserve">Възможност да работи като точков детектор в 0d режим на работа. </w:t>
            </w:r>
          </w:p>
          <w:p w14:paraId="1F8B5FBC" w14:textId="77777777" w:rsidR="00C71953" w:rsidRPr="00F409E7" w:rsidRDefault="00C71953" w:rsidP="007E5214">
            <w:pPr>
              <w:pStyle w:val="ae"/>
              <w:numPr>
                <w:ilvl w:val="0"/>
                <w:numId w:val="25"/>
              </w:numPr>
              <w:rPr>
                <w:sz w:val="22"/>
              </w:rPr>
            </w:pPr>
            <w:r w:rsidRPr="00F409E7">
              <w:rPr>
                <w:sz w:val="22"/>
              </w:rPr>
              <w:t>Да работи при малки ъгли на измерване в снопове с високи интензивности.</w:t>
            </w:r>
          </w:p>
          <w:p w14:paraId="40E45FC7" w14:textId="77777777" w:rsidR="00C71953" w:rsidRDefault="00C71953" w:rsidP="007E5214">
            <w:pPr>
              <w:pStyle w:val="ae"/>
              <w:numPr>
                <w:ilvl w:val="0"/>
                <w:numId w:val="25"/>
              </w:numPr>
              <w:rPr>
                <w:sz w:val="22"/>
              </w:rPr>
            </w:pPr>
            <w:r w:rsidRPr="00F409E7">
              <w:rPr>
                <w:sz w:val="22"/>
              </w:rPr>
              <w:t xml:space="preserve">Да бъде доставен и инсталиран без дефектни пиксели/ленти.  </w:t>
            </w:r>
          </w:p>
          <w:p w14:paraId="6B252BE4" w14:textId="2E122F8F" w:rsidR="00B46443" w:rsidRPr="004F7BFA" w:rsidRDefault="00C71953" w:rsidP="007E5214">
            <w:pPr>
              <w:pStyle w:val="ae"/>
              <w:numPr>
                <w:ilvl w:val="0"/>
                <w:numId w:val="25"/>
              </w:numPr>
              <w:rPr>
                <w:sz w:val="22"/>
              </w:rPr>
            </w:pPr>
            <w:r w:rsidRPr="00FB009B">
              <w:rPr>
                <w:sz w:val="22"/>
              </w:rPr>
              <w:t>Да бъде доставен с Кβ филтър за изискваната дължина на вълната.</w:t>
            </w:r>
          </w:p>
          <w:p w14:paraId="0C11B92D" w14:textId="77777777" w:rsidR="00B46443" w:rsidRPr="00F409E7" w:rsidRDefault="00B46443" w:rsidP="004F7BFA">
            <w:pPr>
              <w:spacing w:before="60"/>
              <w:rPr>
                <w:sz w:val="22"/>
              </w:rPr>
            </w:pPr>
            <w:r w:rsidRPr="00F409E7">
              <w:rPr>
                <w:sz w:val="22"/>
              </w:rPr>
              <w:t xml:space="preserve">10.         </w:t>
            </w:r>
            <w:r w:rsidRPr="00F409E7">
              <w:rPr>
                <w:i/>
                <w:sz w:val="22"/>
                <w:u w:val="single"/>
              </w:rPr>
              <w:t>Софтуер</w:t>
            </w:r>
            <w:r w:rsidRPr="00F409E7">
              <w:rPr>
                <w:sz w:val="22"/>
              </w:rPr>
              <w:t>:</w:t>
            </w:r>
          </w:p>
          <w:p w14:paraId="1CB87705" w14:textId="77777777" w:rsidR="00C71953" w:rsidRPr="00F409E7" w:rsidRDefault="00C71953" w:rsidP="007E5214">
            <w:pPr>
              <w:pStyle w:val="ae"/>
              <w:numPr>
                <w:ilvl w:val="0"/>
                <w:numId w:val="25"/>
              </w:numPr>
              <w:rPr>
                <w:sz w:val="22"/>
              </w:rPr>
            </w:pPr>
            <w:r w:rsidRPr="00F409E7">
              <w:rPr>
                <w:sz w:val="22"/>
              </w:rPr>
              <w:t xml:space="preserve">Доживотен лиценз (минимум за 2 PC) за софтуер за управление на системата, събиране на данни от измерванията и запис на резултатите: задаване на параметрите на експеримента със запис на тези параметри с цел тяхното лесно използване;  дефиниране на отделни региони от целият </w:t>
            </w:r>
            <w:r w:rsidRPr="00F409E7">
              <w:rPr>
                <w:sz w:val="22"/>
              </w:rPr>
              <w:lastRenderedPageBreak/>
              <w:t>ъглов интервал и сканиране</w:t>
            </w:r>
            <w:r>
              <w:rPr>
                <w:sz w:val="22"/>
              </w:rPr>
              <w:t>то</w:t>
            </w:r>
            <w:r w:rsidRPr="00F409E7">
              <w:rPr>
                <w:sz w:val="22"/>
              </w:rPr>
              <w:t xml:space="preserve"> им; запис на събраните данни във файл.</w:t>
            </w:r>
          </w:p>
          <w:p w14:paraId="6BBACA50" w14:textId="77777777" w:rsidR="00C71953" w:rsidRPr="00F409E7" w:rsidRDefault="00C71953" w:rsidP="007E5214">
            <w:pPr>
              <w:pStyle w:val="ae"/>
              <w:numPr>
                <w:ilvl w:val="0"/>
                <w:numId w:val="25"/>
              </w:numPr>
              <w:rPr>
                <w:sz w:val="22"/>
              </w:rPr>
            </w:pPr>
            <w:r w:rsidRPr="00F409E7">
              <w:rPr>
                <w:sz w:val="22"/>
              </w:rPr>
              <w:t xml:space="preserve">Отразяване на моментното състояние на провеждания експеримент с графично изобразяване на натрупаните данни в реално време. </w:t>
            </w:r>
          </w:p>
          <w:p w14:paraId="77F0548C" w14:textId="77777777" w:rsidR="00C71953" w:rsidRPr="00F409E7" w:rsidRDefault="00C71953" w:rsidP="007E5214">
            <w:pPr>
              <w:pStyle w:val="ae"/>
              <w:numPr>
                <w:ilvl w:val="0"/>
                <w:numId w:val="25"/>
              </w:numPr>
              <w:rPr>
                <w:sz w:val="22"/>
              </w:rPr>
            </w:pPr>
            <w:r w:rsidRPr="00F409E7">
              <w:rPr>
                <w:sz w:val="22"/>
              </w:rPr>
              <w:t>Диагностиката на апарата на място и дистанционно през интернет.</w:t>
            </w:r>
          </w:p>
          <w:p w14:paraId="59E877DE" w14:textId="77777777" w:rsidR="00C71953" w:rsidRPr="00F409E7" w:rsidRDefault="00C71953" w:rsidP="007E5214">
            <w:pPr>
              <w:pStyle w:val="ae"/>
              <w:numPr>
                <w:ilvl w:val="0"/>
                <w:numId w:val="25"/>
              </w:numPr>
              <w:rPr>
                <w:sz w:val="22"/>
              </w:rPr>
            </w:pPr>
            <w:r w:rsidRPr="00F409E7">
              <w:rPr>
                <w:sz w:val="22"/>
              </w:rPr>
              <w:t xml:space="preserve">Доживотен лиценз (минимум за 2 PC) софтуер за обработка на спектри: функции за изваждане на фона, софтуерно премахване на Kα2 лъчението на тръбата, автоматично откриване на пикове, пресмятане на площи на предварително определени региони от спектъра, качествен фазов анализ с помощта на автоматично търсене в COD и ICDD (PDF-2 или PDF-4) бази данни на пикове от спектрите, полуколичествен фазов анализ получен от съпоставяне на измерените интензивности на пиковете. </w:t>
            </w:r>
          </w:p>
          <w:p w14:paraId="076DE617" w14:textId="5AE9CC20" w:rsidR="00B46443" w:rsidRPr="004F7BFA" w:rsidRDefault="00C71953" w:rsidP="007E5214">
            <w:pPr>
              <w:pStyle w:val="ae"/>
              <w:numPr>
                <w:ilvl w:val="0"/>
                <w:numId w:val="25"/>
              </w:numPr>
              <w:rPr>
                <w:sz w:val="22"/>
              </w:rPr>
            </w:pPr>
            <w:r w:rsidRPr="00F409E7">
              <w:rPr>
                <w:sz w:val="22"/>
              </w:rPr>
              <w:t>Доживотен лиценз (минимум за 3 PC) софтуер за структурни пресмятания на база Ритвелд метод с приложение за количествен фазов анализ, доуточняване на параметрите на кристалната решетка или определяне на симетрията й.</w:t>
            </w:r>
          </w:p>
          <w:p w14:paraId="1E20BCAD" w14:textId="77777777" w:rsidR="00B46443" w:rsidRPr="004F7BFA" w:rsidRDefault="00B46443" w:rsidP="004F7BFA">
            <w:pPr>
              <w:spacing w:before="60"/>
              <w:rPr>
                <w:i/>
                <w:sz w:val="22"/>
                <w:u w:val="single"/>
              </w:rPr>
            </w:pPr>
            <w:r w:rsidRPr="000B7DFB">
              <w:rPr>
                <w:sz w:val="22"/>
              </w:rPr>
              <w:t xml:space="preserve">11.  </w:t>
            </w:r>
            <w:r>
              <w:rPr>
                <w:sz w:val="22"/>
              </w:rPr>
              <w:t xml:space="preserve">      </w:t>
            </w:r>
            <w:r w:rsidRPr="00CA5566">
              <w:rPr>
                <w:i/>
                <w:sz w:val="22"/>
                <w:u w:val="single"/>
              </w:rPr>
              <w:t>Инсталиране, обучение и гаранционна поддръжка</w:t>
            </w:r>
            <w:r w:rsidRPr="004F7BFA">
              <w:rPr>
                <w:i/>
                <w:sz w:val="22"/>
                <w:u w:val="single"/>
              </w:rPr>
              <w:t>:</w:t>
            </w:r>
          </w:p>
          <w:p w14:paraId="24324DE2" w14:textId="77777777" w:rsidR="00C71953" w:rsidRPr="009C00CA" w:rsidRDefault="00C71953" w:rsidP="004F7BFA">
            <w:pPr>
              <w:pStyle w:val="ae"/>
              <w:numPr>
                <w:ilvl w:val="0"/>
                <w:numId w:val="25"/>
              </w:numPr>
              <w:rPr>
                <w:sz w:val="22"/>
              </w:rPr>
            </w:pPr>
            <w:r w:rsidRPr="004F7BFA">
              <w:rPr>
                <w:sz w:val="22"/>
              </w:rPr>
              <w:t>Ин</w:t>
            </w:r>
            <w:r w:rsidRPr="009C00CA">
              <w:rPr>
                <w:sz w:val="22"/>
              </w:rPr>
              <w:t xml:space="preserve">сталиране и въвеждане в експлоатация в лаборатория на заявителя. </w:t>
            </w:r>
          </w:p>
          <w:p w14:paraId="38E2ABFF" w14:textId="77777777" w:rsidR="00C71953" w:rsidRPr="009C00CA" w:rsidRDefault="00C71953" w:rsidP="007E5214">
            <w:pPr>
              <w:pStyle w:val="ae"/>
              <w:numPr>
                <w:ilvl w:val="0"/>
                <w:numId w:val="25"/>
              </w:numPr>
              <w:rPr>
                <w:sz w:val="22"/>
              </w:rPr>
            </w:pPr>
            <w:r w:rsidRPr="009C00CA">
              <w:rPr>
                <w:sz w:val="22"/>
              </w:rPr>
              <w:t>Обучение за работа с апарата и за рутинна поддръжка – минимум 5 дни.</w:t>
            </w:r>
          </w:p>
          <w:p w14:paraId="330B1EB0" w14:textId="6AED27C1" w:rsidR="00B46443" w:rsidRDefault="00C71953" w:rsidP="007E5214">
            <w:pPr>
              <w:pStyle w:val="ae"/>
              <w:numPr>
                <w:ilvl w:val="0"/>
                <w:numId w:val="25"/>
              </w:numPr>
              <w:rPr>
                <w:sz w:val="22"/>
              </w:rPr>
            </w:pPr>
            <w:r w:rsidRPr="009C00CA">
              <w:rPr>
                <w:sz w:val="22"/>
              </w:rPr>
              <w:t>Гаранционна поддръжка след инсталиране и въвеждане в експлоатация – минимум 12 месеца, включваща всички резервни части и труд.</w:t>
            </w:r>
            <w:r w:rsidR="00B46443" w:rsidRPr="009C00CA">
              <w:rPr>
                <w:sz w:val="22"/>
              </w:rPr>
              <w:t xml:space="preserve"> </w:t>
            </w:r>
          </w:p>
          <w:p w14:paraId="4CA51822" w14:textId="77777777" w:rsidR="00B46443" w:rsidRPr="009C00CA" w:rsidRDefault="00B46443" w:rsidP="007E5214">
            <w:pPr>
              <w:rPr>
                <w:sz w:val="22"/>
              </w:rPr>
            </w:pPr>
          </w:p>
          <w:p w14:paraId="1D6BD2CB" w14:textId="749BB427" w:rsidR="00B9627C" w:rsidRPr="0019023E" w:rsidRDefault="00B46443" w:rsidP="007E5214">
            <w:pPr>
              <w:spacing w:line="259" w:lineRule="auto"/>
              <w:rPr>
                <w:rFonts w:eastAsiaTheme="minorHAnsi"/>
                <w:sz w:val="22"/>
                <w:szCs w:val="22"/>
                <w:lang w:eastAsia="en-US"/>
              </w:rPr>
            </w:pPr>
            <w:r>
              <w:rPr>
                <w:sz w:val="22"/>
              </w:rPr>
              <w:t xml:space="preserve">12.   </w:t>
            </w:r>
            <w:r w:rsidRPr="009C00CA">
              <w:rPr>
                <w:sz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3069" w:type="dxa"/>
            <w:tcBorders>
              <w:top w:val="single" w:sz="4" w:space="0" w:color="auto"/>
              <w:left w:val="single" w:sz="4" w:space="0" w:color="auto"/>
              <w:bottom w:val="single" w:sz="4" w:space="0" w:color="auto"/>
              <w:right w:val="single" w:sz="4" w:space="0" w:color="auto"/>
            </w:tcBorders>
          </w:tcPr>
          <w:p w14:paraId="4C82792E" w14:textId="77777777" w:rsidR="00B9627C" w:rsidRDefault="00B9627C" w:rsidP="00B9627C">
            <w:pPr>
              <w:tabs>
                <w:tab w:val="left" w:pos="0"/>
              </w:tabs>
              <w:spacing w:line="276" w:lineRule="auto"/>
              <w:rPr>
                <w:lang w:eastAsia="en-US"/>
              </w:rPr>
            </w:pPr>
          </w:p>
        </w:tc>
      </w:tr>
    </w:tbl>
    <w:p w14:paraId="0940EA9D" w14:textId="77777777" w:rsidR="009636DA" w:rsidRPr="00887DC4" w:rsidRDefault="009636DA" w:rsidP="009636DA">
      <w:pPr>
        <w:jc w:val="both"/>
        <w:rPr>
          <w:b/>
          <w:i/>
        </w:rPr>
      </w:pPr>
      <w:r w:rsidRPr="00887DC4">
        <w:rPr>
          <w:b/>
          <w:i/>
        </w:rPr>
        <w:lastRenderedPageBreak/>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742E8644" w14:textId="77777777" w:rsidR="00DB1EB4" w:rsidRDefault="00DB1EB4" w:rsidP="00C358C3">
      <w:pPr>
        <w:tabs>
          <w:tab w:val="left" w:pos="0"/>
        </w:tabs>
        <w:suppressAutoHyphen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222"/>
        <w:gridCol w:w="2361"/>
        <w:gridCol w:w="2997"/>
      </w:tblGrid>
      <w:tr w:rsidR="00A70BAC" w14:paraId="2C2DE469" w14:textId="77777777" w:rsidTr="007E5214">
        <w:tc>
          <w:tcPr>
            <w:tcW w:w="988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85B9347" w14:textId="77777777" w:rsidR="00A70BAC" w:rsidRDefault="00A70BAC" w:rsidP="00A70BAC">
            <w:pPr>
              <w:jc w:val="center"/>
              <w:rPr>
                <w:b/>
                <w:i/>
                <w:caps/>
              </w:rPr>
            </w:pPr>
            <w:r>
              <w:rPr>
                <w:b/>
                <w:i/>
                <w:caps/>
              </w:rPr>
              <w:t>ХАРАКТЕРИСТИКИ И ФУНКЦИОНАЛНИ Изисквания на възложителя, подлежащи на оценяване по методиката за комплексна оценка на офертите</w:t>
            </w:r>
          </w:p>
        </w:tc>
      </w:tr>
      <w:tr w:rsidR="00A70BAC" w14:paraId="0335A20C" w14:textId="77777777" w:rsidTr="007E5214">
        <w:tc>
          <w:tcPr>
            <w:tcW w:w="1309" w:type="dxa"/>
            <w:tcBorders>
              <w:top w:val="single" w:sz="4" w:space="0" w:color="auto"/>
              <w:left w:val="single" w:sz="4" w:space="0" w:color="auto"/>
              <w:bottom w:val="single" w:sz="12" w:space="0" w:color="auto"/>
              <w:right w:val="single" w:sz="4" w:space="0" w:color="auto"/>
            </w:tcBorders>
            <w:vAlign w:val="center"/>
            <w:hideMark/>
          </w:tcPr>
          <w:p w14:paraId="77A04CE9" w14:textId="77777777" w:rsidR="00A70BAC" w:rsidRDefault="00A70BAC" w:rsidP="00A70BAC">
            <w:pPr>
              <w:jc w:val="center"/>
              <w:rPr>
                <w:b/>
              </w:rPr>
            </w:pPr>
            <w:r>
              <w:rPr>
                <w:b/>
              </w:rPr>
              <w:t>показател</w:t>
            </w:r>
          </w:p>
        </w:tc>
        <w:tc>
          <w:tcPr>
            <w:tcW w:w="3222" w:type="dxa"/>
            <w:tcBorders>
              <w:top w:val="single" w:sz="4" w:space="0" w:color="auto"/>
              <w:left w:val="single" w:sz="4" w:space="0" w:color="auto"/>
              <w:bottom w:val="single" w:sz="12" w:space="0" w:color="auto"/>
              <w:right w:val="single" w:sz="4" w:space="0" w:color="auto"/>
            </w:tcBorders>
            <w:vAlign w:val="center"/>
            <w:hideMark/>
          </w:tcPr>
          <w:p w14:paraId="5BB36C65" w14:textId="77777777" w:rsidR="00A70BAC" w:rsidRDefault="00A70BAC" w:rsidP="00A70BAC">
            <w:pPr>
              <w:jc w:val="center"/>
              <w:rPr>
                <w:b/>
              </w:rPr>
            </w:pPr>
            <w:r>
              <w:rPr>
                <w:b/>
              </w:rPr>
              <w:t>Параметър</w:t>
            </w:r>
          </w:p>
        </w:tc>
        <w:tc>
          <w:tcPr>
            <w:tcW w:w="2361" w:type="dxa"/>
            <w:tcBorders>
              <w:top w:val="single" w:sz="4" w:space="0" w:color="auto"/>
              <w:left w:val="single" w:sz="4" w:space="0" w:color="auto"/>
              <w:bottom w:val="single" w:sz="12" w:space="0" w:color="auto"/>
              <w:right w:val="single" w:sz="4" w:space="0" w:color="auto"/>
            </w:tcBorders>
            <w:vAlign w:val="center"/>
            <w:hideMark/>
          </w:tcPr>
          <w:p w14:paraId="0D52524F" w14:textId="77777777" w:rsidR="00A70BAC" w:rsidRDefault="00A70BAC" w:rsidP="00A70BAC">
            <w:pPr>
              <w:jc w:val="center"/>
              <w:rPr>
                <w:b/>
              </w:rPr>
            </w:pPr>
            <w:r>
              <w:rPr>
                <w:b/>
              </w:rPr>
              <w:t>Описание</w:t>
            </w:r>
          </w:p>
        </w:tc>
        <w:tc>
          <w:tcPr>
            <w:tcW w:w="2997" w:type="dxa"/>
            <w:tcBorders>
              <w:top w:val="single" w:sz="4" w:space="0" w:color="auto"/>
              <w:left w:val="single" w:sz="4" w:space="0" w:color="auto"/>
              <w:bottom w:val="single" w:sz="12" w:space="0" w:color="auto"/>
              <w:right w:val="single" w:sz="4" w:space="0" w:color="auto"/>
            </w:tcBorders>
            <w:hideMark/>
          </w:tcPr>
          <w:p w14:paraId="2A2C5E97" w14:textId="77777777" w:rsidR="00A70BAC" w:rsidRDefault="00A70BAC" w:rsidP="00A70BAC">
            <w:pPr>
              <w:jc w:val="center"/>
              <w:rPr>
                <w:b/>
              </w:rPr>
            </w:pPr>
            <w:r>
              <w:rPr>
                <w:b/>
              </w:rPr>
              <w:t>Предложение на участника</w:t>
            </w:r>
          </w:p>
        </w:tc>
      </w:tr>
      <w:tr w:rsidR="00A70BAC" w14:paraId="125494AB" w14:textId="77777777" w:rsidTr="007E5214">
        <w:trPr>
          <w:trHeight w:val="340"/>
        </w:trPr>
        <w:tc>
          <w:tcPr>
            <w:tcW w:w="9889" w:type="dxa"/>
            <w:gridSpan w:val="4"/>
            <w:tcBorders>
              <w:top w:val="single" w:sz="12" w:space="0" w:color="auto"/>
              <w:left w:val="single" w:sz="4" w:space="0" w:color="auto"/>
              <w:bottom w:val="single" w:sz="4" w:space="0" w:color="auto"/>
              <w:right w:val="single" w:sz="4" w:space="0" w:color="auto"/>
            </w:tcBorders>
            <w:vAlign w:val="center"/>
            <w:hideMark/>
          </w:tcPr>
          <w:p w14:paraId="199FC64C" w14:textId="77777777" w:rsidR="00A70BAC" w:rsidRDefault="00A70BAC" w:rsidP="00A70BAC">
            <w:pPr>
              <w:jc w:val="center"/>
              <w:rPr>
                <w:b/>
                <w:i/>
                <w:caps/>
              </w:rPr>
            </w:pPr>
            <w:r>
              <w:rPr>
                <w:b/>
                <w:i/>
                <w:caps/>
              </w:rPr>
              <w:t>Технически изисквания</w:t>
            </w:r>
          </w:p>
          <w:p w14:paraId="3B965C02" w14:textId="01BFEF78" w:rsidR="00B9627C" w:rsidRPr="00B9627C" w:rsidRDefault="00B9627C" w:rsidP="00A70BAC">
            <w:pPr>
              <w:jc w:val="center"/>
              <w:rPr>
                <w:b/>
                <w:caps/>
              </w:rPr>
            </w:pPr>
            <w:r w:rsidRPr="00B9627C">
              <w:rPr>
                <w:b/>
              </w:rPr>
              <w:t>Рентгенов дифрактометър за кристален фазов анализ и структурни изследвания на прахови образци от твърди вещества (минерали) при стайна и по-високи температури</w:t>
            </w:r>
          </w:p>
        </w:tc>
      </w:tr>
      <w:tr w:rsidR="008C5F14" w14:paraId="3EEC98DA" w14:textId="77777777" w:rsidTr="007E5214">
        <w:trPr>
          <w:trHeight w:val="340"/>
        </w:trPr>
        <w:tc>
          <w:tcPr>
            <w:tcW w:w="1309" w:type="dxa"/>
            <w:vMerge w:val="restart"/>
            <w:tcBorders>
              <w:top w:val="single" w:sz="12" w:space="0" w:color="auto"/>
              <w:left w:val="single" w:sz="4" w:space="0" w:color="auto"/>
              <w:right w:val="single" w:sz="4" w:space="0" w:color="auto"/>
            </w:tcBorders>
            <w:vAlign w:val="center"/>
            <w:hideMark/>
          </w:tcPr>
          <w:p w14:paraId="51D829BB" w14:textId="09FB95D1" w:rsidR="008C5F14" w:rsidRPr="003E60AA" w:rsidRDefault="008C5F14" w:rsidP="00A70BAC">
            <w:pPr>
              <w:jc w:val="center"/>
              <w:rPr>
                <w:b/>
                <w:sz w:val="18"/>
                <w:szCs w:val="18"/>
              </w:rPr>
            </w:pPr>
            <w:r>
              <w:rPr>
                <w:b/>
              </w:rPr>
              <w:t>Птп</w:t>
            </w:r>
          </w:p>
        </w:tc>
        <w:tc>
          <w:tcPr>
            <w:tcW w:w="3222" w:type="dxa"/>
            <w:vMerge w:val="restart"/>
            <w:tcBorders>
              <w:top w:val="single" w:sz="12" w:space="0" w:color="auto"/>
              <w:left w:val="single" w:sz="4" w:space="0" w:color="auto"/>
              <w:right w:val="single" w:sz="4" w:space="0" w:color="auto"/>
            </w:tcBorders>
            <w:vAlign w:val="center"/>
            <w:hideMark/>
          </w:tcPr>
          <w:p w14:paraId="6CC5BAF4" w14:textId="03F54818" w:rsidR="008C5F14" w:rsidRPr="008C5F14" w:rsidRDefault="008C5F14" w:rsidP="00A70BAC">
            <w:pPr>
              <w:jc w:val="center"/>
              <w:rPr>
                <w:sz w:val="20"/>
                <w:szCs w:val="20"/>
              </w:rPr>
            </w:pPr>
            <w:r w:rsidRPr="008C5F14">
              <w:rPr>
                <w:rFonts w:eastAsia="Calibri"/>
                <w:sz w:val="20"/>
                <w:szCs w:val="20"/>
              </w:rPr>
              <w:t>Мощност в режим на готовност на генератора (stand-by)</w:t>
            </w:r>
          </w:p>
        </w:tc>
        <w:tc>
          <w:tcPr>
            <w:tcW w:w="2361" w:type="dxa"/>
            <w:tcBorders>
              <w:top w:val="single" w:sz="12" w:space="0" w:color="auto"/>
              <w:left w:val="single" w:sz="4" w:space="0" w:color="auto"/>
              <w:bottom w:val="single" w:sz="4" w:space="0" w:color="auto"/>
              <w:right w:val="single" w:sz="4" w:space="0" w:color="auto"/>
            </w:tcBorders>
            <w:vAlign w:val="center"/>
            <w:hideMark/>
          </w:tcPr>
          <w:p w14:paraId="78A2228A" w14:textId="34BCE317" w:rsidR="008C5F14" w:rsidRPr="008C5F14" w:rsidRDefault="008C5F14" w:rsidP="00A70BAC">
            <w:pPr>
              <w:jc w:val="center"/>
              <w:rPr>
                <w:sz w:val="20"/>
                <w:szCs w:val="20"/>
              </w:rPr>
            </w:pPr>
            <w:r w:rsidRPr="008C5F14">
              <w:rPr>
                <w:sz w:val="20"/>
                <w:szCs w:val="20"/>
              </w:rPr>
              <w:t>по-малка от или равна на 100W</w:t>
            </w:r>
          </w:p>
        </w:tc>
        <w:tc>
          <w:tcPr>
            <w:tcW w:w="2997" w:type="dxa"/>
            <w:vMerge w:val="restart"/>
            <w:tcBorders>
              <w:top w:val="single" w:sz="12" w:space="0" w:color="auto"/>
              <w:left w:val="single" w:sz="4" w:space="0" w:color="auto"/>
              <w:right w:val="single" w:sz="4" w:space="0" w:color="auto"/>
            </w:tcBorders>
          </w:tcPr>
          <w:p w14:paraId="7F140ABB" w14:textId="77777777" w:rsidR="008C5F14" w:rsidRDefault="008C5F14" w:rsidP="00A70BAC">
            <w:pPr>
              <w:jc w:val="center"/>
            </w:pPr>
          </w:p>
        </w:tc>
      </w:tr>
      <w:tr w:rsidR="008C5F14" w14:paraId="69DAD7DC" w14:textId="77777777" w:rsidTr="007E5214">
        <w:trPr>
          <w:trHeight w:val="555"/>
        </w:trPr>
        <w:tc>
          <w:tcPr>
            <w:tcW w:w="1309" w:type="dxa"/>
            <w:vMerge/>
            <w:tcBorders>
              <w:left w:val="single" w:sz="4" w:space="0" w:color="auto"/>
              <w:right w:val="single" w:sz="4" w:space="0" w:color="auto"/>
            </w:tcBorders>
            <w:vAlign w:val="center"/>
            <w:hideMark/>
          </w:tcPr>
          <w:p w14:paraId="15B0B2D9" w14:textId="77777777" w:rsidR="008C5F14" w:rsidRDefault="008C5F14" w:rsidP="00A70BAC">
            <w:pPr>
              <w:jc w:val="center"/>
              <w:rPr>
                <w:b/>
              </w:rPr>
            </w:pPr>
          </w:p>
        </w:tc>
        <w:tc>
          <w:tcPr>
            <w:tcW w:w="3222" w:type="dxa"/>
            <w:vMerge/>
            <w:tcBorders>
              <w:left w:val="single" w:sz="4" w:space="0" w:color="auto"/>
              <w:right w:val="single" w:sz="4" w:space="0" w:color="auto"/>
            </w:tcBorders>
            <w:vAlign w:val="center"/>
            <w:hideMark/>
          </w:tcPr>
          <w:p w14:paraId="36C9E588" w14:textId="77777777" w:rsidR="008C5F14" w:rsidRPr="008C5F14" w:rsidRDefault="008C5F14" w:rsidP="00A70BAC">
            <w:pPr>
              <w:rPr>
                <w:sz w:val="20"/>
                <w:szCs w:val="20"/>
              </w:rPr>
            </w:pPr>
          </w:p>
        </w:tc>
        <w:tc>
          <w:tcPr>
            <w:tcW w:w="2361" w:type="dxa"/>
            <w:tcBorders>
              <w:top w:val="single" w:sz="12" w:space="0" w:color="auto"/>
              <w:left w:val="single" w:sz="4" w:space="0" w:color="auto"/>
              <w:right w:val="single" w:sz="4" w:space="0" w:color="auto"/>
            </w:tcBorders>
            <w:vAlign w:val="center"/>
            <w:hideMark/>
          </w:tcPr>
          <w:p w14:paraId="7A775CCF" w14:textId="13193341" w:rsidR="008C5F14" w:rsidRPr="008C5F14" w:rsidRDefault="008C5F14" w:rsidP="00A70BAC">
            <w:pPr>
              <w:jc w:val="center"/>
              <w:rPr>
                <w:sz w:val="20"/>
                <w:szCs w:val="20"/>
              </w:rPr>
            </w:pPr>
            <w:r w:rsidRPr="008C5F14">
              <w:rPr>
                <w:sz w:val="20"/>
                <w:szCs w:val="20"/>
              </w:rPr>
              <w:t>по-голяма от 100W, но по-малка от 500W</w:t>
            </w:r>
          </w:p>
        </w:tc>
        <w:tc>
          <w:tcPr>
            <w:tcW w:w="2997" w:type="dxa"/>
            <w:vMerge/>
            <w:tcBorders>
              <w:left w:val="single" w:sz="4" w:space="0" w:color="auto"/>
              <w:right w:val="single" w:sz="4" w:space="0" w:color="auto"/>
            </w:tcBorders>
            <w:vAlign w:val="center"/>
            <w:hideMark/>
          </w:tcPr>
          <w:p w14:paraId="50305933" w14:textId="77777777" w:rsidR="008C5F14" w:rsidRDefault="008C5F14" w:rsidP="00A70BAC"/>
        </w:tc>
      </w:tr>
      <w:tr w:rsidR="008C5F14" w14:paraId="1006596B" w14:textId="77777777" w:rsidTr="007E5214">
        <w:trPr>
          <w:trHeight w:val="663"/>
        </w:trPr>
        <w:tc>
          <w:tcPr>
            <w:tcW w:w="1309" w:type="dxa"/>
            <w:vMerge/>
            <w:tcBorders>
              <w:left w:val="single" w:sz="4" w:space="0" w:color="auto"/>
              <w:right w:val="single" w:sz="4" w:space="0" w:color="auto"/>
            </w:tcBorders>
            <w:vAlign w:val="center"/>
            <w:hideMark/>
          </w:tcPr>
          <w:p w14:paraId="0B980710" w14:textId="77777777" w:rsidR="008C5F14" w:rsidRDefault="008C5F14" w:rsidP="00A70BAC">
            <w:pPr>
              <w:jc w:val="center"/>
              <w:rPr>
                <w:b/>
                <w:caps/>
              </w:rPr>
            </w:pPr>
          </w:p>
        </w:tc>
        <w:tc>
          <w:tcPr>
            <w:tcW w:w="3222" w:type="dxa"/>
            <w:tcBorders>
              <w:top w:val="single" w:sz="12" w:space="0" w:color="auto"/>
              <w:left w:val="single" w:sz="4" w:space="0" w:color="auto"/>
              <w:bottom w:val="single" w:sz="4" w:space="0" w:color="auto"/>
              <w:right w:val="single" w:sz="4" w:space="0" w:color="auto"/>
            </w:tcBorders>
            <w:vAlign w:val="center"/>
            <w:hideMark/>
          </w:tcPr>
          <w:p w14:paraId="6253B91E" w14:textId="2E49FD16" w:rsidR="008C5F14" w:rsidRPr="008C5F14" w:rsidRDefault="008C5F14" w:rsidP="00A70BAC">
            <w:pPr>
              <w:jc w:val="center"/>
              <w:rPr>
                <w:sz w:val="20"/>
                <w:szCs w:val="20"/>
              </w:rPr>
            </w:pPr>
            <w:r w:rsidRPr="008C5F14">
              <w:rPr>
                <w:rFonts w:eastAsia="Calibri"/>
                <w:sz w:val="20"/>
                <w:szCs w:val="20"/>
              </w:rPr>
              <w:t>Възможност за инсталиране в държача на рентгеновата тръба на стъклени и керамични тръби на различни производители</w:t>
            </w:r>
          </w:p>
        </w:tc>
        <w:tc>
          <w:tcPr>
            <w:tcW w:w="2361" w:type="dxa"/>
            <w:tcBorders>
              <w:top w:val="single" w:sz="12" w:space="0" w:color="auto"/>
              <w:left w:val="single" w:sz="4" w:space="0" w:color="auto"/>
              <w:bottom w:val="single" w:sz="4" w:space="0" w:color="auto"/>
              <w:right w:val="single" w:sz="4" w:space="0" w:color="auto"/>
            </w:tcBorders>
            <w:vAlign w:val="center"/>
            <w:hideMark/>
          </w:tcPr>
          <w:p w14:paraId="40F1989A" w14:textId="6F28081C" w:rsidR="008C5F14" w:rsidRPr="008C5F14" w:rsidRDefault="008C5F14" w:rsidP="00A70BAC">
            <w:pPr>
              <w:jc w:val="center"/>
              <w:rPr>
                <w:sz w:val="20"/>
                <w:szCs w:val="20"/>
              </w:rPr>
            </w:pPr>
            <w:r w:rsidRPr="008C5F14">
              <w:rPr>
                <w:sz w:val="20"/>
                <w:szCs w:val="20"/>
              </w:rPr>
              <w:t>При наличие</w:t>
            </w:r>
          </w:p>
        </w:tc>
        <w:tc>
          <w:tcPr>
            <w:tcW w:w="2997" w:type="dxa"/>
            <w:tcBorders>
              <w:top w:val="single" w:sz="12" w:space="0" w:color="auto"/>
              <w:left w:val="single" w:sz="4" w:space="0" w:color="auto"/>
              <w:bottom w:val="single" w:sz="4" w:space="0" w:color="auto"/>
              <w:right w:val="single" w:sz="4" w:space="0" w:color="auto"/>
            </w:tcBorders>
          </w:tcPr>
          <w:p w14:paraId="0F782A95" w14:textId="77777777" w:rsidR="008C5F14" w:rsidRDefault="008C5F14" w:rsidP="00A70BAC">
            <w:pPr>
              <w:jc w:val="center"/>
            </w:pPr>
          </w:p>
        </w:tc>
      </w:tr>
      <w:tr w:rsidR="008C5F14" w14:paraId="376FF8B5" w14:textId="77777777" w:rsidTr="007E5214">
        <w:trPr>
          <w:trHeight w:val="600"/>
        </w:trPr>
        <w:tc>
          <w:tcPr>
            <w:tcW w:w="1309" w:type="dxa"/>
            <w:vMerge/>
            <w:tcBorders>
              <w:left w:val="single" w:sz="4" w:space="0" w:color="auto"/>
              <w:right w:val="single" w:sz="4" w:space="0" w:color="auto"/>
            </w:tcBorders>
            <w:vAlign w:val="center"/>
            <w:hideMark/>
          </w:tcPr>
          <w:p w14:paraId="0BDF88FA" w14:textId="77777777" w:rsidR="008C5F14" w:rsidRDefault="008C5F14" w:rsidP="00A70BAC">
            <w:pPr>
              <w:jc w:val="center"/>
              <w:rPr>
                <w:b/>
                <w:caps/>
              </w:rPr>
            </w:pPr>
          </w:p>
        </w:tc>
        <w:tc>
          <w:tcPr>
            <w:tcW w:w="3222" w:type="dxa"/>
            <w:tcBorders>
              <w:top w:val="single" w:sz="12" w:space="0" w:color="auto"/>
              <w:left w:val="single" w:sz="4" w:space="0" w:color="auto"/>
              <w:bottom w:val="single" w:sz="4" w:space="0" w:color="auto"/>
              <w:right w:val="single" w:sz="4" w:space="0" w:color="auto"/>
            </w:tcBorders>
            <w:vAlign w:val="center"/>
            <w:hideMark/>
          </w:tcPr>
          <w:p w14:paraId="199692E6" w14:textId="2D19146F" w:rsidR="008C5F14" w:rsidRPr="008C5F14" w:rsidRDefault="008C5F14" w:rsidP="00A70BAC">
            <w:pPr>
              <w:jc w:val="center"/>
              <w:rPr>
                <w:sz w:val="20"/>
                <w:szCs w:val="20"/>
              </w:rPr>
            </w:pPr>
            <w:r w:rsidRPr="008C5F14">
              <w:rPr>
                <w:rFonts w:eastAsia="Calibri"/>
                <w:sz w:val="20"/>
                <w:szCs w:val="20"/>
              </w:rPr>
              <w:t>Автоматично темпериране на тръбата в зависимост от интервалите на ползване на апарата и при инсталирането на нова тръба</w:t>
            </w:r>
          </w:p>
        </w:tc>
        <w:tc>
          <w:tcPr>
            <w:tcW w:w="2361" w:type="dxa"/>
            <w:tcBorders>
              <w:top w:val="single" w:sz="12" w:space="0" w:color="auto"/>
              <w:left w:val="single" w:sz="4" w:space="0" w:color="auto"/>
              <w:bottom w:val="single" w:sz="4" w:space="0" w:color="auto"/>
              <w:right w:val="single" w:sz="4" w:space="0" w:color="auto"/>
            </w:tcBorders>
            <w:vAlign w:val="center"/>
            <w:hideMark/>
          </w:tcPr>
          <w:p w14:paraId="408E3E3F" w14:textId="46EC4B5A" w:rsidR="008C5F14" w:rsidRPr="008C5F14" w:rsidRDefault="008C5F14" w:rsidP="00A70BAC">
            <w:pPr>
              <w:jc w:val="center"/>
              <w:rPr>
                <w:sz w:val="20"/>
                <w:szCs w:val="20"/>
              </w:rPr>
            </w:pPr>
            <w:r w:rsidRPr="008C5F14">
              <w:rPr>
                <w:sz w:val="20"/>
                <w:szCs w:val="20"/>
              </w:rPr>
              <w:t>При наличие</w:t>
            </w:r>
          </w:p>
        </w:tc>
        <w:tc>
          <w:tcPr>
            <w:tcW w:w="2997" w:type="dxa"/>
            <w:tcBorders>
              <w:top w:val="single" w:sz="12" w:space="0" w:color="auto"/>
              <w:left w:val="single" w:sz="4" w:space="0" w:color="auto"/>
              <w:bottom w:val="single" w:sz="4" w:space="0" w:color="auto"/>
              <w:right w:val="single" w:sz="4" w:space="0" w:color="auto"/>
            </w:tcBorders>
          </w:tcPr>
          <w:p w14:paraId="2BF6D5AC" w14:textId="77777777" w:rsidR="008C5F14" w:rsidRDefault="008C5F14" w:rsidP="00A70BAC">
            <w:pPr>
              <w:jc w:val="center"/>
            </w:pPr>
          </w:p>
        </w:tc>
      </w:tr>
      <w:tr w:rsidR="008C5F14" w14:paraId="6D0CA32C" w14:textId="77777777" w:rsidTr="007E5214">
        <w:trPr>
          <w:trHeight w:val="663"/>
        </w:trPr>
        <w:tc>
          <w:tcPr>
            <w:tcW w:w="1309" w:type="dxa"/>
            <w:vMerge/>
            <w:tcBorders>
              <w:left w:val="single" w:sz="4" w:space="0" w:color="auto"/>
              <w:right w:val="single" w:sz="4" w:space="0" w:color="auto"/>
            </w:tcBorders>
            <w:vAlign w:val="center"/>
            <w:hideMark/>
          </w:tcPr>
          <w:p w14:paraId="20A34797" w14:textId="77777777" w:rsidR="008C5F14" w:rsidRDefault="008C5F14" w:rsidP="00A70BAC">
            <w:pPr>
              <w:jc w:val="center"/>
              <w:rPr>
                <w:b/>
                <w:caps/>
              </w:rPr>
            </w:pPr>
          </w:p>
        </w:tc>
        <w:tc>
          <w:tcPr>
            <w:tcW w:w="3222" w:type="dxa"/>
            <w:tcBorders>
              <w:top w:val="single" w:sz="12" w:space="0" w:color="auto"/>
              <w:left w:val="single" w:sz="4" w:space="0" w:color="auto"/>
              <w:bottom w:val="single" w:sz="4" w:space="0" w:color="auto"/>
              <w:right w:val="single" w:sz="4" w:space="0" w:color="auto"/>
            </w:tcBorders>
            <w:vAlign w:val="center"/>
            <w:hideMark/>
          </w:tcPr>
          <w:p w14:paraId="32FE380F" w14:textId="552DEDA3" w:rsidR="008C5F14" w:rsidRPr="008C5F14" w:rsidRDefault="008C5F14" w:rsidP="00A70BAC">
            <w:pPr>
              <w:jc w:val="center"/>
              <w:rPr>
                <w:sz w:val="20"/>
                <w:szCs w:val="20"/>
              </w:rPr>
            </w:pPr>
            <w:r w:rsidRPr="008C5F14">
              <w:rPr>
                <w:rFonts w:eastAsia="Calibri"/>
                <w:sz w:val="20"/>
                <w:szCs w:val="20"/>
              </w:rPr>
              <w:t>Гониометър със задвижващ механизъм, който не се нуждае от поддръжка и настройка</w:t>
            </w:r>
          </w:p>
        </w:tc>
        <w:tc>
          <w:tcPr>
            <w:tcW w:w="2361" w:type="dxa"/>
            <w:tcBorders>
              <w:top w:val="single" w:sz="12" w:space="0" w:color="auto"/>
              <w:left w:val="single" w:sz="4" w:space="0" w:color="auto"/>
              <w:bottom w:val="single" w:sz="4" w:space="0" w:color="auto"/>
              <w:right w:val="single" w:sz="4" w:space="0" w:color="auto"/>
            </w:tcBorders>
            <w:vAlign w:val="center"/>
            <w:hideMark/>
          </w:tcPr>
          <w:p w14:paraId="5DB966DF" w14:textId="72850FA6" w:rsidR="008C5F14" w:rsidRPr="008C5F14" w:rsidRDefault="008C5F14" w:rsidP="00A70BAC">
            <w:pPr>
              <w:jc w:val="center"/>
              <w:rPr>
                <w:sz w:val="20"/>
                <w:szCs w:val="20"/>
              </w:rPr>
            </w:pPr>
            <w:r w:rsidRPr="008C5F14">
              <w:rPr>
                <w:sz w:val="20"/>
                <w:szCs w:val="20"/>
              </w:rPr>
              <w:t>При наличие</w:t>
            </w:r>
          </w:p>
        </w:tc>
        <w:tc>
          <w:tcPr>
            <w:tcW w:w="2997" w:type="dxa"/>
            <w:tcBorders>
              <w:top w:val="single" w:sz="12" w:space="0" w:color="auto"/>
              <w:left w:val="single" w:sz="4" w:space="0" w:color="auto"/>
              <w:bottom w:val="single" w:sz="4" w:space="0" w:color="auto"/>
              <w:right w:val="single" w:sz="4" w:space="0" w:color="auto"/>
            </w:tcBorders>
          </w:tcPr>
          <w:p w14:paraId="2CAC6788" w14:textId="77777777" w:rsidR="008C5F14" w:rsidRDefault="008C5F14" w:rsidP="00A70BAC">
            <w:pPr>
              <w:jc w:val="center"/>
            </w:pPr>
          </w:p>
        </w:tc>
      </w:tr>
      <w:tr w:rsidR="008C5F14" w14:paraId="75D44424" w14:textId="77777777" w:rsidTr="007E5214">
        <w:trPr>
          <w:trHeight w:val="381"/>
        </w:trPr>
        <w:tc>
          <w:tcPr>
            <w:tcW w:w="1309" w:type="dxa"/>
            <w:vMerge/>
            <w:tcBorders>
              <w:left w:val="single" w:sz="4" w:space="0" w:color="auto"/>
              <w:right w:val="single" w:sz="4" w:space="0" w:color="auto"/>
            </w:tcBorders>
            <w:vAlign w:val="center"/>
            <w:hideMark/>
          </w:tcPr>
          <w:p w14:paraId="2CB09260" w14:textId="77777777" w:rsidR="008C5F14" w:rsidRDefault="008C5F14" w:rsidP="00A70BAC">
            <w:pPr>
              <w:jc w:val="center"/>
              <w:rPr>
                <w:b/>
                <w:caps/>
              </w:rPr>
            </w:pPr>
          </w:p>
        </w:tc>
        <w:tc>
          <w:tcPr>
            <w:tcW w:w="3222" w:type="dxa"/>
            <w:vMerge w:val="restart"/>
            <w:tcBorders>
              <w:top w:val="single" w:sz="12" w:space="0" w:color="auto"/>
              <w:left w:val="single" w:sz="4" w:space="0" w:color="auto"/>
              <w:right w:val="single" w:sz="4" w:space="0" w:color="auto"/>
            </w:tcBorders>
            <w:vAlign w:val="center"/>
            <w:hideMark/>
          </w:tcPr>
          <w:p w14:paraId="0CEC406C" w14:textId="393ADC29" w:rsidR="008C5F14" w:rsidRPr="008C5F14" w:rsidRDefault="008C5F14" w:rsidP="00A70BAC">
            <w:pPr>
              <w:jc w:val="center"/>
              <w:rPr>
                <w:sz w:val="20"/>
                <w:szCs w:val="20"/>
              </w:rPr>
            </w:pPr>
            <w:r w:rsidRPr="008C5F14">
              <w:rPr>
                <w:rFonts w:eastAsia="Calibri"/>
                <w:sz w:val="20"/>
                <w:szCs w:val="20"/>
              </w:rPr>
              <w:t>Плавно променяне на работния радиус на гониометъра</w:t>
            </w:r>
          </w:p>
        </w:tc>
        <w:tc>
          <w:tcPr>
            <w:tcW w:w="2361" w:type="dxa"/>
            <w:tcBorders>
              <w:top w:val="single" w:sz="12" w:space="0" w:color="auto"/>
              <w:left w:val="single" w:sz="4" w:space="0" w:color="auto"/>
              <w:bottom w:val="single" w:sz="4" w:space="0" w:color="auto"/>
              <w:right w:val="single" w:sz="4" w:space="0" w:color="auto"/>
            </w:tcBorders>
            <w:vAlign w:val="center"/>
            <w:hideMark/>
          </w:tcPr>
          <w:p w14:paraId="5E703704" w14:textId="6C6F8DD6" w:rsidR="008C5F14" w:rsidRPr="008C5F14" w:rsidRDefault="008C5F14" w:rsidP="00A70BAC">
            <w:pPr>
              <w:jc w:val="center"/>
              <w:rPr>
                <w:sz w:val="20"/>
                <w:szCs w:val="20"/>
              </w:rPr>
            </w:pPr>
            <w:r w:rsidRPr="008C5F14">
              <w:rPr>
                <w:sz w:val="20"/>
                <w:szCs w:val="20"/>
              </w:rPr>
              <w:t>290 mm и повече</w:t>
            </w:r>
          </w:p>
        </w:tc>
        <w:tc>
          <w:tcPr>
            <w:tcW w:w="2997" w:type="dxa"/>
            <w:vMerge w:val="restart"/>
            <w:tcBorders>
              <w:top w:val="single" w:sz="12" w:space="0" w:color="auto"/>
              <w:left w:val="single" w:sz="4" w:space="0" w:color="auto"/>
              <w:right w:val="single" w:sz="4" w:space="0" w:color="auto"/>
            </w:tcBorders>
          </w:tcPr>
          <w:p w14:paraId="11FB6EBF" w14:textId="77777777" w:rsidR="008C5F14" w:rsidRDefault="008C5F14" w:rsidP="00A70BAC">
            <w:pPr>
              <w:jc w:val="center"/>
            </w:pPr>
          </w:p>
        </w:tc>
      </w:tr>
      <w:tr w:rsidR="008C5F14" w14:paraId="1C03F898" w14:textId="77777777" w:rsidTr="007E5214">
        <w:trPr>
          <w:trHeight w:val="122"/>
        </w:trPr>
        <w:tc>
          <w:tcPr>
            <w:tcW w:w="1309" w:type="dxa"/>
            <w:vMerge/>
            <w:tcBorders>
              <w:left w:val="single" w:sz="4" w:space="0" w:color="auto"/>
              <w:right w:val="single" w:sz="4" w:space="0" w:color="auto"/>
            </w:tcBorders>
            <w:vAlign w:val="center"/>
          </w:tcPr>
          <w:p w14:paraId="6B47001A" w14:textId="77777777" w:rsidR="008C5F14" w:rsidRDefault="008C5F14" w:rsidP="00A70BAC">
            <w:pPr>
              <w:jc w:val="center"/>
              <w:rPr>
                <w:b/>
                <w:caps/>
              </w:rPr>
            </w:pPr>
          </w:p>
        </w:tc>
        <w:tc>
          <w:tcPr>
            <w:tcW w:w="3222" w:type="dxa"/>
            <w:vMerge/>
            <w:tcBorders>
              <w:top w:val="single" w:sz="12" w:space="0" w:color="auto"/>
              <w:left w:val="single" w:sz="4" w:space="0" w:color="auto"/>
              <w:right w:val="single" w:sz="4" w:space="0" w:color="auto"/>
            </w:tcBorders>
            <w:vAlign w:val="center"/>
          </w:tcPr>
          <w:p w14:paraId="1DDBDC5C" w14:textId="77777777" w:rsidR="008C5F14" w:rsidRPr="008C5F14" w:rsidRDefault="008C5F14" w:rsidP="00A70BAC">
            <w:pPr>
              <w:jc w:val="center"/>
              <w:rPr>
                <w:sz w:val="20"/>
                <w:szCs w:val="20"/>
              </w:rPr>
            </w:pPr>
          </w:p>
        </w:tc>
        <w:tc>
          <w:tcPr>
            <w:tcW w:w="2361" w:type="dxa"/>
            <w:tcBorders>
              <w:top w:val="single" w:sz="12" w:space="0" w:color="auto"/>
              <w:left w:val="single" w:sz="4" w:space="0" w:color="auto"/>
              <w:right w:val="single" w:sz="4" w:space="0" w:color="auto"/>
            </w:tcBorders>
            <w:vAlign w:val="center"/>
          </w:tcPr>
          <w:p w14:paraId="16A17317" w14:textId="5ACB0E6C" w:rsidR="008C5F14" w:rsidRPr="008C5F14" w:rsidRDefault="008C5F14" w:rsidP="00A70BAC">
            <w:pPr>
              <w:jc w:val="center"/>
              <w:rPr>
                <w:sz w:val="20"/>
                <w:szCs w:val="20"/>
              </w:rPr>
            </w:pPr>
            <w:r w:rsidRPr="008C5F14">
              <w:rPr>
                <w:sz w:val="20"/>
                <w:szCs w:val="20"/>
              </w:rPr>
              <w:t>От 240 mm до по-малко от 290 mm</w:t>
            </w:r>
          </w:p>
        </w:tc>
        <w:tc>
          <w:tcPr>
            <w:tcW w:w="2997" w:type="dxa"/>
            <w:vMerge/>
            <w:tcBorders>
              <w:top w:val="single" w:sz="12" w:space="0" w:color="auto"/>
              <w:left w:val="single" w:sz="4" w:space="0" w:color="auto"/>
              <w:right w:val="single" w:sz="4" w:space="0" w:color="auto"/>
            </w:tcBorders>
          </w:tcPr>
          <w:p w14:paraId="4AC8FFA3" w14:textId="77777777" w:rsidR="008C5F14" w:rsidRDefault="008C5F14" w:rsidP="00A70BAC">
            <w:pPr>
              <w:jc w:val="center"/>
            </w:pPr>
          </w:p>
        </w:tc>
      </w:tr>
      <w:tr w:rsidR="008C5F14" w14:paraId="2DE09FD2" w14:textId="77777777" w:rsidTr="007E5214">
        <w:trPr>
          <w:trHeight w:val="582"/>
        </w:trPr>
        <w:tc>
          <w:tcPr>
            <w:tcW w:w="1309" w:type="dxa"/>
            <w:vMerge/>
            <w:tcBorders>
              <w:left w:val="single" w:sz="4" w:space="0" w:color="auto"/>
              <w:right w:val="single" w:sz="4" w:space="0" w:color="auto"/>
            </w:tcBorders>
            <w:vAlign w:val="center"/>
          </w:tcPr>
          <w:p w14:paraId="5F6493AB" w14:textId="77777777" w:rsidR="008C5F14" w:rsidRDefault="008C5F14" w:rsidP="00A70BAC">
            <w:pPr>
              <w:jc w:val="center"/>
              <w:rPr>
                <w:b/>
                <w:caps/>
              </w:rPr>
            </w:pPr>
          </w:p>
        </w:tc>
        <w:tc>
          <w:tcPr>
            <w:tcW w:w="3222" w:type="dxa"/>
            <w:vMerge w:val="restart"/>
            <w:tcBorders>
              <w:top w:val="single" w:sz="12" w:space="0" w:color="auto"/>
              <w:left w:val="single" w:sz="4" w:space="0" w:color="auto"/>
              <w:right w:val="single" w:sz="4" w:space="0" w:color="auto"/>
            </w:tcBorders>
            <w:vAlign w:val="center"/>
          </w:tcPr>
          <w:p w14:paraId="3081E6A8" w14:textId="6E874133" w:rsidR="008C5F14" w:rsidRPr="008C5F14" w:rsidRDefault="008C5F14" w:rsidP="00A70BAC">
            <w:pPr>
              <w:jc w:val="center"/>
              <w:rPr>
                <w:sz w:val="20"/>
                <w:szCs w:val="20"/>
              </w:rPr>
            </w:pPr>
            <w:r w:rsidRPr="008C5F14">
              <w:rPr>
                <w:rFonts w:eastAsia="Calibri"/>
                <w:sz w:val="20"/>
                <w:szCs w:val="20"/>
              </w:rPr>
              <w:t>Детектор с енергийна дискриминация на флуоресцентното лъчение без използване на монохроматор и с разделителна способност при стайна температура:</w:t>
            </w:r>
          </w:p>
        </w:tc>
        <w:tc>
          <w:tcPr>
            <w:tcW w:w="2361" w:type="dxa"/>
            <w:tcBorders>
              <w:top w:val="single" w:sz="12" w:space="0" w:color="auto"/>
              <w:left w:val="single" w:sz="4" w:space="0" w:color="auto"/>
              <w:right w:val="single" w:sz="4" w:space="0" w:color="auto"/>
            </w:tcBorders>
            <w:vAlign w:val="center"/>
          </w:tcPr>
          <w:p w14:paraId="027A8537" w14:textId="69260887" w:rsidR="008C5F14" w:rsidRPr="008C5F14" w:rsidRDefault="008C5F14" w:rsidP="00A70BAC">
            <w:pPr>
              <w:jc w:val="center"/>
              <w:rPr>
                <w:sz w:val="20"/>
                <w:szCs w:val="20"/>
              </w:rPr>
            </w:pPr>
            <w:r w:rsidRPr="008C5F14">
              <w:rPr>
                <w:sz w:val="20"/>
                <w:szCs w:val="20"/>
              </w:rPr>
              <w:t>по-добра от или равна на 680 eV на Kα1 линията на Co (стойност по-малка от или равна на 680 eV)</w:t>
            </w:r>
          </w:p>
        </w:tc>
        <w:tc>
          <w:tcPr>
            <w:tcW w:w="2997" w:type="dxa"/>
            <w:vMerge w:val="restart"/>
            <w:tcBorders>
              <w:top w:val="single" w:sz="12" w:space="0" w:color="auto"/>
              <w:left w:val="single" w:sz="4" w:space="0" w:color="auto"/>
              <w:right w:val="single" w:sz="4" w:space="0" w:color="auto"/>
            </w:tcBorders>
          </w:tcPr>
          <w:p w14:paraId="31553BB7" w14:textId="77777777" w:rsidR="008C5F14" w:rsidRDefault="008C5F14" w:rsidP="00A70BAC">
            <w:pPr>
              <w:jc w:val="center"/>
            </w:pPr>
          </w:p>
        </w:tc>
      </w:tr>
      <w:tr w:rsidR="008C5F14" w14:paraId="33854E0E" w14:textId="77777777" w:rsidTr="007E5214">
        <w:trPr>
          <w:trHeight w:val="393"/>
        </w:trPr>
        <w:tc>
          <w:tcPr>
            <w:tcW w:w="1309" w:type="dxa"/>
            <w:vMerge/>
            <w:tcBorders>
              <w:left w:val="single" w:sz="4" w:space="0" w:color="auto"/>
              <w:right w:val="single" w:sz="4" w:space="0" w:color="auto"/>
            </w:tcBorders>
            <w:vAlign w:val="center"/>
          </w:tcPr>
          <w:p w14:paraId="1D5FF895" w14:textId="77777777" w:rsidR="008C5F14" w:rsidRDefault="008C5F14" w:rsidP="00A70BAC">
            <w:pPr>
              <w:jc w:val="center"/>
              <w:rPr>
                <w:b/>
                <w:caps/>
              </w:rPr>
            </w:pPr>
          </w:p>
        </w:tc>
        <w:tc>
          <w:tcPr>
            <w:tcW w:w="3222" w:type="dxa"/>
            <w:vMerge/>
            <w:tcBorders>
              <w:left w:val="single" w:sz="4" w:space="0" w:color="auto"/>
              <w:right w:val="single" w:sz="4" w:space="0" w:color="auto"/>
            </w:tcBorders>
            <w:vAlign w:val="center"/>
          </w:tcPr>
          <w:p w14:paraId="05D035F0" w14:textId="77777777" w:rsidR="008C5F14" w:rsidRPr="008C5F14" w:rsidRDefault="008C5F14" w:rsidP="00A70BAC">
            <w:pPr>
              <w:jc w:val="center"/>
              <w:rPr>
                <w:sz w:val="20"/>
                <w:szCs w:val="20"/>
              </w:rPr>
            </w:pPr>
          </w:p>
        </w:tc>
        <w:tc>
          <w:tcPr>
            <w:tcW w:w="2361" w:type="dxa"/>
            <w:tcBorders>
              <w:top w:val="single" w:sz="12" w:space="0" w:color="auto"/>
              <w:left w:val="single" w:sz="4" w:space="0" w:color="auto"/>
              <w:right w:val="single" w:sz="4" w:space="0" w:color="auto"/>
            </w:tcBorders>
            <w:vAlign w:val="center"/>
          </w:tcPr>
          <w:p w14:paraId="1FB1E872" w14:textId="7E86E6E0" w:rsidR="008C5F14" w:rsidRPr="008C5F14" w:rsidRDefault="008C5F14" w:rsidP="00A70BAC">
            <w:pPr>
              <w:jc w:val="center"/>
              <w:rPr>
                <w:sz w:val="20"/>
                <w:szCs w:val="20"/>
              </w:rPr>
            </w:pPr>
            <w:r w:rsidRPr="008C5F14">
              <w:rPr>
                <w:sz w:val="20"/>
                <w:szCs w:val="20"/>
              </w:rPr>
              <w:t>по-добра от 800 eV но по-лоша от 680 eV на Kα1 линията на Co (стойност по-малка от 800 eV но по-голяма от 680 eV)</w:t>
            </w:r>
          </w:p>
        </w:tc>
        <w:tc>
          <w:tcPr>
            <w:tcW w:w="2997" w:type="dxa"/>
            <w:vMerge/>
            <w:tcBorders>
              <w:left w:val="single" w:sz="4" w:space="0" w:color="auto"/>
              <w:right w:val="single" w:sz="4" w:space="0" w:color="auto"/>
            </w:tcBorders>
          </w:tcPr>
          <w:p w14:paraId="072F0FFF" w14:textId="77777777" w:rsidR="008C5F14" w:rsidRDefault="008C5F14" w:rsidP="00A70BAC">
            <w:pPr>
              <w:jc w:val="center"/>
            </w:pPr>
          </w:p>
        </w:tc>
      </w:tr>
      <w:tr w:rsidR="00A70BAC" w14:paraId="4E9FECA8" w14:textId="77777777" w:rsidTr="007E5214">
        <w:trPr>
          <w:trHeight w:val="718"/>
        </w:trPr>
        <w:tc>
          <w:tcPr>
            <w:tcW w:w="1309" w:type="dxa"/>
            <w:vMerge/>
            <w:tcBorders>
              <w:left w:val="single" w:sz="4" w:space="0" w:color="auto"/>
              <w:right w:val="single" w:sz="4" w:space="0" w:color="auto"/>
            </w:tcBorders>
            <w:vAlign w:val="center"/>
          </w:tcPr>
          <w:p w14:paraId="1C102D34" w14:textId="77777777" w:rsidR="00A70BAC" w:rsidRDefault="00A70BAC" w:rsidP="00A70BAC">
            <w:pPr>
              <w:jc w:val="center"/>
              <w:rPr>
                <w:b/>
                <w:caps/>
              </w:rPr>
            </w:pPr>
          </w:p>
        </w:tc>
        <w:tc>
          <w:tcPr>
            <w:tcW w:w="3222" w:type="dxa"/>
            <w:tcBorders>
              <w:top w:val="single" w:sz="12" w:space="0" w:color="auto"/>
              <w:left w:val="single" w:sz="4" w:space="0" w:color="auto"/>
              <w:right w:val="single" w:sz="4" w:space="0" w:color="auto"/>
            </w:tcBorders>
            <w:vAlign w:val="center"/>
          </w:tcPr>
          <w:p w14:paraId="33A2ED9F" w14:textId="08FDD45E" w:rsidR="00A70BAC" w:rsidRPr="008C5F14" w:rsidRDefault="00525194" w:rsidP="00A70BAC">
            <w:pPr>
              <w:jc w:val="center"/>
              <w:rPr>
                <w:sz w:val="20"/>
                <w:szCs w:val="20"/>
              </w:rPr>
            </w:pPr>
            <w:r w:rsidRPr="008C5F14">
              <w:rPr>
                <w:rFonts w:eastAsia="Calibri"/>
                <w:sz w:val="20"/>
                <w:szCs w:val="20"/>
              </w:rPr>
              <w:t>Автоматично изключване от детектора на част от пикселите/лентите, за събиране на качествен спектър при по-малките ъгли</w:t>
            </w:r>
          </w:p>
        </w:tc>
        <w:tc>
          <w:tcPr>
            <w:tcW w:w="2361" w:type="dxa"/>
            <w:tcBorders>
              <w:top w:val="single" w:sz="12" w:space="0" w:color="auto"/>
              <w:left w:val="single" w:sz="4" w:space="0" w:color="auto"/>
              <w:right w:val="single" w:sz="4" w:space="0" w:color="auto"/>
            </w:tcBorders>
            <w:vAlign w:val="center"/>
          </w:tcPr>
          <w:p w14:paraId="0C82BC6A" w14:textId="7AD25C3E" w:rsidR="00A70BAC" w:rsidRPr="008C5F14" w:rsidRDefault="0070678E" w:rsidP="00A70BAC">
            <w:pPr>
              <w:jc w:val="center"/>
              <w:rPr>
                <w:sz w:val="20"/>
                <w:szCs w:val="20"/>
              </w:rPr>
            </w:pPr>
            <w:r w:rsidRPr="008C5F14">
              <w:rPr>
                <w:rFonts w:eastAsia="Calibri"/>
                <w:sz w:val="20"/>
                <w:szCs w:val="20"/>
              </w:rPr>
              <w:t>При наличие</w:t>
            </w:r>
          </w:p>
        </w:tc>
        <w:tc>
          <w:tcPr>
            <w:tcW w:w="2997" w:type="dxa"/>
            <w:tcBorders>
              <w:top w:val="single" w:sz="12" w:space="0" w:color="auto"/>
              <w:left w:val="single" w:sz="4" w:space="0" w:color="auto"/>
              <w:right w:val="single" w:sz="4" w:space="0" w:color="auto"/>
            </w:tcBorders>
          </w:tcPr>
          <w:p w14:paraId="0E82E535" w14:textId="77777777" w:rsidR="00A70BAC" w:rsidRDefault="00A70BAC" w:rsidP="00A70BAC">
            <w:pPr>
              <w:jc w:val="center"/>
            </w:pPr>
          </w:p>
        </w:tc>
      </w:tr>
      <w:tr w:rsidR="00A70BAC" w14:paraId="39A459BA" w14:textId="77777777" w:rsidTr="007E5214">
        <w:trPr>
          <w:trHeight w:val="1106"/>
        </w:trPr>
        <w:tc>
          <w:tcPr>
            <w:tcW w:w="1309" w:type="dxa"/>
            <w:vMerge/>
            <w:tcBorders>
              <w:left w:val="single" w:sz="4" w:space="0" w:color="auto"/>
              <w:right w:val="single" w:sz="4" w:space="0" w:color="auto"/>
            </w:tcBorders>
            <w:vAlign w:val="center"/>
          </w:tcPr>
          <w:p w14:paraId="40985A8E" w14:textId="77777777" w:rsidR="00A70BAC" w:rsidRDefault="00A70BAC" w:rsidP="00A70BAC">
            <w:pPr>
              <w:jc w:val="center"/>
              <w:rPr>
                <w:b/>
                <w:caps/>
              </w:rPr>
            </w:pPr>
          </w:p>
        </w:tc>
        <w:tc>
          <w:tcPr>
            <w:tcW w:w="3222" w:type="dxa"/>
            <w:tcBorders>
              <w:top w:val="single" w:sz="12" w:space="0" w:color="auto"/>
              <w:left w:val="single" w:sz="4" w:space="0" w:color="auto"/>
              <w:right w:val="single" w:sz="4" w:space="0" w:color="auto"/>
            </w:tcBorders>
            <w:vAlign w:val="center"/>
          </w:tcPr>
          <w:p w14:paraId="2FD6BD9F" w14:textId="22EA207F" w:rsidR="00A70BAC" w:rsidRPr="008C5F14" w:rsidRDefault="00525194" w:rsidP="00A70BAC">
            <w:pPr>
              <w:jc w:val="center"/>
              <w:rPr>
                <w:sz w:val="20"/>
                <w:szCs w:val="20"/>
              </w:rPr>
            </w:pPr>
            <w:r w:rsidRPr="008C5F14">
              <w:rPr>
                <w:rFonts w:eastAsia="Calibri"/>
                <w:sz w:val="20"/>
                <w:szCs w:val="20"/>
              </w:rPr>
              <w:t>Автоматично разпознаване и регистриране от софтуера на оптичната конфигурация на системата, в това число държача на проби, термокамерата и детектора, с обратна връзка за използваните елементи и настройки в реално време</w:t>
            </w:r>
          </w:p>
        </w:tc>
        <w:tc>
          <w:tcPr>
            <w:tcW w:w="2361" w:type="dxa"/>
            <w:tcBorders>
              <w:top w:val="single" w:sz="12" w:space="0" w:color="auto"/>
              <w:left w:val="single" w:sz="4" w:space="0" w:color="auto"/>
              <w:right w:val="single" w:sz="4" w:space="0" w:color="auto"/>
            </w:tcBorders>
            <w:vAlign w:val="center"/>
          </w:tcPr>
          <w:p w14:paraId="5C3553E7" w14:textId="789A5BDB" w:rsidR="00A70BAC" w:rsidRPr="008C5F14" w:rsidRDefault="0070678E" w:rsidP="00A70BAC">
            <w:pPr>
              <w:jc w:val="center"/>
              <w:rPr>
                <w:sz w:val="20"/>
                <w:szCs w:val="20"/>
              </w:rPr>
            </w:pPr>
            <w:r w:rsidRPr="008C5F14">
              <w:rPr>
                <w:rFonts w:eastAsia="Calibri"/>
                <w:sz w:val="20"/>
                <w:szCs w:val="20"/>
              </w:rPr>
              <w:t>При наличие</w:t>
            </w:r>
          </w:p>
        </w:tc>
        <w:tc>
          <w:tcPr>
            <w:tcW w:w="2997" w:type="dxa"/>
            <w:tcBorders>
              <w:top w:val="single" w:sz="12" w:space="0" w:color="auto"/>
              <w:left w:val="single" w:sz="4" w:space="0" w:color="auto"/>
              <w:right w:val="single" w:sz="4" w:space="0" w:color="auto"/>
            </w:tcBorders>
          </w:tcPr>
          <w:p w14:paraId="04E0A847" w14:textId="77777777" w:rsidR="00A70BAC" w:rsidRDefault="00A70BAC" w:rsidP="00A70BAC">
            <w:pPr>
              <w:jc w:val="center"/>
            </w:pPr>
          </w:p>
        </w:tc>
      </w:tr>
      <w:tr w:rsidR="00A70BAC" w14:paraId="5CC18FC2" w14:textId="77777777" w:rsidTr="007E5214">
        <w:trPr>
          <w:trHeight w:val="357"/>
        </w:trPr>
        <w:tc>
          <w:tcPr>
            <w:tcW w:w="1309" w:type="dxa"/>
            <w:vMerge/>
            <w:tcBorders>
              <w:left w:val="single" w:sz="4" w:space="0" w:color="auto"/>
              <w:right w:val="single" w:sz="4" w:space="0" w:color="auto"/>
            </w:tcBorders>
            <w:vAlign w:val="center"/>
          </w:tcPr>
          <w:p w14:paraId="32B494A6" w14:textId="77777777" w:rsidR="00A70BAC" w:rsidRDefault="00A70BAC" w:rsidP="00A70BAC">
            <w:pPr>
              <w:jc w:val="center"/>
              <w:rPr>
                <w:b/>
                <w:caps/>
              </w:rPr>
            </w:pPr>
          </w:p>
        </w:tc>
        <w:tc>
          <w:tcPr>
            <w:tcW w:w="3222" w:type="dxa"/>
            <w:tcBorders>
              <w:top w:val="single" w:sz="12" w:space="0" w:color="auto"/>
              <w:left w:val="single" w:sz="4" w:space="0" w:color="auto"/>
              <w:right w:val="single" w:sz="4" w:space="0" w:color="auto"/>
            </w:tcBorders>
            <w:vAlign w:val="center"/>
          </w:tcPr>
          <w:p w14:paraId="54B77454" w14:textId="535BF200" w:rsidR="00A70BAC" w:rsidRPr="008C5F14" w:rsidRDefault="00525194" w:rsidP="00A70BAC">
            <w:pPr>
              <w:jc w:val="center"/>
              <w:rPr>
                <w:sz w:val="20"/>
                <w:szCs w:val="20"/>
              </w:rPr>
            </w:pPr>
            <w:r w:rsidRPr="008C5F14">
              <w:rPr>
                <w:rFonts w:eastAsia="Calibri"/>
                <w:sz w:val="20"/>
                <w:szCs w:val="20"/>
              </w:rPr>
              <w:t>Автоматична настройка при превключване на всички инсталираните оптични елементи, рентгенова тръба, държачи на проби и детектори</w:t>
            </w:r>
          </w:p>
        </w:tc>
        <w:tc>
          <w:tcPr>
            <w:tcW w:w="2361" w:type="dxa"/>
            <w:tcBorders>
              <w:top w:val="single" w:sz="12" w:space="0" w:color="auto"/>
              <w:left w:val="single" w:sz="4" w:space="0" w:color="auto"/>
              <w:right w:val="single" w:sz="4" w:space="0" w:color="auto"/>
            </w:tcBorders>
            <w:vAlign w:val="center"/>
          </w:tcPr>
          <w:p w14:paraId="1CF6940F" w14:textId="401E5318" w:rsidR="00A70BAC" w:rsidRPr="008C5F14" w:rsidRDefault="0070678E" w:rsidP="00A70BAC">
            <w:pPr>
              <w:jc w:val="center"/>
              <w:rPr>
                <w:sz w:val="20"/>
                <w:szCs w:val="20"/>
              </w:rPr>
            </w:pPr>
            <w:r w:rsidRPr="008C5F14">
              <w:rPr>
                <w:rFonts w:eastAsia="Calibri"/>
                <w:sz w:val="20"/>
                <w:szCs w:val="20"/>
              </w:rPr>
              <w:t>При наличие</w:t>
            </w:r>
          </w:p>
        </w:tc>
        <w:tc>
          <w:tcPr>
            <w:tcW w:w="2997" w:type="dxa"/>
            <w:tcBorders>
              <w:top w:val="single" w:sz="12" w:space="0" w:color="auto"/>
              <w:left w:val="single" w:sz="4" w:space="0" w:color="auto"/>
              <w:right w:val="single" w:sz="4" w:space="0" w:color="auto"/>
            </w:tcBorders>
          </w:tcPr>
          <w:p w14:paraId="3A9AB940" w14:textId="77777777" w:rsidR="00A70BAC" w:rsidRDefault="00A70BAC" w:rsidP="00A70BAC">
            <w:pPr>
              <w:jc w:val="center"/>
            </w:pPr>
          </w:p>
        </w:tc>
      </w:tr>
      <w:tr w:rsidR="00A70BAC" w14:paraId="259AA371" w14:textId="77777777" w:rsidTr="007E5214">
        <w:trPr>
          <w:trHeight w:val="507"/>
        </w:trPr>
        <w:tc>
          <w:tcPr>
            <w:tcW w:w="1309" w:type="dxa"/>
            <w:vMerge/>
            <w:tcBorders>
              <w:left w:val="single" w:sz="4" w:space="0" w:color="auto"/>
              <w:right w:val="single" w:sz="4" w:space="0" w:color="auto"/>
            </w:tcBorders>
            <w:vAlign w:val="center"/>
          </w:tcPr>
          <w:p w14:paraId="697A4276" w14:textId="77777777" w:rsidR="00A70BAC" w:rsidRDefault="00A70BAC" w:rsidP="00A70BAC">
            <w:pPr>
              <w:jc w:val="center"/>
              <w:rPr>
                <w:b/>
                <w:caps/>
              </w:rPr>
            </w:pPr>
          </w:p>
        </w:tc>
        <w:tc>
          <w:tcPr>
            <w:tcW w:w="3222" w:type="dxa"/>
            <w:tcBorders>
              <w:top w:val="single" w:sz="12" w:space="0" w:color="auto"/>
              <w:left w:val="single" w:sz="4" w:space="0" w:color="auto"/>
              <w:right w:val="single" w:sz="4" w:space="0" w:color="auto"/>
            </w:tcBorders>
            <w:vAlign w:val="center"/>
          </w:tcPr>
          <w:p w14:paraId="12549B36" w14:textId="42BA8959" w:rsidR="00A70BAC" w:rsidRPr="008C5F14" w:rsidRDefault="00525194" w:rsidP="00A70BAC">
            <w:pPr>
              <w:jc w:val="center"/>
              <w:rPr>
                <w:sz w:val="20"/>
                <w:szCs w:val="20"/>
              </w:rPr>
            </w:pPr>
            <w:r w:rsidRPr="008C5F14">
              <w:rPr>
                <w:rFonts w:eastAsia="Calibri"/>
                <w:sz w:val="20"/>
                <w:szCs w:val="20"/>
              </w:rPr>
              <w:t>Събиране на спектри при едновременно поддържане от софтуера на променливо време на експозиция и променлива стъпка.</w:t>
            </w:r>
          </w:p>
        </w:tc>
        <w:tc>
          <w:tcPr>
            <w:tcW w:w="2361" w:type="dxa"/>
            <w:tcBorders>
              <w:top w:val="single" w:sz="12" w:space="0" w:color="auto"/>
              <w:left w:val="single" w:sz="4" w:space="0" w:color="auto"/>
              <w:right w:val="single" w:sz="4" w:space="0" w:color="auto"/>
            </w:tcBorders>
            <w:vAlign w:val="center"/>
          </w:tcPr>
          <w:p w14:paraId="52D32123" w14:textId="2F386FAC" w:rsidR="00A70BAC" w:rsidRPr="008C5F14" w:rsidRDefault="0070678E" w:rsidP="00A70BAC">
            <w:pPr>
              <w:jc w:val="center"/>
              <w:rPr>
                <w:sz w:val="20"/>
                <w:szCs w:val="20"/>
              </w:rPr>
            </w:pPr>
            <w:r w:rsidRPr="008C5F14">
              <w:rPr>
                <w:rFonts w:eastAsia="Calibri"/>
                <w:sz w:val="20"/>
                <w:szCs w:val="20"/>
              </w:rPr>
              <w:t>При наличие</w:t>
            </w:r>
          </w:p>
        </w:tc>
        <w:tc>
          <w:tcPr>
            <w:tcW w:w="2997" w:type="dxa"/>
            <w:tcBorders>
              <w:top w:val="single" w:sz="12" w:space="0" w:color="auto"/>
              <w:left w:val="single" w:sz="4" w:space="0" w:color="auto"/>
              <w:right w:val="single" w:sz="4" w:space="0" w:color="auto"/>
            </w:tcBorders>
          </w:tcPr>
          <w:p w14:paraId="08AB103D" w14:textId="77777777" w:rsidR="00A70BAC" w:rsidRDefault="00A70BAC" w:rsidP="00A70BAC">
            <w:pPr>
              <w:jc w:val="center"/>
            </w:pPr>
          </w:p>
        </w:tc>
      </w:tr>
      <w:tr w:rsidR="00525194" w14:paraId="2710FF3D" w14:textId="77777777" w:rsidTr="007E5214">
        <w:trPr>
          <w:trHeight w:val="340"/>
        </w:trPr>
        <w:tc>
          <w:tcPr>
            <w:tcW w:w="9889" w:type="dxa"/>
            <w:gridSpan w:val="4"/>
            <w:tcBorders>
              <w:top w:val="single" w:sz="4" w:space="0" w:color="auto"/>
              <w:left w:val="single" w:sz="4" w:space="0" w:color="auto"/>
              <w:bottom w:val="single" w:sz="12" w:space="0" w:color="auto"/>
              <w:right w:val="single" w:sz="4" w:space="0" w:color="auto"/>
            </w:tcBorders>
            <w:vAlign w:val="center"/>
            <w:hideMark/>
          </w:tcPr>
          <w:p w14:paraId="53A2C94A" w14:textId="3FAF1F56" w:rsidR="00525194" w:rsidRDefault="00525194" w:rsidP="00216C24">
            <w:pPr>
              <w:jc w:val="center"/>
              <w:rPr>
                <w:b/>
                <w:i/>
                <w:caps/>
              </w:rPr>
            </w:pPr>
            <w:r>
              <w:rPr>
                <w:b/>
                <w:i/>
                <w:caps/>
              </w:rPr>
              <w:t>гаранционни изисквания</w:t>
            </w:r>
          </w:p>
        </w:tc>
      </w:tr>
      <w:tr w:rsidR="009F360D" w14:paraId="67DAD794" w14:textId="77777777" w:rsidTr="007E5214">
        <w:trPr>
          <w:trHeight w:val="513"/>
        </w:trPr>
        <w:tc>
          <w:tcPr>
            <w:tcW w:w="1309" w:type="dxa"/>
            <w:vMerge w:val="restart"/>
            <w:tcBorders>
              <w:top w:val="single" w:sz="12" w:space="0" w:color="auto"/>
              <w:left w:val="single" w:sz="4" w:space="0" w:color="auto"/>
              <w:bottom w:val="single" w:sz="4" w:space="0" w:color="auto"/>
              <w:right w:val="single" w:sz="4" w:space="0" w:color="auto"/>
            </w:tcBorders>
            <w:vAlign w:val="center"/>
          </w:tcPr>
          <w:p w14:paraId="1846DFB0" w14:textId="300B61AE" w:rsidR="009F360D" w:rsidRDefault="009F360D" w:rsidP="009F360D">
            <w:pPr>
              <w:jc w:val="center"/>
              <w:rPr>
                <w:b/>
              </w:rPr>
            </w:pPr>
            <w:r>
              <w:rPr>
                <w:b/>
              </w:rPr>
              <w:t>П</w:t>
            </w:r>
            <w:r>
              <w:rPr>
                <w:b/>
                <w:sz w:val="20"/>
                <w:szCs w:val="20"/>
              </w:rPr>
              <w:t>го</w:t>
            </w:r>
          </w:p>
        </w:tc>
        <w:tc>
          <w:tcPr>
            <w:tcW w:w="3222" w:type="dxa"/>
            <w:vMerge w:val="restart"/>
            <w:tcBorders>
              <w:top w:val="single" w:sz="12" w:space="0" w:color="auto"/>
              <w:left w:val="single" w:sz="4" w:space="0" w:color="auto"/>
              <w:bottom w:val="single" w:sz="4" w:space="0" w:color="auto"/>
              <w:right w:val="single" w:sz="4" w:space="0" w:color="auto"/>
            </w:tcBorders>
            <w:vAlign w:val="center"/>
          </w:tcPr>
          <w:p w14:paraId="72003282" w14:textId="7291C317" w:rsidR="009F360D" w:rsidRPr="008C5F14" w:rsidRDefault="009F360D" w:rsidP="009F360D">
            <w:pPr>
              <w:autoSpaceDE w:val="0"/>
              <w:autoSpaceDN w:val="0"/>
              <w:adjustRightInd w:val="0"/>
              <w:jc w:val="center"/>
              <w:rPr>
                <w:sz w:val="20"/>
                <w:szCs w:val="20"/>
              </w:rPr>
            </w:pPr>
            <w:r w:rsidRPr="008C5F14">
              <w:rPr>
                <w:sz w:val="20"/>
                <w:szCs w:val="20"/>
              </w:rPr>
              <w:t>Срок на гаранционното обслужване</w:t>
            </w:r>
          </w:p>
        </w:tc>
        <w:tc>
          <w:tcPr>
            <w:tcW w:w="2361" w:type="dxa"/>
            <w:tcBorders>
              <w:top w:val="single" w:sz="12" w:space="0" w:color="auto"/>
              <w:left w:val="single" w:sz="4" w:space="0" w:color="auto"/>
              <w:bottom w:val="single" w:sz="12" w:space="0" w:color="auto"/>
              <w:right w:val="single" w:sz="4" w:space="0" w:color="auto"/>
            </w:tcBorders>
            <w:vAlign w:val="center"/>
          </w:tcPr>
          <w:p w14:paraId="0C9EA1B0" w14:textId="71554E3F" w:rsidR="009F360D" w:rsidRPr="008C5F14" w:rsidRDefault="009F360D" w:rsidP="00D117D3">
            <w:pPr>
              <w:spacing w:before="100" w:beforeAutospacing="1"/>
              <w:jc w:val="center"/>
              <w:rPr>
                <w:sz w:val="20"/>
                <w:szCs w:val="20"/>
              </w:rPr>
            </w:pPr>
            <w:r w:rsidRPr="008C5F14">
              <w:rPr>
                <w:bCs/>
                <w:color w:val="222222"/>
                <w:sz w:val="20"/>
                <w:szCs w:val="20"/>
              </w:rPr>
              <w:t xml:space="preserve">12 месеца </w:t>
            </w:r>
            <w:r w:rsidR="00D117D3" w:rsidRPr="008C5F14">
              <w:rPr>
                <w:bCs/>
                <w:color w:val="222222"/>
                <w:sz w:val="20"/>
                <w:szCs w:val="20"/>
                <w:lang w:val="en-US"/>
              </w:rPr>
              <w:t>&lt;</w:t>
            </w:r>
            <w:r w:rsidRPr="008C5F14">
              <w:rPr>
                <w:bCs/>
                <w:color w:val="222222"/>
                <w:sz w:val="20"/>
                <w:szCs w:val="20"/>
              </w:rPr>
              <w:t xml:space="preserve"> ГО ≤ 23 месеца</w:t>
            </w:r>
          </w:p>
        </w:tc>
        <w:tc>
          <w:tcPr>
            <w:tcW w:w="2997" w:type="dxa"/>
            <w:vMerge w:val="restart"/>
            <w:tcBorders>
              <w:top w:val="single" w:sz="12" w:space="0" w:color="auto"/>
              <w:left w:val="single" w:sz="4" w:space="0" w:color="auto"/>
              <w:bottom w:val="single" w:sz="4" w:space="0" w:color="auto"/>
              <w:right w:val="single" w:sz="4" w:space="0" w:color="auto"/>
            </w:tcBorders>
          </w:tcPr>
          <w:p w14:paraId="3CAD852D" w14:textId="77777777" w:rsidR="009F360D" w:rsidRDefault="009F360D" w:rsidP="009F360D">
            <w:pPr>
              <w:spacing w:before="100" w:beforeAutospacing="1"/>
              <w:jc w:val="center"/>
            </w:pPr>
          </w:p>
        </w:tc>
      </w:tr>
      <w:tr w:rsidR="009F360D" w14:paraId="63FC7E64" w14:textId="77777777" w:rsidTr="007E5214">
        <w:trPr>
          <w:trHeight w:val="397"/>
        </w:trPr>
        <w:tc>
          <w:tcPr>
            <w:tcW w:w="1309" w:type="dxa"/>
            <w:vMerge/>
            <w:tcBorders>
              <w:left w:val="single" w:sz="4" w:space="0" w:color="auto"/>
              <w:right w:val="single" w:sz="4" w:space="0" w:color="auto"/>
            </w:tcBorders>
            <w:vAlign w:val="center"/>
            <w:hideMark/>
          </w:tcPr>
          <w:p w14:paraId="521C9B74" w14:textId="241A4057" w:rsidR="009F360D" w:rsidRPr="00B332E1" w:rsidRDefault="009F360D" w:rsidP="009F360D">
            <w:pPr>
              <w:jc w:val="center"/>
              <w:rPr>
                <w:b/>
                <w:sz w:val="20"/>
                <w:szCs w:val="20"/>
              </w:rPr>
            </w:pPr>
          </w:p>
        </w:tc>
        <w:tc>
          <w:tcPr>
            <w:tcW w:w="3222" w:type="dxa"/>
            <w:vMerge/>
            <w:tcBorders>
              <w:left w:val="single" w:sz="4" w:space="0" w:color="auto"/>
              <w:right w:val="single" w:sz="4" w:space="0" w:color="auto"/>
            </w:tcBorders>
            <w:vAlign w:val="center"/>
            <w:hideMark/>
          </w:tcPr>
          <w:p w14:paraId="2E84983E" w14:textId="0C11D06A" w:rsidR="009F360D" w:rsidRPr="008C5F14" w:rsidRDefault="009F360D" w:rsidP="009F360D">
            <w:pPr>
              <w:autoSpaceDE w:val="0"/>
              <w:autoSpaceDN w:val="0"/>
              <w:adjustRightInd w:val="0"/>
              <w:jc w:val="center"/>
              <w:rPr>
                <w:sz w:val="20"/>
                <w:szCs w:val="20"/>
              </w:rPr>
            </w:pPr>
          </w:p>
        </w:tc>
        <w:tc>
          <w:tcPr>
            <w:tcW w:w="2361" w:type="dxa"/>
            <w:tcBorders>
              <w:top w:val="single" w:sz="12" w:space="0" w:color="auto"/>
              <w:left w:val="single" w:sz="4" w:space="0" w:color="auto"/>
              <w:bottom w:val="single" w:sz="12" w:space="0" w:color="auto"/>
              <w:right w:val="single" w:sz="4" w:space="0" w:color="auto"/>
            </w:tcBorders>
            <w:vAlign w:val="center"/>
            <w:hideMark/>
          </w:tcPr>
          <w:p w14:paraId="2FD159F7" w14:textId="582A0910" w:rsidR="009F360D" w:rsidRPr="008C5F14" w:rsidRDefault="009F360D" w:rsidP="009F360D">
            <w:pPr>
              <w:spacing w:before="100" w:beforeAutospacing="1"/>
              <w:jc w:val="center"/>
              <w:rPr>
                <w:sz w:val="20"/>
                <w:szCs w:val="20"/>
              </w:rPr>
            </w:pPr>
            <w:r w:rsidRPr="008C5F14">
              <w:rPr>
                <w:bCs/>
                <w:color w:val="222222"/>
                <w:sz w:val="20"/>
                <w:szCs w:val="20"/>
              </w:rPr>
              <w:t>24 месеца ≤ ГО ≤ 35 месеца</w:t>
            </w:r>
          </w:p>
        </w:tc>
        <w:tc>
          <w:tcPr>
            <w:tcW w:w="2997" w:type="dxa"/>
            <w:vMerge/>
            <w:tcBorders>
              <w:left w:val="single" w:sz="4" w:space="0" w:color="auto"/>
              <w:right w:val="single" w:sz="4" w:space="0" w:color="auto"/>
            </w:tcBorders>
          </w:tcPr>
          <w:p w14:paraId="0D753199" w14:textId="77777777" w:rsidR="009F360D" w:rsidRDefault="009F360D" w:rsidP="009F360D">
            <w:pPr>
              <w:spacing w:before="100" w:beforeAutospacing="1"/>
              <w:jc w:val="center"/>
            </w:pPr>
          </w:p>
        </w:tc>
      </w:tr>
      <w:tr w:rsidR="009F360D" w14:paraId="1327D680" w14:textId="77777777" w:rsidTr="007E5214">
        <w:trPr>
          <w:trHeight w:val="397"/>
        </w:trPr>
        <w:tc>
          <w:tcPr>
            <w:tcW w:w="1309" w:type="dxa"/>
            <w:vMerge/>
            <w:tcBorders>
              <w:left w:val="single" w:sz="4" w:space="0" w:color="auto"/>
              <w:right w:val="single" w:sz="4" w:space="0" w:color="auto"/>
            </w:tcBorders>
            <w:vAlign w:val="center"/>
          </w:tcPr>
          <w:p w14:paraId="6889AAED" w14:textId="77777777" w:rsidR="009F360D" w:rsidRDefault="009F360D" w:rsidP="009F360D">
            <w:pPr>
              <w:jc w:val="center"/>
              <w:rPr>
                <w:b/>
              </w:rPr>
            </w:pPr>
          </w:p>
        </w:tc>
        <w:tc>
          <w:tcPr>
            <w:tcW w:w="3222" w:type="dxa"/>
            <w:vMerge/>
            <w:tcBorders>
              <w:left w:val="single" w:sz="4" w:space="0" w:color="auto"/>
              <w:right w:val="single" w:sz="4" w:space="0" w:color="auto"/>
            </w:tcBorders>
            <w:vAlign w:val="center"/>
          </w:tcPr>
          <w:p w14:paraId="046F35D2" w14:textId="77777777" w:rsidR="009F360D" w:rsidRPr="008C5F14" w:rsidRDefault="009F360D" w:rsidP="009F360D">
            <w:pPr>
              <w:autoSpaceDE w:val="0"/>
              <w:autoSpaceDN w:val="0"/>
              <w:adjustRightInd w:val="0"/>
              <w:jc w:val="center"/>
              <w:rPr>
                <w:sz w:val="20"/>
                <w:szCs w:val="20"/>
              </w:rPr>
            </w:pPr>
          </w:p>
        </w:tc>
        <w:tc>
          <w:tcPr>
            <w:tcW w:w="2361" w:type="dxa"/>
            <w:tcBorders>
              <w:top w:val="single" w:sz="12" w:space="0" w:color="auto"/>
              <w:left w:val="single" w:sz="4" w:space="0" w:color="auto"/>
              <w:bottom w:val="single" w:sz="12" w:space="0" w:color="auto"/>
              <w:right w:val="single" w:sz="4" w:space="0" w:color="auto"/>
            </w:tcBorders>
            <w:vAlign w:val="center"/>
          </w:tcPr>
          <w:p w14:paraId="39706619" w14:textId="2C1A278E" w:rsidR="009F360D" w:rsidRPr="008C5F14" w:rsidRDefault="009F360D" w:rsidP="009F360D">
            <w:pPr>
              <w:spacing w:before="100" w:beforeAutospacing="1"/>
              <w:jc w:val="center"/>
              <w:rPr>
                <w:sz w:val="20"/>
                <w:szCs w:val="20"/>
              </w:rPr>
            </w:pPr>
            <w:r w:rsidRPr="008C5F14">
              <w:rPr>
                <w:bCs/>
                <w:color w:val="222222"/>
                <w:sz w:val="20"/>
                <w:szCs w:val="20"/>
              </w:rPr>
              <w:t>ГО ≥ 36 месеца</w:t>
            </w:r>
          </w:p>
        </w:tc>
        <w:tc>
          <w:tcPr>
            <w:tcW w:w="2997" w:type="dxa"/>
            <w:vMerge/>
            <w:tcBorders>
              <w:left w:val="single" w:sz="4" w:space="0" w:color="auto"/>
              <w:right w:val="single" w:sz="4" w:space="0" w:color="auto"/>
            </w:tcBorders>
          </w:tcPr>
          <w:p w14:paraId="28099863" w14:textId="77777777" w:rsidR="009F360D" w:rsidRDefault="009F360D" w:rsidP="009F360D">
            <w:pPr>
              <w:spacing w:before="100" w:beforeAutospacing="1"/>
              <w:jc w:val="center"/>
            </w:pPr>
          </w:p>
        </w:tc>
      </w:tr>
    </w:tbl>
    <w:p w14:paraId="7A5C9961" w14:textId="77777777" w:rsidR="00A70BAC" w:rsidRDefault="00A70BAC" w:rsidP="00A70BAC">
      <w:pPr>
        <w:tabs>
          <w:tab w:val="left" w:pos="0"/>
        </w:tabs>
        <w:suppressAutoHyphens/>
        <w:jc w:val="both"/>
      </w:pPr>
    </w:p>
    <w:p w14:paraId="37EF6FE2" w14:textId="7A017EC8" w:rsidR="002C3B11" w:rsidRDefault="002C3B11" w:rsidP="002C3B11">
      <w:pPr>
        <w:tabs>
          <w:tab w:val="left" w:pos="0"/>
        </w:tabs>
        <w:suppressAutoHyphens/>
        <w:jc w:val="both"/>
      </w:pPr>
      <w:r>
        <w:t>3.</w:t>
      </w:r>
      <w:r>
        <w:tab/>
        <w:t xml:space="preserve">Запознат(и) съм/сме и приемам(е), че срокът за изпълнение на обществената поръчка е до </w:t>
      </w:r>
      <w:r w:rsidR="00DE5F52">
        <w:t>150</w:t>
      </w:r>
      <w:r w:rsidR="00DE5F52" w:rsidRPr="00334CAA">
        <w:t xml:space="preserve"> (</w:t>
      </w:r>
      <w:r w:rsidR="00DE5F52">
        <w:t>сто и петдесет</w:t>
      </w:r>
      <w:r w:rsidR="00DE5F52" w:rsidRPr="00334CAA">
        <w:t xml:space="preserve">) </w:t>
      </w:r>
      <w:r>
        <w:t xml:space="preserve">дни, считано от подписването на </w:t>
      </w:r>
      <w:r w:rsidRPr="00DB1EB4">
        <w:t xml:space="preserve">договора и </w:t>
      </w:r>
      <w:r w:rsidR="00636C70" w:rsidRPr="00DB1EB4">
        <w:t>регистрирането</w:t>
      </w:r>
      <w:r w:rsidRPr="00DB1EB4">
        <w:t xml:space="preserve"> му в деловодната система на Възложителя, </w:t>
      </w:r>
      <w:r w:rsidR="00DB1EB4">
        <w:t xml:space="preserve">което става в един и същи ден, </w:t>
      </w:r>
      <w:r>
        <w:t>или до приключване на проекта в случай на удължаване на срока на договорните основания, предвидени в проекта. Конкретният срок за изпълнение на настоящата обществена поръчка по обособената позиция е посочен в т. 8 от част I Обща информация от документацията.</w:t>
      </w:r>
    </w:p>
    <w:p w14:paraId="77A3F85B" w14:textId="77777777" w:rsidR="002C3B11" w:rsidRDefault="002C3B11" w:rsidP="002C3B11">
      <w:pPr>
        <w:tabs>
          <w:tab w:val="left" w:pos="0"/>
        </w:tabs>
        <w:suppressAutoHyphens/>
        <w:jc w:val="both"/>
      </w:pPr>
      <w:r>
        <w:t>4.</w:t>
      </w:r>
      <w:r>
        <w:tab/>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6C4D7C5C" w14:textId="502C1462" w:rsidR="002C3B11" w:rsidRDefault="002C3B11" w:rsidP="002C3B11">
      <w:pPr>
        <w:tabs>
          <w:tab w:val="left" w:pos="0"/>
        </w:tabs>
        <w:suppressAutoHyphens/>
        <w:jc w:val="both"/>
      </w:pPr>
      <w:r>
        <w:t>5.</w:t>
      </w:r>
      <w:r>
        <w:tab/>
        <w:t>Прилагам документ за упълномощаване на лицето, което не е законният представител на участника (в случаите, в които е приложимо).</w:t>
      </w:r>
    </w:p>
    <w:p w14:paraId="73A8C7C2" w14:textId="728C8877" w:rsidR="002C3B11" w:rsidRDefault="00073D4F" w:rsidP="002C3B11">
      <w:pPr>
        <w:tabs>
          <w:tab w:val="left" w:pos="0"/>
        </w:tabs>
        <w:suppressAutoHyphens/>
        <w:jc w:val="both"/>
      </w:pPr>
      <w:r>
        <w:rPr>
          <w:lang w:val="en-US"/>
        </w:rPr>
        <w:t>6</w:t>
      </w:r>
      <w:r w:rsidR="002C3B11">
        <w:t>.</w:t>
      </w:r>
      <w:r w:rsidR="002C3B11">
        <w:tab/>
        <w:t>Прилагаме(е) 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2D0464E0" w14:textId="2D46CFC5" w:rsidR="002C3B11" w:rsidRDefault="00073D4F" w:rsidP="002C3B11">
      <w:pPr>
        <w:tabs>
          <w:tab w:val="left" w:pos="0"/>
        </w:tabs>
        <w:suppressAutoHyphens/>
        <w:jc w:val="both"/>
      </w:pPr>
      <w:r>
        <w:rPr>
          <w:lang w:val="en-US"/>
        </w:rPr>
        <w:t>7</w:t>
      </w:r>
      <w:r w:rsidR="002C3B11">
        <w:t>.</w:t>
      </w:r>
      <w:r w:rsidR="002C3B11">
        <w:tab/>
        <w:t>Прилагаме доказателства за поетите от подизпълнителите / третите лица задължения (в случай че участникът се е позовал на такива).</w:t>
      </w:r>
    </w:p>
    <w:p w14:paraId="4DEBDFCB" w14:textId="77777777" w:rsidR="002C3B11" w:rsidRDefault="002C3B11" w:rsidP="002C3B11">
      <w:pPr>
        <w:tabs>
          <w:tab w:val="left" w:pos="0"/>
        </w:tabs>
        <w:suppressAutoHyphens/>
        <w:jc w:val="both"/>
      </w:pPr>
    </w:p>
    <w:p w14:paraId="1C9EA18B" w14:textId="77777777" w:rsidR="002C3B11" w:rsidRPr="00760483" w:rsidRDefault="002C3B11" w:rsidP="002C3B11">
      <w:pPr>
        <w:suppressAutoHyphens/>
        <w:ind w:firstLine="567"/>
        <w:jc w:val="both"/>
        <w:rPr>
          <w:i/>
        </w:rPr>
      </w:pPr>
      <w:r w:rsidRPr="00760483">
        <w:rPr>
          <w:i/>
        </w:rPr>
        <w:t>ПРИЛОЖЕНИЯ: (описват се поотделно)</w:t>
      </w:r>
    </w:p>
    <w:p w14:paraId="0CA825DE" w14:textId="77777777" w:rsidR="002C3B11" w:rsidRPr="00760483" w:rsidRDefault="002C3B11" w:rsidP="002C3B11">
      <w:pPr>
        <w:suppressAutoHyphens/>
        <w:ind w:firstLine="567"/>
        <w:jc w:val="both"/>
        <w:rPr>
          <w:i/>
        </w:rPr>
      </w:pPr>
      <w:r w:rsidRPr="00760483">
        <w:rPr>
          <w:i/>
        </w:rPr>
        <w:t>1.</w:t>
      </w:r>
      <w:r w:rsidRPr="00760483">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29C17D5B" w14:textId="77777777" w:rsidR="002C3B11" w:rsidRPr="00760483" w:rsidRDefault="002C3B11" w:rsidP="002C3B11">
      <w:pPr>
        <w:suppressAutoHyphens/>
        <w:ind w:firstLine="567"/>
        <w:jc w:val="both"/>
        <w:rPr>
          <w:i/>
        </w:rPr>
      </w:pPr>
      <w:r w:rsidRPr="00760483">
        <w:rPr>
          <w:i/>
        </w:rPr>
        <w:t>2.</w:t>
      </w:r>
      <w:r w:rsidRPr="00760483">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7EF2DF60" w14:textId="77777777" w:rsidR="002C3B11" w:rsidRPr="00760483" w:rsidRDefault="002C3B11" w:rsidP="002C3B11">
      <w:pPr>
        <w:suppressAutoHyphens/>
        <w:ind w:firstLine="567"/>
        <w:jc w:val="both"/>
        <w:rPr>
          <w:i/>
        </w:rPr>
      </w:pPr>
      <w:r w:rsidRPr="00760483">
        <w:rPr>
          <w:i/>
        </w:rPr>
        <w:t>3.</w:t>
      </w:r>
      <w:r w:rsidRPr="00760483">
        <w:rPr>
          <w:i/>
        </w:rPr>
        <w:tab/>
        <w:t>Доказателства за поетите от подизпълнителите / третите лица задължения (в случай че участникът се е позовал на такива);</w:t>
      </w:r>
    </w:p>
    <w:p w14:paraId="4670657A" w14:textId="4A6F4AF6" w:rsidR="002C3B11" w:rsidRPr="00ED7A26" w:rsidRDefault="00FA65A2" w:rsidP="002C3B11">
      <w:pPr>
        <w:suppressAutoHyphens/>
        <w:ind w:firstLine="567"/>
        <w:jc w:val="both"/>
        <w:rPr>
          <w:i/>
        </w:rPr>
      </w:pPr>
      <w:r>
        <w:rPr>
          <w:i/>
        </w:rPr>
        <w:t>4</w:t>
      </w:r>
      <w:r w:rsidR="002C3B11" w:rsidRPr="00760483">
        <w:rPr>
          <w:i/>
        </w:rPr>
        <w:t>. Друга информация, която участникът счита за необходима за доказване съответствието с изискванията на Възложителя (ако има такава)  - ………….. листа</w:t>
      </w:r>
      <w:r w:rsidR="002C3B11" w:rsidRPr="00ED7A26">
        <w:rPr>
          <w:i/>
        </w:rPr>
        <w:t>.</w:t>
      </w:r>
    </w:p>
    <w:p w14:paraId="60F1E00C" w14:textId="77777777" w:rsidR="002C3B11" w:rsidRPr="003D2E3E" w:rsidRDefault="002C3B11" w:rsidP="002C3B11">
      <w:pPr>
        <w:suppressAutoHyphens/>
        <w:ind w:firstLine="567"/>
        <w:jc w:val="both"/>
        <w:rPr>
          <w:i/>
        </w:rPr>
      </w:pPr>
    </w:p>
    <w:p w14:paraId="3A2D0753" w14:textId="77777777" w:rsidR="002C3B11" w:rsidRPr="00AE79D0" w:rsidRDefault="002C3B11" w:rsidP="002C3B11">
      <w:pPr>
        <w:suppressAutoHyphens/>
        <w:ind w:firstLine="567"/>
        <w:jc w:val="both"/>
        <w:rPr>
          <w:i/>
          <w:sz w:val="22"/>
          <w:szCs w:val="22"/>
        </w:rPr>
      </w:pPr>
      <w:r w:rsidRPr="00AE79D0">
        <w:rPr>
          <w:i/>
          <w:sz w:val="22"/>
          <w:szCs w:val="22"/>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264E2B5C" w14:textId="77777777" w:rsidR="002C3B11" w:rsidRPr="00AE79D0" w:rsidRDefault="002C3B11" w:rsidP="002C3B11">
      <w:pPr>
        <w:suppressAutoHyphens/>
        <w:ind w:firstLine="567"/>
        <w:jc w:val="both"/>
        <w:rPr>
          <w:i/>
          <w:sz w:val="22"/>
          <w:szCs w:val="22"/>
        </w:rPr>
      </w:pPr>
    </w:p>
    <w:p w14:paraId="1FE21EF9" w14:textId="77777777" w:rsidR="002C3B11" w:rsidRPr="00ED7A26" w:rsidRDefault="002C3B11" w:rsidP="002C3B11">
      <w:pPr>
        <w:spacing w:before="120" w:after="60"/>
        <w:jc w:val="both"/>
        <w:rPr>
          <w:lang w:eastAsia="en-US"/>
        </w:rPr>
      </w:pPr>
      <w:r w:rsidRPr="00ED7A26">
        <w:rPr>
          <w:lang w:eastAsia="en-US"/>
        </w:rPr>
        <w:t xml:space="preserve">Наименование на участника  </w:t>
      </w:r>
      <w:r w:rsidRPr="00ED7A26">
        <w:rPr>
          <w:lang w:eastAsia="en-US"/>
        </w:rPr>
        <w:tab/>
        <w:t>___________________________</w:t>
      </w:r>
    </w:p>
    <w:p w14:paraId="40CAF2ED" w14:textId="77777777" w:rsidR="002C3B11" w:rsidRPr="00ED7A26" w:rsidRDefault="002C3B11" w:rsidP="002C3B11">
      <w:pPr>
        <w:spacing w:before="120" w:after="60"/>
        <w:jc w:val="both"/>
        <w:rPr>
          <w:lang w:eastAsia="en-US"/>
        </w:rPr>
      </w:pPr>
      <w:r w:rsidRPr="00ED7A26">
        <w:rPr>
          <w:lang w:eastAsia="en-US"/>
        </w:rPr>
        <w:t xml:space="preserve">Дата  </w:t>
      </w:r>
      <w:r w:rsidRPr="00ED7A26">
        <w:rPr>
          <w:lang w:eastAsia="en-US"/>
        </w:rPr>
        <w:tab/>
        <w:t>________/ _________ / ________</w:t>
      </w:r>
    </w:p>
    <w:p w14:paraId="44D637FA" w14:textId="77777777" w:rsidR="002C3B11" w:rsidRPr="00ED7A26" w:rsidRDefault="002C3B11" w:rsidP="002C3B11">
      <w:pPr>
        <w:spacing w:before="120" w:after="60"/>
        <w:jc w:val="both"/>
        <w:rPr>
          <w:lang w:eastAsia="en-US"/>
        </w:rPr>
      </w:pPr>
      <w:r w:rsidRPr="00ED7A26">
        <w:rPr>
          <w:lang w:eastAsia="en-US"/>
        </w:rPr>
        <w:t xml:space="preserve">Представляващ/упълномощено лице </w:t>
      </w:r>
    </w:p>
    <w:p w14:paraId="692E4F67" w14:textId="77777777" w:rsidR="002C3B11" w:rsidRPr="00ED7A26" w:rsidRDefault="002C3B11" w:rsidP="002C3B11">
      <w:pPr>
        <w:spacing w:before="120" w:after="60"/>
        <w:jc w:val="both"/>
        <w:rPr>
          <w:lang w:eastAsia="en-US"/>
        </w:rPr>
      </w:pPr>
      <w:r w:rsidRPr="00ED7A26">
        <w:rPr>
          <w:lang w:eastAsia="en-US"/>
        </w:rPr>
        <w:t>(име и фамилия)</w:t>
      </w:r>
      <w:r w:rsidRPr="00ED7A26">
        <w:rPr>
          <w:lang w:eastAsia="en-US"/>
        </w:rPr>
        <w:tab/>
        <w:t>___________________________</w:t>
      </w:r>
    </w:p>
    <w:p w14:paraId="30A91D9A" w14:textId="77777777" w:rsidR="002C3B11" w:rsidRPr="00ED7A26" w:rsidRDefault="002C3B11" w:rsidP="002C3B11">
      <w:pPr>
        <w:spacing w:before="120" w:after="60"/>
        <w:jc w:val="both"/>
        <w:rPr>
          <w:lang w:eastAsia="en-US"/>
        </w:rPr>
      </w:pPr>
      <w:r w:rsidRPr="00ED7A26">
        <w:rPr>
          <w:lang w:eastAsia="en-US"/>
        </w:rPr>
        <w:t>Подпис</w:t>
      </w:r>
    </w:p>
    <w:p w14:paraId="62E16819" w14:textId="77777777" w:rsidR="002C3B11" w:rsidRPr="00946924" w:rsidRDefault="002C3B11" w:rsidP="002C3B11">
      <w:pPr>
        <w:tabs>
          <w:tab w:val="left" w:pos="0"/>
        </w:tabs>
        <w:suppressAutoHyphens/>
        <w:jc w:val="both"/>
      </w:pPr>
      <w:r w:rsidRPr="00ED7A26">
        <w:rPr>
          <w:lang w:eastAsia="en-US"/>
        </w:rPr>
        <w:t>(печат)</w:t>
      </w:r>
      <w:r w:rsidRPr="00ED7A26">
        <w:rPr>
          <w:lang w:eastAsia="en-US"/>
        </w:rPr>
        <w:tab/>
        <w:t>___________________________</w:t>
      </w:r>
      <w:r>
        <w:rPr>
          <w:lang w:val="en-US" w:eastAsia="en-US"/>
        </w:rPr>
        <w:t>______</w:t>
      </w:r>
    </w:p>
    <w:p w14:paraId="230F0DC7" w14:textId="77777777" w:rsidR="00AD67BB" w:rsidRDefault="00AD67BB" w:rsidP="004B205E">
      <w:pPr>
        <w:spacing w:after="120"/>
        <w:ind w:left="4956"/>
        <w:jc w:val="right"/>
        <w:rPr>
          <w:rFonts w:eastAsia="Batang"/>
          <w:bCs/>
          <w:i/>
          <w:caps/>
          <w:lang w:val="en-US" w:eastAsia="en-US"/>
        </w:rPr>
      </w:pPr>
    </w:p>
    <w:p w14:paraId="37E820CF" w14:textId="315A9F5C" w:rsidR="004B205E" w:rsidRPr="00A10DD1" w:rsidRDefault="004B205E" w:rsidP="004B205E">
      <w:pPr>
        <w:spacing w:after="120"/>
        <w:ind w:left="4956"/>
        <w:jc w:val="right"/>
        <w:rPr>
          <w:rFonts w:eastAsia="Batang"/>
          <w:bCs/>
          <w:i/>
          <w:caps/>
          <w:lang w:eastAsia="en-US"/>
        </w:rPr>
      </w:pPr>
      <w:r w:rsidRPr="007F4259">
        <w:rPr>
          <w:rFonts w:eastAsia="Batang"/>
          <w:bCs/>
          <w:i/>
          <w:caps/>
          <w:lang w:eastAsia="en-US"/>
        </w:rPr>
        <w:lastRenderedPageBreak/>
        <w:t>о</w:t>
      </w:r>
      <w:r>
        <w:rPr>
          <w:rFonts w:eastAsia="Batang"/>
          <w:bCs/>
          <w:i/>
          <w:caps/>
          <w:lang w:eastAsia="en-US"/>
        </w:rPr>
        <w:t>БРАЗЕЦ 2-12</w:t>
      </w:r>
    </w:p>
    <w:p w14:paraId="5F3F7E10" w14:textId="77777777" w:rsidR="004B205E" w:rsidRPr="00754E21" w:rsidRDefault="004B205E" w:rsidP="004B205E">
      <w:pPr>
        <w:rPr>
          <w:b/>
          <w:bCs/>
          <w:caps/>
          <w:position w:val="8"/>
        </w:rPr>
      </w:pPr>
      <w:r w:rsidRPr="00754E21">
        <w:rPr>
          <w:b/>
          <w:bCs/>
          <w:caps/>
          <w:position w:val="8"/>
        </w:rPr>
        <w:t>До</w:t>
      </w:r>
    </w:p>
    <w:p w14:paraId="21D415FD" w14:textId="77777777" w:rsidR="004B205E" w:rsidRDefault="004B205E" w:rsidP="004B205E">
      <w:pPr>
        <w:rPr>
          <w:b/>
          <w:bCs/>
          <w:caps/>
          <w:position w:val="8"/>
        </w:rPr>
      </w:pPr>
      <w:r>
        <w:rPr>
          <w:b/>
          <w:bCs/>
          <w:caps/>
          <w:position w:val="8"/>
        </w:rPr>
        <w:t xml:space="preserve">РЕКТОРА </w:t>
      </w:r>
    </w:p>
    <w:p w14:paraId="605C4D25" w14:textId="77777777" w:rsidR="004B205E" w:rsidRPr="00754E21" w:rsidRDefault="004B205E" w:rsidP="004B205E">
      <w:pPr>
        <w:rPr>
          <w:b/>
          <w:bCs/>
          <w:caps/>
          <w:position w:val="8"/>
        </w:rPr>
      </w:pPr>
      <w:r>
        <w:rPr>
          <w:b/>
          <w:bCs/>
          <w:caps/>
          <w:position w:val="8"/>
        </w:rPr>
        <w:t xml:space="preserve">НА </w:t>
      </w:r>
      <w:r w:rsidRPr="00754E21">
        <w:rPr>
          <w:b/>
          <w:bCs/>
          <w:caps/>
          <w:position w:val="8"/>
        </w:rPr>
        <w:t>СОФИЙСКИ УНИВЕРСИТЕТ</w:t>
      </w:r>
    </w:p>
    <w:p w14:paraId="50087429" w14:textId="77777777" w:rsidR="004B205E" w:rsidRPr="00754E21" w:rsidRDefault="004B205E" w:rsidP="004B205E">
      <w:pPr>
        <w:rPr>
          <w:b/>
          <w:bCs/>
          <w:caps/>
          <w:position w:val="8"/>
        </w:rPr>
      </w:pPr>
      <w:r w:rsidRPr="00754E21">
        <w:rPr>
          <w:b/>
          <w:bCs/>
          <w:caps/>
          <w:position w:val="8"/>
        </w:rPr>
        <w:t>„СВ. КЛИМЕНТ ОХРИДСКИ“</w:t>
      </w:r>
    </w:p>
    <w:p w14:paraId="6F5D1C10" w14:textId="77777777" w:rsidR="004B205E" w:rsidRPr="00754E21" w:rsidRDefault="004B205E" w:rsidP="004B205E">
      <w:pPr>
        <w:jc w:val="center"/>
        <w:rPr>
          <w:b/>
          <w:bCs/>
          <w:caps/>
          <w:position w:val="8"/>
        </w:rPr>
      </w:pPr>
    </w:p>
    <w:p w14:paraId="620A837A" w14:textId="77777777" w:rsidR="004B205E" w:rsidRPr="00754E21" w:rsidRDefault="004B205E" w:rsidP="004B205E">
      <w:pPr>
        <w:jc w:val="center"/>
        <w:rPr>
          <w:b/>
          <w:bCs/>
          <w:caps/>
          <w:position w:val="8"/>
        </w:rPr>
      </w:pPr>
      <w:r>
        <w:rPr>
          <w:b/>
          <w:bCs/>
          <w:caps/>
          <w:position w:val="8"/>
        </w:rPr>
        <w:t>ТЕХНИЧЕСКО ПРЕДЛОЖЕНИЕ</w:t>
      </w:r>
    </w:p>
    <w:p w14:paraId="4862CE4A" w14:textId="77777777" w:rsidR="004B205E" w:rsidRPr="00754E21" w:rsidRDefault="004B205E" w:rsidP="004B205E">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tblGrid>
      <w:tr w:rsidR="004B205E" w:rsidRPr="00754E21" w14:paraId="6444EF51" w14:textId="77777777" w:rsidTr="00A21709">
        <w:tc>
          <w:tcPr>
            <w:tcW w:w="672" w:type="dxa"/>
            <w:vAlign w:val="bottom"/>
          </w:tcPr>
          <w:p w14:paraId="1190C71A" w14:textId="77777777" w:rsidR="004B205E" w:rsidRPr="00754E21" w:rsidRDefault="004B205E" w:rsidP="004B205E">
            <w:r w:rsidRPr="00754E21">
              <w:t>От</w:t>
            </w:r>
          </w:p>
        </w:tc>
        <w:tc>
          <w:tcPr>
            <w:tcW w:w="5953" w:type="dxa"/>
            <w:gridSpan w:val="7"/>
            <w:tcBorders>
              <w:bottom w:val="single" w:sz="4" w:space="0" w:color="auto"/>
            </w:tcBorders>
            <w:vAlign w:val="bottom"/>
          </w:tcPr>
          <w:p w14:paraId="7A32D83B" w14:textId="77777777" w:rsidR="004B205E" w:rsidRPr="00754E21" w:rsidRDefault="004B205E" w:rsidP="004B205E">
            <w:pPr>
              <w:jc w:val="center"/>
            </w:pPr>
          </w:p>
        </w:tc>
        <w:tc>
          <w:tcPr>
            <w:tcW w:w="1938" w:type="dxa"/>
            <w:gridSpan w:val="3"/>
            <w:vAlign w:val="bottom"/>
          </w:tcPr>
          <w:p w14:paraId="0B9E3A96" w14:textId="77777777" w:rsidR="004B205E" w:rsidRPr="00754E21" w:rsidRDefault="004B205E" w:rsidP="004B205E">
            <w:pPr>
              <w:jc w:val="center"/>
            </w:pPr>
            <w:r w:rsidRPr="00754E21">
              <w:t>ЕИК/БУЛСТАТ</w:t>
            </w:r>
          </w:p>
        </w:tc>
        <w:tc>
          <w:tcPr>
            <w:tcW w:w="1182" w:type="dxa"/>
            <w:tcBorders>
              <w:bottom w:val="single" w:sz="4" w:space="0" w:color="auto"/>
            </w:tcBorders>
            <w:vAlign w:val="bottom"/>
          </w:tcPr>
          <w:p w14:paraId="503A3660" w14:textId="77777777" w:rsidR="004B205E" w:rsidRPr="00754E21" w:rsidRDefault="004B205E" w:rsidP="004B205E"/>
        </w:tc>
      </w:tr>
      <w:tr w:rsidR="004B205E" w:rsidRPr="00754E21" w14:paraId="26F4B3D8" w14:textId="77777777" w:rsidTr="00A21709">
        <w:tc>
          <w:tcPr>
            <w:tcW w:w="672" w:type="dxa"/>
          </w:tcPr>
          <w:p w14:paraId="439DEC96" w14:textId="77777777" w:rsidR="004B205E" w:rsidRPr="00754E21" w:rsidRDefault="004B205E" w:rsidP="004B205E">
            <w:pPr>
              <w:jc w:val="center"/>
            </w:pPr>
          </w:p>
        </w:tc>
        <w:tc>
          <w:tcPr>
            <w:tcW w:w="5953" w:type="dxa"/>
            <w:gridSpan w:val="7"/>
            <w:tcBorders>
              <w:top w:val="single" w:sz="4" w:space="0" w:color="auto"/>
            </w:tcBorders>
          </w:tcPr>
          <w:p w14:paraId="1C8A217E" w14:textId="77777777" w:rsidR="004B205E" w:rsidRPr="00754E21" w:rsidRDefault="004B205E" w:rsidP="004B205E">
            <w:pPr>
              <w:jc w:val="center"/>
              <w:rPr>
                <w:sz w:val="22"/>
                <w:szCs w:val="22"/>
              </w:rPr>
            </w:pPr>
            <w:r w:rsidRPr="00754E21">
              <w:rPr>
                <w:i/>
                <w:iCs/>
                <w:sz w:val="22"/>
                <w:szCs w:val="22"/>
              </w:rPr>
              <w:t>(наименование на участника)</w:t>
            </w:r>
          </w:p>
        </w:tc>
        <w:tc>
          <w:tcPr>
            <w:tcW w:w="1938" w:type="dxa"/>
            <w:gridSpan w:val="3"/>
          </w:tcPr>
          <w:p w14:paraId="7A33A0EF" w14:textId="77777777" w:rsidR="004B205E" w:rsidRPr="00754E21" w:rsidRDefault="004B205E" w:rsidP="004B205E">
            <w:pPr>
              <w:jc w:val="center"/>
            </w:pPr>
          </w:p>
        </w:tc>
        <w:tc>
          <w:tcPr>
            <w:tcW w:w="1182" w:type="dxa"/>
            <w:tcBorders>
              <w:top w:val="single" w:sz="4" w:space="0" w:color="auto"/>
            </w:tcBorders>
          </w:tcPr>
          <w:p w14:paraId="29B1D993" w14:textId="77777777" w:rsidR="004B205E" w:rsidRPr="00754E21" w:rsidRDefault="004B205E" w:rsidP="004B205E">
            <w:pPr>
              <w:jc w:val="center"/>
            </w:pPr>
          </w:p>
        </w:tc>
      </w:tr>
      <w:tr w:rsidR="004B205E" w:rsidRPr="00754E21" w14:paraId="29910ED8" w14:textId="77777777" w:rsidTr="00A21709">
        <w:trPr>
          <w:trHeight w:val="519"/>
        </w:trPr>
        <w:tc>
          <w:tcPr>
            <w:tcW w:w="2233" w:type="dxa"/>
            <w:gridSpan w:val="2"/>
          </w:tcPr>
          <w:p w14:paraId="14A43E56" w14:textId="77777777" w:rsidR="004B205E" w:rsidRDefault="004B205E" w:rsidP="004B205E"/>
          <w:p w14:paraId="7BF82D0D" w14:textId="77777777" w:rsidR="004B205E" w:rsidRPr="00754E21" w:rsidRDefault="004B205E" w:rsidP="004B205E">
            <w:r w:rsidRPr="00754E21">
              <w:t>със седалище</w:t>
            </w:r>
          </w:p>
        </w:tc>
        <w:tc>
          <w:tcPr>
            <w:tcW w:w="1701" w:type="dxa"/>
            <w:gridSpan w:val="2"/>
            <w:tcBorders>
              <w:bottom w:val="single" w:sz="4" w:space="0" w:color="auto"/>
            </w:tcBorders>
          </w:tcPr>
          <w:p w14:paraId="7AE53452" w14:textId="77777777" w:rsidR="004B205E" w:rsidRPr="00754E21" w:rsidRDefault="004B205E" w:rsidP="004B205E">
            <w:pPr>
              <w:jc w:val="center"/>
            </w:pPr>
          </w:p>
        </w:tc>
        <w:tc>
          <w:tcPr>
            <w:tcW w:w="3685" w:type="dxa"/>
            <w:gridSpan w:val="6"/>
          </w:tcPr>
          <w:p w14:paraId="46151D82" w14:textId="77777777" w:rsidR="004B205E" w:rsidRDefault="004B205E" w:rsidP="004B205E">
            <w:pPr>
              <w:jc w:val="center"/>
            </w:pPr>
          </w:p>
          <w:p w14:paraId="3319D779" w14:textId="77777777" w:rsidR="004B205E" w:rsidRPr="00754E21" w:rsidRDefault="004B205E" w:rsidP="004B205E">
            <w:pPr>
              <w:jc w:val="center"/>
            </w:pPr>
            <w:r w:rsidRPr="00754E21">
              <w:t>и адрес на управление</w:t>
            </w:r>
          </w:p>
        </w:tc>
        <w:tc>
          <w:tcPr>
            <w:tcW w:w="2126" w:type="dxa"/>
            <w:gridSpan w:val="2"/>
            <w:tcBorders>
              <w:bottom w:val="single" w:sz="4" w:space="0" w:color="auto"/>
            </w:tcBorders>
          </w:tcPr>
          <w:p w14:paraId="016C0F3C" w14:textId="77777777" w:rsidR="004B205E" w:rsidRPr="00754E21" w:rsidRDefault="004B205E" w:rsidP="004B205E">
            <w:pPr>
              <w:jc w:val="center"/>
            </w:pPr>
          </w:p>
        </w:tc>
      </w:tr>
      <w:tr w:rsidR="004B205E" w:rsidRPr="00754E21" w14:paraId="77281B09" w14:textId="77777777" w:rsidTr="00A21709">
        <w:trPr>
          <w:trHeight w:val="701"/>
        </w:trPr>
        <w:tc>
          <w:tcPr>
            <w:tcW w:w="2233" w:type="dxa"/>
            <w:gridSpan w:val="2"/>
          </w:tcPr>
          <w:p w14:paraId="3CF34817" w14:textId="77777777" w:rsidR="004B205E" w:rsidRDefault="004B205E" w:rsidP="004B205E">
            <w:pPr>
              <w:spacing w:before="120"/>
            </w:pPr>
          </w:p>
          <w:p w14:paraId="5C21749B" w14:textId="77777777" w:rsidR="004B205E" w:rsidRPr="00754E21" w:rsidRDefault="004B205E" w:rsidP="004B205E">
            <w:pPr>
              <w:spacing w:before="120"/>
            </w:pPr>
            <w:r w:rsidRPr="00754E21">
              <w:t>представлявано от</w:t>
            </w:r>
          </w:p>
        </w:tc>
        <w:tc>
          <w:tcPr>
            <w:tcW w:w="3543" w:type="dxa"/>
            <w:gridSpan w:val="5"/>
            <w:tcBorders>
              <w:bottom w:val="single" w:sz="4" w:space="0" w:color="auto"/>
            </w:tcBorders>
            <w:vAlign w:val="bottom"/>
          </w:tcPr>
          <w:p w14:paraId="0A83432A" w14:textId="77777777" w:rsidR="004B205E" w:rsidRPr="00754E21" w:rsidRDefault="004B205E" w:rsidP="004B205E">
            <w:pPr>
              <w:jc w:val="center"/>
            </w:pPr>
          </w:p>
        </w:tc>
        <w:tc>
          <w:tcPr>
            <w:tcW w:w="1843" w:type="dxa"/>
            <w:gridSpan w:val="3"/>
          </w:tcPr>
          <w:p w14:paraId="68B46877" w14:textId="77777777" w:rsidR="004B205E" w:rsidRDefault="004B205E" w:rsidP="004B205E">
            <w:pPr>
              <w:spacing w:before="120"/>
              <w:jc w:val="center"/>
            </w:pPr>
          </w:p>
          <w:p w14:paraId="6C187EA3" w14:textId="77777777" w:rsidR="004B205E" w:rsidRPr="00754E21" w:rsidRDefault="004B205E" w:rsidP="004B205E">
            <w:pPr>
              <w:spacing w:before="120"/>
              <w:jc w:val="center"/>
            </w:pPr>
            <w:r w:rsidRPr="00754E21">
              <w:t>в качеството на</w:t>
            </w:r>
          </w:p>
        </w:tc>
        <w:tc>
          <w:tcPr>
            <w:tcW w:w="2126" w:type="dxa"/>
            <w:gridSpan w:val="2"/>
            <w:tcBorders>
              <w:bottom w:val="single" w:sz="4" w:space="0" w:color="auto"/>
            </w:tcBorders>
            <w:vAlign w:val="bottom"/>
          </w:tcPr>
          <w:p w14:paraId="02BF1227" w14:textId="77777777" w:rsidR="004B205E" w:rsidRPr="00754E21" w:rsidRDefault="004B205E" w:rsidP="004B205E">
            <w:pPr>
              <w:jc w:val="center"/>
            </w:pPr>
          </w:p>
        </w:tc>
      </w:tr>
      <w:tr w:rsidR="004B205E" w:rsidRPr="00754E21" w14:paraId="0D167A8D" w14:textId="77777777" w:rsidTr="00A21709">
        <w:tc>
          <w:tcPr>
            <w:tcW w:w="2233" w:type="dxa"/>
            <w:gridSpan w:val="2"/>
          </w:tcPr>
          <w:p w14:paraId="58A2234E" w14:textId="77777777" w:rsidR="004B205E" w:rsidRPr="00754E21" w:rsidRDefault="004B205E" w:rsidP="004B205E">
            <w:pPr>
              <w:jc w:val="center"/>
            </w:pPr>
          </w:p>
        </w:tc>
        <w:tc>
          <w:tcPr>
            <w:tcW w:w="3543" w:type="dxa"/>
            <w:gridSpan w:val="5"/>
          </w:tcPr>
          <w:p w14:paraId="5F313BA1" w14:textId="77777777" w:rsidR="004B205E" w:rsidRPr="00754E21" w:rsidRDefault="004B205E" w:rsidP="004B205E">
            <w:pPr>
              <w:jc w:val="center"/>
              <w:rPr>
                <w:sz w:val="22"/>
                <w:szCs w:val="22"/>
              </w:rPr>
            </w:pPr>
            <w:r w:rsidRPr="00754E21">
              <w:rPr>
                <w:i/>
                <w:iCs/>
                <w:sz w:val="22"/>
                <w:szCs w:val="22"/>
              </w:rPr>
              <w:t>(имена на представляващия)</w:t>
            </w:r>
          </w:p>
        </w:tc>
        <w:tc>
          <w:tcPr>
            <w:tcW w:w="1843" w:type="dxa"/>
            <w:gridSpan w:val="3"/>
          </w:tcPr>
          <w:p w14:paraId="7EC97696" w14:textId="77777777" w:rsidR="004B205E" w:rsidRPr="00754E21" w:rsidRDefault="004B205E" w:rsidP="004B205E">
            <w:pPr>
              <w:jc w:val="center"/>
            </w:pPr>
          </w:p>
        </w:tc>
        <w:tc>
          <w:tcPr>
            <w:tcW w:w="2126" w:type="dxa"/>
            <w:gridSpan w:val="2"/>
          </w:tcPr>
          <w:p w14:paraId="11D7564D" w14:textId="77777777" w:rsidR="004B205E" w:rsidRPr="00754E21" w:rsidRDefault="004B205E" w:rsidP="004B205E">
            <w:pPr>
              <w:jc w:val="center"/>
              <w:rPr>
                <w:sz w:val="22"/>
                <w:szCs w:val="22"/>
              </w:rPr>
            </w:pPr>
            <w:r w:rsidRPr="00754E21">
              <w:rPr>
                <w:i/>
                <w:iCs/>
                <w:sz w:val="22"/>
                <w:szCs w:val="22"/>
              </w:rPr>
              <w:t>(длъжност или друго качество)</w:t>
            </w:r>
          </w:p>
        </w:tc>
      </w:tr>
      <w:tr w:rsidR="004B205E" w:rsidRPr="00754E21" w14:paraId="2444BA6A" w14:textId="77777777" w:rsidTr="00A21709">
        <w:trPr>
          <w:trHeight w:val="473"/>
        </w:trPr>
        <w:tc>
          <w:tcPr>
            <w:tcW w:w="4217" w:type="dxa"/>
            <w:gridSpan w:val="5"/>
            <w:vAlign w:val="bottom"/>
          </w:tcPr>
          <w:p w14:paraId="32683E01" w14:textId="77777777" w:rsidR="004B205E" w:rsidRPr="00754E21" w:rsidRDefault="004B205E" w:rsidP="004B205E">
            <w:r w:rsidRPr="00754E21">
              <w:t>данни по документ за самоличност</w:t>
            </w:r>
          </w:p>
        </w:tc>
        <w:tc>
          <w:tcPr>
            <w:tcW w:w="5528" w:type="dxa"/>
            <w:gridSpan w:val="7"/>
            <w:tcBorders>
              <w:bottom w:val="single" w:sz="4" w:space="0" w:color="auto"/>
            </w:tcBorders>
            <w:vAlign w:val="bottom"/>
          </w:tcPr>
          <w:p w14:paraId="641F6A7A" w14:textId="77777777" w:rsidR="004B205E" w:rsidRPr="00754E21" w:rsidRDefault="004B205E" w:rsidP="004B205E">
            <w:pPr>
              <w:jc w:val="center"/>
            </w:pPr>
          </w:p>
        </w:tc>
      </w:tr>
      <w:tr w:rsidR="004B205E" w:rsidRPr="00754E21" w14:paraId="391884C6" w14:textId="77777777" w:rsidTr="00A21709">
        <w:tc>
          <w:tcPr>
            <w:tcW w:w="4217" w:type="dxa"/>
            <w:gridSpan w:val="5"/>
          </w:tcPr>
          <w:p w14:paraId="7BB04427" w14:textId="77777777" w:rsidR="004B205E" w:rsidRPr="00754E21" w:rsidRDefault="004B205E" w:rsidP="004B205E">
            <w:pPr>
              <w:jc w:val="center"/>
            </w:pPr>
          </w:p>
        </w:tc>
        <w:tc>
          <w:tcPr>
            <w:tcW w:w="5528" w:type="dxa"/>
            <w:gridSpan w:val="7"/>
          </w:tcPr>
          <w:p w14:paraId="34338F98" w14:textId="77777777" w:rsidR="004B205E" w:rsidRPr="00754E21" w:rsidRDefault="004B205E" w:rsidP="004B205E">
            <w:pPr>
              <w:jc w:val="center"/>
            </w:pPr>
            <w:r w:rsidRPr="00754E21">
              <w:rPr>
                <w:i/>
                <w:iCs/>
              </w:rPr>
              <w:t>(вид и номер на документ за самоличност, дата, орган и място на издаването)</w:t>
            </w:r>
          </w:p>
        </w:tc>
      </w:tr>
      <w:tr w:rsidR="004B205E" w:rsidRPr="00754E21" w14:paraId="4347FED8" w14:textId="77777777" w:rsidTr="00A21709">
        <w:trPr>
          <w:trHeight w:val="418"/>
        </w:trPr>
        <w:tc>
          <w:tcPr>
            <w:tcW w:w="672" w:type="dxa"/>
            <w:vAlign w:val="bottom"/>
          </w:tcPr>
          <w:p w14:paraId="7CAA6F80" w14:textId="77777777" w:rsidR="004B205E" w:rsidRPr="00754E21" w:rsidRDefault="004B205E" w:rsidP="004B205E">
            <w:pPr>
              <w:jc w:val="center"/>
            </w:pPr>
            <w:r w:rsidRPr="00754E21">
              <w:t>тел.</w:t>
            </w:r>
          </w:p>
        </w:tc>
        <w:tc>
          <w:tcPr>
            <w:tcW w:w="1983" w:type="dxa"/>
            <w:gridSpan w:val="2"/>
            <w:tcBorders>
              <w:bottom w:val="single" w:sz="4" w:space="0" w:color="auto"/>
            </w:tcBorders>
            <w:vAlign w:val="bottom"/>
          </w:tcPr>
          <w:p w14:paraId="31847DF5" w14:textId="77777777" w:rsidR="004B205E" w:rsidRPr="00754E21" w:rsidRDefault="004B205E" w:rsidP="004B205E">
            <w:pPr>
              <w:jc w:val="center"/>
            </w:pPr>
          </w:p>
        </w:tc>
        <w:tc>
          <w:tcPr>
            <w:tcW w:w="1562" w:type="dxa"/>
            <w:gridSpan w:val="2"/>
            <w:vAlign w:val="bottom"/>
          </w:tcPr>
          <w:p w14:paraId="42E0EE9B" w14:textId="77777777" w:rsidR="004B205E" w:rsidRPr="00754E21" w:rsidRDefault="004B205E" w:rsidP="004B205E">
            <w:pPr>
              <w:jc w:val="center"/>
            </w:pPr>
            <w:r w:rsidRPr="00754E21">
              <w:t>факс</w:t>
            </w:r>
          </w:p>
        </w:tc>
        <w:tc>
          <w:tcPr>
            <w:tcW w:w="1275" w:type="dxa"/>
            <w:tcBorders>
              <w:bottom w:val="single" w:sz="4" w:space="0" w:color="auto"/>
            </w:tcBorders>
            <w:vAlign w:val="bottom"/>
          </w:tcPr>
          <w:p w14:paraId="4A2E788A" w14:textId="77777777" w:rsidR="004B205E" w:rsidRPr="00754E21" w:rsidRDefault="004B205E" w:rsidP="004B205E">
            <w:pPr>
              <w:jc w:val="center"/>
            </w:pPr>
          </w:p>
        </w:tc>
        <w:tc>
          <w:tcPr>
            <w:tcW w:w="1702" w:type="dxa"/>
            <w:gridSpan w:val="3"/>
            <w:vAlign w:val="bottom"/>
          </w:tcPr>
          <w:p w14:paraId="73D323DE" w14:textId="77777777" w:rsidR="004B205E" w:rsidRPr="00754E21" w:rsidRDefault="004B205E" w:rsidP="004B205E">
            <w:pPr>
              <w:jc w:val="center"/>
            </w:pPr>
            <w:r w:rsidRPr="00754E21">
              <w:t>ел.-поща</w:t>
            </w:r>
          </w:p>
        </w:tc>
        <w:tc>
          <w:tcPr>
            <w:tcW w:w="2551" w:type="dxa"/>
            <w:gridSpan w:val="3"/>
            <w:tcBorders>
              <w:bottom w:val="single" w:sz="4" w:space="0" w:color="auto"/>
            </w:tcBorders>
            <w:vAlign w:val="bottom"/>
          </w:tcPr>
          <w:p w14:paraId="0613DE68" w14:textId="77777777" w:rsidR="004B205E" w:rsidRPr="00754E21" w:rsidRDefault="004B205E" w:rsidP="004B205E">
            <w:pPr>
              <w:jc w:val="center"/>
            </w:pPr>
          </w:p>
        </w:tc>
      </w:tr>
    </w:tbl>
    <w:p w14:paraId="3C086DC0" w14:textId="77777777" w:rsidR="004B205E" w:rsidRDefault="004B205E" w:rsidP="004B205E">
      <w:pPr>
        <w:jc w:val="both"/>
        <w:rPr>
          <w:lang w:eastAsia="en-US"/>
        </w:rPr>
      </w:pPr>
    </w:p>
    <w:p w14:paraId="2A672AF4" w14:textId="77777777" w:rsidR="004B205E" w:rsidRDefault="004B205E" w:rsidP="004B205E">
      <w:pPr>
        <w:spacing w:after="120"/>
        <w:ind w:right="283" w:firstLine="720"/>
        <w:jc w:val="both"/>
        <w:rPr>
          <w:b/>
          <w:bCs/>
          <w:lang w:eastAsia="en-US"/>
        </w:rPr>
      </w:pPr>
    </w:p>
    <w:p w14:paraId="52E7A210" w14:textId="77777777" w:rsidR="004B205E" w:rsidRPr="002B0C69" w:rsidRDefault="004B205E" w:rsidP="004B205E">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p w14:paraId="1B412E56" w14:textId="77777777" w:rsidR="004B205E" w:rsidRDefault="004B205E" w:rsidP="004B205E">
      <w:pPr>
        <w:jc w:val="both"/>
        <w:rPr>
          <w:lang w:eastAsia="en-US"/>
        </w:rPr>
      </w:pPr>
    </w:p>
    <w:p w14:paraId="2E9B49A6" w14:textId="77777777" w:rsidR="004B205E" w:rsidRDefault="004B205E" w:rsidP="004B205E">
      <w:pPr>
        <w:ind w:firstLine="708"/>
        <w:jc w:val="both"/>
        <w:rPr>
          <w:rFonts w:eastAsia="Calibri"/>
          <w:b/>
          <w:lang w:eastAsia="en-US"/>
        </w:rPr>
      </w:pPr>
      <w:r w:rsidRPr="00ED7A26">
        <w:rPr>
          <w:lang w:eastAsia="en-US"/>
        </w:rPr>
        <w:t>След като се запознах(ме) с документацията за участие в откритата процедура за възлагане на обществена поръчка с предмет</w:t>
      </w:r>
      <w:r w:rsidRPr="003147C5">
        <w:rPr>
          <w:lang w:eastAsia="en-US"/>
        </w:rPr>
        <w:t xml:space="preserve">: </w:t>
      </w:r>
      <w:r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Pr>
          <w:rFonts w:eastAsia="Calibri"/>
          <w:b/>
          <w:lang w:eastAsia="en-US"/>
        </w:rPr>
        <w:t>,</w:t>
      </w:r>
      <w:r w:rsidRPr="00736561">
        <w:rPr>
          <w:rFonts w:eastAsia="Calibri"/>
          <w:b/>
          <w:lang w:eastAsia="en-US"/>
        </w:rPr>
        <w:t xml:space="preserve"> включваща 17 (седемнадесет) обособени позиции:</w:t>
      </w:r>
    </w:p>
    <w:p w14:paraId="166525D2" w14:textId="77777777" w:rsidR="004B205E" w:rsidRDefault="004B205E" w:rsidP="004B205E">
      <w:pPr>
        <w:ind w:firstLine="708"/>
        <w:jc w:val="both"/>
        <w:rPr>
          <w:b/>
          <w:bCs/>
          <w:i/>
          <w:iCs/>
          <w:lang w:eastAsia="en-US"/>
        </w:rPr>
      </w:pPr>
    </w:p>
    <w:p w14:paraId="4168ABD3" w14:textId="77777777" w:rsidR="004B205E" w:rsidRPr="00736561" w:rsidRDefault="004B205E" w:rsidP="004B205E">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6794A2E1" w14:textId="77777777" w:rsidR="004B205E" w:rsidRPr="00736561" w:rsidRDefault="004B205E" w:rsidP="004B205E">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4C397ACA" w14:textId="77777777" w:rsidR="004B205E" w:rsidRPr="00736561" w:rsidRDefault="004B205E" w:rsidP="004B205E">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5428642F" w14:textId="77777777" w:rsidR="004B205E" w:rsidRPr="00736561" w:rsidRDefault="004B205E" w:rsidP="004B205E">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2C983FE2" w14:textId="77777777" w:rsidR="004B205E" w:rsidRPr="00736561" w:rsidRDefault="004B205E" w:rsidP="004B205E">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67D78EA6" w14:textId="77777777" w:rsidR="004B205E" w:rsidRPr="00736561" w:rsidRDefault="004B205E" w:rsidP="004B205E">
      <w:pPr>
        <w:contextualSpacing/>
        <w:jc w:val="both"/>
        <w:rPr>
          <w:rFonts w:eastAsia="Calibri"/>
          <w:b/>
          <w:i/>
          <w:lang w:val="ru-RU" w:eastAsia="en-US"/>
        </w:rPr>
      </w:pPr>
      <w:r w:rsidRPr="00736561">
        <w:rPr>
          <w:rFonts w:eastAsia="Calibri"/>
          <w:b/>
          <w:i/>
          <w:lang w:eastAsia="en-US"/>
        </w:rPr>
        <w:lastRenderedPageBreak/>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5388766E" w14:textId="77777777" w:rsidR="004B205E" w:rsidRPr="00736561" w:rsidRDefault="004B205E" w:rsidP="004B205E">
      <w:pPr>
        <w:contextualSpacing/>
        <w:jc w:val="both"/>
        <w:rPr>
          <w:rFonts w:eastAsia="Calibri"/>
          <w:b/>
          <w:i/>
          <w:lang w:val="en-US" w:eastAsia="en-US"/>
        </w:rPr>
      </w:pPr>
      <w:r w:rsidRPr="00736561">
        <w:rPr>
          <w:rFonts w:eastAsia="Calibri"/>
          <w:b/>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35344B07" w14:textId="77777777" w:rsidR="004B205E" w:rsidRPr="00736561" w:rsidRDefault="004B205E" w:rsidP="004B205E">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322F290E" w14:textId="77777777" w:rsidR="004B205E" w:rsidRPr="00736561" w:rsidRDefault="004B205E" w:rsidP="004B205E">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5646CBEF" w14:textId="77777777" w:rsidR="004B205E" w:rsidRPr="00736561" w:rsidRDefault="004B205E" w:rsidP="004B205E">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750A8575" w14:textId="77777777" w:rsidR="004B205E" w:rsidRPr="00736561" w:rsidRDefault="004B205E" w:rsidP="004B205E">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2FAEE073" w14:textId="77777777" w:rsidR="004B205E" w:rsidRPr="00736561" w:rsidRDefault="004B205E" w:rsidP="004B205E">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val="ru-RU"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62E57ADC" w14:textId="77777777" w:rsidR="004B205E" w:rsidRPr="00736561" w:rsidRDefault="004B205E" w:rsidP="004B205E">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18A73705" w14:textId="77777777" w:rsidR="004B205E" w:rsidRPr="00736561" w:rsidRDefault="004B205E" w:rsidP="004B205E">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61F68046" w14:textId="77777777" w:rsidR="004B205E" w:rsidRPr="00736561" w:rsidRDefault="004B205E" w:rsidP="004B205E">
      <w:pPr>
        <w:contextualSpacing/>
        <w:jc w:val="both"/>
        <w:rPr>
          <w:rFonts w:eastAsia="Calibri"/>
          <w:b/>
          <w:i/>
          <w:lang w:val="ru-RU" w:eastAsia="en-US"/>
        </w:rPr>
      </w:pPr>
      <w:r w:rsidRPr="00736561">
        <w:rPr>
          <w:rFonts w:eastAsia="Calibri"/>
          <w:b/>
          <w:i/>
          <w:lang w:val="ru-RU" w:eastAsia="en-US"/>
        </w:rPr>
        <w:t xml:space="preserve">Обособена позиция 15: Доставка, монтаж и въвеждане в експлоатация </w:t>
      </w:r>
      <w:r w:rsidRPr="00B821BD">
        <w:rPr>
          <w:b/>
          <w:i/>
          <w:lang w:val="ru-RU"/>
        </w:rPr>
        <w:t>на</w:t>
      </w:r>
      <w:r>
        <w:rPr>
          <w:b/>
          <w:i/>
          <w:lang w:val="ru-RU"/>
        </w:rPr>
        <w:t xml:space="preserve"> п</w:t>
      </w:r>
      <w:r w:rsidRPr="00C44AFB">
        <w:rPr>
          <w:b/>
          <w:i/>
          <w:lang w:val="ru-RU"/>
        </w:rPr>
        <w:t>реносим рентгено-флуоресцентен спектрометър</w:t>
      </w:r>
    </w:p>
    <w:p w14:paraId="48A3E5E1" w14:textId="77777777" w:rsidR="004B205E" w:rsidRPr="00736561" w:rsidRDefault="004B205E" w:rsidP="004B205E">
      <w:pPr>
        <w:contextualSpacing/>
        <w:jc w:val="both"/>
        <w:rPr>
          <w:rFonts w:eastAsia="Calibri"/>
          <w:i/>
          <w:iCs/>
          <w:lang w:val="en-US" w:eastAsia="en-US"/>
        </w:rPr>
      </w:pPr>
      <w:r w:rsidRPr="00736561">
        <w:rPr>
          <w:rFonts w:eastAsia="Calibri"/>
          <w:b/>
          <w:i/>
          <w:lang w:val="ru-RU" w:eastAsia="en-US"/>
        </w:rPr>
        <w:t xml:space="preserve">Обособена позиция 16: </w:t>
      </w:r>
      <w:r>
        <w:rPr>
          <w:rFonts w:eastAsia="Calibri"/>
          <w:b/>
          <w:i/>
          <w:lang w:val="ru-RU" w:eastAsia="en-US"/>
        </w:rPr>
        <w:t xml:space="preserve">Доставка, монтаж и въвеждане в експлоатация </w:t>
      </w:r>
      <w:r w:rsidRPr="00B821BD">
        <w:rPr>
          <w:b/>
          <w:i/>
          <w:lang w:val="ru-RU"/>
        </w:rPr>
        <w:t>на</w:t>
      </w:r>
      <w:r>
        <w:rPr>
          <w:b/>
          <w:i/>
          <w:lang w:val="ru-RU"/>
        </w:rPr>
        <w:t xml:space="preserve"> </w:t>
      </w:r>
      <w:r>
        <w:rPr>
          <w:b/>
          <w:i/>
        </w:rPr>
        <w:t>г</w:t>
      </w:r>
      <w:r w:rsidRPr="00C44AFB">
        <w:rPr>
          <w:b/>
          <w:i/>
        </w:rPr>
        <w:t>азов хроматограф с тройноквадруполен масспектрометър (GC/MS/MS)</w:t>
      </w:r>
    </w:p>
    <w:p w14:paraId="52B6CA85" w14:textId="77777777" w:rsidR="004B205E" w:rsidRDefault="004B205E" w:rsidP="004B205E">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p>
    <w:p w14:paraId="49842BBB" w14:textId="77777777" w:rsidR="004B205E" w:rsidRPr="00F22AA8" w:rsidRDefault="004B205E" w:rsidP="004B205E">
      <w:pPr>
        <w:rPr>
          <w:b/>
          <w:bCs/>
          <w:i/>
          <w:iCs/>
          <w:lang w:eastAsia="en-US"/>
        </w:rPr>
      </w:pPr>
    </w:p>
    <w:p w14:paraId="6E8E6F7C" w14:textId="77777777" w:rsidR="004B205E" w:rsidRPr="002C0C21" w:rsidRDefault="004B205E" w:rsidP="004B205E">
      <w:pPr>
        <w:tabs>
          <w:tab w:val="left" w:pos="960"/>
        </w:tabs>
        <w:jc w:val="both"/>
        <w:rPr>
          <w:i/>
          <w:u w:val="single"/>
        </w:rPr>
      </w:pPr>
      <w:r w:rsidRPr="002C0C21">
        <w:rPr>
          <w:i/>
          <w:u w:val="single"/>
        </w:rPr>
        <w:t xml:space="preserve">Забележка: Попълва се само за обособената позиция за която участникът е подал оферта. </w:t>
      </w:r>
    </w:p>
    <w:p w14:paraId="6957DDFB" w14:textId="77777777" w:rsidR="004B205E" w:rsidRPr="00206F19" w:rsidRDefault="004B205E" w:rsidP="004B205E">
      <w:pPr>
        <w:spacing w:after="120"/>
        <w:ind w:firstLine="708"/>
        <w:jc w:val="both"/>
        <w:rPr>
          <w:rFonts w:eastAsia="Calibri"/>
          <w:lang w:eastAsia="en-US"/>
        </w:rPr>
      </w:pPr>
    </w:p>
    <w:p w14:paraId="6AEBE2C9" w14:textId="77777777" w:rsidR="004B205E" w:rsidRDefault="004B205E" w:rsidP="004B205E">
      <w:pPr>
        <w:spacing w:after="120"/>
        <w:ind w:firstLine="37"/>
        <w:jc w:val="both"/>
        <w:rPr>
          <w:lang w:eastAsia="en-US"/>
        </w:rPr>
      </w:pPr>
      <w:r w:rsidRPr="00ED7A26">
        <w:rPr>
          <w:lang w:eastAsia="en-US"/>
        </w:rPr>
        <w:t>подписаният(те), …………………………………….. представляващ(и) и управляващ(и) .......................................................</w:t>
      </w:r>
      <w:r>
        <w:rPr>
          <w:lang w:eastAsia="en-US"/>
        </w:rPr>
        <w:t>...</w:t>
      </w:r>
      <w:r w:rsidRPr="00ED7A26">
        <w:rPr>
          <w:lang w:eastAsia="en-US"/>
        </w:rPr>
        <w:t>.............…, заявявам(е) следното:</w:t>
      </w:r>
    </w:p>
    <w:p w14:paraId="76683BD7" w14:textId="77777777" w:rsidR="004B205E" w:rsidRDefault="004B205E" w:rsidP="004B205E">
      <w:pPr>
        <w:spacing w:after="120"/>
        <w:jc w:val="both"/>
        <w:rPr>
          <w:lang w:eastAsia="en-US"/>
        </w:rPr>
      </w:pPr>
      <w:r w:rsidRPr="00B5445E">
        <w:rPr>
          <w:b/>
          <w:lang w:eastAsia="en-US"/>
        </w:rPr>
        <w:t>1.</w:t>
      </w:r>
      <w:r w:rsidRPr="00ED7A26">
        <w:rPr>
          <w:lang w:eastAsia="en-US"/>
        </w:rPr>
        <w:t xml:space="preserve"> </w:t>
      </w:r>
      <w:r>
        <w:rPr>
          <w:lang w:eastAsia="en-US"/>
        </w:rPr>
        <w:t xml:space="preserve"> </w:t>
      </w:r>
      <w:r w:rsidRPr="00ED7A26">
        <w:rPr>
          <w:lang w:eastAsia="en-US"/>
        </w:rPr>
        <w:t xml:space="preserve">Желая(ем) да участвам(е) в настоящата обществена поръчка по </w:t>
      </w:r>
      <w:r w:rsidRPr="009F2758">
        <w:rPr>
          <w:b/>
          <w:lang w:eastAsia="en-US"/>
        </w:rPr>
        <w:t>обособена позиция ……………………………………………….</w:t>
      </w:r>
      <w:r w:rsidRPr="00ED7A26">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2215C99F" w14:textId="77777777" w:rsidR="004B205E" w:rsidRPr="00ED7A26" w:rsidRDefault="004B205E" w:rsidP="004B205E">
      <w:pPr>
        <w:spacing w:before="120" w:after="60"/>
        <w:jc w:val="both"/>
        <w:rPr>
          <w:lang w:eastAsia="en-US"/>
        </w:rPr>
      </w:pPr>
      <w:r w:rsidRPr="00B5445E">
        <w:rPr>
          <w:b/>
          <w:lang w:eastAsia="en-US"/>
        </w:rPr>
        <w:t>2.</w:t>
      </w:r>
      <w:r w:rsidRPr="00ED7A26">
        <w:rPr>
          <w:lang w:eastAsia="en-US"/>
        </w:rPr>
        <w:t xml:space="preserve"> </w:t>
      </w:r>
      <w:r>
        <w:rPr>
          <w:lang w:eastAsia="en-US"/>
        </w:rPr>
        <w:t xml:space="preserve"> </w:t>
      </w:r>
      <w:r w:rsidRPr="00ED7A26">
        <w:rPr>
          <w:lang w:eastAsia="en-US"/>
        </w:rPr>
        <w:t>В случай че бъдем избрани за изпълнител на обществената поръчка се задължаваме при изпълнение на договора:</w:t>
      </w:r>
    </w:p>
    <w:p w14:paraId="38E48C77" w14:textId="115D5941" w:rsidR="004B205E" w:rsidRPr="00334CAA" w:rsidRDefault="004B205E" w:rsidP="005505B4">
      <w:pPr>
        <w:pStyle w:val="ae"/>
        <w:numPr>
          <w:ilvl w:val="1"/>
          <w:numId w:val="30"/>
        </w:numPr>
        <w:tabs>
          <w:tab w:val="left" w:pos="0"/>
        </w:tabs>
        <w:suppressAutoHyphens/>
        <w:ind w:left="0" w:firstLine="0"/>
        <w:jc w:val="both"/>
        <w:rPr>
          <w:lang w:eastAsia="en-US"/>
        </w:rPr>
      </w:pPr>
      <w:r w:rsidRPr="00334CAA">
        <w:rPr>
          <w:lang w:eastAsia="en-US"/>
        </w:rPr>
        <w:t>да изпълнява</w:t>
      </w:r>
      <w:r>
        <w:rPr>
          <w:lang w:eastAsia="en-US"/>
        </w:rPr>
        <w:t>ме</w:t>
      </w:r>
      <w:r w:rsidRPr="00334CAA">
        <w:rPr>
          <w:lang w:eastAsia="en-US"/>
        </w:rPr>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32ED7172" w14:textId="2E04BF3D" w:rsidR="004B205E" w:rsidRPr="00334CAA" w:rsidRDefault="004B205E" w:rsidP="005505B4">
      <w:pPr>
        <w:pStyle w:val="ae"/>
        <w:numPr>
          <w:ilvl w:val="1"/>
          <w:numId w:val="30"/>
        </w:numPr>
        <w:tabs>
          <w:tab w:val="left" w:pos="0"/>
        </w:tabs>
        <w:suppressAutoHyphens/>
        <w:ind w:left="0" w:firstLine="0"/>
        <w:jc w:val="both"/>
      </w:pPr>
      <w:r w:rsidRPr="00334CAA">
        <w:t>да изпълнява</w:t>
      </w:r>
      <w:r>
        <w:t>ме</w:t>
      </w:r>
      <w:r w:rsidRPr="00334CAA">
        <w:t xml:space="preserve"> задълженията си по Договора и да упражнява всичките си права, с оглед защита интересите на Възложителя;</w:t>
      </w:r>
    </w:p>
    <w:p w14:paraId="5A25EF70" w14:textId="29051968" w:rsidR="004B205E" w:rsidRPr="00334CAA" w:rsidRDefault="004B205E" w:rsidP="005505B4">
      <w:pPr>
        <w:pStyle w:val="ae"/>
        <w:numPr>
          <w:ilvl w:val="1"/>
          <w:numId w:val="30"/>
        </w:numPr>
        <w:tabs>
          <w:tab w:val="left" w:pos="0"/>
        </w:tabs>
        <w:suppressAutoHyphens/>
        <w:ind w:left="0" w:firstLine="0"/>
        <w:jc w:val="both"/>
      </w:pPr>
      <w:r w:rsidRPr="00334CAA">
        <w:t>да достав</w:t>
      </w:r>
      <w:r>
        <w:t>им</w:t>
      </w:r>
      <w:r w:rsidRPr="00334CAA">
        <w:t xml:space="preserve"> АПАРАТУРАТА, отговаряща на стандартите за машинна безопасност и на нормите за електрическа безопасност.</w:t>
      </w:r>
    </w:p>
    <w:p w14:paraId="7C5F9166" w14:textId="704A17E7" w:rsidR="004B205E" w:rsidRPr="00334CAA" w:rsidRDefault="004B205E" w:rsidP="005505B4">
      <w:pPr>
        <w:pStyle w:val="ae"/>
        <w:numPr>
          <w:ilvl w:val="1"/>
          <w:numId w:val="30"/>
        </w:numPr>
        <w:tabs>
          <w:tab w:val="left" w:pos="0"/>
        </w:tabs>
        <w:suppressAutoHyphens/>
        <w:ind w:left="0" w:firstLine="0"/>
        <w:jc w:val="both"/>
      </w:pPr>
      <w:r w:rsidRPr="00334CAA">
        <w:t>да извърши</w:t>
      </w:r>
      <w:r>
        <w:t>м</w:t>
      </w:r>
      <w:r w:rsidRPr="00334CAA">
        <w:t xml:space="preserve"> доставката</w:t>
      </w:r>
      <w:r>
        <w:t>,</w:t>
      </w:r>
      <w:r w:rsidRPr="00176CE1">
        <w:rPr>
          <w:rFonts w:eastAsia="Calibri"/>
          <w:bCs/>
          <w:szCs w:val="22"/>
          <w:bdr w:val="none" w:sz="0" w:space="0" w:color="auto" w:frame="1"/>
          <w:lang w:val="en-US" w:eastAsia="en-US"/>
        </w:rPr>
        <w:t xml:space="preserve"> инсталирането, въвеждането в експлоатация, обучението на служител на Възложителя, за управление</w:t>
      </w:r>
      <w:r>
        <w:t xml:space="preserve"> </w:t>
      </w:r>
      <w:r w:rsidRPr="00334CAA">
        <w:t xml:space="preserve">на АПАРАТУРАТА в </w:t>
      </w:r>
      <w:r w:rsidRPr="00040ACA">
        <w:t xml:space="preserve">срок до </w:t>
      </w:r>
      <w:r>
        <w:t>150</w:t>
      </w:r>
      <w:r w:rsidRPr="00334CAA">
        <w:t xml:space="preserve"> (</w:t>
      </w:r>
      <w:r>
        <w:t>сто и петдесет</w:t>
      </w:r>
      <w:r w:rsidRPr="00334CAA">
        <w:t xml:space="preserve">) дни, считано от дата на подписване на </w:t>
      </w:r>
      <w:r w:rsidRPr="00DB1EB4">
        <w:t xml:space="preserve">договора и </w:t>
      </w:r>
      <w:r w:rsidR="00073D4F" w:rsidRPr="00DB1EB4">
        <w:t>регистрирането</w:t>
      </w:r>
      <w:r w:rsidRPr="00DB1EB4">
        <w:t xml:space="preserve"> му в деловодната система на Възложителя</w:t>
      </w:r>
      <w:r w:rsidR="00DB1EB4">
        <w:t>, което става в един и същи ден</w:t>
      </w:r>
      <w:r w:rsidRPr="00334CAA">
        <w:t>.</w:t>
      </w:r>
    </w:p>
    <w:p w14:paraId="7959DD9A" w14:textId="0A92930A" w:rsidR="004B205E" w:rsidRPr="00334CAA" w:rsidRDefault="004B205E" w:rsidP="005505B4">
      <w:pPr>
        <w:pStyle w:val="ae"/>
        <w:numPr>
          <w:ilvl w:val="1"/>
          <w:numId w:val="30"/>
        </w:numPr>
        <w:tabs>
          <w:tab w:val="left" w:pos="0"/>
        </w:tabs>
        <w:suppressAutoHyphens/>
        <w:ind w:left="0" w:firstLine="0"/>
        <w:jc w:val="both"/>
      </w:pPr>
      <w:r>
        <w:lastRenderedPageBreak/>
        <w:t>да извършим</w:t>
      </w:r>
      <w:r w:rsidRPr="00334CAA">
        <w:t xml:space="preserve"> доставката</w:t>
      </w:r>
      <w:r>
        <w:t xml:space="preserve"> и инсталирането</w:t>
      </w:r>
      <w:r w:rsidRPr="00334CAA">
        <w:t xml:space="preserve"> на АПАРАТУРАТА до указаното място в сград</w:t>
      </w:r>
      <w:r>
        <w:t>ите</w:t>
      </w:r>
      <w:r w:rsidRPr="00334CAA">
        <w:t xml:space="preserve"> на Факултета по Химия и Фармация</w:t>
      </w:r>
      <w:r>
        <w:t xml:space="preserve">, </w:t>
      </w:r>
      <w:r w:rsidRPr="00B30FCE">
        <w:t>Физически факултет</w:t>
      </w:r>
      <w:r>
        <w:t xml:space="preserve">, </w:t>
      </w:r>
      <w:r w:rsidRPr="00B30FCE">
        <w:t>Геолого-географски факултет</w:t>
      </w:r>
      <w:r>
        <w:t xml:space="preserve"> и </w:t>
      </w:r>
      <w:r w:rsidRPr="00176CE1">
        <w:rPr>
          <w:bCs/>
        </w:rPr>
        <w:t>Биологически факултет</w:t>
      </w:r>
      <w:r w:rsidRPr="00334CAA">
        <w:t xml:space="preserve"> към Софийски университет „Св. Климент Охридски“, съответно </w:t>
      </w:r>
      <w:r>
        <w:t>ще</w:t>
      </w:r>
      <w:r w:rsidRPr="00334CAA">
        <w:t xml:space="preserve"> прехвърли</w:t>
      </w:r>
      <w:r>
        <w:t>м</w:t>
      </w:r>
      <w:r w:rsidRPr="00334CAA">
        <w:t xml:space="preserve"> собствеността и предаде</w:t>
      </w:r>
      <w:r>
        <w:t>м</w:t>
      </w:r>
      <w:r w:rsidRPr="00334CAA">
        <w:t xml:space="preserve">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07975E5A" w14:textId="7D5F23A6" w:rsidR="004B205E" w:rsidRPr="00334CAA" w:rsidRDefault="004B205E" w:rsidP="005505B4">
      <w:pPr>
        <w:pStyle w:val="ae"/>
        <w:numPr>
          <w:ilvl w:val="1"/>
          <w:numId w:val="30"/>
        </w:numPr>
        <w:tabs>
          <w:tab w:val="left" w:pos="0"/>
        </w:tabs>
        <w:suppressAutoHyphens/>
        <w:ind w:left="0" w:firstLine="0"/>
        <w:jc w:val="both"/>
      </w:pPr>
      <w:r w:rsidRPr="00334CAA">
        <w:t>да приключи</w:t>
      </w:r>
      <w:r>
        <w:t>м</w:t>
      </w:r>
      <w:r w:rsidRPr="00334CAA">
        <w:t xml:space="preserve"> изпълнението на всички дейности, свързани с доставката</w:t>
      </w:r>
      <w:r>
        <w:t xml:space="preserve">, </w:t>
      </w:r>
      <w:r w:rsidRPr="00176CE1">
        <w:rPr>
          <w:rFonts w:eastAsia="Calibri"/>
          <w:szCs w:val="22"/>
          <w:lang w:val="en-US" w:eastAsia="zh-CN"/>
        </w:rPr>
        <w:t xml:space="preserve">инсталирането (монтажа), въвеждането в експлоатация на АПАРАТУРАТА и обучението на </w:t>
      </w:r>
      <w:r w:rsidRPr="00176CE1">
        <w:rPr>
          <w:rFonts w:eastAsia="Calibri"/>
          <w:bCs/>
          <w:szCs w:val="22"/>
          <w:bdr w:val="none" w:sz="0" w:space="0" w:color="auto" w:frame="1"/>
          <w:lang w:val="en-US" w:eastAsia="en-US"/>
        </w:rPr>
        <w:t>служител на Възложителя</w:t>
      </w:r>
      <w:r w:rsidRPr="00334CAA">
        <w:t xml:space="preserve"> в договорения срок. За извършената доставка </w:t>
      </w:r>
      <w:r>
        <w:t xml:space="preserve">и въвеждане в експлоатация </w:t>
      </w:r>
      <w:r w:rsidRPr="00334CAA">
        <w:t xml:space="preserve">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w:t>
      </w:r>
      <w:r>
        <w:t>въвеждане</w:t>
      </w:r>
      <w:r w:rsidRPr="00334CAA">
        <w:t xml:space="preserve"> на АПАРАТУРАТА в </w:t>
      </w:r>
      <w:r>
        <w:t xml:space="preserve">експлоатация, в </w:t>
      </w:r>
      <w:r w:rsidRPr="00334CAA">
        <w:t>степен позволяваща безпрепятствената ѝ употреба;</w:t>
      </w:r>
    </w:p>
    <w:p w14:paraId="550B4A7B" w14:textId="382DCB3D" w:rsidR="004B205E" w:rsidRPr="00334CAA" w:rsidRDefault="004B205E" w:rsidP="005505B4">
      <w:pPr>
        <w:pStyle w:val="ae"/>
        <w:numPr>
          <w:ilvl w:val="1"/>
          <w:numId w:val="30"/>
        </w:numPr>
        <w:tabs>
          <w:tab w:val="left" w:pos="0"/>
        </w:tabs>
        <w:suppressAutoHyphens/>
        <w:ind w:left="0" w:firstLine="0"/>
        <w:jc w:val="both"/>
      </w:pPr>
      <w:r w:rsidRPr="00334CAA">
        <w:t>в рамките на гаранционния срок да отстранява</w:t>
      </w:r>
      <w:r>
        <w:t>ме</w:t>
      </w:r>
      <w:r w:rsidRPr="00334CAA">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2D353BD5" w14:textId="7EDD481C" w:rsidR="004B205E" w:rsidRPr="00334CAA" w:rsidRDefault="004B205E" w:rsidP="005505B4">
      <w:pPr>
        <w:pStyle w:val="ae"/>
        <w:numPr>
          <w:ilvl w:val="1"/>
          <w:numId w:val="30"/>
        </w:numPr>
        <w:tabs>
          <w:tab w:val="left" w:pos="0"/>
        </w:tabs>
        <w:suppressAutoHyphens/>
        <w:ind w:left="0" w:firstLine="0"/>
        <w:jc w:val="both"/>
      </w:pPr>
      <w:r w:rsidRPr="00334CAA">
        <w:t>във времето на гаранционния срок на АПАРАТУРАТА да отстранява</w:t>
      </w:r>
      <w:r>
        <w:t>ме</w:t>
      </w:r>
      <w:r w:rsidRPr="00334CAA">
        <w:t xml:space="preserve"> заявените рекламации за възникнали повреди в срок до </w:t>
      </w:r>
      <w:r w:rsidRPr="00DE5F52">
        <w:t>30</w:t>
      </w:r>
      <w:r>
        <w:t xml:space="preserve"> (тридесет)</w:t>
      </w:r>
      <w:r w:rsidRPr="00334CAA">
        <w:t xml:space="preserve"> дни, като времето за р</w:t>
      </w:r>
      <w:r>
        <w:t>еакция следва да не бъде по-дъл</w:t>
      </w:r>
      <w:r w:rsidRPr="00334CAA">
        <w:t>г</w:t>
      </w:r>
      <w:r>
        <w:t>о</w:t>
      </w:r>
      <w:r w:rsidRPr="00334CAA">
        <w:t xml:space="preserve"> от </w:t>
      </w:r>
      <w:r>
        <w:t>5</w:t>
      </w:r>
      <w:r w:rsidRPr="00334CAA">
        <w:t xml:space="preserve"> дни;</w:t>
      </w:r>
    </w:p>
    <w:p w14:paraId="6E452A7A" w14:textId="17628802" w:rsidR="004B205E" w:rsidRPr="00334CAA" w:rsidRDefault="004B205E" w:rsidP="005505B4">
      <w:pPr>
        <w:pStyle w:val="ae"/>
        <w:numPr>
          <w:ilvl w:val="1"/>
          <w:numId w:val="30"/>
        </w:numPr>
        <w:tabs>
          <w:tab w:val="left" w:pos="0"/>
        </w:tabs>
        <w:suppressAutoHyphens/>
        <w:ind w:left="0" w:firstLine="0"/>
        <w:jc w:val="both"/>
      </w:pPr>
      <w:r w:rsidRPr="00334CA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6E7B6AD3" w14:textId="3038BB77" w:rsidR="004B205E" w:rsidRPr="00334CAA" w:rsidRDefault="004B205E" w:rsidP="005505B4">
      <w:pPr>
        <w:pStyle w:val="ae"/>
        <w:numPr>
          <w:ilvl w:val="1"/>
          <w:numId w:val="30"/>
        </w:numPr>
        <w:tabs>
          <w:tab w:val="left" w:pos="0"/>
        </w:tabs>
        <w:suppressAutoHyphens/>
        <w:ind w:left="0" w:firstLine="0"/>
        <w:jc w:val="both"/>
      </w:pPr>
      <w:r w:rsidRPr="00334CAA">
        <w:t>да достави</w:t>
      </w:r>
      <w:r>
        <w:t>м</w:t>
      </w:r>
      <w:r w:rsidRPr="00334CAA">
        <w:t xml:space="preserve"> АПАРАТУРАТА в опаковка, която да я предпазва от външни въздействия по време на транспортиране и съхранение на склад;</w:t>
      </w:r>
    </w:p>
    <w:p w14:paraId="0FBE1F0F" w14:textId="38E2D64E" w:rsidR="004B205E" w:rsidRPr="00334CAA" w:rsidRDefault="004B205E" w:rsidP="005505B4">
      <w:pPr>
        <w:pStyle w:val="ae"/>
        <w:numPr>
          <w:ilvl w:val="1"/>
          <w:numId w:val="30"/>
        </w:numPr>
        <w:tabs>
          <w:tab w:val="left" w:pos="0"/>
        </w:tabs>
        <w:suppressAutoHyphens/>
        <w:ind w:left="0" w:firstLine="0"/>
        <w:jc w:val="both"/>
      </w:pPr>
      <w:r w:rsidRPr="00334CA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0BBA466A" w14:textId="73C91D88" w:rsidR="004B205E" w:rsidRPr="00334CAA" w:rsidRDefault="004B205E" w:rsidP="005505B4">
      <w:pPr>
        <w:pStyle w:val="ae"/>
        <w:numPr>
          <w:ilvl w:val="1"/>
          <w:numId w:val="30"/>
        </w:numPr>
        <w:tabs>
          <w:tab w:val="left" w:pos="0"/>
        </w:tabs>
        <w:suppressAutoHyphens/>
        <w:jc w:val="both"/>
      </w:pPr>
      <w:r w:rsidRPr="00334CAA">
        <w:t>да отговаря</w:t>
      </w:r>
      <w:r>
        <w:t>ме</w:t>
      </w:r>
      <w:r w:rsidRPr="00334CAA">
        <w:t xml:space="preserve"> за действията на подизпълнителя като за свои;</w:t>
      </w:r>
    </w:p>
    <w:p w14:paraId="042BFA52" w14:textId="77057C0F" w:rsidR="004B205E" w:rsidRDefault="004B205E" w:rsidP="005505B4">
      <w:pPr>
        <w:pStyle w:val="ae"/>
        <w:numPr>
          <w:ilvl w:val="1"/>
          <w:numId w:val="30"/>
        </w:numPr>
        <w:tabs>
          <w:tab w:val="left" w:pos="0"/>
        </w:tabs>
        <w:suppressAutoHyphens/>
        <w:ind w:left="0" w:firstLine="0"/>
        <w:jc w:val="both"/>
      </w:pPr>
      <w:r w:rsidRPr="00334CAA">
        <w:t>да сключи</w:t>
      </w:r>
      <w:r>
        <w:t>м</w:t>
      </w:r>
      <w:r w:rsidRPr="00334CAA">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8E5936">
        <w:t>4</w:t>
      </w:r>
      <w:r w:rsidRPr="00334CAA">
        <w:t xml:space="preserve"> ЗОП.</w:t>
      </w:r>
    </w:p>
    <w:p w14:paraId="262EDCE7" w14:textId="4AEB9C47" w:rsidR="004B205E" w:rsidRDefault="004B205E" w:rsidP="005505B4">
      <w:pPr>
        <w:pStyle w:val="ae"/>
        <w:numPr>
          <w:ilvl w:val="1"/>
          <w:numId w:val="30"/>
        </w:numPr>
        <w:tabs>
          <w:tab w:val="left" w:pos="0"/>
        </w:tabs>
        <w:suppressAutoHyphens/>
        <w:ind w:left="0" w:firstLine="0"/>
        <w:jc w:val="both"/>
      </w:pPr>
      <w:r w:rsidRPr="00334CA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и </w:t>
      </w:r>
      <w:r w:rsidRPr="00176CE1">
        <w:rPr>
          <w:rFonts w:eastAsia="Calibri"/>
          <w:szCs w:val="22"/>
          <w:lang w:val="en-US" w:eastAsia="en-US"/>
        </w:rPr>
        <w:t>други съпътстващи инсталирането, въвеждането в експлоатация и привеждане в работно състояние, обучение на специалист</w:t>
      </w:r>
      <w:r w:rsidRPr="00334CA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w:t>
      </w:r>
    </w:p>
    <w:p w14:paraId="6EDD5DD6" w14:textId="77777777" w:rsidR="004B205E" w:rsidRDefault="004B205E" w:rsidP="004B205E">
      <w:pPr>
        <w:tabs>
          <w:tab w:val="left" w:pos="0"/>
        </w:tabs>
        <w:suppressAutoHyphens/>
        <w:jc w:val="both"/>
      </w:pPr>
      <w:r w:rsidRPr="00334CAA">
        <w:t>отговорност на Изпълнителя.</w:t>
      </w:r>
    </w:p>
    <w:p w14:paraId="3D65C55E" w14:textId="77777777" w:rsidR="004B205E" w:rsidRDefault="004B205E" w:rsidP="004B205E">
      <w:pPr>
        <w:tabs>
          <w:tab w:val="left" w:pos="0"/>
        </w:tabs>
        <w:suppressAutoHyphens/>
        <w:jc w:val="both"/>
      </w:pPr>
    </w:p>
    <w:p w14:paraId="04516CE9" w14:textId="026C4CF4" w:rsidR="004B205E" w:rsidRDefault="004B205E" w:rsidP="004B205E">
      <w:pPr>
        <w:jc w:val="both"/>
        <w:rPr>
          <w:b/>
          <w:lang w:eastAsia="ar-SA"/>
        </w:rPr>
      </w:pPr>
      <w:r>
        <w:rPr>
          <w:lang w:eastAsia="ar-SA"/>
        </w:rPr>
        <w:lastRenderedPageBreak/>
        <w:t xml:space="preserve">Нашето конкретното ПРЕДЛОЖЕНИЕ ЗА ИЗПЪЛНЕНИЕ на поръчката по обособена позиция </w:t>
      </w:r>
      <w:r>
        <w:rPr>
          <w:rFonts w:eastAsiaTheme="minorHAnsi"/>
          <w:b/>
          <w:szCs w:val="22"/>
          <w:lang w:eastAsia="ar-SA"/>
        </w:rPr>
        <w:t>№ 12</w:t>
      </w:r>
      <w:r w:rsidRPr="00F22AA8">
        <w:rPr>
          <w:rFonts w:eastAsiaTheme="minorHAnsi"/>
          <w:szCs w:val="22"/>
          <w:lang w:eastAsia="ar-SA"/>
        </w:rPr>
        <w:t xml:space="preserve"> </w:t>
      </w:r>
      <w:r w:rsidRPr="00F22AA8">
        <w:rPr>
          <w:rFonts w:eastAsiaTheme="minorHAnsi"/>
          <w:b/>
          <w:szCs w:val="22"/>
          <w:lang w:eastAsia="ar-SA"/>
        </w:rPr>
        <w:t>-</w:t>
      </w:r>
      <w:r w:rsidRPr="00F22AA8">
        <w:rPr>
          <w:rFonts w:eastAsiaTheme="minorHAnsi"/>
          <w:szCs w:val="22"/>
          <w:lang w:eastAsia="en-US"/>
        </w:rPr>
        <w:t xml:space="preserve"> </w:t>
      </w:r>
      <w:r w:rsidRPr="004B205E">
        <w:rPr>
          <w:rFonts w:eastAsiaTheme="minorHAnsi"/>
          <w:szCs w:val="22"/>
          <w:lang w:eastAsia="en-US"/>
        </w:rPr>
        <w:t xml:space="preserve">Доставка, монтаж и въвеждане в експлоатация на епифлуоресцентен микроскоп със софтуер </w:t>
      </w:r>
      <w:r>
        <w:rPr>
          <w:b/>
          <w:lang w:eastAsia="ar-SA"/>
        </w:rPr>
        <w:t>е, както следва:</w:t>
      </w:r>
    </w:p>
    <w:p w14:paraId="0FD0E25E" w14:textId="77777777" w:rsidR="009F360D" w:rsidRDefault="009F360D" w:rsidP="004B205E">
      <w:pPr>
        <w:jc w:val="both"/>
        <w:rPr>
          <w:b/>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927"/>
      </w:tblGrid>
      <w:tr w:rsidR="004B205E" w14:paraId="164E0790" w14:textId="77777777" w:rsidTr="00EC295C">
        <w:tc>
          <w:tcPr>
            <w:tcW w:w="6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19C1D3" w14:textId="77777777" w:rsidR="004B205E" w:rsidRPr="00DB1EB4" w:rsidRDefault="004B205E" w:rsidP="00DB1EB4">
            <w:pPr>
              <w:jc w:val="center"/>
              <w:rPr>
                <w:b/>
                <w:sz w:val="22"/>
                <w:szCs w:val="22"/>
              </w:rPr>
            </w:pPr>
            <w:r w:rsidRPr="00DB1EB4">
              <w:rPr>
                <w:b/>
                <w:caps/>
                <w:sz w:val="22"/>
                <w:szCs w:val="22"/>
              </w:rPr>
              <w:t>МИНИМАЛНИ изисквания на ВЪЗЛОЖИТЕЛя КЪМ ХАРАКТЕРИСТИКИТЕ</w:t>
            </w:r>
          </w:p>
        </w:tc>
        <w:tc>
          <w:tcPr>
            <w:tcW w:w="2927" w:type="dxa"/>
            <w:tcBorders>
              <w:top w:val="single" w:sz="4" w:space="0" w:color="auto"/>
              <w:left w:val="single" w:sz="4" w:space="0" w:color="auto"/>
              <w:bottom w:val="single" w:sz="4" w:space="0" w:color="auto"/>
              <w:right w:val="single" w:sz="4" w:space="0" w:color="auto"/>
            </w:tcBorders>
            <w:shd w:val="clear" w:color="auto" w:fill="D9D9D9"/>
            <w:hideMark/>
          </w:tcPr>
          <w:p w14:paraId="512D7233" w14:textId="77777777" w:rsidR="004B205E" w:rsidRPr="00DB1EB4" w:rsidRDefault="004B205E" w:rsidP="00DB1EB4">
            <w:pPr>
              <w:jc w:val="center"/>
              <w:rPr>
                <w:b/>
                <w:caps/>
                <w:sz w:val="22"/>
                <w:szCs w:val="22"/>
              </w:rPr>
            </w:pPr>
            <w:r w:rsidRPr="00DB1EB4">
              <w:rPr>
                <w:b/>
                <w:caps/>
                <w:sz w:val="22"/>
                <w:szCs w:val="22"/>
              </w:rPr>
              <w:t>ПРЕДЛОЖЕНИЕ НА УЧАСТНИКА</w:t>
            </w:r>
          </w:p>
          <w:p w14:paraId="5782F15B" w14:textId="77777777" w:rsidR="004B205E" w:rsidRPr="00DB1EB4" w:rsidRDefault="004B205E" w:rsidP="00DB1EB4">
            <w:pPr>
              <w:jc w:val="center"/>
              <w:rPr>
                <w:b/>
                <w:bCs/>
                <w:iCs/>
                <w:position w:val="8"/>
                <w:sz w:val="22"/>
                <w:szCs w:val="22"/>
              </w:rPr>
            </w:pPr>
            <w:r w:rsidRPr="00DB1EB4">
              <w:rPr>
                <w:b/>
                <w:bCs/>
                <w:iCs/>
                <w:position w:val="8"/>
                <w:sz w:val="22"/>
                <w:szCs w:val="22"/>
              </w:rPr>
              <w:t>включващо задължително</w:t>
            </w:r>
          </w:p>
          <w:p w14:paraId="5572204D" w14:textId="77777777" w:rsidR="004B205E" w:rsidRPr="00DB1EB4" w:rsidRDefault="004B205E" w:rsidP="00DB1EB4">
            <w:pPr>
              <w:jc w:val="center"/>
              <w:rPr>
                <w:b/>
                <w:i/>
                <w:caps/>
                <w:sz w:val="22"/>
                <w:szCs w:val="22"/>
              </w:rPr>
            </w:pPr>
            <w:r w:rsidRPr="00DB1EB4">
              <w:rPr>
                <w:bCs/>
                <w:iCs/>
                <w:position w:val="8"/>
                <w:sz w:val="22"/>
                <w:szCs w:val="22"/>
              </w:rPr>
              <w:t>подробно описание на апаратурата, което включва: марка, модел, технически характеристики, други по преценка на участника</w:t>
            </w:r>
            <w:r w:rsidRPr="00DB1EB4">
              <w:rPr>
                <w:bCs/>
                <w:iCs/>
                <w:position w:val="8"/>
                <w:sz w:val="22"/>
                <w:szCs w:val="22"/>
                <w:lang w:val="ru-RU"/>
              </w:rPr>
              <w:t>.</w:t>
            </w:r>
          </w:p>
        </w:tc>
      </w:tr>
      <w:tr w:rsidR="004B205E" w14:paraId="63D6C9B8" w14:textId="77777777" w:rsidTr="00EC295C">
        <w:trPr>
          <w:trHeight w:val="350"/>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14:paraId="4A84CDC5" w14:textId="77777777" w:rsidR="004B205E" w:rsidRDefault="004B205E" w:rsidP="004B205E">
            <w:pPr>
              <w:tabs>
                <w:tab w:val="left" w:pos="0"/>
              </w:tabs>
              <w:spacing w:line="276" w:lineRule="auto"/>
              <w:jc w:val="center"/>
              <w:rPr>
                <w:lang w:eastAsia="en-US"/>
              </w:rPr>
            </w:pPr>
            <w:r>
              <w:rPr>
                <w:b/>
                <w:i/>
              </w:rPr>
              <w:t>Минимални технически характеристики</w:t>
            </w:r>
          </w:p>
        </w:tc>
      </w:tr>
      <w:tr w:rsidR="004B205E" w14:paraId="1BAA56B0" w14:textId="77777777" w:rsidTr="00EC295C">
        <w:trPr>
          <w:trHeight w:val="350"/>
        </w:trPr>
        <w:tc>
          <w:tcPr>
            <w:tcW w:w="6820" w:type="dxa"/>
            <w:tcBorders>
              <w:top w:val="single" w:sz="4" w:space="0" w:color="auto"/>
              <w:left w:val="single" w:sz="4" w:space="0" w:color="auto"/>
              <w:bottom w:val="single" w:sz="4" w:space="0" w:color="auto"/>
              <w:right w:val="single" w:sz="4" w:space="0" w:color="auto"/>
            </w:tcBorders>
          </w:tcPr>
          <w:p w14:paraId="0261D689" w14:textId="77777777" w:rsidR="00161E67" w:rsidRDefault="00161E67" w:rsidP="00161E67">
            <w:pPr>
              <w:jc w:val="both"/>
              <w:rPr>
                <w:sz w:val="22"/>
                <w:szCs w:val="22"/>
              </w:rPr>
            </w:pPr>
            <w:r>
              <w:rPr>
                <w:sz w:val="22"/>
              </w:rPr>
              <w:t>Основно микроскопско тяло</w:t>
            </w:r>
          </w:p>
          <w:p w14:paraId="7E6FF8CB" w14:textId="77777777" w:rsidR="00161E67" w:rsidRDefault="00161E67" w:rsidP="00161E67">
            <w:pPr>
              <w:ind w:left="180" w:hanging="180"/>
              <w:jc w:val="both"/>
              <w:rPr>
                <w:sz w:val="22"/>
              </w:rPr>
            </w:pPr>
            <w:r>
              <w:rPr>
                <w:sz w:val="22"/>
              </w:rPr>
              <w:t>•</w:t>
            </w:r>
            <w:r>
              <w:rPr>
                <w:sz w:val="22"/>
              </w:rPr>
              <w:tab/>
              <w:t>напълно автоматизирани компоненти за преминаваща светлина – моторизирани полева и апертурна диафрагма, вградено LED осветление с постоянна цветна температура.</w:t>
            </w:r>
          </w:p>
          <w:p w14:paraId="28A87857" w14:textId="77777777" w:rsidR="00161E67" w:rsidRDefault="00161E67" w:rsidP="00161E67">
            <w:pPr>
              <w:ind w:left="180" w:hanging="180"/>
              <w:jc w:val="both"/>
              <w:rPr>
                <w:sz w:val="22"/>
              </w:rPr>
            </w:pPr>
            <w:r>
              <w:rPr>
                <w:sz w:val="22"/>
              </w:rPr>
              <w:t>•</w:t>
            </w:r>
            <w:r>
              <w:rPr>
                <w:sz w:val="22"/>
              </w:rPr>
              <w:tab/>
              <w:t>система за автоматично настройване на светлината и позициите на моторизираните диафрагми в зависимост от избраните оптични компоненти;</w:t>
            </w:r>
          </w:p>
          <w:p w14:paraId="621D5E12" w14:textId="77777777" w:rsidR="00161E67" w:rsidRDefault="00161E67" w:rsidP="00161E67">
            <w:pPr>
              <w:ind w:left="180" w:hanging="180"/>
              <w:jc w:val="both"/>
              <w:rPr>
                <w:sz w:val="22"/>
              </w:rPr>
            </w:pPr>
            <w:r>
              <w:rPr>
                <w:sz w:val="22"/>
              </w:rPr>
              <w:t>•</w:t>
            </w:r>
            <w:r>
              <w:rPr>
                <w:sz w:val="22"/>
              </w:rPr>
              <w:tab/>
              <w:t>цветен сензитивен дисплей за контрол на всички моторизирани функции на микроскопа, вграден в основното микроскопско тяло;</w:t>
            </w:r>
          </w:p>
          <w:p w14:paraId="1BAEC8C9" w14:textId="77777777" w:rsidR="00161E67" w:rsidRDefault="00161E67" w:rsidP="00161E67">
            <w:pPr>
              <w:ind w:left="180" w:hanging="180"/>
              <w:jc w:val="both"/>
              <w:rPr>
                <w:sz w:val="22"/>
              </w:rPr>
            </w:pPr>
            <w:r>
              <w:rPr>
                <w:sz w:val="22"/>
              </w:rPr>
              <w:t>•</w:t>
            </w:r>
            <w:r>
              <w:rPr>
                <w:sz w:val="22"/>
              </w:rPr>
              <w:tab/>
              <w:t>бутони за контрол функциите на микроскопа с възможност за програмиране на техните функции;</w:t>
            </w:r>
          </w:p>
          <w:p w14:paraId="1B597E3F" w14:textId="77777777" w:rsidR="00161E67" w:rsidRDefault="00161E67" w:rsidP="00161E67">
            <w:pPr>
              <w:ind w:left="180" w:hanging="180"/>
              <w:jc w:val="both"/>
              <w:rPr>
                <w:sz w:val="22"/>
              </w:rPr>
            </w:pPr>
            <w:r>
              <w:rPr>
                <w:sz w:val="22"/>
              </w:rPr>
              <w:t>•</w:t>
            </w:r>
            <w:r>
              <w:rPr>
                <w:sz w:val="22"/>
              </w:rPr>
              <w:tab/>
              <w:t xml:space="preserve">възможност за съхранение на потребителските настройки на външен електронен носител и възстановяване при работа; </w:t>
            </w:r>
          </w:p>
          <w:p w14:paraId="534CE557" w14:textId="77777777" w:rsidR="00161E67" w:rsidRDefault="00161E67" w:rsidP="00161E67">
            <w:pPr>
              <w:ind w:left="180" w:hanging="180"/>
              <w:jc w:val="both"/>
              <w:rPr>
                <w:sz w:val="22"/>
              </w:rPr>
            </w:pPr>
            <w:r>
              <w:rPr>
                <w:sz w:val="22"/>
              </w:rPr>
              <w:t>•</w:t>
            </w:r>
            <w:r>
              <w:rPr>
                <w:sz w:val="22"/>
              </w:rPr>
              <w:tab/>
              <w:t>видимо поле на системата не по-малко от 25mm;</w:t>
            </w:r>
          </w:p>
          <w:p w14:paraId="48072C1F" w14:textId="77777777" w:rsidR="00161E67" w:rsidRDefault="00161E67" w:rsidP="00161E67">
            <w:pPr>
              <w:ind w:left="180" w:hanging="180"/>
              <w:jc w:val="both"/>
              <w:rPr>
                <w:sz w:val="22"/>
              </w:rPr>
            </w:pPr>
            <w:r>
              <w:rPr>
                <w:sz w:val="22"/>
              </w:rPr>
              <w:t>•</w:t>
            </w:r>
            <w:r>
              <w:rPr>
                <w:sz w:val="22"/>
              </w:rPr>
              <w:tab/>
              <w:t>моторизиран револвер за не по-малко от 7бр. oбективи.</w:t>
            </w:r>
          </w:p>
          <w:p w14:paraId="56348238" w14:textId="77777777" w:rsidR="00161E67" w:rsidRDefault="00161E67" w:rsidP="00161E67">
            <w:pPr>
              <w:jc w:val="both"/>
              <w:rPr>
                <w:sz w:val="22"/>
              </w:rPr>
            </w:pPr>
            <w:r>
              <w:rPr>
                <w:sz w:val="22"/>
              </w:rPr>
              <w:t>Флуоресцентна приставка</w:t>
            </w:r>
          </w:p>
          <w:p w14:paraId="377479D5" w14:textId="77777777" w:rsidR="00161E67" w:rsidRDefault="00161E67" w:rsidP="00161E67">
            <w:pPr>
              <w:ind w:left="180" w:hanging="180"/>
              <w:jc w:val="both"/>
              <w:rPr>
                <w:sz w:val="22"/>
              </w:rPr>
            </w:pPr>
            <w:r>
              <w:rPr>
                <w:sz w:val="22"/>
              </w:rPr>
              <w:t>•</w:t>
            </w:r>
            <w:r>
              <w:rPr>
                <w:sz w:val="22"/>
              </w:rPr>
              <w:tab/>
              <w:t xml:space="preserve">автоматизирана; </w:t>
            </w:r>
          </w:p>
          <w:p w14:paraId="0A72B1E8" w14:textId="77777777" w:rsidR="00161E67" w:rsidRDefault="00161E67" w:rsidP="00161E67">
            <w:pPr>
              <w:ind w:left="180" w:hanging="180"/>
              <w:jc w:val="both"/>
              <w:rPr>
                <w:sz w:val="22"/>
              </w:rPr>
            </w:pPr>
            <w:r>
              <w:rPr>
                <w:sz w:val="22"/>
              </w:rPr>
              <w:t>•</w:t>
            </w:r>
            <w:r>
              <w:rPr>
                <w:sz w:val="22"/>
              </w:rPr>
              <w:tab/>
              <w:t>моторизиран револвер за не по-малко от 8 бр. флуоресцентни филтри и моторизирани диафрагми;</w:t>
            </w:r>
          </w:p>
          <w:p w14:paraId="6D1FB65E" w14:textId="77777777" w:rsidR="00161E67" w:rsidRDefault="00161E67" w:rsidP="00161E67">
            <w:pPr>
              <w:ind w:left="180" w:hanging="180"/>
              <w:jc w:val="both"/>
              <w:rPr>
                <w:sz w:val="22"/>
              </w:rPr>
            </w:pPr>
            <w:r>
              <w:rPr>
                <w:sz w:val="22"/>
              </w:rPr>
              <w:t>•</w:t>
            </w:r>
            <w:r>
              <w:rPr>
                <w:sz w:val="22"/>
              </w:rPr>
              <w:tab/>
              <w:t>вградена система за автоматичен, моторизиран контрол на флуоресцентното осветление за предпазване на обектите от просветляване чрез различни пинхол диафрагми.</w:t>
            </w:r>
          </w:p>
          <w:p w14:paraId="74A430FA" w14:textId="77777777" w:rsidR="00161E67" w:rsidRDefault="00161E67" w:rsidP="00161E67">
            <w:pPr>
              <w:jc w:val="both"/>
              <w:rPr>
                <w:sz w:val="22"/>
              </w:rPr>
            </w:pPr>
            <w:r>
              <w:rPr>
                <w:sz w:val="22"/>
              </w:rPr>
              <w:t>Кондензер</w:t>
            </w:r>
          </w:p>
          <w:p w14:paraId="59F7D856" w14:textId="77777777" w:rsidR="00161E67" w:rsidRDefault="00161E67" w:rsidP="00161E67">
            <w:pPr>
              <w:ind w:left="180" w:hanging="180"/>
              <w:jc w:val="both"/>
              <w:rPr>
                <w:sz w:val="22"/>
              </w:rPr>
            </w:pPr>
            <w:r>
              <w:rPr>
                <w:sz w:val="22"/>
              </w:rPr>
              <w:t>•</w:t>
            </w:r>
            <w:r>
              <w:rPr>
                <w:sz w:val="22"/>
              </w:rPr>
              <w:tab/>
              <w:t>моторизиран;</w:t>
            </w:r>
          </w:p>
          <w:p w14:paraId="14333C47" w14:textId="77777777" w:rsidR="00161E67" w:rsidRDefault="00161E67" w:rsidP="00161E67">
            <w:pPr>
              <w:ind w:left="180" w:hanging="180"/>
              <w:jc w:val="both"/>
              <w:rPr>
                <w:sz w:val="22"/>
              </w:rPr>
            </w:pPr>
            <w:r>
              <w:rPr>
                <w:sz w:val="22"/>
              </w:rPr>
              <w:t>•</w:t>
            </w:r>
            <w:r>
              <w:rPr>
                <w:sz w:val="22"/>
              </w:rPr>
              <w:tab/>
              <w:t>моторизирана горна леща и Кьолер настройка.</w:t>
            </w:r>
          </w:p>
          <w:p w14:paraId="0C9C2BE4" w14:textId="77777777" w:rsidR="00161E67" w:rsidRDefault="00161E67" w:rsidP="00161E67">
            <w:pPr>
              <w:jc w:val="both"/>
              <w:rPr>
                <w:sz w:val="22"/>
              </w:rPr>
            </w:pPr>
            <w:r>
              <w:rPr>
                <w:sz w:val="22"/>
              </w:rPr>
              <w:t>Моторизиран фокусен механизъм за грубо и фино фокусиране с възможност от постигане на стъпка от 3,8nm и скорост не по-малка от 5mm/sec или близки стойности.</w:t>
            </w:r>
          </w:p>
          <w:p w14:paraId="5E4C70DD" w14:textId="77777777" w:rsidR="00161E67" w:rsidRDefault="00161E67" w:rsidP="00161E67">
            <w:pPr>
              <w:jc w:val="both"/>
              <w:rPr>
                <w:sz w:val="22"/>
              </w:rPr>
            </w:pPr>
            <w:r>
              <w:rPr>
                <w:sz w:val="22"/>
              </w:rPr>
              <w:t xml:space="preserve">Функция за автоматично фокусиране. </w:t>
            </w:r>
          </w:p>
          <w:p w14:paraId="3592C07A" w14:textId="77777777" w:rsidR="00161E67" w:rsidRDefault="00161E67" w:rsidP="00161E67">
            <w:pPr>
              <w:jc w:val="both"/>
              <w:rPr>
                <w:sz w:val="22"/>
              </w:rPr>
            </w:pPr>
            <w:r>
              <w:rPr>
                <w:sz w:val="22"/>
              </w:rPr>
              <w:t>Предметна масичка:</w:t>
            </w:r>
          </w:p>
          <w:p w14:paraId="59EEDB44" w14:textId="77777777" w:rsidR="00161E67" w:rsidRDefault="00161E67" w:rsidP="00161E67">
            <w:pPr>
              <w:ind w:left="180" w:hanging="180"/>
              <w:jc w:val="both"/>
              <w:rPr>
                <w:sz w:val="22"/>
              </w:rPr>
            </w:pPr>
            <w:r>
              <w:rPr>
                <w:sz w:val="22"/>
              </w:rPr>
              <w:t>•</w:t>
            </w:r>
            <w:r>
              <w:rPr>
                <w:sz w:val="22"/>
              </w:rPr>
              <w:tab/>
              <w:t>X,Y предметна масичка;</w:t>
            </w:r>
          </w:p>
          <w:p w14:paraId="3B5E9C77" w14:textId="77777777" w:rsidR="00161E67" w:rsidRDefault="00161E67" w:rsidP="00161E67">
            <w:pPr>
              <w:ind w:left="180" w:hanging="180"/>
              <w:jc w:val="both"/>
              <w:rPr>
                <w:sz w:val="22"/>
              </w:rPr>
            </w:pPr>
            <w:r>
              <w:rPr>
                <w:sz w:val="22"/>
              </w:rPr>
              <w:t>•</w:t>
            </w:r>
            <w:r>
              <w:rPr>
                <w:sz w:val="22"/>
              </w:rPr>
              <w:tab/>
              <w:t>с керамично покритие;</w:t>
            </w:r>
          </w:p>
          <w:p w14:paraId="37A55620" w14:textId="77777777" w:rsidR="00161E67" w:rsidRDefault="00161E67" w:rsidP="00161E67">
            <w:pPr>
              <w:ind w:left="180" w:hanging="180"/>
              <w:jc w:val="both"/>
              <w:rPr>
                <w:sz w:val="22"/>
              </w:rPr>
            </w:pPr>
            <w:r>
              <w:rPr>
                <w:sz w:val="22"/>
              </w:rPr>
              <w:t>•</w:t>
            </w:r>
            <w:r>
              <w:rPr>
                <w:sz w:val="22"/>
              </w:rPr>
              <w:tab/>
              <w:t>размери не по-малки от 185 х 150mm;</w:t>
            </w:r>
          </w:p>
          <w:p w14:paraId="5CE5DBBF" w14:textId="77777777" w:rsidR="00161E67" w:rsidRDefault="00161E67" w:rsidP="00161E67">
            <w:pPr>
              <w:ind w:left="180" w:hanging="180"/>
              <w:jc w:val="both"/>
              <w:rPr>
                <w:sz w:val="22"/>
              </w:rPr>
            </w:pPr>
            <w:r>
              <w:rPr>
                <w:sz w:val="22"/>
              </w:rPr>
              <w:t>•</w:t>
            </w:r>
            <w:r>
              <w:rPr>
                <w:sz w:val="22"/>
              </w:rPr>
              <w:tab/>
              <w:t>телескопичен X,Y винт;</w:t>
            </w:r>
          </w:p>
          <w:p w14:paraId="792C0B38" w14:textId="77777777" w:rsidR="00161E67" w:rsidRDefault="00161E67" w:rsidP="00161E67">
            <w:pPr>
              <w:ind w:left="180" w:hanging="180"/>
              <w:jc w:val="both"/>
              <w:rPr>
                <w:sz w:val="22"/>
              </w:rPr>
            </w:pPr>
            <w:r>
              <w:rPr>
                <w:sz w:val="22"/>
              </w:rPr>
              <w:t>•</w:t>
            </w:r>
            <w:r>
              <w:rPr>
                <w:sz w:val="22"/>
              </w:rPr>
              <w:tab/>
              <w:t>възможност за ротация на масата не по-малко от 110˚.</w:t>
            </w:r>
          </w:p>
          <w:p w14:paraId="29B76592" w14:textId="77777777" w:rsidR="00161E67" w:rsidRDefault="00161E67" w:rsidP="00161E67">
            <w:pPr>
              <w:ind w:left="180" w:hanging="180"/>
              <w:jc w:val="both"/>
              <w:rPr>
                <w:sz w:val="22"/>
              </w:rPr>
            </w:pPr>
            <w:r>
              <w:rPr>
                <w:sz w:val="22"/>
              </w:rPr>
              <w:t>•</w:t>
            </w:r>
            <w:r>
              <w:rPr>
                <w:sz w:val="22"/>
              </w:rPr>
              <w:tab/>
              <w:t>водач за едно предметно стъкло.</w:t>
            </w:r>
          </w:p>
          <w:p w14:paraId="7BC06030" w14:textId="77777777" w:rsidR="00161E67" w:rsidRDefault="00161E67" w:rsidP="00161E67">
            <w:pPr>
              <w:jc w:val="both"/>
              <w:rPr>
                <w:sz w:val="22"/>
              </w:rPr>
            </w:pPr>
            <w:r>
              <w:rPr>
                <w:sz w:val="22"/>
              </w:rPr>
              <w:lastRenderedPageBreak/>
              <w:t>Обективи:</w:t>
            </w:r>
          </w:p>
          <w:p w14:paraId="1E36FC96" w14:textId="0593F47A" w:rsidR="00161E67" w:rsidRDefault="00161E67" w:rsidP="00161E67">
            <w:pPr>
              <w:ind w:left="180" w:hanging="180"/>
              <w:jc w:val="both"/>
              <w:rPr>
                <w:sz w:val="22"/>
              </w:rPr>
            </w:pPr>
            <w:r>
              <w:rPr>
                <w:sz w:val="22"/>
              </w:rPr>
              <w:t>•</w:t>
            </w:r>
            <w:r>
              <w:rPr>
                <w:sz w:val="22"/>
              </w:rPr>
              <w:tab/>
              <w:t>План флуоритни обективи</w:t>
            </w:r>
            <w:r w:rsidR="00406810">
              <w:rPr>
                <w:sz w:val="22"/>
              </w:rPr>
              <w:t>: 5x/0.15; 10x/0.32;</w:t>
            </w:r>
            <w:r>
              <w:rPr>
                <w:sz w:val="22"/>
              </w:rPr>
              <w:t xml:space="preserve"> 20x/0.55; 40x/0.80;  63х/0,70 с раб. разстояние 2.6-1.8mm; 100x/1.32 OIL или с по-високи апертурни числа.</w:t>
            </w:r>
          </w:p>
          <w:p w14:paraId="3E84D6BE" w14:textId="77777777" w:rsidR="00161E67" w:rsidRDefault="00161E67" w:rsidP="00161E67">
            <w:pPr>
              <w:jc w:val="both"/>
              <w:rPr>
                <w:sz w:val="22"/>
              </w:rPr>
            </w:pPr>
            <w:r>
              <w:rPr>
                <w:sz w:val="22"/>
              </w:rPr>
              <w:t>Окуляри:</w:t>
            </w:r>
          </w:p>
          <w:p w14:paraId="092EFF1C" w14:textId="77777777" w:rsidR="00161E67" w:rsidRDefault="00161E67" w:rsidP="00161E67">
            <w:pPr>
              <w:ind w:left="180" w:hanging="180"/>
              <w:jc w:val="both"/>
              <w:rPr>
                <w:sz w:val="22"/>
              </w:rPr>
            </w:pPr>
            <w:r>
              <w:rPr>
                <w:sz w:val="22"/>
              </w:rPr>
              <w:t>•</w:t>
            </w:r>
            <w:r>
              <w:rPr>
                <w:sz w:val="22"/>
              </w:rPr>
              <w:tab/>
              <w:t>10х/25;</w:t>
            </w:r>
          </w:p>
          <w:p w14:paraId="6AFD7E9B" w14:textId="77777777" w:rsidR="00161E67" w:rsidRDefault="00161E67" w:rsidP="00161E67">
            <w:pPr>
              <w:ind w:left="180" w:hanging="180"/>
              <w:jc w:val="both"/>
              <w:rPr>
                <w:sz w:val="22"/>
              </w:rPr>
            </w:pPr>
            <w:r>
              <w:rPr>
                <w:sz w:val="22"/>
              </w:rPr>
              <w:t>•</w:t>
            </w:r>
            <w:r>
              <w:rPr>
                <w:sz w:val="22"/>
              </w:rPr>
              <w:tab/>
              <w:t>фокусируеми;</w:t>
            </w:r>
          </w:p>
          <w:p w14:paraId="19EEEB4F" w14:textId="77777777" w:rsidR="00161E67" w:rsidRDefault="00161E67" w:rsidP="00161E67">
            <w:pPr>
              <w:ind w:left="180" w:hanging="180"/>
              <w:jc w:val="both"/>
              <w:rPr>
                <w:sz w:val="22"/>
              </w:rPr>
            </w:pPr>
            <w:r>
              <w:rPr>
                <w:sz w:val="22"/>
              </w:rPr>
              <w:t>•</w:t>
            </w:r>
            <w:r>
              <w:rPr>
                <w:sz w:val="22"/>
              </w:rPr>
              <w:tab/>
              <w:t>с диоптрична корекция</w:t>
            </w:r>
          </w:p>
          <w:p w14:paraId="7DC5F7DC" w14:textId="1816AA54" w:rsidR="00161E67" w:rsidRDefault="00161E67" w:rsidP="00161E67">
            <w:pPr>
              <w:jc w:val="both"/>
              <w:rPr>
                <w:sz w:val="22"/>
              </w:rPr>
            </w:pPr>
            <w:r>
              <w:rPr>
                <w:sz w:val="22"/>
              </w:rPr>
              <w:t>Зрителна глава с документационен порт и разпределение на светлината между камера и окуляри съответно 0/100%, 50/50%, 100/0% или еквивалент.</w:t>
            </w:r>
          </w:p>
          <w:p w14:paraId="2EC29BAC" w14:textId="77777777" w:rsidR="00161E67" w:rsidRDefault="00161E67" w:rsidP="00161E67">
            <w:pPr>
              <w:jc w:val="both"/>
              <w:rPr>
                <w:sz w:val="22"/>
              </w:rPr>
            </w:pPr>
            <w:r>
              <w:rPr>
                <w:sz w:val="22"/>
              </w:rPr>
              <w:t>Източник на флуоресценция:</w:t>
            </w:r>
          </w:p>
          <w:p w14:paraId="7ADAECEC" w14:textId="77777777" w:rsidR="00161E67" w:rsidRDefault="00161E67" w:rsidP="00161E67">
            <w:pPr>
              <w:ind w:left="180" w:hanging="180"/>
              <w:jc w:val="both"/>
              <w:rPr>
                <w:sz w:val="22"/>
              </w:rPr>
            </w:pPr>
            <w:r>
              <w:rPr>
                <w:sz w:val="22"/>
              </w:rPr>
              <w:t>•</w:t>
            </w:r>
            <w:r>
              <w:rPr>
                <w:sz w:val="22"/>
              </w:rPr>
              <w:tab/>
              <w:t>Външен източник на флуоресценция с метал халидна лампа;</w:t>
            </w:r>
          </w:p>
          <w:p w14:paraId="3BC018F7" w14:textId="77777777" w:rsidR="00161E67" w:rsidRDefault="00161E67" w:rsidP="00161E67">
            <w:pPr>
              <w:ind w:left="180" w:hanging="180"/>
              <w:jc w:val="both"/>
              <w:rPr>
                <w:sz w:val="22"/>
              </w:rPr>
            </w:pPr>
            <w:r>
              <w:rPr>
                <w:sz w:val="22"/>
              </w:rPr>
              <w:t>•</w:t>
            </w:r>
            <w:r>
              <w:rPr>
                <w:sz w:val="22"/>
              </w:rPr>
              <w:tab/>
              <w:t>Живот на лампата не по-малко от  2000 часа;</w:t>
            </w:r>
          </w:p>
          <w:p w14:paraId="538A7FB1" w14:textId="77777777" w:rsidR="00161E67" w:rsidRDefault="00161E67" w:rsidP="00161E67">
            <w:pPr>
              <w:ind w:left="180" w:hanging="180"/>
              <w:jc w:val="both"/>
              <w:rPr>
                <w:sz w:val="22"/>
              </w:rPr>
            </w:pPr>
            <w:r>
              <w:rPr>
                <w:sz w:val="22"/>
              </w:rPr>
              <w:t>•</w:t>
            </w:r>
            <w:r>
              <w:rPr>
                <w:sz w:val="22"/>
              </w:rPr>
              <w:tab/>
              <w:t>Възможност за контрол на интензитета;</w:t>
            </w:r>
          </w:p>
          <w:p w14:paraId="0351797A" w14:textId="77777777" w:rsidR="00161E67" w:rsidRDefault="00161E67" w:rsidP="00161E67">
            <w:pPr>
              <w:ind w:left="180" w:hanging="180"/>
              <w:jc w:val="both"/>
              <w:rPr>
                <w:sz w:val="22"/>
              </w:rPr>
            </w:pPr>
            <w:r>
              <w:rPr>
                <w:sz w:val="22"/>
              </w:rPr>
              <w:t>•</w:t>
            </w:r>
            <w:r>
              <w:rPr>
                <w:sz w:val="22"/>
              </w:rPr>
              <w:tab/>
              <w:t xml:space="preserve">Гъвкав светловод за връзка с микроскопа. </w:t>
            </w:r>
          </w:p>
          <w:p w14:paraId="67ADFE6E" w14:textId="77777777" w:rsidR="00161E67" w:rsidRDefault="00161E67" w:rsidP="00161E67">
            <w:pPr>
              <w:jc w:val="both"/>
              <w:rPr>
                <w:sz w:val="22"/>
              </w:rPr>
            </w:pPr>
            <w:r>
              <w:rPr>
                <w:sz w:val="22"/>
              </w:rPr>
              <w:t>Флуоресцентни филтри, 7 бр., за дължини на вълните близки до:</w:t>
            </w:r>
          </w:p>
          <w:p w14:paraId="1906BC40" w14:textId="77777777" w:rsidR="00161E67" w:rsidRDefault="00161E67" w:rsidP="00161E67">
            <w:pPr>
              <w:ind w:left="180" w:hanging="180"/>
              <w:jc w:val="both"/>
              <w:rPr>
                <w:sz w:val="22"/>
              </w:rPr>
            </w:pPr>
            <w:r>
              <w:rPr>
                <w:sz w:val="22"/>
              </w:rPr>
              <w:t>•</w:t>
            </w:r>
            <w:r>
              <w:rPr>
                <w:sz w:val="22"/>
              </w:rPr>
              <w:tab/>
              <w:t>Възбуждане 340-380 nm , емисия 425 nm</w:t>
            </w:r>
          </w:p>
          <w:p w14:paraId="32709827" w14:textId="77777777" w:rsidR="00161E67" w:rsidRDefault="00161E67" w:rsidP="00161E67">
            <w:pPr>
              <w:ind w:left="180" w:hanging="180"/>
              <w:jc w:val="both"/>
              <w:rPr>
                <w:sz w:val="22"/>
              </w:rPr>
            </w:pPr>
            <w:r>
              <w:rPr>
                <w:sz w:val="22"/>
              </w:rPr>
              <w:t>•</w:t>
            </w:r>
            <w:r>
              <w:rPr>
                <w:sz w:val="22"/>
              </w:rPr>
              <w:tab/>
              <w:t>Възбуждане 355-425 nm , емисия 470 nm</w:t>
            </w:r>
          </w:p>
          <w:p w14:paraId="2489CCC9" w14:textId="77777777" w:rsidR="00161E67" w:rsidRDefault="00161E67" w:rsidP="00161E67">
            <w:pPr>
              <w:ind w:left="180" w:hanging="180"/>
              <w:jc w:val="both"/>
              <w:rPr>
                <w:sz w:val="22"/>
              </w:rPr>
            </w:pPr>
            <w:r>
              <w:rPr>
                <w:sz w:val="22"/>
              </w:rPr>
              <w:t>•</w:t>
            </w:r>
            <w:r>
              <w:rPr>
                <w:sz w:val="22"/>
              </w:rPr>
              <w:tab/>
              <w:t>Възбуждане 450-490 nm , емисия 515 nm</w:t>
            </w:r>
          </w:p>
          <w:p w14:paraId="558212D6" w14:textId="77777777" w:rsidR="00161E67" w:rsidRDefault="00161E67" w:rsidP="00161E67">
            <w:pPr>
              <w:ind w:left="180" w:hanging="180"/>
              <w:jc w:val="both"/>
              <w:rPr>
                <w:sz w:val="22"/>
              </w:rPr>
            </w:pPr>
            <w:r>
              <w:rPr>
                <w:sz w:val="22"/>
              </w:rPr>
              <w:t>•</w:t>
            </w:r>
            <w:r>
              <w:rPr>
                <w:sz w:val="22"/>
              </w:rPr>
              <w:tab/>
              <w:t>Възбуждане 515-560 nm , емисия 590 nm</w:t>
            </w:r>
          </w:p>
          <w:p w14:paraId="7A197115" w14:textId="77777777" w:rsidR="00161E67" w:rsidRDefault="00161E67" w:rsidP="00161E67">
            <w:pPr>
              <w:ind w:left="180" w:hanging="180"/>
              <w:jc w:val="both"/>
              <w:rPr>
                <w:sz w:val="22"/>
              </w:rPr>
            </w:pPr>
            <w:r>
              <w:rPr>
                <w:sz w:val="22"/>
              </w:rPr>
              <w:t>•</w:t>
            </w:r>
            <w:r>
              <w:rPr>
                <w:sz w:val="22"/>
              </w:rPr>
              <w:tab/>
              <w:t>Възбуждане 560/40 nm , емисия 630/75 nm</w:t>
            </w:r>
          </w:p>
          <w:p w14:paraId="3D142E90" w14:textId="77777777" w:rsidR="00161E67" w:rsidRDefault="00161E67" w:rsidP="00161E67">
            <w:pPr>
              <w:ind w:left="180" w:hanging="180"/>
              <w:jc w:val="both"/>
              <w:rPr>
                <w:sz w:val="22"/>
              </w:rPr>
            </w:pPr>
            <w:r>
              <w:rPr>
                <w:sz w:val="22"/>
              </w:rPr>
              <w:t>•</w:t>
            </w:r>
            <w:r>
              <w:rPr>
                <w:sz w:val="22"/>
              </w:rPr>
              <w:tab/>
              <w:t>Възбуждане 545/25 nm , емисия 605/70 nm</w:t>
            </w:r>
          </w:p>
          <w:p w14:paraId="4A4B0E92" w14:textId="77777777" w:rsidR="00161E67" w:rsidRDefault="00161E67" w:rsidP="00161E67">
            <w:pPr>
              <w:ind w:left="180" w:hanging="180"/>
              <w:jc w:val="both"/>
              <w:rPr>
                <w:sz w:val="22"/>
              </w:rPr>
            </w:pPr>
            <w:r>
              <w:rPr>
                <w:sz w:val="22"/>
              </w:rPr>
              <w:t>•</w:t>
            </w:r>
            <w:r>
              <w:rPr>
                <w:sz w:val="22"/>
              </w:rPr>
              <w:tab/>
              <w:t>Възбуждане 531/40 nm , емисия 593/40 nm</w:t>
            </w:r>
          </w:p>
          <w:p w14:paraId="3C7AE316" w14:textId="77777777" w:rsidR="00161E67" w:rsidRDefault="00161E67" w:rsidP="00161E67">
            <w:pPr>
              <w:jc w:val="both"/>
              <w:rPr>
                <w:sz w:val="22"/>
              </w:rPr>
            </w:pPr>
            <w:r>
              <w:rPr>
                <w:sz w:val="22"/>
              </w:rPr>
              <w:t>Камера</w:t>
            </w:r>
          </w:p>
          <w:p w14:paraId="516699FC" w14:textId="77777777" w:rsidR="00161E67" w:rsidRDefault="00161E67" w:rsidP="00161E67">
            <w:pPr>
              <w:ind w:left="180" w:hanging="180"/>
              <w:jc w:val="both"/>
              <w:rPr>
                <w:sz w:val="22"/>
              </w:rPr>
            </w:pPr>
            <w:r>
              <w:rPr>
                <w:sz w:val="22"/>
              </w:rPr>
              <w:t>•</w:t>
            </w:r>
            <w:r>
              <w:rPr>
                <w:sz w:val="22"/>
              </w:rPr>
              <w:tab/>
              <w:t>Цветна, цифрова, високо чувствителна микроскопска камера, подходяща за заснемане на изображения при светло поле и флуоресценция. CCD матрица с минимална разделителна способност 3 Mpixels.</w:t>
            </w:r>
          </w:p>
          <w:p w14:paraId="682E2DF7" w14:textId="77777777" w:rsidR="00161E67" w:rsidRDefault="00161E67" w:rsidP="00161E67">
            <w:pPr>
              <w:jc w:val="both"/>
              <w:rPr>
                <w:sz w:val="22"/>
                <w:lang w:val="en-US"/>
              </w:rPr>
            </w:pPr>
            <w:r>
              <w:rPr>
                <w:sz w:val="22"/>
              </w:rPr>
              <w:t>Софтуерен пакет за визуализация на жива картина и заснемане на изображенията:</w:t>
            </w:r>
          </w:p>
          <w:p w14:paraId="4EA63944" w14:textId="77777777" w:rsidR="00161E67" w:rsidRDefault="00161E67" w:rsidP="00161E67">
            <w:pPr>
              <w:ind w:left="180" w:hanging="180"/>
              <w:jc w:val="both"/>
              <w:rPr>
                <w:sz w:val="22"/>
              </w:rPr>
            </w:pPr>
            <w:r>
              <w:rPr>
                <w:sz w:val="22"/>
              </w:rPr>
              <w:t>•</w:t>
            </w:r>
            <w:r>
              <w:rPr>
                <w:sz w:val="22"/>
              </w:rPr>
              <w:tab/>
              <w:t xml:space="preserve">Пълен контрол на всички автоматизирани функции на микроскопа чрез софтуера. </w:t>
            </w:r>
          </w:p>
          <w:p w14:paraId="59EFCC0E" w14:textId="77777777" w:rsidR="00161E67" w:rsidRDefault="00161E67" w:rsidP="00161E67">
            <w:pPr>
              <w:ind w:left="180" w:hanging="180"/>
              <w:jc w:val="both"/>
              <w:rPr>
                <w:sz w:val="22"/>
              </w:rPr>
            </w:pPr>
            <w:r>
              <w:rPr>
                <w:sz w:val="22"/>
              </w:rPr>
              <w:t>•</w:t>
            </w:r>
            <w:r>
              <w:rPr>
                <w:sz w:val="22"/>
              </w:rPr>
              <w:tab/>
              <w:t xml:space="preserve">Измервания върху живата картина и заснетото изображение с автоматична калибрация (измерване на линейни размери, размери по контур, площ, периметър). </w:t>
            </w:r>
          </w:p>
          <w:p w14:paraId="5F741392" w14:textId="77777777" w:rsidR="00161E67" w:rsidRDefault="00161E67" w:rsidP="00161E67">
            <w:pPr>
              <w:ind w:left="180" w:hanging="180"/>
              <w:jc w:val="both"/>
              <w:rPr>
                <w:sz w:val="22"/>
              </w:rPr>
            </w:pPr>
            <w:r>
              <w:rPr>
                <w:sz w:val="22"/>
              </w:rPr>
              <w:t>•</w:t>
            </w:r>
            <w:r>
              <w:rPr>
                <w:sz w:val="22"/>
              </w:rPr>
              <w:tab/>
              <w:t xml:space="preserve">Допълнителен софтуерен модул към основния пакет за автоматично заснемане на многоканални флуоресцентни изображения с не по-малко от 8 канала. Генериране на насложено изображение. </w:t>
            </w:r>
          </w:p>
          <w:p w14:paraId="031FA3C1" w14:textId="77777777" w:rsidR="00161E67" w:rsidRDefault="00161E67" w:rsidP="00161E67">
            <w:pPr>
              <w:ind w:left="180" w:hanging="180"/>
              <w:jc w:val="both"/>
              <w:rPr>
                <w:sz w:val="22"/>
              </w:rPr>
            </w:pPr>
            <w:r>
              <w:rPr>
                <w:sz w:val="22"/>
              </w:rPr>
              <w:t>•</w:t>
            </w:r>
            <w:r>
              <w:rPr>
                <w:sz w:val="22"/>
              </w:rPr>
              <w:tab/>
              <w:t>Допълнителен софтуерен модул към основния пакет за управление на фокуса и възможност за генериране на 3D модели</w:t>
            </w:r>
          </w:p>
          <w:p w14:paraId="6FD9E32D" w14:textId="77777777" w:rsidR="00161E67" w:rsidRDefault="00161E67" w:rsidP="00161E67">
            <w:pPr>
              <w:ind w:left="180" w:hanging="180"/>
              <w:jc w:val="both"/>
              <w:rPr>
                <w:sz w:val="22"/>
              </w:rPr>
            </w:pPr>
            <w:r>
              <w:rPr>
                <w:sz w:val="22"/>
              </w:rPr>
              <w:t>•</w:t>
            </w:r>
            <w:r>
              <w:rPr>
                <w:sz w:val="22"/>
              </w:rPr>
              <w:tab/>
              <w:t xml:space="preserve">Възможност за 3D рендериране в реално време, получаване на плавно движещи се 3D обемни изображения. Генериране на филмчета с обектите. </w:t>
            </w:r>
          </w:p>
          <w:p w14:paraId="14ED1ACE" w14:textId="77777777" w:rsidR="00161E67" w:rsidRDefault="00161E67" w:rsidP="00161E67">
            <w:pPr>
              <w:ind w:left="180" w:hanging="180"/>
              <w:jc w:val="both"/>
              <w:rPr>
                <w:sz w:val="22"/>
              </w:rPr>
            </w:pPr>
            <w:r>
              <w:rPr>
                <w:sz w:val="22"/>
              </w:rPr>
              <w:t>•</w:t>
            </w:r>
            <w:r>
              <w:rPr>
                <w:sz w:val="22"/>
              </w:rPr>
              <w:tab/>
              <w:t>Допълнителен софтуерен модул към основния пакет  за автоматично разделяне на флуоресцентните  оцветявания.</w:t>
            </w:r>
          </w:p>
          <w:p w14:paraId="672A1924" w14:textId="77777777" w:rsidR="00161E67" w:rsidRDefault="00161E67" w:rsidP="00161E67">
            <w:pPr>
              <w:jc w:val="both"/>
              <w:rPr>
                <w:sz w:val="22"/>
              </w:rPr>
            </w:pPr>
            <w:r>
              <w:rPr>
                <w:sz w:val="22"/>
              </w:rPr>
              <w:t>Компютърна конфигурация със следните или по-добри параметри:</w:t>
            </w:r>
          </w:p>
          <w:p w14:paraId="55135EC8" w14:textId="6BA03FEC" w:rsidR="00161E67" w:rsidRDefault="00161E67" w:rsidP="00161E67">
            <w:pPr>
              <w:ind w:left="180" w:hanging="180"/>
              <w:jc w:val="both"/>
              <w:rPr>
                <w:sz w:val="22"/>
              </w:rPr>
            </w:pPr>
            <w:r>
              <w:rPr>
                <w:sz w:val="22"/>
              </w:rPr>
              <w:t>•</w:t>
            </w:r>
            <w:r>
              <w:rPr>
                <w:sz w:val="22"/>
              </w:rPr>
              <w:tab/>
              <w:t>Процесор: Intel i7-7700, 3.60GHz</w:t>
            </w:r>
          </w:p>
          <w:p w14:paraId="6327FD4A" w14:textId="77777777" w:rsidR="00161E67" w:rsidRDefault="00161E67" w:rsidP="00161E67">
            <w:pPr>
              <w:ind w:left="180" w:hanging="180"/>
              <w:jc w:val="both"/>
              <w:rPr>
                <w:sz w:val="22"/>
              </w:rPr>
            </w:pPr>
            <w:r>
              <w:rPr>
                <w:sz w:val="22"/>
              </w:rPr>
              <w:t>•</w:t>
            </w:r>
            <w:r>
              <w:rPr>
                <w:sz w:val="22"/>
              </w:rPr>
              <w:tab/>
              <w:t xml:space="preserve">Памет: не по-малко от 16GB DDR4 </w:t>
            </w:r>
          </w:p>
          <w:p w14:paraId="102CE989" w14:textId="77777777" w:rsidR="00161E67" w:rsidRDefault="00161E67" w:rsidP="00161E67">
            <w:pPr>
              <w:ind w:left="180" w:hanging="180"/>
              <w:jc w:val="both"/>
              <w:rPr>
                <w:sz w:val="22"/>
              </w:rPr>
            </w:pPr>
            <w:r>
              <w:rPr>
                <w:sz w:val="22"/>
              </w:rPr>
              <w:t>•</w:t>
            </w:r>
            <w:r>
              <w:rPr>
                <w:sz w:val="22"/>
              </w:rPr>
              <w:tab/>
              <w:t>Твърд диск: минимум 256GB, SATA SSD + 1TB HDD</w:t>
            </w:r>
          </w:p>
          <w:p w14:paraId="2607E498" w14:textId="77777777" w:rsidR="00161E67" w:rsidRDefault="00161E67" w:rsidP="00161E67">
            <w:pPr>
              <w:ind w:left="180" w:hanging="180"/>
              <w:jc w:val="both"/>
              <w:rPr>
                <w:sz w:val="22"/>
              </w:rPr>
            </w:pPr>
            <w:r>
              <w:rPr>
                <w:sz w:val="22"/>
              </w:rPr>
              <w:lastRenderedPageBreak/>
              <w:t>•</w:t>
            </w:r>
            <w:r>
              <w:rPr>
                <w:sz w:val="22"/>
              </w:rPr>
              <w:tab/>
              <w:t>Видео карта: 2GB GDDR5</w:t>
            </w:r>
          </w:p>
          <w:p w14:paraId="17D95B0F" w14:textId="77777777" w:rsidR="00161E67" w:rsidRDefault="00161E67" w:rsidP="00161E67">
            <w:pPr>
              <w:ind w:left="180" w:hanging="180"/>
              <w:jc w:val="both"/>
              <w:rPr>
                <w:sz w:val="22"/>
              </w:rPr>
            </w:pPr>
            <w:r>
              <w:rPr>
                <w:sz w:val="22"/>
              </w:rPr>
              <w:t>•</w:t>
            </w:r>
            <w:r>
              <w:rPr>
                <w:sz w:val="22"/>
              </w:rPr>
              <w:tab/>
              <w:t>Full HD монитор с HDMI интерфейс мин. 27“</w:t>
            </w:r>
          </w:p>
          <w:p w14:paraId="08871F00" w14:textId="77777777" w:rsidR="00161E67" w:rsidRDefault="00161E67" w:rsidP="00161E67">
            <w:pPr>
              <w:jc w:val="both"/>
              <w:rPr>
                <w:sz w:val="22"/>
                <w:lang w:val="en-US"/>
              </w:rPr>
            </w:pPr>
            <w:r>
              <w:rPr>
                <w:sz w:val="22"/>
              </w:rPr>
              <w:t>Инсталиране, обучение и гаранционна поддръжка:</w:t>
            </w:r>
          </w:p>
          <w:p w14:paraId="42BD0097" w14:textId="77777777" w:rsidR="00161E67" w:rsidRDefault="00161E67" w:rsidP="00161E67">
            <w:pPr>
              <w:ind w:left="142" w:hanging="142"/>
              <w:jc w:val="both"/>
              <w:rPr>
                <w:sz w:val="22"/>
              </w:rPr>
            </w:pPr>
            <w:r>
              <w:rPr>
                <w:sz w:val="22"/>
              </w:rPr>
              <w:t>•</w:t>
            </w:r>
            <w:r>
              <w:rPr>
                <w:sz w:val="22"/>
              </w:rPr>
              <w:tab/>
              <w:t xml:space="preserve">Инсталиране и въвеждане в експлоатация в лаборатория на заявителя. </w:t>
            </w:r>
          </w:p>
          <w:p w14:paraId="67CC8688" w14:textId="77777777" w:rsidR="00161E67" w:rsidRDefault="00161E67" w:rsidP="00161E67">
            <w:pPr>
              <w:ind w:left="142" w:hanging="142"/>
              <w:jc w:val="both"/>
              <w:rPr>
                <w:sz w:val="22"/>
              </w:rPr>
            </w:pPr>
            <w:r>
              <w:rPr>
                <w:sz w:val="22"/>
              </w:rPr>
              <w:t>•</w:t>
            </w:r>
            <w:r>
              <w:rPr>
                <w:sz w:val="22"/>
              </w:rPr>
              <w:tab/>
              <w:t>Обучение за работа с апарата и за рутинна поддръжка – минимум 5 дни.</w:t>
            </w:r>
          </w:p>
          <w:p w14:paraId="2C51FBE7" w14:textId="77777777" w:rsidR="00161E67" w:rsidRDefault="00161E67" w:rsidP="00161E67">
            <w:pPr>
              <w:ind w:left="142" w:hanging="142"/>
              <w:jc w:val="both"/>
              <w:rPr>
                <w:sz w:val="22"/>
              </w:rPr>
            </w:pPr>
            <w:r>
              <w:rPr>
                <w:sz w:val="22"/>
              </w:rPr>
              <w:t>•</w:t>
            </w:r>
            <w:r>
              <w:rPr>
                <w:sz w:val="22"/>
              </w:rPr>
              <w:tab/>
              <w:t xml:space="preserve">Гаранционна поддръжка след инсталиране и въвеждане в експлоатация – минимум 12 месеца, включваща всички резервни части и труд. </w:t>
            </w:r>
          </w:p>
          <w:p w14:paraId="6039A75B" w14:textId="77777777" w:rsidR="00161E67" w:rsidRDefault="00161E67" w:rsidP="00161E67">
            <w:pPr>
              <w:jc w:val="both"/>
              <w:rPr>
                <w:sz w:val="22"/>
              </w:rPr>
            </w:pPr>
          </w:p>
          <w:p w14:paraId="407F7BD3" w14:textId="1ED6311E" w:rsidR="004B205E" w:rsidRPr="00161E67" w:rsidRDefault="00161E67" w:rsidP="00161E67">
            <w:pPr>
              <w:jc w:val="both"/>
              <w:rPr>
                <w:sz w:val="22"/>
              </w:rPr>
            </w:pPr>
            <w:r>
              <w:rPr>
                <w:sz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2927" w:type="dxa"/>
            <w:tcBorders>
              <w:top w:val="single" w:sz="4" w:space="0" w:color="auto"/>
              <w:left w:val="single" w:sz="4" w:space="0" w:color="auto"/>
              <w:bottom w:val="single" w:sz="4" w:space="0" w:color="auto"/>
              <w:right w:val="single" w:sz="4" w:space="0" w:color="auto"/>
            </w:tcBorders>
          </w:tcPr>
          <w:p w14:paraId="75BE2BFC" w14:textId="77777777" w:rsidR="004B205E" w:rsidRDefault="004B205E" w:rsidP="004B205E">
            <w:pPr>
              <w:tabs>
                <w:tab w:val="left" w:pos="0"/>
              </w:tabs>
              <w:spacing w:line="276" w:lineRule="auto"/>
              <w:rPr>
                <w:lang w:eastAsia="en-US"/>
              </w:rPr>
            </w:pPr>
          </w:p>
        </w:tc>
      </w:tr>
    </w:tbl>
    <w:p w14:paraId="1A753326" w14:textId="77777777" w:rsidR="009636DA" w:rsidRPr="00887DC4" w:rsidRDefault="009636DA" w:rsidP="009636DA">
      <w:pPr>
        <w:jc w:val="both"/>
        <w:rPr>
          <w:b/>
          <w:i/>
        </w:rPr>
      </w:pPr>
      <w:r w:rsidRPr="00887DC4">
        <w:rPr>
          <w:b/>
          <w:i/>
        </w:rPr>
        <w:lastRenderedPageBreak/>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5507F286" w14:textId="77777777" w:rsidR="00EC55BD" w:rsidRDefault="00EC55BD" w:rsidP="004B205E">
      <w:pPr>
        <w:contextualSpacing/>
        <w:jc w:val="both"/>
        <w:rPr>
          <w:b/>
          <w:iCs/>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648"/>
        <w:gridCol w:w="1935"/>
        <w:gridCol w:w="2855"/>
      </w:tblGrid>
      <w:tr w:rsidR="004B205E" w14:paraId="57A11B43" w14:textId="77777777" w:rsidTr="00EC295C">
        <w:tc>
          <w:tcPr>
            <w:tcW w:w="974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B758CA3" w14:textId="77777777" w:rsidR="004B205E" w:rsidRDefault="004B205E" w:rsidP="004B205E">
            <w:pPr>
              <w:jc w:val="center"/>
              <w:rPr>
                <w:b/>
                <w:i/>
                <w:caps/>
              </w:rPr>
            </w:pPr>
            <w:r>
              <w:rPr>
                <w:b/>
                <w:i/>
                <w:caps/>
              </w:rPr>
              <w:t>Характеристики и функционални Изисквания на възложителя, подлежащи на оценяване по методиката за комплексна оценка на офертите</w:t>
            </w:r>
          </w:p>
        </w:tc>
      </w:tr>
      <w:tr w:rsidR="004B205E" w14:paraId="4B4082B2" w14:textId="77777777" w:rsidTr="00EC295C">
        <w:tc>
          <w:tcPr>
            <w:tcW w:w="1309" w:type="dxa"/>
            <w:tcBorders>
              <w:top w:val="single" w:sz="4" w:space="0" w:color="auto"/>
              <w:left w:val="single" w:sz="4" w:space="0" w:color="auto"/>
              <w:bottom w:val="single" w:sz="12" w:space="0" w:color="auto"/>
              <w:right w:val="single" w:sz="4" w:space="0" w:color="auto"/>
            </w:tcBorders>
            <w:vAlign w:val="center"/>
            <w:hideMark/>
          </w:tcPr>
          <w:p w14:paraId="5A9FAF35" w14:textId="77777777" w:rsidR="004B205E" w:rsidRDefault="004B205E" w:rsidP="004B205E">
            <w:pPr>
              <w:jc w:val="center"/>
              <w:rPr>
                <w:b/>
              </w:rPr>
            </w:pPr>
            <w:r>
              <w:rPr>
                <w:b/>
              </w:rPr>
              <w:t>показател</w:t>
            </w:r>
          </w:p>
        </w:tc>
        <w:tc>
          <w:tcPr>
            <w:tcW w:w="3648" w:type="dxa"/>
            <w:tcBorders>
              <w:top w:val="single" w:sz="4" w:space="0" w:color="auto"/>
              <w:left w:val="single" w:sz="4" w:space="0" w:color="auto"/>
              <w:bottom w:val="single" w:sz="12" w:space="0" w:color="auto"/>
              <w:right w:val="single" w:sz="4" w:space="0" w:color="auto"/>
            </w:tcBorders>
            <w:vAlign w:val="center"/>
            <w:hideMark/>
          </w:tcPr>
          <w:p w14:paraId="3B11643D" w14:textId="77777777" w:rsidR="004B205E" w:rsidRDefault="004B205E" w:rsidP="004B205E">
            <w:pPr>
              <w:jc w:val="center"/>
              <w:rPr>
                <w:b/>
              </w:rPr>
            </w:pPr>
            <w:r>
              <w:rPr>
                <w:b/>
              </w:rPr>
              <w:t>Параметър</w:t>
            </w:r>
          </w:p>
        </w:tc>
        <w:tc>
          <w:tcPr>
            <w:tcW w:w="1935" w:type="dxa"/>
            <w:tcBorders>
              <w:top w:val="single" w:sz="4" w:space="0" w:color="auto"/>
              <w:left w:val="single" w:sz="4" w:space="0" w:color="auto"/>
              <w:bottom w:val="single" w:sz="12" w:space="0" w:color="auto"/>
              <w:right w:val="single" w:sz="4" w:space="0" w:color="auto"/>
            </w:tcBorders>
            <w:vAlign w:val="center"/>
            <w:hideMark/>
          </w:tcPr>
          <w:p w14:paraId="253F45CA" w14:textId="77777777" w:rsidR="004B205E" w:rsidRDefault="004B205E" w:rsidP="004B205E">
            <w:pPr>
              <w:jc w:val="center"/>
              <w:rPr>
                <w:b/>
              </w:rPr>
            </w:pPr>
            <w:r>
              <w:rPr>
                <w:b/>
              </w:rPr>
              <w:t>Описание</w:t>
            </w:r>
          </w:p>
        </w:tc>
        <w:tc>
          <w:tcPr>
            <w:tcW w:w="2855" w:type="dxa"/>
            <w:tcBorders>
              <w:top w:val="single" w:sz="4" w:space="0" w:color="auto"/>
              <w:left w:val="single" w:sz="4" w:space="0" w:color="auto"/>
              <w:bottom w:val="single" w:sz="12" w:space="0" w:color="auto"/>
              <w:right w:val="single" w:sz="4" w:space="0" w:color="auto"/>
            </w:tcBorders>
            <w:hideMark/>
          </w:tcPr>
          <w:p w14:paraId="076510C1" w14:textId="77777777" w:rsidR="004B205E" w:rsidRDefault="004B205E" w:rsidP="004B205E">
            <w:pPr>
              <w:jc w:val="center"/>
              <w:rPr>
                <w:b/>
              </w:rPr>
            </w:pPr>
            <w:r>
              <w:rPr>
                <w:b/>
              </w:rPr>
              <w:t>Предложение на участника</w:t>
            </w:r>
          </w:p>
        </w:tc>
      </w:tr>
      <w:tr w:rsidR="004B205E" w14:paraId="7C164540" w14:textId="77777777" w:rsidTr="00EC295C">
        <w:trPr>
          <w:trHeight w:val="340"/>
        </w:trPr>
        <w:tc>
          <w:tcPr>
            <w:tcW w:w="9747" w:type="dxa"/>
            <w:gridSpan w:val="4"/>
            <w:tcBorders>
              <w:top w:val="single" w:sz="12" w:space="0" w:color="auto"/>
              <w:left w:val="single" w:sz="4" w:space="0" w:color="auto"/>
              <w:bottom w:val="single" w:sz="4" w:space="0" w:color="auto"/>
              <w:right w:val="single" w:sz="4" w:space="0" w:color="auto"/>
            </w:tcBorders>
            <w:vAlign w:val="center"/>
            <w:hideMark/>
          </w:tcPr>
          <w:p w14:paraId="04E2C48E" w14:textId="77777777" w:rsidR="004B205E" w:rsidRDefault="004B205E" w:rsidP="004B205E">
            <w:pPr>
              <w:jc w:val="center"/>
              <w:rPr>
                <w:sz w:val="22"/>
              </w:rPr>
            </w:pPr>
            <w:r>
              <w:rPr>
                <w:b/>
                <w:i/>
                <w:caps/>
              </w:rPr>
              <w:t>Технически изисквания</w:t>
            </w:r>
            <w:r w:rsidRPr="00851B62">
              <w:rPr>
                <w:sz w:val="22"/>
              </w:rPr>
              <w:t xml:space="preserve"> </w:t>
            </w:r>
            <w:r>
              <w:rPr>
                <w:sz w:val="22"/>
              </w:rPr>
              <w:t>–</w:t>
            </w:r>
          </w:p>
          <w:p w14:paraId="0A9B1F8E" w14:textId="2127696F" w:rsidR="004B205E" w:rsidRPr="00B47C61" w:rsidRDefault="00AC65BD" w:rsidP="004B205E">
            <w:pPr>
              <w:jc w:val="center"/>
              <w:rPr>
                <w:rFonts w:eastAsiaTheme="minorHAnsi"/>
                <w:b/>
                <w:bCs/>
                <w:szCs w:val="22"/>
              </w:rPr>
            </w:pPr>
            <w:r>
              <w:rPr>
                <w:rFonts w:eastAsiaTheme="minorHAnsi"/>
                <w:b/>
                <w:bCs/>
                <w:szCs w:val="22"/>
                <w:lang w:eastAsia="en-US"/>
              </w:rPr>
              <w:t>Е</w:t>
            </w:r>
            <w:r w:rsidRPr="00AC65BD">
              <w:rPr>
                <w:rFonts w:eastAsiaTheme="minorHAnsi"/>
                <w:b/>
                <w:bCs/>
                <w:szCs w:val="22"/>
                <w:lang w:eastAsia="en-US"/>
              </w:rPr>
              <w:t>пифлуоресцентен микроскоп със софтуер</w:t>
            </w:r>
          </w:p>
        </w:tc>
      </w:tr>
      <w:tr w:rsidR="00AC65BD" w14:paraId="6D9F4B21" w14:textId="77777777" w:rsidTr="00EC295C">
        <w:trPr>
          <w:trHeight w:val="807"/>
        </w:trPr>
        <w:tc>
          <w:tcPr>
            <w:tcW w:w="1309" w:type="dxa"/>
            <w:vMerge w:val="restart"/>
            <w:tcBorders>
              <w:top w:val="single" w:sz="12" w:space="0" w:color="auto"/>
              <w:left w:val="single" w:sz="4" w:space="0" w:color="auto"/>
              <w:right w:val="single" w:sz="4" w:space="0" w:color="auto"/>
            </w:tcBorders>
            <w:vAlign w:val="center"/>
            <w:hideMark/>
          </w:tcPr>
          <w:p w14:paraId="7D6BB111" w14:textId="69CC113C" w:rsidR="00AC65BD" w:rsidRPr="003E60AA" w:rsidRDefault="00AC65BD" w:rsidP="00AC65BD">
            <w:pPr>
              <w:jc w:val="center"/>
              <w:rPr>
                <w:b/>
                <w:sz w:val="18"/>
                <w:szCs w:val="18"/>
              </w:rPr>
            </w:pPr>
            <w:r>
              <w:rPr>
                <w:b/>
              </w:rPr>
              <w:t>Пт</w:t>
            </w:r>
            <w:r w:rsidR="00687DB8">
              <w:rPr>
                <w:b/>
              </w:rPr>
              <w:t>п</w:t>
            </w:r>
          </w:p>
        </w:tc>
        <w:tc>
          <w:tcPr>
            <w:tcW w:w="3648" w:type="dxa"/>
            <w:tcBorders>
              <w:top w:val="single" w:sz="12" w:space="0" w:color="auto"/>
              <w:left w:val="single" w:sz="4" w:space="0" w:color="auto"/>
              <w:right w:val="single" w:sz="4" w:space="0" w:color="auto"/>
            </w:tcBorders>
          </w:tcPr>
          <w:p w14:paraId="2774CD17" w14:textId="3DEA7C8B" w:rsidR="00AC65BD" w:rsidRDefault="00161E67" w:rsidP="00AC65BD">
            <w:pPr>
              <w:jc w:val="both"/>
            </w:pPr>
            <w:r>
              <w:rPr>
                <w:sz w:val="22"/>
              </w:rPr>
              <w:t>USB порт, позволяващ съхранение на потребителските настройки на външен електронен носител и възстановяване при работа</w:t>
            </w:r>
          </w:p>
        </w:tc>
        <w:tc>
          <w:tcPr>
            <w:tcW w:w="1935" w:type="dxa"/>
            <w:tcBorders>
              <w:top w:val="single" w:sz="12" w:space="0" w:color="auto"/>
              <w:left w:val="single" w:sz="4" w:space="0" w:color="auto"/>
              <w:right w:val="single" w:sz="4" w:space="0" w:color="auto"/>
            </w:tcBorders>
            <w:vAlign w:val="center"/>
            <w:hideMark/>
          </w:tcPr>
          <w:p w14:paraId="46ECC532" w14:textId="77777777" w:rsidR="00AC65BD" w:rsidRDefault="00AC65BD" w:rsidP="00AC65BD">
            <w:pPr>
              <w:jc w:val="center"/>
            </w:pPr>
            <w:r w:rsidRPr="00851B62">
              <w:rPr>
                <w:bCs/>
                <w:sz w:val="22"/>
              </w:rPr>
              <w:t>При наличие</w:t>
            </w:r>
          </w:p>
        </w:tc>
        <w:tc>
          <w:tcPr>
            <w:tcW w:w="2855" w:type="dxa"/>
            <w:tcBorders>
              <w:top w:val="single" w:sz="12" w:space="0" w:color="auto"/>
              <w:left w:val="single" w:sz="4" w:space="0" w:color="auto"/>
              <w:right w:val="single" w:sz="4" w:space="0" w:color="auto"/>
            </w:tcBorders>
          </w:tcPr>
          <w:p w14:paraId="0455E0D7" w14:textId="77777777" w:rsidR="00AC65BD" w:rsidRDefault="00AC65BD" w:rsidP="00AC65BD">
            <w:pPr>
              <w:jc w:val="center"/>
            </w:pPr>
          </w:p>
        </w:tc>
      </w:tr>
      <w:tr w:rsidR="00AC65BD" w14:paraId="5736C882" w14:textId="77777777" w:rsidTr="00EC295C">
        <w:trPr>
          <w:trHeight w:val="463"/>
        </w:trPr>
        <w:tc>
          <w:tcPr>
            <w:tcW w:w="1309" w:type="dxa"/>
            <w:vMerge/>
            <w:tcBorders>
              <w:left w:val="single" w:sz="4" w:space="0" w:color="auto"/>
              <w:right w:val="single" w:sz="4" w:space="0" w:color="auto"/>
            </w:tcBorders>
            <w:vAlign w:val="center"/>
            <w:hideMark/>
          </w:tcPr>
          <w:p w14:paraId="13122594" w14:textId="77777777" w:rsidR="00AC65BD" w:rsidRDefault="00AC65BD" w:rsidP="00AC65BD">
            <w:pPr>
              <w:jc w:val="center"/>
              <w:rPr>
                <w:b/>
                <w:caps/>
              </w:rPr>
            </w:pPr>
          </w:p>
        </w:tc>
        <w:tc>
          <w:tcPr>
            <w:tcW w:w="3648" w:type="dxa"/>
            <w:tcBorders>
              <w:top w:val="single" w:sz="12" w:space="0" w:color="auto"/>
              <w:left w:val="single" w:sz="4" w:space="0" w:color="auto"/>
              <w:bottom w:val="single" w:sz="4" w:space="0" w:color="auto"/>
              <w:right w:val="single" w:sz="4" w:space="0" w:color="auto"/>
            </w:tcBorders>
          </w:tcPr>
          <w:p w14:paraId="3A386A85" w14:textId="5FBA7C0C" w:rsidR="00AC65BD" w:rsidRDefault="00161E67" w:rsidP="00AC65BD">
            <w:pPr>
              <w:jc w:val="both"/>
            </w:pPr>
            <w:r>
              <w:rPr>
                <w:sz w:val="22"/>
              </w:rPr>
              <w:t>Автоматична Кьолер настройка</w:t>
            </w:r>
          </w:p>
        </w:tc>
        <w:tc>
          <w:tcPr>
            <w:tcW w:w="1935" w:type="dxa"/>
            <w:tcBorders>
              <w:top w:val="single" w:sz="12" w:space="0" w:color="auto"/>
              <w:left w:val="single" w:sz="4" w:space="0" w:color="auto"/>
              <w:right w:val="single" w:sz="4" w:space="0" w:color="auto"/>
            </w:tcBorders>
            <w:vAlign w:val="center"/>
            <w:hideMark/>
          </w:tcPr>
          <w:p w14:paraId="215B3C4C" w14:textId="77777777" w:rsidR="00AC65BD" w:rsidRDefault="00AC65BD" w:rsidP="00AC65BD">
            <w:pPr>
              <w:jc w:val="center"/>
            </w:pPr>
            <w:r w:rsidRPr="00851B62">
              <w:rPr>
                <w:bCs/>
                <w:sz w:val="22"/>
              </w:rPr>
              <w:t>При наличие</w:t>
            </w:r>
          </w:p>
        </w:tc>
        <w:tc>
          <w:tcPr>
            <w:tcW w:w="2855" w:type="dxa"/>
            <w:tcBorders>
              <w:top w:val="single" w:sz="12" w:space="0" w:color="auto"/>
              <w:left w:val="single" w:sz="4" w:space="0" w:color="auto"/>
              <w:bottom w:val="single" w:sz="4" w:space="0" w:color="auto"/>
              <w:right w:val="single" w:sz="4" w:space="0" w:color="auto"/>
            </w:tcBorders>
          </w:tcPr>
          <w:p w14:paraId="4424EA21" w14:textId="77777777" w:rsidR="00AC65BD" w:rsidRDefault="00AC65BD" w:rsidP="00AC65BD">
            <w:pPr>
              <w:jc w:val="center"/>
            </w:pPr>
          </w:p>
        </w:tc>
      </w:tr>
      <w:tr w:rsidR="00AC65BD" w14:paraId="5C8877B1" w14:textId="77777777" w:rsidTr="00EC295C">
        <w:trPr>
          <w:trHeight w:val="510"/>
        </w:trPr>
        <w:tc>
          <w:tcPr>
            <w:tcW w:w="1309" w:type="dxa"/>
            <w:vMerge/>
            <w:tcBorders>
              <w:left w:val="single" w:sz="4" w:space="0" w:color="auto"/>
              <w:right w:val="single" w:sz="4" w:space="0" w:color="auto"/>
            </w:tcBorders>
            <w:vAlign w:val="center"/>
            <w:hideMark/>
          </w:tcPr>
          <w:p w14:paraId="6BB6F8DE" w14:textId="77777777" w:rsidR="00AC65BD" w:rsidRDefault="00AC65BD" w:rsidP="00AC65BD">
            <w:pPr>
              <w:jc w:val="center"/>
              <w:rPr>
                <w:b/>
                <w:caps/>
              </w:rPr>
            </w:pPr>
          </w:p>
        </w:tc>
        <w:tc>
          <w:tcPr>
            <w:tcW w:w="3648" w:type="dxa"/>
            <w:tcBorders>
              <w:top w:val="single" w:sz="12" w:space="0" w:color="auto"/>
              <w:left w:val="single" w:sz="4" w:space="0" w:color="auto"/>
              <w:bottom w:val="single" w:sz="4" w:space="0" w:color="auto"/>
              <w:right w:val="single" w:sz="4" w:space="0" w:color="auto"/>
            </w:tcBorders>
          </w:tcPr>
          <w:p w14:paraId="65764E17" w14:textId="593D21B5" w:rsidR="00AC65BD" w:rsidRDefault="00161E67" w:rsidP="00AC65BD">
            <w:pPr>
              <w:jc w:val="both"/>
            </w:pPr>
            <w:r>
              <w:rPr>
                <w:sz w:val="22"/>
              </w:rPr>
              <w:t>Възможност за регулиране силата за движение на X,Y винта</w:t>
            </w:r>
          </w:p>
        </w:tc>
        <w:tc>
          <w:tcPr>
            <w:tcW w:w="1935" w:type="dxa"/>
            <w:tcBorders>
              <w:top w:val="single" w:sz="12" w:space="0" w:color="auto"/>
              <w:left w:val="single" w:sz="4" w:space="0" w:color="auto"/>
              <w:right w:val="single" w:sz="4" w:space="0" w:color="auto"/>
            </w:tcBorders>
            <w:vAlign w:val="center"/>
            <w:hideMark/>
          </w:tcPr>
          <w:p w14:paraId="069EA27F" w14:textId="77777777" w:rsidR="00AC65BD" w:rsidRDefault="00AC65BD" w:rsidP="00AC65BD">
            <w:pPr>
              <w:jc w:val="center"/>
            </w:pPr>
            <w:r w:rsidRPr="00851B62">
              <w:rPr>
                <w:bCs/>
                <w:sz w:val="22"/>
              </w:rPr>
              <w:t>При наличие</w:t>
            </w:r>
          </w:p>
        </w:tc>
        <w:tc>
          <w:tcPr>
            <w:tcW w:w="2855" w:type="dxa"/>
            <w:tcBorders>
              <w:top w:val="single" w:sz="12" w:space="0" w:color="auto"/>
              <w:left w:val="single" w:sz="4" w:space="0" w:color="auto"/>
              <w:bottom w:val="single" w:sz="4" w:space="0" w:color="auto"/>
              <w:right w:val="single" w:sz="4" w:space="0" w:color="auto"/>
            </w:tcBorders>
          </w:tcPr>
          <w:p w14:paraId="0ECCA952" w14:textId="77777777" w:rsidR="00AC65BD" w:rsidRDefault="00AC65BD" w:rsidP="00AC65BD">
            <w:pPr>
              <w:jc w:val="center"/>
            </w:pPr>
          </w:p>
        </w:tc>
      </w:tr>
      <w:tr w:rsidR="00AC65BD" w14:paraId="0E860718" w14:textId="77777777" w:rsidTr="00EC295C">
        <w:trPr>
          <w:trHeight w:val="720"/>
        </w:trPr>
        <w:tc>
          <w:tcPr>
            <w:tcW w:w="1309" w:type="dxa"/>
            <w:vMerge/>
            <w:tcBorders>
              <w:left w:val="single" w:sz="4" w:space="0" w:color="auto"/>
              <w:right w:val="single" w:sz="4" w:space="0" w:color="auto"/>
            </w:tcBorders>
            <w:vAlign w:val="center"/>
            <w:hideMark/>
          </w:tcPr>
          <w:p w14:paraId="7A64B762" w14:textId="77777777" w:rsidR="00AC65BD" w:rsidRDefault="00AC65BD" w:rsidP="00AC65BD">
            <w:pPr>
              <w:jc w:val="center"/>
              <w:rPr>
                <w:b/>
                <w:caps/>
              </w:rPr>
            </w:pPr>
          </w:p>
        </w:tc>
        <w:tc>
          <w:tcPr>
            <w:tcW w:w="3648" w:type="dxa"/>
            <w:tcBorders>
              <w:top w:val="single" w:sz="12" w:space="0" w:color="auto"/>
              <w:left w:val="single" w:sz="4" w:space="0" w:color="auto"/>
              <w:bottom w:val="single" w:sz="4" w:space="0" w:color="auto"/>
              <w:right w:val="single" w:sz="4" w:space="0" w:color="auto"/>
            </w:tcBorders>
          </w:tcPr>
          <w:p w14:paraId="04DC3500" w14:textId="61C3FCEE" w:rsidR="00AC65BD" w:rsidRDefault="00161E67" w:rsidP="00AC65BD">
            <w:pPr>
              <w:jc w:val="both"/>
            </w:pPr>
            <w:r>
              <w:rPr>
                <w:sz w:val="22"/>
              </w:rPr>
              <w:t>Водач за повече от едно предметно стъкло</w:t>
            </w:r>
          </w:p>
        </w:tc>
        <w:tc>
          <w:tcPr>
            <w:tcW w:w="1935" w:type="dxa"/>
            <w:tcBorders>
              <w:top w:val="single" w:sz="12" w:space="0" w:color="auto"/>
              <w:left w:val="single" w:sz="4" w:space="0" w:color="auto"/>
              <w:right w:val="single" w:sz="4" w:space="0" w:color="auto"/>
            </w:tcBorders>
            <w:vAlign w:val="center"/>
            <w:hideMark/>
          </w:tcPr>
          <w:p w14:paraId="0EE9E0FF" w14:textId="77777777" w:rsidR="00AC65BD" w:rsidRDefault="00AC65BD" w:rsidP="00AC65BD">
            <w:pPr>
              <w:jc w:val="center"/>
            </w:pPr>
            <w:r w:rsidRPr="00851B62">
              <w:rPr>
                <w:bCs/>
                <w:sz w:val="22"/>
              </w:rPr>
              <w:t>При наличие</w:t>
            </w:r>
          </w:p>
        </w:tc>
        <w:tc>
          <w:tcPr>
            <w:tcW w:w="2855" w:type="dxa"/>
            <w:tcBorders>
              <w:top w:val="single" w:sz="12" w:space="0" w:color="auto"/>
              <w:left w:val="single" w:sz="4" w:space="0" w:color="auto"/>
              <w:bottom w:val="single" w:sz="4" w:space="0" w:color="auto"/>
              <w:right w:val="single" w:sz="4" w:space="0" w:color="auto"/>
            </w:tcBorders>
          </w:tcPr>
          <w:p w14:paraId="3D695F9E" w14:textId="77777777" w:rsidR="00AC65BD" w:rsidRDefault="00AC65BD" w:rsidP="00AC65BD">
            <w:pPr>
              <w:jc w:val="center"/>
            </w:pPr>
          </w:p>
        </w:tc>
      </w:tr>
      <w:tr w:rsidR="00AC65BD" w14:paraId="50AD0126" w14:textId="77777777" w:rsidTr="00EC295C">
        <w:trPr>
          <w:trHeight w:val="555"/>
        </w:trPr>
        <w:tc>
          <w:tcPr>
            <w:tcW w:w="1309" w:type="dxa"/>
            <w:vMerge/>
            <w:tcBorders>
              <w:left w:val="single" w:sz="4" w:space="0" w:color="auto"/>
              <w:right w:val="single" w:sz="4" w:space="0" w:color="auto"/>
            </w:tcBorders>
            <w:vAlign w:val="center"/>
            <w:hideMark/>
          </w:tcPr>
          <w:p w14:paraId="46CADD43" w14:textId="77777777" w:rsidR="00AC65BD" w:rsidRDefault="00AC65BD" w:rsidP="00AC65BD">
            <w:pPr>
              <w:jc w:val="center"/>
              <w:rPr>
                <w:b/>
                <w:caps/>
              </w:rPr>
            </w:pPr>
          </w:p>
        </w:tc>
        <w:tc>
          <w:tcPr>
            <w:tcW w:w="3648" w:type="dxa"/>
            <w:tcBorders>
              <w:top w:val="single" w:sz="12" w:space="0" w:color="auto"/>
              <w:left w:val="single" w:sz="4" w:space="0" w:color="auto"/>
              <w:right w:val="single" w:sz="4" w:space="0" w:color="auto"/>
            </w:tcBorders>
          </w:tcPr>
          <w:p w14:paraId="6F97405C" w14:textId="6926FBFD" w:rsidR="00AC65BD" w:rsidRDefault="00161E67" w:rsidP="00AC65BD">
            <w:pPr>
              <w:jc w:val="both"/>
            </w:pPr>
            <w:r>
              <w:rPr>
                <w:sz w:val="22"/>
              </w:rPr>
              <w:t>Наличие на активно охлаждане на камерата</w:t>
            </w:r>
          </w:p>
        </w:tc>
        <w:tc>
          <w:tcPr>
            <w:tcW w:w="1935" w:type="dxa"/>
            <w:tcBorders>
              <w:top w:val="single" w:sz="12" w:space="0" w:color="auto"/>
              <w:left w:val="single" w:sz="4" w:space="0" w:color="auto"/>
              <w:right w:val="single" w:sz="4" w:space="0" w:color="auto"/>
            </w:tcBorders>
            <w:vAlign w:val="center"/>
            <w:hideMark/>
          </w:tcPr>
          <w:p w14:paraId="188CEE47" w14:textId="77777777" w:rsidR="00AC65BD" w:rsidRDefault="00AC65BD" w:rsidP="00AC65BD">
            <w:pPr>
              <w:jc w:val="center"/>
            </w:pPr>
            <w:r w:rsidRPr="00851B62">
              <w:rPr>
                <w:bCs/>
                <w:sz w:val="22"/>
              </w:rPr>
              <w:t>При наличие</w:t>
            </w:r>
          </w:p>
        </w:tc>
        <w:tc>
          <w:tcPr>
            <w:tcW w:w="2855" w:type="dxa"/>
            <w:tcBorders>
              <w:top w:val="single" w:sz="12" w:space="0" w:color="auto"/>
              <w:left w:val="single" w:sz="4" w:space="0" w:color="auto"/>
              <w:right w:val="single" w:sz="4" w:space="0" w:color="auto"/>
            </w:tcBorders>
          </w:tcPr>
          <w:p w14:paraId="719DE026" w14:textId="77777777" w:rsidR="00AC65BD" w:rsidRDefault="00AC65BD" w:rsidP="00AC65BD">
            <w:pPr>
              <w:jc w:val="center"/>
            </w:pPr>
          </w:p>
        </w:tc>
      </w:tr>
      <w:tr w:rsidR="00AC65BD" w14:paraId="518C0524" w14:textId="77777777" w:rsidTr="00EC295C">
        <w:trPr>
          <w:trHeight w:val="510"/>
        </w:trPr>
        <w:tc>
          <w:tcPr>
            <w:tcW w:w="1309" w:type="dxa"/>
            <w:vMerge/>
            <w:tcBorders>
              <w:left w:val="single" w:sz="4" w:space="0" w:color="auto"/>
              <w:right w:val="single" w:sz="4" w:space="0" w:color="auto"/>
            </w:tcBorders>
            <w:vAlign w:val="center"/>
          </w:tcPr>
          <w:p w14:paraId="1811E5A6" w14:textId="77777777" w:rsidR="00AC65BD" w:rsidRDefault="00AC65BD" w:rsidP="00AC65BD">
            <w:pPr>
              <w:jc w:val="center"/>
              <w:rPr>
                <w:b/>
                <w:caps/>
              </w:rPr>
            </w:pPr>
          </w:p>
        </w:tc>
        <w:tc>
          <w:tcPr>
            <w:tcW w:w="3648" w:type="dxa"/>
            <w:tcBorders>
              <w:top w:val="single" w:sz="12" w:space="0" w:color="auto"/>
              <w:left w:val="single" w:sz="4" w:space="0" w:color="auto"/>
              <w:right w:val="single" w:sz="4" w:space="0" w:color="auto"/>
            </w:tcBorders>
          </w:tcPr>
          <w:p w14:paraId="01A3D8CA" w14:textId="40545381" w:rsidR="00AC65BD" w:rsidRPr="00A83E8C" w:rsidRDefault="00161E67" w:rsidP="00AC65BD">
            <w:pPr>
              <w:jc w:val="both"/>
              <w:rPr>
                <w:sz w:val="22"/>
              </w:rPr>
            </w:pPr>
            <w:r>
              <w:rPr>
                <w:sz w:val="22"/>
              </w:rPr>
              <w:t>Разделителна способност на камерата &gt;3 Mpixels</w:t>
            </w:r>
          </w:p>
        </w:tc>
        <w:tc>
          <w:tcPr>
            <w:tcW w:w="1935" w:type="dxa"/>
            <w:tcBorders>
              <w:top w:val="single" w:sz="12" w:space="0" w:color="auto"/>
              <w:left w:val="single" w:sz="4" w:space="0" w:color="auto"/>
              <w:right w:val="single" w:sz="4" w:space="0" w:color="auto"/>
            </w:tcBorders>
            <w:vAlign w:val="center"/>
          </w:tcPr>
          <w:p w14:paraId="05C07BCD" w14:textId="77777777" w:rsidR="00AC65BD" w:rsidRPr="00851B62" w:rsidRDefault="00AC65BD" w:rsidP="00AC65BD">
            <w:pPr>
              <w:jc w:val="center"/>
              <w:rPr>
                <w:bCs/>
                <w:sz w:val="22"/>
              </w:rPr>
            </w:pPr>
            <w:r>
              <w:rPr>
                <w:bCs/>
                <w:sz w:val="22"/>
              </w:rPr>
              <w:t>При наличие</w:t>
            </w:r>
          </w:p>
        </w:tc>
        <w:tc>
          <w:tcPr>
            <w:tcW w:w="2855" w:type="dxa"/>
            <w:tcBorders>
              <w:top w:val="single" w:sz="12" w:space="0" w:color="auto"/>
              <w:left w:val="single" w:sz="4" w:space="0" w:color="auto"/>
              <w:right w:val="single" w:sz="4" w:space="0" w:color="auto"/>
            </w:tcBorders>
          </w:tcPr>
          <w:p w14:paraId="445A26B7" w14:textId="77777777" w:rsidR="00AC65BD" w:rsidRDefault="00AC65BD" w:rsidP="00AC65BD">
            <w:pPr>
              <w:jc w:val="center"/>
            </w:pPr>
          </w:p>
        </w:tc>
      </w:tr>
      <w:tr w:rsidR="00AC65BD" w14:paraId="355AEF7D" w14:textId="77777777" w:rsidTr="00DB1EB4">
        <w:trPr>
          <w:trHeight w:val="922"/>
        </w:trPr>
        <w:tc>
          <w:tcPr>
            <w:tcW w:w="1309" w:type="dxa"/>
            <w:vMerge/>
            <w:tcBorders>
              <w:left w:val="single" w:sz="4" w:space="0" w:color="auto"/>
              <w:right w:val="single" w:sz="4" w:space="0" w:color="auto"/>
            </w:tcBorders>
            <w:vAlign w:val="center"/>
          </w:tcPr>
          <w:p w14:paraId="03AE1BAF" w14:textId="77777777" w:rsidR="00AC65BD" w:rsidRDefault="00AC65BD" w:rsidP="00AC65BD">
            <w:pPr>
              <w:jc w:val="center"/>
              <w:rPr>
                <w:b/>
                <w:caps/>
              </w:rPr>
            </w:pPr>
          </w:p>
        </w:tc>
        <w:tc>
          <w:tcPr>
            <w:tcW w:w="3648" w:type="dxa"/>
            <w:tcBorders>
              <w:top w:val="single" w:sz="12" w:space="0" w:color="auto"/>
              <w:left w:val="single" w:sz="4" w:space="0" w:color="auto"/>
              <w:right w:val="single" w:sz="4" w:space="0" w:color="auto"/>
            </w:tcBorders>
          </w:tcPr>
          <w:p w14:paraId="4968C7BD" w14:textId="28D61407" w:rsidR="005A3221" w:rsidRPr="00B05C2B" w:rsidRDefault="00161E67" w:rsidP="00AC65BD">
            <w:pPr>
              <w:jc w:val="both"/>
              <w:rPr>
                <w:sz w:val="22"/>
              </w:rPr>
            </w:pPr>
            <w:r>
              <w:rPr>
                <w:sz w:val="22"/>
              </w:rPr>
              <w:t>Хардуерен ключ за софтуерните модули, позволяващи инсталацията им на повече от един компютър</w:t>
            </w:r>
          </w:p>
        </w:tc>
        <w:tc>
          <w:tcPr>
            <w:tcW w:w="1935" w:type="dxa"/>
            <w:tcBorders>
              <w:top w:val="single" w:sz="12" w:space="0" w:color="auto"/>
              <w:left w:val="single" w:sz="4" w:space="0" w:color="auto"/>
              <w:right w:val="single" w:sz="4" w:space="0" w:color="auto"/>
            </w:tcBorders>
            <w:vAlign w:val="center"/>
          </w:tcPr>
          <w:p w14:paraId="53C37C38" w14:textId="77777777" w:rsidR="00AC65BD" w:rsidRDefault="00AC65BD" w:rsidP="00AC65BD">
            <w:pPr>
              <w:jc w:val="center"/>
            </w:pPr>
            <w:r w:rsidRPr="00851B62">
              <w:rPr>
                <w:bCs/>
                <w:sz w:val="22"/>
              </w:rPr>
              <w:t>При наличие</w:t>
            </w:r>
          </w:p>
        </w:tc>
        <w:tc>
          <w:tcPr>
            <w:tcW w:w="2855" w:type="dxa"/>
            <w:tcBorders>
              <w:top w:val="single" w:sz="12" w:space="0" w:color="auto"/>
              <w:left w:val="single" w:sz="4" w:space="0" w:color="auto"/>
              <w:right w:val="single" w:sz="4" w:space="0" w:color="auto"/>
            </w:tcBorders>
          </w:tcPr>
          <w:p w14:paraId="0D815307" w14:textId="77777777" w:rsidR="00AC65BD" w:rsidRDefault="00AC65BD" w:rsidP="00AC65BD">
            <w:pPr>
              <w:jc w:val="center"/>
            </w:pPr>
          </w:p>
        </w:tc>
      </w:tr>
      <w:tr w:rsidR="00AC65BD" w14:paraId="080B635C" w14:textId="77777777" w:rsidTr="00EC295C">
        <w:trPr>
          <w:trHeight w:val="413"/>
        </w:trPr>
        <w:tc>
          <w:tcPr>
            <w:tcW w:w="9747" w:type="dxa"/>
            <w:gridSpan w:val="4"/>
            <w:tcBorders>
              <w:top w:val="single" w:sz="4" w:space="0" w:color="auto"/>
              <w:left w:val="single" w:sz="4" w:space="0" w:color="auto"/>
              <w:bottom w:val="single" w:sz="12" w:space="0" w:color="auto"/>
              <w:right w:val="single" w:sz="4" w:space="0" w:color="auto"/>
            </w:tcBorders>
            <w:vAlign w:val="center"/>
            <w:hideMark/>
          </w:tcPr>
          <w:p w14:paraId="2044BCCA" w14:textId="2C2795CF" w:rsidR="00AC65BD" w:rsidRDefault="00AC65BD" w:rsidP="00687DB8">
            <w:pPr>
              <w:jc w:val="center"/>
              <w:rPr>
                <w:b/>
                <w:i/>
                <w:caps/>
              </w:rPr>
            </w:pPr>
            <w:r>
              <w:rPr>
                <w:b/>
                <w:i/>
                <w:caps/>
              </w:rPr>
              <w:t>гаранционни изисквания</w:t>
            </w:r>
          </w:p>
        </w:tc>
      </w:tr>
      <w:tr w:rsidR="009F360D" w14:paraId="5A7B8378" w14:textId="77777777" w:rsidTr="00EC295C">
        <w:trPr>
          <w:trHeight w:val="397"/>
        </w:trPr>
        <w:tc>
          <w:tcPr>
            <w:tcW w:w="1309" w:type="dxa"/>
            <w:vMerge w:val="restart"/>
            <w:tcBorders>
              <w:top w:val="single" w:sz="12" w:space="0" w:color="auto"/>
              <w:left w:val="single" w:sz="4" w:space="0" w:color="auto"/>
              <w:right w:val="single" w:sz="4" w:space="0" w:color="auto"/>
            </w:tcBorders>
            <w:vAlign w:val="center"/>
            <w:hideMark/>
          </w:tcPr>
          <w:p w14:paraId="37EF68F5" w14:textId="2ED49367" w:rsidR="009F360D" w:rsidRPr="00B332E1" w:rsidRDefault="009F360D" w:rsidP="009F360D">
            <w:pPr>
              <w:jc w:val="center"/>
              <w:rPr>
                <w:b/>
                <w:sz w:val="20"/>
                <w:szCs w:val="20"/>
              </w:rPr>
            </w:pPr>
            <w:r>
              <w:rPr>
                <w:b/>
              </w:rPr>
              <w:t>П</w:t>
            </w:r>
            <w:r>
              <w:rPr>
                <w:b/>
                <w:sz w:val="20"/>
                <w:szCs w:val="20"/>
              </w:rPr>
              <w:t>го</w:t>
            </w:r>
          </w:p>
        </w:tc>
        <w:tc>
          <w:tcPr>
            <w:tcW w:w="3648" w:type="dxa"/>
            <w:vMerge w:val="restart"/>
            <w:tcBorders>
              <w:top w:val="single" w:sz="12" w:space="0" w:color="auto"/>
              <w:left w:val="single" w:sz="4" w:space="0" w:color="auto"/>
              <w:right w:val="single" w:sz="4" w:space="0" w:color="auto"/>
            </w:tcBorders>
            <w:vAlign w:val="center"/>
            <w:hideMark/>
          </w:tcPr>
          <w:p w14:paraId="769A631B" w14:textId="5AD71C4E" w:rsidR="009F360D" w:rsidRDefault="009F360D" w:rsidP="009F360D">
            <w:pPr>
              <w:autoSpaceDE w:val="0"/>
              <w:autoSpaceDN w:val="0"/>
              <w:adjustRightInd w:val="0"/>
              <w:jc w:val="center"/>
            </w:pPr>
            <w:r>
              <w:t>Гаранционен срок</w:t>
            </w:r>
          </w:p>
        </w:tc>
        <w:tc>
          <w:tcPr>
            <w:tcW w:w="1935" w:type="dxa"/>
            <w:tcBorders>
              <w:top w:val="single" w:sz="12" w:space="0" w:color="auto"/>
              <w:left w:val="single" w:sz="4" w:space="0" w:color="auto"/>
              <w:bottom w:val="single" w:sz="12" w:space="0" w:color="auto"/>
              <w:right w:val="single" w:sz="4" w:space="0" w:color="auto"/>
            </w:tcBorders>
            <w:vAlign w:val="center"/>
          </w:tcPr>
          <w:p w14:paraId="1BD8F66D" w14:textId="1277040F" w:rsidR="009F360D" w:rsidRPr="009F360D" w:rsidRDefault="009F360D" w:rsidP="002B308B">
            <w:pPr>
              <w:spacing w:before="100" w:beforeAutospacing="1"/>
              <w:jc w:val="center"/>
            </w:pPr>
            <w:r w:rsidRPr="009F360D">
              <w:rPr>
                <w:bCs/>
                <w:color w:val="222222"/>
                <w:sz w:val="22"/>
              </w:rPr>
              <w:t xml:space="preserve">12 месеца </w:t>
            </w:r>
            <w:r w:rsidR="002B308B">
              <w:rPr>
                <w:bCs/>
                <w:color w:val="222222"/>
                <w:sz w:val="22"/>
              </w:rPr>
              <w:t>&lt;</w:t>
            </w:r>
            <w:r w:rsidRPr="009F360D">
              <w:rPr>
                <w:bCs/>
                <w:color w:val="222222"/>
                <w:sz w:val="22"/>
              </w:rPr>
              <w:t xml:space="preserve"> ГО ≤ 23 месеца</w:t>
            </w:r>
          </w:p>
        </w:tc>
        <w:tc>
          <w:tcPr>
            <w:tcW w:w="2855" w:type="dxa"/>
            <w:vMerge w:val="restart"/>
            <w:tcBorders>
              <w:top w:val="single" w:sz="12" w:space="0" w:color="auto"/>
              <w:left w:val="single" w:sz="4" w:space="0" w:color="auto"/>
              <w:right w:val="single" w:sz="4" w:space="0" w:color="auto"/>
            </w:tcBorders>
          </w:tcPr>
          <w:p w14:paraId="6D727190" w14:textId="77777777" w:rsidR="009F360D" w:rsidRDefault="009F360D" w:rsidP="009F360D">
            <w:pPr>
              <w:spacing w:before="100" w:beforeAutospacing="1"/>
              <w:jc w:val="center"/>
            </w:pPr>
          </w:p>
        </w:tc>
      </w:tr>
      <w:tr w:rsidR="009F360D" w14:paraId="5D385BD9" w14:textId="77777777" w:rsidTr="00EC295C">
        <w:trPr>
          <w:trHeight w:val="591"/>
        </w:trPr>
        <w:tc>
          <w:tcPr>
            <w:tcW w:w="1309" w:type="dxa"/>
            <w:vMerge/>
            <w:tcBorders>
              <w:left w:val="single" w:sz="4" w:space="0" w:color="auto"/>
              <w:right w:val="single" w:sz="4" w:space="0" w:color="auto"/>
            </w:tcBorders>
            <w:vAlign w:val="center"/>
          </w:tcPr>
          <w:p w14:paraId="4F6F6AA2" w14:textId="77777777" w:rsidR="009F360D" w:rsidRDefault="009F360D" w:rsidP="009F360D">
            <w:pPr>
              <w:jc w:val="center"/>
              <w:rPr>
                <w:b/>
              </w:rPr>
            </w:pPr>
          </w:p>
        </w:tc>
        <w:tc>
          <w:tcPr>
            <w:tcW w:w="3648" w:type="dxa"/>
            <w:vMerge/>
            <w:tcBorders>
              <w:left w:val="single" w:sz="4" w:space="0" w:color="auto"/>
              <w:right w:val="single" w:sz="4" w:space="0" w:color="auto"/>
            </w:tcBorders>
            <w:vAlign w:val="center"/>
          </w:tcPr>
          <w:p w14:paraId="005AB31B" w14:textId="77777777" w:rsidR="009F360D" w:rsidRDefault="009F360D" w:rsidP="009F360D">
            <w:pPr>
              <w:autoSpaceDE w:val="0"/>
              <w:autoSpaceDN w:val="0"/>
              <w:adjustRightInd w:val="0"/>
              <w:jc w:val="center"/>
            </w:pPr>
          </w:p>
        </w:tc>
        <w:tc>
          <w:tcPr>
            <w:tcW w:w="1935" w:type="dxa"/>
            <w:tcBorders>
              <w:top w:val="single" w:sz="12" w:space="0" w:color="auto"/>
              <w:left w:val="single" w:sz="4" w:space="0" w:color="auto"/>
              <w:right w:val="single" w:sz="4" w:space="0" w:color="auto"/>
            </w:tcBorders>
            <w:vAlign w:val="center"/>
          </w:tcPr>
          <w:p w14:paraId="3295B5A7" w14:textId="71E26827" w:rsidR="009F360D" w:rsidRPr="009F360D" w:rsidRDefault="009F360D" w:rsidP="009F360D">
            <w:pPr>
              <w:spacing w:before="100" w:beforeAutospacing="1"/>
              <w:jc w:val="center"/>
            </w:pPr>
            <w:r w:rsidRPr="009F360D">
              <w:rPr>
                <w:bCs/>
                <w:color w:val="222222"/>
                <w:sz w:val="22"/>
              </w:rPr>
              <w:t>24 месеца ≤ ГО ≤ 35 месеца</w:t>
            </w:r>
          </w:p>
        </w:tc>
        <w:tc>
          <w:tcPr>
            <w:tcW w:w="2855" w:type="dxa"/>
            <w:vMerge/>
            <w:tcBorders>
              <w:left w:val="single" w:sz="4" w:space="0" w:color="auto"/>
              <w:right w:val="single" w:sz="4" w:space="0" w:color="auto"/>
            </w:tcBorders>
          </w:tcPr>
          <w:p w14:paraId="34668CE7" w14:textId="77777777" w:rsidR="009F360D" w:rsidRDefault="009F360D" w:rsidP="009F360D">
            <w:pPr>
              <w:spacing w:before="100" w:beforeAutospacing="1"/>
              <w:jc w:val="center"/>
            </w:pPr>
          </w:p>
        </w:tc>
      </w:tr>
      <w:tr w:rsidR="009F360D" w14:paraId="70B193D1" w14:textId="77777777" w:rsidTr="00EC295C">
        <w:trPr>
          <w:trHeight w:val="451"/>
        </w:trPr>
        <w:tc>
          <w:tcPr>
            <w:tcW w:w="1309" w:type="dxa"/>
            <w:vMerge/>
            <w:tcBorders>
              <w:left w:val="single" w:sz="4" w:space="0" w:color="auto"/>
              <w:right w:val="single" w:sz="4" w:space="0" w:color="auto"/>
            </w:tcBorders>
            <w:vAlign w:val="center"/>
          </w:tcPr>
          <w:p w14:paraId="00C00647" w14:textId="77777777" w:rsidR="009F360D" w:rsidRDefault="009F360D" w:rsidP="009F360D">
            <w:pPr>
              <w:jc w:val="center"/>
              <w:rPr>
                <w:b/>
              </w:rPr>
            </w:pPr>
          </w:p>
        </w:tc>
        <w:tc>
          <w:tcPr>
            <w:tcW w:w="3648" w:type="dxa"/>
            <w:vMerge/>
            <w:tcBorders>
              <w:left w:val="single" w:sz="4" w:space="0" w:color="auto"/>
              <w:right w:val="single" w:sz="4" w:space="0" w:color="auto"/>
            </w:tcBorders>
            <w:vAlign w:val="center"/>
          </w:tcPr>
          <w:p w14:paraId="61BD7130" w14:textId="77777777" w:rsidR="009F360D" w:rsidRDefault="009F360D" w:rsidP="009F360D">
            <w:pPr>
              <w:autoSpaceDE w:val="0"/>
              <w:autoSpaceDN w:val="0"/>
              <w:adjustRightInd w:val="0"/>
              <w:jc w:val="center"/>
            </w:pPr>
          </w:p>
        </w:tc>
        <w:tc>
          <w:tcPr>
            <w:tcW w:w="1935" w:type="dxa"/>
            <w:tcBorders>
              <w:top w:val="single" w:sz="12" w:space="0" w:color="auto"/>
              <w:left w:val="single" w:sz="4" w:space="0" w:color="auto"/>
              <w:right w:val="single" w:sz="4" w:space="0" w:color="auto"/>
            </w:tcBorders>
            <w:vAlign w:val="center"/>
          </w:tcPr>
          <w:p w14:paraId="3BAC1C66" w14:textId="6780B169" w:rsidR="009F360D" w:rsidRPr="009F360D" w:rsidRDefault="009F360D" w:rsidP="009F360D">
            <w:pPr>
              <w:spacing w:before="100" w:beforeAutospacing="1"/>
              <w:jc w:val="center"/>
              <w:rPr>
                <w:bCs/>
                <w:color w:val="222222"/>
                <w:sz w:val="22"/>
              </w:rPr>
            </w:pPr>
            <w:r w:rsidRPr="009F360D">
              <w:rPr>
                <w:bCs/>
                <w:color w:val="222222"/>
                <w:sz w:val="22"/>
              </w:rPr>
              <w:t>ГО ≥ 36 месеца</w:t>
            </w:r>
          </w:p>
        </w:tc>
        <w:tc>
          <w:tcPr>
            <w:tcW w:w="2855" w:type="dxa"/>
            <w:tcBorders>
              <w:left w:val="single" w:sz="4" w:space="0" w:color="auto"/>
              <w:right w:val="single" w:sz="4" w:space="0" w:color="auto"/>
            </w:tcBorders>
          </w:tcPr>
          <w:p w14:paraId="54CA51D1" w14:textId="77777777" w:rsidR="009F360D" w:rsidRDefault="009F360D" w:rsidP="009F360D">
            <w:pPr>
              <w:spacing w:before="100" w:beforeAutospacing="1"/>
              <w:jc w:val="center"/>
            </w:pPr>
          </w:p>
        </w:tc>
      </w:tr>
    </w:tbl>
    <w:p w14:paraId="56287D2E" w14:textId="77777777" w:rsidR="004B205E" w:rsidRDefault="004B205E" w:rsidP="004B205E">
      <w:pPr>
        <w:contextualSpacing/>
        <w:jc w:val="both"/>
        <w:rPr>
          <w:rFonts w:eastAsia="Calibri"/>
          <w:b/>
          <w:iCs/>
          <w:lang w:val="en-US" w:eastAsia="en-US"/>
        </w:rPr>
      </w:pPr>
    </w:p>
    <w:p w14:paraId="6A573662" w14:textId="7F58EE8B" w:rsidR="004B205E" w:rsidRDefault="004B205E" w:rsidP="004B205E">
      <w:pPr>
        <w:tabs>
          <w:tab w:val="left" w:pos="0"/>
        </w:tabs>
        <w:suppressAutoHyphens/>
        <w:jc w:val="both"/>
      </w:pPr>
      <w:r>
        <w:t>3.</w:t>
      </w:r>
      <w:r>
        <w:tab/>
        <w:t>Запознат(и) съм/сме и приемам(е), че срокът за изпълнение на обществената поръчка е до 150</w:t>
      </w:r>
      <w:r w:rsidRPr="00334CAA">
        <w:t xml:space="preserve"> (</w:t>
      </w:r>
      <w:r>
        <w:t>сто и петдесет</w:t>
      </w:r>
      <w:r w:rsidRPr="00334CAA">
        <w:t xml:space="preserve">) </w:t>
      </w:r>
      <w:r>
        <w:t xml:space="preserve">дни, считано от подписването на </w:t>
      </w:r>
      <w:r w:rsidRPr="00DB1EB4">
        <w:t xml:space="preserve">договора и </w:t>
      </w:r>
      <w:r w:rsidR="00073D4F" w:rsidRPr="00DB1EB4">
        <w:t>регистрирането</w:t>
      </w:r>
      <w:r w:rsidRPr="00DB1EB4">
        <w:t xml:space="preserve"> му в деловодната система на Възложителя</w:t>
      </w:r>
      <w:r>
        <w:t xml:space="preserve">, </w:t>
      </w:r>
      <w:r w:rsidR="00DB1EB4">
        <w:t xml:space="preserve">което става в един и същи ден, </w:t>
      </w:r>
      <w:r>
        <w:t>или до приключване на проекта в случай на удължаване на срока на договорните основания, предвидени в проекта. Конкретният срок за изпълнение на настоящата обществена поръчка по обособената позиция е посочен в т. 8 от част I Обща информация от документацията.</w:t>
      </w:r>
    </w:p>
    <w:p w14:paraId="3A1E99EF" w14:textId="4B2BE3A7" w:rsidR="004B205E" w:rsidRDefault="004B205E" w:rsidP="004B205E">
      <w:pPr>
        <w:tabs>
          <w:tab w:val="left" w:pos="0"/>
        </w:tabs>
        <w:suppressAutoHyphens/>
        <w:jc w:val="both"/>
      </w:pPr>
      <w:r>
        <w:t>4.</w:t>
      </w:r>
      <w:r>
        <w:tab/>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43043180" w14:textId="610F1DCF" w:rsidR="004B205E" w:rsidRDefault="006E2971" w:rsidP="004B205E">
      <w:pPr>
        <w:tabs>
          <w:tab w:val="left" w:pos="0"/>
        </w:tabs>
        <w:suppressAutoHyphens/>
        <w:jc w:val="both"/>
      </w:pPr>
      <w:r>
        <w:t>5</w:t>
      </w:r>
      <w:r w:rsidR="004B205E">
        <w:t>.</w:t>
      </w:r>
      <w:r w:rsidR="004B205E">
        <w:tab/>
        <w:t>Прилагам документ за упълномощаване на лицето, което не е законният представител на участника (в случаите, в които е приложимо).</w:t>
      </w:r>
    </w:p>
    <w:p w14:paraId="12EBE6E0" w14:textId="00DFF0F6" w:rsidR="004B205E" w:rsidRDefault="006E2971" w:rsidP="004B205E">
      <w:pPr>
        <w:tabs>
          <w:tab w:val="left" w:pos="0"/>
        </w:tabs>
        <w:suppressAutoHyphens/>
        <w:jc w:val="both"/>
      </w:pPr>
      <w:r>
        <w:t>6</w:t>
      </w:r>
      <w:r w:rsidR="004B205E">
        <w:t>.</w:t>
      </w:r>
      <w:r w:rsidR="004B205E">
        <w:tab/>
        <w:t>Прилагаме(е) 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7F04DE03" w14:textId="0A72CB7E" w:rsidR="004B205E" w:rsidRDefault="006E2971" w:rsidP="004B205E">
      <w:pPr>
        <w:tabs>
          <w:tab w:val="left" w:pos="0"/>
        </w:tabs>
        <w:suppressAutoHyphens/>
        <w:jc w:val="both"/>
      </w:pPr>
      <w:r>
        <w:t>7.</w:t>
      </w:r>
      <w:r w:rsidR="004B205E">
        <w:tab/>
        <w:t>Прилагаме доказателства за поетите от подизпълнителите / третите лица задължения (в случай че участникът се е позовал на такива).</w:t>
      </w:r>
    </w:p>
    <w:p w14:paraId="78C61398" w14:textId="77777777" w:rsidR="004B205E" w:rsidRPr="00760483" w:rsidRDefault="004B205E" w:rsidP="004B205E">
      <w:pPr>
        <w:suppressAutoHyphens/>
        <w:ind w:firstLine="567"/>
        <w:jc w:val="both"/>
        <w:rPr>
          <w:i/>
        </w:rPr>
      </w:pPr>
      <w:r w:rsidRPr="00760483">
        <w:rPr>
          <w:i/>
        </w:rPr>
        <w:t>ПРИЛОЖЕНИЯ: (описват се поотделно)</w:t>
      </w:r>
    </w:p>
    <w:p w14:paraId="61EAADD2" w14:textId="77777777" w:rsidR="004B205E" w:rsidRPr="00760483" w:rsidRDefault="004B205E" w:rsidP="004B205E">
      <w:pPr>
        <w:suppressAutoHyphens/>
        <w:ind w:firstLine="567"/>
        <w:jc w:val="both"/>
        <w:rPr>
          <w:i/>
        </w:rPr>
      </w:pPr>
      <w:r w:rsidRPr="00760483">
        <w:rPr>
          <w:i/>
        </w:rPr>
        <w:t>1.</w:t>
      </w:r>
      <w:r w:rsidRPr="00760483">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031B3805" w14:textId="77777777" w:rsidR="004B205E" w:rsidRPr="00760483" w:rsidRDefault="004B205E" w:rsidP="004B205E">
      <w:pPr>
        <w:suppressAutoHyphens/>
        <w:ind w:firstLine="567"/>
        <w:jc w:val="both"/>
        <w:rPr>
          <w:i/>
        </w:rPr>
      </w:pPr>
      <w:r w:rsidRPr="00760483">
        <w:rPr>
          <w:i/>
        </w:rPr>
        <w:t>2.</w:t>
      </w:r>
      <w:r w:rsidRPr="00760483">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4640CC6B" w14:textId="77777777" w:rsidR="004B205E" w:rsidRPr="00760483" w:rsidRDefault="004B205E" w:rsidP="004B205E">
      <w:pPr>
        <w:suppressAutoHyphens/>
        <w:ind w:firstLine="567"/>
        <w:jc w:val="both"/>
        <w:rPr>
          <w:i/>
        </w:rPr>
      </w:pPr>
      <w:r w:rsidRPr="00760483">
        <w:rPr>
          <w:i/>
        </w:rPr>
        <w:t>3.</w:t>
      </w:r>
      <w:r w:rsidRPr="00760483">
        <w:rPr>
          <w:i/>
        </w:rPr>
        <w:tab/>
        <w:t>Доказателства за поетите от подизпълнителите / третите лица задължения (в случай че участникът се е позовал на такива);</w:t>
      </w:r>
    </w:p>
    <w:p w14:paraId="6EDFD51F" w14:textId="09D6D862" w:rsidR="004B205E" w:rsidRPr="003D2E3E" w:rsidRDefault="00FA65A2" w:rsidP="006E2971">
      <w:pPr>
        <w:suppressAutoHyphens/>
        <w:ind w:firstLine="567"/>
        <w:jc w:val="both"/>
        <w:rPr>
          <w:i/>
        </w:rPr>
      </w:pPr>
      <w:r>
        <w:rPr>
          <w:i/>
        </w:rPr>
        <w:t>4</w:t>
      </w:r>
      <w:r w:rsidR="004B205E" w:rsidRPr="00760483">
        <w:rPr>
          <w:i/>
        </w:rPr>
        <w:t>. Друга информация, която участникът счита за необходима за доказване съответствието с изискванията на Възложителя (ако има такава)  - ………….. листа</w:t>
      </w:r>
      <w:r w:rsidR="004B205E" w:rsidRPr="00ED7A26">
        <w:rPr>
          <w:i/>
        </w:rPr>
        <w:t>.</w:t>
      </w:r>
    </w:p>
    <w:p w14:paraId="1BFFF768" w14:textId="77777777" w:rsidR="004B205E" w:rsidRPr="00AE79D0" w:rsidRDefault="004B205E" w:rsidP="004B205E">
      <w:pPr>
        <w:suppressAutoHyphens/>
        <w:ind w:firstLine="567"/>
        <w:jc w:val="both"/>
        <w:rPr>
          <w:i/>
          <w:sz w:val="22"/>
          <w:szCs w:val="22"/>
        </w:rPr>
      </w:pPr>
      <w:r w:rsidRPr="00AE79D0">
        <w:rPr>
          <w:i/>
          <w:sz w:val="22"/>
          <w:szCs w:val="22"/>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28863F66" w14:textId="70F56541" w:rsidR="004B205E" w:rsidRPr="00AE79D0" w:rsidRDefault="004B205E" w:rsidP="006E2971">
      <w:pPr>
        <w:suppressAutoHyphens/>
        <w:jc w:val="both"/>
        <w:rPr>
          <w:i/>
          <w:sz w:val="22"/>
          <w:szCs w:val="22"/>
        </w:rPr>
      </w:pPr>
    </w:p>
    <w:p w14:paraId="413AF51C" w14:textId="77777777" w:rsidR="004B205E" w:rsidRPr="00ED7A26" w:rsidRDefault="004B205E" w:rsidP="004B205E">
      <w:pPr>
        <w:spacing w:before="120" w:after="60"/>
        <w:jc w:val="both"/>
        <w:rPr>
          <w:lang w:eastAsia="en-US"/>
        </w:rPr>
      </w:pPr>
      <w:r w:rsidRPr="00ED7A26">
        <w:rPr>
          <w:lang w:eastAsia="en-US"/>
        </w:rPr>
        <w:t xml:space="preserve">Наименование на участника  </w:t>
      </w:r>
      <w:r w:rsidRPr="00ED7A26">
        <w:rPr>
          <w:lang w:eastAsia="en-US"/>
        </w:rPr>
        <w:tab/>
        <w:t>___________________________</w:t>
      </w:r>
    </w:p>
    <w:p w14:paraId="0DDA10D6" w14:textId="77777777" w:rsidR="004B205E" w:rsidRPr="00ED7A26" w:rsidRDefault="004B205E" w:rsidP="004B205E">
      <w:pPr>
        <w:spacing w:before="120" w:after="60"/>
        <w:jc w:val="both"/>
        <w:rPr>
          <w:lang w:eastAsia="en-US"/>
        </w:rPr>
      </w:pPr>
      <w:r w:rsidRPr="00ED7A26">
        <w:rPr>
          <w:lang w:eastAsia="en-US"/>
        </w:rPr>
        <w:t xml:space="preserve">Дата  </w:t>
      </w:r>
      <w:r w:rsidRPr="00ED7A26">
        <w:rPr>
          <w:lang w:eastAsia="en-US"/>
        </w:rPr>
        <w:tab/>
        <w:t>________/ _________ / ________</w:t>
      </w:r>
    </w:p>
    <w:p w14:paraId="01C4972C" w14:textId="77777777" w:rsidR="004B205E" w:rsidRPr="00ED7A26" w:rsidRDefault="004B205E" w:rsidP="004B205E">
      <w:pPr>
        <w:spacing w:before="120" w:after="60"/>
        <w:jc w:val="both"/>
        <w:rPr>
          <w:lang w:eastAsia="en-US"/>
        </w:rPr>
      </w:pPr>
      <w:r w:rsidRPr="00ED7A26">
        <w:rPr>
          <w:lang w:eastAsia="en-US"/>
        </w:rPr>
        <w:t xml:space="preserve">Представляващ/упълномощено лице </w:t>
      </w:r>
    </w:p>
    <w:p w14:paraId="6DE813A7" w14:textId="77777777" w:rsidR="004B205E" w:rsidRPr="00ED7A26" w:rsidRDefault="004B205E" w:rsidP="004B205E">
      <w:pPr>
        <w:spacing w:before="120" w:after="60"/>
        <w:jc w:val="both"/>
        <w:rPr>
          <w:lang w:eastAsia="en-US"/>
        </w:rPr>
      </w:pPr>
      <w:r w:rsidRPr="00ED7A26">
        <w:rPr>
          <w:lang w:eastAsia="en-US"/>
        </w:rPr>
        <w:t>(име и фамилия)</w:t>
      </w:r>
      <w:r w:rsidRPr="00ED7A26">
        <w:rPr>
          <w:lang w:eastAsia="en-US"/>
        </w:rPr>
        <w:tab/>
        <w:t>___________________________</w:t>
      </w:r>
    </w:p>
    <w:p w14:paraId="7B46CF00" w14:textId="77777777" w:rsidR="004B205E" w:rsidRPr="00ED7A26" w:rsidRDefault="004B205E" w:rsidP="004B205E">
      <w:pPr>
        <w:spacing w:before="120" w:after="60"/>
        <w:jc w:val="both"/>
        <w:rPr>
          <w:lang w:eastAsia="en-US"/>
        </w:rPr>
      </w:pPr>
      <w:r w:rsidRPr="00ED7A26">
        <w:rPr>
          <w:lang w:eastAsia="en-US"/>
        </w:rPr>
        <w:t>Подпис</w:t>
      </w:r>
    </w:p>
    <w:p w14:paraId="668021F7" w14:textId="77777777" w:rsidR="004B205E" w:rsidRPr="00946924" w:rsidRDefault="004B205E" w:rsidP="004B205E">
      <w:pPr>
        <w:tabs>
          <w:tab w:val="left" w:pos="0"/>
        </w:tabs>
        <w:suppressAutoHyphens/>
        <w:jc w:val="both"/>
      </w:pPr>
      <w:r w:rsidRPr="00ED7A26">
        <w:rPr>
          <w:lang w:eastAsia="en-US"/>
        </w:rPr>
        <w:t>(печат)</w:t>
      </w:r>
      <w:r w:rsidRPr="00ED7A26">
        <w:rPr>
          <w:lang w:eastAsia="en-US"/>
        </w:rPr>
        <w:tab/>
        <w:t>___________________________</w:t>
      </w:r>
      <w:r>
        <w:rPr>
          <w:lang w:val="en-US" w:eastAsia="en-US"/>
        </w:rPr>
        <w:t>______</w:t>
      </w:r>
    </w:p>
    <w:p w14:paraId="316A12AC" w14:textId="77777777" w:rsidR="00DB1EB4" w:rsidRDefault="00DB1EB4" w:rsidP="00BD1C52">
      <w:pPr>
        <w:spacing w:after="120"/>
        <w:ind w:left="4956"/>
        <w:jc w:val="right"/>
        <w:rPr>
          <w:rFonts w:eastAsia="Batang"/>
          <w:bCs/>
          <w:i/>
          <w:caps/>
          <w:lang w:eastAsia="en-US"/>
        </w:rPr>
      </w:pPr>
    </w:p>
    <w:p w14:paraId="3DC12055" w14:textId="77777777" w:rsidR="00DB1EB4" w:rsidRDefault="00DB1EB4" w:rsidP="00BD1C52">
      <w:pPr>
        <w:spacing w:after="120"/>
        <w:ind w:left="4956"/>
        <w:jc w:val="right"/>
        <w:rPr>
          <w:rFonts w:eastAsia="Batang"/>
          <w:bCs/>
          <w:i/>
          <w:caps/>
          <w:lang w:eastAsia="en-US"/>
        </w:rPr>
      </w:pPr>
    </w:p>
    <w:p w14:paraId="48A7B4F7" w14:textId="686CDE85" w:rsidR="00BD1C52" w:rsidRPr="00A10DD1" w:rsidRDefault="00BD1C52" w:rsidP="00BD1C52">
      <w:pPr>
        <w:spacing w:after="120"/>
        <w:ind w:left="4956"/>
        <w:jc w:val="right"/>
        <w:rPr>
          <w:rFonts w:eastAsia="Batang"/>
          <w:bCs/>
          <w:i/>
          <w:caps/>
          <w:lang w:eastAsia="en-US"/>
        </w:rPr>
      </w:pPr>
      <w:r w:rsidRPr="007F4259">
        <w:rPr>
          <w:rFonts w:eastAsia="Batang"/>
          <w:bCs/>
          <w:i/>
          <w:caps/>
          <w:lang w:eastAsia="en-US"/>
        </w:rPr>
        <w:lastRenderedPageBreak/>
        <w:t>о</w:t>
      </w:r>
      <w:r>
        <w:rPr>
          <w:rFonts w:eastAsia="Batang"/>
          <w:bCs/>
          <w:i/>
          <w:caps/>
          <w:lang w:eastAsia="en-US"/>
        </w:rPr>
        <w:t>БРАЗЕЦ 2-15</w:t>
      </w:r>
    </w:p>
    <w:p w14:paraId="64D63E92" w14:textId="77777777" w:rsidR="00BD1C52" w:rsidRPr="00754E21" w:rsidRDefault="00BD1C52" w:rsidP="00BD1C52">
      <w:pPr>
        <w:rPr>
          <w:b/>
          <w:bCs/>
          <w:caps/>
          <w:position w:val="8"/>
        </w:rPr>
      </w:pPr>
      <w:r w:rsidRPr="00754E21">
        <w:rPr>
          <w:b/>
          <w:bCs/>
          <w:caps/>
          <w:position w:val="8"/>
        </w:rPr>
        <w:t>До</w:t>
      </w:r>
    </w:p>
    <w:p w14:paraId="0A2B54E3" w14:textId="77777777" w:rsidR="00BD1C52" w:rsidRDefault="00BD1C52" w:rsidP="00BD1C52">
      <w:pPr>
        <w:rPr>
          <w:b/>
          <w:bCs/>
          <w:caps/>
          <w:position w:val="8"/>
        </w:rPr>
      </w:pPr>
      <w:r>
        <w:rPr>
          <w:b/>
          <w:bCs/>
          <w:caps/>
          <w:position w:val="8"/>
        </w:rPr>
        <w:t xml:space="preserve">РЕКТОРА </w:t>
      </w:r>
    </w:p>
    <w:p w14:paraId="3B6446E1" w14:textId="77777777" w:rsidR="00BD1C52" w:rsidRPr="00754E21" w:rsidRDefault="00BD1C52" w:rsidP="00BD1C52">
      <w:pPr>
        <w:rPr>
          <w:b/>
          <w:bCs/>
          <w:caps/>
          <w:position w:val="8"/>
        </w:rPr>
      </w:pPr>
      <w:r>
        <w:rPr>
          <w:b/>
          <w:bCs/>
          <w:caps/>
          <w:position w:val="8"/>
        </w:rPr>
        <w:t xml:space="preserve">НА </w:t>
      </w:r>
      <w:r w:rsidRPr="00754E21">
        <w:rPr>
          <w:b/>
          <w:bCs/>
          <w:caps/>
          <w:position w:val="8"/>
        </w:rPr>
        <w:t>СОФИЙСКИ УНИВЕРСИТЕТ</w:t>
      </w:r>
    </w:p>
    <w:p w14:paraId="11000B58" w14:textId="77777777" w:rsidR="00BD1C52" w:rsidRPr="00754E21" w:rsidRDefault="00BD1C52" w:rsidP="00BD1C52">
      <w:pPr>
        <w:rPr>
          <w:b/>
          <w:bCs/>
          <w:caps/>
          <w:position w:val="8"/>
        </w:rPr>
      </w:pPr>
      <w:r w:rsidRPr="00754E21">
        <w:rPr>
          <w:b/>
          <w:bCs/>
          <w:caps/>
          <w:position w:val="8"/>
        </w:rPr>
        <w:t>„СВ. КЛИМЕНТ ОХРИДСКИ“</w:t>
      </w:r>
    </w:p>
    <w:p w14:paraId="49BFEE22" w14:textId="77777777" w:rsidR="00BD1C52" w:rsidRPr="00754E21" w:rsidRDefault="00BD1C52" w:rsidP="00BD1C52">
      <w:pPr>
        <w:jc w:val="center"/>
        <w:rPr>
          <w:b/>
          <w:bCs/>
          <w:caps/>
          <w:position w:val="8"/>
        </w:rPr>
      </w:pPr>
    </w:p>
    <w:p w14:paraId="631F6CE9" w14:textId="77777777" w:rsidR="00BD1C52" w:rsidRPr="00754E21" w:rsidRDefault="00BD1C52" w:rsidP="00BD1C52">
      <w:pPr>
        <w:jc w:val="center"/>
        <w:rPr>
          <w:b/>
          <w:bCs/>
          <w:caps/>
          <w:position w:val="8"/>
        </w:rPr>
      </w:pPr>
      <w:r>
        <w:rPr>
          <w:b/>
          <w:bCs/>
          <w:caps/>
          <w:position w:val="8"/>
        </w:rPr>
        <w:t>ТЕХНИЧЕСКО ПРЕДЛОЖЕНИЕ</w:t>
      </w:r>
    </w:p>
    <w:p w14:paraId="47A20953" w14:textId="77777777" w:rsidR="00BD1C52" w:rsidRPr="00754E21" w:rsidRDefault="00BD1C52" w:rsidP="00BD1C52">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tblGrid>
      <w:tr w:rsidR="00BD1C52" w:rsidRPr="00754E21" w14:paraId="561C4EC3" w14:textId="77777777" w:rsidTr="00A21709">
        <w:tc>
          <w:tcPr>
            <w:tcW w:w="672" w:type="dxa"/>
            <w:vAlign w:val="bottom"/>
          </w:tcPr>
          <w:p w14:paraId="2E4C9776" w14:textId="77777777" w:rsidR="00BD1C52" w:rsidRPr="00754E21" w:rsidRDefault="00BD1C52" w:rsidP="00B9627C">
            <w:r w:rsidRPr="00754E21">
              <w:t>От</w:t>
            </w:r>
          </w:p>
        </w:tc>
        <w:tc>
          <w:tcPr>
            <w:tcW w:w="5953" w:type="dxa"/>
            <w:gridSpan w:val="7"/>
            <w:tcBorders>
              <w:bottom w:val="single" w:sz="4" w:space="0" w:color="auto"/>
            </w:tcBorders>
            <w:vAlign w:val="bottom"/>
          </w:tcPr>
          <w:p w14:paraId="4B5B4955" w14:textId="77777777" w:rsidR="00BD1C52" w:rsidRPr="00754E21" w:rsidRDefault="00BD1C52" w:rsidP="00B9627C">
            <w:pPr>
              <w:jc w:val="center"/>
            </w:pPr>
          </w:p>
        </w:tc>
        <w:tc>
          <w:tcPr>
            <w:tcW w:w="1938" w:type="dxa"/>
            <w:gridSpan w:val="3"/>
            <w:vAlign w:val="bottom"/>
          </w:tcPr>
          <w:p w14:paraId="081915F4" w14:textId="77777777" w:rsidR="00BD1C52" w:rsidRPr="00754E21" w:rsidRDefault="00BD1C52" w:rsidP="00B9627C">
            <w:pPr>
              <w:jc w:val="center"/>
            </w:pPr>
            <w:r w:rsidRPr="00754E21">
              <w:t>ЕИК/БУЛСТАТ</w:t>
            </w:r>
          </w:p>
        </w:tc>
        <w:tc>
          <w:tcPr>
            <w:tcW w:w="1182" w:type="dxa"/>
            <w:tcBorders>
              <w:bottom w:val="single" w:sz="4" w:space="0" w:color="auto"/>
            </w:tcBorders>
            <w:vAlign w:val="bottom"/>
          </w:tcPr>
          <w:p w14:paraId="456BDD79" w14:textId="77777777" w:rsidR="00BD1C52" w:rsidRPr="00754E21" w:rsidRDefault="00BD1C52" w:rsidP="00B9627C"/>
        </w:tc>
      </w:tr>
      <w:tr w:rsidR="00BD1C52" w:rsidRPr="00754E21" w14:paraId="03D9184C" w14:textId="77777777" w:rsidTr="00A21709">
        <w:tc>
          <w:tcPr>
            <w:tcW w:w="672" w:type="dxa"/>
          </w:tcPr>
          <w:p w14:paraId="17066695" w14:textId="77777777" w:rsidR="00BD1C52" w:rsidRPr="00754E21" w:rsidRDefault="00BD1C52" w:rsidP="00B9627C">
            <w:pPr>
              <w:jc w:val="center"/>
            </w:pPr>
          </w:p>
        </w:tc>
        <w:tc>
          <w:tcPr>
            <w:tcW w:w="5953" w:type="dxa"/>
            <w:gridSpan w:val="7"/>
            <w:tcBorders>
              <w:top w:val="single" w:sz="4" w:space="0" w:color="auto"/>
            </w:tcBorders>
          </w:tcPr>
          <w:p w14:paraId="6B9A3080" w14:textId="77777777" w:rsidR="00BD1C52" w:rsidRPr="00754E21" w:rsidRDefault="00BD1C52" w:rsidP="00B9627C">
            <w:pPr>
              <w:jc w:val="center"/>
              <w:rPr>
                <w:sz w:val="22"/>
                <w:szCs w:val="22"/>
              </w:rPr>
            </w:pPr>
            <w:r w:rsidRPr="00754E21">
              <w:rPr>
                <w:i/>
                <w:iCs/>
                <w:sz w:val="22"/>
                <w:szCs w:val="22"/>
              </w:rPr>
              <w:t>(наименование на участника)</w:t>
            </w:r>
          </w:p>
        </w:tc>
        <w:tc>
          <w:tcPr>
            <w:tcW w:w="1938" w:type="dxa"/>
            <w:gridSpan w:val="3"/>
          </w:tcPr>
          <w:p w14:paraId="15439E8E" w14:textId="77777777" w:rsidR="00BD1C52" w:rsidRPr="00754E21" w:rsidRDefault="00BD1C52" w:rsidP="00B9627C">
            <w:pPr>
              <w:jc w:val="center"/>
            </w:pPr>
          </w:p>
        </w:tc>
        <w:tc>
          <w:tcPr>
            <w:tcW w:w="1182" w:type="dxa"/>
            <w:tcBorders>
              <w:top w:val="single" w:sz="4" w:space="0" w:color="auto"/>
            </w:tcBorders>
          </w:tcPr>
          <w:p w14:paraId="5E267165" w14:textId="77777777" w:rsidR="00BD1C52" w:rsidRPr="00754E21" w:rsidRDefault="00BD1C52" w:rsidP="00B9627C">
            <w:pPr>
              <w:jc w:val="center"/>
            </w:pPr>
          </w:p>
        </w:tc>
      </w:tr>
      <w:tr w:rsidR="00BD1C52" w:rsidRPr="00754E21" w14:paraId="73BEFF69" w14:textId="77777777" w:rsidTr="00A21709">
        <w:trPr>
          <w:trHeight w:val="519"/>
        </w:trPr>
        <w:tc>
          <w:tcPr>
            <w:tcW w:w="2233" w:type="dxa"/>
            <w:gridSpan w:val="2"/>
          </w:tcPr>
          <w:p w14:paraId="3A85BE9A" w14:textId="77777777" w:rsidR="00BD1C52" w:rsidRDefault="00BD1C52" w:rsidP="00B9627C"/>
          <w:p w14:paraId="37EDED1E" w14:textId="77777777" w:rsidR="00BD1C52" w:rsidRPr="00754E21" w:rsidRDefault="00BD1C52" w:rsidP="00B9627C">
            <w:r w:rsidRPr="00754E21">
              <w:t>със седалище</w:t>
            </w:r>
          </w:p>
        </w:tc>
        <w:tc>
          <w:tcPr>
            <w:tcW w:w="1701" w:type="dxa"/>
            <w:gridSpan w:val="2"/>
            <w:tcBorders>
              <w:bottom w:val="single" w:sz="4" w:space="0" w:color="auto"/>
            </w:tcBorders>
          </w:tcPr>
          <w:p w14:paraId="3DAE6334" w14:textId="77777777" w:rsidR="00BD1C52" w:rsidRPr="00754E21" w:rsidRDefault="00BD1C52" w:rsidP="00B9627C">
            <w:pPr>
              <w:jc w:val="center"/>
            </w:pPr>
          </w:p>
        </w:tc>
        <w:tc>
          <w:tcPr>
            <w:tcW w:w="3685" w:type="dxa"/>
            <w:gridSpan w:val="6"/>
          </w:tcPr>
          <w:p w14:paraId="66208A6B" w14:textId="77777777" w:rsidR="00BD1C52" w:rsidRDefault="00BD1C52" w:rsidP="00B9627C">
            <w:pPr>
              <w:jc w:val="center"/>
            </w:pPr>
          </w:p>
          <w:p w14:paraId="096B247C" w14:textId="77777777" w:rsidR="00BD1C52" w:rsidRPr="00754E21" w:rsidRDefault="00BD1C52" w:rsidP="00B9627C">
            <w:pPr>
              <w:jc w:val="center"/>
            </w:pPr>
            <w:r w:rsidRPr="00754E21">
              <w:t>и адрес на управление</w:t>
            </w:r>
          </w:p>
        </w:tc>
        <w:tc>
          <w:tcPr>
            <w:tcW w:w="2126" w:type="dxa"/>
            <w:gridSpan w:val="2"/>
            <w:tcBorders>
              <w:bottom w:val="single" w:sz="4" w:space="0" w:color="auto"/>
            </w:tcBorders>
          </w:tcPr>
          <w:p w14:paraId="6E6354F4" w14:textId="77777777" w:rsidR="00BD1C52" w:rsidRPr="00754E21" w:rsidRDefault="00BD1C52" w:rsidP="00B9627C">
            <w:pPr>
              <w:jc w:val="center"/>
            </w:pPr>
          </w:p>
        </w:tc>
      </w:tr>
      <w:tr w:rsidR="00BD1C52" w:rsidRPr="00754E21" w14:paraId="349F4D34" w14:textId="77777777" w:rsidTr="00A21709">
        <w:trPr>
          <w:trHeight w:val="701"/>
        </w:trPr>
        <w:tc>
          <w:tcPr>
            <w:tcW w:w="2233" w:type="dxa"/>
            <w:gridSpan w:val="2"/>
          </w:tcPr>
          <w:p w14:paraId="01595935" w14:textId="77777777" w:rsidR="00BD1C52" w:rsidRDefault="00BD1C52" w:rsidP="00B9627C">
            <w:pPr>
              <w:spacing w:before="120"/>
            </w:pPr>
          </w:p>
          <w:p w14:paraId="5BBFF5AF" w14:textId="77777777" w:rsidR="00BD1C52" w:rsidRPr="00754E21" w:rsidRDefault="00BD1C52" w:rsidP="00B9627C">
            <w:pPr>
              <w:spacing w:before="120"/>
            </w:pPr>
            <w:r w:rsidRPr="00754E21">
              <w:t>представлявано от</w:t>
            </w:r>
          </w:p>
        </w:tc>
        <w:tc>
          <w:tcPr>
            <w:tcW w:w="3543" w:type="dxa"/>
            <w:gridSpan w:val="5"/>
            <w:tcBorders>
              <w:bottom w:val="single" w:sz="4" w:space="0" w:color="auto"/>
            </w:tcBorders>
            <w:vAlign w:val="bottom"/>
          </w:tcPr>
          <w:p w14:paraId="6E411396" w14:textId="77777777" w:rsidR="00BD1C52" w:rsidRPr="00754E21" w:rsidRDefault="00BD1C52" w:rsidP="00B9627C">
            <w:pPr>
              <w:jc w:val="center"/>
            </w:pPr>
          </w:p>
        </w:tc>
        <w:tc>
          <w:tcPr>
            <w:tcW w:w="1843" w:type="dxa"/>
            <w:gridSpan w:val="3"/>
          </w:tcPr>
          <w:p w14:paraId="51996511" w14:textId="77777777" w:rsidR="00BD1C52" w:rsidRDefault="00BD1C52" w:rsidP="00B9627C">
            <w:pPr>
              <w:spacing w:before="120"/>
              <w:jc w:val="center"/>
            </w:pPr>
          </w:p>
          <w:p w14:paraId="04C71585" w14:textId="77777777" w:rsidR="00BD1C52" w:rsidRPr="00754E21" w:rsidRDefault="00BD1C52" w:rsidP="00B9627C">
            <w:pPr>
              <w:spacing w:before="120"/>
              <w:jc w:val="center"/>
            </w:pPr>
            <w:r w:rsidRPr="00754E21">
              <w:t>в качеството на</w:t>
            </w:r>
          </w:p>
        </w:tc>
        <w:tc>
          <w:tcPr>
            <w:tcW w:w="2126" w:type="dxa"/>
            <w:gridSpan w:val="2"/>
            <w:tcBorders>
              <w:bottom w:val="single" w:sz="4" w:space="0" w:color="auto"/>
            </w:tcBorders>
            <w:vAlign w:val="bottom"/>
          </w:tcPr>
          <w:p w14:paraId="649148B6" w14:textId="77777777" w:rsidR="00BD1C52" w:rsidRPr="00754E21" w:rsidRDefault="00BD1C52" w:rsidP="00B9627C">
            <w:pPr>
              <w:jc w:val="center"/>
            </w:pPr>
          </w:p>
        </w:tc>
      </w:tr>
      <w:tr w:rsidR="00BD1C52" w:rsidRPr="00754E21" w14:paraId="7725CA58" w14:textId="77777777" w:rsidTr="00A21709">
        <w:tc>
          <w:tcPr>
            <w:tcW w:w="2233" w:type="dxa"/>
            <w:gridSpan w:val="2"/>
          </w:tcPr>
          <w:p w14:paraId="5E618A9F" w14:textId="77777777" w:rsidR="00BD1C52" w:rsidRPr="00754E21" w:rsidRDefault="00BD1C52" w:rsidP="00B9627C">
            <w:pPr>
              <w:jc w:val="center"/>
            </w:pPr>
          </w:p>
        </w:tc>
        <w:tc>
          <w:tcPr>
            <w:tcW w:w="3543" w:type="dxa"/>
            <w:gridSpan w:val="5"/>
          </w:tcPr>
          <w:p w14:paraId="5F0FE195" w14:textId="77777777" w:rsidR="00BD1C52" w:rsidRPr="00754E21" w:rsidRDefault="00BD1C52" w:rsidP="00B9627C">
            <w:pPr>
              <w:jc w:val="center"/>
              <w:rPr>
                <w:sz w:val="22"/>
                <w:szCs w:val="22"/>
              </w:rPr>
            </w:pPr>
            <w:r w:rsidRPr="00754E21">
              <w:rPr>
                <w:i/>
                <w:iCs/>
                <w:sz w:val="22"/>
                <w:szCs w:val="22"/>
              </w:rPr>
              <w:t>(имена на представляващия)</w:t>
            </w:r>
          </w:p>
        </w:tc>
        <w:tc>
          <w:tcPr>
            <w:tcW w:w="1843" w:type="dxa"/>
            <w:gridSpan w:val="3"/>
          </w:tcPr>
          <w:p w14:paraId="7F4DF993" w14:textId="77777777" w:rsidR="00BD1C52" w:rsidRPr="00754E21" w:rsidRDefault="00BD1C52" w:rsidP="00B9627C">
            <w:pPr>
              <w:jc w:val="center"/>
            </w:pPr>
          </w:p>
        </w:tc>
        <w:tc>
          <w:tcPr>
            <w:tcW w:w="2126" w:type="dxa"/>
            <w:gridSpan w:val="2"/>
          </w:tcPr>
          <w:p w14:paraId="6D6C848B" w14:textId="77777777" w:rsidR="00BD1C52" w:rsidRPr="00754E21" w:rsidRDefault="00BD1C52" w:rsidP="00B9627C">
            <w:pPr>
              <w:jc w:val="center"/>
              <w:rPr>
                <w:sz w:val="22"/>
                <w:szCs w:val="22"/>
              </w:rPr>
            </w:pPr>
            <w:r w:rsidRPr="00754E21">
              <w:rPr>
                <w:i/>
                <w:iCs/>
                <w:sz w:val="22"/>
                <w:szCs w:val="22"/>
              </w:rPr>
              <w:t>(длъжност или друго качество)</w:t>
            </w:r>
          </w:p>
        </w:tc>
      </w:tr>
      <w:tr w:rsidR="00BD1C52" w:rsidRPr="00754E21" w14:paraId="35172D65" w14:textId="77777777" w:rsidTr="00A21709">
        <w:trPr>
          <w:trHeight w:val="473"/>
        </w:trPr>
        <w:tc>
          <w:tcPr>
            <w:tcW w:w="4217" w:type="dxa"/>
            <w:gridSpan w:val="5"/>
            <w:vAlign w:val="bottom"/>
          </w:tcPr>
          <w:p w14:paraId="7FD089ED" w14:textId="77777777" w:rsidR="00BD1C52" w:rsidRPr="00754E21" w:rsidRDefault="00BD1C52" w:rsidP="00B9627C">
            <w:r w:rsidRPr="00754E21">
              <w:t>данни по документ за самоличност</w:t>
            </w:r>
          </w:p>
        </w:tc>
        <w:tc>
          <w:tcPr>
            <w:tcW w:w="5528" w:type="dxa"/>
            <w:gridSpan w:val="7"/>
            <w:tcBorders>
              <w:bottom w:val="single" w:sz="4" w:space="0" w:color="auto"/>
            </w:tcBorders>
            <w:vAlign w:val="bottom"/>
          </w:tcPr>
          <w:p w14:paraId="7E4841F4" w14:textId="77777777" w:rsidR="00BD1C52" w:rsidRPr="00754E21" w:rsidRDefault="00BD1C52" w:rsidP="00B9627C">
            <w:pPr>
              <w:jc w:val="center"/>
            </w:pPr>
          </w:p>
        </w:tc>
      </w:tr>
      <w:tr w:rsidR="00BD1C52" w:rsidRPr="00754E21" w14:paraId="3EF6697E" w14:textId="77777777" w:rsidTr="00A21709">
        <w:tc>
          <w:tcPr>
            <w:tcW w:w="4217" w:type="dxa"/>
            <w:gridSpan w:val="5"/>
          </w:tcPr>
          <w:p w14:paraId="553549FE" w14:textId="77777777" w:rsidR="00BD1C52" w:rsidRPr="00754E21" w:rsidRDefault="00BD1C52" w:rsidP="00B9627C">
            <w:pPr>
              <w:jc w:val="center"/>
            </w:pPr>
          </w:p>
        </w:tc>
        <w:tc>
          <w:tcPr>
            <w:tcW w:w="5528" w:type="dxa"/>
            <w:gridSpan w:val="7"/>
          </w:tcPr>
          <w:p w14:paraId="786467FE" w14:textId="77777777" w:rsidR="00BD1C52" w:rsidRPr="00754E21" w:rsidRDefault="00BD1C52" w:rsidP="00B9627C">
            <w:pPr>
              <w:jc w:val="center"/>
            </w:pPr>
            <w:r w:rsidRPr="00754E21">
              <w:rPr>
                <w:i/>
                <w:iCs/>
              </w:rPr>
              <w:t>(вид и номер на документ за самоличност, дата, орган и място на издаването)</w:t>
            </w:r>
          </w:p>
        </w:tc>
      </w:tr>
      <w:tr w:rsidR="00BD1C52" w:rsidRPr="00754E21" w14:paraId="77A59705" w14:textId="77777777" w:rsidTr="00A21709">
        <w:trPr>
          <w:trHeight w:val="418"/>
        </w:trPr>
        <w:tc>
          <w:tcPr>
            <w:tcW w:w="672" w:type="dxa"/>
            <w:vAlign w:val="bottom"/>
          </w:tcPr>
          <w:p w14:paraId="0E39E81C" w14:textId="77777777" w:rsidR="00BD1C52" w:rsidRPr="00754E21" w:rsidRDefault="00BD1C52" w:rsidP="00B9627C">
            <w:pPr>
              <w:jc w:val="center"/>
            </w:pPr>
            <w:r w:rsidRPr="00754E21">
              <w:t>тел.</w:t>
            </w:r>
          </w:p>
        </w:tc>
        <w:tc>
          <w:tcPr>
            <w:tcW w:w="1983" w:type="dxa"/>
            <w:gridSpan w:val="2"/>
            <w:tcBorders>
              <w:bottom w:val="single" w:sz="4" w:space="0" w:color="auto"/>
            </w:tcBorders>
            <w:vAlign w:val="bottom"/>
          </w:tcPr>
          <w:p w14:paraId="5E8A2BC6" w14:textId="77777777" w:rsidR="00BD1C52" w:rsidRPr="00754E21" w:rsidRDefault="00BD1C52" w:rsidP="00B9627C">
            <w:pPr>
              <w:jc w:val="center"/>
            </w:pPr>
          </w:p>
        </w:tc>
        <w:tc>
          <w:tcPr>
            <w:tcW w:w="1562" w:type="dxa"/>
            <w:gridSpan w:val="2"/>
            <w:vAlign w:val="bottom"/>
          </w:tcPr>
          <w:p w14:paraId="75BE2E35" w14:textId="77777777" w:rsidR="00BD1C52" w:rsidRPr="00754E21" w:rsidRDefault="00BD1C52" w:rsidP="00B9627C">
            <w:pPr>
              <w:jc w:val="center"/>
            </w:pPr>
            <w:r w:rsidRPr="00754E21">
              <w:t>факс</w:t>
            </w:r>
          </w:p>
        </w:tc>
        <w:tc>
          <w:tcPr>
            <w:tcW w:w="1275" w:type="dxa"/>
            <w:tcBorders>
              <w:bottom w:val="single" w:sz="4" w:space="0" w:color="auto"/>
            </w:tcBorders>
            <w:vAlign w:val="bottom"/>
          </w:tcPr>
          <w:p w14:paraId="1BFF9AF2" w14:textId="77777777" w:rsidR="00BD1C52" w:rsidRPr="00754E21" w:rsidRDefault="00BD1C52" w:rsidP="00B9627C">
            <w:pPr>
              <w:jc w:val="center"/>
            </w:pPr>
          </w:p>
        </w:tc>
        <w:tc>
          <w:tcPr>
            <w:tcW w:w="1702" w:type="dxa"/>
            <w:gridSpan w:val="3"/>
            <w:vAlign w:val="bottom"/>
          </w:tcPr>
          <w:p w14:paraId="37E7FAC6" w14:textId="77777777" w:rsidR="00BD1C52" w:rsidRPr="00754E21" w:rsidRDefault="00BD1C52" w:rsidP="00B9627C">
            <w:pPr>
              <w:jc w:val="center"/>
            </w:pPr>
            <w:r w:rsidRPr="00754E21">
              <w:t>ел.-поща</w:t>
            </w:r>
          </w:p>
        </w:tc>
        <w:tc>
          <w:tcPr>
            <w:tcW w:w="2551" w:type="dxa"/>
            <w:gridSpan w:val="3"/>
            <w:tcBorders>
              <w:bottom w:val="single" w:sz="4" w:space="0" w:color="auto"/>
            </w:tcBorders>
            <w:vAlign w:val="bottom"/>
          </w:tcPr>
          <w:p w14:paraId="598C54FF" w14:textId="77777777" w:rsidR="00BD1C52" w:rsidRPr="00754E21" w:rsidRDefault="00BD1C52" w:rsidP="00B9627C">
            <w:pPr>
              <w:jc w:val="center"/>
            </w:pPr>
          </w:p>
        </w:tc>
      </w:tr>
    </w:tbl>
    <w:p w14:paraId="269F9999" w14:textId="77777777" w:rsidR="00BD1C52" w:rsidRDefault="00BD1C52" w:rsidP="00BD1C52">
      <w:pPr>
        <w:jc w:val="both"/>
        <w:rPr>
          <w:lang w:eastAsia="en-US"/>
        </w:rPr>
      </w:pPr>
    </w:p>
    <w:p w14:paraId="53D442F2" w14:textId="77777777" w:rsidR="00BD1C52" w:rsidRDefault="00BD1C52" w:rsidP="00BD1C52">
      <w:pPr>
        <w:spacing w:after="120"/>
        <w:ind w:right="283" w:firstLine="720"/>
        <w:jc w:val="both"/>
        <w:rPr>
          <w:b/>
          <w:bCs/>
          <w:lang w:eastAsia="en-US"/>
        </w:rPr>
      </w:pPr>
    </w:p>
    <w:p w14:paraId="111918E1" w14:textId="77777777" w:rsidR="00BD1C52" w:rsidRPr="002B0C69" w:rsidRDefault="00BD1C52" w:rsidP="00BD1C52">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p w14:paraId="0ADC36D9" w14:textId="77777777" w:rsidR="00BD1C52" w:rsidRDefault="00BD1C52" w:rsidP="00BD1C52">
      <w:pPr>
        <w:jc w:val="both"/>
        <w:rPr>
          <w:lang w:eastAsia="en-US"/>
        </w:rPr>
      </w:pPr>
    </w:p>
    <w:p w14:paraId="3D30E4C5" w14:textId="77777777" w:rsidR="00BD1C52" w:rsidRDefault="00BD1C52" w:rsidP="00BD1C52">
      <w:pPr>
        <w:ind w:firstLine="708"/>
        <w:jc w:val="both"/>
        <w:rPr>
          <w:rFonts w:eastAsia="Calibri"/>
          <w:b/>
          <w:lang w:eastAsia="en-US"/>
        </w:rPr>
      </w:pPr>
      <w:r w:rsidRPr="00ED7A26">
        <w:rPr>
          <w:lang w:eastAsia="en-US"/>
        </w:rPr>
        <w:t>След като се запознах(ме) с документацията за участие в откритата процедура за възлагане на обществена поръчка с предмет</w:t>
      </w:r>
      <w:r w:rsidRPr="003147C5">
        <w:rPr>
          <w:lang w:eastAsia="en-US"/>
        </w:rPr>
        <w:t xml:space="preserve">: </w:t>
      </w:r>
      <w:r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Pr>
          <w:rFonts w:eastAsia="Calibri"/>
          <w:b/>
          <w:lang w:eastAsia="en-US"/>
        </w:rPr>
        <w:t>,</w:t>
      </w:r>
      <w:r w:rsidRPr="00736561">
        <w:rPr>
          <w:rFonts w:eastAsia="Calibri"/>
          <w:b/>
          <w:lang w:eastAsia="en-US"/>
        </w:rPr>
        <w:t xml:space="preserve"> включваща 17 (седемнадесет) обособени позиции:</w:t>
      </w:r>
    </w:p>
    <w:p w14:paraId="17C52D6A" w14:textId="77777777" w:rsidR="00BD1C52" w:rsidRDefault="00BD1C52" w:rsidP="00BD1C52">
      <w:pPr>
        <w:ind w:firstLine="708"/>
        <w:jc w:val="both"/>
        <w:rPr>
          <w:b/>
          <w:bCs/>
          <w:i/>
          <w:iCs/>
          <w:lang w:eastAsia="en-US"/>
        </w:rPr>
      </w:pPr>
    </w:p>
    <w:p w14:paraId="026BF8CE" w14:textId="77777777" w:rsidR="00BD1C52" w:rsidRPr="00736561" w:rsidRDefault="00BD1C52" w:rsidP="00BD1C52">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03349A48" w14:textId="77777777" w:rsidR="00BD1C52" w:rsidRPr="00736561" w:rsidRDefault="00BD1C52" w:rsidP="00BD1C52">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140F6C6A" w14:textId="77777777" w:rsidR="00BD1C52" w:rsidRPr="00736561" w:rsidRDefault="00BD1C52" w:rsidP="00BD1C52">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2EBEE816" w14:textId="77777777" w:rsidR="00BD1C52" w:rsidRPr="00736561" w:rsidRDefault="00BD1C52" w:rsidP="00BD1C52">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6CDA4E14" w14:textId="77777777" w:rsidR="00BD1C52" w:rsidRPr="00736561" w:rsidRDefault="00BD1C52" w:rsidP="00BD1C52">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0DF244D6" w14:textId="77777777" w:rsidR="00BD1C52" w:rsidRPr="00736561" w:rsidRDefault="00BD1C52" w:rsidP="00BD1C52">
      <w:pPr>
        <w:contextualSpacing/>
        <w:jc w:val="both"/>
        <w:rPr>
          <w:rFonts w:eastAsia="Calibri"/>
          <w:b/>
          <w:i/>
          <w:lang w:val="ru-RU" w:eastAsia="en-US"/>
        </w:rPr>
      </w:pPr>
      <w:r w:rsidRPr="00736561">
        <w:rPr>
          <w:rFonts w:eastAsia="Calibri"/>
          <w:b/>
          <w:i/>
          <w:lang w:eastAsia="en-US"/>
        </w:rPr>
        <w:lastRenderedPageBreak/>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22478B0E" w14:textId="77777777" w:rsidR="00BD1C52" w:rsidRPr="00736561" w:rsidRDefault="00BD1C52" w:rsidP="00BD1C52">
      <w:pPr>
        <w:contextualSpacing/>
        <w:jc w:val="both"/>
        <w:rPr>
          <w:rFonts w:eastAsia="Calibri"/>
          <w:b/>
          <w:i/>
          <w:lang w:val="en-US" w:eastAsia="en-US"/>
        </w:rPr>
      </w:pPr>
      <w:r w:rsidRPr="00736561">
        <w:rPr>
          <w:rFonts w:eastAsia="Calibri"/>
          <w:b/>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2DAE4C3D" w14:textId="77777777" w:rsidR="00BD1C52" w:rsidRPr="00736561" w:rsidRDefault="00BD1C52" w:rsidP="00BD1C52">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12AF83D3" w14:textId="77777777" w:rsidR="00BD1C52" w:rsidRPr="00736561" w:rsidRDefault="00BD1C52" w:rsidP="00BD1C52">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7260E9F3" w14:textId="77777777" w:rsidR="00BD1C52" w:rsidRPr="00736561" w:rsidRDefault="00BD1C52" w:rsidP="00BD1C52">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0AFC073E" w14:textId="77777777" w:rsidR="00BD1C52" w:rsidRPr="00736561" w:rsidRDefault="00BD1C52" w:rsidP="00BD1C52">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01AE81A9" w14:textId="77777777" w:rsidR="00BD1C52" w:rsidRPr="00736561" w:rsidRDefault="00BD1C52" w:rsidP="00BD1C52">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val="ru-RU"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1EB0E359" w14:textId="77777777" w:rsidR="00BD1C52" w:rsidRPr="00736561" w:rsidRDefault="00BD1C52" w:rsidP="00BD1C52">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030E9498" w14:textId="77777777" w:rsidR="00BD1C52" w:rsidRPr="00736561" w:rsidRDefault="00BD1C52" w:rsidP="00BD1C52">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61674BBB" w14:textId="77777777" w:rsidR="00BD1C52" w:rsidRPr="00736561" w:rsidRDefault="00BD1C52" w:rsidP="00BD1C52">
      <w:pPr>
        <w:contextualSpacing/>
        <w:jc w:val="both"/>
        <w:rPr>
          <w:rFonts w:eastAsia="Calibri"/>
          <w:b/>
          <w:i/>
          <w:lang w:val="ru-RU" w:eastAsia="en-US"/>
        </w:rPr>
      </w:pPr>
      <w:r w:rsidRPr="00736561">
        <w:rPr>
          <w:rFonts w:eastAsia="Calibri"/>
          <w:b/>
          <w:i/>
          <w:lang w:val="ru-RU" w:eastAsia="en-US"/>
        </w:rPr>
        <w:t xml:space="preserve">Обособена позиция 15: Доставка, монтаж и въвеждане в експлоатация </w:t>
      </w:r>
      <w:r w:rsidRPr="00B821BD">
        <w:rPr>
          <w:b/>
          <w:i/>
          <w:lang w:val="ru-RU"/>
        </w:rPr>
        <w:t>на</w:t>
      </w:r>
      <w:r>
        <w:rPr>
          <w:b/>
          <w:i/>
          <w:lang w:val="ru-RU"/>
        </w:rPr>
        <w:t xml:space="preserve"> п</w:t>
      </w:r>
      <w:r w:rsidRPr="00C44AFB">
        <w:rPr>
          <w:b/>
          <w:i/>
          <w:lang w:val="ru-RU"/>
        </w:rPr>
        <w:t>реносим рентгено-флуоресцентен спектрометър</w:t>
      </w:r>
    </w:p>
    <w:p w14:paraId="52D12DD6" w14:textId="77777777" w:rsidR="00BD1C52" w:rsidRPr="00736561" w:rsidRDefault="00BD1C52" w:rsidP="00BD1C52">
      <w:pPr>
        <w:contextualSpacing/>
        <w:jc w:val="both"/>
        <w:rPr>
          <w:rFonts w:eastAsia="Calibri"/>
          <w:i/>
          <w:iCs/>
          <w:lang w:val="en-US" w:eastAsia="en-US"/>
        </w:rPr>
      </w:pPr>
      <w:r w:rsidRPr="00736561">
        <w:rPr>
          <w:rFonts w:eastAsia="Calibri"/>
          <w:b/>
          <w:i/>
          <w:lang w:val="ru-RU" w:eastAsia="en-US"/>
        </w:rPr>
        <w:t xml:space="preserve">Обособена позиция 16: </w:t>
      </w:r>
      <w:r>
        <w:rPr>
          <w:rFonts w:eastAsia="Calibri"/>
          <w:b/>
          <w:i/>
          <w:lang w:val="ru-RU" w:eastAsia="en-US"/>
        </w:rPr>
        <w:t xml:space="preserve">Доставка, монтаж и въвеждане в експлоатация </w:t>
      </w:r>
      <w:r w:rsidRPr="00B821BD">
        <w:rPr>
          <w:b/>
          <w:i/>
          <w:lang w:val="ru-RU"/>
        </w:rPr>
        <w:t>на</w:t>
      </w:r>
      <w:r>
        <w:rPr>
          <w:b/>
          <w:i/>
          <w:lang w:val="ru-RU"/>
        </w:rPr>
        <w:t xml:space="preserve"> </w:t>
      </w:r>
      <w:r>
        <w:rPr>
          <w:b/>
          <w:i/>
        </w:rPr>
        <w:t>г</w:t>
      </w:r>
      <w:r w:rsidRPr="00C44AFB">
        <w:rPr>
          <w:b/>
          <w:i/>
        </w:rPr>
        <w:t>азов хроматограф с тройноквадруполен масспектрометър (GC/MS/MS)</w:t>
      </w:r>
    </w:p>
    <w:p w14:paraId="3DD8409C" w14:textId="77777777" w:rsidR="00BD1C52" w:rsidRDefault="00BD1C52" w:rsidP="00BD1C52">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p>
    <w:p w14:paraId="2C3380A8" w14:textId="77777777" w:rsidR="00BD1C52" w:rsidRPr="00F22AA8" w:rsidRDefault="00BD1C52" w:rsidP="00BD1C52">
      <w:pPr>
        <w:rPr>
          <w:b/>
          <w:bCs/>
          <w:i/>
          <w:iCs/>
          <w:lang w:eastAsia="en-US"/>
        </w:rPr>
      </w:pPr>
    </w:p>
    <w:p w14:paraId="4EDB7AA8" w14:textId="77777777" w:rsidR="00BD1C52" w:rsidRPr="002C0C21" w:rsidRDefault="00BD1C52" w:rsidP="00BD1C52">
      <w:pPr>
        <w:tabs>
          <w:tab w:val="left" w:pos="960"/>
        </w:tabs>
        <w:jc w:val="both"/>
        <w:rPr>
          <w:i/>
          <w:u w:val="single"/>
        </w:rPr>
      </w:pPr>
      <w:r w:rsidRPr="002C0C21">
        <w:rPr>
          <w:i/>
          <w:u w:val="single"/>
        </w:rPr>
        <w:t xml:space="preserve">Забележка: Попълва се само за обособената позиция за която участникът е подал оферта. </w:t>
      </w:r>
    </w:p>
    <w:p w14:paraId="54FD5FC3" w14:textId="77777777" w:rsidR="00BD1C52" w:rsidRPr="00206F19" w:rsidRDefault="00BD1C52" w:rsidP="00BD1C52">
      <w:pPr>
        <w:spacing w:after="120"/>
        <w:ind w:firstLine="708"/>
        <w:jc w:val="both"/>
        <w:rPr>
          <w:rFonts w:eastAsia="Calibri"/>
          <w:lang w:eastAsia="en-US"/>
        </w:rPr>
      </w:pPr>
    </w:p>
    <w:p w14:paraId="174FA8CA" w14:textId="77777777" w:rsidR="00BD1C52" w:rsidRDefault="00BD1C52" w:rsidP="00BD1C52">
      <w:pPr>
        <w:spacing w:after="120"/>
        <w:ind w:firstLine="37"/>
        <w:jc w:val="both"/>
        <w:rPr>
          <w:lang w:eastAsia="en-US"/>
        </w:rPr>
      </w:pPr>
      <w:r w:rsidRPr="00ED7A26">
        <w:rPr>
          <w:lang w:eastAsia="en-US"/>
        </w:rPr>
        <w:t>подписаният(те), …………………………………….. представляващ(и) и управляващ(и) .......................................................</w:t>
      </w:r>
      <w:r>
        <w:rPr>
          <w:lang w:eastAsia="en-US"/>
        </w:rPr>
        <w:t>...</w:t>
      </w:r>
      <w:r w:rsidRPr="00ED7A26">
        <w:rPr>
          <w:lang w:eastAsia="en-US"/>
        </w:rPr>
        <w:t>.............…, заявявам(е) следното:</w:t>
      </w:r>
    </w:p>
    <w:p w14:paraId="660B04E7" w14:textId="77777777" w:rsidR="00BD1C52" w:rsidRDefault="00BD1C52" w:rsidP="00BD1C52">
      <w:pPr>
        <w:spacing w:after="120"/>
        <w:jc w:val="both"/>
        <w:rPr>
          <w:lang w:eastAsia="en-US"/>
        </w:rPr>
      </w:pPr>
      <w:r w:rsidRPr="00B5445E">
        <w:rPr>
          <w:b/>
          <w:lang w:eastAsia="en-US"/>
        </w:rPr>
        <w:t>1.</w:t>
      </w:r>
      <w:r w:rsidRPr="00ED7A26">
        <w:rPr>
          <w:lang w:eastAsia="en-US"/>
        </w:rPr>
        <w:t xml:space="preserve"> </w:t>
      </w:r>
      <w:r>
        <w:rPr>
          <w:lang w:eastAsia="en-US"/>
        </w:rPr>
        <w:t xml:space="preserve"> </w:t>
      </w:r>
      <w:r w:rsidRPr="00ED7A26">
        <w:rPr>
          <w:lang w:eastAsia="en-US"/>
        </w:rPr>
        <w:t xml:space="preserve">Желая(ем) да участвам(е) в настоящата обществена поръчка по </w:t>
      </w:r>
      <w:r w:rsidRPr="009F2758">
        <w:rPr>
          <w:b/>
          <w:lang w:eastAsia="en-US"/>
        </w:rPr>
        <w:t>обособена позиция ……………………………………………….</w:t>
      </w:r>
      <w:r w:rsidRPr="00ED7A26">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441F2480" w14:textId="77777777" w:rsidR="00EF7C85" w:rsidRPr="00ED7A26" w:rsidRDefault="00EF7C85" w:rsidP="00EF7C85">
      <w:pPr>
        <w:spacing w:before="120" w:after="60"/>
        <w:jc w:val="both"/>
        <w:rPr>
          <w:lang w:eastAsia="en-US"/>
        </w:rPr>
      </w:pPr>
      <w:r w:rsidRPr="00B5445E">
        <w:rPr>
          <w:b/>
          <w:lang w:eastAsia="en-US"/>
        </w:rPr>
        <w:t>2.</w:t>
      </w:r>
      <w:r w:rsidRPr="00ED7A26">
        <w:rPr>
          <w:lang w:eastAsia="en-US"/>
        </w:rPr>
        <w:t xml:space="preserve"> </w:t>
      </w:r>
      <w:r>
        <w:rPr>
          <w:lang w:eastAsia="en-US"/>
        </w:rPr>
        <w:t xml:space="preserve"> </w:t>
      </w:r>
      <w:r w:rsidRPr="00ED7A26">
        <w:rPr>
          <w:lang w:eastAsia="en-US"/>
        </w:rPr>
        <w:t>В случай че бъдем избрани за изпълнител на обществената поръчка се задължаваме при изпълнение на договора:</w:t>
      </w:r>
    </w:p>
    <w:p w14:paraId="79C819F0" w14:textId="77777777" w:rsidR="00EF7C85" w:rsidRPr="00334CAA" w:rsidRDefault="00EF7C85" w:rsidP="005505B4">
      <w:pPr>
        <w:pStyle w:val="ae"/>
        <w:numPr>
          <w:ilvl w:val="1"/>
          <w:numId w:val="31"/>
        </w:numPr>
        <w:tabs>
          <w:tab w:val="left" w:pos="0"/>
        </w:tabs>
        <w:suppressAutoHyphens/>
        <w:ind w:left="0" w:firstLine="0"/>
        <w:jc w:val="both"/>
        <w:rPr>
          <w:lang w:eastAsia="en-US"/>
        </w:rPr>
      </w:pPr>
      <w:r w:rsidRPr="00334CAA">
        <w:rPr>
          <w:lang w:eastAsia="en-US"/>
        </w:rPr>
        <w:t>да изпълнява</w:t>
      </w:r>
      <w:r>
        <w:rPr>
          <w:lang w:eastAsia="en-US"/>
        </w:rPr>
        <w:t>ме</w:t>
      </w:r>
      <w:r w:rsidRPr="00334CAA">
        <w:rPr>
          <w:lang w:eastAsia="en-US"/>
        </w:rPr>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0C980B6B" w14:textId="77777777" w:rsidR="00EF7C85" w:rsidRPr="00334CAA" w:rsidRDefault="00EF7C85" w:rsidP="005505B4">
      <w:pPr>
        <w:pStyle w:val="ae"/>
        <w:numPr>
          <w:ilvl w:val="1"/>
          <w:numId w:val="31"/>
        </w:numPr>
        <w:tabs>
          <w:tab w:val="left" w:pos="0"/>
        </w:tabs>
        <w:suppressAutoHyphens/>
        <w:ind w:left="0" w:firstLine="0"/>
        <w:jc w:val="both"/>
      </w:pPr>
      <w:r w:rsidRPr="00334CAA">
        <w:t>да изпълнява</w:t>
      </w:r>
      <w:r>
        <w:t>ме</w:t>
      </w:r>
      <w:r w:rsidRPr="00334CAA">
        <w:t xml:space="preserve"> задълженията си по Договора и да упражнява всичките си права, с оглед защита интересите на Възложителя;</w:t>
      </w:r>
    </w:p>
    <w:p w14:paraId="3FFACBD5" w14:textId="77777777" w:rsidR="00EF7C85" w:rsidRPr="00334CAA" w:rsidRDefault="00EF7C85" w:rsidP="005505B4">
      <w:pPr>
        <w:pStyle w:val="ae"/>
        <w:numPr>
          <w:ilvl w:val="1"/>
          <w:numId w:val="31"/>
        </w:numPr>
        <w:tabs>
          <w:tab w:val="left" w:pos="0"/>
        </w:tabs>
        <w:suppressAutoHyphens/>
        <w:ind w:left="0" w:firstLine="0"/>
        <w:jc w:val="both"/>
      </w:pPr>
      <w:r w:rsidRPr="00334CAA">
        <w:t>да достав</w:t>
      </w:r>
      <w:r>
        <w:t>им</w:t>
      </w:r>
      <w:r w:rsidRPr="00334CAA">
        <w:t xml:space="preserve"> АПАРАТУРАТА, отговаряща на стандартите за машинна безопасност и на нормите за електрическа безопасност.</w:t>
      </w:r>
    </w:p>
    <w:p w14:paraId="136A7A8E" w14:textId="7F562066" w:rsidR="00EF7C85" w:rsidRPr="00334CAA" w:rsidRDefault="00EF7C85" w:rsidP="005505B4">
      <w:pPr>
        <w:pStyle w:val="ae"/>
        <w:numPr>
          <w:ilvl w:val="1"/>
          <w:numId w:val="31"/>
        </w:numPr>
        <w:tabs>
          <w:tab w:val="left" w:pos="0"/>
        </w:tabs>
        <w:suppressAutoHyphens/>
        <w:ind w:left="0" w:firstLine="0"/>
        <w:jc w:val="both"/>
      </w:pPr>
      <w:r w:rsidRPr="00334CAA">
        <w:t>да извърши</w:t>
      </w:r>
      <w:r>
        <w:t>м</w:t>
      </w:r>
      <w:r w:rsidRPr="00334CAA">
        <w:t xml:space="preserve"> доставката</w:t>
      </w:r>
      <w:r>
        <w:t>,</w:t>
      </w:r>
      <w:r w:rsidRPr="00176CE1">
        <w:rPr>
          <w:rFonts w:eastAsia="Calibri"/>
          <w:bCs/>
          <w:szCs w:val="22"/>
          <w:bdr w:val="none" w:sz="0" w:space="0" w:color="auto" w:frame="1"/>
          <w:lang w:val="en-US" w:eastAsia="en-US"/>
        </w:rPr>
        <w:t xml:space="preserve"> инсталирането, въвеждането в експлоатация, обучението на служител на Възложителя, за управление</w:t>
      </w:r>
      <w:r>
        <w:t xml:space="preserve"> </w:t>
      </w:r>
      <w:r w:rsidRPr="00334CAA">
        <w:t xml:space="preserve">на АПАРАТУРАТА в </w:t>
      </w:r>
      <w:r w:rsidRPr="00040ACA">
        <w:t xml:space="preserve">срок до </w:t>
      </w:r>
      <w:r>
        <w:t>150</w:t>
      </w:r>
      <w:r w:rsidRPr="00334CAA">
        <w:t xml:space="preserve"> (</w:t>
      </w:r>
      <w:r>
        <w:t>сто и петдесет</w:t>
      </w:r>
      <w:r w:rsidRPr="00334CAA">
        <w:t xml:space="preserve">) дни, считано от дата на подписване на </w:t>
      </w:r>
      <w:r w:rsidRPr="00DB1EB4">
        <w:t xml:space="preserve">договора и </w:t>
      </w:r>
      <w:r w:rsidR="00073D4F" w:rsidRPr="00DB1EB4">
        <w:t>регистрирането</w:t>
      </w:r>
      <w:r w:rsidRPr="00DB1EB4">
        <w:t xml:space="preserve"> му в деловодната система на Възложителя</w:t>
      </w:r>
      <w:r w:rsidR="00DB1EB4">
        <w:t>, което става в един и същи ден.</w:t>
      </w:r>
    </w:p>
    <w:p w14:paraId="76EC5AB2" w14:textId="77777777" w:rsidR="00EF7C85" w:rsidRPr="00334CAA" w:rsidRDefault="00EF7C85" w:rsidP="005505B4">
      <w:pPr>
        <w:pStyle w:val="ae"/>
        <w:numPr>
          <w:ilvl w:val="1"/>
          <w:numId w:val="31"/>
        </w:numPr>
        <w:tabs>
          <w:tab w:val="left" w:pos="0"/>
        </w:tabs>
        <w:suppressAutoHyphens/>
        <w:ind w:left="0" w:firstLine="0"/>
        <w:jc w:val="both"/>
      </w:pPr>
      <w:r>
        <w:lastRenderedPageBreak/>
        <w:t>да извършим</w:t>
      </w:r>
      <w:r w:rsidRPr="00334CAA">
        <w:t xml:space="preserve"> доставката</w:t>
      </w:r>
      <w:r>
        <w:t xml:space="preserve"> и инсталирането</w:t>
      </w:r>
      <w:r w:rsidRPr="00334CAA">
        <w:t xml:space="preserve"> на АПАРАТУРАТА до указаното място в сград</w:t>
      </w:r>
      <w:r>
        <w:t>ите</w:t>
      </w:r>
      <w:r w:rsidRPr="00334CAA">
        <w:t xml:space="preserve"> на Факултета по Химия и Фармация</w:t>
      </w:r>
      <w:r>
        <w:t xml:space="preserve">, </w:t>
      </w:r>
      <w:r w:rsidRPr="00B30FCE">
        <w:t>Физически факултет</w:t>
      </w:r>
      <w:r>
        <w:t xml:space="preserve">, </w:t>
      </w:r>
      <w:r w:rsidRPr="00B30FCE">
        <w:t>Геолого-географски факултет</w:t>
      </w:r>
      <w:r>
        <w:t xml:space="preserve"> и </w:t>
      </w:r>
      <w:r w:rsidRPr="00176CE1">
        <w:rPr>
          <w:bCs/>
        </w:rPr>
        <w:t>Биологически факултет</w:t>
      </w:r>
      <w:r w:rsidRPr="00334CAA">
        <w:t xml:space="preserve"> към Софийски университет „Св. Климент Охридски“, съответно </w:t>
      </w:r>
      <w:r>
        <w:t>ще</w:t>
      </w:r>
      <w:r w:rsidRPr="00334CAA">
        <w:t xml:space="preserve"> прехвърли</w:t>
      </w:r>
      <w:r>
        <w:t>м</w:t>
      </w:r>
      <w:r w:rsidRPr="00334CAA">
        <w:t xml:space="preserve"> собствеността и предаде</w:t>
      </w:r>
      <w:r>
        <w:t>м</w:t>
      </w:r>
      <w:r w:rsidRPr="00334CAA">
        <w:t xml:space="preserve">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646058F2" w14:textId="77777777" w:rsidR="00EF7C85" w:rsidRPr="00334CAA" w:rsidRDefault="00EF7C85" w:rsidP="005505B4">
      <w:pPr>
        <w:pStyle w:val="ae"/>
        <w:numPr>
          <w:ilvl w:val="1"/>
          <w:numId w:val="31"/>
        </w:numPr>
        <w:tabs>
          <w:tab w:val="left" w:pos="0"/>
        </w:tabs>
        <w:suppressAutoHyphens/>
        <w:ind w:left="0" w:firstLine="0"/>
        <w:jc w:val="both"/>
      </w:pPr>
      <w:r w:rsidRPr="00334CAA">
        <w:t>да приключи</w:t>
      </w:r>
      <w:r>
        <w:t>м</w:t>
      </w:r>
      <w:r w:rsidRPr="00334CAA">
        <w:t xml:space="preserve"> изпълнението на всички дейности, свързани с доставката</w:t>
      </w:r>
      <w:r>
        <w:t xml:space="preserve">, </w:t>
      </w:r>
      <w:r w:rsidRPr="00176CE1">
        <w:rPr>
          <w:rFonts w:eastAsia="Calibri"/>
          <w:szCs w:val="22"/>
          <w:lang w:val="en-US" w:eastAsia="zh-CN"/>
        </w:rPr>
        <w:t xml:space="preserve">инсталирането (монтажа), въвеждането в експлоатация на АПАРАТУРАТА и обучението на </w:t>
      </w:r>
      <w:r w:rsidRPr="00176CE1">
        <w:rPr>
          <w:rFonts w:eastAsia="Calibri"/>
          <w:bCs/>
          <w:szCs w:val="22"/>
          <w:bdr w:val="none" w:sz="0" w:space="0" w:color="auto" w:frame="1"/>
          <w:lang w:val="en-US" w:eastAsia="en-US"/>
        </w:rPr>
        <w:t>служител на Възложителя</w:t>
      </w:r>
      <w:r w:rsidRPr="00334CAA">
        <w:t xml:space="preserve"> в договорения срок. За извършената доставка </w:t>
      </w:r>
      <w:r>
        <w:t xml:space="preserve">и въвеждане в експлоатация </w:t>
      </w:r>
      <w:r w:rsidRPr="00334CAA">
        <w:t xml:space="preserve">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w:t>
      </w:r>
      <w:r>
        <w:t>въвеждане</w:t>
      </w:r>
      <w:r w:rsidRPr="00334CAA">
        <w:t xml:space="preserve"> на АПАРАТУРАТА в </w:t>
      </w:r>
      <w:r>
        <w:t xml:space="preserve">експлоатация, в </w:t>
      </w:r>
      <w:r w:rsidRPr="00334CAA">
        <w:t>степен позволяваща безпрепятствената ѝ употреба;</w:t>
      </w:r>
    </w:p>
    <w:p w14:paraId="5F412689" w14:textId="77777777" w:rsidR="00EF7C85" w:rsidRPr="00334CAA" w:rsidRDefault="00EF7C85" w:rsidP="005505B4">
      <w:pPr>
        <w:pStyle w:val="ae"/>
        <w:numPr>
          <w:ilvl w:val="1"/>
          <w:numId w:val="31"/>
        </w:numPr>
        <w:tabs>
          <w:tab w:val="left" w:pos="0"/>
        </w:tabs>
        <w:suppressAutoHyphens/>
        <w:ind w:left="0" w:firstLine="0"/>
        <w:jc w:val="both"/>
      </w:pPr>
      <w:r w:rsidRPr="00334CAA">
        <w:t>в рамките на гаранционния срок да отстранява</w:t>
      </w:r>
      <w:r>
        <w:t>ме</w:t>
      </w:r>
      <w:r w:rsidRPr="00334CAA">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617041D0" w14:textId="77777777" w:rsidR="00EF7C85" w:rsidRPr="00334CAA" w:rsidRDefault="00EF7C85" w:rsidP="005505B4">
      <w:pPr>
        <w:pStyle w:val="ae"/>
        <w:numPr>
          <w:ilvl w:val="1"/>
          <w:numId w:val="31"/>
        </w:numPr>
        <w:tabs>
          <w:tab w:val="left" w:pos="0"/>
        </w:tabs>
        <w:suppressAutoHyphens/>
        <w:ind w:left="0" w:firstLine="0"/>
        <w:jc w:val="both"/>
      </w:pPr>
      <w:r w:rsidRPr="00334CAA">
        <w:t>във времето на гаранционния срок на АПАРАТУРАТА да отстранява</w:t>
      </w:r>
      <w:r>
        <w:t>ме</w:t>
      </w:r>
      <w:r w:rsidRPr="00334CAA">
        <w:t xml:space="preserve"> заявените рекламации за възникнали повреди в срок до </w:t>
      </w:r>
      <w:r w:rsidRPr="00DE5F52">
        <w:t>30</w:t>
      </w:r>
      <w:r>
        <w:t xml:space="preserve"> (тридесет)</w:t>
      </w:r>
      <w:r w:rsidRPr="00334CAA">
        <w:t xml:space="preserve"> дни, като времето за р</w:t>
      </w:r>
      <w:r>
        <w:t>еакция следва да не бъде по-дъл</w:t>
      </w:r>
      <w:r w:rsidRPr="00334CAA">
        <w:t>г</w:t>
      </w:r>
      <w:r>
        <w:t>о</w:t>
      </w:r>
      <w:r w:rsidRPr="00334CAA">
        <w:t xml:space="preserve"> от </w:t>
      </w:r>
      <w:r>
        <w:t>5</w:t>
      </w:r>
      <w:r w:rsidRPr="00334CAA">
        <w:t xml:space="preserve"> дни;</w:t>
      </w:r>
    </w:p>
    <w:p w14:paraId="2A99C5EB" w14:textId="77777777" w:rsidR="00EF7C85" w:rsidRPr="00334CAA" w:rsidRDefault="00EF7C85" w:rsidP="005505B4">
      <w:pPr>
        <w:pStyle w:val="ae"/>
        <w:numPr>
          <w:ilvl w:val="1"/>
          <w:numId w:val="31"/>
        </w:numPr>
        <w:tabs>
          <w:tab w:val="left" w:pos="0"/>
        </w:tabs>
        <w:suppressAutoHyphens/>
        <w:ind w:left="0" w:firstLine="0"/>
        <w:jc w:val="both"/>
      </w:pPr>
      <w:r w:rsidRPr="00334CA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684A9DCA" w14:textId="77777777" w:rsidR="00EF7C85" w:rsidRPr="00334CAA" w:rsidRDefault="00EF7C85" w:rsidP="005505B4">
      <w:pPr>
        <w:pStyle w:val="ae"/>
        <w:numPr>
          <w:ilvl w:val="1"/>
          <w:numId w:val="31"/>
        </w:numPr>
        <w:tabs>
          <w:tab w:val="left" w:pos="0"/>
        </w:tabs>
        <w:suppressAutoHyphens/>
        <w:ind w:left="0" w:firstLine="0"/>
        <w:jc w:val="both"/>
      </w:pPr>
      <w:r w:rsidRPr="00334CAA">
        <w:t>да достави</w:t>
      </w:r>
      <w:r>
        <w:t>м</w:t>
      </w:r>
      <w:r w:rsidRPr="00334CAA">
        <w:t xml:space="preserve"> АПАРАТУРАТА в опаковка, която да я предпазва от външни въздействия по време на транспортиране и съхранение на склад;</w:t>
      </w:r>
    </w:p>
    <w:p w14:paraId="11942AEC" w14:textId="77777777" w:rsidR="00EF7C85" w:rsidRPr="00334CAA" w:rsidRDefault="00EF7C85" w:rsidP="005505B4">
      <w:pPr>
        <w:pStyle w:val="ae"/>
        <w:numPr>
          <w:ilvl w:val="1"/>
          <w:numId w:val="31"/>
        </w:numPr>
        <w:tabs>
          <w:tab w:val="left" w:pos="0"/>
        </w:tabs>
        <w:suppressAutoHyphens/>
        <w:ind w:left="0" w:firstLine="0"/>
        <w:jc w:val="both"/>
      </w:pPr>
      <w:r w:rsidRPr="00334CA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7C3F5FB8" w14:textId="77777777" w:rsidR="00EF7C85" w:rsidRPr="00334CAA" w:rsidRDefault="00EF7C85" w:rsidP="005505B4">
      <w:pPr>
        <w:pStyle w:val="ae"/>
        <w:numPr>
          <w:ilvl w:val="1"/>
          <w:numId w:val="31"/>
        </w:numPr>
        <w:tabs>
          <w:tab w:val="left" w:pos="0"/>
        </w:tabs>
        <w:suppressAutoHyphens/>
        <w:jc w:val="both"/>
      </w:pPr>
      <w:r w:rsidRPr="00334CAA">
        <w:t>да отговаря</w:t>
      </w:r>
      <w:r>
        <w:t>ме</w:t>
      </w:r>
      <w:r w:rsidRPr="00334CAA">
        <w:t xml:space="preserve"> за действията на подизпълнителя като за свои;</w:t>
      </w:r>
    </w:p>
    <w:p w14:paraId="26481AB2" w14:textId="0ED53342" w:rsidR="00EF7C85" w:rsidRDefault="00EF7C85" w:rsidP="005505B4">
      <w:pPr>
        <w:pStyle w:val="ae"/>
        <w:numPr>
          <w:ilvl w:val="1"/>
          <w:numId w:val="31"/>
        </w:numPr>
        <w:tabs>
          <w:tab w:val="left" w:pos="0"/>
        </w:tabs>
        <w:suppressAutoHyphens/>
        <w:ind w:left="0" w:firstLine="0"/>
        <w:jc w:val="both"/>
      </w:pPr>
      <w:r w:rsidRPr="00334CAA">
        <w:t>да сключи</w:t>
      </w:r>
      <w:r>
        <w:t>м</w:t>
      </w:r>
      <w:r w:rsidRPr="00334CAA">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7434DE">
        <w:t>4</w:t>
      </w:r>
      <w:r w:rsidRPr="00334CAA">
        <w:t xml:space="preserve"> ЗОП.</w:t>
      </w:r>
    </w:p>
    <w:p w14:paraId="3734D417" w14:textId="77777777" w:rsidR="00EF7C85" w:rsidRDefault="00EF7C85" w:rsidP="005505B4">
      <w:pPr>
        <w:pStyle w:val="ae"/>
        <w:numPr>
          <w:ilvl w:val="1"/>
          <w:numId w:val="31"/>
        </w:numPr>
        <w:tabs>
          <w:tab w:val="left" w:pos="0"/>
        </w:tabs>
        <w:suppressAutoHyphens/>
        <w:ind w:left="0" w:firstLine="0"/>
        <w:jc w:val="both"/>
      </w:pPr>
      <w:r w:rsidRPr="00334CA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и </w:t>
      </w:r>
      <w:r w:rsidRPr="00176CE1">
        <w:rPr>
          <w:rFonts w:eastAsia="Calibri"/>
          <w:szCs w:val="22"/>
          <w:lang w:val="en-US" w:eastAsia="en-US"/>
        </w:rPr>
        <w:t>други съпътстващи инсталирането, въвеждането в експлоатация и привеждане в работно състояние, обучение на специалист</w:t>
      </w:r>
      <w:r w:rsidRPr="00334CA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w:t>
      </w:r>
    </w:p>
    <w:p w14:paraId="00B93D64" w14:textId="77777777" w:rsidR="00EF7C85" w:rsidRDefault="00EF7C85" w:rsidP="00EF7C85">
      <w:pPr>
        <w:tabs>
          <w:tab w:val="left" w:pos="0"/>
        </w:tabs>
        <w:suppressAutoHyphens/>
        <w:jc w:val="both"/>
      </w:pPr>
      <w:r w:rsidRPr="00334CAA">
        <w:t>отговорност на Изпълнителя.</w:t>
      </w:r>
    </w:p>
    <w:p w14:paraId="2332E20B" w14:textId="77777777" w:rsidR="00BD1C52" w:rsidRDefault="00BD1C52" w:rsidP="00BD1C52">
      <w:pPr>
        <w:tabs>
          <w:tab w:val="left" w:pos="0"/>
        </w:tabs>
        <w:suppressAutoHyphens/>
        <w:jc w:val="both"/>
      </w:pPr>
    </w:p>
    <w:p w14:paraId="721682E8" w14:textId="20EEAFBB" w:rsidR="00BD1C52" w:rsidRDefault="00BD1C52" w:rsidP="00BD1C52">
      <w:pPr>
        <w:jc w:val="both"/>
        <w:rPr>
          <w:b/>
          <w:lang w:eastAsia="ar-SA"/>
        </w:rPr>
      </w:pPr>
      <w:r>
        <w:rPr>
          <w:lang w:eastAsia="ar-SA"/>
        </w:rPr>
        <w:lastRenderedPageBreak/>
        <w:t xml:space="preserve">Нашето конкретното ПРЕДЛОЖЕНИЕ ЗА ИЗПЪЛНЕНИЕ на поръчката по обособена позиция </w:t>
      </w:r>
      <w:r>
        <w:rPr>
          <w:rFonts w:eastAsiaTheme="minorHAnsi"/>
          <w:b/>
          <w:szCs w:val="22"/>
          <w:lang w:eastAsia="ar-SA"/>
        </w:rPr>
        <w:t>№ 15</w:t>
      </w:r>
      <w:r w:rsidRPr="00F22AA8">
        <w:rPr>
          <w:rFonts w:eastAsiaTheme="minorHAnsi"/>
          <w:szCs w:val="22"/>
          <w:lang w:eastAsia="ar-SA"/>
        </w:rPr>
        <w:t xml:space="preserve"> </w:t>
      </w:r>
      <w:r w:rsidRPr="00F22AA8">
        <w:rPr>
          <w:rFonts w:eastAsiaTheme="minorHAnsi"/>
          <w:b/>
          <w:szCs w:val="22"/>
          <w:lang w:eastAsia="ar-SA"/>
        </w:rPr>
        <w:t>-</w:t>
      </w:r>
      <w:r w:rsidRPr="00F22AA8">
        <w:rPr>
          <w:rFonts w:eastAsiaTheme="minorHAnsi"/>
          <w:szCs w:val="22"/>
          <w:lang w:eastAsia="en-US"/>
        </w:rPr>
        <w:t xml:space="preserve"> </w:t>
      </w:r>
      <w:r w:rsidRPr="00BD1C52">
        <w:rPr>
          <w:rFonts w:eastAsiaTheme="minorHAnsi"/>
          <w:szCs w:val="22"/>
          <w:lang w:eastAsia="en-US"/>
        </w:rPr>
        <w:t>Доставка, монтаж и въвеждане в експлоатация на преносим рентгено-флуоресцентен спектрометър</w:t>
      </w:r>
      <w:r w:rsidRPr="004B205E">
        <w:rPr>
          <w:rFonts w:eastAsiaTheme="minorHAnsi"/>
          <w:szCs w:val="22"/>
          <w:lang w:eastAsia="en-US"/>
        </w:rPr>
        <w:t xml:space="preserve"> </w:t>
      </w:r>
      <w:r>
        <w:rPr>
          <w:b/>
          <w:lang w:eastAsia="ar-SA"/>
        </w:rPr>
        <w:t>е, както следва:</w:t>
      </w:r>
    </w:p>
    <w:p w14:paraId="64A8DFFC" w14:textId="77777777" w:rsidR="00BD1C52" w:rsidRPr="00946924" w:rsidRDefault="00BD1C52" w:rsidP="00BD1C52">
      <w:pPr>
        <w:jc w:val="both"/>
        <w:rPr>
          <w:rFonts w:eastAsiaTheme="minorHAnsi"/>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927"/>
      </w:tblGrid>
      <w:tr w:rsidR="00BD1C52" w14:paraId="02663EE2" w14:textId="77777777" w:rsidTr="00EC295C">
        <w:tc>
          <w:tcPr>
            <w:tcW w:w="6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5C15B" w14:textId="77777777" w:rsidR="00BD1C52" w:rsidRPr="00DB1EB4" w:rsidRDefault="00BD1C52" w:rsidP="00DB1EB4">
            <w:pPr>
              <w:jc w:val="center"/>
              <w:rPr>
                <w:b/>
                <w:sz w:val="22"/>
                <w:szCs w:val="22"/>
              </w:rPr>
            </w:pPr>
            <w:r w:rsidRPr="00DB1EB4">
              <w:rPr>
                <w:b/>
                <w:caps/>
                <w:sz w:val="22"/>
                <w:szCs w:val="22"/>
              </w:rPr>
              <w:t>МИНИМАЛНИ изисквания на ВЪЗЛОЖИТЕЛя КЪМ ХАРАКТЕРИСТИКИТЕ</w:t>
            </w:r>
          </w:p>
        </w:tc>
        <w:tc>
          <w:tcPr>
            <w:tcW w:w="2927" w:type="dxa"/>
            <w:tcBorders>
              <w:top w:val="single" w:sz="4" w:space="0" w:color="auto"/>
              <w:left w:val="single" w:sz="4" w:space="0" w:color="auto"/>
              <w:bottom w:val="single" w:sz="4" w:space="0" w:color="auto"/>
              <w:right w:val="single" w:sz="4" w:space="0" w:color="auto"/>
            </w:tcBorders>
            <w:shd w:val="clear" w:color="auto" w:fill="D9D9D9"/>
            <w:hideMark/>
          </w:tcPr>
          <w:p w14:paraId="1AF78EBC" w14:textId="77777777" w:rsidR="00BD1C52" w:rsidRPr="00DB1EB4" w:rsidRDefault="00BD1C52" w:rsidP="00DB1EB4">
            <w:pPr>
              <w:jc w:val="center"/>
              <w:rPr>
                <w:b/>
                <w:caps/>
                <w:sz w:val="22"/>
                <w:szCs w:val="22"/>
              </w:rPr>
            </w:pPr>
            <w:r w:rsidRPr="00DB1EB4">
              <w:rPr>
                <w:b/>
                <w:caps/>
                <w:sz w:val="22"/>
                <w:szCs w:val="22"/>
              </w:rPr>
              <w:t>ПРЕДЛОЖЕНИЕ НА УЧАСТНИКА</w:t>
            </w:r>
          </w:p>
          <w:p w14:paraId="262B917F" w14:textId="77777777" w:rsidR="00BD1C52" w:rsidRPr="00DB1EB4" w:rsidRDefault="00BD1C52" w:rsidP="00DB1EB4">
            <w:pPr>
              <w:jc w:val="center"/>
              <w:rPr>
                <w:b/>
                <w:bCs/>
                <w:iCs/>
                <w:position w:val="8"/>
                <w:sz w:val="22"/>
                <w:szCs w:val="22"/>
              </w:rPr>
            </w:pPr>
            <w:r w:rsidRPr="00DB1EB4">
              <w:rPr>
                <w:b/>
                <w:bCs/>
                <w:iCs/>
                <w:position w:val="8"/>
                <w:sz w:val="22"/>
                <w:szCs w:val="22"/>
              </w:rPr>
              <w:t>включващо задължително</w:t>
            </w:r>
          </w:p>
          <w:p w14:paraId="70798EC0" w14:textId="77777777" w:rsidR="00BD1C52" w:rsidRPr="00DB1EB4" w:rsidRDefault="00BD1C52" w:rsidP="00DB1EB4">
            <w:pPr>
              <w:jc w:val="center"/>
              <w:rPr>
                <w:b/>
                <w:i/>
                <w:caps/>
                <w:sz w:val="22"/>
                <w:szCs w:val="22"/>
              </w:rPr>
            </w:pPr>
            <w:r w:rsidRPr="00DB1EB4">
              <w:rPr>
                <w:bCs/>
                <w:iCs/>
                <w:position w:val="8"/>
                <w:sz w:val="22"/>
                <w:szCs w:val="22"/>
              </w:rPr>
              <w:t>подробно описание на апаратурата, което включва: марка, модел, технически характеристики, други по преценка на участника</w:t>
            </w:r>
            <w:r w:rsidRPr="00DB1EB4">
              <w:rPr>
                <w:bCs/>
                <w:iCs/>
                <w:position w:val="8"/>
                <w:sz w:val="22"/>
                <w:szCs w:val="22"/>
                <w:lang w:val="ru-RU"/>
              </w:rPr>
              <w:t>.</w:t>
            </w:r>
          </w:p>
        </w:tc>
      </w:tr>
      <w:tr w:rsidR="00BD1C52" w14:paraId="066C45C0" w14:textId="77777777" w:rsidTr="00EC295C">
        <w:trPr>
          <w:trHeight w:val="350"/>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14:paraId="27872391" w14:textId="77777777" w:rsidR="00BD1C52" w:rsidRDefault="00BD1C52" w:rsidP="00B9627C">
            <w:pPr>
              <w:tabs>
                <w:tab w:val="left" w:pos="0"/>
              </w:tabs>
              <w:spacing w:line="276" w:lineRule="auto"/>
              <w:jc w:val="center"/>
              <w:rPr>
                <w:lang w:eastAsia="en-US"/>
              </w:rPr>
            </w:pPr>
            <w:r>
              <w:rPr>
                <w:b/>
                <w:i/>
              </w:rPr>
              <w:t>Минимални технически характеристики</w:t>
            </w:r>
          </w:p>
        </w:tc>
      </w:tr>
      <w:tr w:rsidR="00BD1C52" w14:paraId="0E154015" w14:textId="77777777" w:rsidTr="00EC295C">
        <w:trPr>
          <w:trHeight w:val="350"/>
        </w:trPr>
        <w:tc>
          <w:tcPr>
            <w:tcW w:w="6820" w:type="dxa"/>
            <w:tcBorders>
              <w:top w:val="single" w:sz="4" w:space="0" w:color="auto"/>
              <w:left w:val="single" w:sz="4" w:space="0" w:color="auto"/>
              <w:bottom w:val="single" w:sz="4" w:space="0" w:color="auto"/>
              <w:right w:val="single" w:sz="4" w:space="0" w:color="auto"/>
            </w:tcBorders>
          </w:tcPr>
          <w:p w14:paraId="4AB6F062" w14:textId="77777777" w:rsidR="00D23354" w:rsidRPr="00D23354" w:rsidRDefault="00D23354" w:rsidP="00D23354">
            <w:pPr>
              <w:spacing w:line="259" w:lineRule="auto"/>
              <w:jc w:val="both"/>
              <w:rPr>
                <w:rFonts w:eastAsiaTheme="minorHAnsi"/>
                <w:i/>
                <w:sz w:val="22"/>
                <w:szCs w:val="22"/>
                <w:u w:val="single"/>
                <w:lang w:eastAsia="en-US"/>
              </w:rPr>
            </w:pPr>
            <w:r w:rsidRPr="00D23354">
              <w:rPr>
                <w:rFonts w:eastAsiaTheme="minorHAnsi"/>
                <w:i/>
                <w:sz w:val="22"/>
                <w:szCs w:val="22"/>
                <w:u w:val="single"/>
                <w:lang w:eastAsia="en-US"/>
              </w:rPr>
              <w:t>Спектрометър</w:t>
            </w:r>
          </w:p>
          <w:p w14:paraId="6730B82A"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 xml:space="preserve">Преносим XRFспектрометър за определяне на тежки и леки елементи от Mg до U; </w:t>
            </w:r>
          </w:p>
          <w:p w14:paraId="531617EC"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Камера за наблюдение и заснемане на анализирания обект;</w:t>
            </w:r>
          </w:p>
          <w:p w14:paraId="11A08B75"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Интегрирана система за смяна на 5 или повече филтъра за оптимизация на анализа;</w:t>
            </w:r>
          </w:p>
          <w:p w14:paraId="5712CF5C"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Определяне на Магнезий (Мg), Алуминий (Аl), Силиций (Si), Фосфор (Р) и Сяра (S) без използване на вакуум или инертен газ;</w:t>
            </w:r>
          </w:p>
          <w:p w14:paraId="07A9DDAF"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 xml:space="preserve">Детектор: силициев дрифт детектор (SDD) с термоелектрическо охлаждане или еквивалент; </w:t>
            </w:r>
          </w:p>
          <w:p w14:paraId="1AAA2D36"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Разрешаваща способност: ≤145еV (стойност по-малка или равна на 145);</w:t>
            </w:r>
          </w:p>
          <w:p w14:paraId="0D9531A9"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Защитен прозорец от фолио, позволяващо определянето на Магнезий (Мg), Алуминий (Аl), Силиций (Si), Сяра (S) и Фосфор (Р);</w:t>
            </w:r>
          </w:p>
          <w:p w14:paraId="2F9EC6FC"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Прахо и влагозащитен корпус;</w:t>
            </w:r>
          </w:p>
          <w:p w14:paraId="794479ED"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Потребителски интерфейс: цветен, чувствителен на допир дисплей и PC базиран софтуер за генериране на отчети, визуализация и обработка на спектрите, калибриране с използване на стандарти;</w:t>
            </w:r>
          </w:p>
          <w:p w14:paraId="530664C5"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Вградени калибровки: метали и сплави, благородни метали, геологически проби, проби от околната среда, пластмаси и метод на фундаменталните параметри;</w:t>
            </w:r>
          </w:p>
          <w:p w14:paraId="3754B428"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Минимум 2 батерии, позволяващи</w:t>
            </w:r>
            <w:r w:rsidRPr="00D23354">
              <w:rPr>
                <w:rFonts w:eastAsiaTheme="minorHAnsi"/>
                <w:sz w:val="22"/>
                <w:szCs w:val="22"/>
                <w:lang w:val="en-US" w:eastAsia="en-US"/>
              </w:rPr>
              <w:t xml:space="preserve"> </w:t>
            </w:r>
            <w:r w:rsidRPr="00D23354">
              <w:rPr>
                <w:rFonts w:eastAsiaTheme="minorHAnsi"/>
                <w:sz w:val="22"/>
                <w:szCs w:val="22"/>
                <w:lang w:eastAsia="en-US"/>
              </w:rPr>
              <w:t>минимум 8 часа работа;</w:t>
            </w:r>
          </w:p>
          <w:p w14:paraId="47902D29" w14:textId="77777777" w:rsidR="00D23354" w:rsidRPr="00D23354" w:rsidRDefault="00D23354" w:rsidP="00DB1EB4">
            <w:pPr>
              <w:jc w:val="both"/>
              <w:rPr>
                <w:rFonts w:eastAsiaTheme="minorHAnsi"/>
                <w:i/>
                <w:sz w:val="22"/>
                <w:szCs w:val="22"/>
                <w:u w:val="single"/>
                <w:lang w:eastAsia="en-US"/>
              </w:rPr>
            </w:pPr>
            <w:r w:rsidRPr="00D23354">
              <w:rPr>
                <w:rFonts w:eastAsiaTheme="minorHAnsi"/>
                <w:i/>
                <w:sz w:val="22"/>
                <w:szCs w:val="22"/>
                <w:u w:val="single"/>
                <w:lang w:eastAsia="en-US"/>
              </w:rPr>
              <w:t>Консумативи</w:t>
            </w:r>
          </w:p>
          <w:p w14:paraId="01215471"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Защитен прозорец от фолио – 5 бр.</w:t>
            </w:r>
          </w:p>
          <w:p w14:paraId="76B11EA8" w14:textId="77777777" w:rsidR="00D23354" w:rsidRPr="00D23354" w:rsidRDefault="00D23354" w:rsidP="00DB1EB4">
            <w:pPr>
              <w:jc w:val="both"/>
              <w:rPr>
                <w:rFonts w:eastAsiaTheme="minorHAnsi"/>
                <w:sz w:val="22"/>
                <w:szCs w:val="22"/>
                <w:lang w:eastAsia="en-US"/>
              </w:rPr>
            </w:pPr>
            <w:r w:rsidRPr="00D23354">
              <w:rPr>
                <w:rFonts w:eastAsiaTheme="minorHAnsi"/>
                <w:i/>
                <w:sz w:val="22"/>
                <w:szCs w:val="22"/>
                <w:u w:val="single"/>
                <w:lang w:eastAsia="en-US"/>
              </w:rPr>
              <w:t>Инсталиране, обучение, гаранционна и след гаранционна поддръжка</w:t>
            </w:r>
          </w:p>
          <w:p w14:paraId="03F2084D"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 xml:space="preserve">Въвеждане в експлоатация в лаборатория на заявителя. </w:t>
            </w:r>
          </w:p>
          <w:p w14:paraId="773514F6" w14:textId="77777777" w:rsidR="00D23354" w:rsidRPr="00D2335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Обучение за работа с апарата и рутинна поддръжка – минимум 2 дни.</w:t>
            </w:r>
          </w:p>
          <w:p w14:paraId="167EDB60" w14:textId="01163FED" w:rsidR="00D23354" w:rsidRPr="00DB1EB4" w:rsidRDefault="00D23354" w:rsidP="00DB1EB4">
            <w:pPr>
              <w:numPr>
                <w:ilvl w:val="0"/>
                <w:numId w:val="5"/>
              </w:numPr>
              <w:spacing w:after="160"/>
              <w:contextualSpacing/>
              <w:jc w:val="both"/>
              <w:rPr>
                <w:rFonts w:eastAsiaTheme="minorHAnsi"/>
                <w:sz w:val="22"/>
                <w:szCs w:val="22"/>
                <w:lang w:eastAsia="en-US"/>
              </w:rPr>
            </w:pPr>
            <w:r w:rsidRPr="00D23354">
              <w:rPr>
                <w:rFonts w:eastAsiaTheme="minorHAnsi"/>
                <w:sz w:val="22"/>
                <w:szCs w:val="22"/>
                <w:lang w:eastAsia="en-US"/>
              </w:rPr>
              <w:t xml:space="preserve">Гаранционна поддръжка след въвеждане в експлоатация – минимум 12 месеца, включваща всички резервни части и труд. </w:t>
            </w:r>
          </w:p>
          <w:p w14:paraId="50F1680F" w14:textId="1BB2A1FB" w:rsidR="00BD1C52" w:rsidRPr="0019023E" w:rsidRDefault="00D23354" w:rsidP="00DB1EB4">
            <w:pPr>
              <w:jc w:val="both"/>
              <w:rPr>
                <w:rFonts w:eastAsiaTheme="minorHAnsi"/>
                <w:sz w:val="22"/>
                <w:szCs w:val="22"/>
                <w:lang w:eastAsia="en-US"/>
              </w:rPr>
            </w:pPr>
            <w:r w:rsidRPr="00D23354">
              <w:rPr>
                <w:rFonts w:eastAsiaTheme="minorHAnsi"/>
                <w:sz w:val="22"/>
                <w:szCs w:val="22"/>
                <w:lang w:eastAsia="en-US"/>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2927" w:type="dxa"/>
            <w:tcBorders>
              <w:top w:val="single" w:sz="4" w:space="0" w:color="auto"/>
              <w:left w:val="single" w:sz="4" w:space="0" w:color="auto"/>
              <w:bottom w:val="single" w:sz="4" w:space="0" w:color="auto"/>
              <w:right w:val="single" w:sz="4" w:space="0" w:color="auto"/>
            </w:tcBorders>
          </w:tcPr>
          <w:p w14:paraId="5831EB1B" w14:textId="77777777" w:rsidR="00BD1C52" w:rsidRDefault="00BD1C52" w:rsidP="00BD1C52">
            <w:pPr>
              <w:tabs>
                <w:tab w:val="left" w:pos="0"/>
              </w:tabs>
              <w:spacing w:line="276" w:lineRule="auto"/>
              <w:rPr>
                <w:lang w:eastAsia="en-US"/>
              </w:rPr>
            </w:pPr>
          </w:p>
        </w:tc>
      </w:tr>
    </w:tbl>
    <w:p w14:paraId="1D37EF6E" w14:textId="77777777" w:rsidR="009636DA" w:rsidRPr="00887DC4" w:rsidRDefault="009636DA" w:rsidP="009636DA">
      <w:pPr>
        <w:jc w:val="both"/>
        <w:rPr>
          <w:b/>
          <w:i/>
        </w:rPr>
      </w:pPr>
      <w:r w:rsidRPr="00887DC4">
        <w:rPr>
          <w:b/>
          <w:i/>
        </w:rPr>
        <w:lastRenderedPageBreak/>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5F97FDAA" w14:textId="4D9F19C0" w:rsidR="00DB1EB4" w:rsidRDefault="00DB1EB4" w:rsidP="00BD1C52">
      <w:pPr>
        <w:contextualSpacing/>
        <w:jc w:val="both"/>
        <w:rPr>
          <w:b/>
          <w:iCs/>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789"/>
        <w:gridCol w:w="1794"/>
        <w:gridCol w:w="2855"/>
      </w:tblGrid>
      <w:tr w:rsidR="00BD1C52" w14:paraId="11BCD2B7" w14:textId="77777777" w:rsidTr="00EC295C">
        <w:tc>
          <w:tcPr>
            <w:tcW w:w="974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DDC2679" w14:textId="77777777" w:rsidR="00BD1C52" w:rsidRDefault="00BD1C52" w:rsidP="00B9627C">
            <w:pPr>
              <w:jc w:val="center"/>
              <w:rPr>
                <w:b/>
                <w:i/>
                <w:caps/>
              </w:rPr>
            </w:pPr>
            <w:r>
              <w:rPr>
                <w:b/>
                <w:i/>
                <w:caps/>
              </w:rPr>
              <w:t>Характеристики и функционални Изисквания на възложителя, подлежащи на оценяване по методиката за комплексна оценка на офертите</w:t>
            </w:r>
          </w:p>
        </w:tc>
      </w:tr>
      <w:tr w:rsidR="00BD1C52" w14:paraId="0988909B" w14:textId="77777777" w:rsidTr="00EC295C">
        <w:tc>
          <w:tcPr>
            <w:tcW w:w="1309" w:type="dxa"/>
            <w:tcBorders>
              <w:top w:val="single" w:sz="4" w:space="0" w:color="auto"/>
              <w:left w:val="single" w:sz="4" w:space="0" w:color="auto"/>
              <w:bottom w:val="single" w:sz="12" w:space="0" w:color="auto"/>
              <w:right w:val="single" w:sz="4" w:space="0" w:color="auto"/>
            </w:tcBorders>
            <w:vAlign w:val="center"/>
            <w:hideMark/>
          </w:tcPr>
          <w:p w14:paraId="13EC7965" w14:textId="77777777" w:rsidR="00BD1C52" w:rsidRDefault="00BD1C52" w:rsidP="00B9627C">
            <w:pPr>
              <w:jc w:val="center"/>
              <w:rPr>
                <w:b/>
              </w:rPr>
            </w:pPr>
            <w:r>
              <w:rPr>
                <w:b/>
              </w:rPr>
              <w:t>показател</w:t>
            </w:r>
          </w:p>
        </w:tc>
        <w:tc>
          <w:tcPr>
            <w:tcW w:w="3789" w:type="dxa"/>
            <w:tcBorders>
              <w:top w:val="single" w:sz="4" w:space="0" w:color="auto"/>
              <w:left w:val="single" w:sz="4" w:space="0" w:color="auto"/>
              <w:bottom w:val="single" w:sz="12" w:space="0" w:color="auto"/>
              <w:right w:val="single" w:sz="4" w:space="0" w:color="auto"/>
            </w:tcBorders>
            <w:vAlign w:val="center"/>
            <w:hideMark/>
          </w:tcPr>
          <w:p w14:paraId="71F9D308" w14:textId="77777777" w:rsidR="00BD1C52" w:rsidRDefault="00BD1C52" w:rsidP="00B9627C">
            <w:pPr>
              <w:jc w:val="center"/>
              <w:rPr>
                <w:b/>
              </w:rPr>
            </w:pPr>
            <w:r>
              <w:rPr>
                <w:b/>
              </w:rPr>
              <w:t>Параметър</w:t>
            </w:r>
          </w:p>
        </w:tc>
        <w:tc>
          <w:tcPr>
            <w:tcW w:w="1794" w:type="dxa"/>
            <w:tcBorders>
              <w:top w:val="single" w:sz="4" w:space="0" w:color="auto"/>
              <w:left w:val="single" w:sz="4" w:space="0" w:color="auto"/>
              <w:bottom w:val="single" w:sz="12" w:space="0" w:color="auto"/>
              <w:right w:val="single" w:sz="4" w:space="0" w:color="auto"/>
            </w:tcBorders>
            <w:vAlign w:val="center"/>
            <w:hideMark/>
          </w:tcPr>
          <w:p w14:paraId="1821D4B7" w14:textId="77777777" w:rsidR="00BD1C52" w:rsidRDefault="00BD1C52" w:rsidP="00B9627C">
            <w:pPr>
              <w:jc w:val="center"/>
              <w:rPr>
                <w:b/>
              </w:rPr>
            </w:pPr>
            <w:r>
              <w:rPr>
                <w:b/>
              </w:rPr>
              <w:t>Описание</w:t>
            </w:r>
          </w:p>
        </w:tc>
        <w:tc>
          <w:tcPr>
            <w:tcW w:w="2855" w:type="dxa"/>
            <w:tcBorders>
              <w:top w:val="single" w:sz="4" w:space="0" w:color="auto"/>
              <w:left w:val="single" w:sz="4" w:space="0" w:color="auto"/>
              <w:bottom w:val="single" w:sz="12" w:space="0" w:color="auto"/>
              <w:right w:val="single" w:sz="4" w:space="0" w:color="auto"/>
            </w:tcBorders>
            <w:hideMark/>
          </w:tcPr>
          <w:p w14:paraId="64EA3F3A" w14:textId="77777777" w:rsidR="00BD1C52" w:rsidRDefault="00BD1C52" w:rsidP="00B9627C">
            <w:pPr>
              <w:jc w:val="center"/>
              <w:rPr>
                <w:b/>
              </w:rPr>
            </w:pPr>
            <w:r>
              <w:rPr>
                <w:b/>
              </w:rPr>
              <w:t>Предложение на участника</w:t>
            </w:r>
          </w:p>
        </w:tc>
      </w:tr>
      <w:tr w:rsidR="00BD1C52" w14:paraId="15C57709" w14:textId="77777777" w:rsidTr="00EC295C">
        <w:trPr>
          <w:trHeight w:val="340"/>
        </w:trPr>
        <w:tc>
          <w:tcPr>
            <w:tcW w:w="9747" w:type="dxa"/>
            <w:gridSpan w:val="4"/>
            <w:tcBorders>
              <w:top w:val="single" w:sz="12" w:space="0" w:color="auto"/>
              <w:left w:val="single" w:sz="4" w:space="0" w:color="auto"/>
              <w:bottom w:val="single" w:sz="4" w:space="0" w:color="auto"/>
              <w:right w:val="single" w:sz="4" w:space="0" w:color="auto"/>
            </w:tcBorders>
            <w:vAlign w:val="center"/>
            <w:hideMark/>
          </w:tcPr>
          <w:p w14:paraId="57203970" w14:textId="77777777" w:rsidR="00BD1C52" w:rsidRDefault="00BD1C52" w:rsidP="00B9627C">
            <w:pPr>
              <w:jc w:val="center"/>
              <w:rPr>
                <w:sz w:val="22"/>
              </w:rPr>
            </w:pPr>
            <w:r>
              <w:rPr>
                <w:b/>
                <w:i/>
                <w:caps/>
              </w:rPr>
              <w:t>Технически изисквания</w:t>
            </w:r>
            <w:r w:rsidRPr="00851B62">
              <w:rPr>
                <w:sz w:val="22"/>
              </w:rPr>
              <w:t xml:space="preserve"> </w:t>
            </w:r>
            <w:r>
              <w:rPr>
                <w:sz w:val="22"/>
              </w:rPr>
              <w:t>–</w:t>
            </w:r>
          </w:p>
          <w:p w14:paraId="0A486132" w14:textId="52EE8E0C" w:rsidR="00BD1C52" w:rsidRPr="00B47C61" w:rsidRDefault="00BD1C52" w:rsidP="00B9627C">
            <w:pPr>
              <w:jc w:val="center"/>
              <w:rPr>
                <w:rFonts w:eastAsiaTheme="minorHAnsi"/>
                <w:b/>
                <w:bCs/>
                <w:szCs w:val="22"/>
              </w:rPr>
            </w:pPr>
            <w:r>
              <w:rPr>
                <w:rFonts w:eastAsiaTheme="minorHAnsi"/>
                <w:b/>
                <w:bCs/>
                <w:szCs w:val="22"/>
                <w:lang w:eastAsia="en-US"/>
              </w:rPr>
              <w:t>П</w:t>
            </w:r>
            <w:r w:rsidRPr="00BD1C52">
              <w:rPr>
                <w:rFonts w:eastAsiaTheme="minorHAnsi"/>
                <w:b/>
                <w:bCs/>
                <w:szCs w:val="22"/>
                <w:lang w:eastAsia="en-US"/>
              </w:rPr>
              <w:t>реносим рентгено-флуоресцентен спектрометър</w:t>
            </w:r>
          </w:p>
        </w:tc>
      </w:tr>
      <w:tr w:rsidR="00F96AF3" w14:paraId="0699185C" w14:textId="77777777" w:rsidTr="00EC295C">
        <w:trPr>
          <w:trHeight w:val="807"/>
        </w:trPr>
        <w:tc>
          <w:tcPr>
            <w:tcW w:w="1309" w:type="dxa"/>
            <w:vMerge w:val="restart"/>
            <w:tcBorders>
              <w:top w:val="single" w:sz="12" w:space="0" w:color="auto"/>
              <w:left w:val="single" w:sz="4" w:space="0" w:color="auto"/>
              <w:right w:val="single" w:sz="4" w:space="0" w:color="auto"/>
            </w:tcBorders>
            <w:vAlign w:val="center"/>
            <w:hideMark/>
          </w:tcPr>
          <w:p w14:paraId="53744CC4" w14:textId="013385AE" w:rsidR="00F96AF3" w:rsidRPr="003E60AA" w:rsidRDefault="00F96AF3" w:rsidP="00BD1C52">
            <w:pPr>
              <w:jc w:val="center"/>
              <w:rPr>
                <w:b/>
                <w:sz w:val="18"/>
                <w:szCs w:val="18"/>
              </w:rPr>
            </w:pPr>
            <w:r>
              <w:rPr>
                <w:b/>
              </w:rPr>
              <w:t>Пт</w:t>
            </w:r>
            <w:r w:rsidR="00687DB8">
              <w:rPr>
                <w:b/>
              </w:rPr>
              <w:t>п</w:t>
            </w:r>
          </w:p>
        </w:tc>
        <w:tc>
          <w:tcPr>
            <w:tcW w:w="3789" w:type="dxa"/>
            <w:tcBorders>
              <w:top w:val="single" w:sz="12" w:space="0" w:color="auto"/>
              <w:left w:val="single" w:sz="4" w:space="0" w:color="auto"/>
              <w:right w:val="single" w:sz="4" w:space="0" w:color="auto"/>
            </w:tcBorders>
            <w:vAlign w:val="center"/>
          </w:tcPr>
          <w:p w14:paraId="2FB1D365" w14:textId="6230A3BE" w:rsidR="00F96AF3" w:rsidRPr="008C5F14" w:rsidRDefault="00F96AF3" w:rsidP="00BD1C52">
            <w:pPr>
              <w:jc w:val="both"/>
              <w:rPr>
                <w:sz w:val="20"/>
                <w:szCs w:val="20"/>
              </w:rPr>
            </w:pPr>
            <w:r w:rsidRPr="008C5F14">
              <w:rPr>
                <w:sz w:val="20"/>
                <w:szCs w:val="20"/>
              </w:rPr>
              <w:t>Рентгенова тръба с (Rh) Родиев анод и мощност по-голяма или равна на 4 W, напрежение по-голямо или равно на 50 KV и максимален ток по-голям или равен на 200 µА</w:t>
            </w:r>
          </w:p>
        </w:tc>
        <w:tc>
          <w:tcPr>
            <w:tcW w:w="1794" w:type="dxa"/>
            <w:tcBorders>
              <w:top w:val="single" w:sz="12" w:space="0" w:color="auto"/>
              <w:left w:val="single" w:sz="4" w:space="0" w:color="auto"/>
              <w:right w:val="single" w:sz="4" w:space="0" w:color="auto"/>
            </w:tcBorders>
            <w:vAlign w:val="center"/>
            <w:hideMark/>
          </w:tcPr>
          <w:p w14:paraId="54079B83" w14:textId="77777777" w:rsidR="00F96AF3" w:rsidRPr="008C5F14" w:rsidRDefault="00F96AF3" w:rsidP="00BD1C52">
            <w:pPr>
              <w:jc w:val="center"/>
              <w:rPr>
                <w:sz w:val="20"/>
                <w:szCs w:val="20"/>
              </w:rPr>
            </w:pPr>
            <w:r w:rsidRPr="008C5F14">
              <w:rPr>
                <w:bCs/>
                <w:sz w:val="20"/>
                <w:szCs w:val="20"/>
              </w:rPr>
              <w:t>При наличие</w:t>
            </w:r>
          </w:p>
        </w:tc>
        <w:tc>
          <w:tcPr>
            <w:tcW w:w="2855" w:type="dxa"/>
            <w:tcBorders>
              <w:top w:val="single" w:sz="12" w:space="0" w:color="auto"/>
              <w:left w:val="single" w:sz="4" w:space="0" w:color="auto"/>
              <w:right w:val="single" w:sz="4" w:space="0" w:color="auto"/>
            </w:tcBorders>
          </w:tcPr>
          <w:p w14:paraId="42E5D7EB" w14:textId="77777777" w:rsidR="00F96AF3" w:rsidRDefault="00F96AF3" w:rsidP="00BD1C52">
            <w:pPr>
              <w:jc w:val="center"/>
            </w:pPr>
          </w:p>
        </w:tc>
      </w:tr>
      <w:tr w:rsidR="008C5F14" w14:paraId="467D28A9" w14:textId="77777777" w:rsidTr="00EC295C">
        <w:trPr>
          <w:trHeight w:val="600"/>
        </w:trPr>
        <w:tc>
          <w:tcPr>
            <w:tcW w:w="1309" w:type="dxa"/>
            <w:vMerge/>
            <w:tcBorders>
              <w:left w:val="single" w:sz="4" w:space="0" w:color="auto"/>
              <w:right w:val="single" w:sz="4" w:space="0" w:color="auto"/>
            </w:tcBorders>
            <w:vAlign w:val="center"/>
            <w:hideMark/>
          </w:tcPr>
          <w:p w14:paraId="3A482790" w14:textId="77777777" w:rsidR="008C5F14" w:rsidRDefault="008C5F14" w:rsidP="00BD1C52">
            <w:pPr>
              <w:jc w:val="center"/>
              <w:rPr>
                <w:b/>
                <w:caps/>
              </w:rPr>
            </w:pPr>
          </w:p>
        </w:tc>
        <w:tc>
          <w:tcPr>
            <w:tcW w:w="3789" w:type="dxa"/>
            <w:vMerge w:val="restart"/>
            <w:tcBorders>
              <w:top w:val="single" w:sz="12" w:space="0" w:color="auto"/>
              <w:left w:val="single" w:sz="4" w:space="0" w:color="auto"/>
              <w:right w:val="single" w:sz="4" w:space="0" w:color="auto"/>
            </w:tcBorders>
            <w:vAlign w:val="center"/>
          </w:tcPr>
          <w:p w14:paraId="7D22843E" w14:textId="4BF0AE03" w:rsidR="008C5F14" w:rsidRPr="008C5F14" w:rsidRDefault="008C5F14" w:rsidP="00BD1C52">
            <w:pPr>
              <w:jc w:val="both"/>
              <w:rPr>
                <w:sz w:val="20"/>
                <w:szCs w:val="20"/>
              </w:rPr>
            </w:pPr>
            <w:r w:rsidRPr="008C5F14">
              <w:rPr>
                <w:sz w:val="20"/>
                <w:szCs w:val="20"/>
              </w:rPr>
              <w:t>Анализирана площ</w:t>
            </w:r>
          </w:p>
        </w:tc>
        <w:tc>
          <w:tcPr>
            <w:tcW w:w="1794" w:type="dxa"/>
            <w:tcBorders>
              <w:top w:val="single" w:sz="12" w:space="0" w:color="auto"/>
              <w:left w:val="single" w:sz="4" w:space="0" w:color="auto"/>
              <w:right w:val="single" w:sz="4" w:space="0" w:color="auto"/>
            </w:tcBorders>
            <w:vAlign w:val="center"/>
            <w:hideMark/>
          </w:tcPr>
          <w:p w14:paraId="303842EC" w14:textId="6920264C" w:rsidR="008C5F14" w:rsidRPr="008C5F14" w:rsidRDefault="008C5F14" w:rsidP="00BD1C52">
            <w:pPr>
              <w:jc w:val="center"/>
              <w:rPr>
                <w:sz w:val="20"/>
                <w:szCs w:val="20"/>
                <w:lang w:val="en-US"/>
              </w:rPr>
            </w:pPr>
            <w:r w:rsidRPr="000B267B">
              <w:rPr>
                <w:sz w:val="20"/>
                <w:szCs w:val="20"/>
              </w:rPr>
              <w:t xml:space="preserve">по-голяма от или равна на 5 </w:t>
            </w:r>
            <w:r>
              <w:rPr>
                <w:sz w:val="20"/>
                <w:szCs w:val="20"/>
              </w:rPr>
              <w:t>mm</w:t>
            </w:r>
            <w:r w:rsidRPr="000B267B">
              <w:rPr>
                <w:sz w:val="20"/>
                <w:szCs w:val="20"/>
              </w:rPr>
              <w:t xml:space="preserve"> до по-малка от или равна на 8 </w:t>
            </w:r>
            <w:r>
              <w:rPr>
                <w:sz w:val="20"/>
                <w:szCs w:val="20"/>
              </w:rPr>
              <w:t>mm</w:t>
            </w:r>
          </w:p>
        </w:tc>
        <w:tc>
          <w:tcPr>
            <w:tcW w:w="2855" w:type="dxa"/>
            <w:tcBorders>
              <w:top w:val="single" w:sz="12" w:space="0" w:color="auto"/>
              <w:left w:val="single" w:sz="4" w:space="0" w:color="auto"/>
              <w:bottom w:val="single" w:sz="4" w:space="0" w:color="auto"/>
              <w:right w:val="single" w:sz="4" w:space="0" w:color="auto"/>
            </w:tcBorders>
          </w:tcPr>
          <w:p w14:paraId="796C3012" w14:textId="77777777" w:rsidR="008C5F14" w:rsidRDefault="008C5F14" w:rsidP="00BD1C52">
            <w:pPr>
              <w:jc w:val="center"/>
            </w:pPr>
          </w:p>
        </w:tc>
      </w:tr>
      <w:tr w:rsidR="008C5F14" w14:paraId="44ACFB40" w14:textId="77777777" w:rsidTr="00EC295C">
        <w:trPr>
          <w:trHeight w:val="510"/>
        </w:trPr>
        <w:tc>
          <w:tcPr>
            <w:tcW w:w="1309" w:type="dxa"/>
            <w:vMerge/>
            <w:tcBorders>
              <w:left w:val="single" w:sz="4" w:space="0" w:color="auto"/>
              <w:right w:val="single" w:sz="4" w:space="0" w:color="auto"/>
            </w:tcBorders>
            <w:vAlign w:val="center"/>
            <w:hideMark/>
          </w:tcPr>
          <w:p w14:paraId="4A8DBAA1" w14:textId="77777777" w:rsidR="008C5F14" w:rsidRDefault="008C5F14" w:rsidP="00BD1C52">
            <w:pPr>
              <w:jc w:val="center"/>
              <w:rPr>
                <w:b/>
                <w:caps/>
              </w:rPr>
            </w:pPr>
          </w:p>
        </w:tc>
        <w:tc>
          <w:tcPr>
            <w:tcW w:w="3789" w:type="dxa"/>
            <w:vMerge/>
            <w:tcBorders>
              <w:left w:val="single" w:sz="4" w:space="0" w:color="auto"/>
              <w:right w:val="single" w:sz="4" w:space="0" w:color="auto"/>
            </w:tcBorders>
          </w:tcPr>
          <w:p w14:paraId="3A3D8728" w14:textId="2CA1E9F3" w:rsidR="008C5F14" w:rsidRPr="008C5F14" w:rsidRDefault="008C5F14" w:rsidP="00BD1C52">
            <w:pPr>
              <w:jc w:val="both"/>
              <w:rPr>
                <w:sz w:val="20"/>
                <w:szCs w:val="20"/>
              </w:rPr>
            </w:pPr>
          </w:p>
        </w:tc>
        <w:tc>
          <w:tcPr>
            <w:tcW w:w="1794" w:type="dxa"/>
            <w:tcBorders>
              <w:top w:val="single" w:sz="12" w:space="0" w:color="auto"/>
              <w:left w:val="single" w:sz="4" w:space="0" w:color="auto"/>
              <w:right w:val="single" w:sz="4" w:space="0" w:color="auto"/>
            </w:tcBorders>
            <w:vAlign w:val="center"/>
            <w:hideMark/>
          </w:tcPr>
          <w:p w14:paraId="6576ED1C" w14:textId="2EF22DAC" w:rsidR="008C5F14" w:rsidRPr="008C5F14" w:rsidRDefault="008C5F14" w:rsidP="00BD1C52">
            <w:pPr>
              <w:jc w:val="center"/>
              <w:rPr>
                <w:sz w:val="20"/>
                <w:szCs w:val="20"/>
                <w:lang w:val="en-US"/>
              </w:rPr>
            </w:pPr>
            <w:r w:rsidRPr="000B267B">
              <w:rPr>
                <w:sz w:val="20"/>
                <w:szCs w:val="20"/>
              </w:rPr>
              <w:t xml:space="preserve">по-голяма от или равна на 4 </w:t>
            </w:r>
            <w:r>
              <w:rPr>
                <w:sz w:val="20"/>
                <w:szCs w:val="20"/>
              </w:rPr>
              <w:t>mm</w:t>
            </w:r>
            <w:r w:rsidRPr="000B267B">
              <w:rPr>
                <w:sz w:val="20"/>
                <w:szCs w:val="20"/>
              </w:rPr>
              <w:t xml:space="preserve"> до по-малка от или равна на 8 </w:t>
            </w:r>
            <w:r>
              <w:rPr>
                <w:sz w:val="20"/>
                <w:szCs w:val="20"/>
              </w:rPr>
              <w:t>mm</w:t>
            </w:r>
          </w:p>
        </w:tc>
        <w:tc>
          <w:tcPr>
            <w:tcW w:w="2855" w:type="dxa"/>
            <w:tcBorders>
              <w:top w:val="single" w:sz="12" w:space="0" w:color="auto"/>
              <w:left w:val="single" w:sz="4" w:space="0" w:color="auto"/>
              <w:bottom w:val="single" w:sz="4" w:space="0" w:color="auto"/>
              <w:right w:val="single" w:sz="4" w:space="0" w:color="auto"/>
            </w:tcBorders>
          </w:tcPr>
          <w:p w14:paraId="1E733460" w14:textId="77777777" w:rsidR="008C5F14" w:rsidRDefault="008C5F14" w:rsidP="00BD1C52">
            <w:pPr>
              <w:jc w:val="center"/>
            </w:pPr>
          </w:p>
        </w:tc>
      </w:tr>
      <w:tr w:rsidR="008C5F14" w14:paraId="6150F533" w14:textId="77777777" w:rsidTr="00DB1EB4">
        <w:trPr>
          <w:trHeight w:val="986"/>
        </w:trPr>
        <w:tc>
          <w:tcPr>
            <w:tcW w:w="1309" w:type="dxa"/>
            <w:vMerge/>
            <w:tcBorders>
              <w:left w:val="single" w:sz="4" w:space="0" w:color="auto"/>
              <w:right w:val="single" w:sz="4" w:space="0" w:color="auto"/>
            </w:tcBorders>
            <w:vAlign w:val="center"/>
            <w:hideMark/>
          </w:tcPr>
          <w:p w14:paraId="3B2F9ED1" w14:textId="77777777" w:rsidR="008C5F14" w:rsidRDefault="008C5F14" w:rsidP="00BD1C52">
            <w:pPr>
              <w:jc w:val="center"/>
              <w:rPr>
                <w:b/>
                <w:caps/>
              </w:rPr>
            </w:pPr>
          </w:p>
        </w:tc>
        <w:tc>
          <w:tcPr>
            <w:tcW w:w="3789" w:type="dxa"/>
            <w:vMerge/>
            <w:tcBorders>
              <w:left w:val="single" w:sz="4" w:space="0" w:color="auto"/>
              <w:bottom w:val="single" w:sz="4" w:space="0" w:color="auto"/>
              <w:right w:val="single" w:sz="4" w:space="0" w:color="auto"/>
            </w:tcBorders>
          </w:tcPr>
          <w:p w14:paraId="2CEC863A" w14:textId="5A98E43F" w:rsidR="008C5F14" w:rsidRPr="008C5F14" w:rsidRDefault="008C5F14" w:rsidP="00BD1C52">
            <w:pPr>
              <w:jc w:val="both"/>
              <w:rPr>
                <w:sz w:val="20"/>
                <w:szCs w:val="20"/>
              </w:rPr>
            </w:pPr>
          </w:p>
        </w:tc>
        <w:tc>
          <w:tcPr>
            <w:tcW w:w="1794" w:type="dxa"/>
            <w:tcBorders>
              <w:top w:val="single" w:sz="12" w:space="0" w:color="auto"/>
              <w:left w:val="single" w:sz="4" w:space="0" w:color="auto"/>
              <w:right w:val="single" w:sz="4" w:space="0" w:color="auto"/>
            </w:tcBorders>
            <w:vAlign w:val="center"/>
            <w:hideMark/>
          </w:tcPr>
          <w:p w14:paraId="08E631CB" w14:textId="6AECDD1A" w:rsidR="008C5F14" w:rsidRPr="008C5F14" w:rsidRDefault="008C5F14" w:rsidP="00BD1C52">
            <w:pPr>
              <w:jc w:val="center"/>
              <w:rPr>
                <w:sz w:val="20"/>
                <w:szCs w:val="20"/>
                <w:lang w:val="en-US"/>
              </w:rPr>
            </w:pPr>
            <w:r w:rsidRPr="000B267B">
              <w:rPr>
                <w:sz w:val="20"/>
                <w:szCs w:val="20"/>
              </w:rPr>
              <w:t xml:space="preserve">по-голяма от или равна на 3 </w:t>
            </w:r>
            <w:r>
              <w:rPr>
                <w:sz w:val="20"/>
                <w:szCs w:val="20"/>
              </w:rPr>
              <w:t>mm</w:t>
            </w:r>
            <w:r w:rsidRPr="000B267B">
              <w:rPr>
                <w:sz w:val="20"/>
                <w:szCs w:val="20"/>
              </w:rPr>
              <w:t xml:space="preserve"> до по-малка от или равна на 8 </w:t>
            </w:r>
            <w:r>
              <w:rPr>
                <w:sz w:val="20"/>
                <w:szCs w:val="20"/>
              </w:rPr>
              <w:t>mm</w:t>
            </w:r>
          </w:p>
        </w:tc>
        <w:tc>
          <w:tcPr>
            <w:tcW w:w="2855" w:type="dxa"/>
            <w:tcBorders>
              <w:top w:val="single" w:sz="12" w:space="0" w:color="auto"/>
              <w:left w:val="single" w:sz="4" w:space="0" w:color="auto"/>
              <w:bottom w:val="single" w:sz="4" w:space="0" w:color="auto"/>
              <w:right w:val="single" w:sz="4" w:space="0" w:color="auto"/>
            </w:tcBorders>
          </w:tcPr>
          <w:p w14:paraId="0211009B" w14:textId="77777777" w:rsidR="008C5F14" w:rsidRDefault="008C5F14" w:rsidP="00BD1C52">
            <w:pPr>
              <w:jc w:val="center"/>
            </w:pPr>
          </w:p>
        </w:tc>
      </w:tr>
      <w:tr w:rsidR="008C5F14" w14:paraId="6DDF0BD5" w14:textId="77777777" w:rsidTr="00EC295C">
        <w:trPr>
          <w:trHeight w:val="555"/>
        </w:trPr>
        <w:tc>
          <w:tcPr>
            <w:tcW w:w="1309" w:type="dxa"/>
            <w:vMerge/>
            <w:tcBorders>
              <w:left w:val="single" w:sz="4" w:space="0" w:color="auto"/>
              <w:right w:val="single" w:sz="4" w:space="0" w:color="auto"/>
            </w:tcBorders>
            <w:vAlign w:val="center"/>
            <w:hideMark/>
          </w:tcPr>
          <w:p w14:paraId="79DB9CE3" w14:textId="77777777" w:rsidR="008C5F14" w:rsidRDefault="008C5F14" w:rsidP="00F96AF3">
            <w:pPr>
              <w:jc w:val="center"/>
              <w:rPr>
                <w:b/>
                <w:caps/>
              </w:rPr>
            </w:pPr>
          </w:p>
        </w:tc>
        <w:tc>
          <w:tcPr>
            <w:tcW w:w="3789" w:type="dxa"/>
            <w:tcBorders>
              <w:top w:val="single" w:sz="12" w:space="0" w:color="auto"/>
              <w:left w:val="single" w:sz="4" w:space="0" w:color="auto"/>
              <w:right w:val="single" w:sz="4" w:space="0" w:color="auto"/>
            </w:tcBorders>
            <w:vAlign w:val="center"/>
          </w:tcPr>
          <w:p w14:paraId="791EAEDE" w14:textId="1960CA50" w:rsidR="008C5F14" w:rsidRPr="008C5F14" w:rsidRDefault="008C5F14" w:rsidP="00F96AF3">
            <w:pPr>
              <w:jc w:val="both"/>
              <w:rPr>
                <w:sz w:val="20"/>
                <w:szCs w:val="20"/>
              </w:rPr>
            </w:pPr>
            <w:r w:rsidRPr="008C5F14">
              <w:rPr>
                <w:sz w:val="20"/>
                <w:szCs w:val="20"/>
              </w:rPr>
              <w:t>Вградена защита на детектора против повреди,</w:t>
            </w:r>
            <w:r w:rsidRPr="008C5F14">
              <w:rPr>
                <w:sz w:val="20"/>
                <w:szCs w:val="20"/>
                <w:lang w:val="ru-RU"/>
              </w:rPr>
              <w:t xml:space="preserve"> </w:t>
            </w:r>
            <w:r w:rsidRPr="008C5F14">
              <w:rPr>
                <w:sz w:val="20"/>
                <w:szCs w:val="20"/>
              </w:rPr>
              <w:t>непроменящ аналитичните характеристики на спектрометъра</w:t>
            </w:r>
          </w:p>
        </w:tc>
        <w:tc>
          <w:tcPr>
            <w:tcW w:w="1794" w:type="dxa"/>
            <w:tcBorders>
              <w:top w:val="single" w:sz="12" w:space="0" w:color="auto"/>
              <w:left w:val="single" w:sz="4" w:space="0" w:color="auto"/>
              <w:right w:val="single" w:sz="4" w:space="0" w:color="auto"/>
            </w:tcBorders>
            <w:vAlign w:val="center"/>
            <w:hideMark/>
          </w:tcPr>
          <w:p w14:paraId="292764F9" w14:textId="272D3647" w:rsidR="008C5F14" w:rsidRPr="008C5F14" w:rsidRDefault="008C5F14" w:rsidP="00F96AF3">
            <w:pPr>
              <w:jc w:val="center"/>
              <w:rPr>
                <w:sz w:val="20"/>
                <w:szCs w:val="20"/>
              </w:rPr>
            </w:pPr>
            <w:r w:rsidRPr="000B267B">
              <w:rPr>
                <w:bCs/>
                <w:sz w:val="20"/>
                <w:szCs w:val="20"/>
              </w:rPr>
              <w:t>При наличие</w:t>
            </w:r>
          </w:p>
        </w:tc>
        <w:tc>
          <w:tcPr>
            <w:tcW w:w="2855" w:type="dxa"/>
            <w:tcBorders>
              <w:top w:val="single" w:sz="12" w:space="0" w:color="auto"/>
              <w:left w:val="single" w:sz="4" w:space="0" w:color="auto"/>
              <w:right w:val="single" w:sz="4" w:space="0" w:color="auto"/>
            </w:tcBorders>
          </w:tcPr>
          <w:p w14:paraId="675974B4" w14:textId="77777777" w:rsidR="008C5F14" w:rsidRDefault="008C5F14" w:rsidP="00F96AF3">
            <w:pPr>
              <w:jc w:val="center"/>
            </w:pPr>
          </w:p>
        </w:tc>
      </w:tr>
      <w:tr w:rsidR="008C5F14" w14:paraId="20965A1A" w14:textId="77777777" w:rsidTr="00EC295C">
        <w:trPr>
          <w:trHeight w:val="510"/>
        </w:trPr>
        <w:tc>
          <w:tcPr>
            <w:tcW w:w="1309" w:type="dxa"/>
            <w:vMerge/>
            <w:tcBorders>
              <w:left w:val="single" w:sz="4" w:space="0" w:color="auto"/>
              <w:right w:val="single" w:sz="4" w:space="0" w:color="auto"/>
            </w:tcBorders>
            <w:vAlign w:val="center"/>
          </w:tcPr>
          <w:p w14:paraId="20D5E08B" w14:textId="77777777" w:rsidR="008C5F14" w:rsidRDefault="008C5F14" w:rsidP="00F96AF3">
            <w:pPr>
              <w:jc w:val="center"/>
              <w:rPr>
                <w:b/>
                <w:caps/>
              </w:rPr>
            </w:pPr>
          </w:p>
        </w:tc>
        <w:tc>
          <w:tcPr>
            <w:tcW w:w="3789" w:type="dxa"/>
            <w:vMerge w:val="restart"/>
            <w:tcBorders>
              <w:top w:val="single" w:sz="12" w:space="0" w:color="auto"/>
              <w:left w:val="single" w:sz="4" w:space="0" w:color="auto"/>
              <w:right w:val="single" w:sz="4" w:space="0" w:color="auto"/>
            </w:tcBorders>
            <w:vAlign w:val="center"/>
          </w:tcPr>
          <w:p w14:paraId="4813F935" w14:textId="2B43DB78" w:rsidR="008C5F14" w:rsidRPr="008C5F14" w:rsidRDefault="008C5F14" w:rsidP="00F96AF3">
            <w:pPr>
              <w:rPr>
                <w:sz w:val="20"/>
                <w:szCs w:val="20"/>
              </w:rPr>
            </w:pPr>
            <w:r w:rsidRPr="008C5F14">
              <w:rPr>
                <w:sz w:val="20"/>
                <w:szCs w:val="20"/>
              </w:rPr>
              <w:t>Максимална температура на измерваната проба</w:t>
            </w:r>
          </w:p>
        </w:tc>
        <w:tc>
          <w:tcPr>
            <w:tcW w:w="1794" w:type="dxa"/>
            <w:tcBorders>
              <w:top w:val="single" w:sz="12" w:space="0" w:color="auto"/>
              <w:left w:val="single" w:sz="4" w:space="0" w:color="auto"/>
              <w:right w:val="single" w:sz="4" w:space="0" w:color="auto"/>
            </w:tcBorders>
            <w:vAlign w:val="center"/>
          </w:tcPr>
          <w:p w14:paraId="414C2F62" w14:textId="5C84C86D" w:rsidR="008C5F14" w:rsidRPr="008C5F14" w:rsidRDefault="008C5F14" w:rsidP="00F96AF3">
            <w:pPr>
              <w:jc w:val="center"/>
              <w:rPr>
                <w:bCs/>
                <w:sz w:val="20"/>
                <w:szCs w:val="20"/>
              </w:rPr>
            </w:pPr>
            <w:r w:rsidRPr="000B267B">
              <w:rPr>
                <w:sz w:val="20"/>
                <w:szCs w:val="20"/>
              </w:rPr>
              <w:t>по-голяма от или равна на 500ºС</w:t>
            </w:r>
          </w:p>
        </w:tc>
        <w:tc>
          <w:tcPr>
            <w:tcW w:w="2855" w:type="dxa"/>
            <w:tcBorders>
              <w:top w:val="single" w:sz="12" w:space="0" w:color="auto"/>
              <w:left w:val="single" w:sz="4" w:space="0" w:color="auto"/>
              <w:right w:val="single" w:sz="4" w:space="0" w:color="auto"/>
            </w:tcBorders>
          </w:tcPr>
          <w:p w14:paraId="22C2A73B" w14:textId="77777777" w:rsidR="008C5F14" w:rsidRDefault="008C5F14" w:rsidP="00F96AF3">
            <w:pPr>
              <w:jc w:val="center"/>
            </w:pPr>
          </w:p>
        </w:tc>
      </w:tr>
      <w:tr w:rsidR="008C5F14" w14:paraId="3E513586" w14:textId="77777777" w:rsidTr="00EC295C">
        <w:trPr>
          <w:trHeight w:val="510"/>
        </w:trPr>
        <w:tc>
          <w:tcPr>
            <w:tcW w:w="1309" w:type="dxa"/>
            <w:vMerge/>
            <w:tcBorders>
              <w:left w:val="single" w:sz="4" w:space="0" w:color="auto"/>
              <w:right w:val="single" w:sz="4" w:space="0" w:color="auto"/>
            </w:tcBorders>
            <w:vAlign w:val="center"/>
          </w:tcPr>
          <w:p w14:paraId="430B5EDA" w14:textId="77777777" w:rsidR="008C5F14" w:rsidRDefault="008C5F14" w:rsidP="00F96AF3">
            <w:pPr>
              <w:jc w:val="center"/>
              <w:rPr>
                <w:b/>
                <w:caps/>
              </w:rPr>
            </w:pPr>
          </w:p>
        </w:tc>
        <w:tc>
          <w:tcPr>
            <w:tcW w:w="3789" w:type="dxa"/>
            <w:vMerge/>
            <w:tcBorders>
              <w:left w:val="single" w:sz="4" w:space="0" w:color="auto"/>
              <w:right w:val="single" w:sz="4" w:space="0" w:color="auto"/>
            </w:tcBorders>
          </w:tcPr>
          <w:p w14:paraId="2642AF02" w14:textId="46A2DC02" w:rsidR="008C5F14" w:rsidRPr="008C5F14" w:rsidRDefault="008C5F14" w:rsidP="00F96AF3">
            <w:pPr>
              <w:jc w:val="both"/>
              <w:rPr>
                <w:sz w:val="20"/>
                <w:szCs w:val="20"/>
              </w:rPr>
            </w:pPr>
          </w:p>
        </w:tc>
        <w:tc>
          <w:tcPr>
            <w:tcW w:w="1794" w:type="dxa"/>
            <w:tcBorders>
              <w:top w:val="single" w:sz="12" w:space="0" w:color="auto"/>
              <w:left w:val="single" w:sz="4" w:space="0" w:color="auto"/>
              <w:right w:val="single" w:sz="4" w:space="0" w:color="auto"/>
            </w:tcBorders>
            <w:vAlign w:val="center"/>
          </w:tcPr>
          <w:p w14:paraId="6740A316" w14:textId="31DC2459" w:rsidR="008C5F14" w:rsidRPr="008C5F14" w:rsidRDefault="008C5F14" w:rsidP="00F96AF3">
            <w:pPr>
              <w:jc w:val="center"/>
              <w:rPr>
                <w:sz w:val="20"/>
                <w:szCs w:val="20"/>
              </w:rPr>
            </w:pPr>
            <w:r w:rsidRPr="000B267B">
              <w:rPr>
                <w:sz w:val="20"/>
                <w:szCs w:val="20"/>
              </w:rPr>
              <w:t>по-голяма от или равна на 490ºС, но по-малка от 500ºС</w:t>
            </w:r>
          </w:p>
        </w:tc>
        <w:tc>
          <w:tcPr>
            <w:tcW w:w="2855" w:type="dxa"/>
            <w:tcBorders>
              <w:top w:val="single" w:sz="12" w:space="0" w:color="auto"/>
              <w:left w:val="single" w:sz="4" w:space="0" w:color="auto"/>
              <w:right w:val="single" w:sz="4" w:space="0" w:color="auto"/>
            </w:tcBorders>
          </w:tcPr>
          <w:p w14:paraId="35BD6825" w14:textId="77777777" w:rsidR="008C5F14" w:rsidRDefault="008C5F14" w:rsidP="00F96AF3">
            <w:pPr>
              <w:jc w:val="center"/>
            </w:pPr>
          </w:p>
        </w:tc>
      </w:tr>
      <w:tr w:rsidR="008C5F14" w14:paraId="56A4805E" w14:textId="77777777" w:rsidTr="00DB1EB4">
        <w:trPr>
          <w:trHeight w:val="669"/>
        </w:trPr>
        <w:tc>
          <w:tcPr>
            <w:tcW w:w="1309" w:type="dxa"/>
            <w:vMerge/>
            <w:tcBorders>
              <w:left w:val="single" w:sz="4" w:space="0" w:color="auto"/>
              <w:right w:val="single" w:sz="4" w:space="0" w:color="auto"/>
            </w:tcBorders>
            <w:vAlign w:val="center"/>
          </w:tcPr>
          <w:p w14:paraId="4C7F269A" w14:textId="77777777" w:rsidR="008C5F14" w:rsidRDefault="008C5F14" w:rsidP="00F96AF3">
            <w:pPr>
              <w:jc w:val="center"/>
              <w:rPr>
                <w:b/>
                <w:caps/>
              </w:rPr>
            </w:pPr>
          </w:p>
        </w:tc>
        <w:tc>
          <w:tcPr>
            <w:tcW w:w="3789" w:type="dxa"/>
            <w:vMerge/>
            <w:tcBorders>
              <w:left w:val="single" w:sz="4" w:space="0" w:color="auto"/>
              <w:right w:val="single" w:sz="4" w:space="0" w:color="auto"/>
            </w:tcBorders>
          </w:tcPr>
          <w:p w14:paraId="44F8C261" w14:textId="70DF0334" w:rsidR="008C5F14" w:rsidRPr="008C5F14" w:rsidRDefault="008C5F14" w:rsidP="00F96AF3">
            <w:pPr>
              <w:jc w:val="both"/>
              <w:rPr>
                <w:sz w:val="20"/>
                <w:szCs w:val="20"/>
              </w:rPr>
            </w:pPr>
          </w:p>
        </w:tc>
        <w:tc>
          <w:tcPr>
            <w:tcW w:w="1794" w:type="dxa"/>
            <w:tcBorders>
              <w:top w:val="single" w:sz="12" w:space="0" w:color="auto"/>
              <w:left w:val="single" w:sz="4" w:space="0" w:color="auto"/>
              <w:right w:val="single" w:sz="4" w:space="0" w:color="auto"/>
            </w:tcBorders>
            <w:vAlign w:val="center"/>
          </w:tcPr>
          <w:p w14:paraId="1645D450" w14:textId="5AFB8D81" w:rsidR="008C5F14" w:rsidRPr="008C5F14" w:rsidRDefault="008C5F14" w:rsidP="00F96AF3">
            <w:pPr>
              <w:jc w:val="center"/>
              <w:rPr>
                <w:bCs/>
                <w:sz w:val="20"/>
                <w:szCs w:val="20"/>
              </w:rPr>
            </w:pPr>
            <w:r w:rsidRPr="000B267B">
              <w:rPr>
                <w:sz w:val="20"/>
                <w:szCs w:val="20"/>
              </w:rPr>
              <w:t>по-голяма от или равна на 450ºС, но по-малка от 490ºС</w:t>
            </w:r>
          </w:p>
        </w:tc>
        <w:tc>
          <w:tcPr>
            <w:tcW w:w="2855" w:type="dxa"/>
            <w:tcBorders>
              <w:top w:val="single" w:sz="12" w:space="0" w:color="auto"/>
              <w:left w:val="single" w:sz="4" w:space="0" w:color="auto"/>
              <w:right w:val="single" w:sz="4" w:space="0" w:color="auto"/>
            </w:tcBorders>
          </w:tcPr>
          <w:p w14:paraId="0FEEC912" w14:textId="77777777" w:rsidR="008C5F14" w:rsidRDefault="008C5F14" w:rsidP="00F96AF3">
            <w:pPr>
              <w:jc w:val="center"/>
            </w:pPr>
          </w:p>
        </w:tc>
      </w:tr>
      <w:tr w:rsidR="008C5F14" w14:paraId="094A27B3" w14:textId="77777777" w:rsidTr="00DB1EB4">
        <w:trPr>
          <w:trHeight w:val="509"/>
        </w:trPr>
        <w:tc>
          <w:tcPr>
            <w:tcW w:w="1309" w:type="dxa"/>
            <w:vMerge/>
            <w:tcBorders>
              <w:left w:val="single" w:sz="4" w:space="0" w:color="auto"/>
              <w:right w:val="single" w:sz="4" w:space="0" w:color="auto"/>
            </w:tcBorders>
            <w:vAlign w:val="center"/>
          </w:tcPr>
          <w:p w14:paraId="7FDD8543" w14:textId="77777777" w:rsidR="008C5F14" w:rsidRDefault="008C5F14" w:rsidP="00F96AF3">
            <w:pPr>
              <w:jc w:val="center"/>
              <w:rPr>
                <w:b/>
                <w:caps/>
              </w:rPr>
            </w:pPr>
          </w:p>
        </w:tc>
        <w:tc>
          <w:tcPr>
            <w:tcW w:w="3789" w:type="dxa"/>
            <w:vMerge w:val="restart"/>
            <w:tcBorders>
              <w:top w:val="single" w:sz="12" w:space="0" w:color="auto"/>
              <w:left w:val="single" w:sz="4" w:space="0" w:color="auto"/>
              <w:right w:val="single" w:sz="4" w:space="0" w:color="auto"/>
            </w:tcBorders>
            <w:vAlign w:val="center"/>
          </w:tcPr>
          <w:p w14:paraId="704E69DA" w14:textId="021CA110" w:rsidR="008C5F14" w:rsidRPr="008C5F14" w:rsidRDefault="008C5F14" w:rsidP="00F96AF3">
            <w:pPr>
              <w:jc w:val="both"/>
              <w:rPr>
                <w:sz w:val="20"/>
                <w:szCs w:val="20"/>
              </w:rPr>
            </w:pPr>
            <w:r w:rsidRPr="008C5F14">
              <w:rPr>
                <w:sz w:val="20"/>
                <w:szCs w:val="20"/>
              </w:rPr>
              <w:t xml:space="preserve">Тегло (включително батерията)  </w:t>
            </w:r>
          </w:p>
        </w:tc>
        <w:tc>
          <w:tcPr>
            <w:tcW w:w="1794" w:type="dxa"/>
            <w:tcBorders>
              <w:top w:val="single" w:sz="12" w:space="0" w:color="auto"/>
              <w:left w:val="single" w:sz="4" w:space="0" w:color="auto"/>
              <w:right w:val="single" w:sz="4" w:space="0" w:color="auto"/>
            </w:tcBorders>
            <w:vAlign w:val="center"/>
          </w:tcPr>
          <w:p w14:paraId="0B3FBC9F" w14:textId="1A800570" w:rsidR="008C5F14" w:rsidRPr="008C5F14" w:rsidRDefault="008C5F14" w:rsidP="00F96AF3">
            <w:pPr>
              <w:jc w:val="center"/>
              <w:rPr>
                <w:bCs/>
                <w:sz w:val="20"/>
                <w:szCs w:val="20"/>
                <w:lang w:val="en-US"/>
              </w:rPr>
            </w:pPr>
            <w:r w:rsidRPr="000B267B">
              <w:rPr>
                <w:sz w:val="20"/>
                <w:szCs w:val="20"/>
              </w:rPr>
              <w:t>по-малко от или равно на 1.5</w:t>
            </w:r>
            <w:r>
              <w:rPr>
                <w:sz w:val="20"/>
                <w:szCs w:val="20"/>
              </w:rPr>
              <w:t xml:space="preserve"> kg</w:t>
            </w:r>
          </w:p>
        </w:tc>
        <w:tc>
          <w:tcPr>
            <w:tcW w:w="2855" w:type="dxa"/>
            <w:tcBorders>
              <w:top w:val="single" w:sz="12" w:space="0" w:color="auto"/>
              <w:left w:val="single" w:sz="4" w:space="0" w:color="auto"/>
              <w:right w:val="single" w:sz="4" w:space="0" w:color="auto"/>
            </w:tcBorders>
          </w:tcPr>
          <w:p w14:paraId="2733CCF2" w14:textId="77777777" w:rsidR="008C5F14" w:rsidRDefault="008C5F14" w:rsidP="00F96AF3">
            <w:pPr>
              <w:jc w:val="center"/>
            </w:pPr>
          </w:p>
        </w:tc>
      </w:tr>
      <w:tr w:rsidR="008C5F14" w14:paraId="13690C1A" w14:textId="77777777" w:rsidTr="00DB1EB4">
        <w:trPr>
          <w:trHeight w:val="828"/>
        </w:trPr>
        <w:tc>
          <w:tcPr>
            <w:tcW w:w="1309" w:type="dxa"/>
            <w:vMerge/>
            <w:tcBorders>
              <w:left w:val="single" w:sz="4" w:space="0" w:color="auto"/>
              <w:right w:val="single" w:sz="4" w:space="0" w:color="auto"/>
            </w:tcBorders>
            <w:vAlign w:val="center"/>
          </w:tcPr>
          <w:p w14:paraId="7CE1B1F3" w14:textId="77777777" w:rsidR="008C5F14" w:rsidRDefault="008C5F14" w:rsidP="00F96AF3">
            <w:pPr>
              <w:jc w:val="center"/>
              <w:rPr>
                <w:b/>
                <w:caps/>
              </w:rPr>
            </w:pPr>
          </w:p>
        </w:tc>
        <w:tc>
          <w:tcPr>
            <w:tcW w:w="3789" w:type="dxa"/>
            <w:vMerge/>
            <w:tcBorders>
              <w:left w:val="single" w:sz="4" w:space="0" w:color="auto"/>
              <w:right w:val="single" w:sz="4" w:space="0" w:color="auto"/>
            </w:tcBorders>
          </w:tcPr>
          <w:p w14:paraId="7974B2C2" w14:textId="067B6237" w:rsidR="008C5F14" w:rsidRPr="008C5F14" w:rsidRDefault="008C5F14" w:rsidP="00F96AF3">
            <w:pPr>
              <w:jc w:val="both"/>
              <w:rPr>
                <w:sz w:val="20"/>
                <w:szCs w:val="20"/>
              </w:rPr>
            </w:pPr>
          </w:p>
        </w:tc>
        <w:tc>
          <w:tcPr>
            <w:tcW w:w="1794" w:type="dxa"/>
            <w:tcBorders>
              <w:top w:val="single" w:sz="12" w:space="0" w:color="auto"/>
              <w:left w:val="single" w:sz="4" w:space="0" w:color="auto"/>
              <w:right w:val="single" w:sz="4" w:space="0" w:color="auto"/>
            </w:tcBorders>
            <w:vAlign w:val="center"/>
          </w:tcPr>
          <w:p w14:paraId="0CFAA382" w14:textId="65DB6E18" w:rsidR="008C5F14" w:rsidRPr="008C5F14" w:rsidRDefault="008C5F14" w:rsidP="00F96AF3">
            <w:pPr>
              <w:jc w:val="center"/>
              <w:rPr>
                <w:bCs/>
                <w:sz w:val="20"/>
                <w:szCs w:val="20"/>
                <w:lang w:val="en-US"/>
              </w:rPr>
            </w:pPr>
            <w:r w:rsidRPr="000B267B">
              <w:rPr>
                <w:sz w:val="20"/>
                <w:szCs w:val="20"/>
              </w:rPr>
              <w:t>по-малко от или равно на 1.6</w:t>
            </w:r>
            <w:r>
              <w:rPr>
                <w:sz w:val="20"/>
                <w:szCs w:val="20"/>
              </w:rPr>
              <w:t xml:space="preserve"> kg</w:t>
            </w:r>
            <w:r w:rsidRPr="000B267B">
              <w:rPr>
                <w:sz w:val="20"/>
                <w:szCs w:val="20"/>
              </w:rPr>
              <w:t>, но по-голямо от 1.5</w:t>
            </w:r>
            <w:r>
              <w:rPr>
                <w:sz w:val="20"/>
                <w:szCs w:val="20"/>
              </w:rPr>
              <w:t xml:space="preserve"> kg</w:t>
            </w:r>
          </w:p>
        </w:tc>
        <w:tc>
          <w:tcPr>
            <w:tcW w:w="2855" w:type="dxa"/>
            <w:tcBorders>
              <w:top w:val="single" w:sz="12" w:space="0" w:color="auto"/>
              <w:left w:val="single" w:sz="4" w:space="0" w:color="auto"/>
              <w:right w:val="single" w:sz="4" w:space="0" w:color="auto"/>
            </w:tcBorders>
          </w:tcPr>
          <w:p w14:paraId="065F5C6A" w14:textId="77777777" w:rsidR="008C5F14" w:rsidRDefault="008C5F14" w:rsidP="00F96AF3">
            <w:pPr>
              <w:jc w:val="center"/>
            </w:pPr>
          </w:p>
        </w:tc>
      </w:tr>
      <w:tr w:rsidR="008C5F14" w14:paraId="32FBD45F" w14:textId="77777777" w:rsidTr="00DB1EB4">
        <w:trPr>
          <w:trHeight w:val="870"/>
        </w:trPr>
        <w:tc>
          <w:tcPr>
            <w:tcW w:w="1309" w:type="dxa"/>
            <w:vMerge/>
            <w:tcBorders>
              <w:left w:val="single" w:sz="4" w:space="0" w:color="auto"/>
              <w:right w:val="single" w:sz="4" w:space="0" w:color="auto"/>
            </w:tcBorders>
            <w:vAlign w:val="center"/>
          </w:tcPr>
          <w:p w14:paraId="736CC41C" w14:textId="77777777" w:rsidR="008C5F14" w:rsidRDefault="008C5F14" w:rsidP="00F96AF3">
            <w:pPr>
              <w:jc w:val="center"/>
              <w:rPr>
                <w:b/>
                <w:caps/>
              </w:rPr>
            </w:pPr>
          </w:p>
        </w:tc>
        <w:tc>
          <w:tcPr>
            <w:tcW w:w="3789" w:type="dxa"/>
            <w:vMerge/>
            <w:tcBorders>
              <w:left w:val="single" w:sz="4" w:space="0" w:color="auto"/>
              <w:right w:val="single" w:sz="4" w:space="0" w:color="auto"/>
            </w:tcBorders>
          </w:tcPr>
          <w:p w14:paraId="2EAC6BEC" w14:textId="77777777" w:rsidR="008C5F14" w:rsidRPr="008C5F14" w:rsidRDefault="008C5F14" w:rsidP="00F96AF3">
            <w:pPr>
              <w:jc w:val="both"/>
              <w:rPr>
                <w:sz w:val="20"/>
                <w:szCs w:val="20"/>
              </w:rPr>
            </w:pPr>
          </w:p>
        </w:tc>
        <w:tc>
          <w:tcPr>
            <w:tcW w:w="1794" w:type="dxa"/>
            <w:tcBorders>
              <w:top w:val="single" w:sz="12" w:space="0" w:color="auto"/>
              <w:left w:val="single" w:sz="4" w:space="0" w:color="auto"/>
              <w:right w:val="single" w:sz="4" w:space="0" w:color="auto"/>
            </w:tcBorders>
            <w:vAlign w:val="center"/>
          </w:tcPr>
          <w:p w14:paraId="27B4F90E" w14:textId="71B70BDF" w:rsidR="008C5F14" w:rsidRPr="008C5F14" w:rsidRDefault="008C5F14" w:rsidP="00F96AF3">
            <w:pPr>
              <w:jc w:val="center"/>
              <w:rPr>
                <w:bCs/>
                <w:sz w:val="20"/>
                <w:szCs w:val="20"/>
                <w:lang w:val="en-US"/>
              </w:rPr>
            </w:pPr>
            <w:r w:rsidRPr="000B267B">
              <w:rPr>
                <w:sz w:val="20"/>
                <w:szCs w:val="20"/>
              </w:rPr>
              <w:t>по-малко от или равно на 1.7</w:t>
            </w:r>
            <w:r>
              <w:rPr>
                <w:sz w:val="20"/>
                <w:szCs w:val="20"/>
              </w:rPr>
              <w:t xml:space="preserve"> kg</w:t>
            </w:r>
            <w:r w:rsidRPr="000B267B">
              <w:rPr>
                <w:sz w:val="20"/>
                <w:szCs w:val="20"/>
              </w:rPr>
              <w:t>, но по-голямо от 1.6</w:t>
            </w:r>
            <w:r>
              <w:rPr>
                <w:sz w:val="20"/>
                <w:szCs w:val="20"/>
              </w:rPr>
              <w:t xml:space="preserve"> kg</w:t>
            </w:r>
          </w:p>
        </w:tc>
        <w:tc>
          <w:tcPr>
            <w:tcW w:w="2855" w:type="dxa"/>
            <w:tcBorders>
              <w:top w:val="single" w:sz="12" w:space="0" w:color="auto"/>
              <w:left w:val="single" w:sz="4" w:space="0" w:color="auto"/>
              <w:right w:val="single" w:sz="4" w:space="0" w:color="auto"/>
            </w:tcBorders>
          </w:tcPr>
          <w:p w14:paraId="64C34A07" w14:textId="77777777" w:rsidR="008C5F14" w:rsidRDefault="008C5F14" w:rsidP="00F96AF3">
            <w:pPr>
              <w:jc w:val="center"/>
            </w:pPr>
          </w:p>
        </w:tc>
      </w:tr>
      <w:tr w:rsidR="00F96AF3" w14:paraId="22940E73" w14:textId="77777777" w:rsidTr="00EC295C">
        <w:trPr>
          <w:trHeight w:val="458"/>
        </w:trPr>
        <w:tc>
          <w:tcPr>
            <w:tcW w:w="9747" w:type="dxa"/>
            <w:gridSpan w:val="4"/>
            <w:tcBorders>
              <w:top w:val="single" w:sz="4" w:space="0" w:color="auto"/>
              <w:left w:val="single" w:sz="4" w:space="0" w:color="auto"/>
              <w:bottom w:val="single" w:sz="12" w:space="0" w:color="auto"/>
              <w:right w:val="single" w:sz="4" w:space="0" w:color="auto"/>
            </w:tcBorders>
            <w:vAlign w:val="center"/>
            <w:hideMark/>
          </w:tcPr>
          <w:p w14:paraId="763D23D1" w14:textId="0A177803" w:rsidR="00F96AF3" w:rsidRDefault="00F96AF3" w:rsidP="00687DB8">
            <w:pPr>
              <w:jc w:val="center"/>
              <w:rPr>
                <w:b/>
                <w:i/>
                <w:caps/>
              </w:rPr>
            </w:pPr>
            <w:r>
              <w:rPr>
                <w:b/>
                <w:i/>
                <w:caps/>
              </w:rPr>
              <w:t>гаранционни изисквания</w:t>
            </w:r>
          </w:p>
        </w:tc>
      </w:tr>
      <w:tr w:rsidR="009F360D" w14:paraId="4E28E1A7" w14:textId="77777777" w:rsidTr="00EC295C">
        <w:trPr>
          <w:trHeight w:val="397"/>
        </w:trPr>
        <w:tc>
          <w:tcPr>
            <w:tcW w:w="1309" w:type="dxa"/>
            <w:vMerge w:val="restart"/>
            <w:tcBorders>
              <w:top w:val="single" w:sz="12" w:space="0" w:color="auto"/>
              <w:left w:val="single" w:sz="4" w:space="0" w:color="auto"/>
              <w:right w:val="single" w:sz="4" w:space="0" w:color="auto"/>
            </w:tcBorders>
            <w:vAlign w:val="center"/>
            <w:hideMark/>
          </w:tcPr>
          <w:p w14:paraId="24FB1FA1" w14:textId="5E3C23E7" w:rsidR="009F360D" w:rsidRPr="00B332E1" w:rsidRDefault="009F360D" w:rsidP="009F360D">
            <w:pPr>
              <w:jc w:val="center"/>
              <w:rPr>
                <w:b/>
                <w:sz w:val="20"/>
                <w:szCs w:val="20"/>
              </w:rPr>
            </w:pPr>
            <w:r>
              <w:rPr>
                <w:b/>
              </w:rPr>
              <w:lastRenderedPageBreak/>
              <w:t>П</w:t>
            </w:r>
            <w:r>
              <w:rPr>
                <w:b/>
                <w:sz w:val="20"/>
                <w:szCs w:val="20"/>
              </w:rPr>
              <w:t>го</w:t>
            </w:r>
          </w:p>
        </w:tc>
        <w:tc>
          <w:tcPr>
            <w:tcW w:w="3789" w:type="dxa"/>
            <w:vMerge w:val="restart"/>
            <w:tcBorders>
              <w:top w:val="single" w:sz="12" w:space="0" w:color="auto"/>
              <w:left w:val="single" w:sz="4" w:space="0" w:color="auto"/>
              <w:right w:val="single" w:sz="4" w:space="0" w:color="auto"/>
            </w:tcBorders>
            <w:vAlign w:val="center"/>
            <w:hideMark/>
          </w:tcPr>
          <w:p w14:paraId="50F932C3" w14:textId="6CD79D08" w:rsidR="009F360D" w:rsidRPr="008C5F14" w:rsidRDefault="009F360D" w:rsidP="009F360D">
            <w:pPr>
              <w:autoSpaceDE w:val="0"/>
              <w:autoSpaceDN w:val="0"/>
              <w:adjustRightInd w:val="0"/>
              <w:jc w:val="center"/>
              <w:rPr>
                <w:sz w:val="20"/>
                <w:szCs w:val="20"/>
              </w:rPr>
            </w:pPr>
            <w:r w:rsidRPr="008C5F14">
              <w:rPr>
                <w:sz w:val="20"/>
                <w:szCs w:val="20"/>
              </w:rPr>
              <w:t>Срок на гаранционно обслужване</w:t>
            </w:r>
          </w:p>
        </w:tc>
        <w:tc>
          <w:tcPr>
            <w:tcW w:w="1794" w:type="dxa"/>
            <w:tcBorders>
              <w:top w:val="single" w:sz="12" w:space="0" w:color="auto"/>
              <w:left w:val="single" w:sz="4" w:space="0" w:color="auto"/>
              <w:bottom w:val="single" w:sz="12" w:space="0" w:color="auto"/>
              <w:right w:val="single" w:sz="4" w:space="0" w:color="auto"/>
            </w:tcBorders>
            <w:vAlign w:val="center"/>
          </w:tcPr>
          <w:p w14:paraId="031D436D" w14:textId="046E5B8E" w:rsidR="009F360D" w:rsidRPr="008C5F14" w:rsidRDefault="009F360D" w:rsidP="002B308B">
            <w:pPr>
              <w:spacing w:before="100" w:beforeAutospacing="1"/>
              <w:jc w:val="center"/>
              <w:rPr>
                <w:sz w:val="20"/>
                <w:szCs w:val="20"/>
              </w:rPr>
            </w:pPr>
            <w:r w:rsidRPr="008C5F14">
              <w:rPr>
                <w:bCs/>
                <w:color w:val="222222"/>
                <w:sz w:val="20"/>
                <w:szCs w:val="20"/>
              </w:rPr>
              <w:t xml:space="preserve">12 месеца </w:t>
            </w:r>
            <w:r w:rsidR="002B308B" w:rsidRPr="008C5F14">
              <w:rPr>
                <w:bCs/>
                <w:color w:val="222222"/>
                <w:sz w:val="20"/>
                <w:szCs w:val="20"/>
              </w:rPr>
              <w:t>&lt;</w:t>
            </w:r>
            <w:r w:rsidRPr="008C5F14">
              <w:rPr>
                <w:bCs/>
                <w:color w:val="222222"/>
                <w:sz w:val="20"/>
                <w:szCs w:val="20"/>
              </w:rPr>
              <w:t xml:space="preserve"> ГО ≤ 23 месеца</w:t>
            </w:r>
          </w:p>
        </w:tc>
        <w:tc>
          <w:tcPr>
            <w:tcW w:w="2855" w:type="dxa"/>
            <w:vMerge w:val="restart"/>
            <w:tcBorders>
              <w:top w:val="single" w:sz="12" w:space="0" w:color="auto"/>
              <w:left w:val="single" w:sz="4" w:space="0" w:color="auto"/>
              <w:right w:val="single" w:sz="4" w:space="0" w:color="auto"/>
            </w:tcBorders>
          </w:tcPr>
          <w:p w14:paraId="14B0653F" w14:textId="77777777" w:rsidR="009F360D" w:rsidRDefault="009F360D" w:rsidP="009F360D">
            <w:pPr>
              <w:spacing w:before="100" w:beforeAutospacing="1"/>
              <w:jc w:val="center"/>
            </w:pPr>
          </w:p>
        </w:tc>
      </w:tr>
      <w:tr w:rsidR="009F360D" w14:paraId="01683DE7" w14:textId="77777777" w:rsidTr="00EC295C">
        <w:trPr>
          <w:trHeight w:val="397"/>
        </w:trPr>
        <w:tc>
          <w:tcPr>
            <w:tcW w:w="1309" w:type="dxa"/>
            <w:vMerge/>
            <w:tcBorders>
              <w:top w:val="single" w:sz="12" w:space="0" w:color="auto"/>
              <w:left w:val="single" w:sz="4" w:space="0" w:color="auto"/>
              <w:right w:val="single" w:sz="4" w:space="0" w:color="auto"/>
            </w:tcBorders>
            <w:vAlign w:val="center"/>
          </w:tcPr>
          <w:p w14:paraId="014FBCE2" w14:textId="77777777" w:rsidR="009F360D" w:rsidRDefault="009F360D" w:rsidP="009F360D">
            <w:pPr>
              <w:jc w:val="center"/>
              <w:rPr>
                <w:b/>
              </w:rPr>
            </w:pPr>
          </w:p>
        </w:tc>
        <w:tc>
          <w:tcPr>
            <w:tcW w:w="3789" w:type="dxa"/>
            <w:vMerge/>
            <w:tcBorders>
              <w:top w:val="single" w:sz="12" w:space="0" w:color="auto"/>
              <w:left w:val="single" w:sz="4" w:space="0" w:color="auto"/>
              <w:right w:val="single" w:sz="4" w:space="0" w:color="auto"/>
            </w:tcBorders>
            <w:vAlign w:val="center"/>
          </w:tcPr>
          <w:p w14:paraId="6B0DE465" w14:textId="77777777" w:rsidR="009F360D" w:rsidRPr="008C5F14" w:rsidRDefault="009F360D" w:rsidP="009F360D">
            <w:pPr>
              <w:autoSpaceDE w:val="0"/>
              <w:autoSpaceDN w:val="0"/>
              <w:adjustRightInd w:val="0"/>
              <w:jc w:val="center"/>
              <w:rPr>
                <w:sz w:val="20"/>
                <w:szCs w:val="20"/>
              </w:rPr>
            </w:pPr>
          </w:p>
        </w:tc>
        <w:tc>
          <w:tcPr>
            <w:tcW w:w="1794" w:type="dxa"/>
            <w:tcBorders>
              <w:top w:val="single" w:sz="12" w:space="0" w:color="auto"/>
              <w:left w:val="single" w:sz="4" w:space="0" w:color="auto"/>
              <w:bottom w:val="single" w:sz="12" w:space="0" w:color="auto"/>
              <w:right w:val="single" w:sz="4" w:space="0" w:color="auto"/>
            </w:tcBorders>
            <w:vAlign w:val="center"/>
          </w:tcPr>
          <w:p w14:paraId="0EFFDCAC" w14:textId="418729BB" w:rsidR="009F360D" w:rsidRPr="008C5F14" w:rsidRDefault="009F360D" w:rsidP="009F360D">
            <w:pPr>
              <w:spacing w:before="100" w:beforeAutospacing="1"/>
              <w:jc w:val="center"/>
              <w:rPr>
                <w:sz w:val="20"/>
                <w:szCs w:val="20"/>
              </w:rPr>
            </w:pPr>
            <w:r w:rsidRPr="008C5F14">
              <w:rPr>
                <w:bCs/>
                <w:color w:val="222222"/>
                <w:sz w:val="20"/>
                <w:szCs w:val="20"/>
              </w:rPr>
              <w:t>24 месеца ≤ ГО ≤ 35 месеца</w:t>
            </w:r>
          </w:p>
        </w:tc>
        <w:tc>
          <w:tcPr>
            <w:tcW w:w="2855" w:type="dxa"/>
            <w:vMerge/>
            <w:tcBorders>
              <w:top w:val="single" w:sz="12" w:space="0" w:color="auto"/>
              <w:left w:val="single" w:sz="4" w:space="0" w:color="auto"/>
              <w:right w:val="single" w:sz="4" w:space="0" w:color="auto"/>
            </w:tcBorders>
          </w:tcPr>
          <w:p w14:paraId="08C179BF" w14:textId="77777777" w:rsidR="009F360D" w:rsidRDefault="009F360D" w:rsidP="009F360D">
            <w:pPr>
              <w:spacing w:before="100" w:beforeAutospacing="1"/>
              <w:jc w:val="center"/>
            </w:pPr>
          </w:p>
        </w:tc>
      </w:tr>
      <w:tr w:rsidR="009F360D" w14:paraId="2C74EB0B" w14:textId="77777777" w:rsidTr="00EC295C">
        <w:trPr>
          <w:trHeight w:val="493"/>
        </w:trPr>
        <w:tc>
          <w:tcPr>
            <w:tcW w:w="1309" w:type="dxa"/>
            <w:vMerge/>
            <w:tcBorders>
              <w:left w:val="single" w:sz="4" w:space="0" w:color="auto"/>
              <w:right w:val="single" w:sz="4" w:space="0" w:color="auto"/>
            </w:tcBorders>
            <w:vAlign w:val="center"/>
          </w:tcPr>
          <w:p w14:paraId="1165A441" w14:textId="77777777" w:rsidR="009F360D" w:rsidRDefault="009F360D" w:rsidP="009F360D">
            <w:pPr>
              <w:jc w:val="center"/>
              <w:rPr>
                <w:b/>
              </w:rPr>
            </w:pPr>
          </w:p>
        </w:tc>
        <w:tc>
          <w:tcPr>
            <w:tcW w:w="3789" w:type="dxa"/>
            <w:vMerge/>
            <w:tcBorders>
              <w:left w:val="single" w:sz="4" w:space="0" w:color="auto"/>
              <w:right w:val="single" w:sz="4" w:space="0" w:color="auto"/>
            </w:tcBorders>
            <w:vAlign w:val="center"/>
          </w:tcPr>
          <w:p w14:paraId="035B0A43" w14:textId="77777777" w:rsidR="009F360D" w:rsidRPr="008C5F14" w:rsidRDefault="009F360D" w:rsidP="009F360D">
            <w:pPr>
              <w:autoSpaceDE w:val="0"/>
              <w:autoSpaceDN w:val="0"/>
              <w:adjustRightInd w:val="0"/>
              <w:jc w:val="center"/>
              <w:rPr>
                <w:sz w:val="20"/>
                <w:szCs w:val="20"/>
              </w:rPr>
            </w:pPr>
          </w:p>
        </w:tc>
        <w:tc>
          <w:tcPr>
            <w:tcW w:w="1794" w:type="dxa"/>
            <w:tcBorders>
              <w:top w:val="single" w:sz="12" w:space="0" w:color="auto"/>
              <w:left w:val="single" w:sz="4" w:space="0" w:color="auto"/>
              <w:right w:val="single" w:sz="4" w:space="0" w:color="auto"/>
            </w:tcBorders>
            <w:vAlign w:val="center"/>
          </w:tcPr>
          <w:p w14:paraId="56A56C1A" w14:textId="7958B51C" w:rsidR="009F360D" w:rsidRPr="008C5F14" w:rsidRDefault="009F360D" w:rsidP="009F360D">
            <w:pPr>
              <w:spacing w:before="100" w:beforeAutospacing="1"/>
              <w:jc w:val="center"/>
              <w:rPr>
                <w:sz w:val="20"/>
                <w:szCs w:val="20"/>
              </w:rPr>
            </w:pPr>
            <w:r w:rsidRPr="008C5F14">
              <w:rPr>
                <w:bCs/>
                <w:color w:val="222222"/>
                <w:sz w:val="20"/>
                <w:szCs w:val="20"/>
              </w:rPr>
              <w:t>ГО ≥ 36 месеца</w:t>
            </w:r>
          </w:p>
        </w:tc>
        <w:tc>
          <w:tcPr>
            <w:tcW w:w="2855" w:type="dxa"/>
            <w:vMerge/>
            <w:tcBorders>
              <w:left w:val="single" w:sz="4" w:space="0" w:color="auto"/>
              <w:right w:val="single" w:sz="4" w:space="0" w:color="auto"/>
            </w:tcBorders>
          </w:tcPr>
          <w:p w14:paraId="23311164" w14:textId="77777777" w:rsidR="009F360D" w:rsidRDefault="009F360D" w:rsidP="009F360D">
            <w:pPr>
              <w:spacing w:before="100" w:beforeAutospacing="1"/>
              <w:jc w:val="center"/>
            </w:pPr>
          </w:p>
        </w:tc>
      </w:tr>
    </w:tbl>
    <w:p w14:paraId="1C69C3F0" w14:textId="77777777" w:rsidR="00BD1C52" w:rsidRDefault="00BD1C52" w:rsidP="00BD1C52">
      <w:pPr>
        <w:contextualSpacing/>
        <w:jc w:val="both"/>
        <w:rPr>
          <w:rFonts w:eastAsia="Calibri"/>
          <w:b/>
          <w:iCs/>
          <w:lang w:val="en-US" w:eastAsia="en-US"/>
        </w:rPr>
      </w:pPr>
    </w:p>
    <w:p w14:paraId="208E97D8" w14:textId="5D223580" w:rsidR="00BD1C52" w:rsidRDefault="00BD1C52" w:rsidP="00BD1C52">
      <w:pPr>
        <w:tabs>
          <w:tab w:val="left" w:pos="0"/>
        </w:tabs>
        <w:suppressAutoHyphens/>
        <w:jc w:val="both"/>
      </w:pPr>
      <w:r>
        <w:t>3.</w:t>
      </w:r>
      <w:r>
        <w:tab/>
        <w:t>Запознат(и) съм/сме и приемам(е), че срокът за изпълнение на обществената поръчка е до 150</w:t>
      </w:r>
      <w:r w:rsidRPr="00334CAA">
        <w:t xml:space="preserve"> (</w:t>
      </w:r>
      <w:r>
        <w:t>сто и петдесет</w:t>
      </w:r>
      <w:r w:rsidRPr="00334CAA">
        <w:t xml:space="preserve">) </w:t>
      </w:r>
      <w:r>
        <w:t xml:space="preserve">дни, считано от подписването на </w:t>
      </w:r>
      <w:r w:rsidRPr="00DB1EB4">
        <w:t xml:space="preserve">договора и </w:t>
      </w:r>
      <w:r w:rsidR="00073D4F" w:rsidRPr="00DB1EB4">
        <w:t>регистрирането</w:t>
      </w:r>
      <w:r w:rsidRPr="00DB1EB4">
        <w:t xml:space="preserve"> му в деловодната система на Възложителя</w:t>
      </w:r>
      <w:r>
        <w:t xml:space="preserve">, </w:t>
      </w:r>
      <w:r w:rsidR="00DB1EB4">
        <w:t xml:space="preserve">което става в един и същи ден, </w:t>
      </w:r>
      <w:r>
        <w:t>или до приключване на проекта в случай на удължаване на срока на договорните основания, предвидени в проекта. Конкретният срок за изпълнение на настоящата обществена поръчка по обособената позиция е посочен в т. 8 от част I Обща информация от документацията.</w:t>
      </w:r>
    </w:p>
    <w:p w14:paraId="19640227" w14:textId="77777777" w:rsidR="00BD1C52" w:rsidRDefault="00BD1C52" w:rsidP="00BD1C52">
      <w:pPr>
        <w:tabs>
          <w:tab w:val="left" w:pos="0"/>
        </w:tabs>
        <w:suppressAutoHyphens/>
        <w:jc w:val="both"/>
      </w:pPr>
      <w:r>
        <w:t>4.</w:t>
      </w:r>
      <w:r>
        <w:tab/>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759D4FF0" w14:textId="57894AAE" w:rsidR="00BD1C52" w:rsidRDefault="001B6F7C" w:rsidP="00BD1C52">
      <w:pPr>
        <w:tabs>
          <w:tab w:val="left" w:pos="0"/>
        </w:tabs>
        <w:suppressAutoHyphens/>
        <w:jc w:val="both"/>
      </w:pPr>
      <w:r>
        <w:t>5</w:t>
      </w:r>
      <w:r w:rsidR="00BD1C52">
        <w:t>.</w:t>
      </w:r>
      <w:r w:rsidR="00BD1C52">
        <w:tab/>
        <w:t>Прилагам документ за упълномощаване на лицето, което не е законният представител на участника (в случаите, в които е приложимо).</w:t>
      </w:r>
    </w:p>
    <w:p w14:paraId="2F1095B6" w14:textId="0CFEA9B0" w:rsidR="00BD1C52" w:rsidRDefault="001B6F7C" w:rsidP="00BD1C52">
      <w:pPr>
        <w:tabs>
          <w:tab w:val="left" w:pos="0"/>
        </w:tabs>
        <w:suppressAutoHyphens/>
        <w:jc w:val="both"/>
      </w:pPr>
      <w:r>
        <w:t>6</w:t>
      </w:r>
      <w:r w:rsidR="00BD1C52">
        <w:t>.</w:t>
      </w:r>
      <w:r w:rsidR="00BD1C52">
        <w:tab/>
        <w:t>Прилагаме(е) 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2A4C33C5" w14:textId="164DA45A" w:rsidR="00BD1C52" w:rsidRDefault="001B6F7C" w:rsidP="00BD1C52">
      <w:pPr>
        <w:tabs>
          <w:tab w:val="left" w:pos="0"/>
        </w:tabs>
        <w:suppressAutoHyphens/>
        <w:jc w:val="both"/>
      </w:pPr>
      <w:r>
        <w:t>7</w:t>
      </w:r>
      <w:r w:rsidR="00BD1C52">
        <w:t>.</w:t>
      </w:r>
      <w:r w:rsidR="00BD1C52">
        <w:tab/>
        <w:t>Прилагаме доказателства за поетите от подизпълнителите / третите лица задължения (в случай че участникът се е позовал на такива).</w:t>
      </w:r>
    </w:p>
    <w:p w14:paraId="486ADF70" w14:textId="77777777" w:rsidR="00BD1C52" w:rsidRPr="00760483" w:rsidRDefault="00BD1C52" w:rsidP="00BD1C52">
      <w:pPr>
        <w:suppressAutoHyphens/>
        <w:ind w:firstLine="567"/>
        <w:jc w:val="both"/>
        <w:rPr>
          <w:i/>
        </w:rPr>
      </w:pPr>
      <w:r w:rsidRPr="00760483">
        <w:rPr>
          <w:i/>
        </w:rPr>
        <w:t>ПРИЛОЖЕНИЯ: (описват се поотделно)</w:t>
      </w:r>
    </w:p>
    <w:p w14:paraId="470AA17B" w14:textId="77777777" w:rsidR="00BD1C52" w:rsidRPr="00760483" w:rsidRDefault="00BD1C52" w:rsidP="00BD1C52">
      <w:pPr>
        <w:suppressAutoHyphens/>
        <w:ind w:firstLine="567"/>
        <w:jc w:val="both"/>
        <w:rPr>
          <w:i/>
        </w:rPr>
      </w:pPr>
      <w:r w:rsidRPr="00760483">
        <w:rPr>
          <w:i/>
        </w:rPr>
        <w:t>1.</w:t>
      </w:r>
      <w:r w:rsidRPr="00760483">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7DE1C4B2" w14:textId="77777777" w:rsidR="00BD1C52" w:rsidRPr="00760483" w:rsidRDefault="00BD1C52" w:rsidP="00BD1C52">
      <w:pPr>
        <w:suppressAutoHyphens/>
        <w:ind w:firstLine="567"/>
        <w:jc w:val="both"/>
        <w:rPr>
          <w:i/>
        </w:rPr>
      </w:pPr>
      <w:r w:rsidRPr="00760483">
        <w:rPr>
          <w:i/>
        </w:rPr>
        <w:t>2.</w:t>
      </w:r>
      <w:r w:rsidRPr="00760483">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5943D8C6" w14:textId="77777777" w:rsidR="00BD1C52" w:rsidRPr="00760483" w:rsidRDefault="00BD1C52" w:rsidP="00BD1C52">
      <w:pPr>
        <w:suppressAutoHyphens/>
        <w:ind w:firstLine="567"/>
        <w:jc w:val="both"/>
        <w:rPr>
          <w:i/>
        </w:rPr>
      </w:pPr>
      <w:r w:rsidRPr="00760483">
        <w:rPr>
          <w:i/>
        </w:rPr>
        <w:t>3.</w:t>
      </w:r>
      <w:r w:rsidRPr="00760483">
        <w:rPr>
          <w:i/>
        </w:rPr>
        <w:tab/>
        <w:t>Доказателства за поетите от подизпълнителите / третите лица задължения (в случай че участникът се е позовал на такива);</w:t>
      </w:r>
    </w:p>
    <w:p w14:paraId="1F1434DC" w14:textId="5C7E1A51" w:rsidR="00BD1C52" w:rsidRPr="003D2E3E" w:rsidRDefault="00FA65A2" w:rsidP="001B6F7C">
      <w:pPr>
        <w:suppressAutoHyphens/>
        <w:ind w:firstLine="567"/>
        <w:jc w:val="both"/>
        <w:rPr>
          <w:i/>
        </w:rPr>
      </w:pPr>
      <w:r>
        <w:rPr>
          <w:i/>
        </w:rPr>
        <w:t>4</w:t>
      </w:r>
      <w:r w:rsidR="00BD1C52" w:rsidRPr="00760483">
        <w:rPr>
          <w:i/>
        </w:rPr>
        <w:t>. Друга информация, която участникът счита за необходима за доказване съответствието с изискванията на Възложителя (ако има такава)  - ………….. листа</w:t>
      </w:r>
      <w:r w:rsidR="00BD1C52" w:rsidRPr="00ED7A26">
        <w:rPr>
          <w:i/>
        </w:rPr>
        <w:t>.</w:t>
      </w:r>
    </w:p>
    <w:p w14:paraId="5B6F89C9" w14:textId="77777777" w:rsidR="006E2971" w:rsidRDefault="006E2971" w:rsidP="00BD1C52">
      <w:pPr>
        <w:suppressAutoHyphens/>
        <w:ind w:firstLine="567"/>
        <w:jc w:val="both"/>
        <w:rPr>
          <w:i/>
          <w:sz w:val="22"/>
          <w:szCs w:val="22"/>
        </w:rPr>
      </w:pPr>
    </w:p>
    <w:p w14:paraId="653CA3ED" w14:textId="3B342B57" w:rsidR="00BD1C52" w:rsidRPr="00AE79D0" w:rsidRDefault="00BD1C52" w:rsidP="00BD1C52">
      <w:pPr>
        <w:suppressAutoHyphens/>
        <w:ind w:firstLine="567"/>
        <w:jc w:val="both"/>
        <w:rPr>
          <w:i/>
          <w:sz w:val="22"/>
          <w:szCs w:val="22"/>
        </w:rPr>
      </w:pPr>
      <w:r w:rsidRPr="00AE79D0">
        <w:rPr>
          <w:i/>
          <w:sz w:val="22"/>
          <w:szCs w:val="22"/>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37B2ABAB" w14:textId="77777777" w:rsidR="006E2971" w:rsidRDefault="006E2971" w:rsidP="00BD1C52">
      <w:pPr>
        <w:spacing w:before="120" w:after="60"/>
        <w:jc w:val="both"/>
        <w:rPr>
          <w:lang w:eastAsia="en-US"/>
        </w:rPr>
      </w:pPr>
    </w:p>
    <w:p w14:paraId="0BE51BAA" w14:textId="6105D469" w:rsidR="00BD1C52" w:rsidRPr="00ED7A26" w:rsidRDefault="00BD1C52" w:rsidP="00BD1C52">
      <w:pPr>
        <w:spacing w:before="120" w:after="60"/>
        <w:jc w:val="both"/>
        <w:rPr>
          <w:lang w:eastAsia="en-US"/>
        </w:rPr>
      </w:pPr>
      <w:r w:rsidRPr="00ED7A26">
        <w:rPr>
          <w:lang w:eastAsia="en-US"/>
        </w:rPr>
        <w:t xml:space="preserve">Наименование на участника  </w:t>
      </w:r>
      <w:r w:rsidRPr="00ED7A26">
        <w:rPr>
          <w:lang w:eastAsia="en-US"/>
        </w:rPr>
        <w:tab/>
        <w:t>___________________________</w:t>
      </w:r>
    </w:p>
    <w:p w14:paraId="6F6307D8" w14:textId="77777777" w:rsidR="00BD1C52" w:rsidRPr="00ED7A26" w:rsidRDefault="00BD1C52" w:rsidP="00BD1C52">
      <w:pPr>
        <w:spacing w:before="120" w:after="60"/>
        <w:jc w:val="both"/>
        <w:rPr>
          <w:lang w:eastAsia="en-US"/>
        </w:rPr>
      </w:pPr>
      <w:r w:rsidRPr="00ED7A26">
        <w:rPr>
          <w:lang w:eastAsia="en-US"/>
        </w:rPr>
        <w:t xml:space="preserve">Дата  </w:t>
      </w:r>
      <w:r w:rsidRPr="00ED7A26">
        <w:rPr>
          <w:lang w:eastAsia="en-US"/>
        </w:rPr>
        <w:tab/>
        <w:t>________/ _________ / ________</w:t>
      </w:r>
    </w:p>
    <w:p w14:paraId="4530E76C" w14:textId="77777777" w:rsidR="00BD1C52" w:rsidRPr="00ED7A26" w:rsidRDefault="00BD1C52" w:rsidP="00BD1C52">
      <w:pPr>
        <w:spacing w:before="120" w:after="60"/>
        <w:jc w:val="both"/>
        <w:rPr>
          <w:lang w:eastAsia="en-US"/>
        </w:rPr>
      </w:pPr>
      <w:r w:rsidRPr="00ED7A26">
        <w:rPr>
          <w:lang w:eastAsia="en-US"/>
        </w:rPr>
        <w:t xml:space="preserve">Представляващ/упълномощено лице </w:t>
      </w:r>
    </w:p>
    <w:p w14:paraId="002B011D" w14:textId="77777777" w:rsidR="00BD1C52" w:rsidRPr="00ED7A26" w:rsidRDefault="00BD1C52" w:rsidP="00BD1C52">
      <w:pPr>
        <w:spacing w:before="120" w:after="60"/>
        <w:jc w:val="both"/>
        <w:rPr>
          <w:lang w:eastAsia="en-US"/>
        </w:rPr>
      </w:pPr>
      <w:r w:rsidRPr="00ED7A26">
        <w:rPr>
          <w:lang w:eastAsia="en-US"/>
        </w:rPr>
        <w:t>(име и фамилия)</w:t>
      </w:r>
      <w:r w:rsidRPr="00ED7A26">
        <w:rPr>
          <w:lang w:eastAsia="en-US"/>
        </w:rPr>
        <w:tab/>
        <w:t>___________________________</w:t>
      </w:r>
    </w:p>
    <w:p w14:paraId="0CD67813" w14:textId="77777777" w:rsidR="00BD1C52" w:rsidRPr="00ED7A26" w:rsidRDefault="00BD1C52" w:rsidP="00BD1C52">
      <w:pPr>
        <w:spacing w:before="120" w:after="60"/>
        <w:jc w:val="both"/>
        <w:rPr>
          <w:lang w:eastAsia="en-US"/>
        </w:rPr>
      </w:pPr>
      <w:r w:rsidRPr="00ED7A26">
        <w:rPr>
          <w:lang w:eastAsia="en-US"/>
        </w:rPr>
        <w:t>Подпис</w:t>
      </w:r>
    </w:p>
    <w:p w14:paraId="1AC92FC5" w14:textId="77777777" w:rsidR="00BD1C52" w:rsidRPr="00946924" w:rsidRDefault="00BD1C52" w:rsidP="00BD1C52">
      <w:pPr>
        <w:tabs>
          <w:tab w:val="left" w:pos="0"/>
        </w:tabs>
        <w:suppressAutoHyphens/>
        <w:jc w:val="both"/>
      </w:pPr>
      <w:r w:rsidRPr="00ED7A26">
        <w:rPr>
          <w:lang w:eastAsia="en-US"/>
        </w:rPr>
        <w:t>(печат)</w:t>
      </w:r>
      <w:r w:rsidRPr="00ED7A26">
        <w:rPr>
          <w:lang w:eastAsia="en-US"/>
        </w:rPr>
        <w:tab/>
        <w:t>___________________________</w:t>
      </w:r>
      <w:r>
        <w:rPr>
          <w:lang w:val="en-US" w:eastAsia="en-US"/>
        </w:rPr>
        <w:t>______</w:t>
      </w:r>
    </w:p>
    <w:p w14:paraId="6F5F26F7" w14:textId="0D0F69C2" w:rsidR="00F96AF3" w:rsidRPr="00A10DD1" w:rsidRDefault="00F96AF3" w:rsidP="00F96AF3">
      <w:pPr>
        <w:spacing w:after="120"/>
        <w:ind w:left="4956"/>
        <w:jc w:val="right"/>
        <w:rPr>
          <w:rFonts w:eastAsia="Batang"/>
          <w:bCs/>
          <w:i/>
          <w:caps/>
          <w:lang w:eastAsia="en-US"/>
        </w:rPr>
      </w:pPr>
      <w:r w:rsidRPr="007F4259">
        <w:rPr>
          <w:rFonts w:eastAsia="Batang"/>
          <w:bCs/>
          <w:i/>
          <w:caps/>
          <w:lang w:eastAsia="en-US"/>
        </w:rPr>
        <w:lastRenderedPageBreak/>
        <w:t>о</w:t>
      </w:r>
      <w:r>
        <w:rPr>
          <w:rFonts w:eastAsia="Batang"/>
          <w:bCs/>
          <w:i/>
          <w:caps/>
          <w:lang w:eastAsia="en-US"/>
        </w:rPr>
        <w:t>БРАЗЕЦ 2-16</w:t>
      </w:r>
    </w:p>
    <w:p w14:paraId="3066BC34" w14:textId="77777777" w:rsidR="00F96AF3" w:rsidRPr="00754E21" w:rsidRDefault="00F96AF3" w:rsidP="00F96AF3">
      <w:pPr>
        <w:rPr>
          <w:b/>
          <w:bCs/>
          <w:caps/>
          <w:position w:val="8"/>
        </w:rPr>
      </w:pPr>
      <w:r w:rsidRPr="00754E21">
        <w:rPr>
          <w:b/>
          <w:bCs/>
          <w:caps/>
          <w:position w:val="8"/>
        </w:rPr>
        <w:t>До</w:t>
      </w:r>
    </w:p>
    <w:p w14:paraId="704EF513" w14:textId="77777777" w:rsidR="00F96AF3" w:rsidRDefault="00F96AF3" w:rsidP="00F96AF3">
      <w:pPr>
        <w:rPr>
          <w:b/>
          <w:bCs/>
          <w:caps/>
          <w:position w:val="8"/>
        </w:rPr>
      </w:pPr>
      <w:r>
        <w:rPr>
          <w:b/>
          <w:bCs/>
          <w:caps/>
          <w:position w:val="8"/>
        </w:rPr>
        <w:t xml:space="preserve">РЕКТОРА </w:t>
      </w:r>
    </w:p>
    <w:p w14:paraId="201CC01B" w14:textId="77777777" w:rsidR="00F96AF3" w:rsidRPr="00754E21" w:rsidRDefault="00F96AF3" w:rsidP="00F96AF3">
      <w:pPr>
        <w:rPr>
          <w:b/>
          <w:bCs/>
          <w:caps/>
          <w:position w:val="8"/>
        </w:rPr>
      </w:pPr>
      <w:r>
        <w:rPr>
          <w:b/>
          <w:bCs/>
          <w:caps/>
          <w:position w:val="8"/>
        </w:rPr>
        <w:t xml:space="preserve">НА </w:t>
      </w:r>
      <w:r w:rsidRPr="00754E21">
        <w:rPr>
          <w:b/>
          <w:bCs/>
          <w:caps/>
          <w:position w:val="8"/>
        </w:rPr>
        <w:t>СОФИЙСКИ УНИВЕРСИТЕТ</w:t>
      </w:r>
    </w:p>
    <w:p w14:paraId="0A029C5C" w14:textId="77777777" w:rsidR="00F96AF3" w:rsidRPr="00754E21" w:rsidRDefault="00F96AF3" w:rsidP="00F96AF3">
      <w:pPr>
        <w:rPr>
          <w:b/>
          <w:bCs/>
          <w:caps/>
          <w:position w:val="8"/>
        </w:rPr>
      </w:pPr>
      <w:r w:rsidRPr="00754E21">
        <w:rPr>
          <w:b/>
          <w:bCs/>
          <w:caps/>
          <w:position w:val="8"/>
        </w:rPr>
        <w:t>„СВ. КЛИМЕНТ ОХРИДСКИ“</w:t>
      </w:r>
    </w:p>
    <w:p w14:paraId="21353304" w14:textId="77777777" w:rsidR="00F96AF3" w:rsidRPr="00754E21" w:rsidRDefault="00F96AF3" w:rsidP="00F96AF3">
      <w:pPr>
        <w:jc w:val="center"/>
        <w:rPr>
          <w:b/>
          <w:bCs/>
          <w:caps/>
          <w:position w:val="8"/>
        </w:rPr>
      </w:pPr>
    </w:p>
    <w:p w14:paraId="10F2DFC5" w14:textId="77777777" w:rsidR="00F96AF3" w:rsidRPr="00754E21" w:rsidRDefault="00F96AF3" w:rsidP="00F96AF3">
      <w:pPr>
        <w:jc w:val="center"/>
        <w:rPr>
          <w:b/>
          <w:bCs/>
          <w:caps/>
          <w:position w:val="8"/>
        </w:rPr>
      </w:pPr>
      <w:r>
        <w:rPr>
          <w:b/>
          <w:bCs/>
          <w:caps/>
          <w:position w:val="8"/>
        </w:rPr>
        <w:t>ТЕХНИЧЕСКО ПРЕДЛОЖЕНИЕ</w:t>
      </w:r>
    </w:p>
    <w:p w14:paraId="507F4EB3" w14:textId="77777777" w:rsidR="00F96AF3" w:rsidRPr="00754E21" w:rsidRDefault="00F96AF3" w:rsidP="00F96AF3">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tblGrid>
      <w:tr w:rsidR="00F96AF3" w:rsidRPr="00754E21" w14:paraId="592FB2E4" w14:textId="77777777" w:rsidTr="00A21709">
        <w:tc>
          <w:tcPr>
            <w:tcW w:w="672" w:type="dxa"/>
            <w:vAlign w:val="bottom"/>
          </w:tcPr>
          <w:p w14:paraId="3EFB0377" w14:textId="77777777" w:rsidR="00F96AF3" w:rsidRPr="00754E21" w:rsidRDefault="00F96AF3" w:rsidP="00B9627C">
            <w:r w:rsidRPr="00754E21">
              <w:t>От</w:t>
            </w:r>
          </w:p>
        </w:tc>
        <w:tc>
          <w:tcPr>
            <w:tcW w:w="5953" w:type="dxa"/>
            <w:gridSpan w:val="7"/>
            <w:tcBorders>
              <w:bottom w:val="single" w:sz="4" w:space="0" w:color="auto"/>
            </w:tcBorders>
            <w:vAlign w:val="bottom"/>
          </w:tcPr>
          <w:p w14:paraId="3EC0CF49" w14:textId="77777777" w:rsidR="00F96AF3" w:rsidRPr="00754E21" w:rsidRDefault="00F96AF3" w:rsidP="00B9627C">
            <w:pPr>
              <w:jc w:val="center"/>
            </w:pPr>
          </w:p>
        </w:tc>
        <w:tc>
          <w:tcPr>
            <w:tcW w:w="1938" w:type="dxa"/>
            <w:gridSpan w:val="3"/>
            <w:vAlign w:val="bottom"/>
          </w:tcPr>
          <w:p w14:paraId="05DD024F" w14:textId="77777777" w:rsidR="00F96AF3" w:rsidRPr="00754E21" w:rsidRDefault="00F96AF3" w:rsidP="00B9627C">
            <w:pPr>
              <w:jc w:val="center"/>
            </w:pPr>
            <w:r w:rsidRPr="00754E21">
              <w:t>ЕИК/БУЛСТАТ</w:t>
            </w:r>
          </w:p>
        </w:tc>
        <w:tc>
          <w:tcPr>
            <w:tcW w:w="1182" w:type="dxa"/>
            <w:tcBorders>
              <w:bottom w:val="single" w:sz="4" w:space="0" w:color="auto"/>
            </w:tcBorders>
            <w:vAlign w:val="bottom"/>
          </w:tcPr>
          <w:p w14:paraId="0AAE3B90" w14:textId="77777777" w:rsidR="00F96AF3" w:rsidRPr="00754E21" w:rsidRDefault="00F96AF3" w:rsidP="00B9627C"/>
        </w:tc>
      </w:tr>
      <w:tr w:rsidR="00F96AF3" w:rsidRPr="00754E21" w14:paraId="4B4B05E1" w14:textId="77777777" w:rsidTr="00A21709">
        <w:tc>
          <w:tcPr>
            <w:tcW w:w="672" w:type="dxa"/>
          </w:tcPr>
          <w:p w14:paraId="15EEBBC8" w14:textId="77777777" w:rsidR="00F96AF3" w:rsidRPr="00754E21" w:rsidRDefault="00F96AF3" w:rsidP="00B9627C">
            <w:pPr>
              <w:jc w:val="center"/>
            </w:pPr>
          </w:p>
        </w:tc>
        <w:tc>
          <w:tcPr>
            <w:tcW w:w="5953" w:type="dxa"/>
            <w:gridSpan w:val="7"/>
            <w:tcBorders>
              <w:top w:val="single" w:sz="4" w:space="0" w:color="auto"/>
            </w:tcBorders>
          </w:tcPr>
          <w:p w14:paraId="02A6B12A" w14:textId="77777777" w:rsidR="00F96AF3" w:rsidRPr="00754E21" w:rsidRDefault="00F96AF3" w:rsidP="00B9627C">
            <w:pPr>
              <w:jc w:val="center"/>
              <w:rPr>
                <w:sz w:val="22"/>
                <w:szCs w:val="22"/>
              </w:rPr>
            </w:pPr>
            <w:r w:rsidRPr="00754E21">
              <w:rPr>
                <w:i/>
                <w:iCs/>
                <w:sz w:val="22"/>
                <w:szCs w:val="22"/>
              </w:rPr>
              <w:t>(наименование на участника)</w:t>
            </w:r>
          </w:p>
        </w:tc>
        <w:tc>
          <w:tcPr>
            <w:tcW w:w="1938" w:type="dxa"/>
            <w:gridSpan w:val="3"/>
          </w:tcPr>
          <w:p w14:paraId="4FE75300" w14:textId="77777777" w:rsidR="00F96AF3" w:rsidRPr="00754E21" w:rsidRDefault="00F96AF3" w:rsidP="00B9627C">
            <w:pPr>
              <w:jc w:val="center"/>
            </w:pPr>
          </w:p>
        </w:tc>
        <w:tc>
          <w:tcPr>
            <w:tcW w:w="1182" w:type="dxa"/>
            <w:tcBorders>
              <w:top w:val="single" w:sz="4" w:space="0" w:color="auto"/>
            </w:tcBorders>
          </w:tcPr>
          <w:p w14:paraId="7868106C" w14:textId="77777777" w:rsidR="00F96AF3" w:rsidRPr="00754E21" w:rsidRDefault="00F96AF3" w:rsidP="00B9627C">
            <w:pPr>
              <w:jc w:val="center"/>
            </w:pPr>
          </w:p>
        </w:tc>
      </w:tr>
      <w:tr w:rsidR="00F96AF3" w:rsidRPr="00754E21" w14:paraId="06438923" w14:textId="77777777" w:rsidTr="00A21709">
        <w:trPr>
          <w:trHeight w:val="519"/>
        </w:trPr>
        <w:tc>
          <w:tcPr>
            <w:tcW w:w="2233" w:type="dxa"/>
            <w:gridSpan w:val="2"/>
          </w:tcPr>
          <w:p w14:paraId="182D7251" w14:textId="77777777" w:rsidR="00F96AF3" w:rsidRDefault="00F96AF3" w:rsidP="00B9627C"/>
          <w:p w14:paraId="22873E48" w14:textId="77777777" w:rsidR="00F96AF3" w:rsidRPr="00754E21" w:rsidRDefault="00F96AF3" w:rsidP="00B9627C">
            <w:r w:rsidRPr="00754E21">
              <w:t>със седалище</w:t>
            </w:r>
          </w:p>
        </w:tc>
        <w:tc>
          <w:tcPr>
            <w:tcW w:w="1701" w:type="dxa"/>
            <w:gridSpan w:val="2"/>
            <w:tcBorders>
              <w:bottom w:val="single" w:sz="4" w:space="0" w:color="auto"/>
            </w:tcBorders>
          </w:tcPr>
          <w:p w14:paraId="396D141E" w14:textId="77777777" w:rsidR="00F96AF3" w:rsidRPr="00754E21" w:rsidRDefault="00F96AF3" w:rsidP="00B9627C">
            <w:pPr>
              <w:jc w:val="center"/>
            </w:pPr>
          </w:p>
        </w:tc>
        <w:tc>
          <w:tcPr>
            <w:tcW w:w="3685" w:type="dxa"/>
            <w:gridSpan w:val="6"/>
          </w:tcPr>
          <w:p w14:paraId="28A99313" w14:textId="77777777" w:rsidR="00F96AF3" w:rsidRDefault="00F96AF3" w:rsidP="00B9627C">
            <w:pPr>
              <w:jc w:val="center"/>
            </w:pPr>
          </w:p>
          <w:p w14:paraId="0C7C0105" w14:textId="77777777" w:rsidR="00F96AF3" w:rsidRPr="00754E21" w:rsidRDefault="00F96AF3" w:rsidP="00B9627C">
            <w:pPr>
              <w:jc w:val="center"/>
            </w:pPr>
            <w:r w:rsidRPr="00754E21">
              <w:t>и адрес на управление</w:t>
            </w:r>
          </w:p>
        </w:tc>
        <w:tc>
          <w:tcPr>
            <w:tcW w:w="2126" w:type="dxa"/>
            <w:gridSpan w:val="2"/>
            <w:tcBorders>
              <w:bottom w:val="single" w:sz="4" w:space="0" w:color="auto"/>
            </w:tcBorders>
          </w:tcPr>
          <w:p w14:paraId="0C3FCA60" w14:textId="77777777" w:rsidR="00F96AF3" w:rsidRPr="00754E21" w:rsidRDefault="00F96AF3" w:rsidP="00B9627C">
            <w:pPr>
              <w:jc w:val="center"/>
            </w:pPr>
          </w:p>
        </w:tc>
      </w:tr>
      <w:tr w:rsidR="00F96AF3" w:rsidRPr="00754E21" w14:paraId="629A8B74" w14:textId="77777777" w:rsidTr="00A21709">
        <w:trPr>
          <w:trHeight w:val="701"/>
        </w:trPr>
        <w:tc>
          <w:tcPr>
            <w:tcW w:w="2233" w:type="dxa"/>
            <w:gridSpan w:val="2"/>
          </w:tcPr>
          <w:p w14:paraId="67F0C965" w14:textId="77777777" w:rsidR="00F96AF3" w:rsidRDefault="00F96AF3" w:rsidP="00B9627C">
            <w:pPr>
              <w:spacing w:before="120"/>
            </w:pPr>
          </w:p>
          <w:p w14:paraId="1B6B250D" w14:textId="77777777" w:rsidR="00F96AF3" w:rsidRPr="00754E21" w:rsidRDefault="00F96AF3" w:rsidP="00B9627C">
            <w:pPr>
              <w:spacing w:before="120"/>
            </w:pPr>
            <w:r w:rsidRPr="00754E21">
              <w:t>представлявано от</w:t>
            </w:r>
          </w:p>
        </w:tc>
        <w:tc>
          <w:tcPr>
            <w:tcW w:w="3543" w:type="dxa"/>
            <w:gridSpan w:val="5"/>
            <w:tcBorders>
              <w:bottom w:val="single" w:sz="4" w:space="0" w:color="auto"/>
            </w:tcBorders>
            <w:vAlign w:val="bottom"/>
          </w:tcPr>
          <w:p w14:paraId="787912C6" w14:textId="77777777" w:rsidR="00F96AF3" w:rsidRPr="00754E21" w:rsidRDefault="00F96AF3" w:rsidP="00B9627C">
            <w:pPr>
              <w:jc w:val="center"/>
            </w:pPr>
          </w:p>
        </w:tc>
        <w:tc>
          <w:tcPr>
            <w:tcW w:w="1843" w:type="dxa"/>
            <w:gridSpan w:val="3"/>
          </w:tcPr>
          <w:p w14:paraId="57D238D4" w14:textId="77777777" w:rsidR="00F96AF3" w:rsidRDefault="00F96AF3" w:rsidP="00B9627C">
            <w:pPr>
              <w:spacing w:before="120"/>
              <w:jc w:val="center"/>
            </w:pPr>
          </w:p>
          <w:p w14:paraId="36DB0372" w14:textId="77777777" w:rsidR="00F96AF3" w:rsidRPr="00754E21" w:rsidRDefault="00F96AF3" w:rsidP="00B9627C">
            <w:pPr>
              <w:spacing w:before="120"/>
              <w:jc w:val="center"/>
            </w:pPr>
            <w:r w:rsidRPr="00754E21">
              <w:t>в качеството на</w:t>
            </w:r>
          </w:p>
        </w:tc>
        <w:tc>
          <w:tcPr>
            <w:tcW w:w="2126" w:type="dxa"/>
            <w:gridSpan w:val="2"/>
            <w:tcBorders>
              <w:bottom w:val="single" w:sz="4" w:space="0" w:color="auto"/>
            </w:tcBorders>
            <w:vAlign w:val="bottom"/>
          </w:tcPr>
          <w:p w14:paraId="0B1FEB82" w14:textId="77777777" w:rsidR="00F96AF3" w:rsidRPr="00754E21" w:rsidRDefault="00F96AF3" w:rsidP="00B9627C">
            <w:pPr>
              <w:jc w:val="center"/>
            </w:pPr>
          </w:p>
        </w:tc>
      </w:tr>
      <w:tr w:rsidR="00F96AF3" w:rsidRPr="00754E21" w14:paraId="2EDD7D74" w14:textId="77777777" w:rsidTr="00A21709">
        <w:tc>
          <w:tcPr>
            <w:tcW w:w="2233" w:type="dxa"/>
            <w:gridSpan w:val="2"/>
          </w:tcPr>
          <w:p w14:paraId="5DE4C7F1" w14:textId="77777777" w:rsidR="00F96AF3" w:rsidRPr="00754E21" w:rsidRDefault="00F96AF3" w:rsidP="00B9627C">
            <w:pPr>
              <w:jc w:val="center"/>
            </w:pPr>
          </w:p>
        </w:tc>
        <w:tc>
          <w:tcPr>
            <w:tcW w:w="3543" w:type="dxa"/>
            <w:gridSpan w:val="5"/>
          </w:tcPr>
          <w:p w14:paraId="2CD74A7C" w14:textId="77777777" w:rsidR="00F96AF3" w:rsidRPr="00754E21" w:rsidRDefault="00F96AF3" w:rsidP="00B9627C">
            <w:pPr>
              <w:jc w:val="center"/>
              <w:rPr>
                <w:sz w:val="22"/>
                <w:szCs w:val="22"/>
              </w:rPr>
            </w:pPr>
            <w:r w:rsidRPr="00754E21">
              <w:rPr>
                <w:i/>
                <w:iCs/>
                <w:sz w:val="22"/>
                <w:szCs w:val="22"/>
              </w:rPr>
              <w:t>(имена на представляващия)</w:t>
            </w:r>
          </w:p>
        </w:tc>
        <w:tc>
          <w:tcPr>
            <w:tcW w:w="1843" w:type="dxa"/>
            <w:gridSpan w:val="3"/>
          </w:tcPr>
          <w:p w14:paraId="5A513A08" w14:textId="77777777" w:rsidR="00F96AF3" w:rsidRPr="00754E21" w:rsidRDefault="00F96AF3" w:rsidP="00B9627C">
            <w:pPr>
              <w:jc w:val="center"/>
            </w:pPr>
          </w:p>
        </w:tc>
        <w:tc>
          <w:tcPr>
            <w:tcW w:w="2126" w:type="dxa"/>
            <w:gridSpan w:val="2"/>
          </w:tcPr>
          <w:p w14:paraId="792C2D94" w14:textId="77777777" w:rsidR="00F96AF3" w:rsidRPr="00754E21" w:rsidRDefault="00F96AF3" w:rsidP="00B9627C">
            <w:pPr>
              <w:jc w:val="center"/>
              <w:rPr>
                <w:sz w:val="22"/>
                <w:szCs w:val="22"/>
              </w:rPr>
            </w:pPr>
            <w:r w:rsidRPr="00754E21">
              <w:rPr>
                <w:i/>
                <w:iCs/>
                <w:sz w:val="22"/>
                <w:szCs w:val="22"/>
              </w:rPr>
              <w:t>(длъжност или друго качество)</w:t>
            </w:r>
          </w:p>
        </w:tc>
      </w:tr>
      <w:tr w:rsidR="00F96AF3" w:rsidRPr="00754E21" w14:paraId="0D7ED4B3" w14:textId="77777777" w:rsidTr="00A21709">
        <w:trPr>
          <w:trHeight w:val="473"/>
        </w:trPr>
        <w:tc>
          <w:tcPr>
            <w:tcW w:w="4217" w:type="dxa"/>
            <w:gridSpan w:val="5"/>
            <w:vAlign w:val="bottom"/>
          </w:tcPr>
          <w:p w14:paraId="02229A32" w14:textId="77777777" w:rsidR="00F96AF3" w:rsidRPr="00754E21" w:rsidRDefault="00F96AF3" w:rsidP="00B9627C">
            <w:r w:rsidRPr="00754E21">
              <w:t>данни по документ за самоличност</w:t>
            </w:r>
          </w:p>
        </w:tc>
        <w:tc>
          <w:tcPr>
            <w:tcW w:w="5528" w:type="dxa"/>
            <w:gridSpan w:val="7"/>
            <w:tcBorders>
              <w:bottom w:val="single" w:sz="4" w:space="0" w:color="auto"/>
            </w:tcBorders>
            <w:vAlign w:val="bottom"/>
          </w:tcPr>
          <w:p w14:paraId="0482157B" w14:textId="77777777" w:rsidR="00F96AF3" w:rsidRPr="00754E21" w:rsidRDefault="00F96AF3" w:rsidP="00B9627C">
            <w:pPr>
              <w:jc w:val="center"/>
            </w:pPr>
          </w:p>
        </w:tc>
      </w:tr>
      <w:tr w:rsidR="00F96AF3" w:rsidRPr="00754E21" w14:paraId="1D53EE12" w14:textId="77777777" w:rsidTr="00A21709">
        <w:tc>
          <w:tcPr>
            <w:tcW w:w="4217" w:type="dxa"/>
            <w:gridSpan w:val="5"/>
          </w:tcPr>
          <w:p w14:paraId="55B2864C" w14:textId="77777777" w:rsidR="00F96AF3" w:rsidRPr="00754E21" w:rsidRDefault="00F96AF3" w:rsidP="00B9627C">
            <w:pPr>
              <w:jc w:val="center"/>
            </w:pPr>
          </w:p>
        </w:tc>
        <w:tc>
          <w:tcPr>
            <w:tcW w:w="5528" w:type="dxa"/>
            <w:gridSpan w:val="7"/>
          </w:tcPr>
          <w:p w14:paraId="3CD6F3CE" w14:textId="77777777" w:rsidR="00F96AF3" w:rsidRPr="00754E21" w:rsidRDefault="00F96AF3" w:rsidP="00B9627C">
            <w:pPr>
              <w:jc w:val="center"/>
            </w:pPr>
            <w:r w:rsidRPr="00754E21">
              <w:rPr>
                <w:i/>
                <w:iCs/>
              </w:rPr>
              <w:t>(вид и номер на документ за самоличност, дата, орган и място на издаването)</w:t>
            </w:r>
          </w:p>
        </w:tc>
      </w:tr>
      <w:tr w:rsidR="00F96AF3" w:rsidRPr="00754E21" w14:paraId="51D6CCD1" w14:textId="77777777" w:rsidTr="00A21709">
        <w:trPr>
          <w:trHeight w:val="418"/>
        </w:trPr>
        <w:tc>
          <w:tcPr>
            <w:tcW w:w="672" w:type="dxa"/>
            <w:vAlign w:val="bottom"/>
          </w:tcPr>
          <w:p w14:paraId="37E0DFE9" w14:textId="77777777" w:rsidR="00F96AF3" w:rsidRPr="00754E21" w:rsidRDefault="00F96AF3" w:rsidP="00B9627C">
            <w:pPr>
              <w:jc w:val="center"/>
            </w:pPr>
            <w:r w:rsidRPr="00754E21">
              <w:t>тел.</w:t>
            </w:r>
          </w:p>
        </w:tc>
        <w:tc>
          <w:tcPr>
            <w:tcW w:w="1983" w:type="dxa"/>
            <w:gridSpan w:val="2"/>
            <w:tcBorders>
              <w:bottom w:val="single" w:sz="4" w:space="0" w:color="auto"/>
            </w:tcBorders>
            <w:vAlign w:val="bottom"/>
          </w:tcPr>
          <w:p w14:paraId="48FAD066" w14:textId="77777777" w:rsidR="00F96AF3" w:rsidRPr="00754E21" w:rsidRDefault="00F96AF3" w:rsidP="00B9627C">
            <w:pPr>
              <w:jc w:val="center"/>
            </w:pPr>
          </w:p>
        </w:tc>
        <w:tc>
          <w:tcPr>
            <w:tcW w:w="1562" w:type="dxa"/>
            <w:gridSpan w:val="2"/>
            <w:vAlign w:val="bottom"/>
          </w:tcPr>
          <w:p w14:paraId="5919C254" w14:textId="77777777" w:rsidR="00F96AF3" w:rsidRPr="00754E21" w:rsidRDefault="00F96AF3" w:rsidP="00B9627C">
            <w:pPr>
              <w:jc w:val="center"/>
            </w:pPr>
            <w:r w:rsidRPr="00754E21">
              <w:t>факс</w:t>
            </w:r>
          </w:p>
        </w:tc>
        <w:tc>
          <w:tcPr>
            <w:tcW w:w="1275" w:type="dxa"/>
            <w:tcBorders>
              <w:bottom w:val="single" w:sz="4" w:space="0" w:color="auto"/>
            </w:tcBorders>
            <w:vAlign w:val="bottom"/>
          </w:tcPr>
          <w:p w14:paraId="4C40F239" w14:textId="77777777" w:rsidR="00F96AF3" w:rsidRPr="00754E21" w:rsidRDefault="00F96AF3" w:rsidP="00B9627C">
            <w:pPr>
              <w:jc w:val="center"/>
            </w:pPr>
          </w:p>
        </w:tc>
        <w:tc>
          <w:tcPr>
            <w:tcW w:w="1702" w:type="dxa"/>
            <w:gridSpan w:val="3"/>
            <w:vAlign w:val="bottom"/>
          </w:tcPr>
          <w:p w14:paraId="72994926" w14:textId="77777777" w:rsidR="00F96AF3" w:rsidRPr="00754E21" w:rsidRDefault="00F96AF3" w:rsidP="00B9627C">
            <w:pPr>
              <w:jc w:val="center"/>
            </w:pPr>
            <w:r w:rsidRPr="00754E21">
              <w:t>ел.-поща</w:t>
            </w:r>
          </w:p>
        </w:tc>
        <w:tc>
          <w:tcPr>
            <w:tcW w:w="2551" w:type="dxa"/>
            <w:gridSpan w:val="3"/>
            <w:tcBorders>
              <w:bottom w:val="single" w:sz="4" w:space="0" w:color="auto"/>
            </w:tcBorders>
            <w:vAlign w:val="bottom"/>
          </w:tcPr>
          <w:p w14:paraId="7D982BD7" w14:textId="77777777" w:rsidR="00F96AF3" w:rsidRPr="00754E21" w:rsidRDefault="00F96AF3" w:rsidP="00B9627C">
            <w:pPr>
              <w:jc w:val="center"/>
            </w:pPr>
          </w:p>
        </w:tc>
      </w:tr>
    </w:tbl>
    <w:p w14:paraId="387C558D" w14:textId="77777777" w:rsidR="00F96AF3" w:rsidRDefault="00F96AF3" w:rsidP="00F96AF3">
      <w:pPr>
        <w:jc w:val="both"/>
        <w:rPr>
          <w:lang w:eastAsia="en-US"/>
        </w:rPr>
      </w:pPr>
    </w:p>
    <w:p w14:paraId="14EAE415" w14:textId="77777777" w:rsidR="00F96AF3" w:rsidRDefault="00F96AF3" w:rsidP="00F96AF3">
      <w:pPr>
        <w:spacing w:after="120"/>
        <w:ind w:right="283" w:firstLine="720"/>
        <w:jc w:val="both"/>
        <w:rPr>
          <w:b/>
          <w:bCs/>
          <w:lang w:eastAsia="en-US"/>
        </w:rPr>
      </w:pPr>
    </w:p>
    <w:p w14:paraId="123CB5A6" w14:textId="77777777" w:rsidR="00F96AF3" w:rsidRPr="002B0C69" w:rsidRDefault="00F96AF3" w:rsidP="00F96AF3">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p w14:paraId="3E1167BD" w14:textId="77777777" w:rsidR="00F96AF3" w:rsidRDefault="00F96AF3" w:rsidP="00F96AF3">
      <w:pPr>
        <w:jc w:val="both"/>
        <w:rPr>
          <w:lang w:eastAsia="en-US"/>
        </w:rPr>
      </w:pPr>
    </w:p>
    <w:p w14:paraId="3CC58D9C" w14:textId="77777777" w:rsidR="00F96AF3" w:rsidRDefault="00F96AF3" w:rsidP="00F96AF3">
      <w:pPr>
        <w:ind w:firstLine="708"/>
        <w:jc w:val="both"/>
        <w:rPr>
          <w:rFonts w:eastAsia="Calibri"/>
          <w:b/>
          <w:lang w:eastAsia="en-US"/>
        </w:rPr>
      </w:pPr>
      <w:r w:rsidRPr="00ED7A26">
        <w:rPr>
          <w:lang w:eastAsia="en-US"/>
        </w:rPr>
        <w:t>След като се запознах(ме) с документацията за участие в откритата процедура за възлагане на обществена поръчка с предмет</w:t>
      </w:r>
      <w:r w:rsidRPr="003147C5">
        <w:rPr>
          <w:lang w:eastAsia="en-US"/>
        </w:rPr>
        <w:t xml:space="preserve">: </w:t>
      </w:r>
      <w:r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Pr>
          <w:rFonts w:eastAsia="Calibri"/>
          <w:b/>
          <w:lang w:eastAsia="en-US"/>
        </w:rPr>
        <w:t>,</w:t>
      </w:r>
      <w:r w:rsidRPr="00736561">
        <w:rPr>
          <w:rFonts w:eastAsia="Calibri"/>
          <w:b/>
          <w:lang w:eastAsia="en-US"/>
        </w:rPr>
        <w:t xml:space="preserve"> включваща 17 (седемнадесет) обособени позиции:</w:t>
      </w:r>
    </w:p>
    <w:p w14:paraId="01D66C3F" w14:textId="77777777" w:rsidR="00F96AF3" w:rsidRDefault="00F96AF3" w:rsidP="00F96AF3">
      <w:pPr>
        <w:ind w:firstLine="708"/>
        <w:jc w:val="both"/>
        <w:rPr>
          <w:b/>
          <w:bCs/>
          <w:i/>
          <w:iCs/>
          <w:lang w:eastAsia="en-US"/>
        </w:rPr>
      </w:pPr>
    </w:p>
    <w:p w14:paraId="1A0366CF" w14:textId="77777777" w:rsidR="00F96AF3" w:rsidRPr="00736561" w:rsidRDefault="00F96AF3" w:rsidP="00F96AF3">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0F8BD657" w14:textId="77777777" w:rsidR="00F96AF3" w:rsidRPr="00736561" w:rsidRDefault="00F96AF3" w:rsidP="00F96AF3">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02AA887F" w14:textId="77777777" w:rsidR="00F96AF3" w:rsidRPr="00736561" w:rsidRDefault="00F96AF3" w:rsidP="00F96AF3">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63432F26" w14:textId="77777777" w:rsidR="00F96AF3" w:rsidRPr="00736561" w:rsidRDefault="00F96AF3" w:rsidP="00F96AF3">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2374BBCC" w14:textId="77777777" w:rsidR="00F96AF3" w:rsidRPr="00736561" w:rsidRDefault="00F96AF3" w:rsidP="00F96AF3">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5055364F" w14:textId="77777777" w:rsidR="00F96AF3" w:rsidRPr="00736561" w:rsidRDefault="00F96AF3" w:rsidP="00F96AF3">
      <w:pPr>
        <w:contextualSpacing/>
        <w:jc w:val="both"/>
        <w:rPr>
          <w:rFonts w:eastAsia="Calibri"/>
          <w:b/>
          <w:i/>
          <w:lang w:val="ru-RU" w:eastAsia="en-US"/>
        </w:rPr>
      </w:pPr>
      <w:r w:rsidRPr="00736561">
        <w:rPr>
          <w:rFonts w:eastAsia="Calibri"/>
          <w:b/>
          <w:i/>
          <w:lang w:eastAsia="en-US"/>
        </w:rPr>
        <w:lastRenderedPageBreak/>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70114D30" w14:textId="77777777" w:rsidR="00F96AF3" w:rsidRPr="00736561" w:rsidRDefault="00F96AF3" w:rsidP="00F96AF3">
      <w:pPr>
        <w:contextualSpacing/>
        <w:jc w:val="both"/>
        <w:rPr>
          <w:rFonts w:eastAsia="Calibri"/>
          <w:b/>
          <w:i/>
          <w:lang w:val="en-US" w:eastAsia="en-US"/>
        </w:rPr>
      </w:pPr>
      <w:r w:rsidRPr="00736561">
        <w:rPr>
          <w:rFonts w:eastAsia="Calibri"/>
          <w:b/>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62CB1821" w14:textId="77777777" w:rsidR="00F96AF3" w:rsidRPr="00736561" w:rsidRDefault="00F96AF3" w:rsidP="00F96AF3">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2469A732"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043FF0A6"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23FFCEB9" w14:textId="77777777" w:rsidR="00F96AF3" w:rsidRPr="00736561" w:rsidRDefault="00F96AF3" w:rsidP="00F96AF3">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27AA4E73"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val="ru-RU"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4B9050F1"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7A7E0C1B" w14:textId="77777777" w:rsidR="00F96AF3" w:rsidRPr="00736561" w:rsidRDefault="00F96AF3" w:rsidP="00F96AF3">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50A370DA"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 xml:space="preserve">Обособена позиция 15: Доставка, монтаж и въвеждане в експлоатация </w:t>
      </w:r>
      <w:r w:rsidRPr="00B821BD">
        <w:rPr>
          <w:b/>
          <w:i/>
          <w:lang w:val="ru-RU"/>
        </w:rPr>
        <w:t>на</w:t>
      </w:r>
      <w:r>
        <w:rPr>
          <w:b/>
          <w:i/>
          <w:lang w:val="ru-RU"/>
        </w:rPr>
        <w:t xml:space="preserve"> п</w:t>
      </w:r>
      <w:r w:rsidRPr="00C44AFB">
        <w:rPr>
          <w:b/>
          <w:i/>
          <w:lang w:val="ru-RU"/>
        </w:rPr>
        <w:t>реносим рентгено-флуоресцентен спектрометър</w:t>
      </w:r>
    </w:p>
    <w:p w14:paraId="292D3D94" w14:textId="77777777" w:rsidR="00F96AF3" w:rsidRPr="00736561" w:rsidRDefault="00F96AF3" w:rsidP="00F96AF3">
      <w:pPr>
        <w:contextualSpacing/>
        <w:jc w:val="both"/>
        <w:rPr>
          <w:rFonts w:eastAsia="Calibri"/>
          <w:i/>
          <w:iCs/>
          <w:lang w:val="en-US" w:eastAsia="en-US"/>
        </w:rPr>
      </w:pPr>
      <w:r w:rsidRPr="00736561">
        <w:rPr>
          <w:rFonts w:eastAsia="Calibri"/>
          <w:b/>
          <w:i/>
          <w:lang w:val="ru-RU" w:eastAsia="en-US"/>
        </w:rPr>
        <w:t xml:space="preserve">Обособена позиция 16: </w:t>
      </w:r>
      <w:r>
        <w:rPr>
          <w:rFonts w:eastAsia="Calibri"/>
          <w:b/>
          <w:i/>
          <w:lang w:val="ru-RU" w:eastAsia="en-US"/>
        </w:rPr>
        <w:t xml:space="preserve">Доставка, монтаж и въвеждане в експлоатация </w:t>
      </w:r>
      <w:r w:rsidRPr="00B821BD">
        <w:rPr>
          <w:b/>
          <w:i/>
          <w:lang w:val="ru-RU"/>
        </w:rPr>
        <w:t>на</w:t>
      </w:r>
      <w:r>
        <w:rPr>
          <w:b/>
          <w:i/>
          <w:lang w:val="ru-RU"/>
        </w:rPr>
        <w:t xml:space="preserve"> </w:t>
      </w:r>
      <w:r>
        <w:rPr>
          <w:b/>
          <w:i/>
        </w:rPr>
        <w:t>г</w:t>
      </w:r>
      <w:r w:rsidRPr="00C44AFB">
        <w:rPr>
          <w:b/>
          <w:i/>
        </w:rPr>
        <w:t>азов хроматограф с тройноквадруполен масспектрометър (GC/MS/MS)</w:t>
      </w:r>
    </w:p>
    <w:p w14:paraId="47A01D33" w14:textId="77777777" w:rsidR="00F96AF3" w:rsidRDefault="00F96AF3" w:rsidP="00F96AF3">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p>
    <w:p w14:paraId="648CFD79" w14:textId="77777777" w:rsidR="00F96AF3" w:rsidRPr="00F22AA8" w:rsidRDefault="00F96AF3" w:rsidP="00F96AF3">
      <w:pPr>
        <w:rPr>
          <w:b/>
          <w:bCs/>
          <w:i/>
          <w:iCs/>
          <w:lang w:eastAsia="en-US"/>
        </w:rPr>
      </w:pPr>
    </w:p>
    <w:p w14:paraId="0FE503E5" w14:textId="77777777" w:rsidR="00F96AF3" w:rsidRPr="002C0C21" w:rsidRDefault="00F96AF3" w:rsidP="00F96AF3">
      <w:pPr>
        <w:tabs>
          <w:tab w:val="left" w:pos="960"/>
        </w:tabs>
        <w:jc w:val="both"/>
        <w:rPr>
          <w:i/>
          <w:u w:val="single"/>
        </w:rPr>
      </w:pPr>
      <w:r w:rsidRPr="002C0C21">
        <w:rPr>
          <w:i/>
          <w:u w:val="single"/>
        </w:rPr>
        <w:t xml:space="preserve">Забележка: Попълва се само за обособената позиция за която участникът е подал оферта. </w:t>
      </w:r>
    </w:p>
    <w:p w14:paraId="5FD3221C" w14:textId="77777777" w:rsidR="00F96AF3" w:rsidRPr="00206F19" w:rsidRDefault="00F96AF3" w:rsidP="00F96AF3">
      <w:pPr>
        <w:spacing w:after="120"/>
        <w:ind w:firstLine="708"/>
        <w:jc w:val="both"/>
        <w:rPr>
          <w:rFonts w:eastAsia="Calibri"/>
          <w:lang w:eastAsia="en-US"/>
        </w:rPr>
      </w:pPr>
    </w:p>
    <w:p w14:paraId="41D075AC" w14:textId="77777777" w:rsidR="00F96AF3" w:rsidRDefault="00F96AF3" w:rsidP="00F96AF3">
      <w:pPr>
        <w:spacing w:after="120"/>
        <w:ind w:firstLine="37"/>
        <w:jc w:val="both"/>
        <w:rPr>
          <w:lang w:eastAsia="en-US"/>
        </w:rPr>
      </w:pPr>
      <w:r w:rsidRPr="00ED7A26">
        <w:rPr>
          <w:lang w:eastAsia="en-US"/>
        </w:rPr>
        <w:t>подписаният(те), …………………………………….. представляващ(и) и управляващ(и) .......................................................</w:t>
      </w:r>
      <w:r>
        <w:rPr>
          <w:lang w:eastAsia="en-US"/>
        </w:rPr>
        <w:t>...</w:t>
      </w:r>
      <w:r w:rsidRPr="00ED7A26">
        <w:rPr>
          <w:lang w:eastAsia="en-US"/>
        </w:rPr>
        <w:t>.............…, заявявам(е) следното:</w:t>
      </w:r>
    </w:p>
    <w:p w14:paraId="753F17BB" w14:textId="77777777" w:rsidR="00F96AF3" w:rsidRDefault="00F96AF3" w:rsidP="00F96AF3">
      <w:pPr>
        <w:spacing w:after="120"/>
        <w:jc w:val="both"/>
        <w:rPr>
          <w:lang w:eastAsia="en-US"/>
        </w:rPr>
      </w:pPr>
      <w:r w:rsidRPr="00B5445E">
        <w:rPr>
          <w:b/>
          <w:lang w:eastAsia="en-US"/>
        </w:rPr>
        <w:t>1.</w:t>
      </w:r>
      <w:r w:rsidRPr="00ED7A26">
        <w:rPr>
          <w:lang w:eastAsia="en-US"/>
        </w:rPr>
        <w:t xml:space="preserve"> </w:t>
      </w:r>
      <w:r>
        <w:rPr>
          <w:lang w:eastAsia="en-US"/>
        </w:rPr>
        <w:t xml:space="preserve"> </w:t>
      </w:r>
      <w:r w:rsidRPr="00ED7A26">
        <w:rPr>
          <w:lang w:eastAsia="en-US"/>
        </w:rPr>
        <w:t xml:space="preserve">Желая(ем) да участвам(е) в настоящата обществена поръчка по </w:t>
      </w:r>
      <w:r w:rsidRPr="009F2758">
        <w:rPr>
          <w:b/>
          <w:lang w:eastAsia="en-US"/>
        </w:rPr>
        <w:t>обособена позиция ……………………………………………….</w:t>
      </w:r>
      <w:r w:rsidRPr="00ED7A26">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3D241FC1" w14:textId="77777777" w:rsidR="00EF7C85" w:rsidRPr="00ED7A26" w:rsidRDefault="00EF7C85" w:rsidP="00EF7C85">
      <w:pPr>
        <w:spacing w:before="120" w:after="60"/>
        <w:jc w:val="both"/>
        <w:rPr>
          <w:lang w:eastAsia="en-US"/>
        </w:rPr>
      </w:pPr>
      <w:r w:rsidRPr="00B5445E">
        <w:rPr>
          <w:b/>
          <w:lang w:eastAsia="en-US"/>
        </w:rPr>
        <w:t>2.</w:t>
      </w:r>
      <w:r w:rsidRPr="00ED7A26">
        <w:rPr>
          <w:lang w:eastAsia="en-US"/>
        </w:rPr>
        <w:t xml:space="preserve"> </w:t>
      </w:r>
      <w:r>
        <w:rPr>
          <w:lang w:eastAsia="en-US"/>
        </w:rPr>
        <w:t xml:space="preserve"> </w:t>
      </w:r>
      <w:r w:rsidRPr="00ED7A26">
        <w:rPr>
          <w:lang w:eastAsia="en-US"/>
        </w:rPr>
        <w:t>В случай че бъдем избрани за изпълнител на обществената поръчка се задължаваме при изпълнение на договора:</w:t>
      </w:r>
    </w:p>
    <w:p w14:paraId="2DE3056F" w14:textId="77777777" w:rsidR="00EF7C85" w:rsidRPr="00334CAA" w:rsidRDefault="00EF7C85" w:rsidP="005505B4">
      <w:pPr>
        <w:pStyle w:val="ae"/>
        <w:numPr>
          <w:ilvl w:val="1"/>
          <w:numId w:val="32"/>
        </w:numPr>
        <w:tabs>
          <w:tab w:val="left" w:pos="0"/>
        </w:tabs>
        <w:suppressAutoHyphens/>
        <w:ind w:left="0" w:firstLine="0"/>
        <w:jc w:val="both"/>
        <w:rPr>
          <w:lang w:eastAsia="en-US"/>
        </w:rPr>
      </w:pPr>
      <w:r w:rsidRPr="00334CAA">
        <w:rPr>
          <w:lang w:eastAsia="en-US"/>
        </w:rPr>
        <w:t>да изпълнява</w:t>
      </w:r>
      <w:r>
        <w:rPr>
          <w:lang w:eastAsia="en-US"/>
        </w:rPr>
        <w:t>ме</w:t>
      </w:r>
      <w:r w:rsidRPr="00334CAA">
        <w:rPr>
          <w:lang w:eastAsia="en-US"/>
        </w:rPr>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79543063" w14:textId="77777777" w:rsidR="00EF7C85" w:rsidRPr="00334CAA" w:rsidRDefault="00EF7C85" w:rsidP="005505B4">
      <w:pPr>
        <w:pStyle w:val="ae"/>
        <w:numPr>
          <w:ilvl w:val="1"/>
          <w:numId w:val="32"/>
        </w:numPr>
        <w:tabs>
          <w:tab w:val="left" w:pos="0"/>
        </w:tabs>
        <w:suppressAutoHyphens/>
        <w:ind w:left="0" w:firstLine="0"/>
        <w:jc w:val="both"/>
      </w:pPr>
      <w:r w:rsidRPr="00334CAA">
        <w:t>да изпълнява</w:t>
      </w:r>
      <w:r>
        <w:t>ме</w:t>
      </w:r>
      <w:r w:rsidRPr="00334CAA">
        <w:t xml:space="preserve"> задълженията си по Договора и да упражнява всичките си права, с оглед защита интересите на Възложителя;</w:t>
      </w:r>
    </w:p>
    <w:p w14:paraId="2DD14798" w14:textId="77777777" w:rsidR="00EF7C85" w:rsidRPr="00334CAA" w:rsidRDefault="00EF7C85" w:rsidP="005505B4">
      <w:pPr>
        <w:pStyle w:val="ae"/>
        <w:numPr>
          <w:ilvl w:val="1"/>
          <w:numId w:val="32"/>
        </w:numPr>
        <w:tabs>
          <w:tab w:val="left" w:pos="0"/>
        </w:tabs>
        <w:suppressAutoHyphens/>
        <w:ind w:left="0" w:firstLine="0"/>
        <w:jc w:val="both"/>
      </w:pPr>
      <w:r w:rsidRPr="00334CAA">
        <w:t>да достав</w:t>
      </w:r>
      <w:r>
        <w:t>им</w:t>
      </w:r>
      <w:r w:rsidRPr="00334CAA">
        <w:t xml:space="preserve"> АПАРАТУРАТА, отговаряща на стандартите за машинна безопасност и на нормите за електрическа безопасност.</w:t>
      </w:r>
    </w:p>
    <w:p w14:paraId="50B44EFC" w14:textId="6DDBAF5F" w:rsidR="00EF7C85" w:rsidRPr="00493E88" w:rsidRDefault="00EF7C85" w:rsidP="005505B4">
      <w:pPr>
        <w:pStyle w:val="ae"/>
        <w:numPr>
          <w:ilvl w:val="1"/>
          <w:numId w:val="32"/>
        </w:numPr>
        <w:tabs>
          <w:tab w:val="left" w:pos="0"/>
        </w:tabs>
        <w:suppressAutoHyphens/>
        <w:ind w:left="0" w:firstLine="0"/>
        <w:jc w:val="both"/>
      </w:pPr>
      <w:r w:rsidRPr="00334CAA">
        <w:t>да извърши</w:t>
      </w:r>
      <w:r>
        <w:t>м</w:t>
      </w:r>
      <w:r w:rsidRPr="00334CAA">
        <w:t xml:space="preserve"> доставката</w:t>
      </w:r>
      <w:r>
        <w:t>,</w:t>
      </w:r>
      <w:r w:rsidRPr="00176CE1">
        <w:rPr>
          <w:rFonts w:eastAsia="Calibri"/>
          <w:bCs/>
          <w:szCs w:val="22"/>
          <w:bdr w:val="none" w:sz="0" w:space="0" w:color="auto" w:frame="1"/>
          <w:lang w:val="en-US" w:eastAsia="en-US"/>
        </w:rPr>
        <w:t xml:space="preserve"> инсталирането, въвеждането в експлоатация, обучението на служител на Възложителя, за управление</w:t>
      </w:r>
      <w:r>
        <w:t xml:space="preserve"> </w:t>
      </w:r>
      <w:r w:rsidRPr="00334CAA">
        <w:t xml:space="preserve">на АПАРАТУРАТА в </w:t>
      </w:r>
      <w:r w:rsidRPr="00040ACA">
        <w:t xml:space="preserve">срок до </w:t>
      </w:r>
      <w:r>
        <w:t>150</w:t>
      </w:r>
      <w:r w:rsidRPr="00334CAA">
        <w:t xml:space="preserve"> (</w:t>
      </w:r>
      <w:r>
        <w:t>сто и петдесет</w:t>
      </w:r>
      <w:r w:rsidRPr="00334CAA">
        <w:t xml:space="preserve">) дни, считано от дата на подписване на </w:t>
      </w:r>
      <w:r w:rsidRPr="00493E88">
        <w:t xml:space="preserve">договора и </w:t>
      </w:r>
      <w:r w:rsidR="00073D4F" w:rsidRPr="00493E88">
        <w:t>регистрирането</w:t>
      </w:r>
      <w:r w:rsidRPr="00493E88">
        <w:t xml:space="preserve"> му в деловодната система на Възложителя</w:t>
      </w:r>
      <w:r w:rsidR="00493E88">
        <w:t>, което става в един и същи ден</w:t>
      </w:r>
      <w:r w:rsidRPr="00493E88">
        <w:t>.</w:t>
      </w:r>
    </w:p>
    <w:p w14:paraId="3046FF4D" w14:textId="77777777" w:rsidR="00EF7C85" w:rsidRPr="00334CAA" w:rsidRDefault="00EF7C85" w:rsidP="005505B4">
      <w:pPr>
        <w:pStyle w:val="ae"/>
        <w:numPr>
          <w:ilvl w:val="1"/>
          <w:numId w:val="32"/>
        </w:numPr>
        <w:tabs>
          <w:tab w:val="left" w:pos="0"/>
        </w:tabs>
        <w:suppressAutoHyphens/>
        <w:ind w:left="0" w:firstLine="0"/>
        <w:jc w:val="both"/>
      </w:pPr>
      <w:r>
        <w:lastRenderedPageBreak/>
        <w:t>да извършим</w:t>
      </w:r>
      <w:r w:rsidRPr="00334CAA">
        <w:t xml:space="preserve"> доставката</w:t>
      </w:r>
      <w:r>
        <w:t xml:space="preserve"> и инсталирането</w:t>
      </w:r>
      <w:r w:rsidRPr="00334CAA">
        <w:t xml:space="preserve"> на АПАРАТУРАТА до указаното място в сград</w:t>
      </w:r>
      <w:r>
        <w:t>ите</w:t>
      </w:r>
      <w:r w:rsidRPr="00334CAA">
        <w:t xml:space="preserve"> на Факултета по Химия и Фармация</w:t>
      </w:r>
      <w:r>
        <w:t xml:space="preserve">, </w:t>
      </w:r>
      <w:r w:rsidRPr="00B30FCE">
        <w:t>Физически факултет</w:t>
      </w:r>
      <w:r>
        <w:t xml:space="preserve">, </w:t>
      </w:r>
      <w:r w:rsidRPr="00B30FCE">
        <w:t>Геолого-географски факултет</w:t>
      </w:r>
      <w:r>
        <w:t xml:space="preserve"> и </w:t>
      </w:r>
      <w:r w:rsidRPr="00176CE1">
        <w:rPr>
          <w:bCs/>
        </w:rPr>
        <w:t>Биологически факултет</w:t>
      </w:r>
      <w:r w:rsidRPr="00334CAA">
        <w:t xml:space="preserve"> към Софийски университет „Св. Климент Охридски“, съответно </w:t>
      </w:r>
      <w:r>
        <w:t>ще</w:t>
      </w:r>
      <w:r w:rsidRPr="00334CAA">
        <w:t xml:space="preserve"> прехвърли</w:t>
      </w:r>
      <w:r>
        <w:t>м</w:t>
      </w:r>
      <w:r w:rsidRPr="00334CAA">
        <w:t xml:space="preserve"> собствеността и предаде</w:t>
      </w:r>
      <w:r>
        <w:t>м</w:t>
      </w:r>
      <w:r w:rsidRPr="00334CAA">
        <w:t xml:space="preserve">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2EBCFA13" w14:textId="77777777" w:rsidR="00EF7C85" w:rsidRPr="00334CAA" w:rsidRDefault="00EF7C85" w:rsidP="005505B4">
      <w:pPr>
        <w:pStyle w:val="ae"/>
        <w:numPr>
          <w:ilvl w:val="1"/>
          <w:numId w:val="32"/>
        </w:numPr>
        <w:tabs>
          <w:tab w:val="left" w:pos="0"/>
        </w:tabs>
        <w:suppressAutoHyphens/>
        <w:ind w:left="0" w:firstLine="0"/>
        <w:jc w:val="both"/>
      </w:pPr>
      <w:r w:rsidRPr="00334CAA">
        <w:t>да приключи</w:t>
      </w:r>
      <w:r>
        <w:t>м</w:t>
      </w:r>
      <w:r w:rsidRPr="00334CAA">
        <w:t xml:space="preserve"> изпълнението на всички дейности, свързани с доставката</w:t>
      </w:r>
      <w:r>
        <w:t xml:space="preserve">, </w:t>
      </w:r>
      <w:r w:rsidRPr="00176CE1">
        <w:rPr>
          <w:rFonts w:eastAsia="Calibri"/>
          <w:szCs w:val="22"/>
          <w:lang w:val="en-US" w:eastAsia="zh-CN"/>
        </w:rPr>
        <w:t xml:space="preserve">инсталирането (монтажа), въвеждането в експлоатация на АПАРАТУРАТА и обучението на </w:t>
      </w:r>
      <w:r w:rsidRPr="00176CE1">
        <w:rPr>
          <w:rFonts w:eastAsia="Calibri"/>
          <w:bCs/>
          <w:szCs w:val="22"/>
          <w:bdr w:val="none" w:sz="0" w:space="0" w:color="auto" w:frame="1"/>
          <w:lang w:val="en-US" w:eastAsia="en-US"/>
        </w:rPr>
        <w:t>служител на Възложителя</w:t>
      </w:r>
      <w:r w:rsidRPr="00334CAA">
        <w:t xml:space="preserve"> в договорения срок. За извършената доставка </w:t>
      </w:r>
      <w:r>
        <w:t xml:space="preserve">и въвеждане в експлоатация </w:t>
      </w:r>
      <w:r w:rsidRPr="00334CAA">
        <w:t xml:space="preserve">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w:t>
      </w:r>
      <w:r>
        <w:t>въвеждане</w:t>
      </w:r>
      <w:r w:rsidRPr="00334CAA">
        <w:t xml:space="preserve"> на АПАРАТУРАТА в </w:t>
      </w:r>
      <w:r>
        <w:t xml:space="preserve">експлоатация, в </w:t>
      </w:r>
      <w:r w:rsidRPr="00334CAA">
        <w:t>степен позволяваща безпрепятствената ѝ употреба;</w:t>
      </w:r>
    </w:p>
    <w:p w14:paraId="22D28139" w14:textId="77777777" w:rsidR="00EF7C85" w:rsidRPr="00334CAA" w:rsidRDefault="00EF7C85" w:rsidP="005505B4">
      <w:pPr>
        <w:pStyle w:val="ae"/>
        <w:numPr>
          <w:ilvl w:val="1"/>
          <w:numId w:val="32"/>
        </w:numPr>
        <w:tabs>
          <w:tab w:val="left" w:pos="0"/>
        </w:tabs>
        <w:suppressAutoHyphens/>
        <w:ind w:left="0" w:firstLine="0"/>
        <w:jc w:val="both"/>
      </w:pPr>
      <w:r w:rsidRPr="00334CAA">
        <w:t>в рамките на гаранционния срок да отстранява</w:t>
      </w:r>
      <w:r>
        <w:t>ме</w:t>
      </w:r>
      <w:r w:rsidRPr="00334CAA">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00B424C7" w14:textId="77777777" w:rsidR="00EF7C85" w:rsidRPr="00334CAA" w:rsidRDefault="00EF7C85" w:rsidP="005505B4">
      <w:pPr>
        <w:pStyle w:val="ae"/>
        <w:numPr>
          <w:ilvl w:val="1"/>
          <w:numId w:val="32"/>
        </w:numPr>
        <w:tabs>
          <w:tab w:val="left" w:pos="0"/>
        </w:tabs>
        <w:suppressAutoHyphens/>
        <w:ind w:left="0" w:firstLine="0"/>
        <w:jc w:val="both"/>
      </w:pPr>
      <w:r w:rsidRPr="00334CAA">
        <w:t>във времето на гаранционния срок на АПАРАТУРАТА да отстранява</w:t>
      </w:r>
      <w:r>
        <w:t>ме</w:t>
      </w:r>
      <w:r w:rsidRPr="00334CAA">
        <w:t xml:space="preserve"> заявените рекламации за възникнали повреди в срок до </w:t>
      </w:r>
      <w:r w:rsidRPr="00DE5F52">
        <w:t>30</w:t>
      </w:r>
      <w:r>
        <w:t xml:space="preserve"> (тридесет)</w:t>
      </w:r>
      <w:r w:rsidRPr="00334CAA">
        <w:t xml:space="preserve"> дни, като времето за р</w:t>
      </w:r>
      <w:r>
        <w:t>еакция следва да не бъде по-дъл</w:t>
      </w:r>
      <w:r w:rsidRPr="00334CAA">
        <w:t>г</w:t>
      </w:r>
      <w:r>
        <w:t>о</w:t>
      </w:r>
      <w:r w:rsidRPr="00334CAA">
        <w:t xml:space="preserve"> от </w:t>
      </w:r>
      <w:r>
        <w:t>5</w:t>
      </w:r>
      <w:r w:rsidRPr="00334CAA">
        <w:t xml:space="preserve"> дни;</w:t>
      </w:r>
    </w:p>
    <w:p w14:paraId="19F39B32" w14:textId="77777777" w:rsidR="00EF7C85" w:rsidRPr="00334CAA" w:rsidRDefault="00EF7C85" w:rsidP="005505B4">
      <w:pPr>
        <w:pStyle w:val="ae"/>
        <w:numPr>
          <w:ilvl w:val="1"/>
          <w:numId w:val="32"/>
        </w:numPr>
        <w:tabs>
          <w:tab w:val="left" w:pos="0"/>
        </w:tabs>
        <w:suppressAutoHyphens/>
        <w:ind w:left="0" w:firstLine="0"/>
        <w:jc w:val="both"/>
      </w:pPr>
      <w:r w:rsidRPr="00334CA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319589C9" w14:textId="77777777" w:rsidR="00EF7C85" w:rsidRPr="00334CAA" w:rsidRDefault="00EF7C85" w:rsidP="005505B4">
      <w:pPr>
        <w:pStyle w:val="ae"/>
        <w:numPr>
          <w:ilvl w:val="1"/>
          <w:numId w:val="32"/>
        </w:numPr>
        <w:tabs>
          <w:tab w:val="left" w:pos="0"/>
        </w:tabs>
        <w:suppressAutoHyphens/>
        <w:ind w:left="0" w:firstLine="0"/>
        <w:jc w:val="both"/>
      </w:pPr>
      <w:r w:rsidRPr="00334CAA">
        <w:t>да достави</w:t>
      </w:r>
      <w:r>
        <w:t>м</w:t>
      </w:r>
      <w:r w:rsidRPr="00334CAA">
        <w:t xml:space="preserve"> АПАРАТУРАТА в опаковка, която да я предпазва от външни въздействия по време на транспортиране и съхранение на склад;</w:t>
      </w:r>
    </w:p>
    <w:p w14:paraId="50D3A0F9" w14:textId="77777777" w:rsidR="00EF7C85" w:rsidRPr="00334CAA" w:rsidRDefault="00EF7C85" w:rsidP="005505B4">
      <w:pPr>
        <w:pStyle w:val="ae"/>
        <w:numPr>
          <w:ilvl w:val="1"/>
          <w:numId w:val="32"/>
        </w:numPr>
        <w:tabs>
          <w:tab w:val="left" w:pos="0"/>
        </w:tabs>
        <w:suppressAutoHyphens/>
        <w:ind w:left="0" w:firstLine="0"/>
        <w:jc w:val="both"/>
      </w:pPr>
      <w:r w:rsidRPr="00334CA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61D35472" w14:textId="77777777" w:rsidR="00EF7C85" w:rsidRPr="00334CAA" w:rsidRDefault="00EF7C85" w:rsidP="005505B4">
      <w:pPr>
        <w:pStyle w:val="ae"/>
        <w:numPr>
          <w:ilvl w:val="1"/>
          <w:numId w:val="32"/>
        </w:numPr>
        <w:tabs>
          <w:tab w:val="left" w:pos="0"/>
        </w:tabs>
        <w:suppressAutoHyphens/>
        <w:jc w:val="both"/>
      </w:pPr>
      <w:r w:rsidRPr="00334CAA">
        <w:t>да отговаря</w:t>
      </w:r>
      <w:r>
        <w:t>ме</w:t>
      </w:r>
      <w:r w:rsidRPr="00334CAA">
        <w:t xml:space="preserve"> за действията на подизпълнителя като за свои;</w:t>
      </w:r>
    </w:p>
    <w:p w14:paraId="035B95CD" w14:textId="66BD6ED1" w:rsidR="00EF7C85" w:rsidRDefault="00EF7C85" w:rsidP="005505B4">
      <w:pPr>
        <w:pStyle w:val="ae"/>
        <w:numPr>
          <w:ilvl w:val="1"/>
          <w:numId w:val="32"/>
        </w:numPr>
        <w:tabs>
          <w:tab w:val="left" w:pos="0"/>
        </w:tabs>
        <w:suppressAutoHyphens/>
        <w:ind w:left="0" w:firstLine="0"/>
        <w:jc w:val="both"/>
      </w:pPr>
      <w:r w:rsidRPr="00334CAA">
        <w:t>да сключи</w:t>
      </w:r>
      <w:r>
        <w:t>м</w:t>
      </w:r>
      <w:r w:rsidRPr="00334CAA">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7434DE">
        <w:t>4</w:t>
      </w:r>
      <w:r w:rsidRPr="00334CAA">
        <w:t xml:space="preserve"> ЗОП.</w:t>
      </w:r>
    </w:p>
    <w:p w14:paraId="6B8E7AAA" w14:textId="77777777" w:rsidR="00EF7C85" w:rsidRDefault="00EF7C85" w:rsidP="005505B4">
      <w:pPr>
        <w:pStyle w:val="ae"/>
        <w:numPr>
          <w:ilvl w:val="1"/>
          <w:numId w:val="32"/>
        </w:numPr>
        <w:tabs>
          <w:tab w:val="left" w:pos="0"/>
        </w:tabs>
        <w:suppressAutoHyphens/>
        <w:ind w:left="0" w:firstLine="0"/>
        <w:jc w:val="both"/>
      </w:pPr>
      <w:r w:rsidRPr="00334CA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и </w:t>
      </w:r>
      <w:r w:rsidRPr="00176CE1">
        <w:rPr>
          <w:rFonts w:eastAsia="Calibri"/>
          <w:szCs w:val="22"/>
          <w:lang w:val="en-US" w:eastAsia="en-US"/>
        </w:rPr>
        <w:t>други съпътстващи инсталирането, въвеждането в експлоатация и привеждане в работно състояние, обучение на специалист</w:t>
      </w:r>
      <w:r w:rsidRPr="00334CA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w:t>
      </w:r>
    </w:p>
    <w:p w14:paraId="5404B781" w14:textId="77777777" w:rsidR="00EF7C85" w:rsidRDefault="00EF7C85" w:rsidP="00EF7C85">
      <w:pPr>
        <w:tabs>
          <w:tab w:val="left" w:pos="0"/>
        </w:tabs>
        <w:suppressAutoHyphens/>
        <w:jc w:val="both"/>
      </w:pPr>
      <w:r w:rsidRPr="00334CAA">
        <w:t>отговорност на Изпълнителя.</w:t>
      </w:r>
    </w:p>
    <w:p w14:paraId="440434E7" w14:textId="77777777" w:rsidR="00F96AF3" w:rsidRDefault="00F96AF3" w:rsidP="00F96AF3">
      <w:pPr>
        <w:tabs>
          <w:tab w:val="left" w:pos="0"/>
        </w:tabs>
        <w:suppressAutoHyphens/>
        <w:jc w:val="both"/>
      </w:pPr>
    </w:p>
    <w:p w14:paraId="706E6259" w14:textId="52E3D6AC" w:rsidR="00F96AF3" w:rsidRDefault="00F96AF3" w:rsidP="00F96AF3">
      <w:pPr>
        <w:jc w:val="both"/>
        <w:rPr>
          <w:b/>
          <w:lang w:eastAsia="ar-SA"/>
        </w:rPr>
      </w:pPr>
      <w:r>
        <w:rPr>
          <w:lang w:eastAsia="ar-SA"/>
        </w:rPr>
        <w:lastRenderedPageBreak/>
        <w:t xml:space="preserve">Нашето конкретното ПРЕДЛОЖЕНИЕ ЗА ИЗПЪЛНЕНИЕ на поръчката по обособена позиция </w:t>
      </w:r>
      <w:r w:rsidR="00FA65A2">
        <w:rPr>
          <w:rFonts w:eastAsiaTheme="minorHAnsi"/>
          <w:b/>
          <w:szCs w:val="22"/>
          <w:lang w:eastAsia="ar-SA"/>
        </w:rPr>
        <w:t>№</w:t>
      </w:r>
      <w:r>
        <w:rPr>
          <w:rFonts w:eastAsiaTheme="minorHAnsi"/>
          <w:b/>
          <w:szCs w:val="22"/>
          <w:lang w:eastAsia="ar-SA"/>
        </w:rPr>
        <w:t>16</w:t>
      </w:r>
      <w:r w:rsidRPr="00F22AA8">
        <w:rPr>
          <w:rFonts w:eastAsiaTheme="minorHAnsi"/>
          <w:szCs w:val="22"/>
          <w:lang w:eastAsia="ar-SA"/>
        </w:rPr>
        <w:t xml:space="preserve"> </w:t>
      </w:r>
      <w:r w:rsidRPr="00F22AA8">
        <w:rPr>
          <w:rFonts w:eastAsiaTheme="minorHAnsi"/>
          <w:b/>
          <w:szCs w:val="22"/>
          <w:lang w:eastAsia="ar-SA"/>
        </w:rPr>
        <w:t>-</w:t>
      </w:r>
      <w:r w:rsidRPr="00F22AA8">
        <w:rPr>
          <w:rFonts w:eastAsiaTheme="minorHAnsi"/>
          <w:szCs w:val="22"/>
          <w:lang w:eastAsia="en-US"/>
        </w:rPr>
        <w:t xml:space="preserve"> </w:t>
      </w:r>
      <w:r w:rsidRPr="00F96AF3">
        <w:rPr>
          <w:rFonts w:eastAsiaTheme="minorHAnsi"/>
          <w:szCs w:val="22"/>
          <w:lang w:eastAsia="en-US"/>
        </w:rPr>
        <w:t xml:space="preserve">Доставка, монтаж и въвеждане в експлоатация на газов хроматограф с тройноквадруполен масспектрометър (GC/MS/MS) </w:t>
      </w:r>
      <w:r>
        <w:rPr>
          <w:b/>
          <w:lang w:eastAsia="ar-SA"/>
        </w:rPr>
        <w:t>е, както следва:</w:t>
      </w:r>
    </w:p>
    <w:p w14:paraId="55BFE7C4" w14:textId="77777777" w:rsidR="00F96AF3" w:rsidRPr="00946924" w:rsidRDefault="00F96AF3" w:rsidP="00F96AF3">
      <w:pPr>
        <w:jc w:val="both"/>
        <w:rPr>
          <w:rFonts w:eastAsiaTheme="minorHAnsi"/>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927"/>
      </w:tblGrid>
      <w:tr w:rsidR="00F96AF3" w14:paraId="71555A85" w14:textId="77777777" w:rsidTr="00EC295C">
        <w:tc>
          <w:tcPr>
            <w:tcW w:w="6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2B38B9" w14:textId="77777777" w:rsidR="00F96AF3" w:rsidRPr="00493E88" w:rsidRDefault="00F96AF3" w:rsidP="00493E88">
            <w:pPr>
              <w:jc w:val="center"/>
              <w:rPr>
                <w:b/>
                <w:sz w:val="22"/>
                <w:szCs w:val="22"/>
              </w:rPr>
            </w:pPr>
            <w:r w:rsidRPr="00493E88">
              <w:rPr>
                <w:b/>
                <w:caps/>
                <w:sz w:val="22"/>
                <w:szCs w:val="22"/>
              </w:rPr>
              <w:t>МИНИМАЛНИ изисквания на ВЪЗЛОЖИТЕЛя КЪМ ХАРАКТЕРИСТИКИТЕ</w:t>
            </w:r>
          </w:p>
        </w:tc>
        <w:tc>
          <w:tcPr>
            <w:tcW w:w="2927" w:type="dxa"/>
            <w:tcBorders>
              <w:top w:val="single" w:sz="4" w:space="0" w:color="auto"/>
              <w:left w:val="single" w:sz="4" w:space="0" w:color="auto"/>
              <w:bottom w:val="single" w:sz="4" w:space="0" w:color="auto"/>
              <w:right w:val="single" w:sz="4" w:space="0" w:color="auto"/>
            </w:tcBorders>
            <w:shd w:val="clear" w:color="auto" w:fill="D9D9D9"/>
            <w:hideMark/>
          </w:tcPr>
          <w:p w14:paraId="1B2BE7FA" w14:textId="77777777" w:rsidR="00F96AF3" w:rsidRPr="00493E88" w:rsidRDefault="00F96AF3" w:rsidP="00493E88">
            <w:pPr>
              <w:jc w:val="center"/>
              <w:rPr>
                <w:b/>
                <w:caps/>
                <w:sz w:val="22"/>
                <w:szCs w:val="22"/>
              </w:rPr>
            </w:pPr>
            <w:r w:rsidRPr="00493E88">
              <w:rPr>
                <w:b/>
                <w:caps/>
                <w:sz w:val="22"/>
                <w:szCs w:val="22"/>
              </w:rPr>
              <w:t>ПРЕДЛОЖЕНИЕ НА УЧАСТНИКА</w:t>
            </w:r>
          </w:p>
          <w:p w14:paraId="7E6F2255" w14:textId="77777777" w:rsidR="00F96AF3" w:rsidRPr="00493E88" w:rsidRDefault="00F96AF3" w:rsidP="00493E88">
            <w:pPr>
              <w:jc w:val="center"/>
              <w:rPr>
                <w:b/>
                <w:bCs/>
                <w:iCs/>
                <w:position w:val="8"/>
                <w:sz w:val="22"/>
                <w:szCs w:val="22"/>
              </w:rPr>
            </w:pPr>
            <w:r w:rsidRPr="00493E88">
              <w:rPr>
                <w:b/>
                <w:bCs/>
                <w:iCs/>
                <w:position w:val="8"/>
                <w:sz w:val="22"/>
                <w:szCs w:val="22"/>
              </w:rPr>
              <w:t>включващо задължително</w:t>
            </w:r>
          </w:p>
          <w:p w14:paraId="0884FFC8" w14:textId="77777777" w:rsidR="00F96AF3" w:rsidRPr="00493E88" w:rsidRDefault="00F96AF3" w:rsidP="00493E88">
            <w:pPr>
              <w:jc w:val="center"/>
              <w:rPr>
                <w:b/>
                <w:i/>
                <w:caps/>
                <w:sz w:val="22"/>
                <w:szCs w:val="22"/>
              </w:rPr>
            </w:pPr>
            <w:r w:rsidRPr="00493E88">
              <w:rPr>
                <w:bCs/>
                <w:iCs/>
                <w:position w:val="8"/>
                <w:sz w:val="22"/>
                <w:szCs w:val="22"/>
              </w:rPr>
              <w:t>подробно описание на апаратурата, което включва: марка, модел, технически характеристики, други по преценка на участника</w:t>
            </w:r>
            <w:r w:rsidRPr="00493E88">
              <w:rPr>
                <w:bCs/>
                <w:iCs/>
                <w:position w:val="8"/>
                <w:sz w:val="22"/>
                <w:szCs w:val="22"/>
                <w:lang w:val="ru-RU"/>
              </w:rPr>
              <w:t>.</w:t>
            </w:r>
          </w:p>
        </w:tc>
      </w:tr>
      <w:tr w:rsidR="00F96AF3" w14:paraId="7B68A819" w14:textId="77777777" w:rsidTr="00EC295C">
        <w:trPr>
          <w:trHeight w:val="350"/>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14:paraId="727E895D" w14:textId="77777777" w:rsidR="00F96AF3" w:rsidRDefault="00F96AF3" w:rsidP="00B9627C">
            <w:pPr>
              <w:tabs>
                <w:tab w:val="left" w:pos="0"/>
              </w:tabs>
              <w:spacing w:line="276" w:lineRule="auto"/>
              <w:jc w:val="center"/>
              <w:rPr>
                <w:lang w:eastAsia="en-US"/>
              </w:rPr>
            </w:pPr>
            <w:r>
              <w:rPr>
                <w:b/>
                <w:i/>
              </w:rPr>
              <w:t>Минимални технически характеристики</w:t>
            </w:r>
          </w:p>
        </w:tc>
      </w:tr>
      <w:tr w:rsidR="00F96AF3" w14:paraId="75D4FC8C" w14:textId="77777777" w:rsidTr="00EC295C">
        <w:trPr>
          <w:trHeight w:val="350"/>
        </w:trPr>
        <w:tc>
          <w:tcPr>
            <w:tcW w:w="6820" w:type="dxa"/>
            <w:tcBorders>
              <w:top w:val="single" w:sz="4" w:space="0" w:color="auto"/>
              <w:left w:val="single" w:sz="4" w:space="0" w:color="auto"/>
              <w:bottom w:val="single" w:sz="4" w:space="0" w:color="auto"/>
              <w:right w:val="single" w:sz="4" w:space="0" w:color="auto"/>
            </w:tcBorders>
          </w:tcPr>
          <w:p w14:paraId="556AB4F4" w14:textId="77777777" w:rsidR="009D6250" w:rsidRPr="00F409E7" w:rsidRDefault="009D6250" w:rsidP="009D6250">
            <w:pPr>
              <w:jc w:val="both"/>
              <w:rPr>
                <w:i/>
                <w:iCs/>
                <w:sz w:val="22"/>
                <w:u w:val="single"/>
              </w:rPr>
            </w:pPr>
            <w:r w:rsidRPr="00F409E7">
              <w:rPr>
                <w:i/>
                <w:iCs/>
                <w:sz w:val="22"/>
                <w:u w:val="single"/>
              </w:rPr>
              <w:t>Газов хроматограф</w:t>
            </w:r>
          </w:p>
          <w:p w14:paraId="160C78A2" w14:textId="77777777" w:rsidR="00D23354" w:rsidRPr="00F409E7" w:rsidRDefault="00D23354" w:rsidP="00D23354">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Двуканален или </w:t>
            </w:r>
            <w:r>
              <w:rPr>
                <w:rFonts w:ascii="Times New Roman" w:hAnsi="Times New Roman" w:cs="Times New Roman"/>
                <w:lang w:val="bg-BG"/>
              </w:rPr>
              <w:t>многоканален</w:t>
            </w:r>
            <w:r w:rsidRPr="00F409E7">
              <w:rPr>
                <w:rFonts w:ascii="Times New Roman" w:hAnsi="Times New Roman" w:cs="Times New Roman"/>
                <w:lang w:val="bg-BG"/>
              </w:rPr>
              <w:t xml:space="preserve"> газов хроматограф с компютърно управление. </w:t>
            </w:r>
          </w:p>
          <w:p w14:paraId="777CA07C" w14:textId="77777777" w:rsidR="00D23354" w:rsidRPr="00F409E7" w:rsidRDefault="00D23354" w:rsidP="00D23354">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Интегриран цветен графичен сензорен дисплей за въвеждане и визуализация на параметри и за локално управление на газовия хроматограф. </w:t>
            </w:r>
          </w:p>
          <w:p w14:paraId="0325B9C0" w14:textId="77777777" w:rsidR="00D23354" w:rsidRPr="00F409E7" w:rsidRDefault="00D23354" w:rsidP="00D23354">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Възможност за запаметяване на минимум 50 програми за работа в локалната памет на хроматографа или еквивалентно решение, постигащо същите или по-високи функционални възможности.</w:t>
            </w:r>
          </w:p>
          <w:p w14:paraId="5953A23C" w14:textId="77777777" w:rsidR="00D23354" w:rsidRPr="00F409E7" w:rsidRDefault="00D23354" w:rsidP="00D23354">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Температурно-програмируема пещ на колоната.</w:t>
            </w:r>
          </w:p>
          <w:p w14:paraId="7883CD6F" w14:textId="77777777" w:rsidR="00D23354" w:rsidRPr="00F409E7" w:rsidRDefault="00D23354" w:rsidP="00D23354">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Максимална работна температура на пещта на колоната по-висока или равна на 450ºС.</w:t>
            </w:r>
          </w:p>
          <w:p w14:paraId="3D373497" w14:textId="736D12E8" w:rsidR="009D6250" w:rsidRPr="00F409E7" w:rsidRDefault="00D23354" w:rsidP="00D23354">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Split/Splitless капилярен инжектор с разделяне и без разделяне на потока; програмируем контрол на разделянето  на потока с обхват от 1:1 до 1:7500 или по-широк; режим на работа при пестене на носещия газ.</w:t>
            </w:r>
          </w:p>
          <w:p w14:paraId="09E969A3" w14:textId="77777777" w:rsidR="009D6250" w:rsidRPr="00F409E7" w:rsidRDefault="009D6250" w:rsidP="009D6250">
            <w:pPr>
              <w:jc w:val="both"/>
              <w:rPr>
                <w:i/>
                <w:iCs/>
                <w:sz w:val="22"/>
                <w:u w:val="single"/>
              </w:rPr>
            </w:pPr>
            <w:r w:rsidRPr="00F409E7">
              <w:rPr>
                <w:i/>
                <w:iCs/>
                <w:sz w:val="22"/>
                <w:u w:val="single"/>
              </w:rPr>
              <w:t>Автоматичен пробосменител</w:t>
            </w:r>
          </w:p>
          <w:p w14:paraId="611F5F4D"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Капацитет: гнезда за минимум 100 х 2 ml шишенца (съдове).</w:t>
            </w:r>
          </w:p>
          <w:p w14:paraId="0B97E65E"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Модул с три или повече гнезда за разтворители и минимум едно гнездо за отпадъци.</w:t>
            </w:r>
          </w:p>
          <w:p w14:paraId="5D6D4C02"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Обем на инжектиране: 0.1 до 80 µl или в по-широк обхват. </w:t>
            </w:r>
          </w:p>
          <w:p w14:paraId="4509DAD8"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Възможност за работа със спринцовки с различни обеми. </w:t>
            </w:r>
          </w:p>
          <w:p w14:paraId="261D5C73"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Програмируема скорост на пробовземане, програмируема скорост на инжектиране, програмируемо ниво на пробовземане в съда с проба, програмируемо време на изчакване след пробовземане, програмируемо време на престой в инжектора преди и след инжектиране или еквивалентни.</w:t>
            </w:r>
          </w:p>
          <w:p w14:paraId="596A51F6" w14:textId="4F70624C" w:rsidR="009D6250"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Техники на инжектиране: инжектиране на една и съща течна проба в два различни инжектора, инжектиране на две различни течни проби в два различни инжектора, хедспейс инжектиране при стайна температура, инжектиране с използване на твърдофазна микроекстракция (SPME) или еквивалентни.</w:t>
            </w:r>
          </w:p>
          <w:p w14:paraId="5ED71F2F" w14:textId="77777777" w:rsidR="009D6250" w:rsidRPr="00F409E7" w:rsidRDefault="009D6250" w:rsidP="009D6250">
            <w:pPr>
              <w:jc w:val="both"/>
              <w:rPr>
                <w:i/>
                <w:iCs/>
                <w:sz w:val="22"/>
                <w:u w:val="single"/>
              </w:rPr>
            </w:pPr>
            <w:r w:rsidRPr="00F409E7">
              <w:rPr>
                <w:i/>
                <w:iCs/>
                <w:sz w:val="22"/>
                <w:u w:val="single"/>
              </w:rPr>
              <w:t>Тройно-квадруполен масспектрометър</w:t>
            </w:r>
          </w:p>
          <w:p w14:paraId="54CCDC4F"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lastRenderedPageBreak/>
              <w:t>Масспектрометричен детектор  с троен квадрупол за MS и MS/MS.</w:t>
            </w:r>
          </w:p>
          <w:p w14:paraId="522CB770"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Йонен водач с нагряване до температура по-висока или равна на 130°С, осъществяващ автоматично насочване под 90° на йонния сноп от източника към първия квадрупол за елиминиране на шума от неутрални частици и подобряване на съотношението сигнал/шум или еквивалентно решение, постигащо същите или по-високи функционални възможности.</w:t>
            </w:r>
          </w:p>
          <w:p w14:paraId="18861D61"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Активното фокусиране с хелий на йонния сноп на входа на първия квадрупол за повишаване на чувствителността или еквивалентно решение, постигащо същите или по-високи функционални възможности.  </w:t>
            </w:r>
          </w:p>
          <w:p w14:paraId="6C21D5F9"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Ортогонално разположен високо скоростен детектор за редуциране на шума или еквивалентно решение, постигащо същите или по-високи функционални възможности.</w:t>
            </w:r>
          </w:p>
          <w:p w14:paraId="691A9316"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Скорост на сканиране: по-голяма или равна на 14000 Da/sec. </w:t>
            </w:r>
          </w:p>
          <w:p w14:paraId="3B89A6E8"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Разделителна способност по маси: избираема от 0.7 до 4 Da или в по-широк обхват.</w:t>
            </w:r>
          </w:p>
          <w:p w14:paraId="2AD4EC0C"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Стабилност по маси: стойност по-малка или равна на ± 0.1 Da за 24h.</w:t>
            </w:r>
          </w:p>
          <w:p w14:paraId="45705310"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Двоен филамент с компютърен избор и програмируем ток до 200 µA или повече.</w:t>
            </w:r>
          </w:p>
          <w:p w14:paraId="012F6A54"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Програмируема електронна енергия от 10 до 150 eV или в по-широк обхват.</w:t>
            </w:r>
          </w:p>
          <w:p w14:paraId="130EC002"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Програмируемо загряване на източника до температура по-висока или равна на 350°C.</w:t>
            </w:r>
          </w:p>
          <w:p w14:paraId="37E8B5A4"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Програмируемо загр</w:t>
            </w:r>
            <w:r>
              <w:rPr>
                <w:rFonts w:ascii="Times New Roman" w:hAnsi="Times New Roman" w:cs="Times New Roman"/>
                <w:lang w:val="bg-BG"/>
              </w:rPr>
              <w:t>я</w:t>
            </w:r>
            <w:r w:rsidRPr="00F409E7">
              <w:rPr>
                <w:rFonts w:ascii="Times New Roman" w:hAnsi="Times New Roman" w:cs="Times New Roman"/>
                <w:lang w:val="bg-BG"/>
              </w:rPr>
              <w:t>ване на трансфер линията от хроматографа до температура по-висока или равна на 350°C.</w:t>
            </w:r>
          </w:p>
          <w:p w14:paraId="758D1A4C"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Вакуумна система с двустепенна ротационна и двустепенна турбомолекулярна помпа или еквивалентно решение постигащо същите или по-високи функционални възможности. </w:t>
            </w:r>
          </w:p>
          <w:p w14:paraId="4136C34E"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Режим на йонизация: електронен удар (EI).</w:t>
            </w:r>
          </w:p>
          <w:p w14:paraId="6CEF5E2D"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Режими на работа: EI–MS, EI-MS/MS. </w:t>
            </w:r>
          </w:p>
          <w:p w14:paraId="35FCD232"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Режими на сканиране: пълно сканиране (Full Scan), селективно йонно мониториране (Selected Ion Monitoring - SIM), селективно йонно мониториране на фрагментни йони (Multiple Reaction Monitoring – MRM).</w:t>
            </w:r>
          </w:p>
          <w:p w14:paraId="3F1886BB" w14:textId="77777777" w:rsidR="005B720F"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Скорост на събиране на MRM преходи: ≥ 500 MRM/sec.</w:t>
            </w:r>
          </w:p>
          <w:p w14:paraId="3E52FA52" w14:textId="2AF5811D" w:rsidR="009D6250" w:rsidRPr="00F409E7" w:rsidRDefault="005B720F" w:rsidP="005B720F">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Чувствителност в режим EI Full Scan: S/N≥1000:1 за 1pg OFN за m/z 272 при сканиране от m/z 50 до m/z 300.</w:t>
            </w:r>
          </w:p>
          <w:p w14:paraId="67BDA150" w14:textId="77777777" w:rsidR="009D6250" w:rsidRPr="005B720F" w:rsidRDefault="009D6250" w:rsidP="005B720F">
            <w:pPr>
              <w:jc w:val="both"/>
              <w:rPr>
                <w:i/>
                <w:iCs/>
                <w:sz w:val="22"/>
                <w:u w:val="single"/>
              </w:rPr>
            </w:pPr>
            <w:r w:rsidRPr="005B720F">
              <w:rPr>
                <w:i/>
                <w:iCs/>
                <w:sz w:val="22"/>
                <w:u w:val="single"/>
              </w:rPr>
              <w:t>Компютърна система и софтуер</w:t>
            </w:r>
          </w:p>
          <w:p w14:paraId="6E9048C1"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Многофункционален софтуерен пакет за управление на GC/MS/MS системата, за събиране и обработка на данни от измерванията, работещ в среда на Windows или еквивалент на стандартна PC платформа.</w:t>
            </w:r>
          </w:p>
          <w:p w14:paraId="30440F39"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NIST масспектрална библиотека - последно издание</w:t>
            </w:r>
            <w:r>
              <w:rPr>
                <w:rFonts w:ascii="Times New Roman" w:hAnsi="Times New Roman" w:cs="Times New Roman"/>
                <w:lang w:val="bg-BG"/>
              </w:rPr>
              <w:t xml:space="preserve"> или еквивалент</w:t>
            </w:r>
            <w:r w:rsidRPr="00F409E7">
              <w:rPr>
                <w:rFonts w:ascii="Times New Roman" w:hAnsi="Times New Roman" w:cs="Times New Roman"/>
                <w:lang w:val="bg-BG"/>
              </w:rPr>
              <w:t xml:space="preserve">. </w:t>
            </w:r>
          </w:p>
          <w:p w14:paraId="5AEDB736" w14:textId="3E08C1F8" w:rsidR="009D6250"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lastRenderedPageBreak/>
              <w:t>Компютърна система със следната минимална конфигурация: 3GHz процесор, 8 GB RAM, 1 ТB HDD, DVD-R/W, 23” цветен монитор, Windows операционна система или еквивалент, клавиатура, мишка, лазерен принтер формат A4.</w:t>
            </w:r>
            <w:r w:rsidR="009D6250" w:rsidRPr="00F409E7">
              <w:rPr>
                <w:rFonts w:ascii="Times New Roman" w:hAnsi="Times New Roman" w:cs="Times New Roman"/>
                <w:lang w:val="bg-BG"/>
              </w:rPr>
              <w:t xml:space="preserve"> </w:t>
            </w:r>
          </w:p>
          <w:p w14:paraId="6C9A67E2" w14:textId="77777777" w:rsidR="009D6250" w:rsidRPr="00F409E7" w:rsidRDefault="009D6250" w:rsidP="009D6250">
            <w:pPr>
              <w:jc w:val="both"/>
              <w:rPr>
                <w:sz w:val="22"/>
              </w:rPr>
            </w:pPr>
            <w:r w:rsidRPr="00F409E7">
              <w:rPr>
                <w:i/>
                <w:iCs/>
                <w:sz w:val="22"/>
                <w:u w:val="single"/>
              </w:rPr>
              <w:t>Консумативи</w:t>
            </w:r>
          </w:p>
          <w:p w14:paraId="5D7E5994"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Инсталационен комплект за газовия хроматограф и масспектрометъра (включващ редуктори на налягането за газовете и всичко необходимо за инсталиране и въвеждане в експлоатация).</w:t>
            </w:r>
          </w:p>
          <w:p w14:paraId="533F6B37"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Капилярна колона за GC/MS  5% фенил 95% метил полисилоксан 30 m, 0.25 mm ID, 0.25 µm film – 2бр.</w:t>
            </w:r>
          </w:p>
          <w:p w14:paraId="4300FEC3"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Вложки за инжектора – 5 бр.</w:t>
            </w:r>
          </w:p>
          <w:p w14:paraId="183A5A41"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O-рингове за инжектора – 10 бр. </w:t>
            </w:r>
          </w:p>
          <w:p w14:paraId="11A53A2C"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Септи за инжектора – 50 бр.</w:t>
            </w:r>
          </w:p>
          <w:p w14:paraId="0AB55333"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Ферули за инжектора (за колона с вътр. диаметър 0,25 mm) – 10 бр.</w:t>
            </w:r>
          </w:p>
          <w:p w14:paraId="69457B41"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Спринцовка за аутосамплера – 1 бр.</w:t>
            </w:r>
          </w:p>
          <w:p w14:paraId="29966181"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Виали 2 ml за аутосамплера с капачки и септа – 500 бр.</w:t>
            </w:r>
          </w:p>
          <w:p w14:paraId="09275321"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Филамент – 1 бр.</w:t>
            </w:r>
          </w:p>
          <w:p w14:paraId="44ACD47B"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Масло за механичната помпа – 1 литър.</w:t>
            </w:r>
          </w:p>
          <w:p w14:paraId="311A9FEC" w14:textId="35605511" w:rsidR="009D6250"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EI OFN (octafluoronaphthalene) стандарт (5 x 1</w:t>
            </w:r>
            <w:r>
              <w:rPr>
                <w:rFonts w:ascii="Times New Roman" w:hAnsi="Times New Roman" w:cs="Times New Roman"/>
                <w:lang w:val="bg-BG"/>
              </w:rPr>
              <w:t xml:space="preserve"> </w:t>
            </w:r>
            <w:r w:rsidRPr="00F409E7">
              <w:rPr>
                <w:rFonts w:ascii="Times New Roman" w:hAnsi="Times New Roman" w:cs="Times New Roman"/>
                <w:lang w:val="bg-BG"/>
              </w:rPr>
              <w:t>ml</w:t>
            </w:r>
            <w:r>
              <w:rPr>
                <w:rFonts w:ascii="Times New Roman" w:hAnsi="Times New Roman" w:cs="Times New Roman"/>
                <w:lang w:val="bg-BG"/>
              </w:rPr>
              <w:t xml:space="preserve"> или повече</w:t>
            </w:r>
            <w:r w:rsidRPr="00F409E7">
              <w:rPr>
                <w:rFonts w:ascii="Times New Roman" w:hAnsi="Times New Roman" w:cs="Times New Roman"/>
                <w:lang w:val="bg-BG"/>
              </w:rPr>
              <w:t>) – 1 бр.</w:t>
            </w:r>
          </w:p>
          <w:p w14:paraId="6575DB54" w14:textId="77777777" w:rsidR="009D6250" w:rsidRPr="00F409E7" w:rsidRDefault="009D6250" w:rsidP="009D6250">
            <w:pPr>
              <w:jc w:val="both"/>
              <w:rPr>
                <w:sz w:val="22"/>
              </w:rPr>
            </w:pPr>
            <w:r w:rsidRPr="00F409E7">
              <w:rPr>
                <w:i/>
                <w:iCs/>
                <w:sz w:val="22"/>
                <w:u w:val="single"/>
              </w:rPr>
              <w:t>Инсталиране, обучение, гаранционна и след гаранционна поддръжка</w:t>
            </w:r>
          </w:p>
          <w:p w14:paraId="716C99ED"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Инсталиране и въвеждане в експлоатация в лаборатория на заявителя. </w:t>
            </w:r>
          </w:p>
          <w:p w14:paraId="6E5A078A" w14:textId="77777777" w:rsidR="005C56AC" w:rsidRPr="00F409E7"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 xml:space="preserve">Обучение за работа с </w:t>
            </w:r>
            <w:r>
              <w:rPr>
                <w:rFonts w:ascii="Times New Roman" w:hAnsi="Times New Roman" w:cs="Times New Roman"/>
                <w:lang w:val="bg-BG"/>
              </w:rPr>
              <w:t>апаратура</w:t>
            </w:r>
            <w:r w:rsidRPr="00F409E7">
              <w:rPr>
                <w:rFonts w:ascii="Times New Roman" w:hAnsi="Times New Roman" w:cs="Times New Roman"/>
                <w:lang w:val="bg-BG"/>
              </w:rPr>
              <w:t xml:space="preserve"> и рутинна поддръжка – минимум 5 дни.</w:t>
            </w:r>
          </w:p>
          <w:p w14:paraId="091853EC" w14:textId="0EE02F73" w:rsidR="009D6250" w:rsidRPr="009907C9" w:rsidRDefault="005C56AC" w:rsidP="005C56AC">
            <w:pPr>
              <w:pStyle w:val="ListParagraph1"/>
              <w:numPr>
                <w:ilvl w:val="0"/>
                <w:numId w:val="5"/>
              </w:numPr>
              <w:spacing w:after="0" w:line="240" w:lineRule="auto"/>
              <w:jc w:val="both"/>
              <w:rPr>
                <w:rFonts w:ascii="Times New Roman" w:hAnsi="Times New Roman" w:cs="Times New Roman"/>
                <w:lang w:val="bg-BG"/>
              </w:rPr>
            </w:pPr>
            <w:r w:rsidRPr="00F409E7">
              <w:rPr>
                <w:rFonts w:ascii="Times New Roman" w:hAnsi="Times New Roman" w:cs="Times New Roman"/>
                <w:lang w:val="bg-BG"/>
              </w:rPr>
              <w:t>Гаранционна поддръжка след инсталиране и въвеждане в експлоатация – минимум 12 месеца, включваща всички резервни части и труд.</w:t>
            </w:r>
            <w:r w:rsidR="009D6250" w:rsidRPr="00F409E7">
              <w:rPr>
                <w:rFonts w:ascii="Times New Roman" w:hAnsi="Times New Roman" w:cs="Times New Roman"/>
                <w:lang w:val="bg-BG"/>
              </w:rPr>
              <w:t xml:space="preserve"> </w:t>
            </w:r>
          </w:p>
          <w:p w14:paraId="055834D8" w14:textId="77777777" w:rsidR="009D6250" w:rsidRPr="00F409E7" w:rsidRDefault="009D6250" w:rsidP="009D6250">
            <w:pPr>
              <w:jc w:val="both"/>
              <w:rPr>
                <w:sz w:val="22"/>
              </w:rPr>
            </w:pPr>
          </w:p>
          <w:p w14:paraId="6BE63B28" w14:textId="71AFB03C" w:rsidR="00F96AF3" w:rsidRPr="0019023E" w:rsidRDefault="005C56AC" w:rsidP="009D6250">
            <w:pPr>
              <w:spacing w:line="259" w:lineRule="auto"/>
              <w:jc w:val="both"/>
              <w:rPr>
                <w:rFonts w:eastAsiaTheme="minorHAnsi"/>
                <w:sz w:val="22"/>
                <w:szCs w:val="22"/>
                <w:lang w:eastAsia="en-US"/>
              </w:rPr>
            </w:pPr>
            <w:r w:rsidRPr="00F409E7">
              <w:rPr>
                <w:sz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2927" w:type="dxa"/>
            <w:tcBorders>
              <w:top w:val="single" w:sz="4" w:space="0" w:color="auto"/>
              <w:left w:val="single" w:sz="4" w:space="0" w:color="auto"/>
              <w:bottom w:val="single" w:sz="4" w:space="0" w:color="auto"/>
              <w:right w:val="single" w:sz="4" w:space="0" w:color="auto"/>
            </w:tcBorders>
          </w:tcPr>
          <w:p w14:paraId="7A785800" w14:textId="77777777" w:rsidR="00F96AF3" w:rsidRDefault="00F96AF3" w:rsidP="00F96AF3">
            <w:pPr>
              <w:tabs>
                <w:tab w:val="left" w:pos="0"/>
              </w:tabs>
              <w:spacing w:line="276" w:lineRule="auto"/>
              <w:rPr>
                <w:lang w:eastAsia="en-US"/>
              </w:rPr>
            </w:pPr>
          </w:p>
        </w:tc>
      </w:tr>
    </w:tbl>
    <w:p w14:paraId="05E91266" w14:textId="77777777" w:rsidR="009636DA" w:rsidRPr="00887DC4" w:rsidRDefault="009636DA" w:rsidP="009636DA">
      <w:pPr>
        <w:jc w:val="both"/>
        <w:rPr>
          <w:b/>
          <w:i/>
        </w:rPr>
      </w:pPr>
      <w:r w:rsidRPr="00887DC4">
        <w:rPr>
          <w:b/>
          <w:i/>
        </w:rPr>
        <w:lastRenderedPageBreak/>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388955D9" w14:textId="68C8BF8D" w:rsidR="00493E88" w:rsidRDefault="00493E88" w:rsidP="00F96AF3">
      <w:pPr>
        <w:ind w:left="7788"/>
        <w:rPr>
          <w:lang w:eastAsia="en-US"/>
        </w:rPr>
      </w:pPr>
    </w:p>
    <w:p w14:paraId="786976A3" w14:textId="77777777" w:rsidR="00493E88" w:rsidRDefault="00493E88" w:rsidP="00F96AF3">
      <w:pPr>
        <w:ind w:left="7788"/>
        <w:rPr>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789"/>
        <w:gridCol w:w="1794"/>
        <w:gridCol w:w="2855"/>
      </w:tblGrid>
      <w:tr w:rsidR="00F96AF3" w14:paraId="759362A5" w14:textId="77777777" w:rsidTr="00EC295C">
        <w:tc>
          <w:tcPr>
            <w:tcW w:w="974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5AE2A23" w14:textId="77777777" w:rsidR="00F96AF3" w:rsidRDefault="00F96AF3" w:rsidP="00B9627C">
            <w:pPr>
              <w:jc w:val="center"/>
              <w:rPr>
                <w:b/>
                <w:i/>
                <w:caps/>
              </w:rPr>
            </w:pPr>
            <w:r>
              <w:rPr>
                <w:b/>
                <w:i/>
                <w:caps/>
              </w:rPr>
              <w:t>Характеристики и функционални Изисквания на възложителя, подлежащи на оценяване по методиката за комплексна оценка на офертите</w:t>
            </w:r>
          </w:p>
        </w:tc>
      </w:tr>
      <w:tr w:rsidR="00F96AF3" w14:paraId="1987ECD8" w14:textId="77777777" w:rsidTr="00EC295C">
        <w:tc>
          <w:tcPr>
            <w:tcW w:w="1309" w:type="dxa"/>
            <w:tcBorders>
              <w:top w:val="single" w:sz="4" w:space="0" w:color="auto"/>
              <w:left w:val="single" w:sz="4" w:space="0" w:color="auto"/>
              <w:bottom w:val="single" w:sz="12" w:space="0" w:color="auto"/>
              <w:right w:val="single" w:sz="4" w:space="0" w:color="auto"/>
            </w:tcBorders>
            <w:vAlign w:val="center"/>
            <w:hideMark/>
          </w:tcPr>
          <w:p w14:paraId="323C3D4B" w14:textId="77777777" w:rsidR="00F96AF3" w:rsidRDefault="00F96AF3" w:rsidP="00B9627C">
            <w:pPr>
              <w:jc w:val="center"/>
              <w:rPr>
                <w:b/>
              </w:rPr>
            </w:pPr>
            <w:r>
              <w:rPr>
                <w:b/>
              </w:rPr>
              <w:t>показател</w:t>
            </w:r>
          </w:p>
        </w:tc>
        <w:tc>
          <w:tcPr>
            <w:tcW w:w="3789" w:type="dxa"/>
            <w:tcBorders>
              <w:top w:val="single" w:sz="4" w:space="0" w:color="auto"/>
              <w:left w:val="single" w:sz="4" w:space="0" w:color="auto"/>
              <w:bottom w:val="single" w:sz="12" w:space="0" w:color="auto"/>
              <w:right w:val="single" w:sz="4" w:space="0" w:color="auto"/>
            </w:tcBorders>
            <w:vAlign w:val="center"/>
            <w:hideMark/>
          </w:tcPr>
          <w:p w14:paraId="4C0828B5" w14:textId="77777777" w:rsidR="00F96AF3" w:rsidRDefault="00F96AF3" w:rsidP="00B9627C">
            <w:pPr>
              <w:jc w:val="center"/>
              <w:rPr>
                <w:b/>
              </w:rPr>
            </w:pPr>
            <w:r>
              <w:rPr>
                <w:b/>
              </w:rPr>
              <w:t>Параметър</w:t>
            </w:r>
          </w:p>
        </w:tc>
        <w:tc>
          <w:tcPr>
            <w:tcW w:w="1794" w:type="dxa"/>
            <w:tcBorders>
              <w:top w:val="single" w:sz="4" w:space="0" w:color="auto"/>
              <w:left w:val="single" w:sz="4" w:space="0" w:color="auto"/>
              <w:bottom w:val="single" w:sz="12" w:space="0" w:color="auto"/>
              <w:right w:val="single" w:sz="4" w:space="0" w:color="auto"/>
            </w:tcBorders>
            <w:vAlign w:val="center"/>
            <w:hideMark/>
          </w:tcPr>
          <w:p w14:paraId="700E8603" w14:textId="77777777" w:rsidR="00F96AF3" w:rsidRDefault="00F96AF3" w:rsidP="00B9627C">
            <w:pPr>
              <w:jc w:val="center"/>
              <w:rPr>
                <w:b/>
              </w:rPr>
            </w:pPr>
            <w:r>
              <w:rPr>
                <w:b/>
              </w:rPr>
              <w:t>Описание</w:t>
            </w:r>
          </w:p>
        </w:tc>
        <w:tc>
          <w:tcPr>
            <w:tcW w:w="2855" w:type="dxa"/>
            <w:tcBorders>
              <w:top w:val="single" w:sz="4" w:space="0" w:color="auto"/>
              <w:left w:val="single" w:sz="4" w:space="0" w:color="auto"/>
              <w:bottom w:val="single" w:sz="12" w:space="0" w:color="auto"/>
              <w:right w:val="single" w:sz="4" w:space="0" w:color="auto"/>
            </w:tcBorders>
            <w:hideMark/>
          </w:tcPr>
          <w:p w14:paraId="78380E42" w14:textId="77777777" w:rsidR="00F96AF3" w:rsidRDefault="00F96AF3" w:rsidP="00B9627C">
            <w:pPr>
              <w:jc w:val="center"/>
              <w:rPr>
                <w:b/>
              </w:rPr>
            </w:pPr>
            <w:r>
              <w:rPr>
                <w:b/>
              </w:rPr>
              <w:t>Предложение на участника</w:t>
            </w:r>
          </w:p>
        </w:tc>
      </w:tr>
      <w:tr w:rsidR="00F96AF3" w14:paraId="1069B44D" w14:textId="77777777" w:rsidTr="00EC295C">
        <w:trPr>
          <w:trHeight w:val="340"/>
        </w:trPr>
        <w:tc>
          <w:tcPr>
            <w:tcW w:w="9747" w:type="dxa"/>
            <w:gridSpan w:val="4"/>
            <w:tcBorders>
              <w:top w:val="single" w:sz="12" w:space="0" w:color="auto"/>
              <w:left w:val="single" w:sz="4" w:space="0" w:color="auto"/>
              <w:bottom w:val="single" w:sz="4" w:space="0" w:color="auto"/>
              <w:right w:val="single" w:sz="4" w:space="0" w:color="auto"/>
            </w:tcBorders>
            <w:vAlign w:val="center"/>
            <w:hideMark/>
          </w:tcPr>
          <w:p w14:paraId="0E95DF7B" w14:textId="77777777" w:rsidR="00F96AF3" w:rsidRDefault="00F96AF3" w:rsidP="00B9627C">
            <w:pPr>
              <w:jc w:val="center"/>
              <w:rPr>
                <w:sz w:val="22"/>
              </w:rPr>
            </w:pPr>
            <w:r>
              <w:rPr>
                <w:b/>
                <w:i/>
                <w:caps/>
              </w:rPr>
              <w:t>Технически изисквания</w:t>
            </w:r>
            <w:r w:rsidRPr="00851B62">
              <w:rPr>
                <w:sz w:val="22"/>
              </w:rPr>
              <w:t xml:space="preserve"> </w:t>
            </w:r>
            <w:r>
              <w:rPr>
                <w:sz w:val="22"/>
              </w:rPr>
              <w:t>–</w:t>
            </w:r>
          </w:p>
          <w:p w14:paraId="26AB3053" w14:textId="241F63CE" w:rsidR="00F96AF3" w:rsidRPr="00B47C61" w:rsidRDefault="00F96AF3" w:rsidP="00B9627C">
            <w:pPr>
              <w:jc w:val="center"/>
              <w:rPr>
                <w:rFonts w:eastAsiaTheme="minorHAnsi"/>
                <w:b/>
                <w:bCs/>
                <w:szCs w:val="22"/>
              </w:rPr>
            </w:pPr>
            <w:r>
              <w:rPr>
                <w:rFonts w:eastAsiaTheme="minorHAnsi"/>
                <w:b/>
                <w:bCs/>
                <w:szCs w:val="22"/>
                <w:lang w:eastAsia="en-US"/>
              </w:rPr>
              <w:t>Г</w:t>
            </w:r>
            <w:r w:rsidRPr="00F96AF3">
              <w:rPr>
                <w:rFonts w:eastAsiaTheme="minorHAnsi"/>
                <w:b/>
                <w:bCs/>
                <w:szCs w:val="22"/>
                <w:lang w:eastAsia="en-US"/>
              </w:rPr>
              <w:t>азов хроматограф с тройноквадруполен масспектрометър (GC/MS/MS)</w:t>
            </w:r>
          </w:p>
        </w:tc>
      </w:tr>
      <w:tr w:rsidR="004F7BFA" w14:paraId="1E1BD057" w14:textId="77777777" w:rsidTr="00EC295C">
        <w:trPr>
          <w:trHeight w:val="618"/>
        </w:trPr>
        <w:tc>
          <w:tcPr>
            <w:tcW w:w="1309" w:type="dxa"/>
            <w:vMerge w:val="restart"/>
            <w:tcBorders>
              <w:top w:val="single" w:sz="12" w:space="0" w:color="auto"/>
              <w:left w:val="single" w:sz="4" w:space="0" w:color="auto"/>
              <w:right w:val="single" w:sz="4" w:space="0" w:color="auto"/>
            </w:tcBorders>
            <w:vAlign w:val="center"/>
            <w:hideMark/>
          </w:tcPr>
          <w:p w14:paraId="4236A0C6" w14:textId="082B3A6A" w:rsidR="004F7BFA" w:rsidRPr="003E60AA" w:rsidRDefault="004F7BFA" w:rsidP="00F96AF3">
            <w:pPr>
              <w:jc w:val="center"/>
              <w:rPr>
                <w:b/>
                <w:sz w:val="18"/>
                <w:szCs w:val="18"/>
              </w:rPr>
            </w:pPr>
            <w:r>
              <w:rPr>
                <w:b/>
              </w:rPr>
              <w:t>Птп</w:t>
            </w:r>
          </w:p>
        </w:tc>
        <w:tc>
          <w:tcPr>
            <w:tcW w:w="3789" w:type="dxa"/>
            <w:vMerge w:val="restart"/>
            <w:tcBorders>
              <w:top w:val="single" w:sz="12" w:space="0" w:color="auto"/>
              <w:left w:val="single" w:sz="4" w:space="0" w:color="auto"/>
              <w:right w:val="single" w:sz="4" w:space="0" w:color="auto"/>
            </w:tcBorders>
            <w:vAlign w:val="center"/>
          </w:tcPr>
          <w:p w14:paraId="44C2AB9D" w14:textId="60BD38D9" w:rsidR="004F7BFA" w:rsidRPr="004F7BFA" w:rsidRDefault="004F7BFA" w:rsidP="00F96AF3">
            <w:pPr>
              <w:jc w:val="both"/>
              <w:rPr>
                <w:sz w:val="20"/>
                <w:szCs w:val="20"/>
              </w:rPr>
            </w:pPr>
            <w:r w:rsidRPr="004F7BFA">
              <w:rPr>
                <w:rFonts w:eastAsia="Calibri"/>
                <w:sz w:val="20"/>
                <w:szCs w:val="20"/>
                <w:lang w:val="ru-RU"/>
              </w:rPr>
              <w:t>Обхват на маси на масспектрометъра</w:t>
            </w:r>
          </w:p>
        </w:tc>
        <w:tc>
          <w:tcPr>
            <w:tcW w:w="1794" w:type="dxa"/>
            <w:tcBorders>
              <w:top w:val="single" w:sz="12" w:space="0" w:color="auto"/>
              <w:left w:val="single" w:sz="4" w:space="0" w:color="auto"/>
              <w:right w:val="single" w:sz="4" w:space="0" w:color="auto"/>
            </w:tcBorders>
            <w:vAlign w:val="center"/>
            <w:hideMark/>
          </w:tcPr>
          <w:p w14:paraId="7B3E7E26" w14:textId="51A02ADC" w:rsidR="004F7BFA" w:rsidRPr="004F7BFA" w:rsidRDefault="004F7BFA" w:rsidP="00F96AF3">
            <w:pPr>
              <w:jc w:val="center"/>
              <w:rPr>
                <w:sz w:val="20"/>
                <w:szCs w:val="20"/>
              </w:rPr>
            </w:pPr>
            <w:r w:rsidRPr="000B267B">
              <w:rPr>
                <w:sz w:val="20"/>
                <w:szCs w:val="20"/>
                <w:lang w:val="ru-RU"/>
              </w:rPr>
              <w:t xml:space="preserve">от 1 </w:t>
            </w:r>
            <w:r w:rsidRPr="000B267B">
              <w:rPr>
                <w:sz w:val="20"/>
                <w:szCs w:val="20"/>
              </w:rPr>
              <w:t>Da</w:t>
            </w:r>
            <w:r w:rsidRPr="000B267B">
              <w:rPr>
                <w:sz w:val="20"/>
                <w:szCs w:val="20"/>
                <w:lang w:val="ru-RU"/>
              </w:rPr>
              <w:t xml:space="preserve"> до 1200 </w:t>
            </w:r>
            <w:r w:rsidRPr="000B267B">
              <w:rPr>
                <w:sz w:val="20"/>
                <w:szCs w:val="20"/>
              </w:rPr>
              <w:t>Da или по-широк</w:t>
            </w:r>
          </w:p>
        </w:tc>
        <w:tc>
          <w:tcPr>
            <w:tcW w:w="2855" w:type="dxa"/>
            <w:tcBorders>
              <w:top w:val="single" w:sz="12" w:space="0" w:color="auto"/>
              <w:left w:val="single" w:sz="4" w:space="0" w:color="auto"/>
              <w:right w:val="single" w:sz="4" w:space="0" w:color="auto"/>
            </w:tcBorders>
          </w:tcPr>
          <w:p w14:paraId="277A6906" w14:textId="77777777" w:rsidR="004F7BFA" w:rsidRDefault="004F7BFA" w:rsidP="00F96AF3">
            <w:pPr>
              <w:jc w:val="center"/>
            </w:pPr>
          </w:p>
        </w:tc>
      </w:tr>
      <w:tr w:rsidR="004F7BFA" w14:paraId="19848475" w14:textId="77777777" w:rsidTr="00EC295C">
        <w:trPr>
          <w:trHeight w:val="420"/>
        </w:trPr>
        <w:tc>
          <w:tcPr>
            <w:tcW w:w="1309" w:type="dxa"/>
            <w:vMerge/>
            <w:tcBorders>
              <w:left w:val="single" w:sz="4" w:space="0" w:color="auto"/>
              <w:right w:val="single" w:sz="4" w:space="0" w:color="auto"/>
            </w:tcBorders>
            <w:vAlign w:val="center"/>
            <w:hideMark/>
          </w:tcPr>
          <w:p w14:paraId="2C14662F" w14:textId="77777777" w:rsidR="004F7BFA" w:rsidRDefault="004F7BFA" w:rsidP="00F96AF3">
            <w:pPr>
              <w:jc w:val="center"/>
              <w:rPr>
                <w:b/>
                <w:caps/>
              </w:rPr>
            </w:pPr>
          </w:p>
        </w:tc>
        <w:tc>
          <w:tcPr>
            <w:tcW w:w="3789" w:type="dxa"/>
            <w:vMerge/>
            <w:tcBorders>
              <w:left w:val="single" w:sz="4" w:space="0" w:color="auto"/>
              <w:right w:val="single" w:sz="4" w:space="0" w:color="auto"/>
            </w:tcBorders>
            <w:vAlign w:val="center"/>
          </w:tcPr>
          <w:p w14:paraId="25A0E4FA" w14:textId="5F33C397" w:rsidR="004F7BFA" w:rsidRPr="004F7BFA" w:rsidRDefault="004F7BFA" w:rsidP="00F96AF3">
            <w:pPr>
              <w:jc w:val="both"/>
              <w:rPr>
                <w:sz w:val="20"/>
                <w:szCs w:val="20"/>
              </w:rPr>
            </w:pPr>
          </w:p>
        </w:tc>
        <w:tc>
          <w:tcPr>
            <w:tcW w:w="1794" w:type="dxa"/>
            <w:tcBorders>
              <w:top w:val="single" w:sz="12" w:space="0" w:color="auto"/>
              <w:left w:val="single" w:sz="4" w:space="0" w:color="auto"/>
              <w:right w:val="single" w:sz="4" w:space="0" w:color="auto"/>
            </w:tcBorders>
            <w:vAlign w:val="center"/>
            <w:hideMark/>
          </w:tcPr>
          <w:p w14:paraId="287D24BC" w14:textId="72D765A3" w:rsidR="004F7BFA" w:rsidRPr="004F7BFA" w:rsidRDefault="004F7BFA" w:rsidP="00F96AF3">
            <w:pPr>
              <w:jc w:val="center"/>
              <w:rPr>
                <w:sz w:val="20"/>
                <w:szCs w:val="20"/>
              </w:rPr>
            </w:pPr>
            <w:r w:rsidRPr="000B267B">
              <w:rPr>
                <w:sz w:val="20"/>
                <w:szCs w:val="20"/>
                <w:lang w:val="ru-RU"/>
              </w:rPr>
              <w:t xml:space="preserve">от </w:t>
            </w:r>
            <w:r w:rsidRPr="000B267B">
              <w:rPr>
                <w:sz w:val="20"/>
                <w:szCs w:val="20"/>
              </w:rPr>
              <w:t>1</w:t>
            </w:r>
            <w:r w:rsidRPr="000B267B">
              <w:rPr>
                <w:sz w:val="20"/>
                <w:szCs w:val="20"/>
                <w:lang w:val="ru-RU"/>
              </w:rPr>
              <w:t xml:space="preserve"> </w:t>
            </w:r>
            <w:r w:rsidRPr="000B267B">
              <w:rPr>
                <w:sz w:val="20"/>
                <w:szCs w:val="20"/>
              </w:rPr>
              <w:t>Da</w:t>
            </w:r>
            <w:r w:rsidRPr="000B267B">
              <w:rPr>
                <w:sz w:val="20"/>
                <w:szCs w:val="20"/>
                <w:lang w:val="ru-RU"/>
              </w:rPr>
              <w:t xml:space="preserve"> до 11</w:t>
            </w:r>
            <w:r>
              <w:rPr>
                <w:sz w:val="20"/>
                <w:szCs w:val="20"/>
                <w:lang w:val="ru-RU"/>
              </w:rPr>
              <w:t>8</w:t>
            </w:r>
            <w:r w:rsidRPr="000B267B">
              <w:rPr>
                <w:sz w:val="20"/>
                <w:szCs w:val="20"/>
                <w:lang w:val="ru-RU"/>
              </w:rPr>
              <w:t xml:space="preserve">0 </w:t>
            </w:r>
            <w:r w:rsidRPr="000B267B">
              <w:rPr>
                <w:sz w:val="20"/>
                <w:szCs w:val="20"/>
              </w:rPr>
              <w:t>Da</w:t>
            </w:r>
            <w:r>
              <w:rPr>
                <w:sz w:val="20"/>
                <w:szCs w:val="20"/>
              </w:rPr>
              <w:t xml:space="preserve"> </w:t>
            </w:r>
          </w:p>
        </w:tc>
        <w:tc>
          <w:tcPr>
            <w:tcW w:w="2855" w:type="dxa"/>
            <w:tcBorders>
              <w:top w:val="single" w:sz="12" w:space="0" w:color="auto"/>
              <w:left w:val="single" w:sz="4" w:space="0" w:color="auto"/>
              <w:bottom w:val="single" w:sz="4" w:space="0" w:color="auto"/>
              <w:right w:val="single" w:sz="4" w:space="0" w:color="auto"/>
            </w:tcBorders>
          </w:tcPr>
          <w:p w14:paraId="63F718EF" w14:textId="77777777" w:rsidR="004F7BFA" w:rsidRDefault="004F7BFA" w:rsidP="00F96AF3">
            <w:pPr>
              <w:jc w:val="center"/>
            </w:pPr>
          </w:p>
        </w:tc>
      </w:tr>
      <w:tr w:rsidR="004F7BFA" w14:paraId="7B140330" w14:textId="77777777" w:rsidTr="00EC295C">
        <w:trPr>
          <w:trHeight w:val="510"/>
        </w:trPr>
        <w:tc>
          <w:tcPr>
            <w:tcW w:w="1309" w:type="dxa"/>
            <w:vMerge/>
            <w:tcBorders>
              <w:left w:val="single" w:sz="4" w:space="0" w:color="auto"/>
              <w:right w:val="single" w:sz="4" w:space="0" w:color="auto"/>
            </w:tcBorders>
            <w:vAlign w:val="center"/>
            <w:hideMark/>
          </w:tcPr>
          <w:p w14:paraId="0BDA4B1B" w14:textId="77777777" w:rsidR="004F7BFA" w:rsidRDefault="004F7BFA" w:rsidP="00F96AF3">
            <w:pPr>
              <w:jc w:val="center"/>
              <w:rPr>
                <w:b/>
                <w:caps/>
              </w:rPr>
            </w:pPr>
          </w:p>
        </w:tc>
        <w:tc>
          <w:tcPr>
            <w:tcW w:w="3789" w:type="dxa"/>
            <w:vMerge/>
            <w:tcBorders>
              <w:left w:val="single" w:sz="4" w:space="0" w:color="auto"/>
              <w:right w:val="single" w:sz="4" w:space="0" w:color="auto"/>
            </w:tcBorders>
          </w:tcPr>
          <w:p w14:paraId="5080130A" w14:textId="77777777" w:rsidR="004F7BFA" w:rsidRPr="004F7BFA" w:rsidRDefault="004F7BFA" w:rsidP="00F96AF3">
            <w:pPr>
              <w:jc w:val="both"/>
              <w:rPr>
                <w:sz w:val="20"/>
                <w:szCs w:val="20"/>
              </w:rPr>
            </w:pPr>
          </w:p>
        </w:tc>
        <w:tc>
          <w:tcPr>
            <w:tcW w:w="1794" w:type="dxa"/>
            <w:tcBorders>
              <w:top w:val="single" w:sz="12" w:space="0" w:color="auto"/>
              <w:left w:val="single" w:sz="4" w:space="0" w:color="auto"/>
              <w:right w:val="single" w:sz="4" w:space="0" w:color="auto"/>
            </w:tcBorders>
            <w:vAlign w:val="center"/>
            <w:hideMark/>
          </w:tcPr>
          <w:p w14:paraId="5C67445E" w14:textId="1170422C" w:rsidR="004F7BFA" w:rsidRPr="004F7BFA" w:rsidRDefault="004F7BFA" w:rsidP="00F96AF3">
            <w:pPr>
              <w:jc w:val="center"/>
              <w:rPr>
                <w:sz w:val="20"/>
                <w:szCs w:val="20"/>
              </w:rPr>
            </w:pPr>
            <w:r w:rsidRPr="000B267B">
              <w:rPr>
                <w:sz w:val="20"/>
                <w:szCs w:val="20"/>
                <w:lang w:val="ru-RU"/>
              </w:rPr>
              <w:t xml:space="preserve">от </w:t>
            </w:r>
            <w:r w:rsidRPr="000B267B">
              <w:rPr>
                <w:sz w:val="20"/>
                <w:szCs w:val="20"/>
              </w:rPr>
              <w:t>1</w:t>
            </w:r>
            <w:r w:rsidRPr="000B267B">
              <w:rPr>
                <w:sz w:val="20"/>
                <w:szCs w:val="20"/>
                <w:lang w:val="ru-RU"/>
              </w:rPr>
              <w:t xml:space="preserve"> </w:t>
            </w:r>
            <w:r w:rsidRPr="000B267B">
              <w:rPr>
                <w:sz w:val="20"/>
                <w:szCs w:val="20"/>
              </w:rPr>
              <w:t>Da</w:t>
            </w:r>
            <w:r w:rsidRPr="000B267B">
              <w:rPr>
                <w:sz w:val="20"/>
                <w:szCs w:val="20"/>
                <w:lang w:val="ru-RU"/>
              </w:rPr>
              <w:t xml:space="preserve"> до 11</w:t>
            </w:r>
            <w:r>
              <w:rPr>
                <w:sz w:val="20"/>
                <w:szCs w:val="20"/>
              </w:rPr>
              <w:t>5</w:t>
            </w:r>
            <w:r w:rsidRPr="000B267B">
              <w:rPr>
                <w:sz w:val="20"/>
                <w:szCs w:val="20"/>
                <w:lang w:val="ru-RU"/>
              </w:rPr>
              <w:t xml:space="preserve">0 </w:t>
            </w:r>
            <w:r w:rsidRPr="000B267B">
              <w:rPr>
                <w:sz w:val="20"/>
                <w:szCs w:val="20"/>
              </w:rPr>
              <w:t>Da</w:t>
            </w:r>
          </w:p>
        </w:tc>
        <w:tc>
          <w:tcPr>
            <w:tcW w:w="2855" w:type="dxa"/>
            <w:tcBorders>
              <w:top w:val="single" w:sz="12" w:space="0" w:color="auto"/>
              <w:left w:val="single" w:sz="4" w:space="0" w:color="auto"/>
              <w:bottom w:val="single" w:sz="4" w:space="0" w:color="auto"/>
              <w:right w:val="single" w:sz="4" w:space="0" w:color="auto"/>
            </w:tcBorders>
          </w:tcPr>
          <w:p w14:paraId="00B6ACE8" w14:textId="77777777" w:rsidR="004F7BFA" w:rsidRDefault="004F7BFA" w:rsidP="00F96AF3">
            <w:pPr>
              <w:jc w:val="center"/>
            </w:pPr>
          </w:p>
        </w:tc>
      </w:tr>
      <w:tr w:rsidR="004F7BFA" w14:paraId="23E52DA3" w14:textId="77777777" w:rsidTr="00493E88">
        <w:trPr>
          <w:trHeight w:val="584"/>
        </w:trPr>
        <w:tc>
          <w:tcPr>
            <w:tcW w:w="1309" w:type="dxa"/>
            <w:vMerge/>
            <w:tcBorders>
              <w:left w:val="single" w:sz="4" w:space="0" w:color="auto"/>
              <w:right w:val="single" w:sz="4" w:space="0" w:color="auto"/>
            </w:tcBorders>
            <w:vAlign w:val="center"/>
            <w:hideMark/>
          </w:tcPr>
          <w:p w14:paraId="49CB5082" w14:textId="77777777" w:rsidR="004F7BFA" w:rsidRDefault="004F7BFA" w:rsidP="00F96AF3">
            <w:pPr>
              <w:jc w:val="center"/>
              <w:rPr>
                <w:b/>
                <w:caps/>
              </w:rPr>
            </w:pPr>
          </w:p>
        </w:tc>
        <w:tc>
          <w:tcPr>
            <w:tcW w:w="3789" w:type="dxa"/>
            <w:tcBorders>
              <w:left w:val="single" w:sz="4" w:space="0" w:color="auto"/>
              <w:bottom w:val="single" w:sz="4" w:space="0" w:color="auto"/>
              <w:right w:val="single" w:sz="4" w:space="0" w:color="auto"/>
            </w:tcBorders>
            <w:vAlign w:val="center"/>
          </w:tcPr>
          <w:p w14:paraId="17DC6B36" w14:textId="586AF7A2" w:rsidR="004F7BFA" w:rsidRPr="004F7BFA" w:rsidRDefault="004F7BFA" w:rsidP="00F96AF3">
            <w:pPr>
              <w:jc w:val="both"/>
              <w:rPr>
                <w:sz w:val="20"/>
                <w:szCs w:val="20"/>
              </w:rPr>
            </w:pPr>
            <w:r w:rsidRPr="004F7BFA">
              <w:rPr>
                <w:rFonts w:eastAsia="Calibri"/>
                <w:sz w:val="20"/>
                <w:szCs w:val="20"/>
                <w:lang w:val="ru-RU"/>
              </w:rPr>
              <w:t>Колизионна клетка на масспектрометъра със 180</w:t>
            </w:r>
            <w:r w:rsidRPr="004F7BFA">
              <w:rPr>
                <w:sz w:val="20"/>
                <w:szCs w:val="20"/>
              </w:rPr>
              <w:t>º</w:t>
            </w:r>
            <w:r w:rsidRPr="004F7BFA">
              <w:rPr>
                <w:rFonts w:eastAsia="Calibri"/>
                <w:sz w:val="20"/>
                <w:szCs w:val="20"/>
                <w:lang w:val="ru-RU"/>
              </w:rPr>
              <w:t xml:space="preserve"> геометрия</w:t>
            </w:r>
            <w:r w:rsidRPr="004F7BFA">
              <w:rPr>
                <w:sz w:val="20"/>
                <w:szCs w:val="20"/>
                <w:lang w:val="ru-RU"/>
              </w:rPr>
              <w:t xml:space="preserve"> </w:t>
            </w:r>
          </w:p>
        </w:tc>
        <w:tc>
          <w:tcPr>
            <w:tcW w:w="1794" w:type="dxa"/>
            <w:tcBorders>
              <w:top w:val="single" w:sz="12" w:space="0" w:color="auto"/>
              <w:left w:val="single" w:sz="4" w:space="0" w:color="auto"/>
              <w:right w:val="single" w:sz="4" w:space="0" w:color="auto"/>
            </w:tcBorders>
            <w:vAlign w:val="center"/>
            <w:hideMark/>
          </w:tcPr>
          <w:p w14:paraId="7E09C43D" w14:textId="20C41326" w:rsidR="004F7BFA" w:rsidRPr="004F7BFA" w:rsidRDefault="004F7BFA" w:rsidP="00F96AF3">
            <w:pPr>
              <w:jc w:val="center"/>
              <w:rPr>
                <w:sz w:val="20"/>
                <w:szCs w:val="20"/>
              </w:rPr>
            </w:pPr>
            <w:r w:rsidRPr="000B267B">
              <w:rPr>
                <w:bCs/>
                <w:sz w:val="20"/>
                <w:szCs w:val="20"/>
              </w:rPr>
              <w:t>При наличие</w:t>
            </w:r>
          </w:p>
        </w:tc>
        <w:tc>
          <w:tcPr>
            <w:tcW w:w="2855" w:type="dxa"/>
            <w:tcBorders>
              <w:top w:val="single" w:sz="12" w:space="0" w:color="auto"/>
              <w:left w:val="single" w:sz="4" w:space="0" w:color="auto"/>
              <w:bottom w:val="single" w:sz="4" w:space="0" w:color="auto"/>
              <w:right w:val="single" w:sz="4" w:space="0" w:color="auto"/>
            </w:tcBorders>
          </w:tcPr>
          <w:p w14:paraId="57BA5F41" w14:textId="77777777" w:rsidR="004F7BFA" w:rsidRDefault="004F7BFA" w:rsidP="00F96AF3">
            <w:pPr>
              <w:jc w:val="center"/>
            </w:pPr>
          </w:p>
        </w:tc>
      </w:tr>
      <w:tr w:rsidR="004F7BFA" w14:paraId="2CFD8A72" w14:textId="77777777" w:rsidTr="00EC295C">
        <w:trPr>
          <w:trHeight w:val="555"/>
        </w:trPr>
        <w:tc>
          <w:tcPr>
            <w:tcW w:w="1309" w:type="dxa"/>
            <w:vMerge/>
            <w:tcBorders>
              <w:left w:val="single" w:sz="4" w:space="0" w:color="auto"/>
              <w:right w:val="single" w:sz="4" w:space="0" w:color="auto"/>
            </w:tcBorders>
            <w:vAlign w:val="center"/>
            <w:hideMark/>
          </w:tcPr>
          <w:p w14:paraId="2A1484B5" w14:textId="77777777" w:rsidR="004F7BFA" w:rsidRDefault="004F7BFA" w:rsidP="00F96AF3">
            <w:pPr>
              <w:jc w:val="center"/>
              <w:rPr>
                <w:b/>
                <w:caps/>
              </w:rPr>
            </w:pPr>
          </w:p>
        </w:tc>
        <w:tc>
          <w:tcPr>
            <w:tcW w:w="3789" w:type="dxa"/>
            <w:vMerge w:val="restart"/>
            <w:tcBorders>
              <w:top w:val="single" w:sz="12" w:space="0" w:color="auto"/>
              <w:left w:val="single" w:sz="4" w:space="0" w:color="auto"/>
              <w:right w:val="single" w:sz="4" w:space="0" w:color="auto"/>
            </w:tcBorders>
            <w:vAlign w:val="center"/>
          </w:tcPr>
          <w:p w14:paraId="7033D9F6" w14:textId="002D88EF" w:rsidR="004F7BFA" w:rsidRPr="004F7BFA" w:rsidRDefault="004F7BFA" w:rsidP="00F96AF3">
            <w:pPr>
              <w:jc w:val="both"/>
              <w:rPr>
                <w:sz w:val="20"/>
                <w:szCs w:val="20"/>
              </w:rPr>
            </w:pPr>
            <w:r w:rsidRPr="004F7BFA">
              <w:rPr>
                <w:sz w:val="20"/>
                <w:szCs w:val="20"/>
                <w:lang w:val="ru-RU"/>
              </w:rPr>
              <w:t>Програмируема колизионна енергия</w:t>
            </w:r>
          </w:p>
        </w:tc>
        <w:tc>
          <w:tcPr>
            <w:tcW w:w="1794" w:type="dxa"/>
            <w:tcBorders>
              <w:top w:val="single" w:sz="12" w:space="0" w:color="auto"/>
              <w:left w:val="single" w:sz="4" w:space="0" w:color="auto"/>
              <w:right w:val="single" w:sz="4" w:space="0" w:color="auto"/>
            </w:tcBorders>
            <w:vAlign w:val="center"/>
            <w:hideMark/>
          </w:tcPr>
          <w:p w14:paraId="103D93C7" w14:textId="5905668E" w:rsidR="004F7BFA" w:rsidRPr="004F7BFA" w:rsidRDefault="004F7BFA" w:rsidP="00F96AF3">
            <w:pPr>
              <w:jc w:val="center"/>
              <w:rPr>
                <w:sz w:val="20"/>
                <w:szCs w:val="20"/>
              </w:rPr>
            </w:pPr>
            <w:r w:rsidRPr="000B267B">
              <w:rPr>
                <w:sz w:val="20"/>
                <w:szCs w:val="20"/>
                <w:lang w:val="ru-RU"/>
              </w:rPr>
              <w:t>по-голяма</w:t>
            </w:r>
            <w:r w:rsidRPr="000B267B">
              <w:rPr>
                <w:sz w:val="20"/>
                <w:szCs w:val="20"/>
              </w:rPr>
              <w:t xml:space="preserve"> от</w:t>
            </w:r>
            <w:r w:rsidRPr="000B267B">
              <w:rPr>
                <w:sz w:val="20"/>
                <w:szCs w:val="20"/>
                <w:lang w:val="ru-RU"/>
              </w:rPr>
              <w:t xml:space="preserve"> или равна на 75 </w:t>
            </w:r>
            <w:r w:rsidRPr="000B267B">
              <w:rPr>
                <w:sz w:val="20"/>
                <w:szCs w:val="20"/>
              </w:rPr>
              <w:t>eV</w:t>
            </w:r>
          </w:p>
        </w:tc>
        <w:tc>
          <w:tcPr>
            <w:tcW w:w="2855" w:type="dxa"/>
            <w:tcBorders>
              <w:top w:val="single" w:sz="12" w:space="0" w:color="auto"/>
              <w:left w:val="single" w:sz="4" w:space="0" w:color="auto"/>
              <w:right w:val="single" w:sz="4" w:space="0" w:color="auto"/>
            </w:tcBorders>
          </w:tcPr>
          <w:p w14:paraId="255AF1DE" w14:textId="77777777" w:rsidR="004F7BFA" w:rsidRDefault="004F7BFA" w:rsidP="00F96AF3">
            <w:pPr>
              <w:jc w:val="center"/>
            </w:pPr>
          </w:p>
        </w:tc>
      </w:tr>
      <w:tr w:rsidR="004F7BFA" w14:paraId="61F041FC" w14:textId="77777777" w:rsidTr="00EC295C">
        <w:trPr>
          <w:trHeight w:val="510"/>
        </w:trPr>
        <w:tc>
          <w:tcPr>
            <w:tcW w:w="1309" w:type="dxa"/>
            <w:vMerge/>
            <w:tcBorders>
              <w:left w:val="single" w:sz="4" w:space="0" w:color="auto"/>
              <w:right w:val="single" w:sz="4" w:space="0" w:color="auto"/>
            </w:tcBorders>
            <w:vAlign w:val="center"/>
          </w:tcPr>
          <w:p w14:paraId="15B5051E" w14:textId="77777777" w:rsidR="004F7BFA" w:rsidRDefault="004F7BFA" w:rsidP="00F96AF3">
            <w:pPr>
              <w:jc w:val="center"/>
              <w:rPr>
                <w:b/>
                <w:caps/>
              </w:rPr>
            </w:pPr>
          </w:p>
        </w:tc>
        <w:tc>
          <w:tcPr>
            <w:tcW w:w="3789" w:type="dxa"/>
            <w:vMerge/>
            <w:tcBorders>
              <w:left w:val="single" w:sz="4" w:space="0" w:color="auto"/>
              <w:right w:val="single" w:sz="4" w:space="0" w:color="auto"/>
            </w:tcBorders>
            <w:vAlign w:val="center"/>
          </w:tcPr>
          <w:p w14:paraId="5C92113C" w14:textId="2EDBCA2C" w:rsidR="004F7BFA" w:rsidRPr="004F7BFA" w:rsidRDefault="004F7BFA" w:rsidP="00F96AF3">
            <w:pPr>
              <w:rPr>
                <w:sz w:val="20"/>
                <w:szCs w:val="20"/>
              </w:rPr>
            </w:pPr>
          </w:p>
        </w:tc>
        <w:tc>
          <w:tcPr>
            <w:tcW w:w="1794" w:type="dxa"/>
            <w:tcBorders>
              <w:top w:val="single" w:sz="12" w:space="0" w:color="auto"/>
              <w:left w:val="single" w:sz="4" w:space="0" w:color="auto"/>
              <w:right w:val="single" w:sz="4" w:space="0" w:color="auto"/>
            </w:tcBorders>
            <w:vAlign w:val="center"/>
          </w:tcPr>
          <w:p w14:paraId="6AAC139F" w14:textId="034D5644" w:rsidR="004F7BFA" w:rsidRPr="004F7BFA" w:rsidRDefault="004F7BFA" w:rsidP="00F96AF3">
            <w:pPr>
              <w:jc w:val="center"/>
              <w:rPr>
                <w:bCs/>
                <w:sz w:val="20"/>
                <w:szCs w:val="20"/>
              </w:rPr>
            </w:pPr>
            <w:r w:rsidRPr="000B267B">
              <w:rPr>
                <w:sz w:val="20"/>
                <w:szCs w:val="20"/>
                <w:lang w:val="ru-RU"/>
              </w:rPr>
              <w:t xml:space="preserve">по-голяма от или равна на 70 </w:t>
            </w:r>
            <w:r w:rsidRPr="000B267B">
              <w:rPr>
                <w:sz w:val="20"/>
                <w:szCs w:val="20"/>
              </w:rPr>
              <w:t xml:space="preserve">eV, но по-малка от </w:t>
            </w:r>
            <w:r w:rsidRPr="000B267B">
              <w:rPr>
                <w:sz w:val="20"/>
                <w:szCs w:val="20"/>
                <w:lang w:val="ru-RU"/>
              </w:rPr>
              <w:t xml:space="preserve">75 </w:t>
            </w:r>
            <w:r w:rsidRPr="000B267B">
              <w:rPr>
                <w:sz w:val="20"/>
                <w:szCs w:val="20"/>
              </w:rPr>
              <w:t>eV</w:t>
            </w:r>
          </w:p>
        </w:tc>
        <w:tc>
          <w:tcPr>
            <w:tcW w:w="2855" w:type="dxa"/>
            <w:tcBorders>
              <w:top w:val="single" w:sz="12" w:space="0" w:color="auto"/>
              <w:left w:val="single" w:sz="4" w:space="0" w:color="auto"/>
              <w:right w:val="single" w:sz="4" w:space="0" w:color="auto"/>
            </w:tcBorders>
          </w:tcPr>
          <w:p w14:paraId="66799905" w14:textId="77777777" w:rsidR="004F7BFA" w:rsidRDefault="004F7BFA" w:rsidP="00F96AF3">
            <w:pPr>
              <w:jc w:val="center"/>
            </w:pPr>
          </w:p>
        </w:tc>
      </w:tr>
      <w:tr w:rsidR="004F7BFA" w14:paraId="4039F466" w14:textId="77777777" w:rsidTr="00EC295C">
        <w:trPr>
          <w:trHeight w:val="510"/>
        </w:trPr>
        <w:tc>
          <w:tcPr>
            <w:tcW w:w="1309" w:type="dxa"/>
            <w:vMerge/>
            <w:tcBorders>
              <w:left w:val="single" w:sz="4" w:space="0" w:color="auto"/>
              <w:right w:val="single" w:sz="4" w:space="0" w:color="auto"/>
            </w:tcBorders>
            <w:vAlign w:val="center"/>
          </w:tcPr>
          <w:p w14:paraId="59205356" w14:textId="77777777" w:rsidR="004F7BFA" w:rsidRDefault="004F7BFA" w:rsidP="00F96AF3">
            <w:pPr>
              <w:jc w:val="center"/>
              <w:rPr>
                <w:b/>
                <w:caps/>
              </w:rPr>
            </w:pPr>
          </w:p>
        </w:tc>
        <w:tc>
          <w:tcPr>
            <w:tcW w:w="3789" w:type="dxa"/>
            <w:vMerge/>
            <w:tcBorders>
              <w:left w:val="single" w:sz="4" w:space="0" w:color="auto"/>
              <w:right w:val="single" w:sz="4" w:space="0" w:color="auto"/>
            </w:tcBorders>
          </w:tcPr>
          <w:p w14:paraId="4829EE92" w14:textId="77777777" w:rsidR="004F7BFA" w:rsidRPr="004F7BFA" w:rsidRDefault="004F7BFA" w:rsidP="00F96AF3">
            <w:pPr>
              <w:jc w:val="both"/>
              <w:rPr>
                <w:sz w:val="20"/>
                <w:szCs w:val="20"/>
              </w:rPr>
            </w:pPr>
          </w:p>
        </w:tc>
        <w:tc>
          <w:tcPr>
            <w:tcW w:w="1794" w:type="dxa"/>
            <w:tcBorders>
              <w:top w:val="single" w:sz="12" w:space="0" w:color="auto"/>
              <w:left w:val="single" w:sz="4" w:space="0" w:color="auto"/>
              <w:right w:val="single" w:sz="4" w:space="0" w:color="auto"/>
            </w:tcBorders>
            <w:vAlign w:val="center"/>
          </w:tcPr>
          <w:p w14:paraId="0BB23933" w14:textId="307C0705" w:rsidR="004F7BFA" w:rsidRPr="004F7BFA" w:rsidRDefault="004F7BFA" w:rsidP="00F96AF3">
            <w:pPr>
              <w:jc w:val="center"/>
              <w:rPr>
                <w:sz w:val="20"/>
                <w:szCs w:val="20"/>
              </w:rPr>
            </w:pPr>
            <w:r w:rsidRPr="000B267B">
              <w:rPr>
                <w:sz w:val="20"/>
                <w:szCs w:val="20"/>
                <w:lang w:val="ru-RU"/>
              </w:rPr>
              <w:t xml:space="preserve">по-голяма от или равна на 65 </w:t>
            </w:r>
            <w:r w:rsidRPr="000B267B">
              <w:rPr>
                <w:sz w:val="20"/>
                <w:szCs w:val="20"/>
              </w:rPr>
              <w:t xml:space="preserve">eV, но по-малка от </w:t>
            </w:r>
            <w:r w:rsidRPr="000B267B">
              <w:rPr>
                <w:sz w:val="20"/>
                <w:szCs w:val="20"/>
                <w:lang w:val="ru-RU"/>
              </w:rPr>
              <w:t xml:space="preserve">70 </w:t>
            </w:r>
            <w:r w:rsidRPr="000B267B">
              <w:rPr>
                <w:sz w:val="20"/>
                <w:szCs w:val="20"/>
              </w:rPr>
              <w:t>eV</w:t>
            </w:r>
          </w:p>
        </w:tc>
        <w:tc>
          <w:tcPr>
            <w:tcW w:w="2855" w:type="dxa"/>
            <w:tcBorders>
              <w:top w:val="single" w:sz="12" w:space="0" w:color="auto"/>
              <w:left w:val="single" w:sz="4" w:space="0" w:color="auto"/>
              <w:right w:val="single" w:sz="4" w:space="0" w:color="auto"/>
            </w:tcBorders>
          </w:tcPr>
          <w:p w14:paraId="4F490B0E" w14:textId="77777777" w:rsidR="004F7BFA" w:rsidRDefault="004F7BFA" w:rsidP="00F96AF3">
            <w:pPr>
              <w:jc w:val="center"/>
            </w:pPr>
          </w:p>
        </w:tc>
      </w:tr>
      <w:tr w:rsidR="00F96AF3" w14:paraId="51EF9954" w14:textId="77777777" w:rsidTr="00493E88">
        <w:trPr>
          <w:trHeight w:val="934"/>
        </w:trPr>
        <w:tc>
          <w:tcPr>
            <w:tcW w:w="1309" w:type="dxa"/>
            <w:vMerge/>
            <w:tcBorders>
              <w:left w:val="single" w:sz="4" w:space="0" w:color="auto"/>
              <w:right w:val="single" w:sz="4" w:space="0" w:color="auto"/>
            </w:tcBorders>
            <w:vAlign w:val="center"/>
          </w:tcPr>
          <w:p w14:paraId="0A61BE81" w14:textId="77777777" w:rsidR="00F96AF3" w:rsidRDefault="00F96AF3" w:rsidP="00F96AF3">
            <w:pPr>
              <w:jc w:val="center"/>
              <w:rPr>
                <w:b/>
                <w:caps/>
              </w:rPr>
            </w:pPr>
          </w:p>
        </w:tc>
        <w:tc>
          <w:tcPr>
            <w:tcW w:w="3789" w:type="dxa"/>
            <w:tcBorders>
              <w:left w:val="single" w:sz="4" w:space="0" w:color="auto"/>
              <w:right w:val="single" w:sz="4" w:space="0" w:color="auto"/>
            </w:tcBorders>
            <w:vAlign w:val="center"/>
          </w:tcPr>
          <w:p w14:paraId="62D61F59" w14:textId="71143EEC" w:rsidR="00F96AF3" w:rsidRPr="004F7BFA" w:rsidRDefault="00F96AF3" w:rsidP="00F96AF3">
            <w:pPr>
              <w:jc w:val="both"/>
              <w:rPr>
                <w:sz w:val="20"/>
                <w:szCs w:val="20"/>
              </w:rPr>
            </w:pPr>
            <w:r w:rsidRPr="004F7BFA">
              <w:rPr>
                <w:rFonts w:eastAsia="Calibri"/>
                <w:sz w:val="20"/>
                <w:szCs w:val="20"/>
                <w:lang w:val="ru-RU"/>
              </w:rPr>
              <w:t>Фокусиране на йонния сноп между квадруполите без използване на йонни лещи</w:t>
            </w:r>
          </w:p>
        </w:tc>
        <w:tc>
          <w:tcPr>
            <w:tcW w:w="1794" w:type="dxa"/>
            <w:tcBorders>
              <w:top w:val="single" w:sz="12" w:space="0" w:color="auto"/>
              <w:left w:val="single" w:sz="4" w:space="0" w:color="auto"/>
              <w:right w:val="single" w:sz="4" w:space="0" w:color="auto"/>
            </w:tcBorders>
            <w:vAlign w:val="center"/>
          </w:tcPr>
          <w:p w14:paraId="4B7D73EC" w14:textId="6A326CB3" w:rsidR="00F96AF3" w:rsidRPr="004F7BFA" w:rsidRDefault="00F96AF3" w:rsidP="00F96AF3">
            <w:pPr>
              <w:jc w:val="center"/>
              <w:rPr>
                <w:bCs/>
                <w:sz w:val="20"/>
                <w:szCs w:val="20"/>
              </w:rPr>
            </w:pPr>
            <w:r w:rsidRPr="004F7BFA">
              <w:rPr>
                <w:sz w:val="20"/>
                <w:szCs w:val="20"/>
              </w:rPr>
              <w:t>При наличие</w:t>
            </w:r>
          </w:p>
        </w:tc>
        <w:tc>
          <w:tcPr>
            <w:tcW w:w="2855" w:type="dxa"/>
            <w:tcBorders>
              <w:top w:val="single" w:sz="12" w:space="0" w:color="auto"/>
              <w:left w:val="single" w:sz="4" w:space="0" w:color="auto"/>
              <w:right w:val="single" w:sz="4" w:space="0" w:color="auto"/>
            </w:tcBorders>
          </w:tcPr>
          <w:p w14:paraId="26D4EF5D" w14:textId="77777777" w:rsidR="00F96AF3" w:rsidRDefault="00F96AF3" w:rsidP="00F96AF3">
            <w:pPr>
              <w:jc w:val="center"/>
            </w:pPr>
          </w:p>
        </w:tc>
      </w:tr>
      <w:tr w:rsidR="00F96AF3" w14:paraId="40A85F23" w14:textId="77777777" w:rsidTr="00EC295C">
        <w:trPr>
          <w:trHeight w:val="1095"/>
        </w:trPr>
        <w:tc>
          <w:tcPr>
            <w:tcW w:w="1309" w:type="dxa"/>
            <w:vMerge/>
            <w:tcBorders>
              <w:left w:val="single" w:sz="4" w:space="0" w:color="auto"/>
              <w:right w:val="single" w:sz="4" w:space="0" w:color="auto"/>
            </w:tcBorders>
            <w:vAlign w:val="center"/>
          </w:tcPr>
          <w:p w14:paraId="6FD9FD7C" w14:textId="77777777" w:rsidR="00F96AF3" w:rsidRDefault="00F96AF3" w:rsidP="00F96AF3">
            <w:pPr>
              <w:jc w:val="center"/>
              <w:rPr>
                <w:b/>
                <w:caps/>
              </w:rPr>
            </w:pPr>
          </w:p>
        </w:tc>
        <w:tc>
          <w:tcPr>
            <w:tcW w:w="3789" w:type="dxa"/>
            <w:tcBorders>
              <w:top w:val="single" w:sz="12" w:space="0" w:color="auto"/>
              <w:left w:val="single" w:sz="4" w:space="0" w:color="auto"/>
              <w:right w:val="single" w:sz="4" w:space="0" w:color="auto"/>
            </w:tcBorders>
            <w:vAlign w:val="center"/>
          </w:tcPr>
          <w:p w14:paraId="18DE7350" w14:textId="3292E809" w:rsidR="00F96AF3" w:rsidRPr="004F7BFA" w:rsidRDefault="00F96AF3" w:rsidP="00F96AF3">
            <w:pPr>
              <w:jc w:val="both"/>
              <w:rPr>
                <w:sz w:val="20"/>
                <w:szCs w:val="20"/>
              </w:rPr>
            </w:pPr>
            <w:r w:rsidRPr="004F7BFA">
              <w:rPr>
                <w:rFonts w:eastAsia="Calibri"/>
                <w:bCs/>
                <w:sz w:val="20"/>
                <w:szCs w:val="20"/>
                <w:lang w:val="ru-RU"/>
              </w:rPr>
              <w:t>Програмируема газхроматографска пещ на колоната с максимална скорост на загряване по-голяма или равна на 170ºС/</w:t>
            </w:r>
            <w:r w:rsidRPr="004F7BFA">
              <w:rPr>
                <w:rFonts w:eastAsia="Calibri"/>
                <w:bCs/>
                <w:sz w:val="20"/>
                <w:szCs w:val="20"/>
              </w:rPr>
              <w:t>min</w:t>
            </w:r>
            <w:r w:rsidRPr="004F7BFA">
              <w:rPr>
                <w:rFonts w:eastAsia="Calibri"/>
                <w:bCs/>
                <w:sz w:val="20"/>
                <w:szCs w:val="20"/>
                <w:lang w:val="ru-RU"/>
              </w:rPr>
              <w:t xml:space="preserve"> и с</w:t>
            </w:r>
            <w:r w:rsidRPr="004F7BFA">
              <w:rPr>
                <w:sz w:val="20"/>
                <w:szCs w:val="20"/>
                <w:lang w:val="ru-RU"/>
              </w:rPr>
              <w:t xml:space="preserve"> </w:t>
            </w:r>
            <w:r w:rsidRPr="004F7BFA">
              <w:rPr>
                <w:rFonts w:eastAsia="Calibri"/>
                <w:bCs/>
                <w:sz w:val="20"/>
                <w:szCs w:val="20"/>
                <w:lang w:val="ru-RU"/>
              </w:rPr>
              <w:t>минимум 24 стъпки на нарастване на температурата + 25 стъпки на задържане на постоянна температура в една програма</w:t>
            </w:r>
          </w:p>
        </w:tc>
        <w:tc>
          <w:tcPr>
            <w:tcW w:w="1794" w:type="dxa"/>
            <w:tcBorders>
              <w:top w:val="single" w:sz="12" w:space="0" w:color="auto"/>
              <w:left w:val="single" w:sz="4" w:space="0" w:color="auto"/>
              <w:right w:val="single" w:sz="4" w:space="0" w:color="auto"/>
            </w:tcBorders>
            <w:vAlign w:val="center"/>
          </w:tcPr>
          <w:p w14:paraId="28FA81E1" w14:textId="237BD33F" w:rsidR="00F96AF3" w:rsidRPr="004F7BFA" w:rsidRDefault="00F96AF3" w:rsidP="00F96AF3">
            <w:pPr>
              <w:jc w:val="center"/>
              <w:rPr>
                <w:bCs/>
                <w:sz w:val="20"/>
                <w:szCs w:val="20"/>
              </w:rPr>
            </w:pPr>
            <w:r w:rsidRPr="004F7BFA">
              <w:rPr>
                <w:sz w:val="20"/>
                <w:szCs w:val="20"/>
              </w:rPr>
              <w:t>При наличие</w:t>
            </w:r>
          </w:p>
        </w:tc>
        <w:tc>
          <w:tcPr>
            <w:tcW w:w="2855" w:type="dxa"/>
            <w:tcBorders>
              <w:top w:val="single" w:sz="12" w:space="0" w:color="auto"/>
              <w:left w:val="single" w:sz="4" w:space="0" w:color="auto"/>
              <w:right w:val="single" w:sz="4" w:space="0" w:color="auto"/>
            </w:tcBorders>
          </w:tcPr>
          <w:p w14:paraId="2D5568F6" w14:textId="77777777" w:rsidR="00F96AF3" w:rsidRDefault="00F96AF3" w:rsidP="00F96AF3">
            <w:pPr>
              <w:jc w:val="center"/>
            </w:pPr>
          </w:p>
        </w:tc>
      </w:tr>
      <w:tr w:rsidR="00F96AF3" w14:paraId="56D2C91D" w14:textId="77777777" w:rsidTr="00EC295C">
        <w:trPr>
          <w:trHeight w:val="1032"/>
        </w:trPr>
        <w:tc>
          <w:tcPr>
            <w:tcW w:w="1309" w:type="dxa"/>
            <w:vMerge/>
            <w:tcBorders>
              <w:left w:val="single" w:sz="4" w:space="0" w:color="auto"/>
              <w:right w:val="single" w:sz="4" w:space="0" w:color="auto"/>
            </w:tcBorders>
            <w:vAlign w:val="center"/>
          </w:tcPr>
          <w:p w14:paraId="16569D48" w14:textId="77777777" w:rsidR="00F96AF3" w:rsidRDefault="00F96AF3" w:rsidP="00F96AF3">
            <w:pPr>
              <w:jc w:val="center"/>
              <w:rPr>
                <w:b/>
                <w:caps/>
              </w:rPr>
            </w:pPr>
          </w:p>
        </w:tc>
        <w:tc>
          <w:tcPr>
            <w:tcW w:w="3789" w:type="dxa"/>
            <w:tcBorders>
              <w:left w:val="single" w:sz="4" w:space="0" w:color="auto"/>
              <w:right w:val="single" w:sz="4" w:space="0" w:color="auto"/>
            </w:tcBorders>
            <w:vAlign w:val="center"/>
          </w:tcPr>
          <w:p w14:paraId="13DC8549" w14:textId="42C94905" w:rsidR="00F96AF3" w:rsidRPr="004F7BFA" w:rsidRDefault="00F96AF3" w:rsidP="00F96AF3">
            <w:pPr>
              <w:jc w:val="both"/>
              <w:rPr>
                <w:sz w:val="20"/>
                <w:szCs w:val="20"/>
              </w:rPr>
            </w:pPr>
            <w:r w:rsidRPr="004F7BFA">
              <w:rPr>
                <w:rFonts w:eastAsia="Calibri"/>
                <w:sz w:val="20"/>
                <w:szCs w:val="20"/>
                <w:lang w:val="ru-RU"/>
              </w:rPr>
              <w:t xml:space="preserve">Инжектор на газовия хроматограф с максимална работна температура по-висока или равна на 450ºС </w:t>
            </w:r>
            <w:r w:rsidRPr="004F7BFA">
              <w:rPr>
                <w:sz w:val="20"/>
                <w:szCs w:val="20"/>
                <w:lang w:val="ru-RU"/>
              </w:rPr>
              <w:t xml:space="preserve">и </w:t>
            </w:r>
            <w:r w:rsidRPr="004F7BFA">
              <w:rPr>
                <w:rFonts w:eastAsia="Calibri"/>
                <w:sz w:val="20"/>
                <w:szCs w:val="20"/>
                <w:lang w:val="ru-RU"/>
              </w:rPr>
              <w:t xml:space="preserve">с електронен контрол на наляганито на носещия газ до </w:t>
            </w:r>
            <w:r w:rsidRPr="004F7BFA">
              <w:rPr>
                <w:sz w:val="20"/>
                <w:szCs w:val="20"/>
                <w:lang w:val="ru-RU"/>
              </w:rPr>
              <w:t>не по-малко от</w:t>
            </w:r>
            <w:r w:rsidRPr="004F7BFA">
              <w:rPr>
                <w:rFonts w:eastAsia="Calibri"/>
                <w:sz w:val="20"/>
                <w:szCs w:val="20"/>
                <w:lang w:val="ru-RU"/>
              </w:rPr>
              <w:t xml:space="preserve"> 150 </w:t>
            </w:r>
            <w:r w:rsidRPr="004F7BFA">
              <w:rPr>
                <w:rFonts w:eastAsia="Calibri"/>
                <w:sz w:val="20"/>
                <w:szCs w:val="20"/>
              </w:rPr>
              <w:t>psi</w:t>
            </w:r>
            <w:r w:rsidRPr="004F7BFA">
              <w:rPr>
                <w:rFonts w:eastAsia="Calibri"/>
                <w:sz w:val="20"/>
                <w:szCs w:val="20"/>
                <w:lang w:val="ru-RU"/>
              </w:rPr>
              <w:t xml:space="preserve"> (1034 </w:t>
            </w:r>
            <w:r w:rsidRPr="004F7BFA">
              <w:rPr>
                <w:rFonts w:eastAsia="Calibri"/>
                <w:sz w:val="20"/>
                <w:szCs w:val="20"/>
              </w:rPr>
              <w:t>kPa</w:t>
            </w:r>
            <w:r w:rsidRPr="004F7BFA">
              <w:rPr>
                <w:rFonts w:eastAsia="Calibri"/>
                <w:sz w:val="20"/>
                <w:szCs w:val="20"/>
                <w:lang w:val="ru-RU"/>
              </w:rPr>
              <w:t>)</w:t>
            </w:r>
          </w:p>
        </w:tc>
        <w:tc>
          <w:tcPr>
            <w:tcW w:w="1794" w:type="dxa"/>
            <w:tcBorders>
              <w:top w:val="single" w:sz="12" w:space="0" w:color="auto"/>
              <w:left w:val="single" w:sz="4" w:space="0" w:color="auto"/>
              <w:right w:val="single" w:sz="4" w:space="0" w:color="auto"/>
            </w:tcBorders>
            <w:vAlign w:val="center"/>
          </w:tcPr>
          <w:p w14:paraId="0DF208DB" w14:textId="24869FD1" w:rsidR="00F96AF3" w:rsidRPr="004F7BFA" w:rsidRDefault="00F96AF3" w:rsidP="00F96AF3">
            <w:pPr>
              <w:jc w:val="center"/>
              <w:rPr>
                <w:bCs/>
                <w:sz w:val="20"/>
                <w:szCs w:val="20"/>
              </w:rPr>
            </w:pPr>
            <w:r w:rsidRPr="004F7BFA">
              <w:rPr>
                <w:sz w:val="20"/>
                <w:szCs w:val="20"/>
              </w:rPr>
              <w:t>При наличие</w:t>
            </w:r>
          </w:p>
        </w:tc>
        <w:tc>
          <w:tcPr>
            <w:tcW w:w="2855" w:type="dxa"/>
            <w:tcBorders>
              <w:top w:val="single" w:sz="12" w:space="0" w:color="auto"/>
              <w:left w:val="single" w:sz="4" w:space="0" w:color="auto"/>
              <w:right w:val="single" w:sz="4" w:space="0" w:color="auto"/>
            </w:tcBorders>
          </w:tcPr>
          <w:p w14:paraId="194A6A0A" w14:textId="77777777" w:rsidR="00F96AF3" w:rsidRDefault="00F96AF3" w:rsidP="00F96AF3">
            <w:pPr>
              <w:jc w:val="center"/>
            </w:pPr>
          </w:p>
        </w:tc>
      </w:tr>
      <w:tr w:rsidR="00F96AF3" w14:paraId="749CE41B" w14:textId="77777777" w:rsidTr="00EC295C">
        <w:trPr>
          <w:trHeight w:val="548"/>
        </w:trPr>
        <w:tc>
          <w:tcPr>
            <w:tcW w:w="9747" w:type="dxa"/>
            <w:gridSpan w:val="4"/>
            <w:tcBorders>
              <w:top w:val="single" w:sz="4" w:space="0" w:color="auto"/>
              <w:left w:val="single" w:sz="4" w:space="0" w:color="auto"/>
              <w:bottom w:val="single" w:sz="12" w:space="0" w:color="auto"/>
              <w:right w:val="single" w:sz="4" w:space="0" w:color="auto"/>
            </w:tcBorders>
            <w:vAlign w:val="center"/>
          </w:tcPr>
          <w:p w14:paraId="6A26FBF5" w14:textId="12B064AB" w:rsidR="00F96AF3" w:rsidRDefault="00F96AF3" w:rsidP="00687DB8">
            <w:pPr>
              <w:jc w:val="center"/>
              <w:rPr>
                <w:b/>
                <w:i/>
                <w:caps/>
              </w:rPr>
            </w:pPr>
            <w:r>
              <w:rPr>
                <w:b/>
                <w:i/>
                <w:caps/>
              </w:rPr>
              <w:t>гаранционни изисквания</w:t>
            </w:r>
          </w:p>
        </w:tc>
      </w:tr>
      <w:tr w:rsidR="009F360D" w14:paraId="14210ED7" w14:textId="77777777" w:rsidTr="00EC295C">
        <w:trPr>
          <w:trHeight w:val="397"/>
        </w:trPr>
        <w:tc>
          <w:tcPr>
            <w:tcW w:w="1309" w:type="dxa"/>
            <w:vMerge w:val="restart"/>
            <w:tcBorders>
              <w:top w:val="single" w:sz="12" w:space="0" w:color="auto"/>
              <w:left w:val="single" w:sz="4" w:space="0" w:color="auto"/>
              <w:right w:val="single" w:sz="4" w:space="0" w:color="auto"/>
            </w:tcBorders>
            <w:vAlign w:val="center"/>
            <w:hideMark/>
          </w:tcPr>
          <w:p w14:paraId="41E7D48C" w14:textId="7604013C" w:rsidR="009F360D" w:rsidRPr="00B332E1" w:rsidRDefault="009F360D" w:rsidP="009F360D">
            <w:pPr>
              <w:jc w:val="center"/>
              <w:rPr>
                <w:b/>
                <w:sz w:val="20"/>
                <w:szCs w:val="20"/>
              </w:rPr>
            </w:pPr>
            <w:r>
              <w:rPr>
                <w:b/>
              </w:rPr>
              <w:t>П</w:t>
            </w:r>
            <w:r>
              <w:rPr>
                <w:b/>
                <w:sz w:val="20"/>
                <w:szCs w:val="20"/>
              </w:rPr>
              <w:t>го</w:t>
            </w:r>
          </w:p>
        </w:tc>
        <w:tc>
          <w:tcPr>
            <w:tcW w:w="3789" w:type="dxa"/>
            <w:vMerge w:val="restart"/>
            <w:tcBorders>
              <w:top w:val="single" w:sz="12" w:space="0" w:color="auto"/>
              <w:left w:val="single" w:sz="4" w:space="0" w:color="auto"/>
              <w:right w:val="single" w:sz="4" w:space="0" w:color="auto"/>
            </w:tcBorders>
            <w:vAlign w:val="center"/>
            <w:hideMark/>
          </w:tcPr>
          <w:p w14:paraId="75D1D8B2" w14:textId="147466BB" w:rsidR="009F360D" w:rsidRPr="004F7BFA" w:rsidRDefault="009F360D" w:rsidP="009F360D">
            <w:pPr>
              <w:autoSpaceDE w:val="0"/>
              <w:autoSpaceDN w:val="0"/>
              <w:adjustRightInd w:val="0"/>
              <w:jc w:val="center"/>
              <w:rPr>
                <w:sz w:val="20"/>
                <w:szCs w:val="20"/>
              </w:rPr>
            </w:pPr>
            <w:r w:rsidRPr="004F7BFA">
              <w:rPr>
                <w:sz w:val="20"/>
                <w:szCs w:val="20"/>
              </w:rPr>
              <w:t>Срок на гаранционно обслужване</w:t>
            </w:r>
          </w:p>
        </w:tc>
        <w:tc>
          <w:tcPr>
            <w:tcW w:w="1794" w:type="dxa"/>
            <w:tcBorders>
              <w:top w:val="single" w:sz="12" w:space="0" w:color="auto"/>
              <w:left w:val="single" w:sz="4" w:space="0" w:color="auto"/>
              <w:bottom w:val="single" w:sz="12" w:space="0" w:color="auto"/>
              <w:right w:val="single" w:sz="4" w:space="0" w:color="auto"/>
            </w:tcBorders>
            <w:hideMark/>
          </w:tcPr>
          <w:p w14:paraId="0E731CB4" w14:textId="5816B529" w:rsidR="009F360D" w:rsidRPr="004F7BFA" w:rsidRDefault="009F360D" w:rsidP="002B308B">
            <w:pPr>
              <w:spacing w:before="100" w:beforeAutospacing="1"/>
              <w:jc w:val="center"/>
              <w:rPr>
                <w:sz w:val="20"/>
                <w:szCs w:val="20"/>
              </w:rPr>
            </w:pPr>
            <w:r w:rsidRPr="004F7BFA">
              <w:rPr>
                <w:sz w:val="20"/>
                <w:szCs w:val="20"/>
              </w:rPr>
              <w:t xml:space="preserve">12 месеца </w:t>
            </w:r>
            <w:r w:rsidR="002B308B" w:rsidRPr="004F7BFA">
              <w:rPr>
                <w:sz w:val="20"/>
                <w:szCs w:val="20"/>
              </w:rPr>
              <w:t>&lt;</w:t>
            </w:r>
            <w:r w:rsidRPr="004F7BFA">
              <w:rPr>
                <w:sz w:val="20"/>
                <w:szCs w:val="20"/>
              </w:rPr>
              <w:t xml:space="preserve"> ГО ≤ 23 месеца</w:t>
            </w:r>
          </w:p>
        </w:tc>
        <w:tc>
          <w:tcPr>
            <w:tcW w:w="2855" w:type="dxa"/>
            <w:vMerge w:val="restart"/>
            <w:tcBorders>
              <w:top w:val="single" w:sz="12" w:space="0" w:color="auto"/>
              <w:left w:val="single" w:sz="4" w:space="0" w:color="auto"/>
              <w:right w:val="single" w:sz="4" w:space="0" w:color="auto"/>
            </w:tcBorders>
          </w:tcPr>
          <w:p w14:paraId="7120D890" w14:textId="77777777" w:rsidR="009F360D" w:rsidRDefault="009F360D" w:rsidP="009F360D">
            <w:pPr>
              <w:spacing w:before="100" w:beforeAutospacing="1"/>
              <w:jc w:val="center"/>
            </w:pPr>
          </w:p>
        </w:tc>
      </w:tr>
      <w:tr w:rsidR="009F360D" w14:paraId="1C81440C" w14:textId="77777777" w:rsidTr="00EC295C">
        <w:trPr>
          <w:trHeight w:val="397"/>
        </w:trPr>
        <w:tc>
          <w:tcPr>
            <w:tcW w:w="1309" w:type="dxa"/>
            <w:vMerge/>
            <w:tcBorders>
              <w:top w:val="single" w:sz="12" w:space="0" w:color="auto"/>
              <w:left w:val="single" w:sz="4" w:space="0" w:color="auto"/>
              <w:right w:val="single" w:sz="4" w:space="0" w:color="auto"/>
            </w:tcBorders>
            <w:vAlign w:val="center"/>
          </w:tcPr>
          <w:p w14:paraId="534311C4" w14:textId="77777777" w:rsidR="009F360D" w:rsidRDefault="009F360D" w:rsidP="009F360D">
            <w:pPr>
              <w:jc w:val="center"/>
              <w:rPr>
                <w:b/>
              </w:rPr>
            </w:pPr>
          </w:p>
        </w:tc>
        <w:tc>
          <w:tcPr>
            <w:tcW w:w="3789" w:type="dxa"/>
            <w:vMerge/>
            <w:tcBorders>
              <w:top w:val="single" w:sz="12" w:space="0" w:color="auto"/>
              <w:left w:val="single" w:sz="4" w:space="0" w:color="auto"/>
              <w:right w:val="single" w:sz="4" w:space="0" w:color="auto"/>
            </w:tcBorders>
            <w:vAlign w:val="center"/>
          </w:tcPr>
          <w:p w14:paraId="4F0D66DE" w14:textId="77777777" w:rsidR="009F360D" w:rsidRPr="004F7BFA" w:rsidRDefault="009F360D" w:rsidP="009F360D">
            <w:pPr>
              <w:autoSpaceDE w:val="0"/>
              <w:autoSpaceDN w:val="0"/>
              <w:adjustRightInd w:val="0"/>
              <w:jc w:val="center"/>
              <w:rPr>
                <w:sz w:val="20"/>
                <w:szCs w:val="20"/>
              </w:rPr>
            </w:pPr>
          </w:p>
        </w:tc>
        <w:tc>
          <w:tcPr>
            <w:tcW w:w="1794" w:type="dxa"/>
            <w:tcBorders>
              <w:top w:val="single" w:sz="12" w:space="0" w:color="auto"/>
              <w:left w:val="single" w:sz="4" w:space="0" w:color="auto"/>
              <w:bottom w:val="single" w:sz="12" w:space="0" w:color="auto"/>
              <w:right w:val="single" w:sz="4" w:space="0" w:color="auto"/>
            </w:tcBorders>
          </w:tcPr>
          <w:p w14:paraId="5030243F" w14:textId="514D3315" w:rsidR="009F360D" w:rsidRPr="004F7BFA" w:rsidRDefault="009F360D" w:rsidP="009F360D">
            <w:pPr>
              <w:spacing w:before="100" w:beforeAutospacing="1"/>
              <w:jc w:val="center"/>
              <w:rPr>
                <w:sz w:val="20"/>
                <w:szCs w:val="20"/>
              </w:rPr>
            </w:pPr>
            <w:r w:rsidRPr="004F7BFA">
              <w:rPr>
                <w:sz w:val="20"/>
                <w:szCs w:val="20"/>
              </w:rPr>
              <w:t>24 месеца ≤ ГО ≤ 35 месеца</w:t>
            </w:r>
          </w:p>
        </w:tc>
        <w:tc>
          <w:tcPr>
            <w:tcW w:w="2855" w:type="dxa"/>
            <w:vMerge/>
            <w:tcBorders>
              <w:top w:val="single" w:sz="12" w:space="0" w:color="auto"/>
              <w:left w:val="single" w:sz="4" w:space="0" w:color="auto"/>
              <w:right w:val="single" w:sz="4" w:space="0" w:color="auto"/>
            </w:tcBorders>
          </w:tcPr>
          <w:p w14:paraId="61EB574E" w14:textId="77777777" w:rsidR="009F360D" w:rsidRDefault="009F360D" w:rsidP="009F360D">
            <w:pPr>
              <w:spacing w:before="100" w:beforeAutospacing="1"/>
              <w:jc w:val="center"/>
            </w:pPr>
          </w:p>
        </w:tc>
      </w:tr>
      <w:tr w:rsidR="009F360D" w14:paraId="4E62191E" w14:textId="77777777" w:rsidTr="00EC295C">
        <w:trPr>
          <w:trHeight w:val="591"/>
        </w:trPr>
        <w:tc>
          <w:tcPr>
            <w:tcW w:w="1309" w:type="dxa"/>
            <w:vMerge/>
            <w:tcBorders>
              <w:left w:val="single" w:sz="4" w:space="0" w:color="auto"/>
              <w:right w:val="single" w:sz="4" w:space="0" w:color="auto"/>
            </w:tcBorders>
            <w:vAlign w:val="center"/>
          </w:tcPr>
          <w:p w14:paraId="261C4BBD" w14:textId="77777777" w:rsidR="009F360D" w:rsidRDefault="009F360D" w:rsidP="009F360D">
            <w:pPr>
              <w:jc w:val="center"/>
              <w:rPr>
                <w:b/>
              </w:rPr>
            </w:pPr>
          </w:p>
        </w:tc>
        <w:tc>
          <w:tcPr>
            <w:tcW w:w="3789" w:type="dxa"/>
            <w:vMerge/>
            <w:tcBorders>
              <w:left w:val="single" w:sz="4" w:space="0" w:color="auto"/>
              <w:right w:val="single" w:sz="4" w:space="0" w:color="auto"/>
            </w:tcBorders>
            <w:vAlign w:val="center"/>
          </w:tcPr>
          <w:p w14:paraId="26926129" w14:textId="77777777" w:rsidR="009F360D" w:rsidRPr="004F7BFA" w:rsidRDefault="009F360D" w:rsidP="009F360D">
            <w:pPr>
              <w:autoSpaceDE w:val="0"/>
              <w:autoSpaceDN w:val="0"/>
              <w:adjustRightInd w:val="0"/>
              <w:jc w:val="center"/>
              <w:rPr>
                <w:sz w:val="20"/>
                <w:szCs w:val="20"/>
              </w:rPr>
            </w:pPr>
          </w:p>
        </w:tc>
        <w:tc>
          <w:tcPr>
            <w:tcW w:w="1794" w:type="dxa"/>
            <w:tcBorders>
              <w:top w:val="single" w:sz="12" w:space="0" w:color="auto"/>
              <w:left w:val="single" w:sz="4" w:space="0" w:color="auto"/>
              <w:right w:val="single" w:sz="4" w:space="0" w:color="auto"/>
            </w:tcBorders>
          </w:tcPr>
          <w:p w14:paraId="58A63105" w14:textId="304BE3EF" w:rsidR="009F360D" w:rsidRPr="004F7BFA" w:rsidRDefault="009F360D" w:rsidP="009F360D">
            <w:pPr>
              <w:spacing w:before="100" w:beforeAutospacing="1"/>
              <w:jc w:val="center"/>
              <w:rPr>
                <w:sz w:val="20"/>
                <w:szCs w:val="20"/>
              </w:rPr>
            </w:pPr>
            <w:r w:rsidRPr="004F7BFA">
              <w:rPr>
                <w:sz w:val="20"/>
                <w:szCs w:val="20"/>
              </w:rPr>
              <w:t>ГО ≥ 36 месеца</w:t>
            </w:r>
          </w:p>
        </w:tc>
        <w:tc>
          <w:tcPr>
            <w:tcW w:w="2855" w:type="dxa"/>
            <w:vMerge/>
            <w:tcBorders>
              <w:left w:val="single" w:sz="4" w:space="0" w:color="auto"/>
              <w:right w:val="single" w:sz="4" w:space="0" w:color="auto"/>
            </w:tcBorders>
          </w:tcPr>
          <w:p w14:paraId="7AB35F76" w14:textId="77777777" w:rsidR="009F360D" w:rsidRDefault="009F360D" w:rsidP="009F360D">
            <w:pPr>
              <w:spacing w:before="100" w:beforeAutospacing="1"/>
              <w:jc w:val="center"/>
            </w:pPr>
          </w:p>
        </w:tc>
      </w:tr>
    </w:tbl>
    <w:p w14:paraId="246A796E" w14:textId="77777777" w:rsidR="00F96AF3" w:rsidRDefault="00F96AF3" w:rsidP="00F96AF3">
      <w:pPr>
        <w:contextualSpacing/>
        <w:jc w:val="both"/>
        <w:rPr>
          <w:rFonts w:eastAsia="Calibri"/>
          <w:b/>
          <w:iCs/>
          <w:lang w:val="en-US" w:eastAsia="en-US"/>
        </w:rPr>
      </w:pPr>
    </w:p>
    <w:p w14:paraId="23C12929" w14:textId="23A8E111" w:rsidR="00F96AF3" w:rsidRDefault="00F96AF3" w:rsidP="00F96AF3">
      <w:pPr>
        <w:tabs>
          <w:tab w:val="left" w:pos="0"/>
        </w:tabs>
        <w:suppressAutoHyphens/>
        <w:jc w:val="both"/>
      </w:pPr>
      <w:r>
        <w:t>3.</w:t>
      </w:r>
      <w:r>
        <w:tab/>
        <w:t>Запознат(и) съм/сме и приемам(е), че срокът за изпълнение на обществената поръчка е до 150</w:t>
      </w:r>
      <w:r w:rsidRPr="00334CAA">
        <w:t xml:space="preserve"> (</w:t>
      </w:r>
      <w:r>
        <w:t>сто и петдесет</w:t>
      </w:r>
      <w:r w:rsidRPr="00334CAA">
        <w:t xml:space="preserve">) </w:t>
      </w:r>
      <w:r>
        <w:t xml:space="preserve">дни, считано от подписването на </w:t>
      </w:r>
      <w:r w:rsidRPr="00493E88">
        <w:t xml:space="preserve">договора и </w:t>
      </w:r>
      <w:r w:rsidR="00073D4F" w:rsidRPr="00493E88">
        <w:t>регистрирането</w:t>
      </w:r>
      <w:r w:rsidRPr="00493E88">
        <w:t xml:space="preserve"> му в деловодната система на Възложителя,</w:t>
      </w:r>
      <w:r>
        <w:t xml:space="preserve"> </w:t>
      </w:r>
      <w:r w:rsidR="00493E88">
        <w:t xml:space="preserve">което става в един и същи ден, </w:t>
      </w:r>
      <w:r>
        <w:t>или до приключване на проекта в случай на удължаване на срока на договорните основания, предвидени в проекта. Конкретният срок за изпълнение на настоящата обществена поръчка по обособената позиция е посочен в т. 8 от част I Обща информация от документацията.</w:t>
      </w:r>
    </w:p>
    <w:p w14:paraId="4454C636" w14:textId="77777777" w:rsidR="00F96AF3" w:rsidRDefault="00F96AF3" w:rsidP="00F96AF3">
      <w:pPr>
        <w:tabs>
          <w:tab w:val="left" w:pos="0"/>
        </w:tabs>
        <w:suppressAutoHyphens/>
        <w:jc w:val="both"/>
      </w:pPr>
      <w:r>
        <w:t>4.</w:t>
      </w:r>
      <w:r>
        <w:tab/>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05822E91" w14:textId="34B0B357" w:rsidR="00F96AF3" w:rsidRDefault="001B6F7C" w:rsidP="00F96AF3">
      <w:pPr>
        <w:tabs>
          <w:tab w:val="left" w:pos="0"/>
        </w:tabs>
        <w:suppressAutoHyphens/>
        <w:jc w:val="both"/>
      </w:pPr>
      <w:r>
        <w:lastRenderedPageBreak/>
        <w:t>5</w:t>
      </w:r>
      <w:r w:rsidR="00F96AF3">
        <w:t>.</w:t>
      </w:r>
      <w:r w:rsidR="00F96AF3">
        <w:tab/>
        <w:t>Прилагам документ за упълномощаване на лицето, което не е законният представител на участника (в случаите, в които е приложимо).</w:t>
      </w:r>
    </w:p>
    <w:p w14:paraId="6E411E62" w14:textId="2C0F3E18" w:rsidR="00F96AF3" w:rsidRDefault="001B6F7C" w:rsidP="00F96AF3">
      <w:pPr>
        <w:tabs>
          <w:tab w:val="left" w:pos="0"/>
        </w:tabs>
        <w:suppressAutoHyphens/>
        <w:jc w:val="both"/>
      </w:pPr>
      <w:r>
        <w:t>6</w:t>
      </w:r>
      <w:r w:rsidR="00F96AF3">
        <w:t>.</w:t>
      </w:r>
      <w:r w:rsidR="00F96AF3">
        <w:tab/>
        <w:t>Прилагаме(е) 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53377ECA" w14:textId="7AF660EE" w:rsidR="00F96AF3" w:rsidRDefault="001B6F7C" w:rsidP="00F96AF3">
      <w:pPr>
        <w:tabs>
          <w:tab w:val="left" w:pos="0"/>
        </w:tabs>
        <w:suppressAutoHyphens/>
        <w:jc w:val="both"/>
      </w:pPr>
      <w:r>
        <w:t>7</w:t>
      </w:r>
      <w:r w:rsidR="00F96AF3">
        <w:t>.</w:t>
      </w:r>
      <w:r w:rsidR="00F96AF3">
        <w:tab/>
        <w:t>Прилагаме доказателства за поетите от подизпълнителите / третите лица задължения (в случай че участникът се е позовал на такива).</w:t>
      </w:r>
    </w:p>
    <w:p w14:paraId="1307FD5A" w14:textId="77777777" w:rsidR="00F96AF3" w:rsidRPr="00760483" w:rsidRDefault="00F96AF3" w:rsidP="00F96AF3">
      <w:pPr>
        <w:suppressAutoHyphens/>
        <w:ind w:firstLine="567"/>
        <w:jc w:val="both"/>
        <w:rPr>
          <w:i/>
        </w:rPr>
      </w:pPr>
      <w:r w:rsidRPr="00760483">
        <w:rPr>
          <w:i/>
        </w:rPr>
        <w:t>ПРИЛОЖЕНИЯ: (описват се поотделно)</w:t>
      </w:r>
    </w:p>
    <w:p w14:paraId="348F23BD" w14:textId="77777777" w:rsidR="00F96AF3" w:rsidRPr="00760483" w:rsidRDefault="00F96AF3" w:rsidP="00F96AF3">
      <w:pPr>
        <w:suppressAutoHyphens/>
        <w:ind w:firstLine="567"/>
        <w:jc w:val="both"/>
        <w:rPr>
          <w:i/>
        </w:rPr>
      </w:pPr>
      <w:r w:rsidRPr="00760483">
        <w:rPr>
          <w:i/>
        </w:rPr>
        <w:t>1.</w:t>
      </w:r>
      <w:r w:rsidRPr="00760483">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725ACC6B" w14:textId="77777777" w:rsidR="00F96AF3" w:rsidRPr="00760483" w:rsidRDefault="00F96AF3" w:rsidP="00F96AF3">
      <w:pPr>
        <w:suppressAutoHyphens/>
        <w:ind w:firstLine="567"/>
        <w:jc w:val="both"/>
        <w:rPr>
          <w:i/>
        </w:rPr>
      </w:pPr>
      <w:r w:rsidRPr="00760483">
        <w:rPr>
          <w:i/>
        </w:rPr>
        <w:t>2.</w:t>
      </w:r>
      <w:r w:rsidRPr="00760483">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20611F02" w14:textId="77777777" w:rsidR="00F96AF3" w:rsidRPr="00760483" w:rsidRDefault="00F96AF3" w:rsidP="00F96AF3">
      <w:pPr>
        <w:suppressAutoHyphens/>
        <w:ind w:firstLine="567"/>
        <w:jc w:val="both"/>
        <w:rPr>
          <w:i/>
        </w:rPr>
      </w:pPr>
      <w:r w:rsidRPr="00760483">
        <w:rPr>
          <w:i/>
        </w:rPr>
        <w:t>3.</w:t>
      </w:r>
      <w:r w:rsidRPr="00760483">
        <w:rPr>
          <w:i/>
        </w:rPr>
        <w:tab/>
        <w:t>Доказателства за поетите от подизпълнителите / третите лица задължения (в случай че участникът се е позовал на такива);</w:t>
      </w:r>
    </w:p>
    <w:p w14:paraId="48EF4633" w14:textId="66118EDE" w:rsidR="00F96AF3" w:rsidRPr="00ED7A26" w:rsidRDefault="00FA65A2" w:rsidP="00F96AF3">
      <w:pPr>
        <w:suppressAutoHyphens/>
        <w:ind w:firstLine="567"/>
        <w:jc w:val="both"/>
        <w:rPr>
          <w:i/>
        </w:rPr>
      </w:pPr>
      <w:r>
        <w:rPr>
          <w:i/>
        </w:rPr>
        <w:t>4</w:t>
      </w:r>
      <w:r w:rsidR="00F96AF3" w:rsidRPr="00760483">
        <w:rPr>
          <w:i/>
        </w:rPr>
        <w:t>. Друга информация, която участникът счита за необходима за доказване съответствието с изискванията на Възложителя (ако има такава)  - ………….. листа</w:t>
      </w:r>
      <w:r w:rsidR="00F96AF3" w:rsidRPr="00ED7A26">
        <w:rPr>
          <w:i/>
        </w:rPr>
        <w:t>.</w:t>
      </w:r>
    </w:p>
    <w:p w14:paraId="1E64EE64" w14:textId="77777777" w:rsidR="00F96AF3" w:rsidRPr="003D2E3E" w:rsidRDefault="00F96AF3" w:rsidP="00F96AF3">
      <w:pPr>
        <w:suppressAutoHyphens/>
        <w:ind w:firstLine="567"/>
        <w:jc w:val="both"/>
        <w:rPr>
          <w:i/>
        </w:rPr>
      </w:pPr>
    </w:p>
    <w:p w14:paraId="211A4055" w14:textId="77777777" w:rsidR="00F96AF3" w:rsidRPr="00AE79D0" w:rsidRDefault="00F96AF3" w:rsidP="00F96AF3">
      <w:pPr>
        <w:suppressAutoHyphens/>
        <w:ind w:firstLine="567"/>
        <w:jc w:val="both"/>
        <w:rPr>
          <w:i/>
          <w:sz w:val="22"/>
          <w:szCs w:val="22"/>
        </w:rPr>
      </w:pPr>
      <w:r w:rsidRPr="00AE79D0">
        <w:rPr>
          <w:i/>
          <w:sz w:val="22"/>
          <w:szCs w:val="22"/>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70E1B4A9" w14:textId="77777777" w:rsidR="00F96AF3" w:rsidRPr="00ED7A26" w:rsidRDefault="00F96AF3" w:rsidP="00F96AF3">
      <w:pPr>
        <w:spacing w:before="120" w:after="60"/>
        <w:jc w:val="both"/>
        <w:rPr>
          <w:lang w:eastAsia="en-US"/>
        </w:rPr>
      </w:pPr>
      <w:r w:rsidRPr="00ED7A26">
        <w:rPr>
          <w:lang w:eastAsia="en-US"/>
        </w:rPr>
        <w:t xml:space="preserve">Наименование на участника  </w:t>
      </w:r>
      <w:r w:rsidRPr="00ED7A26">
        <w:rPr>
          <w:lang w:eastAsia="en-US"/>
        </w:rPr>
        <w:tab/>
        <w:t>___________________________</w:t>
      </w:r>
    </w:p>
    <w:p w14:paraId="1DDCADB5" w14:textId="77777777" w:rsidR="00F96AF3" w:rsidRPr="00ED7A26" w:rsidRDefault="00F96AF3" w:rsidP="00F96AF3">
      <w:pPr>
        <w:spacing w:before="120" w:after="60"/>
        <w:jc w:val="both"/>
        <w:rPr>
          <w:lang w:eastAsia="en-US"/>
        </w:rPr>
      </w:pPr>
      <w:r w:rsidRPr="00ED7A26">
        <w:rPr>
          <w:lang w:eastAsia="en-US"/>
        </w:rPr>
        <w:t xml:space="preserve">Дата  </w:t>
      </w:r>
      <w:r w:rsidRPr="00ED7A26">
        <w:rPr>
          <w:lang w:eastAsia="en-US"/>
        </w:rPr>
        <w:tab/>
        <w:t>________/ _________ / ________</w:t>
      </w:r>
    </w:p>
    <w:p w14:paraId="3600CB67" w14:textId="77777777" w:rsidR="00F96AF3" w:rsidRPr="00ED7A26" w:rsidRDefault="00F96AF3" w:rsidP="00F96AF3">
      <w:pPr>
        <w:spacing w:before="120" w:after="60"/>
        <w:jc w:val="both"/>
        <w:rPr>
          <w:lang w:eastAsia="en-US"/>
        </w:rPr>
      </w:pPr>
      <w:r w:rsidRPr="00ED7A26">
        <w:rPr>
          <w:lang w:eastAsia="en-US"/>
        </w:rPr>
        <w:t xml:space="preserve">Представляващ/упълномощено лице </w:t>
      </w:r>
    </w:p>
    <w:p w14:paraId="5787EF4E" w14:textId="77777777" w:rsidR="00F96AF3" w:rsidRPr="00ED7A26" w:rsidRDefault="00F96AF3" w:rsidP="00F96AF3">
      <w:pPr>
        <w:spacing w:before="120" w:after="60"/>
        <w:jc w:val="both"/>
        <w:rPr>
          <w:lang w:eastAsia="en-US"/>
        </w:rPr>
      </w:pPr>
      <w:r w:rsidRPr="00ED7A26">
        <w:rPr>
          <w:lang w:eastAsia="en-US"/>
        </w:rPr>
        <w:t>(име и фамилия)</w:t>
      </w:r>
      <w:r w:rsidRPr="00ED7A26">
        <w:rPr>
          <w:lang w:eastAsia="en-US"/>
        </w:rPr>
        <w:tab/>
        <w:t>___________________________</w:t>
      </w:r>
    </w:p>
    <w:p w14:paraId="14F468B8" w14:textId="77777777" w:rsidR="00F96AF3" w:rsidRPr="00ED7A26" w:rsidRDefault="00F96AF3" w:rsidP="00F96AF3">
      <w:pPr>
        <w:spacing w:before="120" w:after="60"/>
        <w:jc w:val="both"/>
        <w:rPr>
          <w:lang w:eastAsia="en-US"/>
        </w:rPr>
      </w:pPr>
      <w:r w:rsidRPr="00ED7A26">
        <w:rPr>
          <w:lang w:eastAsia="en-US"/>
        </w:rPr>
        <w:t>Подпис</w:t>
      </w:r>
    </w:p>
    <w:p w14:paraId="7F62051A" w14:textId="77777777" w:rsidR="00F96AF3" w:rsidRPr="00946924" w:rsidRDefault="00F96AF3" w:rsidP="00F96AF3">
      <w:pPr>
        <w:tabs>
          <w:tab w:val="left" w:pos="0"/>
        </w:tabs>
        <w:suppressAutoHyphens/>
        <w:jc w:val="both"/>
      </w:pPr>
      <w:r w:rsidRPr="00ED7A26">
        <w:rPr>
          <w:lang w:eastAsia="en-US"/>
        </w:rPr>
        <w:t>(печат)</w:t>
      </w:r>
      <w:r w:rsidRPr="00ED7A26">
        <w:rPr>
          <w:lang w:eastAsia="en-US"/>
        </w:rPr>
        <w:tab/>
        <w:t>___________________________</w:t>
      </w:r>
      <w:r>
        <w:rPr>
          <w:lang w:val="en-US" w:eastAsia="en-US"/>
        </w:rPr>
        <w:t>______</w:t>
      </w:r>
    </w:p>
    <w:p w14:paraId="36F82891" w14:textId="77777777" w:rsidR="003C31B0" w:rsidRDefault="003C31B0" w:rsidP="00AA240D">
      <w:pPr>
        <w:ind w:left="7788"/>
        <w:rPr>
          <w:lang w:eastAsia="en-US"/>
        </w:rPr>
      </w:pPr>
    </w:p>
    <w:p w14:paraId="4C2506DC" w14:textId="77777777" w:rsidR="003C31B0" w:rsidRDefault="003C31B0" w:rsidP="00AA240D">
      <w:pPr>
        <w:ind w:left="7788"/>
        <w:rPr>
          <w:lang w:eastAsia="en-US"/>
        </w:rPr>
      </w:pPr>
    </w:p>
    <w:p w14:paraId="0F5451A0" w14:textId="77777777" w:rsidR="00F96AF3" w:rsidRDefault="00F96AF3" w:rsidP="00AA240D">
      <w:pPr>
        <w:ind w:left="7788"/>
        <w:rPr>
          <w:lang w:eastAsia="en-US"/>
        </w:rPr>
      </w:pPr>
    </w:p>
    <w:p w14:paraId="30CC3188" w14:textId="77777777" w:rsidR="00F96AF3" w:rsidRDefault="00F96AF3" w:rsidP="00AA240D">
      <w:pPr>
        <w:ind w:left="7788"/>
        <w:rPr>
          <w:lang w:eastAsia="en-US"/>
        </w:rPr>
      </w:pPr>
    </w:p>
    <w:p w14:paraId="2494F00C" w14:textId="77777777" w:rsidR="00F96AF3" w:rsidRDefault="00F96AF3" w:rsidP="00AA240D">
      <w:pPr>
        <w:ind w:left="7788"/>
        <w:rPr>
          <w:lang w:eastAsia="en-US"/>
        </w:rPr>
      </w:pPr>
    </w:p>
    <w:p w14:paraId="00C9B456" w14:textId="77777777" w:rsidR="00F96AF3" w:rsidRDefault="00F96AF3" w:rsidP="00AA240D">
      <w:pPr>
        <w:ind w:left="7788"/>
        <w:rPr>
          <w:lang w:eastAsia="en-US"/>
        </w:rPr>
      </w:pPr>
    </w:p>
    <w:p w14:paraId="5517EEA7" w14:textId="77777777" w:rsidR="00F96AF3" w:rsidRDefault="00F96AF3" w:rsidP="00AA240D">
      <w:pPr>
        <w:ind w:left="7788"/>
        <w:rPr>
          <w:lang w:eastAsia="en-US"/>
        </w:rPr>
      </w:pPr>
    </w:p>
    <w:p w14:paraId="122B6B57" w14:textId="77777777" w:rsidR="00F96AF3" w:rsidRDefault="00F96AF3" w:rsidP="00AA240D">
      <w:pPr>
        <w:ind w:left="7788"/>
        <w:rPr>
          <w:lang w:val="en-US" w:eastAsia="en-US"/>
        </w:rPr>
      </w:pPr>
    </w:p>
    <w:p w14:paraId="6B400B15" w14:textId="77777777" w:rsidR="00A21709" w:rsidRDefault="00A21709" w:rsidP="00AA240D">
      <w:pPr>
        <w:ind w:left="7788"/>
        <w:rPr>
          <w:lang w:val="en-US" w:eastAsia="en-US"/>
        </w:rPr>
      </w:pPr>
    </w:p>
    <w:p w14:paraId="12F61EEA" w14:textId="77777777" w:rsidR="00A21709" w:rsidRPr="00A21709" w:rsidRDefault="00A21709" w:rsidP="00AA240D">
      <w:pPr>
        <w:ind w:left="7788"/>
        <w:rPr>
          <w:lang w:val="en-US" w:eastAsia="en-US"/>
        </w:rPr>
      </w:pPr>
    </w:p>
    <w:p w14:paraId="0A9453C7" w14:textId="77777777" w:rsidR="00305700" w:rsidRDefault="00305700" w:rsidP="00F96AF3">
      <w:pPr>
        <w:spacing w:after="120"/>
        <w:ind w:left="4956"/>
        <w:jc w:val="right"/>
        <w:rPr>
          <w:rFonts w:eastAsia="Batang"/>
          <w:bCs/>
          <w:i/>
          <w:caps/>
          <w:lang w:val="en-US" w:eastAsia="en-US"/>
        </w:rPr>
      </w:pPr>
    </w:p>
    <w:p w14:paraId="775EA92B" w14:textId="20CF17ED" w:rsidR="00305700" w:rsidRDefault="00305700" w:rsidP="00F96AF3">
      <w:pPr>
        <w:spacing w:after="120"/>
        <w:ind w:left="4956"/>
        <w:jc w:val="right"/>
        <w:rPr>
          <w:rFonts w:eastAsia="Batang"/>
          <w:bCs/>
          <w:i/>
          <w:caps/>
          <w:lang w:val="en-US" w:eastAsia="en-US"/>
        </w:rPr>
      </w:pPr>
    </w:p>
    <w:p w14:paraId="43D5B544" w14:textId="7897C731" w:rsidR="00493E88" w:rsidRDefault="00493E88" w:rsidP="00F96AF3">
      <w:pPr>
        <w:spacing w:after="120"/>
        <w:ind w:left="4956"/>
        <w:jc w:val="right"/>
        <w:rPr>
          <w:rFonts w:eastAsia="Batang"/>
          <w:bCs/>
          <w:i/>
          <w:caps/>
          <w:lang w:val="en-US" w:eastAsia="en-US"/>
        </w:rPr>
      </w:pPr>
    </w:p>
    <w:p w14:paraId="71C1ACAB" w14:textId="77777777" w:rsidR="00493E88" w:rsidRDefault="00493E88" w:rsidP="00F96AF3">
      <w:pPr>
        <w:spacing w:after="120"/>
        <w:ind w:left="4956"/>
        <w:jc w:val="right"/>
        <w:rPr>
          <w:rFonts w:eastAsia="Batang"/>
          <w:bCs/>
          <w:i/>
          <w:caps/>
          <w:lang w:val="en-US" w:eastAsia="en-US"/>
        </w:rPr>
      </w:pPr>
    </w:p>
    <w:p w14:paraId="058CD973" w14:textId="77777777" w:rsidR="00305700" w:rsidRDefault="00305700" w:rsidP="00F96AF3">
      <w:pPr>
        <w:spacing w:after="120"/>
        <w:ind w:left="4956"/>
        <w:jc w:val="right"/>
        <w:rPr>
          <w:rFonts w:eastAsia="Batang"/>
          <w:bCs/>
          <w:i/>
          <w:caps/>
          <w:lang w:val="en-US" w:eastAsia="en-US"/>
        </w:rPr>
      </w:pPr>
    </w:p>
    <w:p w14:paraId="077EC9F4" w14:textId="77777777" w:rsidR="00305700" w:rsidRDefault="00305700" w:rsidP="00F96AF3">
      <w:pPr>
        <w:spacing w:after="120"/>
        <w:ind w:left="4956"/>
        <w:jc w:val="right"/>
        <w:rPr>
          <w:rFonts w:eastAsia="Batang"/>
          <w:bCs/>
          <w:i/>
          <w:caps/>
          <w:lang w:val="en-US" w:eastAsia="en-US"/>
        </w:rPr>
      </w:pPr>
    </w:p>
    <w:p w14:paraId="1A747403" w14:textId="1A315C07" w:rsidR="00F96AF3" w:rsidRPr="00A10DD1" w:rsidRDefault="00F96AF3" w:rsidP="00F96AF3">
      <w:pPr>
        <w:spacing w:after="120"/>
        <w:ind w:left="4956"/>
        <w:jc w:val="right"/>
        <w:rPr>
          <w:rFonts w:eastAsia="Batang"/>
          <w:bCs/>
          <w:i/>
          <w:caps/>
          <w:lang w:eastAsia="en-US"/>
        </w:rPr>
      </w:pPr>
      <w:r w:rsidRPr="007F4259">
        <w:rPr>
          <w:rFonts w:eastAsia="Batang"/>
          <w:bCs/>
          <w:i/>
          <w:caps/>
          <w:lang w:eastAsia="en-US"/>
        </w:rPr>
        <w:lastRenderedPageBreak/>
        <w:t>о</w:t>
      </w:r>
      <w:r>
        <w:rPr>
          <w:rFonts w:eastAsia="Batang"/>
          <w:bCs/>
          <w:i/>
          <w:caps/>
          <w:lang w:eastAsia="en-US"/>
        </w:rPr>
        <w:t>БРАЗЕЦ 2-17</w:t>
      </w:r>
    </w:p>
    <w:p w14:paraId="00934D91" w14:textId="77777777" w:rsidR="00F96AF3" w:rsidRPr="00754E21" w:rsidRDefault="00F96AF3" w:rsidP="00F96AF3">
      <w:pPr>
        <w:rPr>
          <w:b/>
          <w:bCs/>
          <w:caps/>
          <w:position w:val="8"/>
        </w:rPr>
      </w:pPr>
      <w:r w:rsidRPr="00754E21">
        <w:rPr>
          <w:b/>
          <w:bCs/>
          <w:caps/>
          <w:position w:val="8"/>
        </w:rPr>
        <w:t>До</w:t>
      </w:r>
    </w:p>
    <w:p w14:paraId="2E13692D" w14:textId="77777777" w:rsidR="00F96AF3" w:rsidRDefault="00F96AF3" w:rsidP="00F96AF3">
      <w:pPr>
        <w:rPr>
          <w:b/>
          <w:bCs/>
          <w:caps/>
          <w:position w:val="8"/>
        </w:rPr>
      </w:pPr>
      <w:r>
        <w:rPr>
          <w:b/>
          <w:bCs/>
          <w:caps/>
          <w:position w:val="8"/>
        </w:rPr>
        <w:t xml:space="preserve">РЕКТОРА </w:t>
      </w:r>
    </w:p>
    <w:p w14:paraId="39B6B15A" w14:textId="77777777" w:rsidR="00F96AF3" w:rsidRPr="00754E21" w:rsidRDefault="00F96AF3" w:rsidP="00F96AF3">
      <w:pPr>
        <w:rPr>
          <w:b/>
          <w:bCs/>
          <w:caps/>
          <w:position w:val="8"/>
        </w:rPr>
      </w:pPr>
      <w:r>
        <w:rPr>
          <w:b/>
          <w:bCs/>
          <w:caps/>
          <w:position w:val="8"/>
        </w:rPr>
        <w:t xml:space="preserve">НА </w:t>
      </w:r>
      <w:r w:rsidRPr="00754E21">
        <w:rPr>
          <w:b/>
          <w:bCs/>
          <w:caps/>
          <w:position w:val="8"/>
        </w:rPr>
        <w:t>СОФИЙСКИ УНИВЕРСИТЕТ</w:t>
      </w:r>
    </w:p>
    <w:p w14:paraId="30BE8C0C" w14:textId="77777777" w:rsidR="00F96AF3" w:rsidRPr="00754E21" w:rsidRDefault="00F96AF3" w:rsidP="00F96AF3">
      <w:pPr>
        <w:rPr>
          <w:b/>
          <w:bCs/>
          <w:caps/>
          <w:position w:val="8"/>
        </w:rPr>
      </w:pPr>
      <w:r w:rsidRPr="00754E21">
        <w:rPr>
          <w:b/>
          <w:bCs/>
          <w:caps/>
          <w:position w:val="8"/>
        </w:rPr>
        <w:t>„СВ. КЛИМЕНТ ОХРИДСКИ“</w:t>
      </w:r>
    </w:p>
    <w:p w14:paraId="190F68F3" w14:textId="77777777" w:rsidR="00F96AF3" w:rsidRPr="00754E21" w:rsidRDefault="00F96AF3" w:rsidP="00F96AF3">
      <w:pPr>
        <w:jc w:val="center"/>
        <w:rPr>
          <w:b/>
          <w:bCs/>
          <w:caps/>
          <w:position w:val="8"/>
        </w:rPr>
      </w:pPr>
    </w:p>
    <w:p w14:paraId="7F39FBC7" w14:textId="77777777" w:rsidR="00F96AF3" w:rsidRPr="00754E21" w:rsidRDefault="00F96AF3" w:rsidP="00F96AF3">
      <w:pPr>
        <w:jc w:val="center"/>
        <w:rPr>
          <w:b/>
          <w:bCs/>
          <w:caps/>
          <w:position w:val="8"/>
        </w:rPr>
      </w:pPr>
      <w:r>
        <w:rPr>
          <w:b/>
          <w:bCs/>
          <w:caps/>
          <w:position w:val="8"/>
        </w:rPr>
        <w:t>ТЕХНИЧЕСКО ПРЕДЛОЖЕНИЕ</w:t>
      </w:r>
    </w:p>
    <w:p w14:paraId="6E7D08C3" w14:textId="77777777" w:rsidR="00F96AF3" w:rsidRPr="00754E21" w:rsidRDefault="00F96AF3" w:rsidP="00F96AF3">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tblGrid>
      <w:tr w:rsidR="00F96AF3" w:rsidRPr="00754E21" w14:paraId="298D45B5" w14:textId="77777777" w:rsidTr="00F563A7">
        <w:tc>
          <w:tcPr>
            <w:tcW w:w="672" w:type="dxa"/>
            <w:vAlign w:val="bottom"/>
          </w:tcPr>
          <w:p w14:paraId="4DC60A43" w14:textId="77777777" w:rsidR="00F96AF3" w:rsidRPr="00754E21" w:rsidRDefault="00F96AF3" w:rsidP="00B9627C">
            <w:r w:rsidRPr="00754E21">
              <w:t>От</w:t>
            </w:r>
          </w:p>
        </w:tc>
        <w:tc>
          <w:tcPr>
            <w:tcW w:w="5953" w:type="dxa"/>
            <w:gridSpan w:val="7"/>
            <w:tcBorders>
              <w:bottom w:val="single" w:sz="4" w:space="0" w:color="auto"/>
            </w:tcBorders>
            <w:vAlign w:val="bottom"/>
          </w:tcPr>
          <w:p w14:paraId="41849C0F" w14:textId="77777777" w:rsidR="00F96AF3" w:rsidRPr="00754E21" w:rsidRDefault="00F96AF3" w:rsidP="00B9627C">
            <w:pPr>
              <w:jc w:val="center"/>
            </w:pPr>
          </w:p>
        </w:tc>
        <w:tc>
          <w:tcPr>
            <w:tcW w:w="1938" w:type="dxa"/>
            <w:gridSpan w:val="3"/>
            <w:vAlign w:val="bottom"/>
          </w:tcPr>
          <w:p w14:paraId="1763BE9F" w14:textId="77777777" w:rsidR="00F96AF3" w:rsidRPr="00754E21" w:rsidRDefault="00F96AF3" w:rsidP="00B9627C">
            <w:pPr>
              <w:jc w:val="center"/>
            </w:pPr>
            <w:r w:rsidRPr="00754E21">
              <w:t>ЕИК/БУЛСТАТ</w:t>
            </w:r>
          </w:p>
        </w:tc>
        <w:tc>
          <w:tcPr>
            <w:tcW w:w="1182" w:type="dxa"/>
            <w:tcBorders>
              <w:bottom w:val="single" w:sz="4" w:space="0" w:color="auto"/>
            </w:tcBorders>
            <w:vAlign w:val="bottom"/>
          </w:tcPr>
          <w:p w14:paraId="6894A510" w14:textId="77777777" w:rsidR="00F96AF3" w:rsidRPr="00754E21" w:rsidRDefault="00F96AF3" w:rsidP="00B9627C"/>
        </w:tc>
      </w:tr>
      <w:tr w:rsidR="00F96AF3" w:rsidRPr="00754E21" w14:paraId="758E1452" w14:textId="77777777" w:rsidTr="00F563A7">
        <w:tc>
          <w:tcPr>
            <w:tcW w:w="672" w:type="dxa"/>
          </w:tcPr>
          <w:p w14:paraId="2BB80400" w14:textId="77777777" w:rsidR="00F96AF3" w:rsidRPr="00754E21" w:rsidRDefault="00F96AF3" w:rsidP="00B9627C">
            <w:pPr>
              <w:jc w:val="center"/>
            </w:pPr>
          </w:p>
        </w:tc>
        <w:tc>
          <w:tcPr>
            <w:tcW w:w="5953" w:type="dxa"/>
            <w:gridSpan w:val="7"/>
            <w:tcBorders>
              <w:top w:val="single" w:sz="4" w:space="0" w:color="auto"/>
            </w:tcBorders>
          </w:tcPr>
          <w:p w14:paraId="4D7E4645" w14:textId="77777777" w:rsidR="00F96AF3" w:rsidRPr="00754E21" w:rsidRDefault="00F96AF3" w:rsidP="00B9627C">
            <w:pPr>
              <w:jc w:val="center"/>
              <w:rPr>
                <w:sz w:val="22"/>
                <w:szCs w:val="22"/>
              </w:rPr>
            </w:pPr>
            <w:r w:rsidRPr="00754E21">
              <w:rPr>
                <w:i/>
                <w:iCs/>
                <w:sz w:val="22"/>
                <w:szCs w:val="22"/>
              </w:rPr>
              <w:t>(наименование на участника)</w:t>
            </w:r>
          </w:p>
        </w:tc>
        <w:tc>
          <w:tcPr>
            <w:tcW w:w="1938" w:type="dxa"/>
            <w:gridSpan w:val="3"/>
          </w:tcPr>
          <w:p w14:paraId="005AAFD8" w14:textId="77777777" w:rsidR="00F96AF3" w:rsidRPr="00754E21" w:rsidRDefault="00F96AF3" w:rsidP="00B9627C">
            <w:pPr>
              <w:jc w:val="center"/>
            </w:pPr>
          </w:p>
        </w:tc>
        <w:tc>
          <w:tcPr>
            <w:tcW w:w="1182" w:type="dxa"/>
            <w:tcBorders>
              <w:top w:val="single" w:sz="4" w:space="0" w:color="auto"/>
            </w:tcBorders>
          </w:tcPr>
          <w:p w14:paraId="32189EBA" w14:textId="77777777" w:rsidR="00F96AF3" w:rsidRPr="00754E21" w:rsidRDefault="00F96AF3" w:rsidP="00B9627C">
            <w:pPr>
              <w:jc w:val="center"/>
            </w:pPr>
          </w:p>
        </w:tc>
      </w:tr>
      <w:tr w:rsidR="00F96AF3" w:rsidRPr="00754E21" w14:paraId="5B16D2DE" w14:textId="77777777" w:rsidTr="00F563A7">
        <w:trPr>
          <w:trHeight w:val="519"/>
        </w:trPr>
        <w:tc>
          <w:tcPr>
            <w:tcW w:w="2233" w:type="dxa"/>
            <w:gridSpan w:val="2"/>
          </w:tcPr>
          <w:p w14:paraId="66AE7257" w14:textId="77777777" w:rsidR="00F96AF3" w:rsidRDefault="00F96AF3" w:rsidP="00B9627C"/>
          <w:p w14:paraId="4D656AD1" w14:textId="77777777" w:rsidR="00F96AF3" w:rsidRPr="00754E21" w:rsidRDefault="00F96AF3" w:rsidP="00B9627C">
            <w:r w:rsidRPr="00754E21">
              <w:t>със седалище</w:t>
            </w:r>
          </w:p>
        </w:tc>
        <w:tc>
          <w:tcPr>
            <w:tcW w:w="1701" w:type="dxa"/>
            <w:gridSpan w:val="2"/>
            <w:tcBorders>
              <w:bottom w:val="single" w:sz="4" w:space="0" w:color="auto"/>
            </w:tcBorders>
          </w:tcPr>
          <w:p w14:paraId="46BFAD64" w14:textId="77777777" w:rsidR="00F96AF3" w:rsidRPr="00754E21" w:rsidRDefault="00F96AF3" w:rsidP="00B9627C">
            <w:pPr>
              <w:jc w:val="center"/>
            </w:pPr>
          </w:p>
        </w:tc>
        <w:tc>
          <w:tcPr>
            <w:tcW w:w="3685" w:type="dxa"/>
            <w:gridSpan w:val="6"/>
          </w:tcPr>
          <w:p w14:paraId="426BAA86" w14:textId="77777777" w:rsidR="00F96AF3" w:rsidRDefault="00F96AF3" w:rsidP="00B9627C">
            <w:pPr>
              <w:jc w:val="center"/>
            </w:pPr>
          </w:p>
          <w:p w14:paraId="37799E50" w14:textId="77777777" w:rsidR="00F96AF3" w:rsidRPr="00754E21" w:rsidRDefault="00F96AF3" w:rsidP="00B9627C">
            <w:pPr>
              <w:jc w:val="center"/>
            </w:pPr>
            <w:r w:rsidRPr="00754E21">
              <w:t>и адрес на управление</w:t>
            </w:r>
          </w:p>
        </w:tc>
        <w:tc>
          <w:tcPr>
            <w:tcW w:w="2126" w:type="dxa"/>
            <w:gridSpan w:val="2"/>
            <w:tcBorders>
              <w:bottom w:val="single" w:sz="4" w:space="0" w:color="auto"/>
            </w:tcBorders>
          </w:tcPr>
          <w:p w14:paraId="4FBB2F6A" w14:textId="77777777" w:rsidR="00F96AF3" w:rsidRPr="00754E21" w:rsidRDefault="00F96AF3" w:rsidP="00B9627C">
            <w:pPr>
              <w:jc w:val="center"/>
            </w:pPr>
          </w:p>
        </w:tc>
      </w:tr>
      <w:tr w:rsidR="00F96AF3" w:rsidRPr="00754E21" w14:paraId="122C6618" w14:textId="77777777" w:rsidTr="00F563A7">
        <w:trPr>
          <w:trHeight w:val="701"/>
        </w:trPr>
        <w:tc>
          <w:tcPr>
            <w:tcW w:w="2233" w:type="dxa"/>
            <w:gridSpan w:val="2"/>
          </w:tcPr>
          <w:p w14:paraId="15A474EE" w14:textId="77777777" w:rsidR="00F96AF3" w:rsidRDefault="00F96AF3" w:rsidP="00B9627C">
            <w:pPr>
              <w:spacing w:before="120"/>
            </w:pPr>
          </w:p>
          <w:p w14:paraId="61267F9D" w14:textId="77777777" w:rsidR="00F96AF3" w:rsidRPr="00754E21" w:rsidRDefault="00F96AF3" w:rsidP="00B9627C">
            <w:pPr>
              <w:spacing w:before="120"/>
            </w:pPr>
            <w:r w:rsidRPr="00754E21">
              <w:t>представлявано от</w:t>
            </w:r>
          </w:p>
        </w:tc>
        <w:tc>
          <w:tcPr>
            <w:tcW w:w="3543" w:type="dxa"/>
            <w:gridSpan w:val="5"/>
            <w:tcBorders>
              <w:bottom w:val="single" w:sz="4" w:space="0" w:color="auto"/>
            </w:tcBorders>
            <w:vAlign w:val="bottom"/>
          </w:tcPr>
          <w:p w14:paraId="1CFA89DF" w14:textId="77777777" w:rsidR="00F96AF3" w:rsidRPr="00754E21" w:rsidRDefault="00F96AF3" w:rsidP="00B9627C">
            <w:pPr>
              <w:jc w:val="center"/>
            </w:pPr>
          </w:p>
        </w:tc>
        <w:tc>
          <w:tcPr>
            <w:tcW w:w="1843" w:type="dxa"/>
            <w:gridSpan w:val="3"/>
          </w:tcPr>
          <w:p w14:paraId="5287EFB3" w14:textId="77777777" w:rsidR="00F96AF3" w:rsidRDefault="00F96AF3" w:rsidP="00B9627C">
            <w:pPr>
              <w:spacing w:before="120"/>
              <w:jc w:val="center"/>
            </w:pPr>
          </w:p>
          <w:p w14:paraId="44038F01" w14:textId="77777777" w:rsidR="00F96AF3" w:rsidRPr="00754E21" w:rsidRDefault="00F96AF3" w:rsidP="00B9627C">
            <w:pPr>
              <w:spacing w:before="120"/>
              <w:jc w:val="center"/>
            </w:pPr>
            <w:r w:rsidRPr="00754E21">
              <w:t>в качеството на</w:t>
            </w:r>
          </w:p>
        </w:tc>
        <w:tc>
          <w:tcPr>
            <w:tcW w:w="2126" w:type="dxa"/>
            <w:gridSpan w:val="2"/>
            <w:tcBorders>
              <w:bottom w:val="single" w:sz="4" w:space="0" w:color="auto"/>
            </w:tcBorders>
            <w:vAlign w:val="bottom"/>
          </w:tcPr>
          <w:p w14:paraId="5791DF32" w14:textId="77777777" w:rsidR="00F96AF3" w:rsidRPr="00754E21" w:rsidRDefault="00F96AF3" w:rsidP="00B9627C">
            <w:pPr>
              <w:jc w:val="center"/>
            </w:pPr>
          </w:p>
        </w:tc>
      </w:tr>
      <w:tr w:rsidR="00F96AF3" w:rsidRPr="00754E21" w14:paraId="3A0D9F16" w14:textId="77777777" w:rsidTr="00F563A7">
        <w:tc>
          <w:tcPr>
            <w:tcW w:w="2233" w:type="dxa"/>
            <w:gridSpan w:val="2"/>
          </w:tcPr>
          <w:p w14:paraId="4C5573E5" w14:textId="77777777" w:rsidR="00F96AF3" w:rsidRPr="00754E21" w:rsidRDefault="00F96AF3" w:rsidP="00B9627C">
            <w:pPr>
              <w:jc w:val="center"/>
            </w:pPr>
          </w:p>
        </w:tc>
        <w:tc>
          <w:tcPr>
            <w:tcW w:w="3543" w:type="dxa"/>
            <w:gridSpan w:val="5"/>
          </w:tcPr>
          <w:p w14:paraId="054BF57B" w14:textId="77777777" w:rsidR="00F96AF3" w:rsidRPr="00754E21" w:rsidRDefault="00F96AF3" w:rsidP="00B9627C">
            <w:pPr>
              <w:jc w:val="center"/>
              <w:rPr>
                <w:sz w:val="22"/>
                <w:szCs w:val="22"/>
              </w:rPr>
            </w:pPr>
            <w:r w:rsidRPr="00754E21">
              <w:rPr>
                <w:i/>
                <w:iCs/>
                <w:sz w:val="22"/>
                <w:szCs w:val="22"/>
              </w:rPr>
              <w:t>(имена на представляващия)</w:t>
            </w:r>
          </w:p>
        </w:tc>
        <w:tc>
          <w:tcPr>
            <w:tcW w:w="1843" w:type="dxa"/>
            <w:gridSpan w:val="3"/>
          </w:tcPr>
          <w:p w14:paraId="4E1528A1" w14:textId="77777777" w:rsidR="00F96AF3" w:rsidRPr="00754E21" w:rsidRDefault="00F96AF3" w:rsidP="00B9627C">
            <w:pPr>
              <w:jc w:val="center"/>
            </w:pPr>
          </w:p>
        </w:tc>
        <w:tc>
          <w:tcPr>
            <w:tcW w:w="2126" w:type="dxa"/>
            <w:gridSpan w:val="2"/>
          </w:tcPr>
          <w:p w14:paraId="1CC48421" w14:textId="77777777" w:rsidR="00F96AF3" w:rsidRPr="00754E21" w:rsidRDefault="00F96AF3" w:rsidP="00B9627C">
            <w:pPr>
              <w:jc w:val="center"/>
              <w:rPr>
                <w:sz w:val="22"/>
                <w:szCs w:val="22"/>
              </w:rPr>
            </w:pPr>
            <w:r w:rsidRPr="00754E21">
              <w:rPr>
                <w:i/>
                <w:iCs/>
                <w:sz w:val="22"/>
                <w:szCs w:val="22"/>
              </w:rPr>
              <w:t>(длъжност или друго качество)</w:t>
            </w:r>
          </w:p>
        </w:tc>
      </w:tr>
      <w:tr w:rsidR="00F96AF3" w:rsidRPr="00754E21" w14:paraId="20C6B222" w14:textId="77777777" w:rsidTr="00F563A7">
        <w:trPr>
          <w:trHeight w:val="473"/>
        </w:trPr>
        <w:tc>
          <w:tcPr>
            <w:tcW w:w="4217" w:type="dxa"/>
            <w:gridSpan w:val="5"/>
            <w:vAlign w:val="bottom"/>
          </w:tcPr>
          <w:p w14:paraId="379CD234" w14:textId="77777777" w:rsidR="00F96AF3" w:rsidRPr="00754E21" w:rsidRDefault="00F96AF3" w:rsidP="00B9627C">
            <w:r w:rsidRPr="00754E21">
              <w:t>данни по документ за самоличност</w:t>
            </w:r>
          </w:p>
        </w:tc>
        <w:tc>
          <w:tcPr>
            <w:tcW w:w="5528" w:type="dxa"/>
            <w:gridSpan w:val="7"/>
            <w:tcBorders>
              <w:bottom w:val="single" w:sz="4" w:space="0" w:color="auto"/>
            </w:tcBorders>
            <w:vAlign w:val="bottom"/>
          </w:tcPr>
          <w:p w14:paraId="1638EC1C" w14:textId="77777777" w:rsidR="00F96AF3" w:rsidRPr="00754E21" w:rsidRDefault="00F96AF3" w:rsidP="00B9627C">
            <w:pPr>
              <w:jc w:val="center"/>
            </w:pPr>
          </w:p>
        </w:tc>
      </w:tr>
      <w:tr w:rsidR="00F96AF3" w:rsidRPr="00754E21" w14:paraId="01BF0075" w14:textId="77777777" w:rsidTr="00F563A7">
        <w:tc>
          <w:tcPr>
            <w:tcW w:w="4217" w:type="dxa"/>
            <w:gridSpan w:val="5"/>
          </w:tcPr>
          <w:p w14:paraId="01AC9287" w14:textId="77777777" w:rsidR="00F96AF3" w:rsidRPr="00754E21" w:rsidRDefault="00F96AF3" w:rsidP="00B9627C">
            <w:pPr>
              <w:jc w:val="center"/>
            </w:pPr>
          </w:p>
        </w:tc>
        <w:tc>
          <w:tcPr>
            <w:tcW w:w="5528" w:type="dxa"/>
            <w:gridSpan w:val="7"/>
          </w:tcPr>
          <w:p w14:paraId="547E0628" w14:textId="77777777" w:rsidR="00F96AF3" w:rsidRPr="00754E21" w:rsidRDefault="00F96AF3" w:rsidP="00B9627C">
            <w:pPr>
              <w:jc w:val="center"/>
            </w:pPr>
            <w:r w:rsidRPr="00754E21">
              <w:rPr>
                <w:i/>
                <w:iCs/>
              </w:rPr>
              <w:t>(вид и номер на документ за самоличност, дата, орган и място на издаването)</w:t>
            </w:r>
          </w:p>
        </w:tc>
      </w:tr>
      <w:tr w:rsidR="00F96AF3" w:rsidRPr="00754E21" w14:paraId="3B015CF9" w14:textId="77777777" w:rsidTr="00F563A7">
        <w:trPr>
          <w:trHeight w:val="418"/>
        </w:trPr>
        <w:tc>
          <w:tcPr>
            <w:tcW w:w="672" w:type="dxa"/>
            <w:vAlign w:val="bottom"/>
          </w:tcPr>
          <w:p w14:paraId="17813D68" w14:textId="77777777" w:rsidR="00F96AF3" w:rsidRPr="00754E21" w:rsidRDefault="00F96AF3" w:rsidP="00B9627C">
            <w:pPr>
              <w:jc w:val="center"/>
            </w:pPr>
            <w:r w:rsidRPr="00754E21">
              <w:t>тел.</w:t>
            </w:r>
          </w:p>
        </w:tc>
        <w:tc>
          <w:tcPr>
            <w:tcW w:w="1983" w:type="dxa"/>
            <w:gridSpan w:val="2"/>
            <w:tcBorders>
              <w:bottom w:val="single" w:sz="4" w:space="0" w:color="auto"/>
            </w:tcBorders>
            <w:vAlign w:val="bottom"/>
          </w:tcPr>
          <w:p w14:paraId="541D7B66" w14:textId="77777777" w:rsidR="00F96AF3" w:rsidRPr="00754E21" w:rsidRDefault="00F96AF3" w:rsidP="00B9627C">
            <w:pPr>
              <w:jc w:val="center"/>
            </w:pPr>
          </w:p>
        </w:tc>
        <w:tc>
          <w:tcPr>
            <w:tcW w:w="1562" w:type="dxa"/>
            <w:gridSpan w:val="2"/>
            <w:vAlign w:val="bottom"/>
          </w:tcPr>
          <w:p w14:paraId="0A13E6E1" w14:textId="77777777" w:rsidR="00F96AF3" w:rsidRPr="00754E21" w:rsidRDefault="00F96AF3" w:rsidP="00B9627C">
            <w:pPr>
              <w:jc w:val="center"/>
            </w:pPr>
            <w:r w:rsidRPr="00754E21">
              <w:t>факс</w:t>
            </w:r>
          </w:p>
        </w:tc>
        <w:tc>
          <w:tcPr>
            <w:tcW w:w="1275" w:type="dxa"/>
            <w:tcBorders>
              <w:bottom w:val="single" w:sz="4" w:space="0" w:color="auto"/>
            </w:tcBorders>
            <w:vAlign w:val="bottom"/>
          </w:tcPr>
          <w:p w14:paraId="388CEBA7" w14:textId="77777777" w:rsidR="00F96AF3" w:rsidRPr="00754E21" w:rsidRDefault="00F96AF3" w:rsidP="00B9627C">
            <w:pPr>
              <w:jc w:val="center"/>
            </w:pPr>
          </w:p>
        </w:tc>
        <w:tc>
          <w:tcPr>
            <w:tcW w:w="1702" w:type="dxa"/>
            <w:gridSpan w:val="3"/>
            <w:vAlign w:val="bottom"/>
          </w:tcPr>
          <w:p w14:paraId="11393C10" w14:textId="77777777" w:rsidR="00F96AF3" w:rsidRPr="00754E21" w:rsidRDefault="00F96AF3" w:rsidP="00B9627C">
            <w:pPr>
              <w:jc w:val="center"/>
            </w:pPr>
            <w:r w:rsidRPr="00754E21">
              <w:t>ел.-поща</w:t>
            </w:r>
          </w:p>
        </w:tc>
        <w:tc>
          <w:tcPr>
            <w:tcW w:w="2551" w:type="dxa"/>
            <w:gridSpan w:val="3"/>
            <w:tcBorders>
              <w:bottom w:val="single" w:sz="4" w:space="0" w:color="auto"/>
            </w:tcBorders>
            <w:vAlign w:val="bottom"/>
          </w:tcPr>
          <w:p w14:paraId="5BC1F5D9" w14:textId="77777777" w:rsidR="00F96AF3" w:rsidRPr="00754E21" w:rsidRDefault="00F96AF3" w:rsidP="00B9627C">
            <w:pPr>
              <w:jc w:val="center"/>
            </w:pPr>
          </w:p>
        </w:tc>
      </w:tr>
    </w:tbl>
    <w:p w14:paraId="3E589FD0" w14:textId="77777777" w:rsidR="00F96AF3" w:rsidRDefault="00F96AF3" w:rsidP="00F96AF3">
      <w:pPr>
        <w:jc w:val="both"/>
        <w:rPr>
          <w:lang w:eastAsia="en-US"/>
        </w:rPr>
      </w:pPr>
    </w:p>
    <w:p w14:paraId="68F7C2DB" w14:textId="77777777" w:rsidR="00F96AF3" w:rsidRDefault="00F96AF3" w:rsidP="00F96AF3">
      <w:pPr>
        <w:spacing w:after="120"/>
        <w:ind w:right="283" w:firstLine="720"/>
        <w:jc w:val="both"/>
        <w:rPr>
          <w:b/>
          <w:bCs/>
          <w:lang w:eastAsia="en-US"/>
        </w:rPr>
      </w:pPr>
    </w:p>
    <w:p w14:paraId="03FB32AA" w14:textId="77777777" w:rsidR="00F96AF3" w:rsidRPr="002B0C69" w:rsidRDefault="00F96AF3" w:rsidP="00F96AF3">
      <w:pPr>
        <w:spacing w:after="120"/>
        <w:ind w:right="283"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p w14:paraId="56D354D6" w14:textId="77777777" w:rsidR="00F96AF3" w:rsidRDefault="00F96AF3" w:rsidP="00F96AF3">
      <w:pPr>
        <w:jc w:val="both"/>
        <w:rPr>
          <w:lang w:eastAsia="en-US"/>
        </w:rPr>
      </w:pPr>
    </w:p>
    <w:p w14:paraId="046A6E9C" w14:textId="77777777" w:rsidR="00F96AF3" w:rsidRDefault="00F96AF3" w:rsidP="00F96AF3">
      <w:pPr>
        <w:ind w:firstLine="708"/>
        <w:jc w:val="both"/>
        <w:rPr>
          <w:rFonts w:eastAsia="Calibri"/>
          <w:b/>
          <w:lang w:eastAsia="en-US"/>
        </w:rPr>
      </w:pPr>
      <w:r w:rsidRPr="00ED7A26">
        <w:rPr>
          <w:lang w:eastAsia="en-US"/>
        </w:rPr>
        <w:t>След като се запознах(ме) с документацията за участие в откритата процедура за възлагане на обществена поръчка с предмет</w:t>
      </w:r>
      <w:r w:rsidRPr="003147C5">
        <w:rPr>
          <w:lang w:eastAsia="en-US"/>
        </w:rPr>
        <w:t xml:space="preserve">: </w:t>
      </w:r>
      <w:r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Pr>
          <w:rFonts w:eastAsia="Calibri"/>
          <w:b/>
          <w:lang w:eastAsia="en-US"/>
        </w:rPr>
        <w:t>,</w:t>
      </w:r>
      <w:r w:rsidRPr="00736561">
        <w:rPr>
          <w:rFonts w:eastAsia="Calibri"/>
          <w:b/>
          <w:lang w:eastAsia="en-US"/>
        </w:rPr>
        <w:t xml:space="preserve"> включваща 17 (седемнадесет) обособени позиции:</w:t>
      </w:r>
    </w:p>
    <w:p w14:paraId="02221A7C" w14:textId="77777777" w:rsidR="00F96AF3" w:rsidRDefault="00F96AF3" w:rsidP="00F96AF3">
      <w:pPr>
        <w:ind w:firstLine="708"/>
        <w:jc w:val="both"/>
        <w:rPr>
          <w:b/>
          <w:bCs/>
          <w:i/>
          <w:iCs/>
          <w:lang w:eastAsia="en-US"/>
        </w:rPr>
      </w:pPr>
    </w:p>
    <w:p w14:paraId="715EC948" w14:textId="77777777" w:rsidR="00F96AF3" w:rsidRPr="00736561" w:rsidRDefault="00F96AF3" w:rsidP="00F96AF3">
      <w:pPr>
        <w:contextualSpacing/>
        <w:jc w:val="both"/>
        <w:rPr>
          <w:rFonts w:eastAsia="Calibri"/>
          <w:b/>
          <w:i/>
          <w:iCs/>
          <w:lang w:val="en-US" w:eastAsia="en-US"/>
        </w:rPr>
      </w:pPr>
      <w:r w:rsidRPr="00736561">
        <w:rPr>
          <w:rFonts w:eastAsia="Calibri"/>
          <w:b/>
          <w:i/>
          <w:iCs/>
          <w:lang w:eastAsia="en-US"/>
        </w:rPr>
        <w:t xml:space="preserve">Обособена позиция 1: </w:t>
      </w:r>
      <w:r w:rsidRPr="00736561">
        <w:rPr>
          <w:rFonts w:eastAsia="Calibri"/>
          <w:b/>
          <w:i/>
          <w:lang w:val="ru-RU" w:eastAsia="en-US"/>
        </w:rPr>
        <w:t>Доставка, монтаж и въвеждане в експлоатация на йонен хроматограф</w:t>
      </w:r>
    </w:p>
    <w:p w14:paraId="5C5CBEE0" w14:textId="77777777" w:rsidR="00F96AF3" w:rsidRPr="00736561" w:rsidRDefault="00F96AF3" w:rsidP="00F96AF3">
      <w:pPr>
        <w:contextualSpacing/>
        <w:jc w:val="both"/>
        <w:rPr>
          <w:rFonts w:eastAsia="Calibri"/>
          <w:b/>
          <w:i/>
          <w:iCs/>
          <w:lang w:eastAsia="en-US"/>
        </w:rPr>
      </w:pPr>
      <w:r w:rsidRPr="00736561">
        <w:rPr>
          <w:rFonts w:eastAsia="Calibri"/>
          <w:b/>
          <w:i/>
          <w:iCs/>
          <w:lang w:eastAsia="en-US"/>
        </w:rPr>
        <w:t xml:space="preserve">Обособена позиция 2: </w:t>
      </w:r>
      <w:r w:rsidRPr="00736561">
        <w:rPr>
          <w:rFonts w:eastAsia="Calibri"/>
          <w:b/>
          <w:i/>
          <w:lang w:val="ru-RU" w:eastAsia="en-US"/>
        </w:rPr>
        <w:t>Доставка, монтаж и въвеждане в експлоатация на Фурие спектрометър (</w:t>
      </w:r>
      <w:r w:rsidRPr="00736561">
        <w:rPr>
          <w:rFonts w:eastAsia="Calibri"/>
          <w:b/>
          <w:i/>
          <w:lang w:val="en-US" w:eastAsia="en-US"/>
        </w:rPr>
        <w:t>FTIR</w:t>
      </w:r>
      <w:r w:rsidRPr="00736561">
        <w:rPr>
          <w:rFonts w:eastAsia="Calibri"/>
          <w:b/>
          <w:i/>
          <w:lang w:eastAsia="en-US"/>
        </w:rPr>
        <w:t xml:space="preserve"> спектрометър)</w:t>
      </w:r>
    </w:p>
    <w:p w14:paraId="6D13818C" w14:textId="77777777" w:rsidR="00F96AF3" w:rsidRPr="00736561" w:rsidRDefault="00F96AF3" w:rsidP="00F96AF3">
      <w:pPr>
        <w:contextualSpacing/>
        <w:jc w:val="both"/>
        <w:rPr>
          <w:rFonts w:eastAsia="Calibri"/>
          <w:b/>
          <w:i/>
          <w:iCs/>
          <w:lang w:val="en-US" w:eastAsia="en-US"/>
        </w:rPr>
      </w:pPr>
      <w:r w:rsidRPr="00736561">
        <w:rPr>
          <w:rFonts w:eastAsia="Calibri"/>
          <w:b/>
          <w:i/>
          <w:iCs/>
          <w:lang w:val="en-US" w:eastAsia="en-US"/>
        </w:rPr>
        <w:t xml:space="preserve">Обособена позиция 3: </w:t>
      </w:r>
      <w:r w:rsidRPr="00736561">
        <w:rPr>
          <w:rFonts w:eastAsia="Calibri"/>
          <w:b/>
          <w:i/>
          <w:lang w:val="ru-RU" w:eastAsia="en-US"/>
        </w:rPr>
        <w:t>Доставка, монтаж и въвеждане в експлоатация на луминометър за мултиплексен анализ</w:t>
      </w:r>
    </w:p>
    <w:p w14:paraId="205DC076" w14:textId="77777777" w:rsidR="00F96AF3" w:rsidRPr="00736561" w:rsidRDefault="00F96AF3" w:rsidP="00F96AF3">
      <w:pPr>
        <w:contextualSpacing/>
        <w:jc w:val="both"/>
        <w:rPr>
          <w:rFonts w:eastAsia="Calibri"/>
          <w:b/>
          <w:i/>
          <w:iCs/>
          <w:lang w:val="en-US" w:eastAsia="en-US"/>
        </w:rPr>
      </w:pPr>
      <w:r w:rsidRPr="00736561">
        <w:rPr>
          <w:rFonts w:eastAsia="Calibri"/>
          <w:b/>
          <w:i/>
          <w:iCs/>
          <w:lang w:val="en-US" w:eastAsia="en-US"/>
        </w:rPr>
        <w:t xml:space="preserve">Обособена позиция 4: </w:t>
      </w:r>
      <w:r w:rsidRPr="00736561">
        <w:rPr>
          <w:rFonts w:eastAsia="Calibri"/>
          <w:b/>
          <w:i/>
          <w:lang w:val="ru-RU" w:eastAsia="en-US"/>
        </w:rPr>
        <w:t>Доставка, монтаж и въвеждане в експлоатация на спектрометър за динамично разсейване на светлината</w:t>
      </w:r>
    </w:p>
    <w:p w14:paraId="47AD3839" w14:textId="77777777" w:rsidR="00F96AF3" w:rsidRPr="00736561" w:rsidRDefault="00F96AF3" w:rsidP="00F96AF3">
      <w:pPr>
        <w:contextualSpacing/>
        <w:jc w:val="both"/>
        <w:rPr>
          <w:rFonts w:eastAsia="Calibri"/>
          <w:b/>
          <w:i/>
          <w:lang w:eastAsia="en-US"/>
        </w:rPr>
      </w:pPr>
      <w:r w:rsidRPr="00736561">
        <w:rPr>
          <w:rFonts w:eastAsia="Calibri"/>
          <w:b/>
          <w:bCs/>
          <w:i/>
          <w:iCs/>
          <w:lang w:val="en-US" w:eastAsia="en-US"/>
        </w:rPr>
        <w:t xml:space="preserve">Обособена позиция </w:t>
      </w:r>
      <w:r w:rsidRPr="00736561">
        <w:rPr>
          <w:rFonts w:eastAsia="Calibri"/>
          <w:b/>
          <w:bCs/>
          <w:i/>
          <w:iCs/>
          <w:lang w:eastAsia="en-US"/>
        </w:rPr>
        <w:t>5</w:t>
      </w:r>
      <w:r w:rsidRPr="00736561">
        <w:rPr>
          <w:rFonts w:eastAsia="Calibri"/>
          <w:b/>
          <w:bCs/>
          <w:i/>
          <w:iCs/>
          <w:lang w:val="en-US" w:eastAsia="en-US"/>
        </w:rPr>
        <w:t xml:space="preserve">: </w:t>
      </w:r>
      <w:r w:rsidRPr="00736561">
        <w:rPr>
          <w:rFonts w:eastAsia="Calibri"/>
          <w:b/>
          <w:i/>
          <w:lang w:val="ru-RU" w:eastAsia="en-US"/>
        </w:rPr>
        <w:t xml:space="preserve">Доставка, монтаж и въвеждане в експлоатация на </w:t>
      </w:r>
      <w:r w:rsidRPr="00736561">
        <w:rPr>
          <w:rFonts w:eastAsia="Calibri"/>
          <w:b/>
          <w:i/>
          <w:lang w:val="en-US" w:eastAsia="en-US"/>
        </w:rPr>
        <w:t xml:space="preserve">cone and plate </w:t>
      </w:r>
      <w:r w:rsidRPr="00736561">
        <w:rPr>
          <w:rFonts w:eastAsia="Calibri"/>
          <w:b/>
          <w:i/>
          <w:lang w:eastAsia="en-US"/>
        </w:rPr>
        <w:t>вискозиметър</w:t>
      </w:r>
    </w:p>
    <w:p w14:paraId="5B52B5E0" w14:textId="77777777" w:rsidR="00F96AF3" w:rsidRPr="00736561" w:rsidRDefault="00F96AF3" w:rsidP="00F96AF3">
      <w:pPr>
        <w:contextualSpacing/>
        <w:jc w:val="both"/>
        <w:rPr>
          <w:rFonts w:eastAsia="Calibri"/>
          <w:b/>
          <w:i/>
          <w:lang w:val="ru-RU" w:eastAsia="en-US"/>
        </w:rPr>
      </w:pPr>
      <w:r w:rsidRPr="00736561">
        <w:rPr>
          <w:rFonts w:eastAsia="Calibri"/>
          <w:b/>
          <w:i/>
          <w:lang w:eastAsia="en-US"/>
        </w:rPr>
        <w:lastRenderedPageBreak/>
        <w:t>Обособена позиция 6:</w:t>
      </w:r>
      <w:r w:rsidRPr="00736561">
        <w:rPr>
          <w:rFonts w:eastAsia="Calibri"/>
          <w:b/>
          <w:i/>
          <w:lang w:val="ru-RU" w:eastAsia="en-US"/>
        </w:rPr>
        <w:t xml:space="preserve"> Доставка, монтаж и въвеждане в експлоатация на Брюстер ъглов микроскоп</w:t>
      </w:r>
    </w:p>
    <w:p w14:paraId="0F18440B" w14:textId="77777777" w:rsidR="00F96AF3" w:rsidRPr="00736561" w:rsidRDefault="00F96AF3" w:rsidP="00F96AF3">
      <w:pPr>
        <w:contextualSpacing/>
        <w:jc w:val="both"/>
        <w:rPr>
          <w:rFonts w:eastAsia="Calibri"/>
          <w:b/>
          <w:i/>
          <w:lang w:val="en-US" w:eastAsia="en-US"/>
        </w:rPr>
      </w:pPr>
      <w:r w:rsidRPr="00736561">
        <w:rPr>
          <w:rFonts w:eastAsia="Calibri"/>
          <w:b/>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736561">
        <w:rPr>
          <w:rFonts w:eastAsia="Calibri"/>
          <w:b/>
          <w:i/>
          <w:lang w:val="en-US" w:eastAsia="en-US"/>
        </w:rPr>
        <w:t>(SECM)</w:t>
      </w:r>
    </w:p>
    <w:p w14:paraId="30F72287" w14:textId="77777777" w:rsidR="00F96AF3" w:rsidRPr="00736561" w:rsidRDefault="00F96AF3" w:rsidP="00F96AF3">
      <w:pPr>
        <w:contextualSpacing/>
        <w:jc w:val="both"/>
        <w:rPr>
          <w:rFonts w:eastAsia="Calibri"/>
          <w:b/>
          <w:i/>
          <w:lang w:val="ru-RU" w:eastAsia="en-US"/>
        </w:rPr>
      </w:pPr>
      <w:r w:rsidRPr="00736561">
        <w:rPr>
          <w:rFonts w:eastAsia="Calibri"/>
          <w:b/>
          <w:i/>
          <w:lang w:eastAsia="en-US"/>
        </w:rPr>
        <w:t xml:space="preserve">Обособена позиция 8: </w:t>
      </w:r>
      <w:r w:rsidRPr="00736561">
        <w:rPr>
          <w:rFonts w:eastAsia="Calibri"/>
          <w:b/>
          <w:i/>
          <w:lang w:val="ru-RU" w:eastAsia="en-US"/>
        </w:rPr>
        <w:t>Доставка, монтаж и въвеждане в експлоатация на прахов рентгенов дифрактометър с температурна камера</w:t>
      </w:r>
    </w:p>
    <w:p w14:paraId="13F4684B"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Обособена позция 9: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плазмени източници</w:t>
      </w:r>
    </w:p>
    <w:p w14:paraId="2251B128"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Обособена позиция 10: Доставка, монтаж и въвеждане в експлоатация на спектрофотометри</w:t>
      </w:r>
    </w:p>
    <w:p w14:paraId="33060FF1" w14:textId="77777777" w:rsidR="00F96AF3" w:rsidRPr="00736561" w:rsidRDefault="00F96AF3" w:rsidP="00F96AF3">
      <w:pPr>
        <w:contextualSpacing/>
        <w:jc w:val="both"/>
        <w:rPr>
          <w:rFonts w:eastAsia="Calibri"/>
          <w:b/>
          <w:i/>
          <w:lang w:eastAsia="en-US"/>
        </w:rPr>
      </w:pPr>
      <w:r w:rsidRPr="00736561">
        <w:rPr>
          <w:rFonts w:eastAsia="Calibri"/>
          <w:b/>
          <w:i/>
          <w:lang w:val="ru-RU" w:eastAsia="en-US"/>
        </w:rPr>
        <w:t xml:space="preserve">Обособена позиция 11: Доставка, монтаж и въвеждане в експлоатация на ултразвуков процесор 750W </w:t>
      </w:r>
      <w:r w:rsidRPr="00736561">
        <w:rPr>
          <w:rFonts w:eastAsia="Calibri"/>
          <w:b/>
          <w:i/>
          <w:lang w:eastAsia="en-US"/>
        </w:rPr>
        <w:t>със заглушител и микросонда</w:t>
      </w:r>
    </w:p>
    <w:p w14:paraId="0A9E642D"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 xml:space="preserve">Обособена позиция 12: Доставка, </w:t>
      </w:r>
      <w:r>
        <w:rPr>
          <w:rFonts w:eastAsia="Calibri"/>
          <w:b/>
          <w:i/>
          <w:lang w:val="ru-RU" w:eastAsia="en-US"/>
        </w:rPr>
        <w:t>монтаж и</w:t>
      </w:r>
      <w:r w:rsidRPr="00736561">
        <w:rPr>
          <w:rFonts w:eastAsia="Calibri"/>
          <w:b/>
          <w:i/>
          <w:lang w:val="ru-RU" w:eastAsia="en-US"/>
        </w:rPr>
        <w:t xml:space="preserve"> въвеждане в експлоатация</w:t>
      </w:r>
      <w:r>
        <w:rPr>
          <w:rFonts w:eastAsia="Calibri"/>
          <w:b/>
          <w:i/>
          <w:lang w:val="ru-RU" w:eastAsia="en-US"/>
        </w:rPr>
        <w:t xml:space="preserve"> </w:t>
      </w:r>
      <w:r w:rsidRPr="00736561">
        <w:rPr>
          <w:rFonts w:eastAsia="Calibri"/>
          <w:b/>
          <w:i/>
          <w:lang w:val="ru-RU" w:eastAsia="en-US"/>
        </w:rPr>
        <w:t>на епифлуоресцентен микроскоп със софтуер</w:t>
      </w:r>
    </w:p>
    <w:p w14:paraId="7975BABB"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Обособена позиция 13: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друго общо оборудване и оборудване с общо лабораторно предназначение</w:t>
      </w:r>
    </w:p>
    <w:p w14:paraId="34899477" w14:textId="77777777" w:rsidR="00F96AF3" w:rsidRPr="00736561" w:rsidRDefault="00F96AF3" w:rsidP="00F96AF3">
      <w:pPr>
        <w:contextualSpacing/>
        <w:jc w:val="both"/>
        <w:rPr>
          <w:rFonts w:eastAsia="Calibri"/>
          <w:b/>
          <w:bCs/>
          <w:i/>
          <w:iCs/>
          <w:lang w:eastAsia="en-US"/>
        </w:rPr>
      </w:pPr>
      <w:r w:rsidRPr="00736561">
        <w:rPr>
          <w:rFonts w:eastAsia="Calibri"/>
          <w:b/>
          <w:i/>
          <w:lang w:val="ru-RU" w:eastAsia="en-US"/>
        </w:rPr>
        <w:t>Обособена позиция 14: Доставка</w:t>
      </w:r>
      <w:r>
        <w:rPr>
          <w:rFonts w:eastAsia="Calibri"/>
          <w:b/>
          <w:i/>
          <w:lang w:val="ru-RU" w:eastAsia="en-US"/>
        </w:rPr>
        <w:t>, монтаж и въвеждане в експлоатация</w:t>
      </w:r>
      <w:r w:rsidRPr="00736561">
        <w:rPr>
          <w:rFonts w:eastAsia="Calibri"/>
          <w:b/>
          <w:i/>
          <w:lang w:val="ru-RU" w:eastAsia="en-US"/>
        </w:rPr>
        <w:t xml:space="preserve"> на автоматични метеорологични станции</w:t>
      </w:r>
    </w:p>
    <w:p w14:paraId="1D116EE0" w14:textId="77777777" w:rsidR="00F96AF3" w:rsidRPr="00736561" w:rsidRDefault="00F96AF3" w:rsidP="00F96AF3">
      <w:pPr>
        <w:contextualSpacing/>
        <w:jc w:val="both"/>
        <w:rPr>
          <w:rFonts w:eastAsia="Calibri"/>
          <w:b/>
          <w:i/>
          <w:lang w:val="ru-RU" w:eastAsia="en-US"/>
        </w:rPr>
      </w:pPr>
      <w:r w:rsidRPr="00736561">
        <w:rPr>
          <w:rFonts w:eastAsia="Calibri"/>
          <w:b/>
          <w:i/>
          <w:lang w:val="ru-RU" w:eastAsia="en-US"/>
        </w:rPr>
        <w:t xml:space="preserve">Обособена позиция 15: Доставка, монтаж и въвеждане в експлоатация </w:t>
      </w:r>
      <w:r w:rsidRPr="00B821BD">
        <w:rPr>
          <w:b/>
          <w:i/>
          <w:lang w:val="ru-RU"/>
        </w:rPr>
        <w:t>на</w:t>
      </w:r>
      <w:r>
        <w:rPr>
          <w:b/>
          <w:i/>
          <w:lang w:val="ru-RU"/>
        </w:rPr>
        <w:t xml:space="preserve"> п</w:t>
      </w:r>
      <w:r w:rsidRPr="00C44AFB">
        <w:rPr>
          <w:b/>
          <w:i/>
          <w:lang w:val="ru-RU"/>
        </w:rPr>
        <w:t>реносим рентгено-флуоресцентен спектрометър</w:t>
      </w:r>
    </w:p>
    <w:p w14:paraId="40D75274" w14:textId="77777777" w:rsidR="00F96AF3" w:rsidRPr="00736561" w:rsidRDefault="00F96AF3" w:rsidP="00F96AF3">
      <w:pPr>
        <w:contextualSpacing/>
        <w:jc w:val="both"/>
        <w:rPr>
          <w:rFonts w:eastAsia="Calibri"/>
          <w:i/>
          <w:iCs/>
          <w:lang w:val="en-US" w:eastAsia="en-US"/>
        </w:rPr>
      </w:pPr>
      <w:r w:rsidRPr="00736561">
        <w:rPr>
          <w:rFonts w:eastAsia="Calibri"/>
          <w:b/>
          <w:i/>
          <w:lang w:val="ru-RU" w:eastAsia="en-US"/>
        </w:rPr>
        <w:t xml:space="preserve">Обособена позиция 16: </w:t>
      </w:r>
      <w:r>
        <w:rPr>
          <w:rFonts w:eastAsia="Calibri"/>
          <w:b/>
          <w:i/>
          <w:lang w:val="ru-RU" w:eastAsia="en-US"/>
        </w:rPr>
        <w:t xml:space="preserve">Доставка, монтаж и въвеждане в експлоатация </w:t>
      </w:r>
      <w:r w:rsidRPr="00B821BD">
        <w:rPr>
          <w:b/>
          <w:i/>
          <w:lang w:val="ru-RU"/>
        </w:rPr>
        <w:t>на</w:t>
      </w:r>
      <w:r>
        <w:rPr>
          <w:b/>
          <w:i/>
          <w:lang w:val="ru-RU"/>
        </w:rPr>
        <w:t xml:space="preserve"> </w:t>
      </w:r>
      <w:r>
        <w:rPr>
          <w:b/>
          <w:i/>
        </w:rPr>
        <w:t>г</w:t>
      </w:r>
      <w:r w:rsidRPr="00C44AFB">
        <w:rPr>
          <w:b/>
          <w:i/>
        </w:rPr>
        <w:t>азов хроматограф с тройноквадруполен масспектрометър (GC/MS/MS)</w:t>
      </w:r>
    </w:p>
    <w:p w14:paraId="1F830622" w14:textId="77777777" w:rsidR="00F96AF3" w:rsidRDefault="00F96AF3" w:rsidP="00F96AF3">
      <w:pPr>
        <w:contextualSpacing/>
        <w:jc w:val="both"/>
        <w:rPr>
          <w:rFonts w:eastAsia="Calibri"/>
          <w:b/>
          <w:i/>
          <w:lang w:eastAsia="en-US"/>
        </w:rPr>
      </w:pPr>
      <w:r w:rsidRPr="00736561">
        <w:rPr>
          <w:rFonts w:eastAsia="Calibri"/>
          <w:b/>
          <w:i/>
          <w:lang w:val="ru-RU" w:eastAsia="en-US"/>
        </w:rPr>
        <w:t>Обособена позиция 17: Доставка, монтаж и въвеждане в експлоатация на</w:t>
      </w:r>
      <w:r w:rsidRPr="00736561">
        <w:rPr>
          <w:rFonts w:eastAsia="Calibri"/>
          <w:b/>
          <w:i/>
          <w:lang w:val="en-US" w:eastAsia="en-US"/>
        </w:rPr>
        <w:t xml:space="preserve"> </w:t>
      </w:r>
      <w:r>
        <w:rPr>
          <w:rFonts w:eastAsia="Calibri"/>
          <w:b/>
          <w:i/>
          <w:lang w:eastAsia="en-US"/>
        </w:rPr>
        <w:t>а</w:t>
      </w:r>
      <w:r w:rsidRPr="00736561">
        <w:rPr>
          <w:rFonts w:eastAsia="Calibri"/>
          <w:b/>
          <w:i/>
          <w:lang w:val="en-US" w:eastAsia="en-US"/>
        </w:rPr>
        <w:t xml:space="preserve">нализатор за </w:t>
      </w:r>
      <w:r>
        <w:rPr>
          <w:rFonts w:eastAsia="Calibri"/>
          <w:b/>
          <w:i/>
          <w:lang w:eastAsia="en-US"/>
        </w:rPr>
        <w:t>о</w:t>
      </w:r>
      <w:r w:rsidRPr="00736561">
        <w:rPr>
          <w:rFonts w:eastAsia="Calibri"/>
          <w:b/>
          <w:i/>
          <w:lang w:val="en-US" w:eastAsia="en-US"/>
        </w:rPr>
        <w:t xml:space="preserve">бщ </w:t>
      </w:r>
      <w:r>
        <w:rPr>
          <w:rFonts w:eastAsia="Calibri"/>
          <w:b/>
          <w:i/>
          <w:lang w:eastAsia="en-US"/>
        </w:rPr>
        <w:t>о</w:t>
      </w:r>
      <w:r w:rsidRPr="00736561">
        <w:rPr>
          <w:rFonts w:eastAsia="Calibri"/>
          <w:b/>
          <w:i/>
          <w:lang w:val="en-US" w:eastAsia="en-US"/>
        </w:rPr>
        <w:t xml:space="preserve">рганичен </w:t>
      </w:r>
      <w:r>
        <w:rPr>
          <w:rFonts w:eastAsia="Calibri"/>
          <w:b/>
          <w:i/>
          <w:lang w:eastAsia="en-US"/>
        </w:rPr>
        <w:t>в</w:t>
      </w:r>
      <w:r w:rsidRPr="00736561">
        <w:rPr>
          <w:rFonts w:eastAsia="Calibri"/>
          <w:b/>
          <w:i/>
          <w:lang w:val="en-US" w:eastAsia="en-US"/>
        </w:rPr>
        <w:t xml:space="preserve">ъглерод и </w:t>
      </w:r>
      <w:r>
        <w:rPr>
          <w:rFonts w:eastAsia="Calibri"/>
          <w:b/>
          <w:i/>
          <w:lang w:eastAsia="en-US"/>
        </w:rPr>
        <w:t>о</w:t>
      </w:r>
      <w:r w:rsidRPr="00736561">
        <w:rPr>
          <w:rFonts w:eastAsia="Calibri"/>
          <w:b/>
          <w:i/>
          <w:lang w:val="en-US" w:eastAsia="en-US"/>
        </w:rPr>
        <w:t xml:space="preserve">бщ </w:t>
      </w:r>
      <w:r>
        <w:rPr>
          <w:rFonts w:eastAsia="Calibri"/>
          <w:b/>
          <w:i/>
          <w:lang w:eastAsia="en-US"/>
        </w:rPr>
        <w:t>а</w:t>
      </w:r>
      <w:r w:rsidRPr="00736561">
        <w:rPr>
          <w:rFonts w:eastAsia="Calibri"/>
          <w:b/>
          <w:i/>
          <w:lang w:val="en-US" w:eastAsia="en-US"/>
        </w:rPr>
        <w:t>зот</w:t>
      </w:r>
    </w:p>
    <w:p w14:paraId="008EFF9A" w14:textId="77777777" w:rsidR="00F96AF3" w:rsidRPr="00F22AA8" w:rsidRDefault="00F96AF3" w:rsidP="00F96AF3">
      <w:pPr>
        <w:rPr>
          <w:b/>
          <w:bCs/>
          <w:i/>
          <w:iCs/>
          <w:lang w:eastAsia="en-US"/>
        </w:rPr>
      </w:pPr>
    </w:p>
    <w:p w14:paraId="08F061BC" w14:textId="77777777" w:rsidR="00F96AF3" w:rsidRPr="002C0C21" w:rsidRDefault="00F96AF3" w:rsidP="00F96AF3">
      <w:pPr>
        <w:tabs>
          <w:tab w:val="left" w:pos="960"/>
        </w:tabs>
        <w:jc w:val="both"/>
        <w:rPr>
          <w:i/>
          <w:u w:val="single"/>
        </w:rPr>
      </w:pPr>
      <w:r w:rsidRPr="002C0C21">
        <w:rPr>
          <w:i/>
          <w:u w:val="single"/>
        </w:rPr>
        <w:t xml:space="preserve">Забележка: Попълва се само за обособената позиция за която участникът е подал оферта. </w:t>
      </w:r>
    </w:p>
    <w:p w14:paraId="08E211EA" w14:textId="77777777" w:rsidR="00F96AF3" w:rsidRPr="00206F19" w:rsidRDefault="00F96AF3" w:rsidP="00F96AF3">
      <w:pPr>
        <w:spacing w:after="120"/>
        <w:ind w:firstLine="708"/>
        <w:jc w:val="both"/>
        <w:rPr>
          <w:rFonts w:eastAsia="Calibri"/>
          <w:lang w:eastAsia="en-US"/>
        </w:rPr>
      </w:pPr>
    </w:p>
    <w:p w14:paraId="63D5E7DA" w14:textId="77777777" w:rsidR="00F96AF3" w:rsidRDefault="00F96AF3" w:rsidP="00F96AF3">
      <w:pPr>
        <w:spacing w:after="120"/>
        <w:ind w:firstLine="37"/>
        <w:jc w:val="both"/>
        <w:rPr>
          <w:lang w:eastAsia="en-US"/>
        </w:rPr>
      </w:pPr>
      <w:r w:rsidRPr="00ED7A26">
        <w:rPr>
          <w:lang w:eastAsia="en-US"/>
        </w:rPr>
        <w:t>подписаният(те), …………………………………….. представляващ(и) и управляващ(и) .......................................................</w:t>
      </w:r>
      <w:r>
        <w:rPr>
          <w:lang w:eastAsia="en-US"/>
        </w:rPr>
        <w:t>...</w:t>
      </w:r>
      <w:r w:rsidRPr="00ED7A26">
        <w:rPr>
          <w:lang w:eastAsia="en-US"/>
        </w:rPr>
        <w:t>.............…, заявявам(е) следното:</w:t>
      </w:r>
    </w:p>
    <w:p w14:paraId="202C9457" w14:textId="77777777" w:rsidR="00F96AF3" w:rsidRDefault="00F96AF3" w:rsidP="00F96AF3">
      <w:pPr>
        <w:spacing w:after="120"/>
        <w:jc w:val="both"/>
        <w:rPr>
          <w:lang w:eastAsia="en-US"/>
        </w:rPr>
      </w:pPr>
      <w:r w:rsidRPr="00B5445E">
        <w:rPr>
          <w:b/>
          <w:lang w:eastAsia="en-US"/>
        </w:rPr>
        <w:t>1.</w:t>
      </w:r>
      <w:r w:rsidRPr="00ED7A26">
        <w:rPr>
          <w:lang w:eastAsia="en-US"/>
        </w:rPr>
        <w:t xml:space="preserve"> </w:t>
      </w:r>
      <w:r>
        <w:rPr>
          <w:lang w:eastAsia="en-US"/>
        </w:rPr>
        <w:t xml:space="preserve"> </w:t>
      </w:r>
      <w:r w:rsidRPr="00ED7A26">
        <w:rPr>
          <w:lang w:eastAsia="en-US"/>
        </w:rPr>
        <w:t xml:space="preserve">Желая(ем) да участвам(е) в настоящата обществена поръчка по </w:t>
      </w:r>
      <w:r w:rsidRPr="009F2758">
        <w:rPr>
          <w:b/>
          <w:lang w:eastAsia="en-US"/>
        </w:rPr>
        <w:t>обособена позиция ……………………………………………….</w:t>
      </w:r>
      <w:r w:rsidRPr="00ED7A26">
        <w:rPr>
          <w:lang w:eastAsia="en-US"/>
        </w:rPr>
        <w:t xml:space="preserve"> и ще осъществя(им) доставката съгласно условията, посочени в документацията за участие и настоящото техническо предложение. </w:t>
      </w:r>
    </w:p>
    <w:p w14:paraId="4DD751F1" w14:textId="77777777" w:rsidR="00EF7C85" w:rsidRPr="00ED7A26" w:rsidRDefault="00EF7C85" w:rsidP="00EF7C85">
      <w:pPr>
        <w:spacing w:before="120" w:after="60"/>
        <w:jc w:val="both"/>
        <w:rPr>
          <w:lang w:eastAsia="en-US"/>
        </w:rPr>
      </w:pPr>
      <w:r w:rsidRPr="00B5445E">
        <w:rPr>
          <w:b/>
          <w:lang w:eastAsia="en-US"/>
        </w:rPr>
        <w:t>2.</w:t>
      </w:r>
      <w:r w:rsidRPr="00ED7A26">
        <w:rPr>
          <w:lang w:eastAsia="en-US"/>
        </w:rPr>
        <w:t xml:space="preserve"> </w:t>
      </w:r>
      <w:r>
        <w:rPr>
          <w:lang w:eastAsia="en-US"/>
        </w:rPr>
        <w:t xml:space="preserve"> </w:t>
      </w:r>
      <w:r w:rsidRPr="00ED7A26">
        <w:rPr>
          <w:lang w:eastAsia="en-US"/>
        </w:rPr>
        <w:t>В случай че бъдем избрани за изпълнител на обществената поръчка се задължаваме при изпълнение на договора:</w:t>
      </w:r>
    </w:p>
    <w:p w14:paraId="586F5DCC" w14:textId="77777777" w:rsidR="00EF7C85" w:rsidRPr="00334CAA" w:rsidRDefault="00EF7C85" w:rsidP="005505B4">
      <w:pPr>
        <w:pStyle w:val="ae"/>
        <w:numPr>
          <w:ilvl w:val="1"/>
          <w:numId w:val="33"/>
        </w:numPr>
        <w:tabs>
          <w:tab w:val="left" w:pos="0"/>
        </w:tabs>
        <w:suppressAutoHyphens/>
        <w:ind w:left="0" w:firstLine="0"/>
        <w:jc w:val="both"/>
        <w:rPr>
          <w:lang w:eastAsia="en-US"/>
        </w:rPr>
      </w:pPr>
      <w:r w:rsidRPr="00334CAA">
        <w:rPr>
          <w:lang w:eastAsia="en-US"/>
        </w:rPr>
        <w:t>да изпълнява</w:t>
      </w:r>
      <w:r>
        <w:rPr>
          <w:lang w:eastAsia="en-US"/>
        </w:rPr>
        <w:t>ме</w:t>
      </w:r>
      <w:r w:rsidRPr="00334CAA">
        <w:rPr>
          <w:lang w:eastAsia="en-US"/>
        </w:rPr>
        <w:t xml:space="preserve"> задълженията си по Договора за възлагане на обществената поръчка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436E2D61" w14:textId="77777777" w:rsidR="00EF7C85" w:rsidRPr="00334CAA" w:rsidRDefault="00EF7C85" w:rsidP="005505B4">
      <w:pPr>
        <w:pStyle w:val="ae"/>
        <w:numPr>
          <w:ilvl w:val="1"/>
          <w:numId w:val="33"/>
        </w:numPr>
        <w:tabs>
          <w:tab w:val="left" w:pos="0"/>
        </w:tabs>
        <w:suppressAutoHyphens/>
        <w:ind w:left="0" w:firstLine="0"/>
        <w:jc w:val="both"/>
      </w:pPr>
      <w:r w:rsidRPr="00334CAA">
        <w:t>да изпълнява</w:t>
      </w:r>
      <w:r>
        <w:t>ме</w:t>
      </w:r>
      <w:r w:rsidRPr="00334CAA">
        <w:t xml:space="preserve"> задълженията си по Договора и да упражнява всичките си права, с оглед защита интересите на Възложителя;</w:t>
      </w:r>
    </w:p>
    <w:p w14:paraId="74CFCD02" w14:textId="77777777" w:rsidR="00EF7C85" w:rsidRPr="00334CAA" w:rsidRDefault="00EF7C85" w:rsidP="005505B4">
      <w:pPr>
        <w:pStyle w:val="ae"/>
        <w:numPr>
          <w:ilvl w:val="1"/>
          <w:numId w:val="33"/>
        </w:numPr>
        <w:tabs>
          <w:tab w:val="left" w:pos="0"/>
        </w:tabs>
        <w:suppressAutoHyphens/>
        <w:ind w:left="0" w:firstLine="0"/>
        <w:jc w:val="both"/>
      </w:pPr>
      <w:r w:rsidRPr="00334CAA">
        <w:t>да достав</w:t>
      </w:r>
      <w:r>
        <w:t>им</w:t>
      </w:r>
      <w:r w:rsidRPr="00334CAA">
        <w:t xml:space="preserve"> АПАРАТУРАТА, отговаряща на стандартите за машинна безопасност и на нормите за електрическа безопасност.</w:t>
      </w:r>
    </w:p>
    <w:p w14:paraId="62F8BFB5" w14:textId="3AAB058F" w:rsidR="00EF7C85" w:rsidRPr="00493E88" w:rsidRDefault="00EF7C85" w:rsidP="005505B4">
      <w:pPr>
        <w:pStyle w:val="ae"/>
        <w:numPr>
          <w:ilvl w:val="1"/>
          <w:numId w:val="33"/>
        </w:numPr>
        <w:tabs>
          <w:tab w:val="left" w:pos="0"/>
        </w:tabs>
        <w:suppressAutoHyphens/>
        <w:ind w:left="0" w:firstLine="0"/>
        <w:jc w:val="both"/>
      </w:pPr>
      <w:r w:rsidRPr="00334CAA">
        <w:t>да извърши</w:t>
      </w:r>
      <w:r>
        <w:t>м</w:t>
      </w:r>
      <w:r w:rsidRPr="00334CAA">
        <w:t xml:space="preserve"> доставката</w:t>
      </w:r>
      <w:r>
        <w:t>,</w:t>
      </w:r>
      <w:r w:rsidRPr="00176CE1">
        <w:rPr>
          <w:rFonts w:eastAsia="Calibri"/>
          <w:bCs/>
          <w:szCs w:val="22"/>
          <w:bdr w:val="none" w:sz="0" w:space="0" w:color="auto" w:frame="1"/>
          <w:lang w:val="en-US" w:eastAsia="en-US"/>
        </w:rPr>
        <w:t xml:space="preserve"> инсталирането, въвеждането в експлоатация, обучението на служител на Възложителя, за управление</w:t>
      </w:r>
      <w:r>
        <w:t xml:space="preserve"> </w:t>
      </w:r>
      <w:r w:rsidRPr="00334CAA">
        <w:t xml:space="preserve">на АПАРАТУРАТА в </w:t>
      </w:r>
      <w:r w:rsidRPr="00040ACA">
        <w:t xml:space="preserve">срок до </w:t>
      </w:r>
      <w:r>
        <w:t>150</w:t>
      </w:r>
      <w:r w:rsidRPr="00334CAA">
        <w:t xml:space="preserve"> (</w:t>
      </w:r>
      <w:r>
        <w:t>сто и петдесет</w:t>
      </w:r>
      <w:r w:rsidRPr="00334CAA">
        <w:t xml:space="preserve">) дни, считано от дата на подписване на </w:t>
      </w:r>
      <w:r w:rsidRPr="00493E88">
        <w:t xml:space="preserve">договора и </w:t>
      </w:r>
      <w:r w:rsidR="00073D4F" w:rsidRPr="00493E88">
        <w:t>регистрирането</w:t>
      </w:r>
      <w:r w:rsidRPr="00493E88">
        <w:t xml:space="preserve"> му в деловодната система на Възложителя.</w:t>
      </w:r>
    </w:p>
    <w:p w14:paraId="7BDF77DD" w14:textId="77777777" w:rsidR="00EF7C85" w:rsidRPr="00334CAA" w:rsidRDefault="00EF7C85" w:rsidP="005505B4">
      <w:pPr>
        <w:pStyle w:val="ae"/>
        <w:numPr>
          <w:ilvl w:val="1"/>
          <w:numId w:val="33"/>
        </w:numPr>
        <w:tabs>
          <w:tab w:val="left" w:pos="0"/>
        </w:tabs>
        <w:suppressAutoHyphens/>
        <w:ind w:left="0" w:firstLine="0"/>
        <w:jc w:val="both"/>
      </w:pPr>
      <w:r>
        <w:lastRenderedPageBreak/>
        <w:t>да извършим</w:t>
      </w:r>
      <w:r w:rsidRPr="00334CAA">
        <w:t xml:space="preserve"> доставката</w:t>
      </w:r>
      <w:r>
        <w:t xml:space="preserve"> и инсталирането</w:t>
      </w:r>
      <w:r w:rsidRPr="00334CAA">
        <w:t xml:space="preserve"> на АПАРАТУРАТА до указаното място в сград</w:t>
      </w:r>
      <w:r>
        <w:t>ите</w:t>
      </w:r>
      <w:r w:rsidRPr="00334CAA">
        <w:t xml:space="preserve"> на Факултета по Химия и Фармация</w:t>
      </w:r>
      <w:r>
        <w:t xml:space="preserve">, </w:t>
      </w:r>
      <w:r w:rsidRPr="00B30FCE">
        <w:t>Физически факултет</w:t>
      </w:r>
      <w:r>
        <w:t xml:space="preserve">, </w:t>
      </w:r>
      <w:r w:rsidRPr="00B30FCE">
        <w:t>Геолого-географски факултет</w:t>
      </w:r>
      <w:r>
        <w:t xml:space="preserve"> и </w:t>
      </w:r>
      <w:r w:rsidRPr="00176CE1">
        <w:rPr>
          <w:bCs/>
        </w:rPr>
        <w:t>Биологически факултет</w:t>
      </w:r>
      <w:r w:rsidRPr="00334CAA">
        <w:t xml:space="preserve"> към Софийски университет „Св. Климент Охридски“, съответно </w:t>
      </w:r>
      <w:r>
        <w:t>ще</w:t>
      </w:r>
      <w:r w:rsidRPr="00334CAA">
        <w:t xml:space="preserve"> прехвърли</w:t>
      </w:r>
      <w:r>
        <w:t>м</w:t>
      </w:r>
      <w:r w:rsidRPr="00334CAA">
        <w:t xml:space="preserve"> собствеността и предаде</w:t>
      </w:r>
      <w:r>
        <w:t>м</w:t>
      </w:r>
      <w:r w:rsidRPr="00334CAA">
        <w:t xml:space="preserve"> на Възложителя АПАРАТУРАТА, предмет на доставка, отговаряща на техническите стандарти и изисквания, и окомплектована с инструкция за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14:paraId="470655D1" w14:textId="77777777" w:rsidR="00EF7C85" w:rsidRPr="00334CAA" w:rsidRDefault="00EF7C85" w:rsidP="005505B4">
      <w:pPr>
        <w:pStyle w:val="ae"/>
        <w:numPr>
          <w:ilvl w:val="1"/>
          <w:numId w:val="33"/>
        </w:numPr>
        <w:tabs>
          <w:tab w:val="left" w:pos="0"/>
        </w:tabs>
        <w:suppressAutoHyphens/>
        <w:ind w:left="0" w:firstLine="0"/>
        <w:jc w:val="both"/>
      </w:pPr>
      <w:r w:rsidRPr="00334CAA">
        <w:t>да приключи</w:t>
      </w:r>
      <w:r>
        <w:t>м</w:t>
      </w:r>
      <w:r w:rsidRPr="00334CAA">
        <w:t xml:space="preserve"> изпълнението на всички дейности, свързани с доставката</w:t>
      </w:r>
      <w:r>
        <w:t xml:space="preserve">, </w:t>
      </w:r>
      <w:r w:rsidRPr="00176CE1">
        <w:rPr>
          <w:rFonts w:eastAsia="Calibri"/>
          <w:szCs w:val="22"/>
          <w:lang w:val="en-US" w:eastAsia="zh-CN"/>
        </w:rPr>
        <w:t xml:space="preserve">инсталирането (монтажа), въвеждането в експлоатация на АПАРАТУРАТА и обучението на </w:t>
      </w:r>
      <w:r w:rsidRPr="00176CE1">
        <w:rPr>
          <w:rFonts w:eastAsia="Calibri"/>
          <w:bCs/>
          <w:szCs w:val="22"/>
          <w:bdr w:val="none" w:sz="0" w:space="0" w:color="auto" w:frame="1"/>
          <w:lang w:val="en-US" w:eastAsia="en-US"/>
        </w:rPr>
        <w:t>служител на Възложителя</w:t>
      </w:r>
      <w:r w:rsidRPr="00334CAA">
        <w:t xml:space="preserve"> в договорения срок. За извършената доставка </w:t>
      </w:r>
      <w:r>
        <w:t xml:space="preserve">и въвеждане в експлоатация </w:t>
      </w:r>
      <w:r w:rsidRPr="00334CAA">
        <w:t xml:space="preserve">страните, или упълномощени от тях лица подписват двустранен протокол. Възложителят има право да откаже да подпише протокола по настоящата точка до окончателното </w:t>
      </w:r>
      <w:r>
        <w:t>въвеждане</w:t>
      </w:r>
      <w:r w:rsidRPr="00334CAA">
        <w:t xml:space="preserve"> на АПАРАТУРАТА в </w:t>
      </w:r>
      <w:r>
        <w:t xml:space="preserve">експлоатация, в </w:t>
      </w:r>
      <w:r w:rsidRPr="00334CAA">
        <w:t>степен позволяваща безпрепятствената ѝ употреба;</w:t>
      </w:r>
    </w:p>
    <w:p w14:paraId="59170891" w14:textId="77777777" w:rsidR="00EF7C85" w:rsidRPr="00334CAA" w:rsidRDefault="00EF7C85" w:rsidP="005505B4">
      <w:pPr>
        <w:pStyle w:val="ae"/>
        <w:numPr>
          <w:ilvl w:val="1"/>
          <w:numId w:val="33"/>
        </w:numPr>
        <w:tabs>
          <w:tab w:val="left" w:pos="0"/>
        </w:tabs>
        <w:suppressAutoHyphens/>
        <w:ind w:left="0" w:firstLine="0"/>
        <w:jc w:val="both"/>
      </w:pPr>
      <w:r w:rsidRPr="00334CAA">
        <w:t>в рамките на гаранционния срок да отстранява</w:t>
      </w:r>
      <w:r>
        <w:t>ме</w:t>
      </w:r>
      <w:r w:rsidRPr="00334CAA">
        <w:t xml:space="preserve">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14:paraId="63B0941E" w14:textId="77777777" w:rsidR="00EF7C85" w:rsidRPr="00334CAA" w:rsidRDefault="00EF7C85" w:rsidP="005505B4">
      <w:pPr>
        <w:pStyle w:val="ae"/>
        <w:numPr>
          <w:ilvl w:val="1"/>
          <w:numId w:val="33"/>
        </w:numPr>
        <w:tabs>
          <w:tab w:val="left" w:pos="0"/>
        </w:tabs>
        <w:suppressAutoHyphens/>
        <w:ind w:left="0" w:firstLine="0"/>
        <w:jc w:val="both"/>
      </w:pPr>
      <w:r w:rsidRPr="00334CAA">
        <w:t>във времето на гаранционния срок на АПАРАТУРАТА да отстранява</w:t>
      </w:r>
      <w:r>
        <w:t>ме</w:t>
      </w:r>
      <w:r w:rsidRPr="00334CAA">
        <w:t xml:space="preserve"> заявените рекламации за възникнали повреди в срок до </w:t>
      </w:r>
      <w:r w:rsidRPr="00DE5F52">
        <w:t>30</w:t>
      </w:r>
      <w:r>
        <w:t xml:space="preserve"> (тридесет)</w:t>
      </w:r>
      <w:r w:rsidRPr="00334CAA">
        <w:t xml:space="preserve"> дни, като времето за р</w:t>
      </w:r>
      <w:r>
        <w:t>еакция следва да не бъде по-дъл</w:t>
      </w:r>
      <w:r w:rsidRPr="00334CAA">
        <w:t>г</w:t>
      </w:r>
      <w:r>
        <w:t>о</w:t>
      </w:r>
      <w:r w:rsidRPr="00334CAA">
        <w:t xml:space="preserve"> от </w:t>
      </w:r>
      <w:r>
        <w:t>5</w:t>
      </w:r>
      <w:r w:rsidRPr="00334CAA">
        <w:t xml:space="preserve"> дни;</w:t>
      </w:r>
    </w:p>
    <w:p w14:paraId="082F1CE4" w14:textId="77777777" w:rsidR="00EF7C85" w:rsidRPr="00334CAA" w:rsidRDefault="00EF7C85" w:rsidP="005505B4">
      <w:pPr>
        <w:pStyle w:val="ae"/>
        <w:numPr>
          <w:ilvl w:val="1"/>
          <w:numId w:val="33"/>
        </w:numPr>
        <w:tabs>
          <w:tab w:val="left" w:pos="0"/>
        </w:tabs>
        <w:suppressAutoHyphens/>
        <w:ind w:left="0" w:firstLine="0"/>
        <w:jc w:val="both"/>
      </w:pPr>
      <w:r w:rsidRPr="00334CAA">
        <w:t>да подписва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Договора за възлагане на обществената поръчка.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w:t>
      </w:r>
    </w:p>
    <w:p w14:paraId="12741014" w14:textId="77777777" w:rsidR="00EF7C85" w:rsidRPr="00334CAA" w:rsidRDefault="00EF7C85" w:rsidP="005505B4">
      <w:pPr>
        <w:pStyle w:val="ae"/>
        <w:numPr>
          <w:ilvl w:val="1"/>
          <w:numId w:val="33"/>
        </w:numPr>
        <w:tabs>
          <w:tab w:val="left" w:pos="0"/>
        </w:tabs>
        <w:suppressAutoHyphens/>
        <w:ind w:left="0" w:firstLine="0"/>
        <w:jc w:val="both"/>
      </w:pPr>
      <w:r w:rsidRPr="00334CAA">
        <w:t>да достави</w:t>
      </w:r>
      <w:r>
        <w:t>м</w:t>
      </w:r>
      <w:r w:rsidRPr="00334CAA">
        <w:t xml:space="preserve"> АПАРАТУРАТА в опаковка, която да я предпазва от външни въздействия по време на транспортиране и съхранение на склад;</w:t>
      </w:r>
    </w:p>
    <w:p w14:paraId="09997A0E" w14:textId="77777777" w:rsidR="00EF7C85" w:rsidRPr="00334CAA" w:rsidRDefault="00EF7C85" w:rsidP="005505B4">
      <w:pPr>
        <w:pStyle w:val="ae"/>
        <w:numPr>
          <w:ilvl w:val="1"/>
          <w:numId w:val="33"/>
        </w:numPr>
        <w:tabs>
          <w:tab w:val="left" w:pos="0"/>
        </w:tabs>
        <w:suppressAutoHyphens/>
        <w:ind w:left="0" w:firstLine="0"/>
        <w:jc w:val="both"/>
      </w:pPr>
      <w:r w:rsidRPr="00334CAA">
        <w:t>да носи риска от увреждане или погиване на стоката до момента на подписване на приемо-предавателния протокол без забележки от страна на Възложителя;</w:t>
      </w:r>
    </w:p>
    <w:p w14:paraId="5FEC13B2" w14:textId="77777777" w:rsidR="00EF7C85" w:rsidRPr="00334CAA" w:rsidRDefault="00EF7C85" w:rsidP="005505B4">
      <w:pPr>
        <w:pStyle w:val="ae"/>
        <w:numPr>
          <w:ilvl w:val="1"/>
          <w:numId w:val="33"/>
        </w:numPr>
        <w:tabs>
          <w:tab w:val="left" w:pos="0"/>
        </w:tabs>
        <w:suppressAutoHyphens/>
        <w:jc w:val="both"/>
      </w:pPr>
      <w:r w:rsidRPr="00334CAA">
        <w:t>да отговаря</w:t>
      </w:r>
      <w:r>
        <w:t>ме</w:t>
      </w:r>
      <w:r w:rsidRPr="00334CAA">
        <w:t xml:space="preserve"> за действията на подизпълнителя като за свои;</w:t>
      </w:r>
    </w:p>
    <w:p w14:paraId="7EBC7EBC" w14:textId="2477151A" w:rsidR="00EF7C85" w:rsidRDefault="00EF7C85" w:rsidP="005505B4">
      <w:pPr>
        <w:pStyle w:val="ae"/>
        <w:numPr>
          <w:ilvl w:val="1"/>
          <w:numId w:val="33"/>
        </w:numPr>
        <w:tabs>
          <w:tab w:val="left" w:pos="0"/>
        </w:tabs>
        <w:suppressAutoHyphens/>
        <w:ind w:left="0" w:firstLine="0"/>
        <w:jc w:val="both"/>
      </w:pPr>
      <w:r w:rsidRPr="00334CAA">
        <w:t>да сключи</w:t>
      </w:r>
      <w:r>
        <w:t>м</w:t>
      </w:r>
      <w:r w:rsidRPr="00334CAA">
        <w:t xml:space="preserve"> договор/договори за подизпълнение с посочените в офертата му подизпълнители в срок от 3 (три) дни от сключване на Договора за възлагане на обществената поръчка.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w:t>
      </w:r>
      <w:r w:rsidR="007434DE">
        <w:t>4</w:t>
      </w:r>
      <w:bookmarkStart w:id="13" w:name="_GoBack"/>
      <w:bookmarkEnd w:id="13"/>
      <w:r w:rsidRPr="00334CAA">
        <w:t xml:space="preserve"> ЗОП.</w:t>
      </w:r>
    </w:p>
    <w:p w14:paraId="2056E1CB" w14:textId="77777777" w:rsidR="00EF7C85" w:rsidRDefault="00EF7C85" w:rsidP="005505B4">
      <w:pPr>
        <w:pStyle w:val="ae"/>
        <w:numPr>
          <w:ilvl w:val="1"/>
          <w:numId w:val="33"/>
        </w:numPr>
        <w:tabs>
          <w:tab w:val="left" w:pos="0"/>
        </w:tabs>
        <w:suppressAutoHyphens/>
        <w:ind w:left="0" w:firstLine="0"/>
        <w:jc w:val="both"/>
      </w:pPr>
      <w:r w:rsidRPr="00334CAA">
        <w:t xml:space="preserve">Доставката на АПАРАТУРАТА обхваща всички дейности по реализиране на поръчката – опаковане, товарене, разтоварване, транспортни разходи, застраховки, данъци, такси, мита, пощенски и </w:t>
      </w:r>
      <w:r w:rsidRPr="00176CE1">
        <w:rPr>
          <w:rFonts w:eastAsia="Calibri"/>
          <w:szCs w:val="22"/>
          <w:lang w:val="en-US" w:eastAsia="en-US"/>
        </w:rPr>
        <w:t>други съпътстващи инсталирането, въвеждането в експлоатация и привеждане в работно състояние, обучение на специалист</w:t>
      </w:r>
      <w:r w:rsidRPr="00334CAA">
        <w:t>, доставка на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w:t>
      </w:r>
    </w:p>
    <w:p w14:paraId="4020E703" w14:textId="77777777" w:rsidR="00EF7C85" w:rsidRDefault="00EF7C85" w:rsidP="00EF7C85">
      <w:pPr>
        <w:tabs>
          <w:tab w:val="left" w:pos="0"/>
        </w:tabs>
        <w:suppressAutoHyphens/>
        <w:jc w:val="both"/>
      </w:pPr>
      <w:r w:rsidRPr="00334CAA">
        <w:t>отговорност на Изпълнителя.</w:t>
      </w:r>
    </w:p>
    <w:p w14:paraId="523CD6DE" w14:textId="77777777" w:rsidR="00F96AF3" w:rsidRDefault="00F96AF3" w:rsidP="00F96AF3">
      <w:pPr>
        <w:tabs>
          <w:tab w:val="left" w:pos="0"/>
        </w:tabs>
        <w:suppressAutoHyphens/>
        <w:jc w:val="both"/>
      </w:pPr>
    </w:p>
    <w:p w14:paraId="030BE93B" w14:textId="2DEFE635" w:rsidR="00F96AF3" w:rsidRDefault="00F96AF3" w:rsidP="00F96AF3">
      <w:pPr>
        <w:jc w:val="both"/>
        <w:rPr>
          <w:b/>
          <w:lang w:eastAsia="ar-SA"/>
        </w:rPr>
      </w:pPr>
      <w:r>
        <w:rPr>
          <w:lang w:eastAsia="ar-SA"/>
        </w:rPr>
        <w:lastRenderedPageBreak/>
        <w:t xml:space="preserve">Нашето конкретното ПРЕДЛОЖЕНИЕ ЗА ИЗПЪЛНЕНИЕ на поръчката по обособена позиция </w:t>
      </w:r>
      <w:r>
        <w:rPr>
          <w:rFonts w:eastAsiaTheme="minorHAnsi"/>
          <w:b/>
          <w:szCs w:val="22"/>
          <w:lang w:eastAsia="ar-SA"/>
        </w:rPr>
        <w:t>№ 17</w:t>
      </w:r>
      <w:r w:rsidRPr="00F22AA8">
        <w:rPr>
          <w:rFonts w:eastAsiaTheme="minorHAnsi"/>
          <w:szCs w:val="22"/>
          <w:lang w:eastAsia="ar-SA"/>
        </w:rPr>
        <w:t xml:space="preserve"> </w:t>
      </w:r>
      <w:r w:rsidRPr="00F22AA8">
        <w:rPr>
          <w:rFonts w:eastAsiaTheme="minorHAnsi"/>
          <w:b/>
          <w:szCs w:val="22"/>
          <w:lang w:eastAsia="ar-SA"/>
        </w:rPr>
        <w:t>-</w:t>
      </w:r>
      <w:r w:rsidRPr="00F22AA8">
        <w:rPr>
          <w:rFonts w:eastAsiaTheme="minorHAnsi"/>
          <w:szCs w:val="22"/>
          <w:lang w:eastAsia="en-US"/>
        </w:rPr>
        <w:t xml:space="preserve"> </w:t>
      </w:r>
      <w:r w:rsidRPr="00F96AF3">
        <w:rPr>
          <w:rFonts w:eastAsiaTheme="minorHAnsi"/>
          <w:szCs w:val="22"/>
          <w:lang w:eastAsia="en-US"/>
        </w:rPr>
        <w:t xml:space="preserve">Доставка, монтаж и въвеждане в експлоатация на анализатор за общ органичен въглерод и общ азот </w:t>
      </w:r>
      <w:r>
        <w:rPr>
          <w:b/>
          <w:lang w:eastAsia="ar-SA"/>
        </w:rPr>
        <w:t>е, както следва:</w:t>
      </w:r>
    </w:p>
    <w:p w14:paraId="7AFF2318" w14:textId="77777777" w:rsidR="00F96AF3" w:rsidRPr="00946924" w:rsidRDefault="00F96AF3" w:rsidP="00F96AF3">
      <w:pPr>
        <w:jc w:val="both"/>
        <w:rPr>
          <w:rFonts w:eastAsiaTheme="minorHAnsi"/>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0"/>
        <w:gridCol w:w="2927"/>
      </w:tblGrid>
      <w:tr w:rsidR="00F96AF3" w14:paraId="745DE8F5" w14:textId="77777777" w:rsidTr="00EC295C">
        <w:tc>
          <w:tcPr>
            <w:tcW w:w="6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F2456F" w14:textId="77777777" w:rsidR="00F96AF3" w:rsidRPr="00493E88" w:rsidRDefault="00F96AF3" w:rsidP="00493E88">
            <w:pPr>
              <w:jc w:val="center"/>
              <w:rPr>
                <w:b/>
                <w:sz w:val="22"/>
                <w:szCs w:val="22"/>
              </w:rPr>
            </w:pPr>
            <w:r w:rsidRPr="00493E88">
              <w:rPr>
                <w:b/>
                <w:caps/>
                <w:sz w:val="22"/>
                <w:szCs w:val="22"/>
              </w:rPr>
              <w:t>МИНИМАЛНИ изисквания на ВЪЗЛОЖИТЕЛя КЪМ ХАРАКТЕРИСТИКИТЕ</w:t>
            </w:r>
          </w:p>
        </w:tc>
        <w:tc>
          <w:tcPr>
            <w:tcW w:w="2927" w:type="dxa"/>
            <w:tcBorders>
              <w:top w:val="single" w:sz="4" w:space="0" w:color="auto"/>
              <w:left w:val="single" w:sz="4" w:space="0" w:color="auto"/>
              <w:bottom w:val="single" w:sz="4" w:space="0" w:color="auto"/>
              <w:right w:val="single" w:sz="4" w:space="0" w:color="auto"/>
            </w:tcBorders>
            <w:shd w:val="clear" w:color="auto" w:fill="D9D9D9"/>
            <w:hideMark/>
          </w:tcPr>
          <w:p w14:paraId="715E8B83" w14:textId="77777777" w:rsidR="00F96AF3" w:rsidRPr="00493E88" w:rsidRDefault="00F96AF3" w:rsidP="00493E88">
            <w:pPr>
              <w:jc w:val="center"/>
              <w:rPr>
                <w:b/>
                <w:caps/>
                <w:sz w:val="22"/>
                <w:szCs w:val="22"/>
              </w:rPr>
            </w:pPr>
            <w:r w:rsidRPr="00493E88">
              <w:rPr>
                <w:b/>
                <w:caps/>
                <w:sz w:val="22"/>
                <w:szCs w:val="22"/>
              </w:rPr>
              <w:t>ПРЕДЛОЖЕНИЕ НА УЧАСТНИКА</w:t>
            </w:r>
          </w:p>
          <w:p w14:paraId="531B18C6" w14:textId="77777777" w:rsidR="00F96AF3" w:rsidRPr="00493E88" w:rsidRDefault="00F96AF3" w:rsidP="00493E88">
            <w:pPr>
              <w:jc w:val="center"/>
              <w:rPr>
                <w:b/>
                <w:bCs/>
                <w:iCs/>
                <w:position w:val="8"/>
                <w:sz w:val="22"/>
                <w:szCs w:val="22"/>
              </w:rPr>
            </w:pPr>
            <w:r w:rsidRPr="00493E88">
              <w:rPr>
                <w:b/>
                <w:bCs/>
                <w:iCs/>
                <w:position w:val="8"/>
                <w:sz w:val="22"/>
                <w:szCs w:val="22"/>
              </w:rPr>
              <w:t>включващо задължително</w:t>
            </w:r>
          </w:p>
          <w:p w14:paraId="51924B41" w14:textId="77777777" w:rsidR="00F96AF3" w:rsidRPr="00493E88" w:rsidRDefault="00F96AF3" w:rsidP="00493E88">
            <w:pPr>
              <w:jc w:val="center"/>
              <w:rPr>
                <w:b/>
                <w:i/>
                <w:caps/>
                <w:sz w:val="22"/>
                <w:szCs w:val="22"/>
              </w:rPr>
            </w:pPr>
            <w:r w:rsidRPr="00493E88">
              <w:rPr>
                <w:bCs/>
                <w:iCs/>
                <w:position w:val="8"/>
                <w:sz w:val="22"/>
                <w:szCs w:val="22"/>
              </w:rPr>
              <w:t>подробно описание на апаратурата, което включва: марка, модел, технически характеристики, други по преценка на участника</w:t>
            </w:r>
            <w:r w:rsidRPr="00493E88">
              <w:rPr>
                <w:bCs/>
                <w:iCs/>
                <w:position w:val="8"/>
                <w:sz w:val="22"/>
                <w:szCs w:val="22"/>
                <w:lang w:val="ru-RU"/>
              </w:rPr>
              <w:t>.</w:t>
            </w:r>
          </w:p>
        </w:tc>
      </w:tr>
      <w:tr w:rsidR="00F96AF3" w14:paraId="2551BD06" w14:textId="77777777" w:rsidTr="00EC295C">
        <w:trPr>
          <w:trHeight w:val="350"/>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14:paraId="51BEF1DE" w14:textId="77777777" w:rsidR="00F96AF3" w:rsidRDefault="00F96AF3" w:rsidP="00B9627C">
            <w:pPr>
              <w:tabs>
                <w:tab w:val="left" w:pos="0"/>
              </w:tabs>
              <w:spacing w:line="276" w:lineRule="auto"/>
              <w:jc w:val="center"/>
              <w:rPr>
                <w:lang w:eastAsia="en-US"/>
              </w:rPr>
            </w:pPr>
            <w:r>
              <w:rPr>
                <w:b/>
                <w:i/>
              </w:rPr>
              <w:t>Минимални технически характеристики</w:t>
            </w:r>
          </w:p>
        </w:tc>
      </w:tr>
      <w:tr w:rsidR="00F96AF3" w14:paraId="680525FF" w14:textId="77777777" w:rsidTr="00EC295C">
        <w:trPr>
          <w:trHeight w:val="350"/>
        </w:trPr>
        <w:tc>
          <w:tcPr>
            <w:tcW w:w="6820" w:type="dxa"/>
            <w:tcBorders>
              <w:top w:val="single" w:sz="4" w:space="0" w:color="auto"/>
              <w:left w:val="single" w:sz="4" w:space="0" w:color="auto"/>
              <w:bottom w:val="single" w:sz="4" w:space="0" w:color="auto"/>
              <w:right w:val="single" w:sz="4" w:space="0" w:color="auto"/>
            </w:tcBorders>
          </w:tcPr>
          <w:p w14:paraId="5E5FD192" w14:textId="77777777" w:rsidR="009D6250" w:rsidRPr="007D3208" w:rsidRDefault="009D6250" w:rsidP="009D6250">
            <w:pPr>
              <w:jc w:val="both"/>
              <w:rPr>
                <w:i/>
                <w:sz w:val="22"/>
                <w:u w:val="single"/>
              </w:rPr>
            </w:pPr>
            <w:r w:rsidRPr="007D3208">
              <w:rPr>
                <w:i/>
                <w:sz w:val="22"/>
                <w:u w:val="single"/>
              </w:rPr>
              <w:t>Общи характеристики</w:t>
            </w:r>
          </w:p>
          <w:p w14:paraId="2E8029D2" w14:textId="77777777" w:rsidR="0031768C" w:rsidRPr="007D3208" w:rsidRDefault="0031768C" w:rsidP="000C7739">
            <w:pPr>
              <w:pStyle w:val="ae"/>
              <w:numPr>
                <w:ilvl w:val="0"/>
                <w:numId w:val="5"/>
              </w:numPr>
              <w:ind w:left="357" w:hanging="357"/>
              <w:jc w:val="both"/>
              <w:rPr>
                <w:sz w:val="22"/>
              </w:rPr>
            </w:pPr>
            <w:r w:rsidRPr="007D3208">
              <w:rPr>
                <w:sz w:val="22"/>
              </w:rPr>
              <w:t>Пълно управление на анализатора от персонален компютър.</w:t>
            </w:r>
          </w:p>
          <w:p w14:paraId="05D132B6" w14:textId="77777777" w:rsidR="0031768C" w:rsidRPr="007D3208" w:rsidRDefault="0031768C" w:rsidP="000C7739">
            <w:pPr>
              <w:pStyle w:val="ae"/>
              <w:numPr>
                <w:ilvl w:val="0"/>
                <w:numId w:val="5"/>
              </w:numPr>
              <w:ind w:left="357" w:hanging="357"/>
              <w:jc w:val="both"/>
              <w:rPr>
                <w:sz w:val="22"/>
              </w:rPr>
            </w:pPr>
            <w:r w:rsidRPr="007D3208">
              <w:rPr>
                <w:sz w:val="22"/>
              </w:rPr>
              <w:t>Измервани параметри - общ органичен въглерод (TOC), общ въглерод (TC), общ неорганичен въглерод (TIC), разтворен органичен въглерод (DOC), нелетлив органичен въглерод (NPOC), летлив органичен въглерод (POC) и общ свързан азот (TNb).</w:t>
            </w:r>
          </w:p>
          <w:p w14:paraId="3E4B5449" w14:textId="4593264A" w:rsidR="009D6250" w:rsidRPr="007D3208" w:rsidRDefault="0031768C" w:rsidP="000C7739">
            <w:pPr>
              <w:pStyle w:val="ae"/>
              <w:numPr>
                <w:ilvl w:val="0"/>
                <w:numId w:val="5"/>
              </w:numPr>
              <w:ind w:left="357" w:hanging="357"/>
              <w:jc w:val="both"/>
              <w:rPr>
                <w:sz w:val="22"/>
              </w:rPr>
            </w:pPr>
            <w:r w:rsidRPr="007D3208">
              <w:rPr>
                <w:sz w:val="22"/>
              </w:rPr>
              <w:t>Възможност за надграждане за анализ на твърди проби.</w:t>
            </w:r>
          </w:p>
          <w:p w14:paraId="6AED54BA" w14:textId="77777777" w:rsidR="009D6250" w:rsidRPr="007D3208" w:rsidRDefault="009D6250" w:rsidP="009D6250">
            <w:pPr>
              <w:jc w:val="both"/>
              <w:rPr>
                <w:i/>
                <w:sz w:val="22"/>
                <w:u w:val="single"/>
              </w:rPr>
            </w:pPr>
            <w:r w:rsidRPr="007D3208">
              <w:rPr>
                <w:i/>
                <w:sz w:val="22"/>
                <w:u w:val="single"/>
              </w:rPr>
              <w:t>Детекторна система</w:t>
            </w:r>
          </w:p>
          <w:p w14:paraId="5E3EB066" w14:textId="77777777" w:rsidR="0031768C" w:rsidRPr="007D3208" w:rsidRDefault="0031768C" w:rsidP="000C7739">
            <w:pPr>
              <w:pStyle w:val="ae"/>
              <w:numPr>
                <w:ilvl w:val="0"/>
                <w:numId w:val="5"/>
              </w:numPr>
              <w:ind w:left="357" w:hanging="357"/>
              <w:jc w:val="both"/>
              <w:rPr>
                <w:sz w:val="22"/>
              </w:rPr>
            </w:pPr>
            <w:r w:rsidRPr="007D3208">
              <w:rPr>
                <w:sz w:val="22"/>
              </w:rPr>
              <w:t>Едновременно и специфично определяне на въглерод и азот.</w:t>
            </w:r>
          </w:p>
          <w:p w14:paraId="26022FBE" w14:textId="77777777" w:rsidR="0031768C" w:rsidRPr="007D3208" w:rsidRDefault="0031768C" w:rsidP="000C7739">
            <w:pPr>
              <w:pStyle w:val="ae"/>
              <w:numPr>
                <w:ilvl w:val="0"/>
                <w:numId w:val="5"/>
              </w:numPr>
              <w:ind w:left="357" w:hanging="357"/>
              <w:jc w:val="both"/>
              <w:rPr>
                <w:sz w:val="22"/>
              </w:rPr>
            </w:pPr>
            <w:r w:rsidRPr="007D3208">
              <w:rPr>
                <w:sz w:val="22"/>
              </w:rPr>
              <w:t>Обхват на измерване за TOC (общ органичен въглерод): от 0 до 30 000 ppm или по-широк обхват.</w:t>
            </w:r>
          </w:p>
          <w:p w14:paraId="3CEE5B13" w14:textId="77777777" w:rsidR="0031768C" w:rsidRPr="007D3208" w:rsidRDefault="0031768C" w:rsidP="000C7739">
            <w:pPr>
              <w:pStyle w:val="ae"/>
              <w:numPr>
                <w:ilvl w:val="0"/>
                <w:numId w:val="5"/>
              </w:numPr>
              <w:ind w:left="357" w:hanging="357"/>
              <w:jc w:val="both"/>
              <w:rPr>
                <w:sz w:val="22"/>
              </w:rPr>
            </w:pPr>
            <w:r w:rsidRPr="007D3208">
              <w:rPr>
                <w:sz w:val="22"/>
              </w:rPr>
              <w:t>Обхват на измерване за TNb: от 0 до 700 ppm или по-широк обхват.</w:t>
            </w:r>
          </w:p>
          <w:p w14:paraId="1F28B395" w14:textId="77777777" w:rsidR="0031768C" w:rsidRPr="007D3208" w:rsidRDefault="0031768C" w:rsidP="000C7739">
            <w:pPr>
              <w:pStyle w:val="ae"/>
              <w:numPr>
                <w:ilvl w:val="0"/>
                <w:numId w:val="5"/>
              </w:numPr>
              <w:ind w:left="357" w:hanging="357"/>
              <w:jc w:val="both"/>
              <w:rPr>
                <w:sz w:val="22"/>
              </w:rPr>
            </w:pPr>
            <w:r w:rsidRPr="007D3208">
              <w:rPr>
                <w:sz w:val="22"/>
              </w:rPr>
              <w:t xml:space="preserve">Граница на детекция за TOC (общ органичен въглерод): </w:t>
            </w:r>
            <w:r>
              <w:rPr>
                <w:sz w:val="22"/>
              </w:rPr>
              <w:t xml:space="preserve">≤ </w:t>
            </w:r>
            <w:r w:rsidRPr="007D3208">
              <w:rPr>
                <w:sz w:val="22"/>
              </w:rPr>
              <w:t xml:space="preserve">50 ppb </w:t>
            </w:r>
            <w:r>
              <w:rPr>
                <w:sz w:val="22"/>
              </w:rPr>
              <w:t>(стойност по-ниска или равна на 50ppb)</w:t>
            </w:r>
            <w:r w:rsidRPr="007D3208">
              <w:rPr>
                <w:sz w:val="22"/>
              </w:rPr>
              <w:t xml:space="preserve">. </w:t>
            </w:r>
          </w:p>
          <w:p w14:paraId="4C61976D" w14:textId="777E2023" w:rsidR="009D6250" w:rsidRPr="007D3208" w:rsidRDefault="0031768C" w:rsidP="000C7739">
            <w:pPr>
              <w:pStyle w:val="ae"/>
              <w:numPr>
                <w:ilvl w:val="0"/>
                <w:numId w:val="5"/>
              </w:numPr>
              <w:ind w:left="357" w:hanging="357"/>
              <w:jc w:val="both"/>
              <w:rPr>
                <w:sz w:val="22"/>
              </w:rPr>
            </w:pPr>
            <w:r w:rsidRPr="007D3208">
              <w:rPr>
                <w:sz w:val="22"/>
              </w:rPr>
              <w:t xml:space="preserve">Граница на детекция за TNb: </w:t>
            </w:r>
            <w:r>
              <w:rPr>
                <w:sz w:val="22"/>
              </w:rPr>
              <w:t xml:space="preserve">≤ </w:t>
            </w:r>
            <w:r w:rsidRPr="007D3208">
              <w:rPr>
                <w:sz w:val="22"/>
              </w:rPr>
              <w:t xml:space="preserve">100 ppb </w:t>
            </w:r>
            <w:r>
              <w:rPr>
                <w:sz w:val="22"/>
              </w:rPr>
              <w:t>(стойност по-ниска или равна на 100ppb)</w:t>
            </w:r>
            <w:r w:rsidRPr="007D3208">
              <w:rPr>
                <w:sz w:val="22"/>
              </w:rPr>
              <w:t>.</w:t>
            </w:r>
          </w:p>
          <w:p w14:paraId="56FB13BA" w14:textId="77777777" w:rsidR="009D6250" w:rsidRPr="007D3208" w:rsidRDefault="009D6250" w:rsidP="009D6250">
            <w:pPr>
              <w:jc w:val="both"/>
              <w:rPr>
                <w:i/>
                <w:sz w:val="22"/>
                <w:u w:val="single"/>
              </w:rPr>
            </w:pPr>
            <w:r w:rsidRPr="007D3208">
              <w:rPr>
                <w:i/>
                <w:sz w:val="22"/>
                <w:u w:val="single"/>
              </w:rPr>
              <w:t>Автоматичен пробосменител</w:t>
            </w:r>
          </w:p>
          <w:p w14:paraId="5596C2C9" w14:textId="77777777" w:rsidR="0031768C" w:rsidRPr="007D3208" w:rsidRDefault="0031768C" w:rsidP="000C7739">
            <w:pPr>
              <w:pStyle w:val="ae"/>
              <w:numPr>
                <w:ilvl w:val="0"/>
                <w:numId w:val="5"/>
              </w:numPr>
              <w:ind w:left="357" w:hanging="357"/>
              <w:jc w:val="both"/>
              <w:rPr>
                <w:sz w:val="22"/>
              </w:rPr>
            </w:pPr>
            <w:r w:rsidRPr="007D3208">
              <w:rPr>
                <w:sz w:val="22"/>
              </w:rPr>
              <w:t>Интегриран пробосменител за течни проби с минимален капацитет от 50 гнезда x 12ml съдове.</w:t>
            </w:r>
          </w:p>
          <w:p w14:paraId="13BB8811" w14:textId="77777777" w:rsidR="0031768C" w:rsidRPr="007D3208" w:rsidRDefault="0031768C" w:rsidP="000C7739">
            <w:pPr>
              <w:pStyle w:val="ae"/>
              <w:numPr>
                <w:ilvl w:val="0"/>
                <w:numId w:val="5"/>
              </w:numPr>
              <w:ind w:left="357" w:hanging="357"/>
              <w:jc w:val="both"/>
              <w:rPr>
                <w:sz w:val="22"/>
              </w:rPr>
            </w:pPr>
            <w:r w:rsidRPr="007D3208">
              <w:rPr>
                <w:sz w:val="22"/>
              </w:rPr>
              <w:t>Програмируем обем на инжектиране от 100 -1500 микролитра или в по-широк обхват.</w:t>
            </w:r>
          </w:p>
          <w:p w14:paraId="1C5FAEFF" w14:textId="77777777" w:rsidR="0031768C" w:rsidRPr="007D3208" w:rsidRDefault="0031768C" w:rsidP="000C7739">
            <w:pPr>
              <w:pStyle w:val="ae"/>
              <w:numPr>
                <w:ilvl w:val="0"/>
                <w:numId w:val="5"/>
              </w:numPr>
              <w:ind w:left="357" w:hanging="357"/>
              <w:jc w:val="both"/>
              <w:rPr>
                <w:sz w:val="22"/>
              </w:rPr>
            </w:pPr>
            <w:r w:rsidRPr="007D3208">
              <w:rPr>
                <w:sz w:val="22"/>
              </w:rPr>
              <w:t>Разбъркване на пробата</w:t>
            </w:r>
          </w:p>
          <w:p w14:paraId="606615C3" w14:textId="1DC936AB" w:rsidR="009D6250" w:rsidRPr="007D3208" w:rsidRDefault="0031768C" w:rsidP="000C7739">
            <w:pPr>
              <w:pStyle w:val="ae"/>
              <w:numPr>
                <w:ilvl w:val="0"/>
                <w:numId w:val="5"/>
              </w:numPr>
              <w:ind w:left="357" w:hanging="357"/>
              <w:jc w:val="both"/>
              <w:rPr>
                <w:sz w:val="22"/>
              </w:rPr>
            </w:pPr>
            <w:r w:rsidRPr="007D3208">
              <w:rPr>
                <w:sz w:val="22"/>
              </w:rPr>
              <w:t>Възможност за работа със суспензии</w:t>
            </w:r>
          </w:p>
          <w:p w14:paraId="475DB0FB" w14:textId="77777777" w:rsidR="009D6250" w:rsidRPr="007D3208" w:rsidRDefault="009D6250" w:rsidP="009D6250">
            <w:pPr>
              <w:jc w:val="both"/>
              <w:rPr>
                <w:i/>
                <w:sz w:val="22"/>
                <w:u w:val="single"/>
              </w:rPr>
            </w:pPr>
            <w:r w:rsidRPr="007D3208">
              <w:rPr>
                <w:i/>
                <w:sz w:val="22"/>
                <w:u w:val="single"/>
              </w:rPr>
              <w:t>Компютърна система и софтуер</w:t>
            </w:r>
          </w:p>
          <w:p w14:paraId="5149F495" w14:textId="77777777" w:rsidR="0031768C" w:rsidRPr="007D3208" w:rsidRDefault="0031768C" w:rsidP="000C7739">
            <w:pPr>
              <w:pStyle w:val="ae"/>
              <w:numPr>
                <w:ilvl w:val="0"/>
                <w:numId w:val="5"/>
              </w:numPr>
              <w:ind w:left="357" w:hanging="357"/>
              <w:jc w:val="both"/>
              <w:rPr>
                <w:sz w:val="22"/>
              </w:rPr>
            </w:pPr>
            <w:r w:rsidRPr="007D3208">
              <w:rPr>
                <w:sz w:val="22"/>
              </w:rPr>
              <w:t>Многофункционален софтуерен пакет за управление на анализатора на общ органичен въглерод и общ азот, за събиране и обработка на данни от измерванията, работещ в среда на Windows или еквивалент на стандартна PC платформа.</w:t>
            </w:r>
          </w:p>
          <w:p w14:paraId="7EF9326C" w14:textId="1D38E993" w:rsidR="009D6250" w:rsidRPr="007D3208" w:rsidRDefault="0031768C" w:rsidP="000C7739">
            <w:pPr>
              <w:pStyle w:val="ae"/>
              <w:numPr>
                <w:ilvl w:val="0"/>
                <w:numId w:val="5"/>
              </w:numPr>
              <w:ind w:left="357" w:hanging="357"/>
              <w:jc w:val="both"/>
              <w:rPr>
                <w:sz w:val="22"/>
              </w:rPr>
            </w:pPr>
            <w:r w:rsidRPr="007D3208">
              <w:rPr>
                <w:sz w:val="22"/>
              </w:rPr>
              <w:t xml:space="preserve">Компютърна система със следната минимална конфигурация: </w:t>
            </w:r>
            <w:r>
              <w:rPr>
                <w:sz w:val="22"/>
              </w:rPr>
              <w:t>3</w:t>
            </w:r>
            <w:r w:rsidRPr="007D3208">
              <w:rPr>
                <w:sz w:val="22"/>
              </w:rPr>
              <w:t xml:space="preserve">GHz процесор, </w:t>
            </w:r>
            <w:r>
              <w:rPr>
                <w:sz w:val="22"/>
              </w:rPr>
              <w:t>8</w:t>
            </w:r>
            <w:r w:rsidRPr="007D3208">
              <w:rPr>
                <w:sz w:val="22"/>
              </w:rPr>
              <w:t xml:space="preserve"> GB RAM, </w:t>
            </w:r>
            <w:r>
              <w:rPr>
                <w:sz w:val="22"/>
              </w:rPr>
              <w:t>1</w:t>
            </w:r>
            <w:r w:rsidRPr="007D3208">
              <w:rPr>
                <w:sz w:val="22"/>
              </w:rPr>
              <w:t xml:space="preserve"> ТB HDD, DVD-R/W, 23” цветен монитор, Windows операционна система или еквивалент, клавиатура, мишка, лазерен принтер формат A4.</w:t>
            </w:r>
          </w:p>
          <w:p w14:paraId="391066C6" w14:textId="77777777" w:rsidR="009D6250" w:rsidRPr="007D3208" w:rsidRDefault="009D6250" w:rsidP="009D6250">
            <w:pPr>
              <w:jc w:val="both"/>
              <w:rPr>
                <w:i/>
                <w:sz w:val="22"/>
                <w:u w:val="single"/>
              </w:rPr>
            </w:pPr>
            <w:r w:rsidRPr="007D3208">
              <w:rPr>
                <w:i/>
                <w:sz w:val="22"/>
                <w:u w:val="single"/>
              </w:rPr>
              <w:t xml:space="preserve">Консумативи </w:t>
            </w:r>
          </w:p>
          <w:p w14:paraId="0F67E70A" w14:textId="77777777" w:rsidR="0031768C" w:rsidRPr="007D3208" w:rsidRDefault="0031768C" w:rsidP="000C7739">
            <w:pPr>
              <w:pStyle w:val="ae"/>
              <w:numPr>
                <w:ilvl w:val="0"/>
                <w:numId w:val="5"/>
              </w:numPr>
              <w:ind w:left="357" w:hanging="357"/>
              <w:jc w:val="both"/>
              <w:rPr>
                <w:sz w:val="22"/>
              </w:rPr>
            </w:pPr>
            <w:r w:rsidRPr="007D3208">
              <w:rPr>
                <w:sz w:val="22"/>
              </w:rPr>
              <w:t>Инсталационен комплект (включващ редуктор на налягането за газовете и всичко необходимо за инсталиране и въвеждане в експлоатация).</w:t>
            </w:r>
          </w:p>
          <w:p w14:paraId="2017332A" w14:textId="77777777" w:rsidR="0031768C" w:rsidRPr="007D3208" w:rsidRDefault="0031768C" w:rsidP="000C7739">
            <w:pPr>
              <w:pStyle w:val="ae"/>
              <w:numPr>
                <w:ilvl w:val="0"/>
                <w:numId w:val="5"/>
              </w:numPr>
              <w:ind w:left="357" w:hanging="357"/>
              <w:jc w:val="both"/>
              <w:rPr>
                <w:sz w:val="22"/>
              </w:rPr>
            </w:pPr>
            <w:r w:rsidRPr="007D3208">
              <w:rPr>
                <w:sz w:val="22"/>
              </w:rPr>
              <w:lastRenderedPageBreak/>
              <w:t>Консумативи за минимум 4000 анализа.</w:t>
            </w:r>
          </w:p>
          <w:p w14:paraId="6A04A8C5" w14:textId="3512A581" w:rsidR="009D6250" w:rsidRPr="007D3208" w:rsidRDefault="0031768C" w:rsidP="000C7739">
            <w:pPr>
              <w:pStyle w:val="ae"/>
              <w:numPr>
                <w:ilvl w:val="0"/>
                <w:numId w:val="5"/>
              </w:numPr>
              <w:ind w:left="357" w:hanging="357"/>
              <w:jc w:val="both"/>
              <w:rPr>
                <w:sz w:val="22"/>
              </w:rPr>
            </w:pPr>
            <w:r w:rsidRPr="007D3208">
              <w:rPr>
                <w:sz w:val="22"/>
              </w:rPr>
              <w:t>Виали за автоматичния пробосменител – минимум 100 бр.</w:t>
            </w:r>
          </w:p>
          <w:p w14:paraId="4FCB7305" w14:textId="77777777" w:rsidR="009D6250" w:rsidRPr="007D3208" w:rsidRDefault="009D6250" w:rsidP="009D6250">
            <w:pPr>
              <w:jc w:val="both"/>
              <w:rPr>
                <w:sz w:val="22"/>
              </w:rPr>
            </w:pPr>
            <w:r w:rsidRPr="007D3208">
              <w:rPr>
                <w:i/>
                <w:sz w:val="22"/>
                <w:u w:val="single"/>
              </w:rPr>
              <w:t>Инсталиране, обучение, гаранционна поддръжка</w:t>
            </w:r>
          </w:p>
          <w:p w14:paraId="0BC019F1" w14:textId="77777777" w:rsidR="0031768C" w:rsidRPr="007D3208" w:rsidRDefault="0031768C" w:rsidP="000C7739">
            <w:pPr>
              <w:pStyle w:val="ae"/>
              <w:numPr>
                <w:ilvl w:val="0"/>
                <w:numId w:val="5"/>
              </w:numPr>
              <w:ind w:left="357" w:hanging="357"/>
              <w:jc w:val="both"/>
              <w:rPr>
                <w:sz w:val="22"/>
              </w:rPr>
            </w:pPr>
            <w:r w:rsidRPr="007D3208">
              <w:rPr>
                <w:sz w:val="22"/>
              </w:rPr>
              <w:t xml:space="preserve">Инсталиране и въвеждане в експлоатация в лаборатория на заявителя. </w:t>
            </w:r>
          </w:p>
          <w:p w14:paraId="63AFEB0B" w14:textId="77777777" w:rsidR="0031768C" w:rsidRPr="007D3208" w:rsidRDefault="0031768C" w:rsidP="000C7739">
            <w:pPr>
              <w:pStyle w:val="ae"/>
              <w:numPr>
                <w:ilvl w:val="0"/>
                <w:numId w:val="5"/>
              </w:numPr>
              <w:ind w:left="357" w:hanging="357"/>
              <w:jc w:val="both"/>
              <w:rPr>
                <w:sz w:val="22"/>
              </w:rPr>
            </w:pPr>
            <w:r w:rsidRPr="007D3208">
              <w:rPr>
                <w:sz w:val="22"/>
              </w:rPr>
              <w:t xml:space="preserve">Обучение за работа с </w:t>
            </w:r>
            <w:r>
              <w:rPr>
                <w:sz w:val="22"/>
              </w:rPr>
              <w:t>апарата</w:t>
            </w:r>
            <w:r w:rsidRPr="007D3208">
              <w:rPr>
                <w:sz w:val="22"/>
              </w:rPr>
              <w:t xml:space="preserve"> и рутинна поддръжка – минимум 5 дни.</w:t>
            </w:r>
          </w:p>
          <w:p w14:paraId="0060F8CD" w14:textId="760AFB9E" w:rsidR="009D6250" w:rsidRPr="00493E88" w:rsidRDefault="0031768C" w:rsidP="000C7739">
            <w:pPr>
              <w:pStyle w:val="ae"/>
              <w:numPr>
                <w:ilvl w:val="0"/>
                <w:numId w:val="5"/>
              </w:numPr>
              <w:ind w:left="357" w:hanging="357"/>
              <w:jc w:val="both"/>
              <w:rPr>
                <w:sz w:val="22"/>
              </w:rPr>
            </w:pPr>
            <w:r w:rsidRPr="007D3208">
              <w:rPr>
                <w:sz w:val="22"/>
              </w:rPr>
              <w:t>Гаранционна поддръжка след инсталиране и въвеждане в експлоатация – минимум 12 месеца, включваща всички резервни части и труд.</w:t>
            </w:r>
            <w:r w:rsidR="009D6250" w:rsidRPr="007D3208">
              <w:rPr>
                <w:sz w:val="22"/>
              </w:rPr>
              <w:t xml:space="preserve"> </w:t>
            </w:r>
          </w:p>
          <w:p w14:paraId="6B717881" w14:textId="233592C9" w:rsidR="00F96AF3" w:rsidRPr="0019023E" w:rsidRDefault="009D6250" w:rsidP="009D6250">
            <w:pPr>
              <w:spacing w:line="259" w:lineRule="auto"/>
              <w:jc w:val="both"/>
              <w:rPr>
                <w:rFonts w:eastAsiaTheme="minorHAnsi"/>
                <w:sz w:val="22"/>
                <w:szCs w:val="22"/>
                <w:lang w:eastAsia="en-US"/>
              </w:rPr>
            </w:pPr>
            <w:r w:rsidRPr="007D3208">
              <w:rPr>
                <w:sz w:val="22"/>
              </w:rPr>
              <w:t>Доставката трябва да включва всички консумативи, аксесоари, кабели, връзки и други,  необходими за инсталиране на апарата и за начална работа с него.</w:t>
            </w:r>
          </w:p>
        </w:tc>
        <w:tc>
          <w:tcPr>
            <w:tcW w:w="2927" w:type="dxa"/>
            <w:tcBorders>
              <w:top w:val="single" w:sz="4" w:space="0" w:color="auto"/>
              <w:left w:val="single" w:sz="4" w:space="0" w:color="auto"/>
              <w:bottom w:val="single" w:sz="4" w:space="0" w:color="auto"/>
              <w:right w:val="single" w:sz="4" w:space="0" w:color="auto"/>
            </w:tcBorders>
          </w:tcPr>
          <w:p w14:paraId="7B28D1CA" w14:textId="77777777" w:rsidR="00F96AF3" w:rsidRDefault="00F96AF3" w:rsidP="00F96AF3">
            <w:pPr>
              <w:tabs>
                <w:tab w:val="left" w:pos="0"/>
              </w:tabs>
              <w:spacing w:line="276" w:lineRule="auto"/>
              <w:rPr>
                <w:lang w:eastAsia="en-US"/>
              </w:rPr>
            </w:pPr>
          </w:p>
        </w:tc>
      </w:tr>
    </w:tbl>
    <w:p w14:paraId="597398D0" w14:textId="77777777" w:rsidR="009636DA" w:rsidRPr="00887DC4" w:rsidRDefault="009636DA" w:rsidP="009636DA">
      <w:pPr>
        <w:jc w:val="both"/>
        <w:rPr>
          <w:b/>
          <w:i/>
        </w:rPr>
      </w:pPr>
      <w:r w:rsidRPr="00887DC4">
        <w:rPr>
          <w:b/>
          <w:i/>
        </w:rPr>
        <w:t>Забележка: По всички обособени позиции, за технически и конструктивни решения в таблиците с „минимални технически характеристики“, участниците могат да предложат еквивалент.</w:t>
      </w:r>
    </w:p>
    <w:p w14:paraId="669B8BFF" w14:textId="77777777" w:rsidR="00493E88" w:rsidRDefault="00493E88" w:rsidP="00F96AF3">
      <w:pPr>
        <w:contextualSpacing/>
        <w:jc w:val="both"/>
        <w:rPr>
          <w:b/>
          <w:iCs/>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789"/>
        <w:gridCol w:w="1794"/>
        <w:gridCol w:w="2855"/>
      </w:tblGrid>
      <w:tr w:rsidR="00F96AF3" w14:paraId="7B6BEF5E" w14:textId="77777777" w:rsidTr="00EC295C">
        <w:tc>
          <w:tcPr>
            <w:tcW w:w="974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BA0305A" w14:textId="77777777" w:rsidR="00F96AF3" w:rsidRDefault="00F96AF3" w:rsidP="00B9627C">
            <w:pPr>
              <w:jc w:val="center"/>
              <w:rPr>
                <w:b/>
                <w:i/>
                <w:caps/>
              </w:rPr>
            </w:pPr>
            <w:r>
              <w:rPr>
                <w:b/>
                <w:i/>
                <w:caps/>
              </w:rPr>
              <w:t>Характеристики и функционални Изисквания на възложителя, подлежащи на оценяване по методиката за комплексна оценка на офертите</w:t>
            </w:r>
          </w:p>
        </w:tc>
      </w:tr>
      <w:tr w:rsidR="00F96AF3" w14:paraId="135487F1" w14:textId="77777777" w:rsidTr="00EC295C">
        <w:tc>
          <w:tcPr>
            <w:tcW w:w="1309" w:type="dxa"/>
            <w:tcBorders>
              <w:top w:val="single" w:sz="4" w:space="0" w:color="auto"/>
              <w:left w:val="single" w:sz="4" w:space="0" w:color="auto"/>
              <w:bottom w:val="single" w:sz="12" w:space="0" w:color="auto"/>
              <w:right w:val="single" w:sz="4" w:space="0" w:color="auto"/>
            </w:tcBorders>
            <w:vAlign w:val="center"/>
            <w:hideMark/>
          </w:tcPr>
          <w:p w14:paraId="76CAE0F5" w14:textId="77777777" w:rsidR="00F96AF3" w:rsidRDefault="00F96AF3" w:rsidP="00B9627C">
            <w:pPr>
              <w:jc w:val="center"/>
              <w:rPr>
                <w:b/>
              </w:rPr>
            </w:pPr>
            <w:r>
              <w:rPr>
                <w:b/>
              </w:rPr>
              <w:t>показател</w:t>
            </w:r>
          </w:p>
        </w:tc>
        <w:tc>
          <w:tcPr>
            <w:tcW w:w="3789" w:type="dxa"/>
            <w:tcBorders>
              <w:top w:val="single" w:sz="4" w:space="0" w:color="auto"/>
              <w:left w:val="single" w:sz="4" w:space="0" w:color="auto"/>
              <w:bottom w:val="single" w:sz="12" w:space="0" w:color="auto"/>
              <w:right w:val="single" w:sz="4" w:space="0" w:color="auto"/>
            </w:tcBorders>
            <w:vAlign w:val="center"/>
            <w:hideMark/>
          </w:tcPr>
          <w:p w14:paraId="602501ED" w14:textId="77777777" w:rsidR="00F96AF3" w:rsidRDefault="00F96AF3" w:rsidP="00B9627C">
            <w:pPr>
              <w:jc w:val="center"/>
              <w:rPr>
                <w:b/>
              </w:rPr>
            </w:pPr>
            <w:r>
              <w:rPr>
                <w:b/>
              </w:rPr>
              <w:t>Параметър</w:t>
            </w:r>
          </w:p>
        </w:tc>
        <w:tc>
          <w:tcPr>
            <w:tcW w:w="1794" w:type="dxa"/>
            <w:tcBorders>
              <w:top w:val="single" w:sz="4" w:space="0" w:color="auto"/>
              <w:left w:val="single" w:sz="4" w:space="0" w:color="auto"/>
              <w:bottom w:val="single" w:sz="12" w:space="0" w:color="auto"/>
              <w:right w:val="single" w:sz="4" w:space="0" w:color="auto"/>
            </w:tcBorders>
            <w:vAlign w:val="center"/>
            <w:hideMark/>
          </w:tcPr>
          <w:p w14:paraId="06C7C2BC" w14:textId="77777777" w:rsidR="00F96AF3" w:rsidRDefault="00F96AF3" w:rsidP="00B9627C">
            <w:pPr>
              <w:jc w:val="center"/>
              <w:rPr>
                <w:b/>
              </w:rPr>
            </w:pPr>
            <w:r>
              <w:rPr>
                <w:b/>
              </w:rPr>
              <w:t>Описание</w:t>
            </w:r>
          </w:p>
        </w:tc>
        <w:tc>
          <w:tcPr>
            <w:tcW w:w="2855" w:type="dxa"/>
            <w:tcBorders>
              <w:top w:val="single" w:sz="4" w:space="0" w:color="auto"/>
              <w:left w:val="single" w:sz="4" w:space="0" w:color="auto"/>
              <w:bottom w:val="single" w:sz="12" w:space="0" w:color="auto"/>
              <w:right w:val="single" w:sz="4" w:space="0" w:color="auto"/>
            </w:tcBorders>
            <w:hideMark/>
          </w:tcPr>
          <w:p w14:paraId="38864D69" w14:textId="77777777" w:rsidR="00F96AF3" w:rsidRDefault="00F96AF3" w:rsidP="00B9627C">
            <w:pPr>
              <w:jc w:val="center"/>
              <w:rPr>
                <w:b/>
              </w:rPr>
            </w:pPr>
            <w:r>
              <w:rPr>
                <w:b/>
              </w:rPr>
              <w:t>Предложение на участника</w:t>
            </w:r>
          </w:p>
        </w:tc>
      </w:tr>
      <w:tr w:rsidR="00F96AF3" w14:paraId="3A377376" w14:textId="77777777" w:rsidTr="00EC295C">
        <w:trPr>
          <w:trHeight w:val="340"/>
        </w:trPr>
        <w:tc>
          <w:tcPr>
            <w:tcW w:w="9747" w:type="dxa"/>
            <w:gridSpan w:val="4"/>
            <w:tcBorders>
              <w:top w:val="single" w:sz="12" w:space="0" w:color="auto"/>
              <w:left w:val="single" w:sz="4" w:space="0" w:color="auto"/>
              <w:bottom w:val="single" w:sz="4" w:space="0" w:color="auto"/>
              <w:right w:val="single" w:sz="4" w:space="0" w:color="auto"/>
            </w:tcBorders>
            <w:vAlign w:val="center"/>
            <w:hideMark/>
          </w:tcPr>
          <w:p w14:paraId="0CF1FB04" w14:textId="341F7381" w:rsidR="00F96AF3" w:rsidRPr="00B47C61" w:rsidRDefault="00F96AF3" w:rsidP="00493E88">
            <w:pPr>
              <w:jc w:val="center"/>
              <w:rPr>
                <w:rFonts w:eastAsiaTheme="minorHAnsi"/>
                <w:b/>
                <w:bCs/>
                <w:szCs w:val="22"/>
              </w:rPr>
            </w:pPr>
            <w:r w:rsidRPr="00493E88">
              <w:rPr>
                <w:b/>
                <w:i/>
                <w:caps/>
                <w:sz w:val="22"/>
                <w:szCs w:val="22"/>
              </w:rPr>
              <w:t>Технически изисквания</w:t>
            </w:r>
            <w:r w:rsidRPr="00493E88">
              <w:rPr>
                <w:sz w:val="22"/>
                <w:szCs w:val="22"/>
              </w:rPr>
              <w:t xml:space="preserve"> –</w:t>
            </w:r>
            <w:r w:rsidR="00493E88">
              <w:rPr>
                <w:sz w:val="22"/>
                <w:szCs w:val="22"/>
              </w:rPr>
              <w:t xml:space="preserve"> </w:t>
            </w:r>
            <w:r w:rsidR="0036231B" w:rsidRPr="00493E88">
              <w:rPr>
                <w:rFonts w:eastAsiaTheme="minorHAnsi"/>
                <w:b/>
                <w:bCs/>
                <w:sz w:val="22"/>
                <w:szCs w:val="22"/>
                <w:lang w:eastAsia="en-US"/>
              </w:rPr>
              <w:t>Анализатор за общ органичен въглерод и общ азот</w:t>
            </w:r>
          </w:p>
        </w:tc>
      </w:tr>
      <w:tr w:rsidR="004F7BFA" w14:paraId="365FCFC9" w14:textId="77777777" w:rsidTr="00493E88">
        <w:trPr>
          <w:trHeight w:val="635"/>
        </w:trPr>
        <w:tc>
          <w:tcPr>
            <w:tcW w:w="1309" w:type="dxa"/>
            <w:vMerge w:val="restart"/>
            <w:tcBorders>
              <w:top w:val="single" w:sz="12" w:space="0" w:color="auto"/>
              <w:left w:val="single" w:sz="4" w:space="0" w:color="auto"/>
              <w:right w:val="single" w:sz="4" w:space="0" w:color="auto"/>
            </w:tcBorders>
            <w:vAlign w:val="center"/>
            <w:hideMark/>
          </w:tcPr>
          <w:p w14:paraId="7C5559BE" w14:textId="5EEC8C64" w:rsidR="004F7BFA" w:rsidRPr="003E60AA" w:rsidRDefault="004F7BFA" w:rsidP="0036231B">
            <w:pPr>
              <w:jc w:val="center"/>
              <w:rPr>
                <w:b/>
                <w:sz w:val="18"/>
                <w:szCs w:val="18"/>
              </w:rPr>
            </w:pPr>
            <w:r>
              <w:rPr>
                <w:b/>
              </w:rPr>
              <w:t>Птп</w:t>
            </w:r>
          </w:p>
        </w:tc>
        <w:tc>
          <w:tcPr>
            <w:tcW w:w="3789" w:type="dxa"/>
            <w:vMerge w:val="restart"/>
            <w:tcBorders>
              <w:top w:val="single" w:sz="12" w:space="0" w:color="auto"/>
              <w:left w:val="single" w:sz="4" w:space="0" w:color="auto"/>
              <w:right w:val="single" w:sz="4" w:space="0" w:color="auto"/>
            </w:tcBorders>
            <w:vAlign w:val="center"/>
          </w:tcPr>
          <w:p w14:paraId="7160D318" w14:textId="6249019C" w:rsidR="004F7BFA" w:rsidRPr="004F7BFA" w:rsidRDefault="004F7BFA" w:rsidP="0036231B">
            <w:pPr>
              <w:jc w:val="both"/>
              <w:rPr>
                <w:sz w:val="20"/>
                <w:szCs w:val="20"/>
              </w:rPr>
            </w:pPr>
            <w:r w:rsidRPr="004F7BFA">
              <w:rPr>
                <w:sz w:val="20"/>
                <w:szCs w:val="20"/>
              </w:rPr>
              <w:t xml:space="preserve">Обхват на измерване за TOC (общ органичен въглерод): </w:t>
            </w:r>
            <w:r w:rsidRPr="004F7BFA">
              <w:rPr>
                <w:sz w:val="20"/>
                <w:szCs w:val="20"/>
                <w:lang w:val="ru-RU"/>
              </w:rPr>
              <w:t>(</w:t>
            </w:r>
            <w:r w:rsidRPr="004F7BFA">
              <w:rPr>
                <w:sz w:val="20"/>
                <w:szCs w:val="20"/>
              </w:rPr>
              <w:t>без разреждане).</w:t>
            </w:r>
          </w:p>
        </w:tc>
        <w:tc>
          <w:tcPr>
            <w:tcW w:w="1794" w:type="dxa"/>
            <w:tcBorders>
              <w:top w:val="single" w:sz="12" w:space="0" w:color="auto"/>
              <w:left w:val="single" w:sz="4" w:space="0" w:color="auto"/>
              <w:right w:val="single" w:sz="4" w:space="0" w:color="auto"/>
            </w:tcBorders>
            <w:vAlign w:val="center"/>
            <w:hideMark/>
          </w:tcPr>
          <w:p w14:paraId="2A8F3056" w14:textId="406207DF" w:rsidR="004F7BFA" w:rsidRPr="004F7BFA" w:rsidRDefault="004F7BFA" w:rsidP="0036231B">
            <w:pPr>
              <w:jc w:val="center"/>
              <w:rPr>
                <w:sz w:val="20"/>
                <w:szCs w:val="20"/>
              </w:rPr>
            </w:pPr>
            <w:r w:rsidRPr="000B267B">
              <w:rPr>
                <w:sz w:val="20"/>
                <w:szCs w:val="20"/>
              </w:rPr>
              <w:t>от 0 до 100 000 ppm или по-широк обхват</w:t>
            </w:r>
          </w:p>
        </w:tc>
        <w:tc>
          <w:tcPr>
            <w:tcW w:w="2855" w:type="dxa"/>
            <w:tcBorders>
              <w:top w:val="single" w:sz="12" w:space="0" w:color="auto"/>
              <w:left w:val="single" w:sz="4" w:space="0" w:color="auto"/>
              <w:right w:val="single" w:sz="4" w:space="0" w:color="auto"/>
            </w:tcBorders>
          </w:tcPr>
          <w:p w14:paraId="523E2D61" w14:textId="77777777" w:rsidR="004F7BFA" w:rsidRDefault="004F7BFA" w:rsidP="0036231B">
            <w:pPr>
              <w:jc w:val="center"/>
            </w:pPr>
          </w:p>
        </w:tc>
      </w:tr>
      <w:tr w:rsidR="004F7BFA" w14:paraId="4CC27FEA" w14:textId="77777777" w:rsidTr="00493E88">
        <w:trPr>
          <w:trHeight w:val="467"/>
        </w:trPr>
        <w:tc>
          <w:tcPr>
            <w:tcW w:w="1309" w:type="dxa"/>
            <w:vMerge/>
            <w:tcBorders>
              <w:left w:val="single" w:sz="4" w:space="0" w:color="auto"/>
              <w:right w:val="single" w:sz="4" w:space="0" w:color="auto"/>
            </w:tcBorders>
            <w:vAlign w:val="center"/>
            <w:hideMark/>
          </w:tcPr>
          <w:p w14:paraId="14B31AED" w14:textId="77777777" w:rsidR="004F7BFA" w:rsidRDefault="004F7BFA" w:rsidP="0036231B">
            <w:pPr>
              <w:jc w:val="center"/>
              <w:rPr>
                <w:b/>
                <w:caps/>
              </w:rPr>
            </w:pPr>
          </w:p>
        </w:tc>
        <w:tc>
          <w:tcPr>
            <w:tcW w:w="3789" w:type="dxa"/>
            <w:vMerge/>
            <w:tcBorders>
              <w:left w:val="single" w:sz="4" w:space="0" w:color="auto"/>
              <w:right w:val="single" w:sz="4" w:space="0" w:color="auto"/>
            </w:tcBorders>
            <w:vAlign w:val="center"/>
          </w:tcPr>
          <w:p w14:paraId="361CC5D3" w14:textId="77777777" w:rsidR="004F7BFA" w:rsidRPr="004F7BFA" w:rsidRDefault="004F7BFA" w:rsidP="0036231B">
            <w:pPr>
              <w:jc w:val="both"/>
              <w:rPr>
                <w:sz w:val="20"/>
                <w:szCs w:val="20"/>
              </w:rPr>
            </w:pPr>
          </w:p>
        </w:tc>
        <w:tc>
          <w:tcPr>
            <w:tcW w:w="1794" w:type="dxa"/>
            <w:tcBorders>
              <w:top w:val="single" w:sz="12" w:space="0" w:color="auto"/>
              <w:left w:val="single" w:sz="4" w:space="0" w:color="auto"/>
              <w:right w:val="single" w:sz="4" w:space="0" w:color="auto"/>
            </w:tcBorders>
            <w:vAlign w:val="center"/>
            <w:hideMark/>
          </w:tcPr>
          <w:p w14:paraId="08DDED52" w14:textId="7F72E1A3" w:rsidR="004F7BFA" w:rsidRPr="004F7BFA" w:rsidRDefault="004F7BFA" w:rsidP="0036231B">
            <w:pPr>
              <w:jc w:val="center"/>
              <w:rPr>
                <w:sz w:val="20"/>
                <w:szCs w:val="20"/>
              </w:rPr>
            </w:pPr>
            <w:r w:rsidRPr="000B267B">
              <w:rPr>
                <w:sz w:val="20"/>
                <w:szCs w:val="20"/>
              </w:rPr>
              <w:t>от 0 до 90 000 ppm</w:t>
            </w:r>
          </w:p>
        </w:tc>
        <w:tc>
          <w:tcPr>
            <w:tcW w:w="2855" w:type="dxa"/>
            <w:tcBorders>
              <w:top w:val="single" w:sz="12" w:space="0" w:color="auto"/>
              <w:left w:val="single" w:sz="4" w:space="0" w:color="auto"/>
              <w:bottom w:val="single" w:sz="4" w:space="0" w:color="auto"/>
              <w:right w:val="single" w:sz="4" w:space="0" w:color="auto"/>
            </w:tcBorders>
          </w:tcPr>
          <w:p w14:paraId="44E62912" w14:textId="77777777" w:rsidR="004F7BFA" w:rsidRDefault="004F7BFA" w:rsidP="0036231B">
            <w:pPr>
              <w:jc w:val="center"/>
            </w:pPr>
          </w:p>
        </w:tc>
      </w:tr>
      <w:tr w:rsidR="004F7BFA" w14:paraId="470EDBA8" w14:textId="77777777" w:rsidTr="00EC295C">
        <w:trPr>
          <w:trHeight w:val="510"/>
        </w:trPr>
        <w:tc>
          <w:tcPr>
            <w:tcW w:w="1309" w:type="dxa"/>
            <w:vMerge/>
            <w:tcBorders>
              <w:left w:val="single" w:sz="4" w:space="0" w:color="auto"/>
              <w:right w:val="single" w:sz="4" w:space="0" w:color="auto"/>
            </w:tcBorders>
            <w:vAlign w:val="center"/>
            <w:hideMark/>
          </w:tcPr>
          <w:p w14:paraId="5CB20ED2" w14:textId="77777777" w:rsidR="004F7BFA" w:rsidRDefault="004F7BFA" w:rsidP="0036231B">
            <w:pPr>
              <w:jc w:val="center"/>
              <w:rPr>
                <w:b/>
                <w:caps/>
              </w:rPr>
            </w:pPr>
          </w:p>
        </w:tc>
        <w:tc>
          <w:tcPr>
            <w:tcW w:w="3789" w:type="dxa"/>
            <w:vMerge/>
            <w:tcBorders>
              <w:left w:val="single" w:sz="4" w:space="0" w:color="auto"/>
              <w:right w:val="single" w:sz="4" w:space="0" w:color="auto"/>
            </w:tcBorders>
          </w:tcPr>
          <w:p w14:paraId="35EF6DD3" w14:textId="77777777" w:rsidR="004F7BFA" w:rsidRPr="004F7BFA" w:rsidRDefault="004F7BFA" w:rsidP="0036231B">
            <w:pPr>
              <w:jc w:val="both"/>
              <w:rPr>
                <w:sz w:val="20"/>
                <w:szCs w:val="20"/>
              </w:rPr>
            </w:pPr>
          </w:p>
        </w:tc>
        <w:tc>
          <w:tcPr>
            <w:tcW w:w="1794" w:type="dxa"/>
            <w:tcBorders>
              <w:top w:val="single" w:sz="12" w:space="0" w:color="auto"/>
              <w:left w:val="single" w:sz="4" w:space="0" w:color="auto"/>
              <w:right w:val="single" w:sz="4" w:space="0" w:color="auto"/>
            </w:tcBorders>
            <w:vAlign w:val="center"/>
            <w:hideMark/>
          </w:tcPr>
          <w:p w14:paraId="3D5501D5" w14:textId="4730113D" w:rsidR="004F7BFA" w:rsidRPr="004F7BFA" w:rsidRDefault="004F7BFA" w:rsidP="0036231B">
            <w:pPr>
              <w:jc w:val="center"/>
              <w:rPr>
                <w:sz w:val="20"/>
                <w:szCs w:val="20"/>
              </w:rPr>
            </w:pPr>
            <w:r w:rsidRPr="000B267B">
              <w:rPr>
                <w:sz w:val="20"/>
                <w:szCs w:val="20"/>
              </w:rPr>
              <w:t>от 0 до 80 000 ppm</w:t>
            </w:r>
          </w:p>
        </w:tc>
        <w:tc>
          <w:tcPr>
            <w:tcW w:w="2855" w:type="dxa"/>
            <w:tcBorders>
              <w:top w:val="single" w:sz="12" w:space="0" w:color="auto"/>
              <w:left w:val="single" w:sz="4" w:space="0" w:color="auto"/>
              <w:bottom w:val="single" w:sz="4" w:space="0" w:color="auto"/>
              <w:right w:val="single" w:sz="4" w:space="0" w:color="auto"/>
            </w:tcBorders>
          </w:tcPr>
          <w:p w14:paraId="01341B7B" w14:textId="77777777" w:rsidR="004F7BFA" w:rsidRDefault="004F7BFA" w:rsidP="0036231B">
            <w:pPr>
              <w:jc w:val="center"/>
            </w:pPr>
          </w:p>
        </w:tc>
      </w:tr>
      <w:tr w:rsidR="004F7BFA" w14:paraId="402040D6" w14:textId="77777777" w:rsidTr="00493E88">
        <w:trPr>
          <w:trHeight w:val="553"/>
        </w:trPr>
        <w:tc>
          <w:tcPr>
            <w:tcW w:w="1309" w:type="dxa"/>
            <w:vMerge/>
            <w:tcBorders>
              <w:left w:val="single" w:sz="4" w:space="0" w:color="auto"/>
              <w:right w:val="single" w:sz="4" w:space="0" w:color="auto"/>
            </w:tcBorders>
            <w:vAlign w:val="center"/>
            <w:hideMark/>
          </w:tcPr>
          <w:p w14:paraId="200D88B0" w14:textId="77777777" w:rsidR="004F7BFA" w:rsidRDefault="004F7BFA" w:rsidP="0036231B">
            <w:pPr>
              <w:jc w:val="center"/>
              <w:rPr>
                <w:b/>
                <w:caps/>
              </w:rPr>
            </w:pPr>
          </w:p>
        </w:tc>
        <w:tc>
          <w:tcPr>
            <w:tcW w:w="3789" w:type="dxa"/>
            <w:vMerge w:val="restart"/>
            <w:tcBorders>
              <w:left w:val="single" w:sz="4" w:space="0" w:color="auto"/>
              <w:right w:val="single" w:sz="4" w:space="0" w:color="auto"/>
            </w:tcBorders>
            <w:vAlign w:val="center"/>
          </w:tcPr>
          <w:p w14:paraId="42417FE9" w14:textId="3AF84731" w:rsidR="004F7BFA" w:rsidRPr="004F7BFA" w:rsidRDefault="004F7BFA" w:rsidP="0036231B">
            <w:pPr>
              <w:jc w:val="both"/>
              <w:rPr>
                <w:sz w:val="20"/>
                <w:szCs w:val="20"/>
              </w:rPr>
            </w:pPr>
            <w:r w:rsidRPr="004F7BFA">
              <w:rPr>
                <w:sz w:val="20"/>
                <w:szCs w:val="20"/>
              </w:rPr>
              <w:t xml:space="preserve">Максимална температура на високотемпературната пещ за каталитично окисление на пробите </w:t>
            </w:r>
          </w:p>
        </w:tc>
        <w:tc>
          <w:tcPr>
            <w:tcW w:w="1794" w:type="dxa"/>
            <w:tcBorders>
              <w:top w:val="single" w:sz="12" w:space="0" w:color="auto"/>
              <w:left w:val="single" w:sz="4" w:space="0" w:color="auto"/>
              <w:right w:val="single" w:sz="4" w:space="0" w:color="auto"/>
            </w:tcBorders>
            <w:vAlign w:val="center"/>
            <w:hideMark/>
          </w:tcPr>
          <w:p w14:paraId="65D4DB6B" w14:textId="446A834B" w:rsidR="004F7BFA" w:rsidRPr="004F7BFA" w:rsidRDefault="004F7BFA" w:rsidP="0036231B">
            <w:pPr>
              <w:jc w:val="center"/>
              <w:rPr>
                <w:sz w:val="20"/>
                <w:szCs w:val="20"/>
              </w:rPr>
            </w:pPr>
            <w:r w:rsidRPr="000B267B">
              <w:rPr>
                <w:sz w:val="20"/>
                <w:szCs w:val="20"/>
              </w:rPr>
              <w:t>1200</w:t>
            </w:r>
            <w:r w:rsidRPr="000B267B">
              <w:rPr>
                <w:sz w:val="20"/>
                <w:szCs w:val="20"/>
                <w:lang w:val="ru-RU"/>
              </w:rPr>
              <w:t xml:space="preserve"> </w:t>
            </w:r>
            <w:r w:rsidRPr="000B267B">
              <w:rPr>
                <w:sz w:val="20"/>
                <w:szCs w:val="20"/>
              </w:rPr>
              <w:t>ºC или по-висока</w:t>
            </w:r>
          </w:p>
        </w:tc>
        <w:tc>
          <w:tcPr>
            <w:tcW w:w="2855" w:type="dxa"/>
            <w:tcBorders>
              <w:top w:val="single" w:sz="12" w:space="0" w:color="auto"/>
              <w:left w:val="single" w:sz="4" w:space="0" w:color="auto"/>
              <w:bottom w:val="single" w:sz="4" w:space="0" w:color="auto"/>
              <w:right w:val="single" w:sz="4" w:space="0" w:color="auto"/>
            </w:tcBorders>
          </w:tcPr>
          <w:p w14:paraId="31F2868B" w14:textId="77777777" w:rsidR="004F7BFA" w:rsidRDefault="004F7BFA" w:rsidP="0036231B">
            <w:pPr>
              <w:jc w:val="center"/>
            </w:pPr>
          </w:p>
        </w:tc>
      </w:tr>
      <w:tr w:rsidR="004F7BFA" w14:paraId="4CFAADF5" w14:textId="77777777" w:rsidTr="00EC295C">
        <w:trPr>
          <w:trHeight w:val="555"/>
        </w:trPr>
        <w:tc>
          <w:tcPr>
            <w:tcW w:w="1309" w:type="dxa"/>
            <w:vMerge/>
            <w:tcBorders>
              <w:left w:val="single" w:sz="4" w:space="0" w:color="auto"/>
              <w:right w:val="single" w:sz="4" w:space="0" w:color="auto"/>
            </w:tcBorders>
            <w:vAlign w:val="center"/>
            <w:hideMark/>
          </w:tcPr>
          <w:p w14:paraId="30643061" w14:textId="77777777" w:rsidR="004F7BFA" w:rsidRDefault="004F7BFA" w:rsidP="0036231B">
            <w:pPr>
              <w:jc w:val="center"/>
              <w:rPr>
                <w:b/>
                <w:caps/>
              </w:rPr>
            </w:pPr>
          </w:p>
        </w:tc>
        <w:tc>
          <w:tcPr>
            <w:tcW w:w="3789" w:type="dxa"/>
            <w:vMerge/>
            <w:tcBorders>
              <w:left w:val="single" w:sz="4" w:space="0" w:color="auto"/>
              <w:right w:val="single" w:sz="4" w:space="0" w:color="auto"/>
            </w:tcBorders>
            <w:vAlign w:val="center"/>
          </w:tcPr>
          <w:p w14:paraId="0EA0BC87" w14:textId="2223FFA2" w:rsidR="004F7BFA" w:rsidRPr="004F7BFA" w:rsidRDefault="004F7BFA" w:rsidP="0036231B">
            <w:pPr>
              <w:jc w:val="both"/>
              <w:rPr>
                <w:sz w:val="20"/>
                <w:szCs w:val="20"/>
              </w:rPr>
            </w:pPr>
          </w:p>
        </w:tc>
        <w:tc>
          <w:tcPr>
            <w:tcW w:w="1794" w:type="dxa"/>
            <w:tcBorders>
              <w:top w:val="single" w:sz="12" w:space="0" w:color="auto"/>
              <w:left w:val="single" w:sz="4" w:space="0" w:color="auto"/>
              <w:right w:val="single" w:sz="4" w:space="0" w:color="auto"/>
            </w:tcBorders>
            <w:vAlign w:val="center"/>
            <w:hideMark/>
          </w:tcPr>
          <w:p w14:paraId="476D3EDD" w14:textId="2032F567" w:rsidR="004F7BFA" w:rsidRPr="004F7BFA" w:rsidRDefault="004F7BFA" w:rsidP="0036231B">
            <w:pPr>
              <w:jc w:val="center"/>
              <w:rPr>
                <w:sz w:val="20"/>
                <w:szCs w:val="20"/>
              </w:rPr>
            </w:pPr>
            <w:r w:rsidRPr="000B267B">
              <w:rPr>
                <w:bCs/>
                <w:sz w:val="20"/>
                <w:szCs w:val="20"/>
              </w:rPr>
              <w:t>по-висока от или равна на 1100</w:t>
            </w:r>
            <w:r w:rsidRPr="000B267B">
              <w:rPr>
                <w:sz w:val="20"/>
                <w:szCs w:val="20"/>
                <w:lang w:val="ru-RU"/>
              </w:rPr>
              <w:t xml:space="preserve"> </w:t>
            </w:r>
            <w:r w:rsidRPr="000B267B">
              <w:rPr>
                <w:sz w:val="20"/>
                <w:szCs w:val="20"/>
              </w:rPr>
              <w:t>ºC</w:t>
            </w:r>
            <w:r w:rsidRPr="000B267B">
              <w:rPr>
                <w:bCs/>
                <w:sz w:val="20"/>
                <w:szCs w:val="20"/>
              </w:rPr>
              <w:t xml:space="preserve">, но по-ниска от </w:t>
            </w:r>
            <w:r w:rsidRPr="000B267B">
              <w:rPr>
                <w:sz w:val="20"/>
                <w:szCs w:val="20"/>
              </w:rPr>
              <w:t>1200</w:t>
            </w:r>
            <w:r w:rsidRPr="000B267B">
              <w:rPr>
                <w:sz w:val="20"/>
                <w:szCs w:val="20"/>
                <w:lang w:val="ru-RU"/>
              </w:rPr>
              <w:t xml:space="preserve"> </w:t>
            </w:r>
            <w:r w:rsidRPr="000B267B">
              <w:rPr>
                <w:sz w:val="20"/>
                <w:szCs w:val="20"/>
              </w:rPr>
              <w:t>ºC</w:t>
            </w:r>
          </w:p>
        </w:tc>
        <w:tc>
          <w:tcPr>
            <w:tcW w:w="2855" w:type="dxa"/>
            <w:tcBorders>
              <w:top w:val="single" w:sz="12" w:space="0" w:color="auto"/>
              <w:left w:val="single" w:sz="4" w:space="0" w:color="auto"/>
              <w:right w:val="single" w:sz="4" w:space="0" w:color="auto"/>
            </w:tcBorders>
          </w:tcPr>
          <w:p w14:paraId="45118A7D" w14:textId="77777777" w:rsidR="004F7BFA" w:rsidRDefault="004F7BFA" w:rsidP="0036231B">
            <w:pPr>
              <w:jc w:val="center"/>
            </w:pPr>
          </w:p>
        </w:tc>
      </w:tr>
      <w:tr w:rsidR="004F7BFA" w14:paraId="7C0232DA" w14:textId="77777777" w:rsidTr="00EC295C">
        <w:trPr>
          <w:trHeight w:val="510"/>
        </w:trPr>
        <w:tc>
          <w:tcPr>
            <w:tcW w:w="1309" w:type="dxa"/>
            <w:vMerge/>
            <w:tcBorders>
              <w:left w:val="single" w:sz="4" w:space="0" w:color="auto"/>
              <w:right w:val="single" w:sz="4" w:space="0" w:color="auto"/>
            </w:tcBorders>
            <w:vAlign w:val="center"/>
          </w:tcPr>
          <w:p w14:paraId="47F073F5" w14:textId="77777777" w:rsidR="004F7BFA" w:rsidRDefault="004F7BFA" w:rsidP="0036231B">
            <w:pPr>
              <w:jc w:val="center"/>
              <w:rPr>
                <w:b/>
                <w:caps/>
              </w:rPr>
            </w:pPr>
          </w:p>
        </w:tc>
        <w:tc>
          <w:tcPr>
            <w:tcW w:w="3789" w:type="dxa"/>
            <w:vMerge/>
            <w:tcBorders>
              <w:left w:val="single" w:sz="4" w:space="0" w:color="auto"/>
              <w:right w:val="single" w:sz="4" w:space="0" w:color="auto"/>
            </w:tcBorders>
            <w:vAlign w:val="center"/>
          </w:tcPr>
          <w:p w14:paraId="6E9D63AE" w14:textId="77777777" w:rsidR="004F7BFA" w:rsidRPr="004F7BFA" w:rsidRDefault="004F7BFA" w:rsidP="0036231B">
            <w:pPr>
              <w:rPr>
                <w:sz w:val="20"/>
                <w:szCs w:val="20"/>
              </w:rPr>
            </w:pPr>
          </w:p>
        </w:tc>
        <w:tc>
          <w:tcPr>
            <w:tcW w:w="1794" w:type="dxa"/>
            <w:tcBorders>
              <w:top w:val="single" w:sz="12" w:space="0" w:color="auto"/>
              <w:left w:val="single" w:sz="4" w:space="0" w:color="auto"/>
              <w:right w:val="single" w:sz="4" w:space="0" w:color="auto"/>
            </w:tcBorders>
            <w:vAlign w:val="center"/>
          </w:tcPr>
          <w:p w14:paraId="2705F6B5" w14:textId="583C217A" w:rsidR="004F7BFA" w:rsidRPr="004F7BFA" w:rsidRDefault="004F7BFA" w:rsidP="0036231B">
            <w:pPr>
              <w:jc w:val="center"/>
              <w:rPr>
                <w:bCs/>
                <w:sz w:val="20"/>
                <w:szCs w:val="20"/>
              </w:rPr>
            </w:pPr>
            <w:r w:rsidRPr="000B267B">
              <w:rPr>
                <w:bCs/>
                <w:sz w:val="20"/>
                <w:szCs w:val="20"/>
              </w:rPr>
              <w:t>по-висока от или равна на 900</w:t>
            </w:r>
            <w:r w:rsidRPr="000B267B">
              <w:rPr>
                <w:sz w:val="20"/>
                <w:szCs w:val="20"/>
                <w:lang w:val="ru-RU"/>
              </w:rPr>
              <w:t xml:space="preserve"> </w:t>
            </w:r>
            <w:r w:rsidRPr="000B267B">
              <w:rPr>
                <w:sz w:val="20"/>
                <w:szCs w:val="20"/>
              </w:rPr>
              <w:t>ºC</w:t>
            </w:r>
            <w:r w:rsidRPr="000B267B">
              <w:rPr>
                <w:bCs/>
                <w:sz w:val="20"/>
                <w:szCs w:val="20"/>
              </w:rPr>
              <w:t xml:space="preserve">, но по-ниска от </w:t>
            </w:r>
            <w:r w:rsidRPr="000B267B">
              <w:rPr>
                <w:sz w:val="20"/>
                <w:szCs w:val="20"/>
              </w:rPr>
              <w:t>1100</w:t>
            </w:r>
            <w:r w:rsidRPr="000B267B">
              <w:rPr>
                <w:sz w:val="20"/>
                <w:szCs w:val="20"/>
                <w:lang w:val="ru-RU"/>
              </w:rPr>
              <w:t xml:space="preserve"> </w:t>
            </w:r>
            <w:r w:rsidRPr="000B267B">
              <w:rPr>
                <w:sz w:val="20"/>
                <w:szCs w:val="20"/>
              </w:rPr>
              <w:t>ºC</w:t>
            </w:r>
          </w:p>
        </w:tc>
        <w:tc>
          <w:tcPr>
            <w:tcW w:w="2855" w:type="dxa"/>
            <w:tcBorders>
              <w:top w:val="single" w:sz="12" w:space="0" w:color="auto"/>
              <w:left w:val="single" w:sz="4" w:space="0" w:color="auto"/>
              <w:right w:val="single" w:sz="4" w:space="0" w:color="auto"/>
            </w:tcBorders>
          </w:tcPr>
          <w:p w14:paraId="2AD65832" w14:textId="77777777" w:rsidR="004F7BFA" w:rsidRDefault="004F7BFA" w:rsidP="0036231B">
            <w:pPr>
              <w:jc w:val="center"/>
            </w:pPr>
          </w:p>
        </w:tc>
      </w:tr>
      <w:tr w:rsidR="0036231B" w14:paraId="6E1DD16A" w14:textId="77777777" w:rsidTr="00EC295C">
        <w:trPr>
          <w:trHeight w:val="510"/>
        </w:trPr>
        <w:tc>
          <w:tcPr>
            <w:tcW w:w="1309" w:type="dxa"/>
            <w:vMerge/>
            <w:tcBorders>
              <w:left w:val="single" w:sz="4" w:space="0" w:color="auto"/>
              <w:right w:val="single" w:sz="4" w:space="0" w:color="auto"/>
            </w:tcBorders>
            <w:vAlign w:val="center"/>
          </w:tcPr>
          <w:p w14:paraId="7B65DA57" w14:textId="77777777" w:rsidR="0036231B" w:rsidRDefault="0036231B" w:rsidP="0036231B">
            <w:pPr>
              <w:jc w:val="center"/>
              <w:rPr>
                <w:b/>
                <w:caps/>
              </w:rPr>
            </w:pPr>
          </w:p>
        </w:tc>
        <w:tc>
          <w:tcPr>
            <w:tcW w:w="3789" w:type="dxa"/>
            <w:tcBorders>
              <w:left w:val="single" w:sz="4" w:space="0" w:color="auto"/>
              <w:right w:val="single" w:sz="4" w:space="0" w:color="auto"/>
            </w:tcBorders>
            <w:vAlign w:val="center"/>
          </w:tcPr>
          <w:p w14:paraId="0D763345" w14:textId="320DDCE9" w:rsidR="0036231B" w:rsidRPr="004F7BFA" w:rsidRDefault="0036231B" w:rsidP="0036231B">
            <w:pPr>
              <w:jc w:val="both"/>
              <w:rPr>
                <w:sz w:val="20"/>
                <w:szCs w:val="20"/>
              </w:rPr>
            </w:pPr>
            <w:r w:rsidRPr="004F7BFA">
              <w:rPr>
                <w:rFonts w:eastAsia="Calibri"/>
                <w:sz w:val="20"/>
                <w:szCs w:val="20"/>
                <w:lang w:val="ru-RU"/>
              </w:rPr>
              <w:t>Интегрирана система: Вградени в един модул детектори, пещ, пробосменител и помпи.</w:t>
            </w:r>
          </w:p>
        </w:tc>
        <w:tc>
          <w:tcPr>
            <w:tcW w:w="1794" w:type="dxa"/>
            <w:tcBorders>
              <w:top w:val="single" w:sz="12" w:space="0" w:color="auto"/>
              <w:left w:val="single" w:sz="4" w:space="0" w:color="auto"/>
              <w:right w:val="single" w:sz="4" w:space="0" w:color="auto"/>
            </w:tcBorders>
            <w:vAlign w:val="center"/>
          </w:tcPr>
          <w:p w14:paraId="0A9994B1" w14:textId="3410CA08" w:rsidR="0036231B" w:rsidRPr="004F7BFA" w:rsidRDefault="0036231B" w:rsidP="0036231B">
            <w:pPr>
              <w:jc w:val="center"/>
              <w:rPr>
                <w:sz w:val="20"/>
                <w:szCs w:val="20"/>
              </w:rPr>
            </w:pPr>
            <w:r w:rsidRPr="004F7BFA">
              <w:rPr>
                <w:sz w:val="20"/>
                <w:szCs w:val="20"/>
              </w:rPr>
              <w:t>При наличие</w:t>
            </w:r>
          </w:p>
        </w:tc>
        <w:tc>
          <w:tcPr>
            <w:tcW w:w="2855" w:type="dxa"/>
            <w:tcBorders>
              <w:top w:val="single" w:sz="12" w:space="0" w:color="auto"/>
              <w:left w:val="single" w:sz="4" w:space="0" w:color="auto"/>
              <w:right w:val="single" w:sz="4" w:space="0" w:color="auto"/>
            </w:tcBorders>
          </w:tcPr>
          <w:p w14:paraId="40EA0DBD" w14:textId="77777777" w:rsidR="0036231B" w:rsidRDefault="0036231B" w:rsidP="0036231B">
            <w:pPr>
              <w:jc w:val="center"/>
            </w:pPr>
          </w:p>
        </w:tc>
      </w:tr>
      <w:tr w:rsidR="0036231B" w14:paraId="7C1E01FB" w14:textId="77777777" w:rsidTr="00493E88">
        <w:trPr>
          <w:trHeight w:val="486"/>
        </w:trPr>
        <w:tc>
          <w:tcPr>
            <w:tcW w:w="1309" w:type="dxa"/>
            <w:vMerge/>
            <w:tcBorders>
              <w:left w:val="single" w:sz="4" w:space="0" w:color="auto"/>
              <w:right w:val="single" w:sz="4" w:space="0" w:color="auto"/>
            </w:tcBorders>
            <w:vAlign w:val="center"/>
          </w:tcPr>
          <w:p w14:paraId="08F7D3D6" w14:textId="77777777" w:rsidR="0036231B" w:rsidRDefault="0036231B" w:rsidP="0036231B">
            <w:pPr>
              <w:jc w:val="center"/>
              <w:rPr>
                <w:b/>
                <w:caps/>
              </w:rPr>
            </w:pPr>
          </w:p>
        </w:tc>
        <w:tc>
          <w:tcPr>
            <w:tcW w:w="3789" w:type="dxa"/>
            <w:tcBorders>
              <w:left w:val="single" w:sz="4" w:space="0" w:color="auto"/>
              <w:right w:val="single" w:sz="4" w:space="0" w:color="auto"/>
            </w:tcBorders>
            <w:vAlign w:val="center"/>
          </w:tcPr>
          <w:p w14:paraId="268663D4" w14:textId="07F28293" w:rsidR="0036231B" w:rsidRPr="004F7BFA" w:rsidRDefault="0036231B" w:rsidP="0036231B">
            <w:pPr>
              <w:jc w:val="both"/>
              <w:rPr>
                <w:sz w:val="20"/>
                <w:szCs w:val="20"/>
              </w:rPr>
            </w:pPr>
            <w:r w:rsidRPr="004F7BFA">
              <w:rPr>
                <w:sz w:val="20"/>
                <w:szCs w:val="20"/>
              </w:rPr>
              <w:t>Използване на въздух като носещ газ</w:t>
            </w:r>
          </w:p>
        </w:tc>
        <w:tc>
          <w:tcPr>
            <w:tcW w:w="1794" w:type="dxa"/>
            <w:tcBorders>
              <w:top w:val="single" w:sz="12" w:space="0" w:color="auto"/>
              <w:left w:val="single" w:sz="4" w:space="0" w:color="auto"/>
              <w:right w:val="single" w:sz="4" w:space="0" w:color="auto"/>
            </w:tcBorders>
            <w:vAlign w:val="center"/>
          </w:tcPr>
          <w:p w14:paraId="0CB08081" w14:textId="77777777" w:rsidR="0036231B" w:rsidRPr="004F7BFA" w:rsidRDefault="0036231B" w:rsidP="0036231B">
            <w:pPr>
              <w:jc w:val="center"/>
              <w:rPr>
                <w:bCs/>
                <w:sz w:val="20"/>
                <w:szCs w:val="20"/>
              </w:rPr>
            </w:pPr>
            <w:r w:rsidRPr="004F7BFA">
              <w:rPr>
                <w:sz w:val="20"/>
                <w:szCs w:val="20"/>
              </w:rPr>
              <w:t>При наличие</w:t>
            </w:r>
          </w:p>
        </w:tc>
        <w:tc>
          <w:tcPr>
            <w:tcW w:w="2855" w:type="dxa"/>
            <w:tcBorders>
              <w:top w:val="single" w:sz="12" w:space="0" w:color="auto"/>
              <w:left w:val="single" w:sz="4" w:space="0" w:color="auto"/>
              <w:right w:val="single" w:sz="4" w:space="0" w:color="auto"/>
            </w:tcBorders>
          </w:tcPr>
          <w:p w14:paraId="6A3E8916" w14:textId="77777777" w:rsidR="0036231B" w:rsidRDefault="0036231B" w:rsidP="0036231B">
            <w:pPr>
              <w:jc w:val="center"/>
            </w:pPr>
          </w:p>
        </w:tc>
      </w:tr>
      <w:tr w:rsidR="0036231B" w14:paraId="5F60F065" w14:textId="77777777" w:rsidTr="000C7739">
        <w:trPr>
          <w:trHeight w:val="364"/>
        </w:trPr>
        <w:tc>
          <w:tcPr>
            <w:tcW w:w="9747" w:type="dxa"/>
            <w:gridSpan w:val="4"/>
            <w:tcBorders>
              <w:top w:val="single" w:sz="4" w:space="0" w:color="auto"/>
              <w:left w:val="single" w:sz="4" w:space="0" w:color="auto"/>
              <w:bottom w:val="single" w:sz="12" w:space="0" w:color="auto"/>
              <w:right w:val="single" w:sz="4" w:space="0" w:color="auto"/>
            </w:tcBorders>
            <w:vAlign w:val="center"/>
          </w:tcPr>
          <w:p w14:paraId="0CBA3A72" w14:textId="4FB63564" w:rsidR="0036231B" w:rsidRDefault="0036231B" w:rsidP="00176CE1">
            <w:pPr>
              <w:jc w:val="center"/>
              <w:rPr>
                <w:b/>
                <w:i/>
                <w:caps/>
              </w:rPr>
            </w:pPr>
            <w:r>
              <w:rPr>
                <w:b/>
                <w:i/>
                <w:caps/>
              </w:rPr>
              <w:t>гаранционни изисквания</w:t>
            </w:r>
          </w:p>
        </w:tc>
      </w:tr>
      <w:tr w:rsidR="009F360D" w14:paraId="20630C3C" w14:textId="77777777" w:rsidTr="00EC295C">
        <w:trPr>
          <w:trHeight w:val="397"/>
        </w:trPr>
        <w:tc>
          <w:tcPr>
            <w:tcW w:w="1309" w:type="dxa"/>
            <w:vMerge w:val="restart"/>
            <w:tcBorders>
              <w:top w:val="single" w:sz="12" w:space="0" w:color="auto"/>
              <w:left w:val="single" w:sz="4" w:space="0" w:color="auto"/>
              <w:right w:val="single" w:sz="4" w:space="0" w:color="auto"/>
            </w:tcBorders>
            <w:vAlign w:val="center"/>
            <w:hideMark/>
          </w:tcPr>
          <w:p w14:paraId="24F32963" w14:textId="156B4802" w:rsidR="009F360D" w:rsidRPr="00B332E1" w:rsidRDefault="009F360D" w:rsidP="009F360D">
            <w:pPr>
              <w:jc w:val="center"/>
              <w:rPr>
                <w:b/>
                <w:sz w:val="20"/>
                <w:szCs w:val="20"/>
              </w:rPr>
            </w:pPr>
            <w:r>
              <w:rPr>
                <w:b/>
              </w:rPr>
              <w:t>П</w:t>
            </w:r>
            <w:r>
              <w:rPr>
                <w:b/>
                <w:sz w:val="20"/>
                <w:szCs w:val="20"/>
              </w:rPr>
              <w:t>го</w:t>
            </w:r>
          </w:p>
        </w:tc>
        <w:tc>
          <w:tcPr>
            <w:tcW w:w="3789" w:type="dxa"/>
            <w:vMerge w:val="restart"/>
            <w:tcBorders>
              <w:top w:val="single" w:sz="12" w:space="0" w:color="auto"/>
              <w:left w:val="single" w:sz="4" w:space="0" w:color="auto"/>
              <w:right w:val="single" w:sz="4" w:space="0" w:color="auto"/>
            </w:tcBorders>
            <w:vAlign w:val="center"/>
            <w:hideMark/>
          </w:tcPr>
          <w:p w14:paraId="1F877483" w14:textId="4AA84055" w:rsidR="009F360D" w:rsidRPr="004F7BFA" w:rsidRDefault="009F360D" w:rsidP="009F360D">
            <w:pPr>
              <w:autoSpaceDE w:val="0"/>
              <w:autoSpaceDN w:val="0"/>
              <w:adjustRightInd w:val="0"/>
              <w:jc w:val="center"/>
              <w:rPr>
                <w:sz w:val="20"/>
                <w:szCs w:val="20"/>
              </w:rPr>
            </w:pPr>
            <w:r w:rsidRPr="004F7BFA">
              <w:rPr>
                <w:sz w:val="20"/>
                <w:szCs w:val="20"/>
              </w:rPr>
              <w:t>Срок на гаранционно обслужване</w:t>
            </w:r>
          </w:p>
        </w:tc>
        <w:tc>
          <w:tcPr>
            <w:tcW w:w="1794" w:type="dxa"/>
            <w:tcBorders>
              <w:top w:val="single" w:sz="12" w:space="0" w:color="auto"/>
              <w:left w:val="single" w:sz="4" w:space="0" w:color="auto"/>
              <w:bottom w:val="single" w:sz="12" w:space="0" w:color="auto"/>
              <w:right w:val="single" w:sz="4" w:space="0" w:color="auto"/>
            </w:tcBorders>
            <w:vAlign w:val="center"/>
            <w:hideMark/>
          </w:tcPr>
          <w:p w14:paraId="2A8D8C40" w14:textId="519FECF2" w:rsidR="009F360D" w:rsidRPr="004F7BFA" w:rsidRDefault="009F360D" w:rsidP="002B308B">
            <w:pPr>
              <w:spacing w:before="100" w:beforeAutospacing="1"/>
              <w:jc w:val="center"/>
              <w:rPr>
                <w:sz w:val="20"/>
                <w:szCs w:val="20"/>
              </w:rPr>
            </w:pPr>
            <w:r w:rsidRPr="004F7BFA">
              <w:rPr>
                <w:bCs/>
                <w:color w:val="222222"/>
                <w:sz w:val="20"/>
                <w:szCs w:val="20"/>
              </w:rPr>
              <w:t xml:space="preserve">12 месеца </w:t>
            </w:r>
            <w:r w:rsidR="002B308B" w:rsidRPr="004F7BFA">
              <w:rPr>
                <w:bCs/>
                <w:color w:val="222222"/>
                <w:sz w:val="20"/>
                <w:szCs w:val="20"/>
              </w:rPr>
              <w:t xml:space="preserve">&lt; </w:t>
            </w:r>
            <w:r w:rsidRPr="004F7BFA">
              <w:rPr>
                <w:bCs/>
                <w:color w:val="222222"/>
                <w:sz w:val="20"/>
                <w:szCs w:val="20"/>
              </w:rPr>
              <w:t>ГО ≤ 23 месеца</w:t>
            </w:r>
          </w:p>
        </w:tc>
        <w:tc>
          <w:tcPr>
            <w:tcW w:w="2855" w:type="dxa"/>
            <w:vMerge w:val="restart"/>
            <w:tcBorders>
              <w:top w:val="single" w:sz="12" w:space="0" w:color="auto"/>
              <w:left w:val="single" w:sz="4" w:space="0" w:color="auto"/>
              <w:right w:val="single" w:sz="4" w:space="0" w:color="auto"/>
            </w:tcBorders>
          </w:tcPr>
          <w:p w14:paraId="134A31BE" w14:textId="77777777" w:rsidR="009F360D" w:rsidRDefault="009F360D" w:rsidP="009F360D">
            <w:pPr>
              <w:spacing w:before="100" w:beforeAutospacing="1"/>
              <w:jc w:val="center"/>
            </w:pPr>
          </w:p>
        </w:tc>
      </w:tr>
      <w:tr w:rsidR="009F360D" w14:paraId="5114471D" w14:textId="77777777" w:rsidTr="00EC295C">
        <w:trPr>
          <w:trHeight w:val="397"/>
        </w:trPr>
        <w:tc>
          <w:tcPr>
            <w:tcW w:w="1309" w:type="dxa"/>
            <w:vMerge/>
            <w:tcBorders>
              <w:top w:val="single" w:sz="12" w:space="0" w:color="auto"/>
              <w:left w:val="single" w:sz="4" w:space="0" w:color="auto"/>
              <w:right w:val="single" w:sz="4" w:space="0" w:color="auto"/>
            </w:tcBorders>
            <w:vAlign w:val="center"/>
          </w:tcPr>
          <w:p w14:paraId="12D914D8" w14:textId="77777777" w:rsidR="009F360D" w:rsidRDefault="009F360D" w:rsidP="009F360D">
            <w:pPr>
              <w:jc w:val="center"/>
              <w:rPr>
                <w:b/>
              </w:rPr>
            </w:pPr>
          </w:p>
        </w:tc>
        <w:tc>
          <w:tcPr>
            <w:tcW w:w="3789" w:type="dxa"/>
            <w:vMerge/>
            <w:tcBorders>
              <w:top w:val="single" w:sz="12" w:space="0" w:color="auto"/>
              <w:left w:val="single" w:sz="4" w:space="0" w:color="auto"/>
              <w:right w:val="single" w:sz="4" w:space="0" w:color="auto"/>
            </w:tcBorders>
            <w:vAlign w:val="center"/>
          </w:tcPr>
          <w:p w14:paraId="2D015B0B" w14:textId="77777777" w:rsidR="009F360D" w:rsidRPr="004F7BFA" w:rsidRDefault="009F360D" w:rsidP="009F360D">
            <w:pPr>
              <w:autoSpaceDE w:val="0"/>
              <w:autoSpaceDN w:val="0"/>
              <w:adjustRightInd w:val="0"/>
              <w:jc w:val="center"/>
              <w:rPr>
                <w:sz w:val="20"/>
                <w:szCs w:val="20"/>
              </w:rPr>
            </w:pPr>
          </w:p>
        </w:tc>
        <w:tc>
          <w:tcPr>
            <w:tcW w:w="1794" w:type="dxa"/>
            <w:tcBorders>
              <w:top w:val="single" w:sz="12" w:space="0" w:color="auto"/>
              <w:left w:val="single" w:sz="4" w:space="0" w:color="auto"/>
              <w:bottom w:val="single" w:sz="12" w:space="0" w:color="auto"/>
              <w:right w:val="single" w:sz="4" w:space="0" w:color="auto"/>
            </w:tcBorders>
            <w:vAlign w:val="center"/>
          </w:tcPr>
          <w:p w14:paraId="280E6DCB" w14:textId="4B3087EC" w:rsidR="009F360D" w:rsidRPr="004F7BFA" w:rsidRDefault="009F360D" w:rsidP="009F360D">
            <w:pPr>
              <w:spacing w:before="100" w:beforeAutospacing="1"/>
              <w:jc w:val="center"/>
              <w:rPr>
                <w:sz w:val="20"/>
                <w:szCs w:val="20"/>
              </w:rPr>
            </w:pPr>
            <w:r w:rsidRPr="004F7BFA">
              <w:rPr>
                <w:bCs/>
                <w:color w:val="222222"/>
                <w:sz w:val="20"/>
                <w:szCs w:val="20"/>
              </w:rPr>
              <w:t>24 месеца ≤ ГО ≤ 35 месеца</w:t>
            </w:r>
          </w:p>
        </w:tc>
        <w:tc>
          <w:tcPr>
            <w:tcW w:w="2855" w:type="dxa"/>
            <w:vMerge/>
            <w:tcBorders>
              <w:top w:val="single" w:sz="12" w:space="0" w:color="auto"/>
              <w:left w:val="single" w:sz="4" w:space="0" w:color="auto"/>
              <w:right w:val="single" w:sz="4" w:space="0" w:color="auto"/>
            </w:tcBorders>
          </w:tcPr>
          <w:p w14:paraId="4C96D272" w14:textId="77777777" w:rsidR="009F360D" w:rsidRDefault="009F360D" w:rsidP="009F360D">
            <w:pPr>
              <w:spacing w:before="100" w:beforeAutospacing="1"/>
              <w:jc w:val="center"/>
            </w:pPr>
          </w:p>
        </w:tc>
      </w:tr>
      <w:tr w:rsidR="009F360D" w14:paraId="04350BE0" w14:textId="77777777" w:rsidTr="00493E88">
        <w:trPr>
          <w:trHeight w:val="415"/>
        </w:trPr>
        <w:tc>
          <w:tcPr>
            <w:tcW w:w="1309" w:type="dxa"/>
            <w:vMerge/>
            <w:tcBorders>
              <w:left w:val="single" w:sz="4" w:space="0" w:color="auto"/>
              <w:right w:val="single" w:sz="4" w:space="0" w:color="auto"/>
            </w:tcBorders>
            <w:vAlign w:val="center"/>
          </w:tcPr>
          <w:p w14:paraId="11F90C5D" w14:textId="77777777" w:rsidR="009F360D" w:rsidRDefault="009F360D" w:rsidP="009F360D">
            <w:pPr>
              <w:jc w:val="center"/>
              <w:rPr>
                <w:b/>
              </w:rPr>
            </w:pPr>
          </w:p>
        </w:tc>
        <w:tc>
          <w:tcPr>
            <w:tcW w:w="3789" w:type="dxa"/>
            <w:vMerge/>
            <w:tcBorders>
              <w:left w:val="single" w:sz="4" w:space="0" w:color="auto"/>
              <w:right w:val="single" w:sz="4" w:space="0" w:color="auto"/>
            </w:tcBorders>
            <w:vAlign w:val="center"/>
          </w:tcPr>
          <w:p w14:paraId="1A5C03AF" w14:textId="77777777" w:rsidR="009F360D" w:rsidRPr="004F7BFA" w:rsidRDefault="009F360D" w:rsidP="009F360D">
            <w:pPr>
              <w:autoSpaceDE w:val="0"/>
              <w:autoSpaceDN w:val="0"/>
              <w:adjustRightInd w:val="0"/>
              <w:jc w:val="center"/>
              <w:rPr>
                <w:sz w:val="20"/>
                <w:szCs w:val="20"/>
              </w:rPr>
            </w:pPr>
          </w:p>
        </w:tc>
        <w:tc>
          <w:tcPr>
            <w:tcW w:w="1794" w:type="dxa"/>
            <w:tcBorders>
              <w:top w:val="single" w:sz="12" w:space="0" w:color="auto"/>
              <w:left w:val="single" w:sz="4" w:space="0" w:color="auto"/>
              <w:right w:val="single" w:sz="4" w:space="0" w:color="auto"/>
            </w:tcBorders>
            <w:vAlign w:val="center"/>
          </w:tcPr>
          <w:p w14:paraId="57061761" w14:textId="3C533385" w:rsidR="009F360D" w:rsidRPr="004F7BFA" w:rsidRDefault="009F360D" w:rsidP="009F360D">
            <w:pPr>
              <w:spacing w:before="100" w:beforeAutospacing="1"/>
              <w:jc w:val="center"/>
              <w:rPr>
                <w:sz w:val="20"/>
                <w:szCs w:val="20"/>
              </w:rPr>
            </w:pPr>
            <w:r w:rsidRPr="004F7BFA">
              <w:rPr>
                <w:bCs/>
                <w:color w:val="222222"/>
                <w:sz w:val="20"/>
                <w:szCs w:val="20"/>
              </w:rPr>
              <w:t>ГО ≥ 36 месеца</w:t>
            </w:r>
          </w:p>
        </w:tc>
        <w:tc>
          <w:tcPr>
            <w:tcW w:w="2855" w:type="dxa"/>
            <w:vMerge/>
            <w:tcBorders>
              <w:left w:val="single" w:sz="4" w:space="0" w:color="auto"/>
              <w:right w:val="single" w:sz="4" w:space="0" w:color="auto"/>
            </w:tcBorders>
          </w:tcPr>
          <w:p w14:paraId="1FBBD708" w14:textId="77777777" w:rsidR="009F360D" w:rsidRDefault="009F360D" w:rsidP="009F360D">
            <w:pPr>
              <w:spacing w:before="100" w:beforeAutospacing="1"/>
              <w:jc w:val="center"/>
            </w:pPr>
          </w:p>
        </w:tc>
      </w:tr>
    </w:tbl>
    <w:p w14:paraId="02154C2C" w14:textId="77777777" w:rsidR="00F96AF3" w:rsidRDefault="00F96AF3" w:rsidP="00F96AF3">
      <w:pPr>
        <w:contextualSpacing/>
        <w:jc w:val="both"/>
        <w:rPr>
          <w:rFonts w:eastAsia="Calibri"/>
          <w:b/>
          <w:iCs/>
          <w:lang w:val="en-US" w:eastAsia="en-US"/>
        </w:rPr>
      </w:pPr>
    </w:p>
    <w:p w14:paraId="0617E584" w14:textId="2562F5CE" w:rsidR="00F96AF3" w:rsidRDefault="00F96AF3" w:rsidP="00F96AF3">
      <w:pPr>
        <w:tabs>
          <w:tab w:val="left" w:pos="0"/>
        </w:tabs>
        <w:suppressAutoHyphens/>
        <w:jc w:val="both"/>
      </w:pPr>
      <w:r>
        <w:t>3.</w:t>
      </w:r>
      <w:r>
        <w:tab/>
        <w:t>Запознат(и) съм/сме и приемам(е), че срокът за изпълнение на обществената поръчка е до 150</w:t>
      </w:r>
      <w:r w:rsidRPr="00334CAA">
        <w:t xml:space="preserve"> (</w:t>
      </w:r>
      <w:r>
        <w:t>сто и петдесет</w:t>
      </w:r>
      <w:r w:rsidRPr="00334CAA">
        <w:t xml:space="preserve">) </w:t>
      </w:r>
      <w:r>
        <w:t xml:space="preserve">дни, считано от подписването на </w:t>
      </w:r>
      <w:r w:rsidRPr="00493E88">
        <w:t xml:space="preserve">договора и </w:t>
      </w:r>
      <w:r w:rsidR="00073D4F" w:rsidRPr="00493E88">
        <w:t>регистрирането</w:t>
      </w:r>
      <w:r w:rsidRPr="00493E88">
        <w:t xml:space="preserve"> му в деловодната система на Възложителя</w:t>
      </w:r>
      <w:r>
        <w:t xml:space="preserve">, </w:t>
      </w:r>
      <w:r w:rsidR="00493E88">
        <w:t xml:space="preserve">което става в един и същи ден, </w:t>
      </w:r>
      <w:r>
        <w:t>или до приключване на проекта в случай на удължаване на срока на договорните основания, предвидени в проекта. Конкретният срок за изпълнение на настоящата обществена поръчка по обособената позиция е посочен в т. 8 от част I Обща информация от документацията.</w:t>
      </w:r>
    </w:p>
    <w:p w14:paraId="105EBC5D" w14:textId="4740F304" w:rsidR="00F96AF3" w:rsidRDefault="00F96AF3" w:rsidP="00F96AF3">
      <w:pPr>
        <w:tabs>
          <w:tab w:val="left" w:pos="0"/>
        </w:tabs>
        <w:suppressAutoHyphens/>
        <w:jc w:val="both"/>
      </w:pPr>
      <w:r>
        <w:t>4.</w:t>
      </w:r>
      <w:r>
        <w:tab/>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 съгласно изискванията на чл. 112, ал. 1 ЗОП.</w:t>
      </w:r>
    </w:p>
    <w:p w14:paraId="1D6CE7EC" w14:textId="22F683F3" w:rsidR="00F96AF3" w:rsidRDefault="00073D4F" w:rsidP="00F96AF3">
      <w:pPr>
        <w:tabs>
          <w:tab w:val="left" w:pos="0"/>
        </w:tabs>
        <w:suppressAutoHyphens/>
        <w:jc w:val="both"/>
      </w:pPr>
      <w:r>
        <w:t>5</w:t>
      </w:r>
      <w:r w:rsidR="00F96AF3">
        <w:t>.</w:t>
      </w:r>
      <w:r w:rsidR="00F96AF3">
        <w:tab/>
        <w:t>Прилагам документ за упълномощаване на лицето, което не е законният представител на участника (в случаите, в които е приложимо).</w:t>
      </w:r>
    </w:p>
    <w:p w14:paraId="7609FBAF" w14:textId="7AE5A47B" w:rsidR="00F96AF3" w:rsidRDefault="00073D4F" w:rsidP="00F96AF3">
      <w:pPr>
        <w:tabs>
          <w:tab w:val="left" w:pos="0"/>
        </w:tabs>
        <w:suppressAutoHyphens/>
        <w:jc w:val="both"/>
      </w:pPr>
      <w:r>
        <w:t>6</w:t>
      </w:r>
      <w:r w:rsidR="00F96AF3">
        <w:t>.</w:t>
      </w:r>
      <w:r w:rsidR="00F96AF3">
        <w:tab/>
        <w:t>Прилагаме(е) 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78095631" w14:textId="04B70B8F" w:rsidR="00F96AF3" w:rsidRDefault="00073D4F" w:rsidP="00F96AF3">
      <w:pPr>
        <w:tabs>
          <w:tab w:val="left" w:pos="0"/>
        </w:tabs>
        <w:suppressAutoHyphens/>
        <w:jc w:val="both"/>
      </w:pPr>
      <w:r>
        <w:t>7</w:t>
      </w:r>
      <w:r w:rsidR="00F96AF3">
        <w:t>.</w:t>
      </w:r>
      <w:r w:rsidR="00F96AF3">
        <w:tab/>
        <w:t>Прилагаме доказателства за поетите от подизпълнителите / третите лица задължения (в случай че участникът се е позовал на такива).</w:t>
      </w:r>
    </w:p>
    <w:p w14:paraId="4777E98C" w14:textId="77777777" w:rsidR="00176CE1" w:rsidRDefault="00176CE1" w:rsidP="00F96AF3">
      <w:pPr>
        <w:suppressAutoHyphens/>
        <w:ind w:firstLine="567"/>
        <w:jc w:val="both"/>
        <w:rPr>
          <w:i/>
        </w:rPr>
      </w:pPr>
    </w:p>
    <w:p w14:paraId="193C8C1E" w14:textId="77777777" w:rsidR="00F96AF3" w:rsidRPr="00760483" w:rsidRDefault="00F96AF3" w:rsidP="00F96AF3">
      <w:pPr>
        <w:suppressAutoHyphens/>
        <w:ind w:firstLine="567"/>
        <w:jc w:val="both"/>
        <w:rPr>
          <w:i/>
        </w:rPr>
      </w:pPr>
      <w:r w:rsidRPr="00760483">
        <w:rPr>
          <w:i/>
        </w:rPr>
        <w:t>ПРИЛОЖЕНИЯ: (описват се поотделно)</w:t>
      </w:r>
    </w:p>
    <w:p w14:paraId="42D8072E" w14:textId="77777777" w:rsidR="00F96AF3" w:rsidRPr="00760483" w:rsidRDefault="00F96AF3" w:rsidP="00F96AF3">
      <w:pPr>
        <w:suppressAutoHyphens/>
        <w:ind w:firstLine="567"/>
        <w:jc w:val="both"/>
        <w:rPr>
          <w:i/>
        </w:rPr>
      </w:pPr>
      <w:r w:rsidRPr="00760483">
        <w:rPr>
          <w:i/>
        </w:rPr>
        <w:t>1.</w:t>
      </w:r>
      <w:r w:rsidRPr="00760483">
        <w:rPr>
          <w:i/>
        </w:rPr>
        <w:tab/>
        <w:t>Документ за упълномощаване, когато лицето, което подава офертата не е законният представител на участника (в случаите, в които е приложимо);</w:t>
      </w:r>
    </w:p>
    <w:p w14:paraId="749856F6" w14:textId="77777777" w:rsidR="00F96AF3" w:rsidRPr="00760483" w:rsidRDefault="00F96AF3" w:rsidP="00F96AF3">
      <w:pPr>
        <w:suppressAutoHyphens/>
        <w:ind w:firstLine="567"/>
        <w:jc w:val="both"/>
        <w:rPr>
          <w:i/>
        </w:rPr>
      </w:pPr>
      <w:r w:rsidRPr="00760483">
        <w:rPr>
          <w:i/>
        </w:rPr>
        <w:t>2.</w:t>
      </w:r>
      <w:r w:rsidRPr="00760483">
        <w:rPr>
          <w:i/>
        </w:rPr>
        <w:tab/>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134D00C0" w14:textId="77777777" w:rsidR="00F96AF3" w:rsidRPr="00760483" w:rsidRDefault="00F96AF3" w:rsidP="00F96AF3">
      <w:pPr>
        <w:suppressAutoHyphens/>
        <w:ind w:firstLine="567"/>
        <w:jc w:val="both"/>
        <w:rPr>
          <w:i/>
        </w:rPr>
      </w:pPr>
      <w:r w:rsidRPr="00760483">
        <w:rPr>
          <w:i/>
        </w:rPr>
        <w:t>3.</w:t>
      </w:r>
      <w:r w:rsidRPr="00760483">
        <w:rPr>
          <w:i/>
        </w:rPr>
        <w:tab/>
        <w:t>Доказателства за поетите от подизпълнителите / третите лица задължения (в случай че участникът се е позовал на такива);</w:t>
      </w:r>
    </w:p>
    <w:p w14:paraId="0C227017" w14:textId="6495F029" w:rsidR="00F96AF3" w:rsidRPr="00ED7A26" w:rsidRDefault="00FA65A2" w:rsidP="00F96AF3">
      <w:pPr>
        <w:suppressAutoHyphens/>
        <w:ind w:firstLine="567"/>
        <w:jc w:val="both"/>
        <w:rPr>
          <w:i/>
        </w:rPr>
      </w:pPr>
      <w:r>
        <w:rPr>
          <w:i/>
        </w:rPr>
        <w:t>4</w:t>
      </w:r>
      <w:r w:rsidR="00F96AF3" w:rsidRPr="00760483">
        <w:rPr>
          <w:i/>
        </w:rPr>
        <w:t>. Друга информация, която участникът счита за необходима за доказване съответствието с изискванията на Възложителя (ако има такава)  - ………….. листа</w:t>
      </w:r>
      <w:r w:rsidR="00F96AF3" w:rsidRPr="00ED7A26">
        <w:rPr>
          <w:i/>
        </w:rPr>
        <w:t>.</w:t>
      </w:r>
    </w:p>
    <w:p w14:paraId="2032C786" w14:textId="77777777" w:rsidR="00F96AF3" w:rsidRPr="003D2E3E" w:rsidRDefault="00F96AF3" w:rsidP="00F96AF3">
      <w:pPr>
        <w:suppressAutoHyphens/>
        <w:ind w:firstLine="567"/>
        <w:jc w:val="both"/>
        <w:rPr>
          <w:i/>
        </w:rPr>
      </w:pPr>
    </w:p>
    <w:p w14:paraId="571D16C0" w14:textId="77777777" w:rsidR="00F96AF3" w:rsidRPr="00AE79D0" w:rsidRDefault="00F96AF3" w:rsidP="00F96AF3">
      <w:pPr>
        <w:suppressAutoHyphens/>
        <w:ind w:firstLine="567"/>
        <w:jc w:val="both"/>
        <w:rPr>
          <w:i/>
          <w:sz w:val="22"/>
          <w:szCs w:val="22"/>
        </w:rPr>
      </w:pPr>
      <w:r w:rsidRPr="00AE79D0">
        <w:rPr>
          <w:i/>
          <w:sz w:val="22"/>
          <w:szCs w:val="22"/>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50326DB9" w14:textId="77777777" w:rsidR="00F96AF3" w:rsidRPr="00ED7A26" w:rsidRDefault="00F96AF3" w:rsidP="00F96AF3">
      <w:pPr>
        <w:spacing w:before="120" w:after="60"/>
        <w:jc w:val="both"/>
        <w:rPr>
          <w:lang w:eastAsia="en-US"/>
        </w:rPr>
      </w:pPr>
      <w:r w:rsidRPr="00ED7A26">
        <w:rPr>
          <w:lang w:eastAsia="en-US"/>
        </w:rPr>
        <w:t xml:space="preserve">Наименование на участника  </w:t>
      </w:r>
      <w:r w:rsidRPr="00ED7A26">
        <w:rPr>
          <w:lang w:eastAsia="en-US"/>
        </w:rPr>
        <w:tab/>
        <w:t>___________________________</w:t>
      </w:r>
    </w:p>
    <w:p w14:paraId="39A83E1B" w14:textId="77777777" w:rsidR="00F96AF3" w:rsidRPr="00ED7A26" w:rsidRDefault="00F96AF3" w:rsidP="00F96AF3">
      <w:pPr>
        <w:spacing w:before="120" w:after="60"/>
        <w:jc w:val="both"/>
        <w:rPr>
          <w:lang w:eastAsia="en-US"/>
        </w:rPr>
      </w:pPr>
      <w:r w:rsidRPr="00ED7A26">
        <w:rPr>
          <w:lang w:eastAsia="en-US"/>
        </w:rPr>
        <w:t xml:space="preserve">Дата  </w:t>
      </w:r>
      <w:r w:rsidRPr="00ED7A26">
        <w:rPr>
          <w:lang w:eastAsia="en-US"/>
        </w:rPr>
        <w:tab/>
        <w:t>________/ _________ / ________</w:t>
      </w:r>
    </w:p>
    <w:p w14:paraId="06635ADE" w14:textId="77777777" w:rsidR="00F96AF3" w:rsidRPr="00ED7A26" w:rsidRDefault="00F96AF3" w:rsidP="00F96AF3">
      <w:pPr>
        <w:spacing w:before="120" w:after="60"/>
        <w:jc w:val="both"/>
        <w:rPr>
          <w:lang w:eastAsia="en-US"/>
        </w:rPr>
      </w:pPr>
      <w:r w:rsidRPr="00ED7A26">
        <w:rPr>
          <w:lang w:eastAsia="en-US"/>
        </w:rPr>
        <w:t xml:space="preserve">Представляващ/упълномощено лице </w:t>
      </w:r>
    </w:p>
    <w:p w14:paraId="2CA1ADF2" w14:textId="77777777" w:rsidR="00F96AF3" w:rsidRPr="00ED7A26" w:rsidRDefault="00F96AF3" w:rsidP="00F96AF3">
      <w:pPr>
        <w:spacing w:before="120" w:after="60"/>
        <w:jc w:val="both"/>
        <w:rPr>
          <w:lang w:eastAsia="en-US"/>
        </w:rPr>
      </w:pPr>
      <w:r w:rsidRPr="00ED7A26">
        <w:rPr>
          <w:lang w:eastAsia="en-US"/>
        </w:rPr>
        <w:t>(име и фамилия)</w:t>
      </w:r>
      <w:r w:rsidRPr="00ED7A26">
        <w:rPr>
          <w:lang w:eastAsia="en-US"/>
        </w:rPr>
        <w:tab/>
        <w:t>___________________________</w:t>
      </w:r>
    </w:p>
    <w:p w14:paraId="519AF8B3" w14:textId="77777777" w:rsidR="00F96AF3" w:rsidRPr="00ED7A26" w:rsidRDefault="00F96AF3" w:rsidP="00F96AF3">
      <w:pPr>
        <w:spacing w:before="120" w:after="60"/>
        <w:jc w:val="both"/>
        <w:rPr>
          <w:lang w:eastAsia="en-US"/>
        </w:rPr>
      </w:pPr>
      <w:r w:rsidRPr="00ED7A26">
        <w:rPr>
          <w:lang w:eastAsia="en-US"/>
        </w:rPr>
        <w:t>Подпис</w:t>
      </w:r>
    </w:p>
    <w:p w14:paraId="4143D86C" w14:textId="77777777" w:rsidR="00F96AF3" w:rsidRPr="00946924" w:rsidRDefault="00F96AF3" w:rsidP="00F96AF3">
      <w:pPr>
        <w:tabs>
          <w:tab w:val="left" w:pos="0"/>
        </w:tabs>
        <w:suppressAutoHyphens/>
        <w:jc w:val="both"/>
      </w:pPr>
      <w:r w:rsidRPr="00ED7A26">
        <w:rPr>
          <w:lang w:eastAsia="en-US"/>
        </w:rPr>
        <w:t>(печат)</w:t>
      </w:r>
      <w:r w:rsidRPr="00ED7A26">
        <w:rPr>
          <w:lang w:eastAsia="en-US"/>
        </w:rPr>
        <w:tab/>
        <w:t>___________________________</w:t>
      </w:r>
      <w:r>
        <w:rPr>
          <w:lang w:val="en-US" w:eastAsia="en-US"/>
        </w:rPr>
        <w:t>______</w:t>
      </w:r>
    </w:p>
    <w:p w14:paraId="75775394" w14:textId="77777777" w:rsidR="006E2971" w:rsidRDefault="006E2971" w:rsidP="00AC7D89">
      <w:pPr>
        <w:jc w:val="right"/>
        <w:rPr>
          <w:bCs/>
          <w:caps/>
          <w:position w:val="8"/>
        </w:rPr>
      </w:pPr>
    </w:p>
    <w:p w14:paraId="75A5570B" w14:textId="77777777" w:rsidR="000C7739" w:rsidRDefault="000C7739" w:rsidP="00AC7D89">
      <w:pPr>
        <w:jc w:val="right"/>
        <w:rPr>
          <w:bCs/>
          <w:caps/>
          <w:position w:val="8"/>
        </w:rPr>
      </w:pPr>
    </w:p>
    <w:p w14:paraId="16CB4F16" w14:textId="0BD496AE" w:rsidR="00AC7D89" w:rsidRDefault="00AC7D89" w:rsidP="00AC7D89">
      <w:pPr>
        <w:jc w:val="right"/>
        <w:rPr>
          <w:bCs/>
          <w:caps/>
          <w:position w:val="8"/>
          <w:lang w:val="en-US"/>
        </w:rPr>
      </w:pPr>
      <w:r>
        <w:rPr>
          <w:bCs/>
          <w:caps/>
          <w:position w:val="8"/>
        </w:rPr>
        <w:lastRenderedPageBreak/>
        <w:t xml:space="preserve">ОБРАЗЕЦ </w:t>
      </w:r>
      <w:r w:rsidR="00CC5FBC">
        <w:rPr>
          <w:bCs/>
          <w:caps/>
          <w:position w:val="8"/>
        </w:rPr>
        <w:t>3 (от 3.1. до 3.17.)</w:t>
      </w:r>
      <w:r>
        <w:rPr>
          <w:bCs/>
          <w:caps/>
          <w:position w:val="8"/>
        </w:rPr>
        <w:t xml:space="preserve"> </w:t>
      </w:r>
    </w:p>
    <w:p w14:paraId="10A5AA87" w14:textId="77777777" w:rsidR="00AC7D89" w:rsidRPr="002925B5" w:rsidRDefault="00AC7D89" w:rsidP="00AC7D89">
      <w:pPr>
        <w:rPr>
          <w:b/>
          <w:bCs/>
          <w:caps/>
          <w:position w:val="8"/>
        </w:rPr>
      </w:pPr>
      <w:r w:rsidRPr="002925B5">
        <w:rPr>
          <w:b/>
          <w:bCs/>
          <w:caps/>
          <w:position w:val="8"/>
        </w:rPr>
        <w:t>До</w:t>
      </w:r>
    </w:p>
    <w:p w14:paraId="3E8BC4F9" w14:textId="77777777" w:rsidR="00AC7D89" w:rsidRDefault="00AC7D89" w:rsidP="00AC7D89">
      <w:pPr>
        <w:rPr>
          <w:b/>
          <w:bCs/>
          <w:caps/>
          <w:position w:val="8"/>
        </w:rPr>
      </w:pPr>
      <w:r>
        <w:rPr>
          <w:b/>
          <w:bCs/>
          <w:caps/>
          <w:position w:val="8"/>
        </w:rPr>
        <w:t>РЕКТОРА НА</w:t>
      </w:r>
    </w:p>
    <w:p w14:paraId="13106CAF" w14:textId="77777777" w:rsidR="00AC7D89" w:rsidRPr="002925B5" w:rsidRDefault="00AC7D89" w:rsidP="00AC7D89">
      <w:pPr>
        <w:rPr>
          <w:b/>
          <w:bCs/>
          <w:caps/>
          <w:position w:val="8"/>
        </w:rPr>
      </w:pPr>
      <w:r w:rsidRPr="002925B5">
        <w:rPr>
          <w:b/>
          <w:bCs/>
          <w:caps/>
          <w:position w:val="8"/>
        </w:rPr>
        <w:t>СОФИЙСКИ УНИВЕРСИТЕТ„СВ. КЛИМЕНТ ОХРИДСКИ“</w:t>
      </w:r>
    </w:p>
    <w:p w14:paraId="78264273" w14:textId="77777777" w:rsidR="00AC7D89" w:rsidRPr="002925B5" w:rsidRDefault="00AC7D89" w:rsidP="00AC7D89">
      <w:pPr>
        <w:jc w:val="center"/>
        <w:rPr>
          <w:b/>
          <w:bCs/>
          <w:caps/>
          <w:position w:val="8"/>
        </w:rPr>
      </w:pPr>
    </w:p>
    <w:p w14:paraId="6ED01D8D" w14:textId="77777777" w:rsidR="00AC7D89" w:rsidRPr="002925B5" w:rsidRDefault="00AC7D89" w:rsidP="00AC7D89">
      <w:pPr>
        <w:jc w:val="center"/>
        <w:rPr>
          <w:b/>
          <w:bCs/>
          <w:caps/>
          <w:position w:val="8"/>
        </w:rPr>
      </w:pPr>
      <w:r w:rsidRPr="002925B5">
        <w:rPr>
          <w:b/>
          <w:bCs/>
          <w:caps/>
          <w:position w:val="8"/>
        </w:rPr>
        <w:t>ЦЕНОВО ПРЕДЛОЖЕНИЕ</w:t>
      </w:r>
      <w:r>
        <w:rPr>
          <w:rStyle w:val="aa"/>
          <w:b/>
          <w:bCs/>
          <w:caps/>
          <w:position w:val="8"/>
        </w:rPr>
        <w:footnoteReference w:id="1"/>
      </w: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AC7D89" w:rsidRPr="002925B5" w14:paraId="1F103673" w14:textId="77777777" w:rsidTr="00A76421">
        <w:tc>
          <w:tcPr>
            <w:tcW w:w="673" w:type="dxa"/>
            <w:vAlign w:val="bottom"/>
          </w:tcPr>
          <w:p w14:paraId="410A9A17" w14:textId="77777777" w:rsidR="00AC7D89" w:rsidRPr="002925B5" w:rsidRDefault="00AC7D89" w:rsidP="00A76421">
            <w:r w:rsidRPr="002925B5">
              <w:t>От</w:t>
            </w:r>
          </w:p>
        </w:tc>
        <w:tc>
          <w:tcPr>
            <w:tcW w:w="5953" w:type="dxa"/>
            <w:gridSpan w:val="7"/>
            <w:tcBorders>
              <w:bottom w:val="single" w:sz="4" w:space="0" w:color="auto"/>
            </w:tcBorders>
            <w:vAlign w:val="bottom"/>
          </w:tcPr>
          <w:p w14:paraId="4EC64589" w14:textId="77777777" w:rsidR="00AC7D89" w:rsidRPr="002925B5" w:rsidRDefault="00AC7D89" w:rsidP="00A76421">
            <w:pPr>
              <w:jc w:val="center"/>
            </w:pPr>
          </w:p>
        </w:tc>
        <w:tc>
          <w:tcPr>
            <w:tcW w:w="1938" w:type="dxa"/>
            <w:gridSpan w:val="3"/>
            <w:vAlign w:val="bottom"/>
          </w:tcPr>
          <w:p w14:paraId="2766892A" w14:textId="77777777" w:rsidR="00AC7D89" w:rsidRPr="002925B5" w:rsidRDefault="00AC7D89" w:rsidP="00A76421">
            <w:pPr>
              <w:jc w:val="center"/>
            </w:pPr>
            <w:r w:rsidRPr="002925B5">
              <w:t>ЕИК/БУЛСТАТ</w:t>
            </w:r>
          </w:p>
        </w:tc>
        <w:tc>
          <w:tcPr>
            <w:tcW w:w="1181" w:type="dxa"/>
            <w:tcBorders>
              <w:bottom w:val="single" w:sz="4" w:space="0" w:color="auto"/>
            </w:tcBorders>
            <w:vAlign w:val="bottom"/>
          </w:tcPr>
          <w:p w14:paraId="23A8D56B" w14:textId="77777777" w:rsidR="00AC7D89" w:rsidRPr="002925B5" w:rsidRDefault="00AC7D89" w:rsidP="00A76421"/>
        </w:tc>
      </w:tr>
      <w:tr w:rsidR="00AC7D89" w:rsidRPr="002925B5" w14:paraId="3E240A0F" w14:textId="77777777" w:rsidTr="00A76421">
        <w:tc>
          <w:tcPr>
            <w:tcW w:w="673" w:type="dxa"/>
          </w:tcPr>
          <w:p w14:paraId="4C05A5AE" w14:textId="77777777" w:rsidR="00AC7D89" w:rsidRPr="002925B5" w:rsidRDefault="00AC7D89" w:rsidP="00A76421">
            <w:pPr>
              <w:jc w:val="center"/>
            </w:pPr>
          </w:p>
        </w:tc>
        <w:tc>
          <w:tcPr>
            <w:tcW w:w="5953" w:type="dxa"/>
            <w:gridSpan w:val="7"/>
            <w:tcBorders>
              <w:top w:val="single" w:sz="4" w:space="0" w:color="auto"/>
            </w:tcBorders>
          </w:tcPr>
          <w:p w14:paraId="0FB1DE21" w14:textId="77777777" w:rsidR="00AC7D89" w:rsidRPr="002925B5" w:rsidRDefault="00AC7D89" w:rsidP="00A76421">
            <w:pPr>
              <w:jc w:val="center"/>
              <w:rPr>
                <w:sz w:val="22"/>
                <w:szCs w:val="22"/>
              </w:rPr>
            </w:pPr>
            <w:r w:rsidRPr="002925B5">
              <w:rPr>
                <w:i/>
                <w:iCs/>
                <w:sz w:val="22"/>
                <w:szCs w:val="22"/>
              </w:rPr>
              <w:t>(наименование на участника)</w:t>
            </w:r>
          </w:p>
        </w:tc>
        <w:tc>
          <w:tcPr>
            <w:tcW w:w="1938" w:type="dxa"/>
            <w:gridSpan w:val="3"/>
          </w:tcPr>
          <w:p w14:paraId="35A34A44" w14:textId="77777777" w:rsidR="00AC7D89" w:rsidRPr="002925B5" w:rsidRDefault="00AC7D89" w:rsidP="00A76421">
            <w:pPr>
              <w:jc w:val="center"/>
            </w:pPr>
          </w:p>
        </w:tc>
        <w:tc>
          <w:tcPr>
            <w:tcW w:w="1181" w:type="dxa"/>
            <w:tcBorders>
              <w:top w:val="single" w:sz="4" w:space="0" w:color="auto"/>
            </w:tcBorders>
          </w:tcPr>
          <w:p w14:paraId="5464E7F8" w14:textId="77777777" w:rsidR="00AC7D89" w:rsidRPr="002925B5" w:rsidRDefault="00AC7D89" w:rsidP="00A76421">
            <w:pPr>
              <w:jc w:val="center"/>
            </w:pPr>
          </w:p>
        </w:tc>
      </w:tr>
      <w:tr w:rsidR="00AC7D89" w:rsidRPr="002925B5" w14:paraId="5A9257EF" w14:textId="77777777" w:rsidTr="00A76421">
        <w:trPr>
          <w:trHeight w:val="424"/>
        </w:trPr>
        <w:tc>
          <w:tcPr>
            <w:tcW w:w="2233" w:type="dxa"/>
            <w:gridSpan w:val="2"/>
          </w:tcPr>
          <w:p w14:paraId="07A2A9AF" w14:textId="77777777" w:rsidR="00AC7D89" w:rsidRPr="002925B5" w:rsidRDefault="00AC7D89" w:rsidP="00A76421"/>
          <w:p w14:paraId="065455F3" w14:textId="77777777" w:rsidR="00AC7D89" w:rsidRPr="002925B5" w:rsidRDefault="00AC7D89" w:rsidP="00A76421">
            <w:r w:rsidRPr="002925B5">
              <w:t>със седалище</w:t>
            </w:r>
          </w:p>
        </w:tc>
        <w:tc>
          <w:tcPr>
            <w:tcW w:w="1131" w:type="dxa"/>
            <w:gridSpan w:val="2"/>
            <w:tcBorders>
              <w:bottom w:val="single" w:sz="4" w:space="0" w:color="auto"/>
            </w:tcBorders>
          </w:tcPr>
          <w:p w14:paraId="6C7207AB" w14:textId="77777777" w:rsidR="00AC7D89" w:rsidRPr="002925B5" w:rsidRDefault="00AC7D89" w:rsidP="00A76421">
            <w:pPr>
              <w:jc w:val="center"/>
            </w:pPr>
          </w:p>
        </w:tc>
        <w:tc>
          <w:tcPr>
            <w:tcW w:w="2554" w:type="dxa"/>
            <w:gridSpan w:val="3"/>
          </w:tcPr>
          <w:p w14:paraId="6D9D1465" w14:textId="77777777" w:rsidR="00AC7D89" w:rsidRPr="002925B5" w:rsidRDefault="00AC7D89" w:rsidP="00A76421">
            <w:pPr>
              <w:jc w:val="center"/>
            </w:pPr>
          </w:p>
          <w:p w14:paraId="3E244879" w14:textId="77777777" w:rsidR="00AC7D89" w:rsidRPr="002925B5" w:rsidRDefault="00AC7D89" w:rsidP="00A76421">
            <w:pPr>
              <w:jc w:val="center"/>
            </w:pPr>
            <w:r w:rsidRPr="002925B5">
              <w:t>и адрес на управление</w:t>
            </w:r>
          </w:p>
        </w:tc>
        <w:tc>
          <w:tcPr>
            <w:tcW w:w="3827" w:type="dxa"/>
            <w:gridSpan w:val="5"/>
            <w:tcBorders>
              <w:bottom w:val="single" w:sz="4" w:space="0" w:color="auto"/>
            </w:tcBorders>
          </w:tcPr>
          <w:p w14:paraId="10FD2573" w14:textId="77777777" w:rsidR="00AC7D89" w:rsidRPr="002925B5" w:rsidRDefault="00AC7D89" w:rsidP="00A76421">
            <w:pPr>
              <w:jc w:val="center"/>
            </w:pPr>
          </w:p>
        </w:tc>
      </w:tr>
      <w:tr w:rsidR="00AC7D89" w:rsidRPr="002925B5" w14:paraId="715A2745" w14:textId="77777777" w:rsidTr="00A76421">
        <w:trPr>
          <w:trHeight w:val="564"/>
        </w:trPr>
        <w:tc>
          <w:tcPr>
            <w:tcW w:w="2233" w:type="dxa"/>
            <w:gridSpan w:val="2"/>
          </w:tcPr>
          <w:p w14:paraId="3B445DA4" w14:textId="77777777" w:rsidR="00AC7D89" w:rsidRPr="002925B5" w:rsidRDefault="00AC7D89" w:rsidP="00A76421">
            <w:pPr>
              <w:spacing w:before="120"/>
            </w:pPr>
          </w:p>
          <w:p w14:paraId="48C9330C" w14:textId="77777777" w:rsidR="00AC7D89" w:rsidRPr="002925B5" w:rsidRDefault="00AC7D89" w:rsidP="00A76421">
            <w:pPr>
              <w:spacing w:before="120"/>
            </w:pPr>
            <w:r w:rsidRPr="002925B5">
              <w:t>представлявано от</w:t>
            </w:r>
          </w:p>
        </w:tc>
        <w:tc>
          <w:tcPr>
            <w:tcW w:w="3685" w:type="dxa"/>
            <w:gridSpan w:val="5"/>
            <w:tcBorders>
              <w:bottom w:val="single" w:sz="4" w:space="0" w:color="auto"/>
            </w:tcBorders>
            <w:vAlign w:val="bottom"/>
          </w:tcPr>
          <w:p w14:paraId="69B81E5C" w14:textId="77777777" w:rsidR="00AC7D89" w:rsidRPr="002925B5" w:rsidRDefault="00AC7D89" w:rsidP="00A76421">
            <w:pPr>
              <w:jc w:val="center"/>
            </w:pPr>
          </w:p>
        </w:tc>
        <w:tc>
          <w:tcPr>
            <w:tcW w:w="1843" w:type="dxa"/>
            <w:gridSpan w:val="3"/>
          </w:tcPr>
          <w:p w14:paraId="5771A8CE" w14:textId="77777777" w:rsidR="00AC7D89" w:rsidRPr="002925B5" w:rsidRDefault="00AC7D89" w:rsidP="00A76421">
            <w:pPr>
              <w:spacing w:before="120"/>
              <w:jc w:val="center"/>
            </w:pPr>
          </w:p>
          <w:p w14:paraId="3E65CA91" w14:textId="77777777" w:rsidR="00AC7D89" w:rsidRPr="002925B5" w:rsidRDefault="00AC7D89" w:rsidP="00A76421">
            <w:pPr>
              <w:spacing w:before="120"/>
              <w:jc w:val="center"/>
            </w:pPr>
            <w:r w:rsidRPr="002925B5">
              <w:t>в качеството на</w:t>
            </w:r>
          </w:p>
        </w:tc>
        <w:tc>
          <w:tcPr>
            <w:tcW w:w="1984" w:type="dxa"/>
            <w:gridSpan w:val="2"/>
            <w:tcBorders>
              <w:bottom w:val="single" w:sz="4" w:space="0" w:color="auto"/>
            </w:tcBorders>
            <w:vAlign w:val="bottom"/>
          </w:tcPr>
          <w:p w14:paraId="6218ED72" w14:textId="77777777" w:rsidR="00AC7D89" w:rsidRPr="002925B5" w:rsidRDefault="00AC7D89" w:rsidP="00A76421">
            <w:pPr>
              <w:jc w:val="center"/>
            </w:pPr>
          </w:p>
        </w:tc>
      </w:tr>
      <w:tr w:rsidR="00AC7D89" w:rsidRPr="002925B5" w14:paraId="1E538873" w14:textId="77777777" w:rsidTr="00A76421">
        <w:tc>
          <w:tcPr>
            <w:tcW w:w="2233" w:type="dxa"/>
            <w:gridSpan w:val="2"/>
          </w:tcPr>
          <w:p w14:paraId="2AA181BF" w14:textId="77777777" w:rsidR="00AC7D89" w:rsidRPr="002925B5" w:rsidRDefault="00AC7D89" w:rsidP="00A76421">
            <w:pPr>
              <w:jc w:val="center"/>
            </w:pPr>
          </w:p>
        </w:tc>
        <w:tc>
          <w:tcPr>
            <w:tcW w:w="3685" w:type="dxa"/>
            <w:gridSpan w:val="5"/>
          </w:tcPr>
          <w:p w14:paraId="10FB43A6" w14:textId="77777777" w:rsidR="00AC7D89" w:rsidRPr="002925B5" w:rsidRDefault="00AC7D89" w:rsidP="00A76421">
            <w:pPr>
              <w:jc w:val="center"/>
              <w:rPr>
                <w:sz w:val="22"/>
                <w:szCs w:val="22"/>
              </w:rPr>
            </w:pPr>
            <w:r w:rsidRPr="002925B5">
              <w:rPr>
                <w:i/>
                <w:iCs/>
                <w:sz w:val="22"/>
                <w:szCs w:val="22"/>
              </w:rPr>
              <w:t>(трите имена на представляващия)</w:t>
            </w:r>
          </w:p>
        </w:tc>
        <w:tc>
          <w:tcPr>
            <w:tcW w:w="1843" w:type="dxa"/>
            <w:gridSpan w:val="3"/>
          </w:tcPr>
          <w:p w14:paraId="125EE0D1" w14:textId="77777777" w:rsidR="00AC7D89" w:rsidRPr="002925B5" w:rsidRDefault="00AC7D89" w:rsidP="00A76421">
            <w:pPr>
              <w:jc w:val="center"/>
            </w:pPr>
          </w:p>
        </w:tc>
        <w:tc>
          <w:tcPr>
            <w:tcW w:w="1984" w:type="dxa"/>
            <w:gridSpan w:val="2"/>
          </w:tcPr>
          <w:p w14:paraId="5CE37D87" w14:textId="77777777" w:rsidR="00AC7D89" w:rsidRPr="002925B5" w:rsidRDefault="00AC7D89" w:rsidP="00A76421">
            <w:pPr>
              <w:jc w:val="center"/>
              <w:rPr>
                <w:sz w:val="22"/>
                <w:szCs w:val="22"/>
              </w:rPr>
            </w:pPr>
            <w:r w:rsidRPr="002925B5">
              <w:rPr>
                <w:i/>
                <w:iCs/>
                <w:sz w:val="22"/>
                <w:szCs w:val="22"/>
              </w:rPr>
              <w:t>(длъжност или друго качество)</w:t>
            </w:r>
          </w:p>
        </w:tc>
      </w:tr>
      <w:tr w:rsidR="00AC7D89" w:rsidRPr="002925B5" w14:paraId="52756D9A" w14:textId="77777777" w:rsidTr="00A76421">
        <w:tc>
          <w:tcPr>
            <w:tcW w:w="3934" w:type="dxa"/>
            <w:gridSpan w:val="5"/>
            <w:vAlign w:val="bottom"/>
          </w:tcPr>
          <w:p w14:paraId="05A6668B" w14:textId="77777777" w:rsidR="00AC7D89" w:rsidRPr="002925B5" w:rsidRDefault="00AC7D89" w:rsidP="00A76421">
            <w:r w:rsidRPr="002925B5">
              <w:t>данни по документ за самоличност</w:t>
            </w:r>
          </w:p>
        </w:tc>
        <w:tc>
          <w:tcPr>
            <w:tcW w:w="5811" w:type="dxa"/>
            <w:gridSpan w:val="7"/>
            <w:tcBorders>
              <w:bottom w:val="single" w:sz="4" w:space="0" w:color="auto"/>
            </w:tcBorders>
            <w:vAlign w:val="bottom"/>
          </w:tcPr>
          <w:p w14:paraId="5BB88FE7" w14:textId="77777777" w:rsidR="00AC7D89" w:rsidRPr="002925B5" w:rsidRDefault="00AC7D89" w:rsidP="00A76421">
            <w:pPr>
              <w:jc w:val="center"/>
            </w:pPr>
          </w:p>
        </w:tc>
      </w:tr>
      <w:tr w:rsidR="00AC7D89" w:rsidRPr="002925B5" w14:paraId="4119C92B" w14:textId="77777777" w:rsidTr="00A76421">
        <w:tc>
          <w:tcPr>
            <w:tcW w:w="3934" w:type="dxa"/>
            <w:gridSpan w:val="5"/>
          </w:tcPr>
          <w:p w14:paraId="7DFAA13B" w14:textId="77777777" w:rsidR="00AC7D89" w:rsidRPr="002925B5" w:rsidRDefault="00AC7D89" w:rsidP="00A76421">
            <w:pPr>
              <w:jc w:val="center"/>
            </w:pPr>
          </w:p>
        </w:tc>
        <w:tc>
          <w:tcPr>
            <w:tcW w:w="5811" w:type="dxa"/>
            <w:gridSpan w:val="7"/>
          </w:tcPr>
          <w:p w14:paraId="1308510B" w14:textId="77777777" w:rsidR="00AC7D89" w:rsidRPr="002925B5" w:rsidRDefault="00AC7D89" w:rsidP="00A76421">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AC7D89" w:rsidRPr="002925B5" w14:paraId="3F4A6753" w14:textId="77777777" w:rsidTr="00A76421">
        <w:tc>
          <w:tcPr>
            <w:tcW w:w="673" w:type="dxa"/>
            <w:vAlign w:val="bottom"/>
          </w:tcPr>
          <w:p w14:paraId="15475CFA" w14:textId="77777777" w:rsidR="00AC7D89" w:rsidRPr="002925B5" w:rsidRDefault="00AC7D89" w:rsidP="00A76421">
            <w:pPr>
              <w:jc w:val="center"/>
            </w:pPr>
            <w:r w:rsidRPr="002925B5">
              <w:t>тел.</w:t>
            </w:r>
          </w:p>
        </w:tc>
        <w:tc>
          <w:tcPr>
            <w:tcW w:w="1982" w:type="dxa"/>
            <w:gridSpan w:val="2"/>
            <w:tcBorders>
              <w:bottom w:val="single" w:sz="4" w:space="0" w:color="auto"/>
            </w:tcBorders>
            <w:vAlign w:val="bottom"/>
          </w:tcPr>
          <w:p w14:paraId="6DC69AF0" w14:textId="77777777" w:rsidR="00AC7D89" w:rsidRPr="002925B5" w:rsidRDefault="00AC7D89" w:rsidP="00A76421">
            <w:pPr>
              <w:jc w:val="center"/>
            </w:pPr>
          </w:p>
        </w:tc>
        <w:tc>
          <w:tcPr>
            <w:tcW w:w="1279" w:type="dxa"/>
            <w:gridSpan w:val="2"/>
            <w:vAlign w:val="bottom"/>
          </w:tcPr>
          <w:p w14:paraId="7732EB43" w14:textId="77777777" w:rsidR="00AC7D89" w:rsidRPr="002925B5" w:rsidRDefault="00AC7D89" w:rsidP="00A76421">
            <w:pPr>
              <w:jc w:val="center"/>
            </w:pPr>
            <w:r w:rsidRPr="002925B5">
              <w:t>факс</w:t>
            </w:r>
          </w:p>
        </w:tc>
        <w:tc>
          <w:tcPr>
            <w:tcW w:w="1557" w:type="dxa"/>
            <w:tcBorders>
              <w:bottom w:val="single" w:sz="4" w:space="0" w:color="auto"/>
            </w:tcBorders>
            <w:vAlign w:val="bottom"/>
          </w:tcPr>
          <w:p w14:paraId="77784FC4" w14:textId="77777777" w:rsidR="00AC7D89" w:rsidRPr="002925B5" w:rsidRDefault="00AC7D89" w:rsidP="00A76421">
            <w:pPr>
              <w:jc w:val="center"/>
            </w:pPr>
          </w:p>
        </w:tc>
        <w:tc>
          <w:tcPr>
            <w:tcW w:w="1278" w:type="dxa"/>
            <w:gridSpan w:val="3"/>
            <w:vAlign w:val="bottom"/>
          </w:tcPr>
          <w:p w14:paraId="5D98F7BB" w14:textId="77777777" w:rsidR="00AC7D89" w:rsidRPr="002925B5" w:rsidRDefault="00AC7D89" w:rsidP="00A76421">
            <w:pPr>
              <w:jc w:val="center"/>
            </w:pPr>
            <w:r w:rsidRPr="002925B5">
              <w:t>ел.-поща</w:t>
            </w:r>
          </w:p>
        </w:tc>
        <w:tc>
          <w:tcPr>
            <w:tcW w:w="2976" w:type="dxa"/>
            <w:gridSpan w:val="3"/>
            <w:tcBorders>
              <w:bottom w:val="single" w:sz="4" w:space="0" w:color="auto"/>
            </w:tcBorders>
            <w:vAlign w:val="bottom"/>
          </w:tcPr>
          <w:p w14:paraId="50649F91" w14:textId="77777777" w:rsidR="00AC7D89" w:rsidRPr="002925B5" w:rsidRDefault="00AC7D89" w:rsidP="00A76421">
            <w:pPr>
              <w:jc w:val="center"/>
            </w:pPr>
          </w:p>
        </w:tc>
      </w:tr>
    </w:tbl>
    <w:p w14:paraId="246AB957" w14:textId="77777777" w:rsidR="00AC7D89" w:rsidRPr="002925B5" w:rsidRDefault="00AC7D89" w:rsidP="00AC7D89">
      <w:pPr>
        <w:jc w:val="center"/>
        <w:rPr>
          <w:b/>
          <w:bCs/>
          <w:caps/>
          <w:position w:val="8"/>
        </w:rPr>
      </w:pPr>
    </w:p>
    <w:p w14:paraId="2D54FE72" w14:textId="77777777" w:rsidR="00AC7D89" w:rsidRPr="002925B5" w:rsidRDefault="00AC7D89" w:rsidP="00AC7D89">
      <w:pPr>
        <w:spacing w:after="120"/>
        <w:ind w:firstLine="720"/>
        <w:jc w:val="both"/>
        <w:rPr>
          <w:b/>
          <w:bCs/>
        </w:rPr>
      </w:pPr>
      <w:r w:rsidRPr="002925B5">
        <w:rPr>
          <w:b/>
          <w:bCs/>
        </w:rPr>
        <w:t>УВАЖАЕМИ ДАМИ И ГОСПОДА,</w:t>
      </w:r>
    </w:p>
    <w:p w14:paraId="74623DA0" w14:textId="407FA59C" w:rsidR="00151D15" w:rsidRDefault="00AC7D89" w:rsidP="00A43991">
      <w:pPr>
        <w:jc w:val="both"/>
        <w:rPr>
          <w:rFonts w:eastAsia="Calibri"/>
          <w:b/>
          <w:lang w:eastAsia="en-US"/>
        </w:rPr>
      </w:pPr>
      <w:r w:rsidRPr="002925B5">
        <w:t>Представяме Ви нашето ценово предложение за</w:t>
      </w:r>
      <w:r>
        <w:t xml:space="preserve"> участие в открита процедура за</w:t>
      </w:r>
      <w:r w:rsidRPr="002925B5">
        <w:t xml:space="preserve"> възлагане на обществена поръчка с предмет</w:t>
      </w:r>
      <w:r>
        <w:t xml:space="preserve">: </w:t>
      </w:r>
      <w:r w:rsidR="00A43991"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00A43991"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sidR="00A43991">
        <w:rPr>
          <w:rFonts w:eastAsia="Calibri"/>
          <w:b/>
          <w:lang w:eastAsia="en-US"/>
        </w:rPr>
        <w:t>,</w:t>
      </w:r>
      <w:r w:rsidR="00A43991" w:rsidRPr="00736561">
        <w:rPr>
          <w:rFonts w:eastAsia="Calibri"/>
          <w:b/>
          <w:lang w:eastAsia="en-US"/>
        </w:rPr>
        <w:t xml:space="preserve"> включваща 17 (седемнадесет) обособени позиции:</w:t>
      </w:r>
    </w:p>
    <w:p w14:paraId="7C011B66" w14:textId="77777777" w:rsidR="00A43991" w:rsidRPr="00151D15" w:rsidRDefault="00A43991" w:rsidP="00A43991">
      <w:pPr>
        <w:jc w:val="both"/>
        <w:rPr>
          <w:b/>
          <w:bCs/>
          <w:lang w:eastAsia="en-US"/>
        </w:rPr>
      </w:pPr>
    </w:p>
    <w:p w14:paraId="611A6D64" w14:textId="77777777" w:rsidR="00313E44" w:rsidRPr="00313E44" w:rsidRDefault="00313E44" w:rsidP="00313E44">
      <w:pPr>
        <w:contextualSpacing/>
        <w:jc w:val="both"/>
        <w:rPr>
          <w:rFonts w:eastAsia="Calibri"/>
          <w:i/>
          <w:iCs/>
          <w:lang w:val="en-US" w:eastAsia="en-US"/>
        </w:rPr>
      </w:pPr>
      <w:r w:rsidRPr="00313E44">
        <w:rPr>
          <w:rFonts w:eastAsia="Calibri"/>
          <w:i/>
          <w:iCs/>
          <w:lang w:eastAsia="en-US"/>
        </w:rPr>
        <w:t xml:space="preserve">Обособена позиция 1: </w:t>
      </w:r>
      <w:r w:rsidRPr="00313E44">
        <w:rPr>
          <w:rFonts w:eastAsia="Calibri"/>
          <w:i/>
          <w:lang w:val="ru-RU" w:eastAsia="en-US"/>
        </w:rPr>
        <w:t>Доставка, монтаж и въвеждане в експлоатация на йонен хроматограф</w:t>
      </w:r>
    </w:p>
    <w:p w14:paraId="4DE38F3C" w14:textId="77777777" w:rsidR="00313E44" w:rsidRPr="00313E44" w:rsidRDefault="00313E44" w:rsidP="00313E44">
      <w:pPr>
        <w:contextualSpacing/>
        <w:jc w:val="both"/>
        <w:rPr>
          <w:rFonts w:eastAsia="Calibri"/>
          <w:i/>
          <w:iCs/>
          <w:lang w:eastAsia="en-US"/>
        </w:rPr>
      </w:pPr>
      <w:r w:rsidRPr="00313E44">
        <w:rPr>
          <w:rFonts w:eastAsia="Calibri"/>
          <w:i/>
          <w:iCs/>
          <w:lang w:eastAsia="en-US"/>
        </w:rPr>
        <w:t xml:space="preserve">Обособена позиция 2: </w:t>
      </w:r>
      <w:r w:rsidRPr="00313E44">
        <w:rPr>
          <w:rFonts w:eastAsia="Calibri"/>
          <w:i/>
          <w:lang w:val="ru-RU" w:eastAsia="en-US"/>
        </w:rPr>
        <w:t>Доставка, монтаж и въвеждане в експлоатация на Фурие спектрометър (</w:t>
      </w:r>
      <w:r w:rsidRPr="00313E44">
        <w:rPr>
          <w:rFonts w:eastAsia="Calibri"/>
          <w:i/>
          <w:lang w:val="en-US" w:eastAsia="en-US"/>
        </w:rPr>
        <w:t>FTIR</w:t>
      </w:r>
      <w:r w:rsidRPr="00313E44">
        <w:rPr>
          <w:rFonts w:eastAsia="Calibri"/>
          <w:i/>
          <w:lang w:eastAsia="en-US"/>
        </w:rPr>
        <w:t xml:space="preserve"> спектрометър)</w:t>
      </w:r>
    </w:p>
    <w:p w14:paraId="2DFADEF1" w14:textId="77777777" w:rsidR="00313E44" w:rsidRPr="00313E44" w:rsidRDefault="00313E44" w:rsidP="00313E44">
      <w:pPr>
        <w:contextualSpacing/>
        <w:jc w:val="both"/>
        <w:rPr>
          <w:rFonts w:eastAsia="Calibri"/>
          <w:i/>
          <w:iCs/>
          <w:lang w:val="en-US" w:eastAsia="en-US"/>
        </w:rPr>
      </w:pPr>
      <w:r w:rsidRPr="00313E44">
        <w:rPr>
          <w:rFonts w:eastAsia="Calibri"/>
          <w:i/>
          <w:iCs/>
          <w:lang w:val="en-US" w:eastAsia="en-US"/>
        </w:rPr>
        <w:t xml:space="preserve">Обособена позиция 3: </w:t>
      </w:r>
      <w:r w:rsidRPr="00313E44">
        <w:rPr>
          <w:rFonts w:eastAsia="Calibri"/>
          <w:i/>
          <w:lang w:val="ru-RU" w:eastAsia="en-US"/>
        </w:rPr>
        <w:t>Доставка, монтаж и въвеждане в експлоатация на луминометър за мултиплексен анализ</w:t>
      </w:r>
    </w:p>
    <w:p w14:paraId="0C479DD8" w14:textId="77777777" w:rsidR="00313E44" w:rsidRPr="00313E44" w:rsidRDefault="00313E44" w:rsidP="00313E44">
      <w:pPr>
        <w:contextualSpacing/>
        <w:jc w:val="both"/>
        <w:rPr>
          <w:rFonts w:eastAsia="Calibri"/>
          <w:i/>
          <w:iCs/>
          <w:lang w:val="en-US" w:eastAsia="en-US"/>
        </w:rPr>
      </w:pPr>
      <w:r w:rsidRPr="00313E44">
        <w:rPr>
          <w:rFonts w:eastAsia="Calibri"/>
          <w:i/>
          <w:iCs/>
          <w:lang w:val="en-US" w:eastAsia="en-US"/>
        </w:rPr>
        <w:t xml:space="preserve">Обособена позиция 4: </w:t>
      </w:r>
      <w:r w:rsidRPr="00313E44">
        <w:rPr>
          <w:rFonts w:eastAsia="Calibri"/>
          <w:i/>
          <w:lang w:val="ru-RU" w:eastAsia="en-US"/>
        </w:rPr>
        <w:t>Доставка, монтаж и въвеждане в експлоатация на спектрометър за динамично разсейване на светлината</w:t>
      </w:r>
    </w:p>
    <w:p w14:paraId="327F163A" w14:textId="77777777" w:rsidR="00313E44" w:rsidRPr="00313E44" w:rsidRDefault="00313E44" w:rsidP="00313E44">
      <w:pPr>
        <w:contextualSpacing/>
        <w:jc w:val="both"/>
        <w:rPr>
          <w:rFonts w:eastAsia="Calibri"/>
          <w:i/>
          <w:lang w:eastAsia="en-US"/>
        </w:rPr>
      </w:pPr>
      <w:r w:rsidRPr="00313E44">
        <w:rPr>
          <w:rFonts w:eastAsia="Calibri"/>
          <w:bCs/>
          <w:i/>
          <w:iCs/>
          <w:lang w:val="en-US" w:eastAsia="en-US"/>
        </w:rPr>
        <w:t xml:space="preserve">Обособена позиция </w:t>
      </w:r>
      <w:r w:rsidRPr="00313E44">
        <w:rPr>
          <w:rFonts w:eastAsia="Calibri"/>
          <w:bCs/>
          <w:i/>
          <w:iCs/>
          <w:lang w:eastAsia="en-US"/>
        </w:rPr>
        <w:t>5</w:t>
      </w:r>
      <w:r w:rsidRPr="00313E44">
        <w:rPr>
          <w:rFonts w:eastAsia="Calibri"/>
          <w:bCs/>
          <w:i/>
          <w:iCs/>
          <w:lang w:val="en-US" w:eastAsia="en-US"/>
        </w:rPr>
        <w:t xml:space="preserve">: </w:t>
      </w:r>
      <w:r w:rsidRPr="00313E44">
        <w:rPr>
          <w:rFonts w:eastAsia="Calibri"/>
          <w:i/>
          <w:lang w:val="ru-RU" w:eastAsia="en-US"/>
        </w:rPr>
        <w:t xml:space="preserve">Доставка, монтаж и въвеждане в експлоатация на </w:t>
      </w:r>
      <w:r w:rsidRPr="00313E44">
        <w:rPr>
          <w:rFonts w:eastAsia="Calibri"/>
          <w:i/>
          <w:lang w:val="en-US" w:eastAsia="en-US"/>
        </w:rPr>
        <w:t xml:space="preserve">cone and plate </w:t>
      </w:r>
      <w:r w:rsidRPr="00313E44">
        <w:rPr>
          <w:rFonts w:eastAsia="Calibri"/>
          <w:i/>
          <w:lang w:eastAsia="en-US"/>
        </w:rPr>
        <w:t>вискозиметър</w:t>
      </w:r>
    </w:p>
    <w:p w14:paraId="50846FBC" w14:textId="77777777" w:rsidR="00313E44" w:rsidRPr="00313E44" w:rsidRDefault="00313E44" w:rsidP="00313E44">
      <w:pPr>
        <w:contextualSpacing/>
        <w:jc w:val="both"/>
        <w:rPr>
          <w:rFonts w:eastAsia="Calibri"/>
          <w:i/>
          <w:lang w:val="ru-RU" w:eastAsia="en-US"/>
        </w:rPr>
      </w:pPr>
      <w:r w:rsidRPr="00313E44">
        <w:rPr>
          <w:rFonts w:eastAsia="Calibri"/>
          <w:i/>
          <w:lang w:eastAsia="en-US"/>
        </w:rPr>
        <w:t>Обособена позиция 6:</w:t>
      </w:r>
      <w:r w:rsidRPr="00313E44">
        <w:rPr>
          <w:rFonts w:eastAsia="Calibri"/>
          <w:i/>
          <w:lang w:val="ru-RU" w:eastAsia="en-US"/>
        </w:rPr>
        <w:t xml:space="preserve"> Доставка, монтаж и въвеждане в експлоатация на Брюстер ъглов микроскоп</w:t>
      </w:r>
    </w:p>
    <w:p w14:paraId="03BF4FC6" w14:textId="77777777" w:rsidR="00313E44" w:rsidRPr="00313E44" w:rsidRDefault="00313E44" w:rsidP="00313E44">
      <w:pPr>
        <w:contextualSpacing/>
        <w:jc w:val="both"/>
        <w:rPr>
          <w:rFonts w:eastAsia="Calibri"/>
          <w:i/>
          <w:lang w:val="en-US" w:eastAsia="en-US"/>
        </w:rPr>
      </w:pPr>
      <w:r w:rsidRPr="00313E44">
        <w:rPr>
          <w:rFonts w:eastAsia="Calibri"/>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313E44">
        <w:rPr>
          <w:rFonts w:eastAsia="Calibri"/>
          <w:i/>
          <w:lang w:val="en-US" w:eastAsia="en-US"/>
        </w:rPr>
        <w:t>(SECM)</w:t>
      </w:r>
    </w:p>
    <w:p w14:paraId="5D64158D" w14:textId="77777777" w:rsidR="00313E44" w:rsidRPr="00313E44" w:rsidRDefault="00313E44" w:rsidP="00313E44">
      <w:pPr>
        <w:contextualSpacing/>
        <w:jc w:val="both"/>
        <w:rPr>
          <w:rFonts w:eastAsia="Calibri"/>
          <w:i/>
          <w:lang w:val="ru-RU" w:eastAsia="en-US"/>
        </w:rPr>
      </w:pPr>
      <w:r w:rsidRPr="00313E44">
        <w:rPr>
          <w:rFonts w:eastAsia="Calibri"/>
          <w:i/>
          <w:lang w:eastAsia="en-US"/>
        </w:rPr>
        <w:lastRenderedPageBreak/>
        <w:t xml:space="preserve">Обособена позиция 8: </w:t>
      </w:r>
      <w:r w:rsidRPr="00313E44">
        <w:rPr>
          <w:rFonts w:eastAsia="Calibri"/>
          <w:i/>
          <w:lang w:val="ru-RU" w:eastAsia="en-US"/>
        </w:rPr>
        <w:t>Доставка, монтаж и въвеждане в експлоатация на прахов рентгенов дифрактометър с температурна камера</w:t>
      </w:r>
    </w:p>
    <w:p w14:paraId="639BAC05"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Обособена позция 9: Доставка, монтаж и въвеждане в експлоатация на плазмени източници</w:t>
      </w:r>
    </w:p>
    <w:p w14:paraId="662327F0"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Обособена позиция 10: Доставка, монтаж и въвеждане в експлоатация на спектрофотометри</w:t>
      </w:r>
    </w:p>
    <w:p w14:paraId="6DC00025" w14:textId="77777777" w:rsidR="00313E44" w:rsidRPr="00313E44" w:rsidRDefault="00313E44" w:rsidP="00313E44">
      <w:pPr>
        <w:contextualSpacing/>
        <w:jc w:val="both"/>
        <w:rPr>
          <w:rFonts w:eastAsia="Calibri"/>
          <w:i/>
          <w:lang w:eastAsia="en-US"/>
        </w:rPr>
      </w:pPr>
      <w:r w:rsidRPr="00313E44">
        <w:rPr>
          <w:rFonts w:eastAsia="Calibri"/>
          <w:i/>
          <w:lang w:val="ru-RU" w:eastAsia="en-US"/>
        </w:rPr>
        <w:t xml:space="preserve">Обособена позиция 11: Доставка, монтаж и въвеждане в експлоатация на ултразвуков процесор 750W </w:t>
      </w:r>
      <w:r w:rsidRPr="00313E44">
        <w:rPr>
          <w:rFonts w:eastAsia="Calibri"/>
          <w:i/>
          <w:lang w:eastAsia="en-US"/>
        </w:rPr>
        <w:t>със заглушител и микросонда</w:t>
      </w:r>
    </w:p>
    <w:p w14:paraId="79D28319"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Обособена позиция 12: Доставка, монтаж и въвеждане в експлоатация на епифлуоресцентен микроскоп със софтуер</w:t>
      </w:r>
    </w:p>
    <w:p w14:paraId="1BFC596F"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Обособена позиция 13: Доставка, монтаж и въвеждане в експлоатация на друго общо оборудване и оборудване с общо лабораторно предназначение</w:t>
      </w:r>
    </w:p>
    <w:p w14:paraId="3AFFBAD6" w14:textId="77777777" w:rsidR="00313E44" w:rsidRPr="00313E44" w:rsidRDefault="00313E44" w:rsidP="00313E44">
      <w:pPr>
        <w:contextualSpacing/>
        <w:jc w:val="both"/>
        <w:rPr>
          <w:rFonts w:eastAsia="Calibri"/>
          <w:bCs/>
          <w:i/>
          <w:iCs/>
          <w:lang w:eastAsia="en-US"/>
        </w:rPr>
      </w:pPr>
      <w:r w:rsidRPr="00313E44">
        <w:rPr>
          <w:rFonts w:eastAsia="Calibri"/>
          <w:i/>
          <w:lang w:val="ru-RU" w:eastAsia="en-US"/>
        </w:rPr>
        <w:t>Обособена позиция 14: Доставка, монтаж и въвеждане в експлоатация на автоматични метеорологични станции</w:t>
      </w:r>
    </w:p>
    <w:p w14:paraId="7FAF7077"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 xml:space="preserve">Обособена позиция 15: Доставка, монтаж и въвеждане в експлоатация </w:t>
      </w:r>
      <w:r w:rsidRPr="00313E44">
        <w:rPr>
          <w:i/>
          <w:lang w:val="ru-RU"/>
        </w:rPr>
        <w:t>на преносим рентгено-флуоресцентен спектрометър</w:t>
      </w:r>
    </w:p>
    <w:p w14:paraId="087A8570" w14:textId="77777777" w:rsidR="00313E44" w:rsidRPr="00313E44" w:rsidRDefault="00313E44" w:rsidP="00313E44">
      <w:pPr>
        <w:contextualSpacing/>
        <w:jc w:val="both"/>
        <w:rPr>
          <w:rFonts w:eastAsia="Calibri"/>
          <w:i/>
          <w:iCs/>
          <w:lang w:val="en-US" w:eastAsia="en-US"/>
        </w:rPr>
      </w:pPr>
      <w:r w:rsidRPr="00313E44">
        <w:rPr>
          <w:rFonts w:eastAsia="Calibri"/>
          <w:i/>
          <w:lang w:val="ru-RU" w:eastAsia="en-US"/>
        </w:rPr>
        <w:t xml:space="preserve">Обособена позиция 16: Доставка, монтаж и въвеждане в експлоатация </w:t>
      </w:r>
      <w:r w:rsidRPr="00313E44">
        <w:rPr>
          <w:i/>
          <w:lang w:val="ru-RU"/>
        </w:rPr>
        <w:t xml:space="preserve">на </w:t>
      </w:r>
      <w:r w:rsidRPr="00313E44">
        <w:rPr>
          <w:i/>
        </w:rPr>
        <w:t>газов хроматограф с тройноквадруполен масспектрометър (GC/MS/MS)</w:t>
      </w:r>
    </w:p>
    <w:p w14:paraId="5F5DC512" w14:textId="77777777" w:rsidR="00313E44" w:rsidRPr="00313E44" w:rsidRDefault="00313E44" w:rsidP="00313E44">
      <w:pPr>
        <w:contextualSpacing/>
        <w:jc w:val="both"/>
        <w:rPr>
          <w:rFonts w:eastAsia="Calibri"/>
          <w:i/>
          <w:lang w:eastAsia="en-US"/>
        </w:rPr>
      </w:pPr>
      <w:r w:rsidRPr="00313E44">
        <w:rPr>
          <w:rFonts w:eastAsia="Calibri"/>
          <w:i/>
          <w:lang w:val="ru-RU" w:eastAsia="en-US"/>
        </w:rPr>
        <w:t>Обособена позиция 17: Доставка, монтаж и въвеждане в експлоатация на</w:t>
      </w:r>
      <w:r w:rsidRPr="00313E44">
        <w:rPr>
          <w:rFonts w:eastAsia="Calibri"/>
          <w:i/>
          <w:lang w:val="en-US" w:eastAsia="en-US"/>
        </w:rPr>
        <w:t xml:space="preserve"> </w:t>
      </w:r>
      <w:r w:rsidRPr="00313E44">
        <w:rPr>
          <w:rFonts w:eastAsia="Calibri"/>
          <w:i/>
          <w:lang w:eastAsia="en-US"/>
        </w:rPr>
        <w:t>а</w:t>
      </w:r>
      <w:r w:rsidRPr="00313E44">
        <w:rPr>
          <w:rFonts w:eastAsia="Calibri"/>
          <w:i/>
          <w:lang w:val="en-US" w:eastAsia="en-US"/>
        </w:rPr>
        <w:t xml:space="preserve">нализатор за </w:t>
      </w:r>
      <w:r w:rsidRPr="00313E44">
        <w:rPr>
          <w:rFonts w:eastAsia="Calibri"/>
          <w:i/>
          <w:lang w:eastAsia="en-US"/>
        </w:rPr>
        <w:t>о</w:t>
      </w:r>
      <w:r w:rsidRPr="00313E44">
        <w:rPr>
          <w:rFonts w:eastAsia="Calibri"/>
          <w:i/>
          <w:lang w:val="en-US" w:eastAsia="en-US"/>
        </w:rPr>
        <w:t xml:space="preserve">бщ </w:t>
      </w:r>
      <w:r w:rsidRPr="00313E44">
        <w:rPr>
          <w:rFonts w:eastAsia="Calibri"/>
          <w:i/>
          <w:lang w:eastAsia="en-US"/>
        </w:rPr>
        <w:t>о</w:t>
      </w:r>
      <w:r w:rsidRPr="00313E44">
        <w:rPr>
          <w:rFonts w:eastAsia="Calibri"/>
          <w:i/>
          <w:lang w:val="en-US" w:eastAsia="en-US"/>
        </w:rPr>
        <w:t xml:space="preserve">рганичен </w:t>
      </w:r>
      <w:r w:rsidRPr="00313E44">
        <w:rPr>
          <w:rFonts w:eastAsia="Calibri"/>
          <w:i/>
          <w:lang w:eastAsia="en-US"/>
        </w:rPr>
        <w:t>в</w:t>
      </w:r>
      <w:r w:rsidRPr="00313E44">
        <w:rPr>
          <w:rFonts w:eastAsia="Calibri"/>
          <w:i/>
          <w:lang w:val="en-US" w:eastAsia="en-US"/>
        </w:rPr>
        <w:t xml:space="preserve">ъглерод и </w:t>
      </w:r>
      <w:r w:rsidRPr="00313E44">
        <w:rPr>
          <w:rFonts w:eastAsia="Calibri"/>
          <w:i/>
          <w:lang w:eastAsia="en-US"/>
        </w:rPr>
        <w:t>о</w:t>
      </w:r>
      <w:r w:rsidRPr="00313E44">
        <w:rPr>
          <w:rFonts w:eastAsia="Calibri"/>
          <w:i/>
          <w:lang w:val="en-US" w:eastAsia="en-US"/>
        </w:rPr>
        <w:t xml:space="preserve">бщ </w:t>
      </w:r>
      <w:r w:rsidRPr="00313E44">
        <w:rPr>
          <w:rFonts w:eastAsia="Calibri"/>
          <w:i/>
          <w:lang w:eastAsia="en-US"/>
        </w:rPr>
        <w:t>а</w:t>
      </w:r>
      <w:r w:rsidRPr="00313E44">
        <w:rPr>
          <w:rFonts w:eastAsia="Calibri"/>
          <w:i/>
          <w:lang w:val="en-US" w:eastAsia="en-US"/>
        </w:rPr>
        <w:t>зот</w:t>
      </w:r>
    </w:p>
    <w:p w14:paraId="6420E25D" w14:textId="6C46543C" w:rsidR="00151D15" w:rsidRPr="00151D15" w:rsidRDefault="00151D15" w:rsidP="00151D15">
      <w:pPr>
        <w:jc w:val="both"/>
        <w:rPr>
          <w:i/>
          <w:iCs/>
          <w:lang w:eastAsia="en-US"/>
        </w:rPr>
      </w:pPr>
    </w:p>
    <w:p w14:paraId="1136F872" w14:textId="44241052" w:rsidR="00AC7D89" w:rsidRPr="008D55C4" w:rsidRDefault="00AC7D89" w:rsidP="00AC7D89">
      <w:pPr>
        <w:spacing w:after="120"/>
        <w:ind w:firstLine="708"/>
        <w:jc w:val="both"/>
        <w:rPr>
          <w:b/>
          <w:lang w:eastAsia="en-US"/>
        </w:rPr>
      </w:pPr>
      <w:r w:rsidRPr="008D55C4">
        <w:rPr>
          <w:b/>
          <w:lang w:eastAsia="en-US"/>
        </w:rPr>
        <w:t>По обособена позиция ………………………………………………</w:t>
      </w:r>
      <w:r w:rsidR="007E2864">
        <w:rPr>
          <w:b/>
          <w:lang w:eastAsia="en-US"/>
        </w:rPr>
        <w:t>…</w:t>
      </w:r>
      <w:r w:rsidR="002F7C8F">
        <w:rPr>
          <w:b/>
          <w:lang w:eastAsia="en-US"/>
        </w:rPr>
        <w:t>….</w:t>
      </w:r>
    </w:p>
    <w:p w14:paraId="1810DCC9" w14:textId="77777777" w:rsidR="00CE4FFB" w:rsidRDefault="00CE4FFB" w:rsidP="00FC08B4">
      <w:pPr>
        <w:tabs>
          <w:tab w:val="left" w:pos="960"/>
        </w:tabs>
        <w:ind w:firstLine="567"/>
        <w:jc w:val="both"/>
        <w:rPr>
          <w:i/>
          <w:sz w:val="22"/>
          <w:szCs w:val="22"/>
          <w:u w:val="single"/>
        </w:rPr>
      </w:pPr>
    </w:p>
    <w:p w14:paraId="00A9AB3F" w14:textId="77B3F284" w:rsidR="00FC08B4" w:rsidRDefault="00FC08B4" w:rsidP="00FC08B4">
      <w:pPr>
        <w:tabs>
          <w:tab w:val="left" w:pos="960"/>
        </w:tabs>
        <w:ind w:firstLine="567"/>
        <w:jc w:val="both"/>
      </w:pPr>
      <w:r w:rsidRPr="008D55C4">
        <w:t>Предлаганата от нас  цена за изпълнение на обществената поръчка по обособена позиция №</w:t>
      </w:r>
      <w:r w:rsidR="00FA65A2">
        <w:t>......</w:t>
      </w:r>
      <w:r w:rsidRPr="008D55C4">
        <w:t xml:space="preserve"> е в размер на …………… (словом: ……………………..) лв. без ДДС или общо …………… (словом: ……………………..) лв. с ДДС</w:t>
      </w:r>
    </w:p>
    <w:p w14:paraId="081B4C5C" w14:textId="77777777" w:rsidR="008D55C4" w:rsidRDefault="008D55C4" w:rsidP="00AC7D89">
      <w:pPr>
        <w:rPr>
          <w:b/>
        </w:rPr>
      </w:pPr>
    </w:p>
    <w:p w14:paraId="1D5D4E00" w14:textId="77777777" w:rsidR="00151D15" w:rsidRPr="002925B5" w:rsidRDefault="00151D15" w:rsidP="00151D15">
      <w:pPr>
        <w:rPr>
          <w:b/>
        </w:rPr>
      </w:pPr>
      <w:r w:rsidRPr="002925B5">
        <w:rPr>
          <w:b/>
        </w:rPr>
        <w:t>Образуване на предлаганата цена:</w:t>
      </w:r>
    </w:p>
    <w:p w14:paraId="1F861C49" w14:textId="77777777" w:rsidR="00151D15" w:rsidRPr="002925B5" w:rsidRDefault="00151D15" w:rsidP="00151D15">
      <w:pPr>
        <w:ind w:firstLine="360"/>
        <w:jc w:val="both"/>
      </w:pPr>
      <w:r w:rsidRPr="002925B5">
        <w:t>Предлаганата крайна цена се посочва в левове без ДДС, като включва всички разходи на участника за изпълнение на поръчката: доставка, монтаж</w:t>
      </w:r>
      <w:r>
        <w:t>,</w:t>
      </w:r>
      <w:r w:rsidRPr="002925B5">
        <w:t xml:space="preserve"> пускане в експлоатация на апаратурата,</w:t>
      </w:r>
      <w:r>
        <w:t xml:space="preserve"> обучение на служител на Възложителя,</w:t>
      </w:r>
      <w:r w:rsidRPr="002925B5">
        <w:t xml:space="preserve"> мита, такси, наемане на подизпълнители и експерти, разходи за командировки, разходи за наемане на офиси и места за настаняване на неговите експерти, също така разходи за външни услуги за изпълнени</w:t>
      </w:r>
      <w:r>
        <w:t>е на предмета на договора и др.</w:t>
      </w:r>
    </w:p>
    <w:p w14:paraId="76F7DE87" w14:textId="77777777" w:rsidR="00151D15" w:rsidRPr="002925B5" w:rsidRDefault="00151D15" w:rsidP="00151D15">
      <w:pPr>
        <w:rPr>
          <w:b/>
        </w:rPr>
      </w:pPr>
      <w:r w:rsidRPr="002925B5">
        <w:rPr>
          <w:b/>
        </w:rPr>
        <w:t>С</w:t>
      </w:r>
      <w:r>
        <w:rPr>
          <w:b/>
        </w:rPr>
        <w:t>ъгласни сме с предложената с</w:t>
      </w:r>
      <w:r w:rsidRPr="002925B5">
        <w:rPr>
          <w:b/>
        </w:rPr>
        <w:t>хема на плащанията</w:t>
      </w:r>
      <w:r>
        <w:rPr>
          <w:b/>
        </w:rPr>
        <w:t>, а именно:</w:t>
      </w:r>
    </w:p>
    <w:p w14:paraId="1E20E239" w14:textId="77777777" w:rsidR="00151D15" w:rsidRPr="002925B5" w:rsidRDefault="00151D15" w:rsidP="00151D15">
      <w:pPr>
        <w:ind w:firstLine="360"/>
        <w:jc w:val="both"/>
      </w:pPr>
      <w:r w:rsidRPr="002925B5">
        <w:t>Възложителят заплаща цената на доставката срещу издадена фактура и подписан двустранен приемо-предавателен протокол чрез банков превод по сметка на изпълнителя.</w:t>
      </w:r>
    </w:p>
    <w:p w14:paraId="6E935DE0" w14:textId="77777777" w:rsidR="00151D15" w:rsidRPr="002925B5" w:rsidRDefault="00151D15" w:rsidP="00151D15">
      <w:pPr>
        <w:ind w:firstLine="360"/>
        <w:jc w:val="both"/>
      </w:pPr>
      <w:r w:rsidRPr="002925B5">
        <w:t xml:space="preserve">Сроковете за плащане са в съответствие със следната схема: </w:t>
      </w:r>
    </w:p>
    <w:p w14:paraId="6A565840" w14:textId="79F67ABC" w:rsidR="0074679E" w:rsidRPr="0074679E" w:rsidRDefault="0074679E" w:rsidP="0074679E">
      <w:pPr>
        <w:spacing w:after="160" w:line="259" w:lineRule="auto"/>
        <w:ind w:firstLine="708"/>
        <w:jc w:val="both"/>
        <w:rPr>
          <w:rFonts w:eastAsia="Calibri"/>
          <w:szCs w:val="22"/>
          <w:highlight w:val="yellow"/>
          <w:lang w:eastAsia="en-US"/>
        </w:rPr>
      </w:pPr>
      <w:r w:rsidRPr="009835CB">
        <w:rPr>
          <w:rFonts w:eastAsia="Calibri"/>
          <w:szCs w:val="22"/>
          <w:lang w:eastAsia="en-US"/>
        </w:rPr>
        <w:t xml:space="preserve">- </w:t>
      </w:r>
      <w:r w:rsidR="009835CB" w:rsidRPr="009835CB">
        <w:rPr>
          <w:rFonts w:eastAsia="Calibri"/>
          <w:szCs w:val="22"/>
          <w:lang w:eastAsia="en-US"/>
        </w:rPr>
        <w:t>Авансово плащане 40% (четиридесет на сто) от стойността на договора платими в 1</w:t>
      </w:r>
      <w:r w:rsidR="00493E88">
        <w:rPr>
          <w:rFonts w:eastAsia="Calibri"/>
          <w:szCs w:val="22"/>
          <w:lang w:eastAsia="en-US"/>
        </w:rPr>
        <w:t>5</w:t>
      </w:r>
      <w:r w:rsidR="009835CB" w:rsidRPr="009835CB">
        <w:rPr>
          <w:rFonts w:eastAsia="Calibri"/>
          <w:szCs w:val="22"/>
          <w:lang w:eastAsia="en-US"/>
        </w:rPr>
        <w:t xml:space="preserve"> (</w:t>
      </w:r>
      <w:r w:rsidR="00493E88">
        <w:rPr>
          <w:rFonts w:eastAsia="Calibri"/>
          <w:szCs w:val="22"/>
          <w:lang w:eastAsia="en-US"/>
        </w:rPr>
        <w:t>петна</w:t>
      </w:r>
      <w:r w:rsidR="009835CB" w:rsidRPr="009835CB">
        <w:rPr>
          <w:rFonts w:eastAsia="Calibri"/>
          <w:szCs w:val="22"/>
          <w:lang w:eastAsia="en-US"/>
        </w:rPr>
        <w:t xml:space="preserve">десет) дневен срок след </w:t>
      </w:r>
      <w:r w:rsidR="00CC5FBC">
        <w:rPr>
          <w:rFonts w:eastAsia="Calibri"/>
          <w:szCs w:val="22"/>
          <w:lang w:eastAsia="en-US"/>
        </w:rPr>
        <w:t xml:space="preserve">подписване на договора от двете </w:t>
      </w:r>
      <w:r w:rsidR="00CC5FBC" w:rsidRPr="00493E88">
        <w:rPr>
          <w:rFonts w:eastAsia="Calibri"/>
          <w:szCs w:val="22"/>
          <w:lang w:eastAsia="en-US"/>
        </w:rPr>
        <w:t xml:space="preserve">страни и регистрирането му </w:t>
      </w:r>
      <w:r w:rsidR="009835CB" w:rsidRPr="00493E88">
        <w:rPr>
          <w:rFonts w:eastAsia="Calibri"/>
          <w:szCs w:val="22"/>
          <w:lang w:eastAsia="en-US"/>
        </w:rPr>
        <w:t>в деловодната система на Възложителя</w:t>
      </w:r>
      <w:r w:rsidR="009835CB" w:rsidRPr="009835CB">
        <w:rPr>
          <w:rFonts w:eastAsia="Calibri"/>
          <w:szCs w:val="22"/>
          <w:lang w:eastAsia="en-US"/>
        </w:rPr>
        <w:t xml:space="preserve">, </w:t>
      </w:r>
      <w:r w:rsidR="00493E88">
        <w:rPr>
          <w:rFonts w:eastAsia="Calibri"/>
          <w:szCs w:val="22"/>
          <w:lang w:eastAsia="en-US"/>
        </w:rPr>
        <w:t xml:space="preserve">което става в един и същи ден, </w:t>
      </w:r>
      <w:r w:rsidR="009835CB" w:rsidRPr="009835CB">
        <w:rPr>
          <w:rFonts w:eastAsia="Calibri"/>
          <w:szCs w:val="22"/>
          <w:lang w:eastAsia="en-US"/>
        </w:rPr>
        <w:t>и представяне на оригинална данъчна фактура, ведно с придружително писмо, в отдел „Секретариат и деловодство“ на Възложителя.</w:t>
      </w:r>
    </w:p>
    <w:p w14:paraId="25267387" w14:textId="77777777" w:rsidR="009835CB" w:rsidRDefault="009835CB" w:rsidP="0074679E">
      <w:pPr>
        <w:spacing w:after="160" w:line="259" w:lineRule="auto"/>
        <w:ind w:firstLine="708"/>
        <w:jc w:val="both"/>
        <w:rPr>
          <w:rFonts w:eastAsia="Calibri"/>
          <w:szCs w:val="22"/>
          <w:lang w:eastAsia="en-US"/>
        </w:rPr>
      </w:pPr>
      <w:r w:rsidRPr="009835CB">
        <w:rPr>
          <w:rFonts w:eastAsia="Calibri"/>
          <w:szCs w:val="22"/>
          <w:lang w:eastAsia="en-US"/>
        </w:rPr>
        <w:t xml:space="preserve">- Междинно плащане 40% (четиридесет на сто) от стойността на договора платими в 20 (двадесет) дневен срок след подписване на приемо-предавателен протокол за извършена </w:t>
      </w:r>
      <w:r w:rsidRPr="009835CB">
        <w:rPr>
          <w:rFonts w:eastAsia="Calibri"/>
          <w:szCs w:val="22"/>
          <w:lang w:eastAsia="en-US"/>
        </w:rPr>
        <w:lastRenderedPageBreak/>
        <w:t>доставка от Изпълнителя и представена оригинална данъчна фактура, ведно с придружително писмо;</w:t>
      </w:r>
    </w:p>
    <w:p w14:paraId="2FF95FF0" w14:textId="1FB3F695" w:rsidR="009835CB" w:rsidRDefault="009835CB" w:rsidP="00CC5FBC">
      <w:pPr>
        <w:tabs>
          <w:tab w:val="left" w:pos="0"/>
        </w:tabs>
        <w:autoSpaceDE w:val="0"/>
        <w:autoSpaceDN w:val="0"/>
        <w:adjustRightInd w:val="0"/>
        <w:spacing w:after="240"/>
        <w:ind w:firstLine="567"/>
        <w:contextualSpacing/>
        <w:jc w:val="both"/>
        <w:rPr>
          <w:rFonts w:eastAsia="Calibri"/>
          <w:szCs w:val="22"/>
          <w:lang w:eastAsia="en-US"/>
        </w:rPr>
      </w:pPr>
      <w:r w:rsidRPr="009835CB">
        <w:rPr>
          <w:rFonts w:eastAsia="Calibri"/>
          <w:szCs w:val="22"/>
          <w:lang w:eastAsia="en-US"/>
        </w:rPr>
        <w:t>- Окончателно плащане 20% (двадесет на сто) от стойността на договора платими в 30 (тридесет) дневен срок след подписани протоколи за извършени монтаж, въвеждане в експлоатация и обучение за работа с доставената апаратура от Изпълнителя и представена оригинална данъчна фактура, ведно с придружително писмо.</w:t>
      </w:r>
    </w:p>
    <w:p w14:paraId="7EFCAA3E" w14:textId="494D27B6" w:rsidR="0074679E" w:rsidRPr="0074679E" w:rsidRDefault="0074679E" w:rsidP="0074679E">
      <w:pPr>
        <w:tabs>
          <w:tab w:val="left" w:pos="0"/>
        </w:tabs>
        <w:autoSpaceDE w:val="0"/>
        <w:autoSpaceDN w:val="0"/>
        <w:adjustRightInd w:val="0"/>
        <w:spacing w:after="240"/>
        <w:ind w:firstLine="567"/>
        <w:contextualSpacing/>
        <w:jc w:val="both"/>
        <w:rPr>
          <w:rFonts w:eastAsia="Calibri"/>
          <w:szCs w:val="22"/>
          <w:lang w:eastAsia="en-US"/>
        </w:rPr>
      </w:pPr>
      <w:r w:rsidRPr="0074679E">
        <w:rPr>
          <w:rFonts w:eastAsia="Calibri"/>
          <w:szCs w:val="22"/>
          <w:lang w:eastAsia="en-US"/>
        </w:rPr>
        <w:t>Възложителят може да забави плащането, в случай че не са представени отчетни документи, подписани протоколи за приемане и предаване или констатиран неправомерен разход. Възложителят уведомява Изпълнителя,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Периодът за плащане продължава да тече от датата, на която Възложителят получи коректно изготвена фактура или поисканите разяснения, корекции, или допълнителна информация.</w:t>
      </w:r>
    </w:p>
    <w:p w14:paraId="08C6F9E6" w14:textId="77777777" w:rsidR="00151D15" w:rsidRPr="002925B5" w:rsidRDefault="00151D15" w:rsidP="00151D15">
      <w:pPr>
        <w:autoSpaceDE w:val="0"/>
        <w:autoSpaceDN w:val="0"/>
        <w:adjustRightInd w:val="0"/>
        <w:spacing w:before="120"/>
        <w:ind w:right="65" w:firstLine="426"/>
        <w:jc w:val="both"/>
      </w:pPr>
      <w:r w:rsidRPr="002925B5">
        <w:t xml:space="preserve">При несъответствие между сумата, написана с цифри и тази, написана с думи, е валидна сумата, написана с думи. </w:t>
      </w:r>
    </w:p>
    <w:p w14:paraId="30819156" w14:textId="4EB230F9" w:rsidR="008D55C4" w:rsidRPr="00151D15" w:rsidRDefault="00151D15" w:rsidP="00151D15">
      <w:pPr>
        <w:autoSpaceDE w:val="0"/>
        <w:autoSpaceDN w:val="0"/>
        <w:adjustRightInd w:val="0"/>
        <w:spacing w:before="120"/>
        <w:ind w:right="65" w:firstLine="426"/>
        <w:jc w:val="both"/>
      </w:pPr>
      <w:r w:rsidRPr="002925B5">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w:t>
      </w:r>
      <w:r>
        <w:t xml:space="preserve"> начина на нейното образуване. Информация:</w:t>
      </w:r>
      <w:r w:rsidRPr="002925B5">
        <w:t xml:space="preserve">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14:paraId="0BD99B47" w14:textId="77777777" w:rsidR="0074679E" w:rsidRDefault="0074679E" w:rsidP="008D55C4">
      <w:pPr>
        <w:ind w:firstLine="630"/>
        <w:jc w:val="both"/>
      </w:pPr>
    </w:p>
    <w:p w14:paraId="361B4AF3" w14:textId="77777777" w:rsidR="0015520B" w:rsidRDefault="0015520B" w:rsidP="0015520B">
      <w:pPr>
        <w:tabs>
          <w:tab w:val="left" w:pos="960"/>
        </w:tabs>
        <w:ind w:firstLine="567"/>
        <w:jc w:val="both"/>
      </w:pPr>
      <w: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50171BC7" w14:textId="4AAD95AF" w:rsidR="0015520B" w:rsidRDefault="0015520B" w:rsidP="0015520B">
      <w:pPr>
        <w:tabs>
          <w:tab w:val="left" w:pos="960"/>
        </w:tabs>
        <w:ind w:firstLine="567"/>
        <w:jc w:val="both"/>
      </w:pPr>
      <w: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F51016">
        <w:t>3</w:t>
      </w:r>
      <w:r>
        <w:t xml:space="preserve"> % от прогнозната стойност на съответната обособена позиция.</w:t>
      </w:r>
    </w:p>
    <w:p w14:paraId="2191706B" w14:textId="77777777" w:rsidR="0015520B" w:rsidRPr="00A87BAC" w:rsidRDefault="0015520B" w:rsidP="00AC7D89">
      <w:pPr>
        <w:ind w:right="-285"/>
        <w:jc w:val="both"/>
      </w:pPr>
    </w:p>
    <w:tbl>
      <w:tblPr>
        <w:tblW w:w="10513" w:type="dxa"/>
        <w:tblInd w:w="2" w:type="dxa"/>
        <w:tblLayout w:type="fixed"/>
        <w:tblLook w:val="00A0" w:firstRow="1" w:lastRow="0" w:firstColumn="1" w:lastColumn="0" w:noHBand="0" w:noVBand="0"/>
      </w:tblPr>
      <w:tblGrid>
        <w:gridCol w:w="4214"/>
        <w:gridCol w:w="6299"/>
      </w:tblGrid>
      <w:tr w:rsidR="00AC7D89" w:rsidRPr="002925B5" w14:paraId="639C6644" w14:textId="77777777" w:rsidTr="00A76421">
        <w:tc>
          <w:tcPr>
            <w:tcW w:w="4214" w:type="dxa"/>
          </w:tcPr>
          <w:p w14:paraId="63928B84" w14:textId="77777777" w:rsidR="00AC7D89" w:rsidRPr="002925B5" w:rsidRDefault="00AC7D89" w:rsidP="00A76421">
            <w:pPr>
              <w:spacing w:before="120"/>
              <w:ind w:right="-1"/>
              <w:jc w:val="both"/>
            </w:pPr>
            <w:r w:rsidRPr="002925B5">
              <w:t>Наименование на учас</w:t>
            </w:r>
            <w:r>
              <w:t>т</w:t>
            </w:r>
            <w:r w:rsidRPr="002925B5">
              <w:t>ника</w:t>
            </w:r>
          </w:p>
        </w:tc>
        <w:tc>
          <w:tcPr>
            <w:tcW w:w="6299" w:type="dxa"/>
          </w:tcPr>
          <w:p w14:paraId="07FF2E35" w14:textId="77777777" w:rsidR="00AC7D89" w:rsidRPr="002925B5" w:rsidRDefault="00AC7D89" w:rsidP="00A76421">
            <w:pPr>
              <w:spacing w:before="120"/>
              <w:ind w:right="-1"/>
            </w:pPr>
            <w:r w:rsidRPr="002925B5">
              <w:t>___________________________</w:t>
            </w:r>
          </w:p>
        </w:tc>
      </w:tr>
      <w:tr w:rsidR="00AC7D89" w:rsidRPr="002925B5" w14:paraId="7726587A" w14:textId="77777777" w:rsidTr="00A76421">
        <w:tc>
          <w:tcPr>
            <w:tcW w:w="4214" w:type="dxa"/>
          </w:tcPr>
          <w:p w14:paraId="020C35B1" w14:textId="77777777" w:rsidR="00AC7D89" w:rsidRPr="002925B5" w:rsidRDefault="00AC7D89" w:rsidP="00A76421">
            <w:pPr>
              <w:spacing w:before="120"/>
              <w:ind w:right="-1"/>
              <w:jc w:val="both"/>
            </w:pPr>
            <w:r w:rsidRPr="002925B5">
              <w:t xml:space="preserve">Дата  </w:t>
            </w:r>
          </w:p>
        </w:tc>
        <w:tc>
          <w:tcPr>
            <w:tcW w:w="6299" w:type="dxa"/>
          </w:tcPr>
          <w:p w14:paraId="29748BDD" w14:textId="77777777" w:rsidR="00AC7D89" w:rsidRPr="002925B5" w:rsidRDefault="00AC7D89" w:rsidP="00A76421">
            <w:pPr>
              <w:spacing w:before="120"/>
              <w:ind w:right="-1"/>
            </w:pPr>
            <w:r w:rsidRPr="002925B5">
              <w:t>________/ _________ / ________</w:t>
            </w:r>
          </w:p>
        </w:tc>
      </w:tr>
      <w:tr w:rsidR="00AC7D89" w:rsidRPr="002925B5" w14:paraId="32358827" w14:textId="77777777" w:rsidTr="00A76421">
        <w:tc>
          <w:tcPr>
            <w:tcW w:w="4214" w:type="dxa"/>
          </w:tcPr>
          <w:p w14:paraId="151D4432" w14:textId="77777777" w:rsidR="00AC7D89" w:rsidRPr="002925B5" w:rsidRDefault="00AC7D89" w:rsidP="00A76421">
            <w:pPr>
              <w:spacing w:before="120"/>
              <w:ind w:right="-1"/>
              <w:jc w:val="both"/>
            </w:pPr>
            <w:r w:rsidRPr="002925B5">
              <w:t xml:space="preserve">Законен представител/упълномощено лице </w:t>
            </w:r>
          </w:p>
          <w:p w14:paraId="1ECE0004" w14:textId="77777777" w:rsidR="00AC7D89" w:rsidRPr="002925B5" w:rsidRDefault="00AC7D89" w:rsidP="00A76421">
            <w:pPr>
              <w:ind w:right="-1"/>
              <w:jc w:val="both"/>
            </w:pPr>
            <w:r w:rsidRPr="002925B5">
              <w:t>(</w:t>
            </w:r>
            <w:r w:rsidRPr="002925B5">
              <w:rPr>
                <w:i/>
                <w:iCs/>
              </w:rPr>
              <w:t>име и фамилия</w:t>
            </w:r>
            <w:r w:rsidRPr="002925B5">
              <w:t>)</w:t>
            </w:r>
          </w:p>
        </w:tc>
        <w:tc>
          <w:tcPr>
            <w:tcW w:w="6299" w:type="dxa"/>
          </w:tcPr>
          <w:p w14:paraId="5FE368BA" w14:textId="77777777" w:rsidR="00AC7D89" w:rsidRPr="002925B5" w:rsidRDefault="00AC7D89" w:rsidP="00A76421">
            <w:pPr>
              <w:spacing w:before="120"/>
              <w:ind w:right="-1"/>
            </w:pPr>
            <w:r w:rsidRPr="002925B5">
              <w:t>___________________________</w:t>
            </w:r>
          </w:p>
        </w:tc>
      </w:tr>
      <w:tr w:rsidR="00AC7D89" w:rsidRPr="002925B5" w14:paraId="5CB1FCE6" w14:textId="77777777" w:rsidTr="00A76421">
        <w:trPr>
          <w:gridAfter w:val="1"/>
          <w:wAfter w:w="6299" w:type="dxa"/>
        </w:trPr>
        <w:tc>
          <w:tcPr>
            <w:tcW w:w="4214" w:type="dxa"/>
          </w:tcPr>
          <w:p w14:paraId="4AB51F2D" w14:textId="77777777" w:rsidR="00AC7D89" w:rsidRPr="002925B5" w:rsidRDefault="00AC7D89" w:rsidP="00A76421">
            <w:pPr>
              <w:spacing w:before="120"/>
              <w:ind w:right="-1"/>
              <w:jc w:val="both"/>
            </w:pPr>
            <w:r w:rsidRPr="002925B5">
              <w:t xml:space="preserve">Подпис                                                </w:t>
            </w:r>
          </w:p>
          <w:p w14:paraId="2179E77A" w14:textId="77777777" w:rsidR="00AC7D89" w:rsidRPr="002925B5" w:rsidRDefault="00AC7D89" w:rsidP="00A76421">
            <w:pPr>
              <w:ind w:right="-1"/>
              <w:jc w:val="both"/>
            </w:pPr>
            <w:r w:rsidRPr="002925B5">
              <w:t>(</w:t>
            </w:r>
            <w:r w:rsidRPr="002925B5">
              <w:rPr>
                <w:i/>
                <w:iCs/>
              </w:rPr>
              <w:t>печат</w:t>
            </w:r>
            <w:r>
              <w:t>)</w:t>
            </w:r>
          </w:p>
        </w:tc>
      </w:tr>
    </w:tbl>
    <w:p w14:paraId="2E8A8ACC" w14:textId="77777777" w:rsidR="001A7AF6" w:rsidRDefault="001A7AF6" w:rsidP="00CC5FBC">
      <w:pPr>
        <w:ind w:left="7788"/>
        <w:rPr>
          <w:lang w:eastAsia="en-US"/>
        </w:rPr>
      </w:pPr>
    </w:p>
    <w:p w14:paraId="32BE2941" w14:textId="77777777" w:rsidR="001A7AF6" w:rsidRDefault="001A7AF6" w:rsidP="00CC5FBC">
      <w:pPr>
        <w:ind w:left="7788"/>
        <w:rPr>
          <w:lang w:eastAsia="en-US"/>
        </w:rPr>
      </w:pPr>
    </w:p>
    <w:p w14:paraId="1E78A984" w14:textId="630925EC" w:rsidR="001A7AF6" w:rsidRDefault="001A7AF6" w:rsidP="00CC5FBC">
      <w:pPr>
        <w:ind w:left="7788"/>
        <w:rPr>
          <w:lang w:eastAsia="en-US"/>
        </w:rPr>
      </w:pPr>
    </w:p>
    <w:p w14:paraId="7100C259" w14:textId="452CB496" w:rsidR="000C7739" w:rsidRDefault="000C7739" w:rsidP="00CC5FBC">
      <w:pPr>
        <w:ind w:left="7788"/>
        <w:rPr>
          <w:lang w:eastAsia="en-US"/>
        </w:rPr>
      </w:pPr>
    </w:p>
    <w:p w14:paraId="5F18B9D4" w14:textId="77777777" w:rsidR="000C7739" w:rsidRDefault="000C7739" w:rsidP="00CC5FBC">
      <w:pPr>
        <w:ind w:left="7788"/>
        <w:rPr>
          <w:lang w:eastAsia="en-US"/>
        </w:rPr>
      </w:pPr>
    </w:p>
    <w:p w14:paraId="60EFCAA8" w14:textId="77777777" w:rsidR="001A7AF6" w:rsidRDefault="001A7AF6" w:rsidP="00CC5FBC">
      <w:pPr>
        <w:ind w:left="7788"/>
        <w:rPr>
          <w:lang w:eastAsia="en-US"/>
        </w:rPr>
      </w:pPr>
    </w:p>
    <w:p w14:paraId="390A8967" w14:textId="6C3E29DE" w:rsidR="00D10394" w:rsidRPr="000C7739" w:rsidRDefault="00D10394" w:rsidP="00D10394">
      <w:pPr>
        <w:jc w:val="right"/>
      </w:pPr>
      <w:r w:rsidRPr="00824347">
        <w:rPr>
          <w:lang w:eastAsia="en-US"/>
        </w:rPr>
        <w:lastRenderedPageBreak/>
        <w:t xml:space="preserve">ОБРАЗЕЦ № </w:t>
      </w:r>
      <w:r w:rsidR="000C7739">
        <w:rPr>
          <w:lang w:eastAsia="en-US"/>
        </w:rPr>
        <w:t>4</w:t>
      </w:r>
    </w:p>
    <w:p w14:paraId="558E24AD" w14:textId="77777777" w:rsidR="00493E88" w:rsidRDefault="00493E88" w:rsidP="00D10394">
      <w:pPr>
        <w:ind w:firstLine="710"/>
        <w:jc w:val="center"/>
        <w:rPr>
          <w:b/>
          <w:lang w:eastAsia="en-US"/>
        </w:rPr>
      </w:pPr>
    </w:p>
    <w:p w14:paraId="6445FD19" w14:textId="7FCF7A27" w:rsidR="00D10394" w:rsidRDefault="00D10394" w:rsidP="00D10394">
      <w:pPr>
        <w:ind w:firstLine="710"/>
        <w:jc w:val="center"/>
        <w:rPr>
          <w:b/>
          <w:lang w:eastAsia="en-US"/>
        </w:rPr>
      </w:pPr>
      <w:r w:rsidRPr="00824347">
        <w:rPr>
          <w:b/>
          <w:lang w:eastAsia="en-US"/>
        </w:rPr>
        <w:t>Д Е К Л А Р А Ц И Я</w:t>
      </w:r>
    </w:p>
    <w:p w14:paraId="6C0B8943" w14:textId="77777777" w:rsidR="00D10394" w:rsidRPr="008D55C4" w:rsidRDefault="00D10394" w:rsidP="00D10394">
      <w:pPr>
        <w:ind w:firstLine="567"/>
        <w:jc w:val="center"/>
        <w:rPr>
          <w:i/>
          <w:sz w:val="22"/>
          <w:szCs w:val="22"/>
          <w:lang w:eastAsia="en-US"/>
        </w:rPr>
      </w:pPr>
      <w:r w:rsidRPr="008D55C4">
        <w:rPr>
          <w:i/>
          <w:sz w:val="22"/>
          <w:szCs w:val="22"/>
          <w:lang w:eastAsia="en-US"/>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119DBFBC" w14:textId="77777777" w:rsidR="00D10394" w:rsidRPr="00824347" w:rsidRDefault="00D10394" w:rsidP="00D10394">
      <w:pPr>
        <w:spacing w:before="60"/>
        <w:ind w:firstLine="567"/>
        <w:jc w:val="both"/>
        <w:rPr>
          <w:i/>
          <w:iCs/>
          <w:lang w:eastAsia="en-US"/>
        </w:rPr>
      </w:pPr>
      <w:r w:rsidRPr="00824347">
        <w:rPr>
          <w:lang w:eastAsia="en-US"/>
        </w:rPr>
        <w:t>Долуподписаният/ната ......................................................................................................,  с ЕГН ..............................................., притежаващ/а лична карта № .................................., издадена на ...................................... от ............................................. в качеството ми на ........................................................ на .........................................................................</w:t>
      </w:r>
      <w:r>
        <w:rPr>
          <w:lang w:eastAsia="en-US"/>
        </w:rPr>
        <w:t xml:space="preserve">..................... </w:t>
      </w:r>
    </w:p>
    <w:p w14:paraId="6BD15474" w14:textId="77777777" w:rsidR="00D10394" w:rsidRPr="00824347" w:rsidRDefault="00D10394" w:rsidP="00D10394">
      <w:pPr>
        <w:spacing w:before="60"/>
        <w:ind w:firstLine="567"/>
        <w:jc w:val="both"/>
        <w:rPr>
          <w:i/>
          <w:iCs/>
          <w:lang w:eastAsia="en-US"/>
        </w:rPr>
      </w:pPr>
      <w:r w:rsidRPr="00824347">
        <w:rPr>
          <w:i/>
          <w:iCs/>
          <w:lang w:eastAsia="en-US"/>
        </w:rPr>
        <w:t xml:space="preserve">(посочете длъжността) </w:t>
      </w:r>
      <w:r w:rsidRPr="00824347">
        <w:rPr>
          <w:i/>
          <w:iCs/>
          <w:lang w:eastAsia="en-US"/>
        </w:rPr>
        <w:tab/>
      </w:r>
      <w:r w:rsidRPr="00824347">
        <w:rPr>
          <w:i/>
          <w:iCs/>
          <w:lang w:eastAsia="en-US"/>
        </w:rPr>
        <w:tab/>
      </w:r>
      <w:r w:rsidRPr="00824347">
        <w:rPr>
          <w:i/>
          <w:iCs/>
          <w:lang w:eastAsia="en-US"/>
        </w:rPr>
        <w:tab/>
      </w:r>
      <w:r w:rsidRPr="00824347">
        <w:rPr>
          <w:i/>
          <w:iCs/>
          <w:lang w:eastAsia="en-US"/>
        </w:rPr>
        <w:tab/>
        <w:t xml:space="preserve">(посочете фирмата на Участника) </w:t>
      </w:r>
    </w:p>
    <w:p w14:paraId="6E81632F" w14:textId="11DF5058" w:rsidR="0074679E" w:rsidRDefault="00D10394" w:rsidP="00A43991">
      <w:pPr>
        <w:jc w:val="both"/>
        <w:rPr>
          <w:rFonts w:eastAsia="Calibri"/>
          <w:b/>
          <w:lang w:eastAsia="en-US"/>
        </w:rPr>
      </w:pPr>
      <w:r w:rsidRPr="008D55C4">
        <w:rPr>
          <w:sz w:val="22"/>
          <w:szCs w:val="22"/>
          <w:lang w:eastAsia="en-US"/>
        </w:rPr>
        <w:t>Участник</w:t>
      </w:r>
      <w:r w:rsidRPr="008D55C4">
        <w:rPr>
          <w:rFonts w:eastAsia="MS ??"/>
          <w:sz w:val="22"/>
          <w:szCs w:val="22"/>
        </w:rPr>
        <w:t xml:space="preserve"> в открита процедура за възлагане на о</w:t>
      </w:r>
      <w:r w:rsidRPr="008D55C4">
        <w:rPr>
          <w:rFonts w:eastAsia="MS ??"/>
          <w:color w:val="000000"/>
          <w:sz w:val="22"/>
          <w:szCs w:val="22"/>
        </w:rPr>
        <w:t>бществена поръчка</w:t>
      </w:r>
      <w:r w:rsidRPr="008D55C4">
        <w:rPr>
          <w:sz w:val="22"/>
          <w:szCs w:val="22"/>
          <w:lang w:eastAsia="en-US"/>
        </w:rPr>
        <w:t xml:space="preserve"> с предмет: </w:t>
      </w:r>
      <w:r w:rsidR="00A43991" w:rsidRPr="00736561">
        <w:rPr>
          <w:rFonts w:eastAsia="Calibri"/>
          <w:b/>
          <w:lang w:val="ru-RU" w:eastAsia="en-US"/>
        </w:rPr>
        <w:t xml:space="preserve">„Доставка, монтаж и въвеждане в експлоатация на лабораторно оборудване в съществуващите лаборатории на СУ «Св. Климент Охридски» за нуждите на Център за компетентност </w:t>
      </w:r>
      <w:r w:rsidR="00A43991" w:rsidRPr="00736561">
        <w:rPr>
          <w:rFonts w:eastAsia="Calibri"/>
          <w:b/>
          <w:lang w:eastAsia="en-US"/>
        </w:rPr>
        <w:t>„Чисти технологии за устойчива околна среда – води, отпадъци, енергия за кръгова икономика“, проект BG05M2OP001-1.002-0019, финансиран по ОП „Наука и образование за интелигентен растеж”</w:t>
      </w:r>
      <w:r w:rsidR="00A43991">
        <w:rPr>
          <w:rFonts w:eastAsia="Calibri"/>
          <w:b/>
          <w:lang w:eastAsia="en-US"/>
        </w:rPr>
        <w:t>,</w:t>
      </w:r>
      <w:r w:rsidR="00A43991" w:rsidRPr="00736561">
        <w:rPr>
          <w:rFonts w:eastAsia="Calibri"/>
          <w:b/>
          <w:lang w:eastAsia="en-US"/>
        </w:rPr>
        <w:t xml:space="preserve"> включваща 17 (седемнадесет) обособени позиции:</w:t>
      </w:r>
    </w:p>
    <w:p w14:paraId="6815F16F" w14:textId="77777777" w:rsidR="00A43991" w:rsidRPr="00151D15" w:rsidRDefault="00A43991" w:rsidP="00A43991">
      <w:pPr>
        <w:jc w:val="both"/>
        <w:rPr>
          <w:b/>
          <w:bCs/>
          <w:lang w:eastAsia="en-US"/>
        </w:rPr>
      </w:pPr>
    </w:p>
    <w:p w14:paraId="2B5E23E6" w14:textId="77777777" w:rsidR="00313E44" w:rsidRPr="00313E44" w:rsidRDefault="00313E44" w:rsidP="00313E44">
      <w:pPr>
        <w:contextualSpacing/>
        <w:jc w:val="both"/>
        <w:rPr>
          <w:rFonts w:eastAsia="Calibri"/>
          <w:i/>
          <w:iCs/>
          <w:lang w:val="en-US" w:eastAsia="en-US"/>
        </w:rPr>
      </w:pPr>
      <w:r w:rsidRPr="00313E44">
        <w:rPr>
          <w:rFonts w:eastAsia="Calibri"/>
          <w:i/>
          <w:iCs/>
          <w:lang w:eastAsia="en-US"/>
        </w:rPr>
        <w:t xml:space="preserve">Обособена позиция 1: </w:t>
      </w:r>
      <w:r w:rsidRPr="00313E44">
        <w:rPr>
          <w:rFonts w:eastAsia="Calibri"/>
          <w:i/>
          <w:lang w:val="ru-RU" w:eastAsia="en-US"/>
        </w:rPr>
        <w:t>Доставка, монтаж и въвеждане в експлоатация на йонен хроматограф</w:t>
      </w:r>
    </w:p>
    <w:p w14:paraId="5593F8A8" w14:textId="77777777" w:rsidR="00313E44" w:rsidRPr="00313E44" w:rsidRDefault="00313E44" w:rsidP="00313E44">
      <w:pPr>
        <w:contextualSpacing/>
        <w:jc w:val="both"/>
        <w:rPr>
          <w:rFonts w:eastAsia="Calibri"/>
          <w:i/>
          <w:iCs/>
          <w:lang w:eastAsia="en-US"/>
        </w:rPr>
      </w:pPr>
      <w:r w:rsidRPr="00313E44">
        <w:rPr>
          <w:rFonts w:eastAsia="Calibri"/>
          <w:i/>
          <w:iCs/>
          <w:lang w:eastAsia="en-US"/>
        </w:rPr>
        <w:t xml:space="preserve">Обособена позиция 2: </w:t>
      </w:r>
      <w:r w:rsidRPr="00313E44">
        <w:rPr>
          <w:rFonts w:eastAsia="Calibri"/>
          <w:i/>
          <w:lang w:val="ru-RU" w:eastAsia="en-US"/>
        </w:rPr>
        <w:t>Доставка, монтаж и въвеждане в експлоатация на Фурие спектрометър (</w:t>
      </w:r>
      <w:r w:rsidRPr="00313E44">
        <w:rPr>
          <w:rFonts w:eastAsia="Calibri"/>
          <w:i/>
          <w:lang w:val="en-US" w:eastAsia="en-US"/>
        </w:rPr>
        <w:t>FTIR</w:t>
      </w:r>
      <w:r w:rsidRPr="00313E44">
        <w:rPr>
          <w:rFonts w:eastAsia="Calibri"/>
          <w:i/>
          <w:lang w:eastAsia="en-US"/>
        </w:rPr>
        <w:t xml:space="preserve"> спектрометър)</w:t>
      </w:r>
    </w:p>
    <w:p w14:paraId="28B73786" w14:textId="77777777" w:rsidR="00313E44" w:rsidRPr="00313E44" w:rsidRDefault="00313E44" w:rsidP="00313E44">
      <w:pPr>
        <w:contextualSpacing/>
        <w:jc w:val="both"/>
        <w:rPr>
          <w:rFonts w:eastAsia="Calibri"/>
          <w:i/>
          <w:iCs/>
          <w:lang w:val="en-US" w:eastAsia="en-US"/>
        </w:rPr>
      </w:pPr>
      <w:r w:rsidRPr="00313E44">
        <w:rPr>
          <w:rFonts w:eastAsia="Calibri"/>
          <w:i/>
          <w:iCs/>
          <w:lang w:val="en-US" w:eastAsia="en-US"/>
        </w:rPr>
        <w:t xml:space="preserve">Обособена позиция 3: </w:t>
      </w:r>
      <w:r w:rsidRPr="00313E44">
        <w:rPr>
          <w:rFonts w:eastAsia="Calibri"/>
          <w:i/>
          <w:lang w:val="ru-RU" w:eastAsia="en-US"/>
        </w:rPr>
        <w:t>Доставка, монтаж и въвеждане в експлоатация на луминометър за мултиплексен анализ</w:t>
      </w:r>
    </w:p>
    <w:p w14:paraId="17D9D823" w14:textId="77777777" w:rsidR="00313E44" w:rsidRPr="00313E44" w:rsidRDefault="00313E44" w:rsidP="00313E44">
      <w:pPr>
        <w:contextualSpacing/>
        <w:jc w:val="both"/>
        <w:rPr>
          <w:rFonts w:eastAsia="Calibri"/>
          <w:i/>
          <w:iCs/>
          <w:lang w:val="en-US" w:eastAsia="en-US"/>
        </w:rPr>
      </w:pPr>
      <w:r w:rsidRPr="00313E44">
        <w:rPr>
          <w:rFonts w:eastAsia="Calibri"/>
          <w:i/>
          <w:iCs/>
          <w:lang w:val="en-US" w:eastAsia="en-US"/>
        </w:rPr>
        <w:t xml:space="preserve">Обособена позиция 4: </w:t>
      </w:r>
      <w:r w:rsidRPr="00313E44">
        <w:rPr>
          <w:rFonts w:eastAsia="Calibri"/>
          <w:i/>
          <w:lang w:val="ru-RU" w:eastAsia="en-US"/>
        </w:rPr>
        <w:t>Доставка, монтаж и въвеждане в експлоатация на спектрометър за динамично разсейване на светлината</w:t>
      </w:r>
    </w:p>
    <w:p w14:paraId="1B4582FF" w14:textId="77777777" w:rsidR="00313E44" w:rsidRPr="00313E44" w:rsidRDefault="00313E44" w:rsidP="00313E44">
      <w:pPr>
        <w:contextualSpacing/>
        <w:jc w:val="both"/>
        <w:rPr>
          <w:rFonts w:eastAsia="Calibri"/>
          <w:i/>
          <w:lang w:eastAsia="en-US"/>
        </w:rPr>
      </w:pPr>
      <w:r w:rsidRPr="00313E44">
        <w:rPr>
          <w:rFonts w:eastAsia="Calibri"/>
          <w:bCs/>
          <w:i/>
          <w:iCs/>
          <w:lang w:val="en-US" w:eastAsia="en-US"/>
        </w:rPr>
        <w:t xml:space="preserve">Обособена позиция </w:t>
      </w:r>
      <w:r w:rsidRPr="00313E44">
        <w:rPr>
          <w:rFonts w:eastAsia="Calibri"/>
          <w:bCs/>
          <w:i/>
          <w:iCs/>
          <w:lang w:eastAsia="en-US"/>
        </w:rPr>
        <w:t>5</w:t>
      </w:r>
      <w:r w:rsidRPr="00313E44">
        <w:rPr>
          <w:rFonts w:eastAsia="Calibri"/>
          <w:bCs/>
          <w:i/>
          <w:iCs/>
          <w:lang w:val="en-US" w:eastAsia="en-US"/>
        </w:rPr>
        <w:t xml:space="preserve">: </w:t>
      </w:r>
      <w:r w:rsidRPr="00313E44">
        <w:rPr>
          <w:rFonts w:eastAsia="Calibri"/>
          <w:i/>
          <w:lang w:val="ru-RU" w:eastAsia="en-US"/>
        </w:rPr>
        <w:t xml:space="preserve">Доставка, монтаж и въвеждане в експлоатация на </w:t>
      </w:r>
      <w:r w:rsidRPr="00313E44">
        <w:rPr>
          <w:rFonts w:eastAsia="Calibri"/>
          <w:i/>
          <w:lang w:val="en-US" w:eastAsia="en-US"/>
        </w:rPr>
        <w:t xml:space="preserve">cone and plate </w:t>
      </w:r>
      <w:r w:rsidRPr="00313E44">
        <w:rPr>
          <w:rFonts w:eastAsia="Calibri"/>
          <w:i/>
          <w:lang w:eastAsia="en-US"/>
        </w:rPr>
        <w:t>вискозиметър</w:t>
      </w:r>
    </w:p>
    <w:p w14:paraId="54BF20AA" w14:textId="77777777" w:rsidR="00313E44" w:rsidRPr="00313E44" w:rsidRDefault="00313E44" w:rsidP="00313E44">
      <w:pPr>
        <w:contextualSpacing/>
        <w:jc w:val="both"/>
        <w:rPr>
          <w:rFonts w:eastAsia="Calibri"/>
          <w:i/>
          <w:lang w:val="ru-RU" w:eastAsia="en-US"/>
        </w:rPr>
      </w:pPr>
      <w:r w:rsidRPr="00313E44">
        <w:rPr>
          <w:rFonts w:eastAsia="Calibri"/>
          <w:i/>
          <w:lang w:eastAsia="en-US"/>
        </w:rPr>
        <w:t>Обособена позиция 6:</w:t>
      </w:r>
      <w:r w:rsidRPr="00313E44">
        <w:rPr>
          <w:rFonts w:eastAsia="Calibri"/>
          <w:i/>
          <w:lang w:val="ru-RU" w:eastAsia="en-US"/>
        </w:rPr>
        <w:t xml:space="preserve"> Доставка, монтаж и въвеждане в експлоатация на Брюстер ъглов микроскоп</w:t>
      </w:r>
    </w:p>
    <w:p w14:paraId="43550428" w14:textId="77777777" w:rsidR="00313E44" w:rsidRPr="00313E44" w:rsidRDefault="00313E44" w:rsidP="00313E44">
      <w:pPr>
        <w:contextualSpacing/>
        <w:jc w:val="both"/>
        <w:rPr>
          <w:rFonts w:eastAsia="Calibri"/>
          <w:i/>
          <w:lang w:val="en-US" w:eastAsia="en-US"/>
        </w:rPr>
      </w:pPr>
      <w:r w:rsidRPr="00313E44">
        <w:rPr>
          <w:rFonts w:eastAsia="Calibri"/>
          <w:i/>
          <w:lang w:val="ru-RU" w:eastAsia="en-US"/>
        </w:rPr>
        <w:t xml:space="preserve">Обособена позиция 7: Доставка, монтаж и въвеждане в експлоатация на сканираща електрохимична микроскопска система </w:t>
      </w:r>
      <w:r w:rsidRPr="00313E44">
        <w:rPr>
          <w:rFonts w:eastAsia="Calibri"/>
          <w:i/>
          <w:lang w:val="en-US" w:eastAsia="en-US"/>
        </w:rPr>
        <w:t>(SECM)</w:t>
      </w:r>
    </w:p>
    <w:p w14:paraId="2F8D49AD" w14:textId="77777777" w:rsidR="00313E44" w:rsidRPr="00313E44" w:rsidRDefault="00313E44" w:rsidP="00313E44">
      <w:pPr>
        <w:contextualSpacing/>
        <w:jc w:val="both"/>
        <w:rPr>
          <w:rFonts w:eastAsia="Calibri"/>
          <w:i/>
          <w:lang w:val="ru-RU" w:eastAsia="en-US"/>
        </w:rPr>
      </w:pPr>
      <w:r w:rsidRPr="00313E44">
        <w:rPr>
          <w:rFonts w:eastAsia="Calibri"/>
          <w:i/>
          <w:lang w:eastAsia="en-US"/>
        </w:rPr>
        <w:t xml:space="preserve">Обособена позиция 8: </w:t>
      </w:r>
      <w:r w:rsidRPr="00313E44">
        <w:rPr>
          <w:rFonts w:eastAsia="Calibri"/>
          <w:i/>
          <w:lang w:val="ru-RU" w:eastAsia="en-US"/>
        </w:rPr>
        <w:t>Доставка, монтаж и въвеждане в експлоатация на прахов рентгенов дифрактометър с температурна камера</w:t>
      </w:r>
    </w:p>
    <w:p w14:paraId="5A502ED7"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Обособена позция 9: Доставка, монтаж и въвеждане в експлоатация на плазмени източници</w:t>
      </w:r>
    </w:p>
    <w:p w14:paraId="5121C266"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Обособена позиция 10: Доставка, монтаж и въвеждане в експлоатация на спектрофотометри</w:t>
      </w:r>
    </w:p>
    <w:p w14:paraId="172BAA29" w14:textId="77777777" w:rsidR="00313E44" w:rsidRPr="00313E44" w:rsidRDefault="00313E44" w:rsidP="00313E44">
      <w:pPr>
        <w:contextualSpacing/>
        <w:jc w:val="both"/>
        <w:rPr>
          <w:rFonts w:eastAsia="Calibri"/>
          <w:i/>
          <w:lang w:eastAsia="en-US"/>
        </w:rPr>
      </w:pPr>
      <w:r w:rsidRPr="00313E44">
        <w:rPr>
          <w:rFonts w:eastAsia="Calibri"/>
          <w:i/>
          <w:lang w:val="ru-RU" w:eastAsia="en-US"/>
        </w:rPr>
        <w:t xml:space="preserve">Обособена позиция 11: Доставка, монтаж и въвеждане в експлоатация на ултразвуков процесор 750W </w:t>
      </w:r>
      <w:r w:rsidRPr="00313E44">
        <w:rPr>
          <w:rFonts w:eastAsia="Calibri"/>
          <w:i/>
          <w:lang w:eastAsia="en-US"/>
        </w:rPr>
        <w:t>със заглушител и микросонда</w:t>
      </w:r>
    </w:p>
    <w:p w14:paraId="012B97FA"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Обособена позиция 12: Доставка, монтаж и въвеждане в експлоатация на епифлуоресцентен микроскоп със софтуер</w:t>
      </w:r>
    </w:p>
    <w:p w14:paraId="00720454"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Обособена позиция 13: Доставка, монтаж и въвеждане в експлоатация на друго общо оборудване и оборудване с общо лабораторно предназначение</w:t>
      </w:r>
    </w:p>
    <w:p w14:paraId="311CA7F7" w14:textId="77777777" w:rsidR="00313E44" w:rsidRPr="00313E44" w:rsidRDefault="00313E44" w:rsidP="00313E44">
      <w:pPr>
        <w:contextualSpacing/>
        <w:jc w:val="both"/>
        <w:rPr>
          <w:rFonts w:eastAsia="Calibri"/>
          <w:bCs/>
          <w:i/>
          <w:iCs/>
          <w:lang w:eastAsia="en-US"/>
        </w:rPr>
      </w:pPr>
      <w:r w:rsidRPr="00313E44">
        <w:rPr>
          <w:rFonts w:eastAsia="Calibri"/>
          <w:i/>
          <w:lang w:val="ru-RU" w:eastAsia="en-US"/>
        </w:rPr>
        <w:t>Обособена позиция 14: Доставка, монтаж и въвеждане в експлоатация на автоматични метеорологични станции</w:t>
      </w:r>
    </w:p>
    <w:p w14:paraId="33647C78" w14:textId="77777777" w:rsidR="00313E44" w:rsidRPr="00313E44" w:rsidRDefault="00313E44" w:rsidP="00313E44">
      <w:pPr>
        <w:contextualSpacing/>
        <w:jc w:val="both"/>
        <w:rPr>
          <w:rFonts w:eastAsia="Calibri"/>
          <w:i/>
          <w:lang w:val="ru-RU" w:eastAsia="en-US"/>
        </w:rPr>
      </w:pPr>
      <w:r w:rsidRPr="00313E44">
        <w:rPr>
          <w:rFonts w:eastAsia="Calibri"/>
          <w:i/>
          <w:lang w:val="ru-RU" w:eastAsia="en-US"/>
        </w:rPr>
        <w:t xml:space="preserve">Обособена позиция 15: Доставка, монтаж и въвеждане в експлоатация </w:t>
      </w:r>
      <w:r w:rsidRPr="00313E44">
        <w:rPr>
          <w:i/>
          <w:lang w:val="ru-RU"/>
        </w:rPr>
        <w:t>на преносим рентгено-флуоресцентен спектрометър</w:t>
      </w:r>
    </w:p>
    <w:p w14:paraId="3107C898" w14:textId="77777777" w:rsidR="00313E44" w:rsidRPr="00313E44" w:rsidRDefault="00313E44" w:rsidP="00313E44">
      <w:pPr>
        <w:contextualSpacing/>
        <w:jc w:val="both"/>
        <w:rPr>
          <w:rFonts w:eastAsia="Calibri"/>
          <w:i/>
          <w:iCs/>
          <w:lang w:val="en-US" w:eastAsia="en-US"/>
        </w:rPr>
      </w:pPr>
      <w:r w:rsidRPr="00313E44">
        <w:rPr>
          <w:rFonts w:eastAsia="Calibri"/>
          <w:i/>
          <w:lang w:val="ru-RU" w:eastAsia="en-US"/>
        </w:rPr>
        <w:lastRenderedPageBreak/>
        <w:t xml:space="preserve">Обособена позиция 16: Доставка, монтаж и въвеждане в експлоатация </w:t>
      </w:r>
      <w:r w:rsidRPr="00313E44">
        <w:rPr>
          <w:i/>
          <w:lang w:val="ru-RU"/>
        </w:rPr>
        <w:t xml:space="preserve">на </w:t>
      </w:r>
      <w:r w:rsidRPr="00313E44">
        <w:rPr>
          <w:i/>
        </w:rPr>
        <w:t>газов хроматограф с тройноквадруполен масспектрометър (GC/MS/MS)</w:t>
      </w:r>
    </w:p>
    <w:p w14:paraId="12A74BDF" w14:textId="77777777" w:rsidR="00313E44" w:rsidRPr="00313E44" w:rsidRDefault="00313E44" w:rsidP="00313E44">
      <w:pPr>
        <w:contextualSpacing/>
        <w:jc w:val="both"/>
        <w:rPr>
          <w:rFonts w:eastAsia="Calibri"/>
          <w:i/>
          <w:lang w:eastAsia="en-US"/>
        </w:rPr>
      </w:pPr>
      <w:r w:rsidRPr="00313E44">
        <w:rPr>
          <w:rFonts w:eastAsia="Calibri"/>
          <w:i/>
          <w:lang w:val="ru-RU" w:eastAsia="en-US"/>
        </w:rPr>
        <w:t>Обособена позиция 17: Доставка, монтаж и въвеждане в експлоатация на</w:t>
      </w:r>
      <w:r w:rsidRPr="00313E44">
        <w:rPr>
          <w:rFonts w:eastAsia="Calibri"/>
          <w:i/>
          <w:lang w:val="en-US" w:eastAsia="en-US"/>
        </w:rPr>
        <w:t xml:space="preserve"> </w:t>
      </w:r>
      <w:r w:rsidRPr="00313E44">
        <w:rPr>
          <w:rFonts w:eastAsia="Calibri"/>
          <w:i/>
          <w:lang w:eastAsia="en-US"/>
        </w:rPr>
        <w:t>а</w:t>
      </w:r>
      <w:r w:rsidRPr="00313E44">
        <w:rPr>
          <w:rFonts w:eastAsia="Calibri"/>
          <w:i/>
          <w:lang w:val="en-US" w:eastAsia="en-US"/>
        </w:rPr>
        <w:t xml:space="preserve">нализатор за </w:t>
      </w:r>
      <w:r w:rsidRPr="00313E44">
        <w:rPr>
          <w:rFonts w:eastAsia="Calibri"/>
          <w:i/>
          <w:lang w:eastAsia="en-US"/>
        </w:rPr>
        <w:t>о</w:t>
      </w:r>
      <w:r w:rsidRPr="00313E44">
        <w:rPr>
          <w:rFonts w:eastAsia="Calibri"/>
          <w:i/>
          <w:lang w:val="en-US" w:eastAsia="en-US"/>
        </w:rPr>
        <w:t xml:space="preserve">бщ </w:t>
      </w:r>
      <w:r w:rsidRPr="00313E44">
        <w:rPr>
          <w:rFonts w:eastAsia="Calibri"/>
          <w:i/>
          <w:lang w:eastAsia="en-US"/>
        </w:rPr>
        <w:t>о</w:t>
      </w:r>
      <w:r w:rsidRPr="00313E44">
        <w:rPr>
          <w:rFonts w:eastAsia="Calibri"/>
          <w:i/>
          <w:lang w:val="en-US" w:eastAsia="en-US"/>
        </w:rPr>
        <w:t xml:space="preserve">рганичен </w:t>
      </w:r>
      <w:r w:rsidRPr="00313E44">
        <w:rPr>
          <w:rFonts w:eastAsia="Calibri"/>
          <w:i/>
          <w:lang w:eastAsia="en-US"/>
        </w:rPr>
        <w:t>в</w:t>
      </w:r>
      <w:r w:rsidRPr="00313E44">
        <w:rPr>
          <w:rFonts w:eastAsia="Calibri"/>
          <w:i/>
          <w:lang w:val="en-US" w:eastAsia="en-US"/>
        </w:rPr>
        <w:t xml:space="preserve">ъглерод и </w:t>
      </w:r>
      <w:r w:rsidRPr="00313E44">
        <w:rPr>
          <w:rFonts w:eastAsia="Calibri"/>
          <w:i/>
          <w:lang w:eastAsia="en-US"/>
        </w:rPr>
        <w:t>о</w:t>
      </w:r>
      <w:r w:rsidRPr="00313E44">
        <w:rPr>
          <w:rFonts w:eastAsia="Calibri"/>
          <w:i/>
          <w:lang w:val="en-US" w:eastAsia="en-US"/>
        </w:rPr>
        <w:t xml:space="preserve">бщ </w:t>
      </w:r>
      <w:r w:rsidRPr="00313E44">
        <w:rPr>
          <w:rFonts w:eastAsia="Calibri"/>
          <w:i/>
          <w:lang w:eastAsia="en-US"/>
        </w:rPr>
        <w:t>а</w:t>
      </w:r>
      <w:r w:rsidRPr="00313E44">
        <w:rPr>
          <w:rFonts w:eastAsia="Calibri"/>
          <w:i/>
          <w:lang w:val="en-US" w:eastAsia="en-US"/>
        </w:rPr>
        <w:t>зот</w:t>
      </w:r>
    </w:p>
    <w:p w14:paraId="7F144E1A" w14:textId="77777777" w:rsidR="0074679E" w:rsidRPr="008A2734" w:rsidRDefault="0074679E" w:rsidP="0074679E">
      <w:pPr>
        <w:spacing w:line="259" w:lineRule="auto"/>
        <w:jc w:val="both"/>
        <w:rPr>
          <w:rFonts w:eastAsia="Batang"/>
          <w:b/>
          <w:bCs/>
          <w:caps/>
          <w:lang w:eastAsia="en-US"/>
        </w:rPr>
      </w:pPr>
    </w:p>
    <w:p w14:paraId="21F5B151" w14:textId="652E9DA1" w:rsidR="00D10394" w:rsidRPr="00B6293A" w:rsidRDefault="00D10394" w:rsidP="00D10394">
      <w:pPr>
        <w:spacing w:before="60"/>
        <w:jc w:val="both"/>
        <w:rPr>
          <w:rFonts w:eastAsia="Arial"/>
          <w:b/>
          <w:sz w:val="22"/>
          <w:lang w:eastAsia="en-US"/>
        </w:rPr>
      </w:pPr>
      <w:r>
        <w:rPr>
          <w:b/>
          <w:lang w:eastAsia="en-US"/>
        </w:rPr>
        <w:t>по обособена позиция……………………………………………………………..</w:t>
      </w:r>
      <w:r w:rsidR="00F51016">
        <w:rPr>
          <w:b/>
          <w:lang w:eastAsia="en-US"/>
        </w:rPr>
        <w:t>.....</w:t>
      </w:r>
    </w:p>
    <w:p w14:paraId="69A02B8B" w14:textId="77777777" w:rsidR="00D10394" w:rsidRPr="00824347" w:rsidRDefault="00D10394" w:rsidP="00D10394">
      <w:pPr>
        <w:ind w:firstLine="568"/>
        <w:jc w:val="center"/>
        <w:rPr>
          <w:b/>
          <w:lang w:eastAsia="en-US"/>
        </w:rPr>
      </w:pPr>
    </w:p>
    <w:p w14:paraId="40B35966" w14:textId="77777777" w:rsidR="00D10394" w:rsidRDefault="00D10394" w:rsidP="00D10394">
      <w:pPr>
        <w:ind w:firstLine="567"/>
        <w:jc w:val="center"/>
        <w:rPr>
          <w:b/>
          <w:lang w:eastAsia="en-US"/>
        </w:rPr>
      </w:pPr>
      <w:r w:rsidRPr="00824347">
        <w:rPr>
          <w:b/>
          <w:lang w:eastAsia="en-US"/>
        </w:rPr>
        <w:t xml:space="preserve">Д Е К Л А Р И Р А М: </w:t>
      </w:r>
    </w:p>
    <w:p w14:paraId="3B797918" w14:textId="77777777" w:rsidR="00D10394" w:rsidRPr="00824347" w:rsidRDefault="00D10394" w:rsidP="00D10394">
      <w:pPr>
        <w:spacing w:before="60"/>
        <w:ind w:firstLine="567"/>
        <w:jc w:val="both"/>
        <w:rPr>
          <w:lang w:eastAsia="en-US"/>
        </w:rPr>
      </w:pPr>
      <w:r w:rsidRPr="00824347">
        <w:rPr>
          <w:b/>
          <w:lang w:eastAsia="en-US"/>
        </w:rPr>
        <w:t>1.</w:t>
      </w:r>
      <w:r w:rsidRPr="00824347">
        <w:rPr>
          <w:lang w:eastAsia="en-US"/>
        </w:rPr>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14:paraId="3E275BCB" w14:textId="77777777" w:rsidR="00D10394" w:rsidRPr="00824347" w:rsidRDefault="00D10394" w:rsidP="00D10394">
      <w:pPr>
        <w:tabs>
          <w:tab w:val="left" w:pos="993"/>
        </w:tabs>
        <w:spacing w:before="60"/>
        <w:ind w:firstLine="567"/>
        <w:rPr>
          <w:lang w:eastAsia="en-US"/>
        </w:rPr>
      </w:pPr>
      <w:r w:rsidRPr="00824347">
        <w:rPr>
          <w:b/>
          <w:i/>
          <w:lang w:eastAsia="en-US"/>
        </w:rPr>
        <w:t xml:space="preserve">2. </w:t>
      </w:r>
      <w:r w:rsidRPr="00824347">
        <w:rPr>
          <w:lang w:eastAsia="en-US"/>
        </w:rPr>
        <w:t>Запознат/а съм с:</w:t>
      </w:r>
    </w:p>
    <w:p w14:paraId="06F95EEE" w14:textId="77777777" w:rsidR="00D10394" w:rsidRPr="00824347" w:rsidRDefault="00D10394" w:rsidP="005505B4">
      <w:pPr>
        <w:numPr>
          <w:ilvl w:val="0"/>
          <w:numId w:val="3"/>
        </w:numPr>
        <w:tabs>
          <w:tab w:val="left" w:pos="851"/>
          <w:tab w:val="left" w:pos="993"/>
        </w:tabs>
        <w:suppressAutoHyphens/>
        <w:ind w:left="0" w:firstLine="562"/>
        <w:rPr>
          <w:lang w:eastAsia="en-US"/>
        </w:rPr>
      </w:pPr>
      <w:r w:rsidRPr="00824347">
        <w:rPr>
          <w:lang w:eastAsia="en-US"/>
        </w:rPr>
        <w:t>целта и средствата на обработка на личните ми данни;</w:t>
      </w:r>
    </w:p>
    <w:p w14:paraId="27BB7E52" w14:textId="77777777" w:rsidR="00D10394" w:rsidRPr="00824347" w:rsidRDefault="00D10394" w:rsidP="005505B4">
      <w:pPr>
        <w:numPr>
          <w:ilvl w:val="0"/>
          <w:numId w:val="3"/>
        </w:numPr>
        <w:tabs>
          <w:tab w:val="left" w:pos="851"/>
          <w:tab w:val="left" w:pos="993"/>
        </w:tabs>
        <w:suppressAutoHyphens/>
        <w:ind w:left="0" w:firstLine="562"/>
        <w:rPr>
          <w:lang w:eastAsia="en-US"/>
        </w:rPr>
      </w:pPr>
      <w:r w:rsidRPr="00824347">
        <w:rPr>
          <w:lang w:eastAsia="en-US"/>
        </w:rPr>
        <w:t xml:space="preserve">доброволния характер на предоставянето на данните; </w:t>
      </w:r>
    </w:p>
    <w:p w14:paraId="5EE9C98F" w14:textId="77777777" w:rsidR="00D10394" w:rsidRPr="00824347" w:rsidRDefault="00D10394" w:rsidP="005505B4">
      <w:pPr>
        <w:numPr>
          <w:ilvl w:val="0"/>
          <w:numId w:val="3"/>
        </w:numPr>
        <w:tabs>
          <w:tab w:val="left" w:pos="851"/>
          <w:tab w:val="left" w:pos="993"/>
        </w:tabs>
        <w:suppressAutoHyphens/>
        <w:ind w:left="0" w:firstLine="562"/>
        <w:rPr>
          <w:lang w:eastAsia="en-US"/>
        </w:rPr>
      </w:pPr>
      <w:r w:rsidRPr="00824347">
        <w:rPr>
          <w:lang w:eastAsia="en-US"/>
        </w:rPr>
        <w:t>правото на достъп и на коригиране на събраните данни;</w:t>
      </w:r>
    </w:p>
    <w:p w14:paraId="49E64E83" w14:textId="77777777" w:rsidR="00D10394" w:rsidRPr="00824347" w:rsidRDefault="00D10394" w:rsidP="005505B4">
      <w:pPr>
        <w:numPr>
          <w:ilvl w:val="0"/>
          <w:numId w:val="3"/>
        </w:numPr>
        <w:tabs>
          <w:tab w:val="left" w:pos="851"/>
          <w:tab w:val="left" w:pos="993"/>
        </w:tabs>
        <w:suppressAutoHyphens/>
        <w:ind w:left="0" w:firstLine="562"/>
        <w:rPr>
          <w:lang w:eastAsia="en-US"/>
        </w:rPr>
      </w:pPr>
      <w:r w:rsidRPr="00824347">
        <w:rPr>
          <w:lang w:eastAsia="en-US"/>
        </w:rPr>
        <w:t xml:space="preserve">правото на ограничаване на обработването на личните ми данни; </w:t>
      </w:r>
    </w:p>
    <w:p w14:paraId="235ED015" w14:textId="721FE52D" w:rsidR="00D10394" w:rsidRPr="00824347" w:rsidRDefault="00D10394" w:rsidP="005505B4">
      <w:pPr>
        <w:numPr>
          <w:ilvl w:val="0"/>
          <w:numId w:val="3"/>
        </w:numPr>
        <w:tabs>
          <w:tab w:val="left" w:pos="851"/>
          <w:tab w:val="left" w:pos="993"/>
        </w:tabs>
        <w:suppressAutoHyphens/>
        <w:ind w:left="0" w:firstLine="562"/>
        <w:rPr>
          <w:lang w:eastAsia="en-US"/>
        </w:rPr>
      </w:pPr>
      <w:r w:rsidRPr="00824347">
        <w:rPr>
          <w:lang w:eastAsia="en-US"/>
        </w:rPr>
        <w:t>правото да се направи възражение срещу обработването на личните ми данни;</w:t>
      </w:r>
    </w:p>
    <w:p w14:paraId="07617CF7" w14:textId="77777777" w:rsidR="00D10394" w:rsidRPr="00824347" w:rsidRDefault="00D10394" w:rsidP="005505B4">
      <w:pPr>
        <w:numPr>
          <w:ilvl w:val="0"/>
          <w:numId w:val="3"/>
        </w:numPr>
        <w:tabs>
          <w:tab w:val="left" w:pos="851"/>
          <w:tab w:val="left" w:pos="993"/>
        </w:tabs>
        <w:suppressAutoHyphens/>
        <w:ind w:left="0" w:firstLine="562"/>
        <w:rPr>
          <w:lang w:eastAsia="en-US"/>
        </w:rPr>
      </w:pPr>
      <w:r w:rsidRPr="00824347">
        <w:rPr>
          <w:lang w:eastAsia="en-US"/>
        </w:rPr>
        <w:t>правото на преносимост на личните ми данни;</w:t>
      </w:r>
    </w:p>
    <w:p w14:paraId="4203C036" w14:textId="77777777" w:rsidR="00D10394" w:rsidRDefault="00D10394" w:rsidP="005505B4">
      <w:pPr>
        <w:numPr>
          <w:ilvl w:val="0"/>
          <w:numId w:val="3"/>
        </w:numPr>
        <w:tabs>
          <w:tab w:val="left" w:pos="851"/>
          <w:tab w:val="left" w:pos="993"/>
        </w:tabs>
        <w:suppressAutoHyphens/>
        <w:ind w:left="0" w:firstLine="562"/>
        <w:rPr>
          <w:sz w:val="20"/>
          <w:szCs w:val="20"/>
          <w:lang w:eastAsia="en-US"/>
        </w:rPr>
      </w:pPr>
      <w:r w:rsidRPr="00824347">
        <w:rPr>
          <w:lang w:eastAsia="en-US"/>
        </w:rPr>
        <w:t>правото за подаване на сигнал, оплакване или жалба</w:t>
      </w:r>
      <w:r w:rsidRPr="00824347">
        <w:rPr>
          <w:sz w:val="20"/>
          <w:szCs w:val="20"/>
          <w:lang w:eastAsia="en-US"/>
        </w:rPr>
        <w:t>.</w:t>
      </w:r>
    </w:p>
    <w:tbl>
      <w:tblPr>
        <w:tblW w:w="5296" w:type="pct"/>
        <w:tblLook w:val="00A0" w:firstRow="1" w:lastRow="0" w:firstColumn="1" w:lastColumn="0" w:noHBand="0" w:noVBand="0"/>
      </w:tblPr>
      <w:tblGrid>
        <w:gridCol w:w="4465"/>
        <w:gridCol w:w="756"/>
        <w:gridCol w:w="4904"/>
        <w:gridCol w:w="234"/>
      </w:tblGrid>
      <w:tr w:rsidR="00D10394" w14:paraId="6D83EB86" w14:textId="77777777" w:rsidTr="00A76421">
        <w:tc>
          <w:tcPr>
            <w:tcW w:w="2155" w:type="pct"/>
            <w:hideMark/>
          </w:tcPr>
          <w:p w14:paraId="24F19F1A" w14:textId="77777777" w:rsidR="00D10394" w:rsidRDefault="00D10394" w:rsidP="00A76421">
            <w:pPr>
              <w:spacing w:before="120" w:line="276" w:lineRule="auto"/>
              <w:ind w:right="-1"/>
              <w:jc w:val="both"/>
              <w:rPr>
                <w:lang w:eastAsia="en-US"/>
              </w:rPr>
            </w:pPr>
            <w:r>
              <w:rPr>
                <w:lang w:eastAsia="en-US"/>
              </w:rPr>
              <w:t xml:space="preserve">Дата  </w:t>
            </w:r>
          </w:p>
        </w:tc>
        <w:tc>
          <w:tcPr>
            <w:tcW w:w="2845" w:type="pct"/>
            <w:gridSpan w:val="3"/>
            <w:vAlign w:val="bottom"/>
            <w:hideMark/>
          </w:tcPr>
          <w:p w14:paraId="647166DC" w14:textId="77777777" w:rsidR="00D10394" w:rsidRDefault="00D10394" w:rsidP="00A76421">
            <w:pPr>
              <w:spacing w:before="120" w:line="276" w:lineRule="auto"/>
              <w:ind w:right="-1"/>
              <w:jc w:val="center"/>
              <w:rPr>
                <w:lang w:eastAsia="en-US"/>
              </w:rPr>
            </w:pPr>
            <w:r>
              <w:rPr>
                <w:lang w:eastAsia="en-US"/>
              </w:rPr>
              <w:t>________/ _________ / ________</w:t>
            </w:r>
          </w:p>
        </w:tc>
      </w:tr>
      <w:tr w:rsidR="00D10394" w:rsidRPr="00021E34" w14:paraId="113E24E4" w14:textId="77777777" w:rsidTr="00A76421">
        <w:tblPrEx>
          <w:tblLook w:val="0000" w:firstRow="0" w:lastRow="0" w:firstColumn="0" w:lastColumn="0" w:noHBand="0" w:noVBand="0"/>
        </w:tblPrEx>
        <w:trPr>
          <w:gridAfter w:val="2"/>
          <w:wAfter w:w="2480" w:type="pct"/>
        </w:trPr>
        <w:tc>
          <w:tcPr>
            <w:tcW w:w="2520" w:type="pct"/>
            <w:gridSpan w:val="2"/>
          </w:tcPr>
          <w:p w14:paraId="78EF5934" w14:textId="77777777" w:rsidR="00D10394" w:rsidRPr="00021E34" w:rsidRDefault="00D10394" w:rsidP="00A76421">
            <w:pPr>
              <w:spacing w:after="120"/>
              <w:rPr>
                <w:lang w:eastAsia="en-US"/>
              </w:rPr>
            </w:pPr>
            <w:r w:rsidRPr="00021E34">
              <w:rPr>
                <w:lang w:eastAsia="en-US"/>
              </w:rPr>
              <w:t xml:space="preserve">Декларатор (име и фамилия) </w:t>
            </w:r>
          </w:p>
        </w:tc>
      </w:tr>
      <w:tr w:rsidR="00D10394" w:rsidRPr="00021E34" w14:paraId="0A9912F1" w14:textId="77777777" w:rsidTr="00A76421">
        <w:tblPrEx>
          <w:tblLook w:val="0000" w:firstRow="0" w:lastRow="0" w:firstColumn="0" w:lastColumn="0" w:noHBand="0" w:noVBand="0"/>
        </w:tblPrEx>
        <w:trPr>
          <w:gridAfter w:val="1"/>
          <w:wAfter w:w="113" w:type="pct"/>
        </w:trPr>
        <w:tc>
          <w:tcPr>
            <w:tcW w:w="2520" w:type="pct"/>
            <w:gridSpan w:val="2"/>
          </w:tcPr>
          <w:p w14:paraId="181A0231" w14:textId="77777777" w:rsidR="00D10394" w:rsidRPr="00021E34" w:rsidRDefault="00D10394" w:rsidP="00A76421">
            <w:pPr>
              <w:spacing w:after="120"/>
              <w:rPr>
                <w:lang w:eastAsia="en-US"/>
              </w:rPr>
            </w:pPr>
            <w:r w:rsidRPr="00021E34">
              <w:rPr>
                <w:lang w:eastAsia="en-US"/>
              </w:rPr>
              <w:t>Длъжност</w:t>
            </w:r>
          </w:p>
        </w:tc>
        <w:tc>
          <w:tcPr>
            <w:tcW w:w="2367" w:type="pct"/>
          </w:tcPr>
          <w:p w14:paraId="38D2D097" w14:textId="77777777" w:rsidR="00D10394" w:rsidRPr="00021E34" w:rsidRDefault="00D10394" w:rsidP="00A76421">
            <w:pPr>
              <w:spacing w:after="120"/>
              <w:jc w:val="both"/>
              <w:rPr>
                <w:lang w:eastAsia="en-US"/>
              </w:rPr>
            </w:pPr>
          </w:p>
        </w:tc>
      </w:tr>
      <w:tr w:rsidR="00D10394" w:rsidRPr="00021E34" w14:paraId="2F05F762" w14:textId="77777777" w:rsidTr="00A76421">
        <w:tblPrEx>
          <w:tblLook w:val="0000" w:firstRow="0" w:lastRow="0" w:firstColumn="0" w:lastColumn="0" w:noHBand="0" w:noVBand="0"/>
        </w:tblPrEx>
        <w:trPr>
          <w:gridAfter w:val="1"/>
          <w:wAfter w:w="113" w:type="pct"/>
        </w:trPr>
        <w:tc>
          <w:tcPr>
            <w:tcW w:w="2520" w:type="pct"/>
            <w:gridSpan w:val="2"/>
          </w:tcPr>
          <w:p w14:paraId="2D78521D" w14:textId="77777777" w:rsidR="00D10394" w:rsidRPr="00021E34" w:rsidRDefault="00D10394" w:rsidP="008D55C4">
            <w:pPr>
              <w:rPr>
                <w:lang w:eastAsia="en-US"/>
              </w:rPr>
            </w:pPr>
            <w:r w:rsidRPr="00021E34">
              <w:rPr>
                <w:lang w:eastAsia="en-US"/>
              </w:rPr>
              <w:t>Подпис</w:t>
            </w:r>
          </w:p>
        </w:tc>
        <w:tc>
          <w:tcPr>
            <w:tcW w:w="2367" w:type="pct"/>
          </w:tcPr>
          <w:p w14:paraId="7BF2DC9A" w14:textId="77777777" w:rsidR="00D10394" w:rsidRPr="00021E34" w:rsidRDefault="00D10394" w:rsidP="00A76421">
            <w:pPr>
              <w:spacing w:after="120"/>
              <w:jc w:val="both"/>
              <w:rPr>
                <w:lang w:eastAsia="en-US"/>
              </w:rPr>
            </w:pPr>
          </w:p>
        </w:tc>
      </w:tr>
    </w:tbl>
    <w:p w14:paraId="12F032C3" w14:textId="44C46CC0" w:rsidR="00DE5F52" w:rsidRDefault="00DE5F52" w:rsidP="00427C3C">
      <w:pPr>
        <w:jc w:val="both"/>
      </w:pPr>
    </w:p>
    <w:p w14:paraId="0039E6FB" w14:textId="77777777" w:rsidR="00DE5F52" w:rsidRPr="00DE5F52" w:rsidRDefault="00DE5F52" w:rsidP="00DE5F52"/>
    <w:p w14:paraId="7AB34983" w14:textId="77777777" w:rsidR="00DE5F52" w:rsidRPr="00DE5F52" w:rsidRDefault="00DE5F52" w:rsidP="00DE5F52"/>
    <w:p w14:paraId="79024693" w14:textId="77777777" w:rsidR="00DE5F52" w:rsidRPr="00DE5F52" w:rsidRDefault="00DE5F52" w:rsidP="00DE5F52"/>
    <w:p w14:paraId="14DFE72A" w14:textId="77777777" w:rsidR="00DE5F52" w:rsidRPr="00DE5F52" w:rsidRDefault="00DE5F52" w:rsidP="00DE5F52"/>
    <w:p w14:paraId="4DFDB8C0" w14:textId="77777777" w:rsidR="00DE5F52" w:rsidRPr="00DE5F52" w:rsidRDefault="00DE5F52" w:rsidP="00DE5F52"/>
    <w:p w14:paraId="3E8CD66B" w14:textId="19A58AEC" w:rsidR="00DE5F52" w:rsidRDefault="00DE5F52" w:rsidP="00DE5F52"/>
    <w:p w14:paraId="1BAFBE52" w14:textId="77777777" w:rsidR="009641A1" w:rsidRDefault="009641A1" w:rsidP="00DE5F52">
      <w:pPr>
        <w:tabs>
          <w:tab w:val="left" w:pos="8610"/>
        </w:tabs>
      </w:pPr>
    </w:p>
    <w:p w14:paraId="662942D0" w14:textId="77777777" w:rsidR="009641A1" w:rsidRDefault="009641A1" w:rsidP="00DE5F52">
      <w:pPr>
        <w:tabs>
          <w:tab w:val="left" w:pos="8610"/>
        </w:tabs>
      </w:pPr>
    </w:p>
    <w:p w14:paraId="71BC8D20" w14:textId="77777777" w:rsidR="009641A1" w:rsidRDefault="009641A1" w:rsidP="00DE5F52">
      <w:pPr>
        <w:tabs>
          <w:tab w:val="left" w:pos="8610"/>
        </w:tabs>
      </w:pPr>
    </w:p>
    <w:p w14:paraId="4514D6F0" w14:textId="77777777" w:rsidR="009641A1" w:rsidRDefault="009641A1" w:rsidP="00DE5F52">
      <w:pPr>
        <w:tabs>
          <w:tab w:val="left" w:pos="8610"/>
        </w:tabs>
      </w:pPr>
    </w:p>
    <w:p w14:paraId="040FF262" w14:textId="77777777" w:rsidR="009641A1" w:rsidRDefault="009641A1" w:rsidP="00DE5F52">
      <w:pPr>
        <w:tabs>
          <w:tab w:val="left" w:pos="8610"/>
        </w:tabs>
      </w:pPr>
    </w:p>
    <w:p w14:paraId="08A1ACEA" w14:textId="77777777" w:rsidR="009641A1" w:rsidRDefault="009641A1" w:rsidP="00DE5F52">
      <w:pPr>
        <w:tabs>
          <w:tab w:val="left" w:pos="8610"/>
        </w:tabs>
      </w:pPr>
    </w:p>
    <w:p w14:paraId="0C240834" w14:textId="77777777" w:rsidR="009641A1" w:rsidRDefault="009641A1" w:rsidP="00DE5F52">
      <w:pPr>
        <w:tabs>
          <w:tab w:val="left" w:pos="8610"/>
        </w:tabs>
      </w:pPr>
    </w:p>
    <w:p w14:paraId="145C4DE1" w14:textId="77777777" w:rsidR="009641A1" w:rsidRDefault="009641A1" w:rsidP="00DE5F52">
      <w:pPr>
        <w:tabs>
          <w:tab w:val="left" w:pos="8610"/>
        </w:tabs>
      </w:pPr>
    </w:p>
    <w:p w14:paraId="72F765B8" w14:textId="77777777" w:rsidR="009641A1" w:rsidRDefault="009641A1" w:rsidP="00DE5F52">
      <w:pPr>
        <w:tabs>
          <w:tab w:val="left" w:pos="8610"/>
        </w:tabs>
      </w:pPr>
    </w:p>
    <w:p w14:paraId="41BE2581" w14:textId="77777777" w:rsidR="009641A1" w:rsidRDefault="009641A1" w:rsidP="00DE5F52">
      <w:pPr>
        <w:tabs>
          <w:tab w:val="left" w:pos="8610"/>
        </w:tabs>
      </w:pPr>
    </w:p>
    <w:p w14:paraId="36B1AA91" w14:textId="77777777" w:rsidR="009641A1" w:rsidRPr="00AA240D" w:rsidRDefault="009641A1" w:rsidP="009641A1">
      <w:pPr>
        <w:ind w:left="7788"/>
        <w:rPr>
          <w:lang w:eastAsia="en-US"/>
        </w:rPr>
      </w:pPr>
      <w:r w:rsidRPr="00021E34">
        <w:rPr>
          <w:lang w:eastAsia="en-US"/>
        </w:rPr>
        <w:lastRenderedPageBreak/>
        <w:t>ОБРАЗЕЦ</w:t>
      </w:r>
      <w:r w:rsidRPr="008A2734">
        <w:rPr>
          <w:rFonts w:eastAsia="MS ??"/>
        </w:rPr>
        <w:t xml:space="preserve"> № </w:t>
      </w:r>
      <w:r>
        <w:rPr>
          <w:rFonts w:eastAsia="MS ??"/>
        </w:rPr>
        <w:t>5</w:t>
      </w:r>
    </w:p>
    <w:p w14:paraId="58E95B4F" w14:textId="77777777" w:rsidR="009641A1" w:rsidRDefault="009641A1" w:rsidP="009641A1">
      <w:pPr>
        <w:jc w:val="right"/>
      </w:pPr>
    </w:p>
    <w:p w14:paraId="0B60CF5A" w14:textId="77777777" w:rsidR="009641A1" w:rsidRDefault="009641A1" w:rsidP="009641A1">
      <w:pPr>
        <w:tabs>
          <w:tab w:val="left" w:pos="360"/>
        </w:tabs>
        <w:jc w:val="right"/>
        <w:rPr>
          <w:b/>
          <w:bCs/>
        </w:rPr>
      </w:pPr>
      <w:r>
        <w:rPr>
          <w:b/>
          <w:bCs/>
        </w:rPr>
        <w:t xml:space="preserve"> </w:t>
      </w:r>
    </w:p>
    <w:p w14:paraId="1BFF6785" w14:textId="77777777" w:rsidR="009641A1" w:rsidRDefault="009641A1" w:rsidP="009641A1">
      <w:pPr>
        <w:tabs>
          <w:tab w:val="left" w:pos="360"/>
        </w:tabs>
        <w:jc w:val="right"/>
        <w:rPr>
          <w:b/>
          <w:bCs/>
        </w:rPr>
      </w:pPr>
      <w:r>
        <w:rPr>
          <w:b/>
          <w:bCs/>
          <w:u w:val="single"/>
        </w:rPr>
        <w:t>попълва се само от избрания за изпълнител участник на етап сключване на договор!</w:t>
      </w:r>
    </w:p>
    <w:p w14:paraId="30331928" w14:textId="77777777" w:rsidR="009641A1" w:rsidRDefault="009641A1" w:rsidP="009641A1">
      <w:pPr>
        <w:tabs>
          <w:tab w:val="left" w:pos="360"/>
        </w:tabs>
        <w:jc w:val="right"/>
        <w:rPr>
          <w:b/>
          <w:bCs/>
          <w:highlight w:val="yellow"/>
        </w:rPr>
      </w:pPr>
    </w:p>
    <w:p w14:paraId="3358E415" w14:textId="77777777" w:rsidR="009641A1" w:rsidRDefault="009641A1" w:rsidP="009641A1">
      <w:pPr>
        <w:shd w:val="clear" w:color="auto" w:fill="FFFFFF"/>
        <w:spacing w:before="113" w:after="57"/>
        <w:jc w:val="center"/>
        <w:textAlignment w:val="center"/>
        <w:rPr>
          <w:b/>
        </w:rPr>
      </w:pPr>
      <w:r>
        <w:rPr>
          <w:b/>
        </w:rPr>
        <w:t>ДЕКЛАРАЦИЯ</w:t>
      </w:r>
    </w:p>
    <w:p w14:paraId="7432B738" w14:textId="77777777" w:rsidR="009641A1" w:rsidRDefault="009641A1" w:rsidP="009641A1">
      <w:pPr>
        <w:shd w:val="clear" w:color="auto" w:fill="FFFFFF"/>
        <w:spacing w:after="57"/>
        <w:jc w:val="center"/>
        <w:textAlignment w:val="center"/>
      </w:pPr>
      <w:r>
        <w:rPr>
          <w:b/>
          <w:u w:val="single"/>
        </w:rPr>
        <w:t>по </w:t>
      </w:r>
      <w:r>
        <w:rPr>
          <w:b/>
          <w:bCs/>
          <w:u w:val="single"/>
        </w:rPr>
        <w:t>чл. 59, ал. 1, т. 3 от Закона за мерките срещу изпирането на пари</w:t>
      </w:r>
    </w:p>
    <w:p w14:paraId="58ABC505" w14:textId="77777777" w:rsidR="009641A1" w:rsidRDefault="009641A1" w:rsidP="009641A1">
      <w:pPr>
        <w:shd w:val="clear" w:color="auto" w:fill="FFFFFF"/>
        <w:textAlignment w:val="center"/>
      </w:pPr>
      <w:r>
        <w:t>Долуподписаният/ата:</w:t>
      </w:r>
    </w:p>
    <w:p w14:paraId="50B23D63" w14:textId="77777777" w:rsidR="009641A1" w:rsidRDefault="009641A1" w:rsidP="009641A1">
      <w:pPr>
        <w:shd w:val="clear" w:color="auto" w:fill="FFFFFF"/>
        <w:textAlignment w:val="center"/>
      </w:pPr>
      <w:r>
        <w:t>1. ...................................................................................................................................................</w:t>
      </w:r>
    </w:p>
    <w:p w14:paraId="60E9E05F" w14:textId="77777777" w:rsidR="009641A1" w:rsidRDefault="009641A1" w:rsidP="009641A1">
      <w:pPr>
        <w:shd w:val="clear" w:color="auto" w:fill="FFFFFF"/>
        <w:spacing w:after="57"/>
        <w:jc w:val="center"/>
        <w:textAlignment w:val="center"/>
      </w:pPr>
      <w:r>
        <w:rPr>
          <w:i/>
          <w:iCs/>
        </w:rPr>
        <w:t>(име, презиме, фамилия)</w:t>
      </w:r>
    </w:p>
    <w:p w14:paraId="07517B73" w14:textId="77777777" w:rsidR="009641A1" w:rsidRDefault="009641A1" w:rsidP="009641A1">
      <w:pPr>
        <w:shd w:val="clear" w:color="auto" w:fill="FFFFFF"/>
        <w:textAlignment w:val="center"/>
      </w:pPr>
      <w:r>
        <w:t>ЕГН/ЛНЧ/официален личен идентификационен номер или друг уникален елемент за установяване на самоличността ...............................................................................................,</w:t>
      </w:r>
    </w:p>
    <w:p w14:paraId="5BF9A392" w14:textId="77777777" w:rsidR="009641A1" w:rsidRDefault="009641A1" w:rsidP="009641A1">
      <w:pPr>
        <w:shd w:val="clear" w:color="auto" w:fill="FFFFFF"/>
        <w:textAlignment w:val="center"/>
      </w:pPr>
      <w:r>
        <w:t>дата на раждане: ........................................................................................................................,</w:t>
      </w:r>
    </w:p>
    <w:p w14:paraId="13050C1B" w14:textId="77777777" w:rsidR="009641A1" w:rsidRDefault="009641A1" w:rsidP="009641A1">
      <w:pPr>
        <w:shd w:val="clear" w:color="auto" w:fill="FFFFFF"/>
        <w:textAlignment w:val="center"/>
      </w:pPr>
      <w:r>
        <w:t>гражданство/а: ...........................................................................................................................,</w:t>
      </w:r>
    </w:p>
    <w:p w14:paraId="43AE2925" w14:textId="77777777" w:rsidR="009641A1" w:rsidRDefault="009641A1" w:rsidP="009641A1">
      <w:pPr>
        <w:shd w:val="clear" w:color="auto" w:fill="FFFFFF"/>
        <w:textAlignment w:val="center"/>
      </w:pPr>
      <w:r>
        <w:t>постоянен адрес: ........................................................................................................................,</w:t>
      </w:r>
    </w:p>
    <w:p w14:paraId="0B6D5945" w14:textId="77777777" w:rsidR="009641A1" w:rsidRDefault="009641A1" w:rsidP="009641A1">
      <w:pPr>
        <w:shd w:val="clear" w:color="auto" w:fill="FFFFFF"/>
        <w:textAlignment w:val="center"/>
      </w:pPr>
      <w:r>
        <w:t>или адрес: ..................................................................................................................................,</w:t>
      </w:r>
    </w:p>
    <w:p w14:paraId="7D0663F6" w14:textId="77777777" w:rsidR="009641A1" w:rsidRDefault="009641A1" w:rsidP="009641A1">
      <w:pPr>
        <w:shd w:val="clear" w:color="auto" w:fill="FFFFFF"/>
        <w:spacing w:after="57"/>
        <w:jc w:val="center"/>
        <w:textAlignment w:val="center"/>
      </w:pPr>
      <w:r>
        <w:rPr>
          <w:i/>
          <w:iCs/>
        </w:rPr>
        <w:t>(за чужди граждани без постоянен адрес)</w:t>
      </w:r>
    </w:p>
    <w:p w14:paraId="7935C189" w14:textId="77777777" w:rsidR="009641A1" w:rsidRDefault="009641A1" w:rsidP="009641A1">
      <w:pPr>
        <w:shd w:val="clear" w:color="auto" w:fill="FFFFFF"/>
        <w:textAlignment w:val="center"/>
      </w:pPr>
      <w:r>
        <w:t>в качеството ми на:</w:t>
      </w:r>
    </w:p>
    <w:p w14:paraId="1E4E97A3" w14:textId="77777777" w:rsidR="009641A1" w:rsidRDefault="008E5936" w:rsidP="009641A1">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законен представител</w:t>
      </w:r>
    </w:p>
    <w:p w14:paraId="481C0D39" w14:textId="77777777" w:rsidR="009641A1" w:rsidRDefault="008E5936" w:rsidP="009641A1">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пълномощник</w:t>
      </w:r>
    </w:p>
    <w:p w14:paraId="773428B5" w14:textId="77777777" w:rsidR="009641A1" w:rsidRDefault="009641A1" w:rsidP="009641A1">
      <w:pPr>
        <w:shd w:val="clear" w:color="auto" w:fill="FFFFFF"/>
        <w:textAlignment w:val="center"/>
      </w:pPr>
      <w:r>
        <w:t>на .......................................................................................................................................................</w:t>
      </w:r>
    </w:p>
    <w:p w14:paraId="270AA243" w14:textId="77777777" w:rsidR="009641A1" w:rsidRDefault="009641A1" w:rsidP="009641A1">
      <w:pPr>
        <w:shd w:val="clear" w:color="auto" w:fill="FFFFFF"/>
        <w:spacing w:after="57"/>
        <w:jc w:val="center"/>
        <w:textAlignment w:val="center"/>
      </w:pPr>
      <w:r>
        <w:rPr>
          <w:i/>
          <w:iCs/>
        </w:rPr>
        <w:t>(посочва се наименованието, както и правноорганизационната форма на юридическото лице или видът на правното образувание)</w:t>
      </w:r>
    </w:p>
    <w:p w14:paraId="5DFFBD94" w14:textId="77777777" w:rsidR="009641A1" w:rsidRDefault="009641A1" w:rsidP="009641A1">
      <w:pPr>
        <w:shd w:val="clear" w:color="auto" w:fill="FFFFFF"/>
        <w:textAlignment w:val="center"/>
      </w:pPr>
    </w:p>
    <w:p w14:paraId="3718BD6B" w14:textId="77777777" w:rsidR="009641A1" w:rsidRDefault="009641A1" w:rsidP="009641A1">
      <w:pPr>
        <w:shd w:val="clear" w:color="auto" w:fill="FFFFFF"/>
        <w:textAlignment w:val="center"/>
      </w:pPr>
      <w:r>
        <w:t>с ЕИК/БУЛСТАТ/ номер в съответния национален регистър ..............................................,</w:t>
      </w:r>
    </w:p>
    <w:p w14:paraId="4B2785DE" w14:textId="77777777" w:rsidR="009641A1" w:rsidRDefault="009641A1" w:rsidP="009641A1">
      <w:pPr>
        <w:shd w:val="clear" w:color="auto" w:fill="FFFFFF"/>
        <w:textAlignment w:val="center"/>
      </w:pPr>
      <w:r>
        <w:t>вписано в регистъра при ...........................................................................................................,</w:t>
      </w:r>
    </w:p>
    <w:p w14:paraId="464760E0" w14:textId="77777777" w:rsidR="009641A1" w:rsidRDefault="009641A1" w:rsidP="009641A1">
      <w:pPr>
        <w:shd w:val="clear" w:color="auto" w:fill="FFFFFF"/>
        <w:spacing w:before="113" w:after="57"/>
        <w:jc w:val="center"/>
        <w:textAlignment w:val="center"/>
      </w:pPr>
      <w:r>
        <w:rPr>
          <w:spacing w:val="36"/>
        </w:rPr>
        <w:t>ДЕКЛАРИРАМ</w:t>
      </w:r>
      <w:r>
        <w:t>:</w:t>
      </w:r>
    </w:p>
    <w:p w14:paraId="3B5C594D" w14:textId="77777777" w:rsidR="009641A1" w:rsidRDefault="009641A1" w:rsidP="009641A1">
      <w:pPr>
        <w:shd w:val="clear" w:color="auto" w:fill="FFFFFF"/>
        <w:textAlignment w:val="center"/>
      </w:pPr>
      <w:r>
        <w:t>І. Действителни собственици на представляваното от мен юридическо лице/правно образувание са следните физически лица:</w:t>
      </w:r>
    </w:p>
    <w:p w14:paraId="60DAB656" w14:textId="77777777" w:rsidR="009641A1" w:rsidRDefault="009641A1" w:rsidP="009641A1">
      <w:pPr>
        <w:shd w:val="clear" w:color="auto" w:fill="FFFFFF"/>
        <w:textAlignment w:val="center"/>
      </w:pPr>
      <w:r>
        <w:t>1. ...................................................................................................................................................</w:t>
      </w:r>
    </w:p>
    <w:p w14:paraId="4191F981" w14:textId="77777777" w:rsidR="009641A1" w:rsidRDefault="009641A1" w:rsidP="009641A1">
      <w:pPr>
        <w:shd w:val="clear" w:color="auto" w:fill="FFFFFF"/>
        <w:spacing w:after="57"/>
        <w:jc w:val="center"/>
        <w:textAlignment w:val="center"/>
      </w:pPr>
      <w:r>
        <w:rPr>
          <w:i/>
          <w:iCs/>
        </w:rPr>
        <w:t>(име, презиме, фамилия)</w:t>
      </w:r>
    </w:p>
    <w:p w14:paraId="181D91CC" w14:textId="77777777" w:rsidR="009641A1" w:rsidRDefault="009641A1" w:rsidP="009641A1">
      <w:pPr>
        <w:shd w:val="clear" w:color="auto" w:fill="FFFFFF"/>
        <w:textAlignment w:val="center"/>
      </w:pPr>
      <w:r>
        <w:t>ЕГН/ЛНЧ: ..................................,. дата на раждане .................................................................,</w:t>
      </w:r>
    </w:p>
    <w:p w14:paraId="416F00F9" w14:textId="77777777" w:rsidR="009641A1" w:rsidRDefault="009641A1" w:rsidP="009641A1">
      <w:pPr>
        <w:shd w:val="clear" w:color="auto" w:fill="FFFFFF"/>
        <w:textAlignment w:val="center"/>
      </w:pPr>
      <w:r>
        <w:t>гражданство/а: ............................................................................................................................</w:t>
      </w:r>
    </w:p>
    <w:p w14:paraId="5A851D55" w14:textId="77777777" w:rsidR="009641A1" w:rsidRDefault="009641A1" w:rsidP="009641A1">
      <w:pPr>
        <w:shd w:val="clear" w:color="auto" w:fill="FFFFFF"/>
        <w:jc w:val="center"/>
        <w:textAlignment w:val="center"/>
      </w:pPr>
      <w:r>
        <w:rPr>
          <w:i/>
          <w:iCs/>
        </w:rPr>
        <w:t>(посочва се всяко гражданство на лицето)</w:t>
      </w:r>
    </w:p>
    <w:p w14:paraId="3FC32DA8" w14:textId="77777777" w:rsidR="009641A1" w:rsidRDefault="009641A1" w:rsidP="009641A1">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3DBB4F76" w14:textId="77777777" w:rsidR="009641A1" w:rsidRDefault="009641A1" w:rsidP="009641A1">
      <w:pPr>
        <w:shd w:val="clear" w:color="auto" w:fill="FFFFFF"/>
        <w:textAlignment w:val="center"/>
      </w:pPr>
      <w:r>
        <w:t>постоянен адрес: .......................................................................................................................,</w:t>
      </w:r>
    </w:p>
    <w:p w14:paraId="55E43C01" w14:textId="77777777" w:rsidR="009641A1" w:rsidRDefault="009641A1" w:rsidP="009641A1">
      <w:pPr>
        <w:shd w:val="clear" w:color="auto" w:fill="FFFFFF"/>
        <w:textAlignment w:val="center"/>
      </w:pPr>
      <w:r>
        <w:t>или адрес: ..................................................................................................................................,</w:t>
      </w:r>
    </w:p>
    <w:p w14:paraId="2FDEDFE9" w14:textId="77777777" w:rsidR="009641A1" w:rsidRDefault="009641A1" w:rsidP="009641A1">
      <w:pPr>
        <w:shd w:val="clear" w:color="auto" w:fill="FFFFFF"/>
        <w:spacing w:after="57"/>
        <w:jc w:val="center"/>
        <w:textAlignment w:val="center"/>
      </w:pPr>
      <w:r>
        <w:rPr>
          <w:i/>
          <w:iCs/>
        </w:rPr>
        <w:t>(за лица без постоянен адрес на територията на Република България)</w:t>
      </w:r>
    </w:p>
    <w:p w14:paraId="1440B68E" w14:textId="77777777" w:rsidR="009641A1" w:rsidRDefault="009641A1" w:rsidP="009641A1">
      <w:pPr>
        <w:shd w:val="clear" w:color="auto" w:fill="FFFFFF"/>
        <w:jc w:val="both"/>
        <w:textAlignment w:val="center"/>
      </w:pPr>
      <w:r>
        <w:t>което е:</w:t>
      </w:r>
    </w:p>
    <w:p w14:paraId="11A80EF3" w14:textId="77777777" w:rsidR="009641A1" w:rsidRDefault="008E5936" w:rsidP="009641A1">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8" w:tgtFrame="_blank" w:history="1">
        <w:r w:rsidR="009641A1">
          <w:rPr>
            <w:rStyle w:val="a9"/>
            <w:b/>
            <w:bCs/>
          </w:rPr>
          <w:t>§ 2, ал. 1, т. 1 от допълнителните разпоредби на ЗМИП</w:t>
        </w:r>
      </w:hyperlink>
      <w:r w:rsidR="009641A1">
        <w:t>;</w:t>
      </w:r>
    </w:p>
    <w:p w14:paraId="77523DF1" w14:textId="77777777" w:rsidR="009641A1" w:rsidRDefault="008E5936" w:rsidP="009641A1">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упражняващо контрол по смисъла на </w:t>
      </w:r>
      <w:hyperlink r:id="rId9" w:tgtFrame="_blank" w:history="1">
        <w:r w:rsidR="009641A1">
          <w:rPr>
            <w:rStyle w:val="a9"/>
            <w:b/>
            <w:bCs/>
          </w:rPr>
          <w:t>§ 1в от допълнителните разпоредби на Търговския закон</w:t>
        </w:r>
      </w:hyperlink>
      <w:r w:rsidR="009641A1">
        <w:t> (посочва се конкретната хипотеза) ..................................................................;</w:t>
      </w:r>
    </w:p>
    <w:p w14:paraId="291F3333" w14:textId="77777777" w:rsidR="009641A1" w:rsidRDefault="008E5936" w:rsidP="009641A1">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0" w:tgtFrame="_blank" w:history="1">
        <w:r w:rsidR="009641A1">
          <w:rPr>
            <w:rStyle w:val="a9"/>
            <w:b/>
            <w:bCs/>
          </w:rPr>
          <w:t>§ 2, ал. 3 от допълнителните разпоредби на ЗМИП</w:t>
        </w:r>
      </w:hyperlink>
      <w:r w:rsidR="009641A1">
        <w:t>;</w:t>
      </w:r>
    </w:p>
    <w:p w14:paraId="2CFBEDB1" w14:textId="77777777" w:rsidR="009641A1" w:rsidRDefault="008E5936" w:rsidP="009641A1">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tgtFrame="_blank" w:history="1">
        <w:r w:rsidR="009641A1">
          <w:rPr>
            <w:rStyle w:val="a9"/>
            <w:b/>
            <w:bCs/>
          </w:rPr>
          <w:t>§ 2, ал. 4 от допълнителните разпоредби на ЗМИП</w:t>
        </w:r>
      </w:hyperlink>
      <w:r w:rsidR="009641A1">
        <w:t>;</w:t>
      </w:r>
    </w:p>
    <w:p w14:paraId="57DA61B0" w14:textId="77777777" w:rsidR="009641A1" w:rsidRDefault="008E5936" w:rsidP="009641A1">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FE2743A" w14:textId="77777777" w:rsidR="009641A1" w:rsidRDefault="008E5936" w:rsidP="009641A1">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tgtFrame="_blank" w:history="1">
        <w:r w:rsidR="009641A1">
          <w:rPr>
            <w:rStyle w:val="a9"/>
            <w:b/>
            <w:bCs/>
          </w:rPr>
          <w:t>§ 2, ал. 1, т. 1 - 3 от допълнителните разпоредби на ЗМИП</w:t>
        </w:r>
      </w:hyperlink>
      <w:r w:rsidR="009641A1">
        <w:t>;</w:t>
      </w:r>
    </w:p>
    <w:p w14:paraId="5D91C65C" w14:textId="77777777" w:rsidR="009641A1" w:rsidRDefault="008E5936" w:rsidP="009641A1">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изпълняващо длъжността на висш ръководен служител, когато не може да се установи друго лице като действителен собственик;</w:t>
      </w:r>
    </w:p>
    <w:p w14:paraId="3C73A9D7" w14:textId="77777777" w:rsidR="009641A1" w:rsidRDefault="008E5936" w:rsidP="009641A1">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друго (посочва се)..............................................................................................................</w:t>
      </w:r>
    </w:p>
    <w:p w14:paraId="3C475E98" w14:textId="77777777" w:rsidR="009641A1" w:rsidRDefault="009641A1" w:rsidP="009641A1">
      <w:pPr>
        <w:shd w:val="clear" w:color="auto" w:fill="FFFFFF"/>
        <w:spacing w:before="57"/>
        <w:ind w:firstLine="283"/>
        <w:jc w:val="both"/>
        <w:textAlignment w:val="center"/>
      </w:pPr>
      <w:r>
        <w:t>Описание на притежаваните права: .....................................................................................</w:t>
      </w:r>
    </w:p>
    <w:p w14:paraId="1904BD9F" w14:textId="77777777" w:rsidR="009641A1" w:rsidRDefault="009641A1" w:rsidP="009641A1">
      <w:pPr>
        <w:shd w:val="clear" w:color="auto" w:fill="FFFFFF"/>
        <w:spacing w:before="57"/>
        <w:ind w:firstLine="283"/>
        <w:textAlignment w:val="center"/>
      </w:pPr>
      <w:r>
        <w:t>..................................................................................................................................................</w:t>
      </w:r>
    </w:p>
    <w:p w14:paraId="65EB2C6A" w14:textId="77777777" w:rsidR="009641A1" w:rsidRDefault="009641A1" w:rsidP="009641A1">
      <w:pPr>
        <w:shd w:val="clear" w:color="auto" w:fill="FFFFFF"/>
        <w:textAlignment w:val="center"/>
      </w:pPr>
    </w:p>
    <w:p w14:paraId="0A13CC6E" w14:textId="77777777" w:rsidR="009641A1" w:rsidRDefault="009641A1" w:rsidP="009641A1">
      <w:pPr>
        <w:shd w:val="clear" w:color="auto" w:fill="FFFFFF"/>
        <w:textAlignment w:val="center"/>
      </w:pPr>
      <w:r>
        <w:t>2. ..................................................................................................................................................</w:t>
      </w:r>
    </w:p>
    <w:p w14:paraId="34965D58" w14:textId="77777777" w:rsidR="009641A1" w:rsidRDefault="009641A1" w:rsidP="009641A1">
      <w:pPr>
        <w:shd w:val="clear" w:color="auto" w:fill="FFFFFF"/>
        <w:spacing w:after="57"/>
        <w:jc w:val="center"/>
        <w:textAlignment w:val="center"/>
      </w:pPr>
      <w:r>
        <w:rPr>
          <w:i/>
          <w:iCs/>
        </w:rPr>
        <w:t>(име, презиме, фамилия)</w:t>
      </w:r>
    </w:p>
    <w:p w14:paraId="0787DA74" w14:textId="77777777" w:rsidR="009641A1" w:rsidRDefault="009641A1" w:rsidP="009641A1">
      <w:pPr>
        <w:shd w:val="clear" w:color="auto" w:fill="FFFFFF"/>
        <w:textAlignment w:val="center"/>
      </w:pPr>
      <w:r>
        <w:t>ЕГН/ЛНЧ: ...................................., дата на раждане: ..............................................................,</w:t>
      </w:r>
    </w:p>
    <w:p w14:paraId="01D453AF" w14:textId="77777777" w:rsidR="009641A1" w:rsidRDefault="009641A1" w:rsidP="009641A1">
      <w:pPr>
        <w:shd w:val="clear" w:color="auto" w:fill="FFFFFF"/>
        <w:textAlignment w:val="center"/>
      </w:pPr>
      <w:r>
        <w:t>гражданство/а: ...........................................................................................................................</w:t>
      </w:r>
    </w:p>
    <w:p w14:paraId="499B1540" w14:textId="77777777" w:rsidR="009641A1" w:rsidRDefault="009641A1" w:rsidP="009641A1">
      <w:pPr>
        <w:shd w:val="clear" w:color="auto" w:fill="FFFFFF"/>
        <w:spacing w:after="57"/>
        <w:jc w:val="center"/>
        <w:textAlignment w:val="center"/>
      </w:pPr>
      <w:r>
        <w:rPr>
          <w:i/>
          <w:iCs/>
        </w:rPr>
        <w:t>(посочва се всяко гражданство на лицето)</w:t>
      </w:r>
    </w:p>
    <w:p w14:paraId="5D8B0653" w14:textId="77777777" w:rsidR="009641A1" w:rsidRDefault="009641A1" w:rsidP="009641A1">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397E9956" w14:textId="77777777" w:rsidR="009641A1" w:rsidRDefault="009641A1" w:rsidP="009641A1">
      <w:pPr>
        <w:shd w:val="clear" w:color="auto" w:fill="FFFFFF"/>
        <w:textAlignment w:val="center"/>
      </w:pPr>
      <w:r>
        <w:t>постоянен адрес: ........................................................................................................................</w:t>
      </w:r>
    </w:p>
    <w:p w14:paraId="48CD4365" w14:textId="77777777" w:rsidR="009641A1" w:rsidRDefault="009641A1" w:rsidP="009641A1">
      <w:pPr>
        <w:shd w:val="clear" w:color="auto" w:fill="FFFFFF"/>
        <w:textAlignment w:val="center"/>
      </w:pPr>
      <w:r>
        <w:t>или адрес: ...................................................................................................................................,</w:t>
      </w:r>
    </w:p>
    <w:p w14:paraId="059F5AA7" w14:textId="77777777" w:rsidR="009641A1" w:rsidRDefault="009641A1" w:rsidP="009641A1">
      <w:pPr>
        <w:shd w:val="clear" w:color="auto" w:fill="FFFFFF"/>
        <w:jc w:val="center"/>
        <w:textAlignment w:val="center"/>
      </w:pPr>
      <w:r>
        <w:rPr>
          <w:i/>
          <w:iCs/>
        </w:rPr>
        <w:t>(за лица без постоянен адрес на територията на Република България)</w:t>
      </w:r>
    </w:p>
    <w:p w14:paraId="4D656DCB" w14:textId="77777777" w:rsidR="009641A1" w:rsidRDefault="009641A1" w:rsidP="009641A1">
      <w:pPr>
        <w:shd w:val="clear" w:color="auto" w:fill="FFFFFF"/>
        <w:textAlignment w:val="center"/>
      </w:pPr>
      <w:r>
        <w:t>което е:</w:t>
      </w:r>
    </w:p>
    <w:p w14:paraId="4731D645" w14:textId="77777777" w:rsidR="009641A1" w:rsidRDefault="008E5936" w:rsidP="009641A1">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tgtFrame="_blank" w:history="1">
        <w:r w:rsidR="009641A1">
          <w:rPr>
            <w:rStyle w:val="a9"/>
            <w:b/>
            <w:bCs/>
          </w:rPr>
          <w:t>§ 2, ал. 1, т. 1 от допълнителните разпоредби на ЗМИП</w:t>
        </w:r>
      </w:hyperlink>
      <w:r w:rsidR="009641A1">
        <w:t>;</w:t>
      </w:r>
    </w:p>
    <w:p w14:paraId="5DF5E085" w14:textId="77777777" w:rsidR="009641A1" w:rsidRDefault="008E5936" w:rsidP="009641A1">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упражняващо контрол по смисъла на </w:t>
      </w:r>
      <w:hyperlink r:id="rId14" w:tgtFrame="_blank" w:history="1">
        <w:r w:rsidR="009641A1">
          <w:rPr>
            <w:rStyle w:val="a9"/>
            <w:b/>
            <w:bCs/>
          </w:rPr>
          <w:t>§ 1в от допълнителните разпоредби на Търговския закон</w:t>
        </w:r>
      </w:hyperlink>
      <w:r w:rsidR="009641A1">
        <w:t> (посочва се конкретната хипотеза) ...............................................................................................................................;</w:t>
      </w:r>
    </w:p>
    <w:p w14:paraId="3CB324C9" w14:textId="77777777" w:rsidR="009641A1" w:rsidRDefault="008E5936" w:rsidP="009641A1">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w:t>
      </w:r>
      <w:r w:rsidR="009641A1">
        <w:lastRenderedPageBreak/>
        <w:t>въпроси от съществено значение за дейността, съгласно </w:t>
      </w:r>
      <w:hyperlink r:id="rId15" w:tgtFrame="_blank" w:history="1">
        <w:r w:rsidR="009641A1">
          <w:rPr>
            <w:rStyle w:val="a9"/>
            <w:b/>
            <w:bCs/>
          </w:rPr>
          <w:t>§ 2, ал. 3 от допълнителните разпоредби на ЗМИП</w:t>
        </w:r>
      </w:hyperlink>
      <w:r w:rsidR="009641A1">
        <w:t>;</w:t>
      </w:r>
    </w:p>
    <w:p w14:paraId="3F96FE06" w14:textId="77777777" w:rsidR="009641A1" w:rsidRDefault="008E5936" w:rsidP="009641A1">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tgtFrame="_blank" w:history="1">
        <w:r w:rsidR="009641A1">
          <w:rPr>
            <w:rStyle w:val="a9"/>
            <w:b/>
            <w:bCs/>
          </w:rPr>
          <w:t>§ 2, ал. 4 от допълнителните разпоредби на ЗМИП</w:t>
        </w:r>
      </w:hyperlink>
      <w:r w:rsidR="009641A1">
        <w:t>;</w:t>
      </w:r>
    </w:p>
    <w:p w14:paraId="1E9BFF34" w14:textId="77777777" w:rsidR="009641A1" w:rsidRDefault="008E5936" w:rsidP="009641A1">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w:t>
      </w:r>
      <w:r w:rsidR="009641A1">
        <w:rPr>
          <w:b/>
        </w:rPr>
        <w:t>(посочва се конкретната категория)</w:t>
      </w:r>
      <w:r w:rsidR="009641A1">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19A2B41" w14:textId="77777777" w:rsidR="009641A1" w:rsidRDefault="008E5936" w:rsidP="009641A1">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009641A1">
          <w:rPr>
            <w:rStyle w:val="a9"/>
            <w:b/>
            <w:bCs/>
          </w:rPr>
          <w:t>§ 2, ал. 1, т. 1 - 3 от допълнителните разпоредби на ЗМИП</w:t>
        </w:r>
      </w:hyperlink>
      <w:r w:rsidR="009641A1">
        <w:t>;</w:t>
      </w:r>
    </w:p>
    <w:p w14:paraId="727A53BF" w14:textId="77777777" w:rsidR="009641A1" w:rsidRDefault="008E5936" w:rsidP="009641A1">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лице, изпълняващо длъжността на висш ръководен служител, когато не може да се установи друго лице като действителен собственик;</w:t>
      </w:r>
    </w:p>
    <w:p w14:paraId="59EBBF3F" w14:textId="77777777" w:rsidR="009641A1" w:rsidRDefault="008E5936" w:rsidP="009641A1">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Content>
          <w:r w:rsidR="009641A1">
            <w:rPr>
              <w:rFonts w:ascii="MS Gothic" w:eastAsia="MS Gothic" w:hAnsi="MS Gothic" w:cs="MS Gothic" w:hint="eastAsia"/>
            </w:rPr>
            <w:t>☐</w:t>
          </w:r>
        </w:sdtContent>
      </w:sdt>
      <w:r w:rsidR="009641A1">
        <w:t> друго (посочва се) .............................................................................................................</w:t>
      </w:r>
    </w:p>
    <w:p w14:paraId="4414AD47" w14:textId="77777777" w:rsidR="009641A1" w:rsidRDefault="009641A1" w:rsidP="009641A1">
      <w:pPr>
        <w:shd w:val="clear" w:color="auto" w:fill="FFFFFF"/>
        <w:ind w:firstLine="283"/>
        <w:jc w:val="both"/>
        <w:textAlignment w:val="center"/>
      </w:pPr>
      <w:r>
        <w:t>Описание на притежаваните права: .....................................................................................</w:t>
      </w:r>
    </w:p>
    <w:p w14:paraId="68484B04" w14:textId="77777777" w:rsidR="009641A1" w:rsidRDefault="009641A1" w:rsidP="009641A1">
      <w:pPr>
        <w:shd w:val="clear" w:color="auto" w:fill="FFFFFF"/>
        <w:jc w:val="both"/>
        <w:textAlignment w:val="center"/>
      </w:pPr>
      <w:r>
        <w:t>.......................................................................................................................................................</w:t>
      </w:r>
    </w:p>
    <w:p w14:paraId="3872CA92" w14:textId="77777777" w:rsidR="009641A1" w:rsidRDefault="009641A1" w:rsidP="009641A1">
      <w:pPr>
        <w:shd w:val="clear" w:color="auto" w:fill="FFFFFF"/>
        <w:textAlignment w:val="center"/>
      </w:pPr>
    </w:p>
    <w:p w14:paraId="26D20F05" w14:textId="77777777" w:rsidR="009641A1" w:rsidRDefault="009641A1" w:rsidP="009641A1">
      <w:pPr>
        <w:shd w:val="clear" w:color="auto" w:fill="FFFFFF"/>
        <w:jc w:val="both"/>
        <w:textAlignment w:val="center"/>
      </w:pPr>
      <w: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6396ED55" w14:textId="77777777" w:rsidR="009641A1" w:rsidRDefault="009641A1" w:rsidP="009641A1">
      <w:pPr>
        <w:shd w:val="clear" w:color="auto" w:fill="FFFFFF"/>
        <w:jc w:val="both"/>
        <w:textAlignment w:val="center"/>
      </w:pPr>
      <w:r>
        <w:t>А. Юридически лица/правни образувания, чрез които пряко се упражнява контрол:</w:t>
      </w:r>
    </w:p>
    <w:p w14:paraId="301BD0C3" w14:textId="77777777" w:rsidR="009641A1" w:rsidRDefault="009641A1" w:rsidP="009641A1">
      <w:pPr>
        <w:shd w:val="clear" w:color="auto" w:fill="FFFFFF"/>
        <w:jc w:val="both"/>
        <w:textAlignment w:val="center"/>
      </w:pPr>
      <w:r>
        <w:t>.....................................................................................................................................................,</w:t>
      </w:r>
    </w:p>
    <w:p w14:paraId="36249E7C" w14:textId="77777777" w:rsidR="009641A1" w:rsidRDefault="009641A1" w:rsidP="009641A1">
      <w:pPr>
        <w:shd w:val="clear" w:color="auto" w:fill="FFFFFF"/>
        <w:spacing w:after="57"/>
        <w:jc w:val="center"/>
        <w:textAlignment w:val="center"/>
      </w:pPr>
      <w:r>
        <w:rPr>
          <w:i/>
          <w:iCs/>
        </w:rPr>
        <w:t>(посочва се наименованието, както и правноорганизационната форма на юридическото лице или видът на правното образувание)</w:t>
      </w:r>
    </w:p>
    <w:p w14:paraId="35E0C620" w14:textId="77777777" w:rsidR="009641A1" w:rsidRDefault="009641A1" w:rsidP="009641A1">
      <w:pPr>
        <w:shd w:val="clear" w:color="auto" w:fill="FFFFFF"/>
        <w:textAlignment w:val="center"/>
      </w:pPr>
      <w:r>
        <w:t>седалище: ...................................................................................................................................,</w:t>
      </w:r>
    </w:p>
    <w:p w14:paraId="0B1D939E" w14:textId="77777777" w:rsidR="009641A1" w:rsidRDefault="009641A1" w:rsidP="009641A1">
      <w:pPr>
        <w:shd w:val="clear" w:color="auto" w:fill="FFFFFF"/>
        <w:jc w:val="center"/>
        <w:textAlignment w:val="center"/>
      </w:pPr>
      <w:r>
        <w:rPr>
          <w:i/>
          <w:iCs/>
        </w:rPr>
        <w:t>(държава, град, община)</w:t>
      </w:r>
    </w:p>
    <w:p w14:paraId="08B4CDA6" w14:textId="77777777" w:rsidR="009641A1" w:rsidRDefault="009641A1" w:rsidP="009641A1">
      <w:pPr>
        <w:shd w:val="clear" w:color="auto" w:fill="FFFFFF"/>
        <w:textAlignment w:val="center"/>
      </w:pPr>
      <w:r>
        <w:t>адрес: ..........................................................................................................................................,</w:t>
      </w:r>
    </w:p>
    <w:p w14:paraId="1B420417" w14:textId="77777777" w:rsidR="009641A1" w:rsidRDefault="009641A1" w:rsidP="009641A1">
      <w:pPr>
        <w:shd w:val="clear" w:color="auto" w:fill="FFFFFF"/>
        <w:textAlignment w:val="center"/>
      </w:pPr>
      <w:r>
        <w:t>вписано в регистър ....................................................................................................................,</w:t>
      </w:r>
    </w:p>
    <w:p w14:paraId="4EA3B554" w14:textId="77777777" w:rsidR="009641A1" w:rsidRDefault="009641A1" w:rsidP="009641A1">
      <w:pPr>
        <w:shd w:val="clear" w:color="auto" w:fill="FFFFFF"/>
        <w:textAlignment w:val="center"/>
      </w:pPr>
      <w:r>
        <w:t>ЕИК/БУЛСТАТ или номер в съответния национален регистър ...........................................</w:t>
      </w:r>
    </w:p>
    <w:p w14:paraId="79704296" w14:textId="77777777" w:rsidR="009641A1" w:rsidRDefault="009641A1" w:rsidP="009641A1">
      <w:pPr>
        <w:shd w:val="clear" w:color="auto" w:fill="FFFFFF"/>
        <w:textAlignment w:val="center"/>
      </w:pPr>
      <w:r>
        <w:t>Представители:</w:t>
      </w:r>
    </w:p>
    <w:p w14:paraId="62B763FC" w14:textId="77777777" w:rsidR="009641A1" w:rsidRDefault="009641A1" w:rsidP="009641A1">
      <w:pPr>
        <w:shd w:val="clear" w:color="auto" w:fill="FFFFFF"/>
        <w:textAlignment w:val="center"/>
      </w:pPr>
      <w:r>
        <w:t>1. ..................................................................................................................................................,</w:t>
      </w:r>
    </w:p>
    <w:p w14:paraId="30839F2D" w14:textId="77777777" w:rsidR="009641A1" w:rsidRDefault="009641A1" w:rsidP="009641A1">
      <w:pPr>
        <w:shd w:val="clear" w:color="auto" w:fill="FFFFFF"/>
        <w:jc w:val="center"/>
        <w:textAlignment w:val="center"/>
      </w:pPr>
      <w:r>
        <w:rPr>
          <w:i/>
          <w:iCs/>
        </w:rPr>
        <w:t>(име, презиме, фамилия)</w:t>
      </w:r>
    </w:p>
    <w:p w14:paraId="447E5904" w14:textId="77777777" w:rsidR="009641A1" w:rsidRDefault="009641A1" w:rsidP="009641A1">
      <w:pPr>
        <w:shd w:val="clear" w:color="auto" w:fill="FFFFFF"/>
        <w:textAlignment w:val="center"/>
      </w:pPr>
      <w:r>
        <w:t>ЕГН/ЛНЧ: .................................., дата на раждане: .................................................................,</w:t>
      </w:r>
    </w:p>
    <w:p w14:paraId="3E29B5DC" w14:textId="77777777" w:rsidR="009641A1" w:rsidRDefault="009641A1" w:rsidP="009641A1">
      <w:pPr>
        <w:shd w:val="clear" w:color="auto" w:fill="FFFFFF"/>
        <w:textAlignment w:val="center"/>
      </w:pPr>
      <w:r>
        <w:t>гражданство/а: ............................................................................................................................</w:t>
      </w:r>
    </w:p>
    <w:p w14:paraId="613296BB" w14:textId="77777777" w:rsidR="009641A1" w:rsidRDefault="009641A1" w:rsidP="009641A1">
      <w:pPr>
        <w:shd w:val="clear" w:color="auto" w:fill="FFFFFF"/>
        <w:spacing w:after="57"/>
        <w:jc w:val="center"/>
        <w:textAlignment w:val="center"/>
      </w:pPr>
      <w:r>
        <w:rPr>
          <w:i/>
          <w:iCs/>
        </w:rPr>
        <w:t>(посочва се всяко гражданство на лицето)</w:t>
      </w:r>
    </w:p>
    <w:p w14:paraId="6CCD6DA8" w14:textId="77777777" w:rsidR="009641A1" w:rsidRDefault="009641A1" w:rsidP="009641A1">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1FF4AB30" w14:textId="77777777" w:rsidR="009641A1" w:rsidRDefault="009641A1" w:rsidP="009641A1">
      <w:pPr>
        <w:shd w:val="clear" w:color="auto" w:fill="FFFFFF"/>
        <w:textAlignment w:val="center"/>
      </w:pPr>
      <w:r>
        <w:t>постоянен адрес: .........................................................................................................................</w:t>
      </w:r>
    </w:p>
    <w:p w14:paraId="08580C4F" w14:textId="77777777" w:rsidR="009641A1" w:rsidRDefault="009641A1" w:rsidP="009641A1">
      <w:pPr>
        <w:shd w:val="clear" w:color="auto" w:fill="FFFFFF"/>
        <w:textAlignment w:val="center"/>
      </w:pPr>
    </w:p>
    <w:p w14:paraId="34DCEB32" w14:textId="77777777" w:rsidR="009641A1" w:rsidRDefault="009641A1" w:rsidP="009641A1">
      <w:pPr>
        <w:shd w:val="clear" w:color="auto" w:fill="FFFFFF"/>
        <w:textAlignment w:val="center"/>
      </w:pPr>
      <w:r>
        <w:t>2. ..................................................................................................................................................,</w:t>
      </w:r>
    </w:p>
    <w:p w14:paraId="1A37B55B" w14:textId="77777777" w:rsidR="009641A1" w:rsidRDefault="009641A1" w:rsidP="009641A1">
      <w:pPr>
        <w:shd w:val="clear" w:color="auto" w:fill="FFFFFF"/>
        <w:jc w:val="center"/>
        <w:textAlignment w:val="center"/>
      </w:pPr>
      <w:r>
        <w:rPr>
          <w:i/>
          <w:iCs/>
        </w:rPr>
        <w:t>(име, презиме, фамилия)</w:t>
      </w:r>
    </w:p>
    <w:p w14:paraId="663535E1" w14:textId="77777777" w:rsidR="009641A1" w:rsidRDefault="009641A1" w:rsidP="009641A1">
      <w:pPr>
        <w:shd w:val="clear" w:color="auto" w:fill="FFFFFF"/>
        <w:textAlignment w:val="center"/>
      </w:pPr>
      <w:r>
        <w:t>ЕГН/ЛНЧ: .................................., дата на раждане: .................................................................,</w:t>
      </w:r>
    </w:p>
    <w:p w14:paraId="2260E011" w14:textId="77777777" w:rsidR="009641A1" w:rsidRDefault="009641A1" w:rsidP="009641A1">
      <w:pPr>
        <w:shd w:val="clear" w:color="auto" w:fill="FFFFFF"/>
        <w:textAlignment w:val="center"/>
      </w:pPr>
      <w:r>
        <w:lastRenderedPageBreak/>
        <w:t>гражданство/а: ............................................................................................................................</w:t>
      </w:r>
    </w:p>
    <w:p w14:paraId="7980B228" w14:textId="77777777" w:rsidR="009641A1" w:rsidRDefault="009641A1" w:rsidP="009641A1">
      <w:pPr>
        <w:shd w:val="clear" w:color="auto" w:fill="FFFFFF"/>
        <w:spacing w:after="57"/>
        <w:jc w:val="center"/>
        <w:textAlignment w:val="center"/>
      </w:pPr>
      <w:r>
        <w:rPr>
          <w:i/>
          <w:iCs/>
        </w:rPr>
        <w:t>(посочва се всяко гражданство на лицето)</w:t>
      </w:r>
    </w:p>
    <w:p w14:paraId="593F9B65" w14:textId="77777777" w:rsidR="009641A1" w:rsidRDefault="009641A1" w:rsidP="009641A1">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78395D0F" w14:textId="77777777" w:rsidR="009641A1" w:rsidRDefault="009641A1" w:rsidP="009641A1">
      <w:pPr>
        <w:shd w:val="clear" w:color="auto" w:fill="FFFFFF"/>
        <w:textAlignment w:val="center"/>
      </w:pPr>
      <w:r>
        <w:t>постоянен адрес: ........................................................................................................................,</w:t>
      </w:r>
    </w:p>
    <w:p w14:paraId="4BB413D1" w14:textId="77777777" w:rsidR="009641A1" w:rsidRDefault="009641A1" w:rsidP="009641A1">
      <w:pPr>
        <w:shd w:val="clear" w:color="auto" w:fill="FFFFFF"/>
        <w:textAlignment w:val="center"/>
      </w:pPr>
      <w:r>
        <w:t>или адрес: ....................................................................................................................................</w:t>
      </w:r>
    </w:p>
    <w:p w14:paraId="56690D12" w14:textId="77777777" w:rsidR="009641A1" w:rsidRDefault="009641A1" w:rsidP="009641A1">
      <w:pPr>
        <w:shd w:val="clear" w:color="auto" w:fill="FFFFFF"/>
        <w:jc w:val="center"/>
        <w:textAlignment w:val="center"/>
      </w:pPr>
      <w:r>
        <w:rPr>
          <w:i/>
          <w:iCs/>
        </w:rPr>
        <w:t>(за лица без постоянен адрес на територията на Република България)</w:t>
      </w:r>
    </w:p>
    <w:p w14:paraId="172744B5" w14:textId="77777777" w:rsidR="009641A1" w:rsidRDefault="009641A1" w:rsidP="009641A1">
      <w:pPr>
        <w:shd w:val="clear" w:color="auto" w:fill="FFFFFF"/>
        <w:textAlignment w:val="center"/>
      </w:pPr>
      <w:r>
        <w:t>Начин на представляване: .........................................................................................................</w:t>
      </w:r>
    </w:p>
    <w:p w14:paraId="58838D13" w14:textId="77777777" w:rsidR="009641A1" w:rsidRDefault="009641A1" w:rsidP="009641A1">
      <w:pPr>
        <w:shd w:val="clear" w:color="auto" w:fill="FFFFFF"/>
        <w:spacing w:after="57"/>
        <w:jc w:val="center"/>
        <w:textAlignment w:val="center"/>
      </w:pPr>
      <w:r>
        <w:rPr>
          <w:i/>
          <w:iCs/>
        </w:rPr>
        <w:t>(заедно, поотделно или по друг начин)</w:t>
      </w:r>
    </w:p>
    <w:p w14:paraId="49C7EA05" w14:textId="77777777" w:rsidR="009641A1" w:rsidRDefault="009641A1" w:rsidP="009641A1">
      <w:pPr>
        <w:shd w:val="clear" w:color="auto" w:fill="FFFFFF"/>
        <w:textAlignment w:val="center"/>
      </w:pPr>
    </w:p>
    <w:p w14:paraId="15698CAC" w14:textId="77777777" w:rsidR="009641A1" w:rsidRDefault="009641A1" w:rsidP="009641A1">
      <w:pPr>
        <w:shd w:val="clear" w:color="auto" w:fill="FFFFFF"/>
        <w:textAlignment w:val="center"/>
      </w:pPr>
      <w:r>
        <w:t>Б. Юридически лица/правни образувания, чрез които непряко се упражнява контрол:</w:t>
      </w:r>
    </w:p>
    <w:p w14:paraId="0D466792" w14:textId="77777777" w:rsidR="009641A1" w:rsidRDefault="009641A1" w:rsidP="009641A1">
      <w:pPr>
        <w:shd w:val="clear" w:color="auto" w:fill="FFFFFF"/>
        <w:textAlignment w:val="center"/>
      </w:pPr>
      <w:r>
        <w:t>......................................................................................................................................................,</w:t>
      </w:r>
    </w:p>
    <w:p w14:paraId="610011A5" w14:textId="77777777" w:rsidR="009641A1" w:rsidRDefault="009641A1" w:rsidP="009641A1">
      <w:pPr>
        <w:shd w:val="clear" w:color="auto" w:fill="FFFFFF"/>
        <w:jc w:val="center"/>
        <w:textAlignment w:val="center"/>
      </w:pPr>
      <w:r>
        <w:rPr>
          <w:i/>
          <w:iCs/>
        </w:rPr>
        <w:t>(посочва се наименованието, както и правноорганизационната форма на юридическото лице или видът на правното образувание)</w:t>
      </w:r>
    </w:p>
    <w:p w14:paraId="5AB1DD54" w14:textId="77777777" w:rsidR="009641A1" w:rsidRDefault="009641A1" w:rsidP="009641A1">
      <w:pPr>
        <w:shd w:val="clear" w:color="auto" w:fill="FFFFFF"/>
        <w:textAlignment w:val="center"/>
      </w:pPr>
      <w:r>
        <w:t>седалище: ...................................................................................................................................,</w:t>
      </w:r>
    </w:p>
    <w:p w14:paraId="7484B90D" w14:textId="77777777" w:rsidR="009641A1" w:rsidRDefault="009641A1" w:rsidP="009641A1">
      <w:pPr>
        <w:shd w:val="clear" w:color="auto" w:fill="FFFFFF"/>
        <w:jc w:val="center"/>
        <w:textAlignment w:val="center"/>
      </w:pPr>
      <w:r>
        <w:rPr>
          <w:i/>
          <w:iCs/>
        </w:rPr>
        <w:t>(държава, град, община)</w:t>
      </w:r>
    </w:p>
    <w:p w14:paraId="22BC2A40" w14:textId="77777777" w:rsidR="009641A1" w:rsidRDefault="009641A1" w:rsidP="009641A1">
      <w:pPr>
        <w:shd w:val="clear" w:color="auto" w:fill="FFFFFF"/>
        <w:textAlignment w:val="center"/>
      </w:pPr>
      <w:r>
        <w:t>адрес: ..........................................................................................................................................,</w:t>
      </w:r>
    </w:p>
    <w:p w14:paraId="27AD9CE9" w14:textId="77777777" w:rsidR="009641A1" w:rsidRDefault="009641A1" w:rsidP="009641A1">
      <w:pPr>
        <w:shd w:val="clear" w:color="auto" w:fill="FFFFFF"/>
        <w:textAlignment w:val="center"/>
      </w:pPr>
      <w:r>
        <w:t>вписано в регистър ....................................................................................................................,</w:t>
      </w:r>
    </w:p>
    <w:p w14:paraId="4A69714F" w14:textId="77777777" w:rsidR="009641A1" w:rsidRDefault="009641A1" w:rsidP="009641A1">
      <w:pPr>
        <w:shd w:val="clear" w:color="auto" w:fill="FFFFFF"/>
        <w:textAlignment w:val="center"/>
      </w:pPr>
      <w:r>
        <w:t>ЕИК/БУЛСТАТ или номер в съответния национален регистър ...........................................</w:t>
      </w:r>
    </w:p>
    <w:p w14:paraId="4A2CB54C" w14:textId="77777777" w:rsidR="009641A1" w:rsidRDefault="009641A1" w:rsidP="009641A1">
      <w:pPr>
        <w:shd w:val="clear" w:color="auto" w:fill="FFFFFF"/>
        <w:textAlignment w:val="center"/>
      </w:pPr>
    </w:p>
    <w:p w14:paraId="3033F708" w14:textId="77777777" w:rsidR="009641A1" w:rsidRDefault="009641A1" w:rsidP="009641A1">
      <w:pPr>
        <w:shd w:val="clear" w:color="auto" w:fill="FFFFFF"/>
        <w:textAlignment w:val="center"/>
      </w:pPr>
      <w:r>
        <w:t>Представители:</w:t>
      </w:r>
    </w:p>
    <w:p w14:paraId="5498C040" w14:textId="77777777" w:rsidR="009641A1" w:rsidRDefault="009641A1" w:rsidP="009641A1">
      <w:pPr>
        <w:shd w:val="clear" w:color="auto" w:fill="FFFFFF"/>
        <w:textAlignment w:val="center"/>
      </w:pPr>
      <w:r>
        <w:t>1. ..................................................................................................................................................,</w:t>
      </w:r>
    </w:p>
    <w:p w14:paraId="031448FF" w14:textId="77777777" w:rsidR="009641A1" w:rsidRDefault="009641A1" w:rsidP="009641A1">
      <w:pPr>
        <w:shd w:val="clear" w:color="auto" w:fill="FFFFFF"/>
        <w:jc w:val="center"/>
        <w:textAlignment w:val="center"/>
      </w:pPr>
      <w:r>
        <w:rPr>
          <w:i/>
          <w:iCs/>
        </w:rPr>
        <w:t>(име, презиме, фамилия)</w:t>
      </w:r>
    </w:p>
    <w:p w14:paraId="3C4107C6" w14:textId="77777777" w:rsidR="009641A1" w:rsidRDefault="009641A1" w:rsidP="009641A1">
      <w:pPr>
        <w:shd w:val="clear" w:color="auto" w:fill="FFFFFF"/>
        <w:textAlignment w:val="center"/>
      </w:pPr>
      <w:r>
        <w:t>ЕГН/ЛНЧ: ..................................., дата на раждане: ................................................................,</w:t>
      </w:r>
    </w:p>
    <w:p w14:paraId="25D4060F" w14:textId="77777777" w:rsidR="009641A1" w:rsidRDefault="009641A1" w:rsidP="009641A1">
      <w:pPr>
        <w:shd w:val="clear" w:color="auto" w:fill="FFFFFF"/>
        <w:textAlignment w:val="center"/>
      </w:pPr>
      <w:r>
        <w:t>гражданство/а: ............................................................................................................................</w:t>
      </w:r>
    </w:p>
    <w:p w14:paraId="51F930BC" w14:textId="77777777" w:rsidR="009641A1" w:rsidRDefault="009641A1" w:rsidP="009641A1">
      <w:pPr>
        <w:shd w:val="clear" w:color="auto" w:fill="FFFFFF"/>
        <w:spacing w:after="57"/>
        <w:jc w:val="center"/>
        <w:textAlignment w:val="center"/>
      </w:pPr>
      <w:r>
        <w:rPr>
          <w:i/>
          <w:iCs/>
        </w:rPr>
        <w:t>(посочва се всяко гражданство на лицето)</w:t>
      </w:r>
    </w:p>
    <w:p w14:paraId="5FCF7A7B" w14:textId="77777777" w:rsidR="009641A1" w:rsidRDefault="009641A1" w:rsidP="009641A1">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359AA6E3" w14:textId="77777777" w:rsidR="009641A1" w:rsidRDefault="009641A1" w:rsidP="009641A1">
      <w:pPr>
        <w:shd w:val="clear" w:color="auto" w:fill="FFFFFF"/>
        <w:textAlignment w:val="center"/>
      </w:pPr>
      <w:r>
        <w:t>постоянен адрес: ........................................................................................................................,</w:t>
      </w:r>
    </w:p>
    <w:p w14:paraId="09012304" w14:textId="77777777" w:rsidR="009641A1" w:rsidRDefault="009641A1" w:rsidP="009641A1">
      <w:pPr>
        <w:shd w:val="clear" w:color="auto" w:fill="FFFFFF"/>
        <w:textAlignment w:val="center"/>
      </w:pPr>
      <w:r>
        <w:t>или адрес: ....................................................................................................................................</w:t>
      </w:r>
    </w:p>
    <w:p w14:paraId="0BA90E0C" w14:textId="77777777" w:rsidR="009641A1" w:rsidRDefault="009641A1" w:rsidP="009641A1">
      <w:pPr>
        <w:shd w:val="clear" w:color="auto" w:fill="FFFFFF"/>
        <w:jc w:val="center"/>
        <w:textAlignment w:val="center"/>
      </w:pPr>
      <w:r>
        <w:rPr>
          <w:i/>
          <w:iCs/>
        </w:rPr>
        <w:t>(за лица без постоянен адрес на територията на Република България)</w:t>
      </w:r>
    </w:p>
    <w:p w14:paraId="6F8CA1AC" w14:textId="77777777" w:rsidR="009641A1" w:rsidRDefault="009641A1" w:rsidP="009641A1">
      <w:pPr>
        <w:shd w:val="clear" w:color="auto" w:fill="FFFFFF"/>
        <w:textAlignment w:val="center"/>
      </w:pPr>
    </w:p>
    <w:p w14:paraId="01232FFC" w14:textId="77777777" w:rsidR="009641A1" w:rsidRDefault="009641A1" w:rsidP="009641A1">
      <w:pPr>
        <w:shd w:val="clear" w:color="auto" w:fill="FFFFFF"/>
        <w:textAlignment w:val="center"/>
      </w:pPr>
      <w:r>
        <w:t>2. ..................................................................................................................................................,</w:t>
      </w:r>
    </w:p>
    <w:p w14:paraId="3DF48A9F" w14:textId="77777777" w:rsidR="009641A1" w:rsidRDefault="009641A1" w:rsidP="009641A1">
      <w:pPr>
        <w:shd w:val="clear" w:color="auto" w:fill="FFFFFF"/>
        <w:jc w:val="center"/>
        <w:textAlignment w:val="center"/>
      </w:pPr>
      <w:r>
        <w:rPr>
          <w:i/>
          <w:iCs/>
        </w:rPr>
        <w:t>(име, презиме, фамилия)</w:t>
      </w:r>
    </w:p>
    <w:p w14:paraId="6976D8D1" w14:textId="77777777" w:rsidR="009641A1" w:rsidRDefault="009641A1" w:rsidP="009641A1">
      <w:pPr>
        <w:shd w:val="clear" w:color="auto" w:fill="FFFFFF"/>
        <w:textAlignment w:val="center"/>
      </w:pPr>
      <w:r>
        <w:t>ЕГН/ЛНЧ: ................................... , дата на раждане: ...............................................................,</w:t>
      </w:r>
    </w:p>
    <w:p w14:paraId="0F68B42D" w14:textId="77777777" w:rsidR="009641A1" w:rsidRDefault="009641A1" w:rsidP="009641A1">
      <w:pPr>
        <w:shd w:val="clear" w:color="auto" w:fill="FFFFFF"/>
        <w:textAlignment w:val="center"/>
      </w:pPr>
      <w:r>
        <w:t>гражданство/а: ............................................................................................................................</w:t>
      </w:r>
    </w:p>
    <w:p w14:paraId="3ED4EB8E" w14:textId="77777777" w:rsidR="009641A1" w:rsidRDefault="009641A1" w:rsidP="009641A1">
      <w:pPr>
        <w:shd w:val="clear" w:color="auto" w:fill="FFFFFF"/>
        <w:spacing w:after="57"/>
        <w:jc w:val="center"/>
        <w:textAlignment w:val="center"/>
      </w:pPr>
      <w:r>
        <w:rPr>
          <w:i/>
          <w:iCs/>
        </w:rPr>
        <w:t>(посочва се всяко гражданство на лицето)</w:t>
      </w:r>
    </w:p>
    <w:p w14:paraId="095D6BD3" w14:textId="77777777" w:rsidR="009641A1" w:rsidRDefault="009641A1" w:rsidP="009641A1">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5FFE2AD5" w14:textId="77777777" w:rsidR="009641A1" w:rsidRDefault="009641A1" w:rsidP="009641A1">
      <w:pPr>
        <w:shd w:val="clear" w:color="auto" w:fill="FFFFFF"/>
        <w:textAlignment w:val="center"/>
      </w:pPr>
      <w:r>
        <w:t>постоянен адрес: .......................................................................................................................,</w:t>
      </w:r>
    </w:p>
    <w:p w14:paraId="34BE1B86" w14:textId="77777777" w:rsidR="009641A1" w:rsidRDefault="009641A1" w:rsidP="009641A1">
      <w:pPr>
        <w:shd w:val="clear" w:color="auto" w:fill="FFFFFF"/>
        <w:textAlignment w:val="center"/>
      </w:pPr>
      <w:r>
        <w:t>или адрес: ...................................................................................................................................</w:t>
      </w:r>
    </w:p>
    <w:p w14:paraId="7C32BDF7" w14:textId="77777777" w:rsidR="009641A1" w:rsidRDefault="009641A1" w:rsidP="009641A1">
      <w:pPr>
        <w:shd w:val="clear" w:color="auto" w:fill="FFFFFF"/>
        <w:spacing w:after="57"/>
        <w:jc w:val="center"/>
        <w:textAlignment w:val="center"/>
      </w:pPr>
      <w:r>
        <w:rPr>
          <w:i/>
          <w:iCs/>
        </w:rPr>
        <w:t>(за лица без постоянен адрес на територията на Република България)</w:t>
      </w:r>
    </w:p>
    <w:p w14:paraId="41AEA836" w14:textId="77777777" w:rsidR="009641A1" w:rsidRDefault="009641A1" w:rsidP="009641A1">
      <w:pPr>
        <w:shd w:val="clear" w:color="auto" w:fill="FFFFFF"/>
        <w:textAlignment w:val="center"/>
      </w:pPr>
      <w:r>
        <w:t>Начин на представляване: .........................................................................................................</w:t>
      </w:r>
    </w:p>
    <w:p w14:paraId="647806A4" w14:textId="77777777" w:rsidR="009641A1" w:rsidRDefault="009641A1" w:rsidP="009641A1">
      <w:pPr>
        <w:shd w:val="clear" w:color="auto" w:fill="FFFFFF"/>
        <w:spacing w:after="57"/>
        <w:jc w:val="center"/>
        <w:textAlignment w:val="center"/>
      </w:pPr>
      <w:r>
        <w:rPr>
          <w:i/>
          <w:iCs/>
        </w:rPr>
        <w:t>(заедно, поотделно или по друг начин)</w:t>
      </w:r>
    </w:p>
    <w:p w14:paraId="6BA3B869" w14:textId="77777777" w:rsidR="009641A1" w:rsidRDefault="009641A1" w:rsidP="009641A1">
      <w:pPr>
        <w:shd w:val="clear" w:color="auto" w:fill="FFFFFF"/>
        <w:textAlignment w:val="center"/>
      </w:pPr>
    </w:p>
    <w:p w14:paraId="02E6977F" w14:textId="77777777" w:rsidR="009641A1" w:rsidRDefault="009641A1" w:rsidP="009641A1">
      <w:pPr>
        <w:shd w:val="clear" w:color="auto" w:fill="FFFFFF"/>
        <w:textAlignment w:val="center"/>
      </w:pPr>
      <w:r>
        <w:lastRenderedPageBreak/>
        <w:t>III. Лице за контакт по </w:t>
      </w:r>
      <w:hyperlink r:id="rId18" w:tgtFrame="_blank" w:history="1">
        <w:r>
          <w:rPr>
            <w:rStyle w:val="a9"/>
            <w:b/>
            <w:bCs/>
          </w:rPr>
          <w:t>чл. 63, ал. 4, т. 3 от ЗМИП</w:t>
        </w:r>
      </w:hyperlink>
      <w:r>
        <w:t>:</w:t>
      </w:r>
    </w:p>
    <w:p w14:paraId="634EA6A5" w14:textId="77777777" w:rsidR="009641A1" w:rsidRDefault="009641A1" w:rsidP="009641A1">
      <w:pPr>
        <w:shd w:val="clear" w:color="auto" w:fill="FFFFFF"/>
        <w:textAlignment w:val="center"/>
      </w:pPr>
      <w:r>
        <w:t>......................................................................................................................................................,</w:t>
      </w:r>
    </w:p>
    <w:p w14:paraId="5B5BFB08" w14:textId="77777777" w:rsidR="009641A1" w:rsidRDefault="009641A1" w:rsidP="009641A1">
      <w:pPr>
        <w:shd w:val="clear" w:color="auto" w:fill="FFFFFF"/>
        <w:jc w:val="center"/>
        <w:textAlignment w:val="center"/>
      </w:pPr>
      <w:r>
        <w:rPr>
          <w:i/>
          <w:iCs/>
        </w:rPr>
        <w:t>(име, презиме, фамилия)</w:t>
      </w:r>
    </w:p>
    <w:p w14:paraId="72BA52BF" w14:textId="77777777" w:rsidR="009641A1" w:rsidRDefault="009641A1" w:rsidP="009641A1">
      <w:pPr>
        <w:shd w:val="clear" w:color="auto" w:fill="FFFFFF"/>
        <w:textAlignment w:val="center"/>
      </w:pPr>
      <w:r>
        <w:t>ЕГН/ЛНЧ: ..................................., дата на раждане: ................................................................,</w:t>
      </w:r>
    </w:p>
    <w:p w14:paraId="7105585A" w14:textId="77777777" w:rsidR="009641A1" w:rsidRDefault="009641A1" w:rsidP="009641A1">
      <w:pPr>
        <w:shd w:val="clear" w:color="auto" w:fill="FFFFFF"/>
        <w:textAlignment w:val="center"/>
      </w:pPr>
      <w:r>
        <w:t>гражданство/а: ...........................................................................................................................,</w:t>
      </w:r>
    </w:p>
    <w:p w14:paraId="751B7558" w14:textId="77777777" w:rsidR="009641A1" w:rsidRDefault="009641A1" w:rsidP="009641A1">
      <w:pPr>
        <w:shd w:val="clear" w:color="auto" w:fill="FFFFFF"/>
        <w:textAlignment w:val="center"/>
      </w:pPr>
      <w:r>
        <w:t>постоянен адрес на територията на Република България:</w:t>
      </w:r>
    </w:p>
    <w:p w14:paraId="3971AC87" w14:textId="77777777" w:rsidR="009641A1" w:rsidRDefault="009641A1" w:rsidP="009641A1">
      <w:pPr>
        <w:shd w:val="clear" w:color="auto" w:fill="FFFFFF"/>
        <w:textAlignment w:val="center"/>
      </w:pPr>
      <w:r>
        <w:t>.......................................................................................................................................................</w:t>
      </w:r>
    </w:p>
    <w:p w14:paraId="58F47EC0" w14:textId="77777777" w:rsidR="009641A1" w:rsidRDefault="009641A1" w:rsidP="009641A1">
      <w:pPr>
        <w:shd w:val="clear" w:color="auto" w:fill="FFFFFF"/>
        <w:textAlignment w:val="center"/>
      </w:pPr>
    </w:p>
    <w:p w14:paraId="36AF5F12" w14:textId="77777777" w:rsidR="009641A1" w:rsidRDefault="009641A1" w:rsidP="009641A1">
      <w:pPr>
        <w:shd w:val="clear" w:color="auto" w:fill="FFFFFF"/>
        <w:textAlignment w:val="center"/>
      </w:pPr>
      <w:r>
        <w:t>ІV. Прилагам следните документи и справки съгласно </w:t>
      </w:r>
      <w:hyperlink r:id="rId19" w:tgtFrame="_blank" w:history="1">
        <w:r>
          <w:rPr>
            <w:rStyle w:val="a9"/>
            <w:b/>
            <w:bCs/>
          </w:rPr>
          <w:t>чл. 59, ал. 1, т. 1 и 2 от ЗМИП</w:t>
        </w:r>
      </w:hyperlink>
      <w:r>
        <w:t>:</w:t>
      </w:r>
    </w:p>
    <w:p w14:paraId="00DF0EC8" w14:textId="77777777" w:rsidR="009641A1" w:rsidRDefault="009641A1" w:rsidP="009641A1">
      <w:pPr>
        <w:shd w:val="clear" w:color="auto" w:fill="FFFFFF"/>
        <w:textAlignment w:val="center"/>
      </w:pPr>
      <w:r>
        <w:t>1. ...................................................................................................................................................</w:t>
      </w:r>
    </w:p>
    <w:p w14:paraId="0846CEF3" w14:textId="77777777" w:rsidR="009641A1" w:rsidRDefault="009641A1" w:rsidP="009641A1">
      <w:pPr>
        <w:shd w:val="clear" w:color="auto" w:fill="FFFFFF"/>
        <w:textAlignment w:val="center"/>
      </w:pPr>
      <w:r>
        <w:t>2. ...................................................................................................................................................</w:t>
      </w:r>
    </w:p>
    <w:p w14:paraId="1F7DEDEA" w14:textId="77777777" w:rsidR="009641A1" w:rsidRDefault="009641A1" w:rsidP="009641A1">
      <w:pPr>
        <w:shd w:val="clear" w:color="auto" w:fill="FFFFFF"/>
        <w:textAlignment w:val="center"/>
      </w:pPr>
      <w:r>
        <w:t>Известна ми е отговорността по </w:t>
      </w:r>
      <w:hyperlink r:id="rId20" w:tgtFrame="_blank" w:history="1">
        <w:r>
          <w:rPr>
            <w:rStyle w:val="a9"/>
            <w:b/>
            <w:bCs/>
          </w:rPr>
          <w:t>чл. 313 от Наказателния кодекс</w:t>
        </w:r>
      </w:hyperlink>
      <w:r>
        <w:t> за деклариране на неверни данни.</w:t>
      </w:r>
    </w:p>
    <w:p w14:paraId="3D1CDA60" w14:textId="77777777" w:rsidR="009641A1" w:rsidRDefault="009641A1" w:rsidP="009641A1">
      <w:pPr>
        <w:shd w:val="clear" w:color="auto" w:fill="FFFFFF"/>
        <w:spacing w:before="113"/>
        <w:textAlignment w:val="center"/>
      </w:pPr>
      <w:r>
        <w:t>ДАТА: ...............                                                                         ДЕКЛАРАТОР: ....................</w:t>
      </w:r>
    </w:p>
    <w:p w14:paraId="16F26517" w14:textId="77777777" w:rsidR="009641A1" w:rsidRDefault="009641A1" w:rsidP="009641A1">
      <w:pPr>
        <w:shd w:val="clear" w:color="auto" w:fill="FFFFFF"/>
        <w:jc w:val="right"/>
        <w:textAlignment w:val="center"/>
      </w:pPr>
      <w:r>
        <w:rPr>
          <w:i/>
          <w:iCs/>
        </w:rPr>
        <w:t>(име и подпис)</w:t>
      </w:r>
    </w:p>
    <w:p w14:paraId="6C1CD4CE" w14:textId="77777777" w:rsidR="009641A1" w:rsidRDefault="009641A1" w:rsidP="009641A1">
      <w:pPr>
        <w:shd w:val="clear" w:color="auto" w:fill="FFFFFF"/>
        <w:spacing w:before="113" w:after="34"/>
        <w:ind w:firstLine="283"/>
        <w:contextualSpacing/>
        <w:jc w:val="both"/>
        <w:textAlignment w:val="center"/>
        <w:rPr>
          <w:i/>
        </w:rPr>
      </w:pPr>
    </w:p>
    <w:p w14:paraId="291CDE8B" w14:textId="77777777" w:rsidR="009641A1" w:rsidRDefault="009641A1" w:rsidP="009641A1">
      <w:pPr>
        <w:shd w:val="clear" w:color="auto" w:fill="FFFFFF"/>
        <w:spacing w:before="113" w:after="34"/>
        <w:ind w:firstLine="283"/>
        <w:contextualSpacing/>
        <w:jc w:val="both"/>
        <w:textAlignment w:val="center"/>
        <w:rPr>
          <w:i/>
        </w:rPr>
      </w:pPr>
      <w:r>
        <w:rPr>
          <w:i/>
        </w:rPr>
        <w:t>Указания:</w:t>
      </w:r>
    </w:p>
    <w:p w14:paraId="53925023" w14:textId="77777777" w:rsidR="009641A1" w:rsidRDefault="009641A1" w:rsidP="009641A1">
      <w:pPr>
        <w:shd w:val="clear" w:color="auto" w:fill="FFFFFF"/>
        <w:ind w:firstLine="283"/>
        <w:contextualSpacing/>
        <w:jc w:val="both"/>
        <w:textAlignment w:val="center"/>
        <w:rPr>
          <w:i/>
        </w:rPr>
      </w:pPr>
      <w:r>
        <w:rPr>
          <w:i/>
        </w:rPr>
        <w:t>Попълване на настоящата декларация се извършва, като се отчита дефиницията на </w:t>
      </w:r>
      <w:hyperlink r:id="rId21" w:tgtFrame="_blank" w:history="1">
        <w:r>
          <w:rPr>
            <w:rStyle w:val="a9"/>
            <w:b/>
            <w:bCs/>
            <w:i/>
          </w:rPr>
          <w:t>§ 2 от допълнителните разпоредби на ЗМИП</w:t>
        </w:r>
      </w:hyperlink>
      <w:r>
        <w:rPr>
          <w:i/>
        </w:rPr>
        <w:t>, който гласи следното:</w:t>
      </w:r>
    </w:p>
    <w:p w14:paraId="2F194028" w14:textId="77777777" w:rsidR="009641A1" w:rsidRDefault="009641A1" w:rsidP="009641A1">
      <w:pPr>
        <w:shd w:val="clear" w:color="auto" w:fill="FFFFFF"/>
        <w:ind w:firstLine="283"/>
        <w:contextualSpacing/>
        <w:jc w:val="both"/>
        <w:textAlignment w:val="center"/>
        <w:rPr>
          <w:i/>
        </w:rPr>
      </w:pPr>
      <w:r>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76BF1884" w14:textId="77777777" w:rsidR="009641A1" w:rsidRDefault="009641A1" w:rsidP="009641A1">
      <w:pPr>
        <w:shd w:val="clear" w:color="auto" w:fill="FFFFFF"/>
        <w:ind w:firstLine="283"/>
        <w:contextualSpacing/>
        <w:jc w:val="both"/>
        <w:textAlignment w:val="center"/>
        <w:rPr>
          <w:i/>
        </w:rPr>
      </w:pPr>
      <w:r>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1C1C85ED" w14:textId="77777777" w:rsidR="009641A1" w:rsidRDefault="009641A1" w:rsidP="009641A1">
      <w:pPr>
        <w:shd w:val="clear" w:color="auto" w:fill="FFFFFF"/>
        <w:ind w:firstLine="283"/>
        <w:contextualSpacing/>
        <w:jc w:val="both"/>
        <w:textAlignment w:val="center"/>
        <w:rPr>
          <w:i/>
        </w:rPr>
      </w:pPr>
      <w:r>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D4AA640" w14:textId="77777777" w:rsidR="009641A1" w:rsidRDefault="009641A1" w:rsidP="009641A1">
      <w:pPr>
        <w:shd w:val="clear" w:color="auto" w:fill="FFFFFF"/>
        <w:ind w:firstLine="283"/>
        <w:contextualSpacing/>
        <w:jc w:val="both"/>
        <w:textAlignment w:val="center"/>
        <w:rPr>
          <w:i/>
        </w:rPr>
      </w:pPr>
      <w:r>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3D88DDD" w14:textId="77777777" w:rsidR="009641A1" w:rsidRDefault="009641A1" w:rsidP="009641A1">
      <w:pPr>
        <w:shd w:val="clear" w:color="auto" w:fill="FFFFFF"/>
        <w:ind w:firstLine="283"/>
        <w:contextualSpacing/>
        <w:jc w:val="both"/>
        <w:textAlignment w:val="center"/>
        <w:rPr>
          <w:i/>
        </w:rPr>
      </w:pPr>
      <w:r>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25C71BFF" w14:textId="77777777" w:rsidR="009641A1" w:rsidRDefault="009641A1" w:rsidP="009641A1">
      <w:pPr>
        <w:shd w:val="clear" w:color="auto" w:fill="FFFFFF"/>
        <w:ind w:firstLine="283"/>
        <w:contextualSpacing/>
        <w:jc w:val="both"/>
        <w:textAlignment w:val="center"/>
        <w:rPr>
          <w:i/>
        </w:rPr>
      </w:pPr>
      <w:r>
        <w:rPr>
          <w:i/>
        </w:rPr>
        <w:t>а) учредителят;</w:t>
      </w:r>
    </w:p>
    <w:p w14:paraId="6289CEC4" w14:textId="77777777" w:rsidR="009641A1" w:rsidRDefault="009641A1" w:rsidP="009641A1">
      <w:pPr>
        <w:shd w:val="clear" w:color="auto" w:fill="FFFFFF"/>
        <w:ind w:firstLine="283"/>
        <w:contextualSpacing/>
        <w:jc w:val="both"/>
        <w:textAlignment w:val="center"/>
        <w:rPr>
          <w:i/>
        </w:rPr>
      </w:pPr>
      <w:r>
        <w:rPr>
          <w:i/>
        </w:rPr>
        <w:t>б) доверителният собственик;</w:t>
      </w:r>
    </w:p>
    <w:p w14:paraId="5BCE19D5" w14:textId="77777777" w:rsidR="009641A1" w:rsidRDefault="009641A1" w:rsidP="009641A1">
      <w:pPr>
        <w:shd w:val="clear" w:color="auto" w:fill="FFFFFF"/>
        <w:ind w:firstLine="283"/>
        <w:contextualSpacing/>
        <w:jc w:val="both"/>
        <w:textAlignment w:val="center"/>
        <w:rPr>
          <w:i/>
        </w:rPr>
      </w:pPr>
      <w:r>
        <w:rPr>
          <w:i/>
        </w:rPr>
        <w:lastRenderedPageBreak/>
        <w:t>в) пазителят, ако има такъв;</w:t>
      </w:r>
    </w:p>
    <w:p w14:paraId="0CC1D80C" w14:textId="77777777" w:rsidR="009641A1" w:rsidRDefault="009641A1" w:rsidP="009641A1">
      <w:pPr>
        <w:shd w:val="clear" w:color="auto" w:fill="FFFFFF"/>
        <w:ind w:firstLine="283"/>
        <w:contextualSpacing/>
        <w:jc w:val="both"/>
        <w:textAlignment w:val="center"/>
        <w:rPr>
          <w:i/>
        </w:rPr>
      </w:pPr>
      <w:r>
        <w:rPr>
          <w:i/>
        </w:rPr>
        <w:t>г) бенефициерът или класът бенефициери, или</w:t>
      </w:r>
    </w:p>
    <w:p w14:paraId="038A0BC5" w14:textId="77777777" w:rsidR="009641A1" w:rsidRDefault="009641A1" w:rsidP="009641A1">
      <w:pPr>
        <w:shd w:val="clear" w:color="auto" w:fill="FFFFFF"/>
        <w:ind w:firstLine="283"/>
        <w:contextualSpacing/>
        <w:jc w:val="both"/>
        <w:textAlignment w:val="center"/>
        <w:rPr>
          <w:i/>
        </w:rPr>
      </w:pPr>
      <w:r>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1F23C03" w14:textId="77777777" w:rsidR="009641A1" w:rsidRDefault="009641A1" w:rsidP="009641A1">
      <w:pPr>
        <w:shd w:val="clear" w:color="auto" w:fill="FFFFFF"/>
        <w:ind w:firstLine="283"/>
        <w:contextualSpacing/>
        <w:jc w:val="both"/>
        <w:textAlignment w:val="center"/>
        <w:rPr>
          <w:i/>
        </w:rPr>
      </w:pPr>
      <w:r>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4F528D1" w14:textId="77777777" w:rsidR="009641A1" w:rsidRDefault="009641A1" w:rsidP="009641A1">
      <w:pPr>
        <w:shd w:val="clear" w:color="auto" w:fill="FFFFFF"/>
        <w:ind w:firstLine="283"/>
        <w:contextualSpacing/>
        <w:jc w:val="both"/>
        <w:textAlignment w:val="center"/>
        <w:rPr>
          <w:i/>
        </w:rPr>
      </w:pPr>
      <w:r>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6C2B98B7" w14:textId="77777777" w:rsidR="009641A1" w:rsidRDefault="009641A1" w:rsidP="009641A1">
      <w:pPr>
        <w:shd w:val="clear" w:color="auto" w:fill="FFFFFF"/>
        <w:ind w:firstLine="283"/>
        <w:contextualSpacing/>
        <w:jc w:val="both"/>
        <w:textAlignment w:val="center"/>
        <w:rPr>
          <w:i/>
        </w:rPr>
      </w:pPr>
      <w:r>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5F8E868F" w14:textId="77777777" w:rsidR="009641A1" w:rsidRDefault="009641A1" w:rsidP="009641A1">
      <w:pPr>
        <w:shd w:val="clear" w:color="auto" w:fill="FFFFFF"/>
        <w:ind w:firstLine="283"/>
        <w:contextualSpacing/>
        <w:jc w:val="both"/>
        <w:textAlignment w:val="center"/>
        <w:rPr>
          <w:i/>
        </w:rPr>
      </w:pPr>
      <w:r>
        <w:rPr>
          <w:i/>
        </w:rPr>
        <w:t>(3) "Контрол" е контролът по смисъла на </w:t>
      </w:r>
      <w:hyperlink r:id="rId22" w:tgtFrame="_blank" w:history="1">
        <w:r>
          <w:rPr>
            <w:rStyle w:val="a9"/>
            <w:b/>
            <w:bCs/>
            <w:i/>
          </w:rPr>
          <w:t>§ 1в от допълнителните разпоредби на Търговския закон</w:t>
        </w:r>
      </w:hyperlink>
      <w:r>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79CD134F" w14:textId="77777777" w:rsidR="009641A1" w:rsidRDefault="009641A1" w:rsidP="009641A1">
      <w:pPr>
        <w:shd w:val="clear" w:color="auto" w:fill="FFFFFF"/>
        <w:ind w:firstLine="283"/>
        <w:contextualSpacing/>
        <w:jc w:val="both"/>
        <w:textAlignment w:val="center"/>
        <w:rPr>
          <w:i/>
        </w:rPr>
      </w:pPr>
      <w:r>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4B6AA51A" w14:textId="77777777" w:rsidR="009641A1" w:rsidRDefault="009641A1" w:rsidP="009641A1">
      <w:pPr>
        <w:shd w:val="clear" w:color="auto" w:fill="FFFFFF"/>
        <w:ind w:firstLine="283"/>
        <w:contextualSpacing/>
        <w:jc w:val="both"/>
        <w:textAlignment w:val="center"/>
        <w:rPr>
          <w:i/>
        </w:rPr>
      </w:pPr>
      <w:r>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554CA365" w14:textId="77777777" w:rsidR="009641A1" w:rsidRDefault="009641A1" w:rsidP="009641A1"/>
    <w:p w14:paraId="7ECF4C28" w14:textId="180638CF" w:rsidR="00D10394" w:rsidRPr="00DE5F52" w:rsidRDefault="00DE5F52" w:rsidP="00DE5F52">
      <w:pPr>
        <w:tabs>
          <w:tab w:val="left" w:pos="8610"/>
        </w:tabs>
      </w:pPr>
      <w:r>
        <w:tab/>
      </w:r>
    </w:p>
    <w:sectPr w:rsidR="00D10394" w:rsidRPr="00DE5F52" w:rsidSect="00D10394">
      <w:headerReference w:type="default" r:id="rId23"/>
      <w:footerReference w:type="default" r:id="rId24"/>
      <w:pgSz w:w="11906" w:h="16838"/>
      <w:pgMar w:top="0" w:right="1133"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F850" w14:textId="77777777" w:rsidR="008E5936" w:rsidRDefault="008E5936" w:rsidP="00C5450D">
      <w:r>
        <w:separator/>
      </w:r>
    </w:p>
  </w:endnote>
  <w:endnote w:type="continuationSeparator" w:id="0">
    <w:p w14:paraId="55E6E79A" w14:textId="77777777" w:rsidR="008E5936" w:rsidRDefault="008E593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CY">
    <w:altName w:val="Arial Unicode MS"/>
    <w:charset w:val="80"/>
    <w:family w:val="auto"/>
    <w:pitch w:val="variable"/>
  </w:font>
  <w:font w:name="Cambria Math">
    <w:panose1 w:val="02040503050406030204"/>
    <w:charset w:val="CC"/>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510D" w14:textId="77777777" w:rsidR="008E5936" w:rsidRPr="003002D3" w:rsidRDefault="008E5936" w:rsidP="00C5450D">
    <w:pPr>
      <w:pStyle w:val="a7"/>
      <w:jc w:val="center"/>
      <w:rPr>
        <w:i/>
        <w:sz w:val="22"/>
        <w:szCs w:val="22"/>
        <w:lang w:val="ru-RU"/>
      </w:rPr>
    </w:pPr>
    <w:r>
      <w:rPr>
        <w:i/>
        <w:sz w:val="22"/>
        <w:szCs w:val="22"/>
      </w:rPr>
      <w:t>----------------------------------</w:t>
    </w:r>
    <w:r w:rsidRPr="003002D3">
      <w:rPr>
        <w:i/>
        <w:sz w:val="22"/>
        <w:szCs w:val="22"/>
        <w:lang w:val="ru-RU"/>
      </w:rPr>
      <w:t>---</w:t>
    </w:r>
    <w:r>
      <w:rPr>
        <w:i/>
        <w:sz w:val="22"/>
        <w:szCs w:val="22"/>
      </w:rPr>
      <w:t xml:space="preserve">----------------- </w:t>
    </w:r>
    <w:hyperlink r:id="rId1" w:history="1">
      <w:r w:rsidRPr="00A705CC">
        <w:rPr>
          <w:rStyle w:val="a9"/>
          <w:i/>
          <w:sz w:val="22"/>
          <w:szCs w:val="22"/>
          <w:lang w:val="en-US"/>
        </w:rPr>
        <w:t>www</w:t>
      </w:r>
      <w:r w:rsidRPr="003002D3">
        <w:rPr>
          <w:rStyle w:val="a9"/>
          <w:i/>
          <w:sz w:val="22"/>
          <w:szCs w:val="22"/>
          <w:lang w:val="ru-RU"/>
        </w:rPr>
        <w:t>.</w:t>
      </w:r>
      <w:r w:rsidRPr="00A705CC">
        <w:rPr>
          <w:rStyle w:val="a9"/>
          <w:i/>
          <w:sz w:val="22"/>
          <w:szCs w:val="22"/>
          <w:lang w:val="en-US"/>
        </w:rPr>
        <w:t>eufunds</w:t>
      </w:r>
      <w:r w:rsidRPr="003002D3">
        <w:rPr>
          <w:rStyle w:val="a9"/>
          <w:i/>
          <w:sz w:val="22"/>
          <w:szCs w:val="22"/>
          <w:lang w:val="ru-RU"/>
        </w:rPr>
        <w:t>.</w:t>
      </w:r>
      <w:r w:rsidRPr="00A705CC">
        <w:rPr>
          <w:rStyle w:val="a9"/>
          <w:i/>
          <w:sz w:val="22"/>
          <w:szCs w:val="22"/>
          <w:lang w:val="en-US"/>
        </w:rPr>
        <w:t>bg</w:t>
      </w:r>
    </w:hyperlink>
    <w:r w:rsidRPr="003002D3">
      <w:rPr>
        <w:i/>
        <w:sz w:val="22"/>
        <w:szCs w:val="22"/>
        <w:lang w:val="ru-RU"/>
      </w:rPr>
      <w:t xml:space="preserve"> ------------------------------------------------------</w:t>
    </w:r>
  </w:p>
  <w:p w14:paraId="575A2C26" w14:textId="77777777" w:rsidR="008E5936" w:rsidRPr="00B9607E" w:rsidRDefault="008E5936" w:rsidP="00DE5F52">
    <w:pPr>
      <w:shd w:val="clear" w:color="auto" w:fill="FFFFFF"/>
      <w:jc w:val="center"/>
      <w:rPr>
        <w:i/>
        <w:sz w:val="20"/>
        <w:szCs w:val="20"/>
      </w:rPr>
    </w:pPr>
    <w:r w:rsidRPr="00B9607E">
      <w:rPr>
        <w:i/>
        <w:sz w:val="20"/>
        <w:szCs w:val="20"/>
      </w:rPr>
      <w:t xml:space="preserve">Проект  </w:t>
    </w:r>
    <w:r w:rsidRPr="00B9607E">
      <w:rPr>
        <w:i/>
        <w:sz w:val="20"/>
        <w:szCs w:val="20"/>
        <w:shd w:val="clear" w:color="auto" w:fill="FFFFFF"/>
      </w:rPr>
      <w:t>BG05M2OP001-1.002-0019</w:t>
    </w:r>
    <w:r w:rsidRPr="00B9607E">
      <w:rPr>
        <w:i/>
        <w:sz w:val="20"/>
        <w:szCs w:val="20"/>
      </w:rPr>
      <w:t>:„Чисти технологии за устойчива околна среда – води, отпадъци, енергия за</w:t>
    </w:r>
  </w:p>
  <w:p w14:paraId="395C9222" w14:textId="77777777" w:rsidR="008E5936" w:rsidRPr="009A54D0" w:rsidRDefault="008E5936" w:rsidP="00DE5F52">
    <w:pPr>
      <w:pStyle w:val="a7"/>
      <w:jc w:val="center"/>
      <w:rPr>
        <w:i/>
        <w:sz w:val="20"/>
        <w:szCs w:val="22"/>
      </w:rPr>
    </w:pPr>
    <w:r>
      <w:rPr>
        <w:i/>
        <w:sz w:val="20"/>
        <w:szCs w:val="20"/>
      </w:rPr>
      <w:t xml:space="preserve">кръгова икономика“,  </w:t>
    </w:r>
    <w:r w:rsidRPr="00B9607E">
      <w:rPr>
        <w:i/>
        <w:sz w:val="20"/>
        <w:szCs w:val="20"/>
      </w:rPr>
      <w:t>финансиран от Оперативна програма „Наука и образование за интелигентен растеж“</w:t>
    </w:r>
    <w:r>
      <w:rPr>
        <w:i/>
        <w:sz w:val="20"/>
        <w:szCs w:val="20"/>
      </w:rPr>
      <w:t xml:space="preserve">, </w:t>
    </w:r>
    <w:r w:rsidRPr="00B9607E">
      <w:rPr>
        <w:i/>
        <w:sz w:val="20"/>
        <w:szCs w:val="20"/>
      </w:rPr>
      <w:t xml:space="preserve">съфинансирана от Европейския съюз чрез </w:t>
    </w:r>
    <w:r w:rsidRPr="009A54D0">
      <w:rPr>
        <w:i/>
        <w:sz w:val="20"/>
        <w:szCs w:val="22"/>
      </w:rPr>
      <w:t>Европейски</w:t>
    </w:r>
    <w:r>
      <w:rPr>
        <w:i/>
        <w:sz w:val="20"/>
        <w:szCs w:val="22"/>
      </w:rPr>
      <w:t>те структурни и инвестиционни</w:t>
    </w:r>
    <w:r w:rsidRPr="009A54D0">
      <w:rPr>
        <w:i/>
        <w:sz w:val="20"/>
        <w:szCs w:val="22"/>
      </w:rPr>
      <w:t xml:space="preserve"> фонд</w:t>
    </w:r>
    <w:r>
      <w:rPr>
        <w:i/>
        <w:sz w:val="20"/>
        <w:szCs w:val="22"/>
      </w:rPr>
      <w:t>ове</w:t>
    </w:r>
    <w:r w:rsidRPr="009A54D0">
      <w:rPr>
        <w:i/>
        <w:sz w:val="20"/>
        <w:szCs w:val="22"/>
      </w:rPr>
      <w:t>.</w:t>
    </w:r>
  </w:p>
  <w:p w14:paraId="2F5F0482" w14:textId="77777777" w:rsidR="008E5936" w:rsidRPr="00B9607E" w:rsidRDefault="008E5936" w:rsidP="00B9607E">
    <w:pPr>
      <w:shd w:val="clear" w:color="auto" w:fill="FFFFFF"/>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A2AF" w14:textId="77777777" w:rsidR="008E5936" w:rsidRDefault="008E5936" w:rsidP="00C5450D">
      <w:r>
        <w:separator/>
      </w:r>
    </w:p>
  </w:footnote>
  <w:footnote w:type="continuationSeparator" w:id="0">
    <w:p w14:paraId="5FC15A0E" w14:textId="77777777" w:rsidR="008E5936" w:rsidRDefault="008E5936" w:rsidP="00C5450D">
      <w:r>
        <w:continuationSeparator/>
      </w:r>
    </w:p>
  </w:footnote>
  <w:footnote w:id="1">
    <w:p w14:paraId="50C27023" w14:textId="0ED96355" w:rsidR="008E5936" w:rsidRPr="00E86224" w:rsidRDefault="008E5936" w:rsidP="00AC7D89">
      <w:pPr>
        <w:tabs>
          <w:tab w:val="left" w:pos="284"/>
        </w:tabs>
        <w:spacing w:after="120" w:line="256" w:lineRule="auto"/>
        <w:jc w:val="both"/>
      </w:pPr>
      <w:r>
        <w:rPr>
          <w:rStyle w:val="aa"/>
        </w:rPr>
        <w:footnoteRef/>
      </w:r>
      <w:r w:rsidRPr="00BD141B">
        <w:rPr>
          <w:i/>
        </w:rPr>
        <w:t>Ценово</w:t>
      </w:r>
      <w:r>
        <w:rPr>
          <w:i/>
        </w:rPr>
        <w:t>то предложение</w:t>
      </w:r>
      <w:r w:rsidRPr="00BD141B">
        <w:rPr>
          <w:i/>
        </w:rPr>
        <w:t xml:space="preserve"> се представя в отделни непрозрачни пликове с надпис  </w:t>
      </w:r>
      <w:r w:rsidRPr="00BD141B">
        <w:rPr>
          <w:bCs/>
          <w:i/>
          <w:iCs/>
        </w:rPr>
        <w:t>„Предлагани ценови параметри“ с посочване на позицията, за която се отнасят</w:t>
      </w:r>
      <w:r w:rsidRPr="00BD141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8218" w14:textId="77777777" w:rsidR="008E5936" w:rsidRDefault="008E5936">
    <w:pPr>
      <w:pStyle w:val="a5"/>
      <w:pBdr>
        <w:bottom w:val="single" w:sz="6" w:space="1" w:color="auto"/>
      </w:pBdr>
      <w:rPr>
        <w:lang w:val="en-US"/>
      </w:rPr>
    </w:pPr>
    <w:r>
      <w:rPr>
        <w:noProof/>
      </w:rPr>
      <w:drawing>
        <wp:anchor distT="0" distB="0" distL="114300" distR="114300" simplePos="0" relativeHeight="251658240" behindDoc="0" locked="0" layoutInCell="1" allowOverlap="1" wp14:anchorId="09D9F6E5" wp14:editId="09E15ACE">
          <wp:simplePos x="0" y="0"/>
          <wp:positionH relativeFrom="column">
            <wp:posOffset>2505075</wp:posOffset>
          </wp:positionH>
          <wp:positionV relativeFrom="paragraph">
            <wp:posOffset>152400</wp:posOffset>
          </wp:positionV>
          <wp:extent cx="1245870" cy="548640"/>
          <wp:effectExtent l="19050" t="0" r="0" b="0"/>
          <wp:wrapThrough wrapText="bothSides">
            <wp:wrapPolygon edited="0">
              <wp:start x="-330" y="0"/>
              <wp:lineTo x="-330" y="21000"/>
              <wp:lineTo x="21468" y="21000"/>
              <wp:lineTo x="21468" y="0"/>
              <wp:lineTo x="-330" y="0"/>
            </wp:wrapPolygon>
          </wp:wrapThrough>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48640"/>
                  </a:xfrm>
                  <a:prstGeom prst="rect">
                    <a:avLst/>
                  </a:prstGeom>
                  <a:noFill/>
                </pic:spPr>
              </pic:pic>
            </a:graphicData>
          </a:graphic>
        </wp:anchor>
      </w:drawing>
    </w:r>
    <w:r>
      <w:rPr>
        <w:noProof/>
      </w:rPr>
      <w:drawing>
        <wp:inline distT="0" distB="0" distL="0" distR="0" wp14:anchorId="25653960" wp14:editId="3756D59E">
          <wp:extent cx="2365200" cy="83160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5200" cy="831600"/>
                  </a:xfrm>
                  <a:prstGeom prst="rect">
                    <a:avLst/>
                  </a:prstGeom>
                  <a:noFill/>
                </pic:spPr>
              </pic:pic>
            </a:graphicData>
          </a:graphic>
        </wp:inline>
      </w:drawing>
    </w:r>
    <w:r>
      <w:ptab w:relativeTo="margin" w:alignment="center" w:leader="none"/>
    </w:r>
    <w:r>
      <w:ptab w:relativeTo="margin" w:alignment="right" w:leader="none"/>
    </w:r>
    <w:r>
      <w:rPr>
        <w:noProof/>
      </w:rPr>
      <w:drawing>
        <wp:inline distT="0" distB="0" distL="0" distR="0" wp14:anchorId="194DDBA7" wp14:editId="5AF0538F">
          <wp:extent cx="2350800" cy="828000"/>
          <wp:effectExtent l="0" t="0" r="0" b="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50800"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E95D64B" w14:textId="77777777" w:rsidR="008E5936" w:rsidRPr="00C5450D" w:rsidRDefault="008E5936">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3F46"/>
    <w:multiLevelType w:val="hybridMultilevel"/>
    <w:tmpl w:val="2E2A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10CF"/>
    <w:multiLevelType w:val="hybridMultilevel"/>
    <w:tmpl w:val="227EA0EA"/>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45F6BC7"/>
    <w:multiLevelType w:val="hybridMultilevel"/>
    <w:tmpl w:val="127C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16C92"/>
    <w:multiLevelType w:val="hybridMultilevel"/>
    <w:tmpl w:val="ED4C1792"/>
    <w:lvl w:ilvl="0" w:tplc="A3126F48">
      <w:start w:val="3"/>
      <w:numFmt w:val="decimal"/>
      <w:lvlText w:val="%1."/>
      <w:lvlJc w:val="left"/>
      <w:pPr>
        <w:ind w:left="206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34685"/>
    <w:multiLevelType w:val="hybridMultilevel"/>
    <w:tmpl w:val="9E20C6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0D411F"/>
    <w:multiLevelType w:val="hybridMultilevel"/>
    <w:tmpl w:val="A5B245DC"/>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16980182"/>
    <w:multiLevelType w:val="hybridMultilevel"/>
    <w:tmpl w:val="2EC21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936F1"/>
    <w:multiLevelType w:val="hybridMultilevel"/>
    <w:tmpl w:val="0E9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8B3FA0"/>
    <w:multiLevelType w:val="hybridMultilevel"/>
    <w:tmpl w:val="ED4C1792"/>
    <w:lvl w:ilvl="0" w:tplc="A3126F48">
      <w:start w:val="3"/>
      <w:numFmt w:val="decimal"/>
      <w:lvlText w:val="%1."/>
      <w:lvlJc w:val="left"/>
      <w:pPr>
        <w:ind w:left="206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56108"/>
    <w:multiLevelType w:val="hybridMultilevel"/>
    <w:tmpl w:val="59160684"/>
    <w:lvl w:ilvl="0" w:tplc="8D8E22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A7DE2"/>
    <w:multiLevelType w:val="hybridMultilevel"/>
    <w:tmpl w:val="2D2A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A1FF3"/>
    <w:multiLevelType w:val="hybridMultilevel"/>
    <w:tmpl w:val="D418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65BC5"/>
    <w:multiLevelType w:val="hybridMultilevel"/>
    <w:tmpl w:val="6A165D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020113"/>
    <w:multiLevelType w:val="hybridMultilevel"/>
    <w:tmpl w:val="AE38381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0D29A8"/>
    <w:multiLevelType w:val="hybridMultilevel"/>
    <w:tmpl w:val="7A5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32CC7"/>
    <w:multiLevelType w:val="hybridMultilevel"/>
    <w:tmpl w:val="1C94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9294E"/>
    <w:multiLevelType w:val="hybridMultilevel"/>
    <w:tmpl w:val="9DB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83E35"/>
    <w:multiLevelType w:val="hybridMultilevel"/>
    <w:tmpl w:val="5B52F5BE"/>
    <w:lvl w:ilvl="0" w:tplc="8D8E22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46972"/>
    <w:multiLevelType w:val="hybridMultilevel"/>
    <w:tmpl w:val="775A1688"/>
    <w:lvl w:ilvl="0" w:tplc="71788DFC">
      <w:start w:val="2"/>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B72815"/>
    <w:multiLevelType w:val="hybridMultilevel"/>
    <w:tmpl w:val="533803CC"/>
    <w:lvl w:ilvl="0" w:tplc="8D8E22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B16E8"/>
    <w:multiLevelType w:val="hybridMultilevel"/>
    <w:tmpl w:val="6854BC08"/>
    <w:lvl w:ilvl="0" w:tplc="71788DFC">
      <w:start w:val="2"/>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071BC"/>
    <w:multiLevelType w:val="hybridMultilevel"/>
    <w:tmpl w:val="40126C10"/>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2BB06FA0">
      <w:start w:val="1"/>
      <w:numFmt w:val="decimal"/>
      <w:lvlText w:val="%7."/>
      <w:lvlJc w:val="left"/>
      <w:pPr>
        <w:ind w:left="5607" w:hanging="360"/>
      </w:pPr>
      <w:rPr>
        <w:b/>
      </w:r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3" w15:restartNumberingAfterBreak="0">
    <w:nsid w:val="3F402DAD"/>
    <w:multiLevelType w:val="hybridMultilevel"/>
    <w:tmpl w:val="AD2AB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64525"/>
    <w:multiLevelType w:val="hybridMultilevel"/>
    <w:tmpl w:val="A5B245DC"/>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15:restartNumberingAfterBreak="0">
    <w:nsid w:val="435D1139"/>
    <w:multiLevelType w:val="hybridMultilevel"/>
    <w:tmpl w:val="DB22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53A98"/>
    <w:multiLevelType w:val="multilevel"/>
    <w:tmpl w:val="15A83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AF484D"/>
    <w:multiLevelType w:val="hybridMultilevel"/>
    <w:tmpl w:val="0C72C44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15:restartNumberingAfterBreak="0">
    <w:nsid w:val="494A6559"/>
    <w:multiLevelType w:val="multilevel"/>
    <w:tmpl w:val="15A83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ED5F0A"/>
    <w:multiLevelType w:val="hybridMultilevel"/>
    <w:tmpl w:val="7CF89CAA"/>
    <w:lvl w:ilvl="0" w:tplc="8D8E22C6">
      <w:numFmt w:val="bullet"/>
      <w:lvlText w:val="-"/>
      <w:lvlJc w:val="left"/>
      <w:pPr>
        <w:ind w:left="720" w:hanging="360"/>
      </w:pPr>
      <w:rPr>
        <w:rFonts w:ascii="Calibri" w:eastAsiaTheme="minorHAnsi" w:hAnsi="Calibri" w:cstheme="minorBid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52F00AE2"/>
    <w:multiLevelType w:val="hybridMultilevel"/>
    <w:tmpl w:val="EBCC9F26"/>
    <w:lvl w:ilvl="0" w:tplc="1382D428">
      <w:start w:val="2"/>
      <w:numFmt w:val="bullet"/>
      <w:lvlText w:val="•"/>
      <w:lvlJc w:val="left"/>
      <w:pPr>
        <w:ind w:left="360" w:hanging="360"/>
      </w:pPr>
      <w:rPr>
        <w:rFonts w:ascii="Cambria" w:eastAsiaTheme="minorHAnsi" w:hAnsi="Cambria" w:cstheme="minorBidi"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0039A5"/>
    <w:multiLevelType w:val="multilevel"/>
    <w:tmpl w:val="15A83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FD0139"/>
    <w:multiLevelType w:val="hybridMultilevel"/>
    <w:tmpl w:val="2930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621EC"/>
    <w:multiLevelType w:val="hybridMultilevel"/>
    <w:tmpl w:val="2AD8227A"/>
    <w:lvl w:ilvl="0" w:tplc="97669CCC">
      <w:start w:val="2"/>
      <w:numFmt w:val="bullet"/>
      <w:lvlText w:val="–"/>
      <w:lvlJc w:val="left"/>
      <w:pPr>
        <w:ind w:left="2160" w:hanging="720"/>
      </w:pPr>
      <w:rPr>
        <w:rFonts w:ascii="Times New Roman" w:eastAsia="Times New Roman"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DD2D00"/>
    <w:multiLevelType w:val="hybridMultilevel"/>
    <w:tmpl w:val="3B52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E54AC"/>
    <w:multiLevelType w:val="hybridMultilevel"/>
    <w:tmpl w:val="0DEC5A4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7467CC"/>
    <w:multiLevelType w:val="multilevel"/>
    <w:tmpl w:val="15A83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714975"/>
    <w:multiLevelType w:val="hybridMultilevel"/>
    <w:tmpl w:val="227EA0EA"/>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15:restartNumberingAfterBreak="0">
    <w:nsid w:val="64707848"/>
    <w:multiLevelType w:val="hybridMultilevel"/>
    <w:tmpl w:val="ED4C1792"/>
    <w:lvl w:ilvl="0" w:tplc="A3126F48">
      <w:start w:val="3"/>
      <w:numFmt w:val="decimal"/>
      <w:lvlText w:val="%1."/>
      <w:lvlJc w:val="left"/>
      <w:pPr>
        <w:ind w:left="2062"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F3F5A"/>
    <w:multiLevelType w:val="hybridMultilevel"/>
    <w:tmpl w:val="A5E83986"/>
    <w:lvl w:ilvl="0" w:tplc="71788DFC">
      <w:start w:val="2"/>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BD04C3"/>
    <w:multiLevelType w:val="hybridMultilevel"/>
    <w:tmpl w:val="9E06CE78"/>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696471F7"/>
    <w:multiLevelType w:val="hybridMultilevel"/>
    <w:tmpl w:val="A5B245DC"/>
    <w:lvl w:ilvl="0" w:tplc="B6764AC8">
      <w:start w:val="1"/>
      <w:numFmt w:val="decimal"/>
      <w:lvlText w:val="2.%1"/>
      <w:lvlJc w:val="left"/>
      <w:pPr>
        <w:ind w:left="63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2" w15:restartNumberingAfterBreak="0">
    <w:nsid w:val="6A830202"/>
    <w:multiLevelType w:val="hybridMultilevel"/>
    <w:tmpl w:val="9328D500"/>
    <w:lvl w:ilvl="0" w:tplc="BE0A1FD4">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B45072"/>
    <w:multiLevelType w:val="hybridMultilevel"/>
    <w:tmpl w:val="BB7652B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213796"/>
    <w:multiLevelType w:val="hybridMultilevel"/>
    <w:tmpl w:val="5E22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B005D"/>
    <w:multiLevelType w:val="hybridMultilevel"/>
    <w:tmpl w:val="227EA0EA"/>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6" w15:restartNumberingAfterBreak="0">
    <w:nsid w:val="73670694"/>
    <w:multiLevelType w:val="hybridMultilevel"/>
    <w:tmpl w:val="F8D0D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B53C46"/>
    <w:multiLevelType w:val="hybridMultilevel"/>
    <w:tmpl w:val="2814DC1C"/>
    <w:lvl w:ilvl="0" w:tplc="0402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286253"/>
    <w:multiLevelType w:val="hybridMultilevel"/>
    <w:tmpl w:val="8DC8D854"/>
    <w:lvl w:ilvl="0" w:tplc="71788DFC">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7F07AE"/>
    <w:multiLevelType w:val="hybridMultilevel"/>
    <w:tmpl w:val="12603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305415"/>
    <w:multiLevelType w:val="hybridMultilevel"/>
    <w:tmpl w:val="D838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987214"/>
    <w:multiLevelType w:val="hybridMultilevel"/>
    <w:tmpl w:val="692ACA0E"/>
    <w:lvl w:ilvl="0" w:tplc="263AC4AA">
      <w:start w:val="2"/>
      <w:numFmt w:val="bullet"/>
      <w:lvlText w:val="-"/>
      <w:lvlJc w:val="left"/>
      <w:pPr>
        <w:ind w:left="720" w:hanging="360"/>
      </w:pPr>
      <w:rPr>
        <w:rFonts w:ascii="Times New Roman" w:eastAsia="Times New Roman" w:hAnsi="Times New Roman" w:cs="Times New Roman" w:hint="default"/>
        <w:b w:val="0"/>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52" w15:restartNumberingAfterBreak="0">
    <w:nsid w:val="7E863288"/>
    <w:multiLevelType w:val="hybridMultilevel"/>
    <w:tmpl w:val="AFE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8"/>
  </w:num>
  <w:num w:numId="4">
    <w:abstractNumId w:val="39"/>
  </w:num>
  <w:num w:numId="5">
    <w:abstractNumId w:val="21"/>
  </w:num>
  <w:num w:numId="6">
    <w:abstractNumId w:val="51"/>
  </w:num>
  <w:num w:numId="7">
    <w:abstractNumId w:val="41"/>
  </w:num>
  <w:num w:numId="8">
    <w:abstractNumId w:val="24"/>
  </w:num>
  <w:num w:numId="9">
    <w:abstractNumId w:val="3"/>
  </w:num>
  <w:num w:numId="10">
    <w:abstractNumId w:val="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
  </w:num>
  <w:num w:numId="14">
    <w:abstractNumId w:val="42"/>
  </w:num>
  <w:num w:numId="15">
    <w:abstractNumId w:val="35"/>
  </w:num>
  <w:num w:numId="16">
    <w:abstractNumId w:val="14"/>
  </w:num>
  <w:num w:numId="17">
    <w:abstractNumId w:val="43"/>
  </w:num>
  <w:num w:numId="18">
    <w:abstractNumId w:val="1"/>
  </w:num>
  <w:num w:numId="19">
    <w:abstractNumId w:val="16"/>
  </w:num>
  <w:num w:numId="20">
    <w:abstractNumId w:val="12"/>
  </w:num>
  <w:num w:numId="21">
    <w:abstractNumId w:val="7"/>
  </w:num>
  <w:num w:numId="22">
    <w:abstractNumId w:val="44"/>
  </w:num>
  <w:num w:numId="23">
    <w:abstractNumId w:val="52"/>
  </w:num>
  <w:num w:numId="24">
    <w:abstractNumId w:val="15"/>
  </w:num>
  <w:num w:numId="25">
    <w:abstractNumId w:val="25"/>
  </w:num>
  <w:num w:numId="26">
    <w:abstractNumId w:val="11"/>
  </w:num>
  <w:num w:numId="27">
    <w:abstractNumId w:val="32"/>
  </w:num>
  <w:num w:numId="28">
    <w:abstractNumId w:val="34"/>
  </w:num>
  <w:num w:numId="29">
    <w:abstractNumId w:val="45"/>
  </w:num>
  <w:num w:numId="30">
    <w:abstractNumId w:val="26"/>
  </w:num>
  <w:num w:numId="31">
    <w:abstractNumId w:val="36"/>
  </w:num>
  <w:num w:numId="32">
    <w:abstractNumId w:val="31"/>
  </w:num>
  <w:num w:numId="33">
    <w:abstractNumId w:val="28"/>
  </w:num>
  <w:num w:numId="34">
    <w:abstractNumId w:val="30"/>
  </w:num>
  <w:num w:numId="35">
    <w:abstractNumId w:val="6"/>
  </w:num>
  <w:num w:numId="36">
    <w:abstractNumId w:val="4"/>
  </w:num>
  <w:num w:numId="37">
    <w:abstractNumId w:val="18"/>
  </w:num>
  <w:num w:numId="38">
    <w:abstractNumId w:val="49"/>
  </w:num>
  <w:num w:numId="39">
    <w:abstractNumId w:val="19"/>
  </w:num>
  <w:num w:numId="40">
    <w:abstractNumId w:val="10"/>
  </w:num>
  <w:num w:numId="41">
    <w:abstractNumId w:val="20"/>
  </w:num>
  <w:num w:numId="42">
    <w:abstractNumId w:val="13"/>
  </w:num>
  <w:num w:numId="43">
    <w:abstractNumId w:val="40"/>
  </w:num>
  <w:num w:numId="44">
    <w:abstractNumId w:val="17"/>
  </w:num>
  <w:num w:numId="45">
    <w:abstractNumId w:val="0"/>
  </w:num>
  <w:num w:numId="46">
    <w:abstractNumId w:val="50"/>
  </w:num>
  <w:num w:numId="47">
    <w:abstractNumId w:val="47"/>
  </w:num>
  <w:num w:numId="48">
    <w:abstractNumId w:val="48"/>
  </w:num>
  <w:num w:numId="49">
    <w:abstractNumId w:val="46"/>
  </w:num>
  <w:num w:numId="50">
    <w:abstractNumId w:val="33"/>
  </w:num>
  <w:num w:numId="51">
    <w:abstractNumId w:val="23"/>
  </w:num>
  <w:num w:numId="52">
    <w:abstractNumId w:val="29"/>
  </w:num>
  <w:num w:numId="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140E"/>
    <w:rsid w:val="00003604"/>
    <w:rsid w:val="0001252C"/>
    <w:rsid w:val="00012CDB"/>
    <w:rsid w:val="0002401A"/>
    <w:rsid w:val="000259D8"/>
    <w:rsid w:val="000470DF"/>
    <w:rsid w:val="000476A4"/>
    <w:rsid w:val="00047DDE"/>
    <w:rsid w:val="00073D4F"/>
    <w:rsid w:val="00074B68"/>
    <w:rsid w:val="00090DC8"/>
    <w:rsid w:val="000A230E"/>
    <w:rsid w:val="000B4A70"/>
    <w:rsid w:val="000B7E9B"/>
    <w:rsid w:val="000C0352"/>
    <w:rsid w:val="000C43F0"/>
    <w:rsid w:val="000C51E9"/>
    <w:rsid w:val="000C7739"/>
    <w:rsid w:val="000E0179"/>
    <w:rsid w:val="000F1A76"/>
    <w:rsid w:val="00107140"/>
    <w:rsid w:val="00110EAF"/>
    <w:rsid w:val="0011705B"/>
    <w:rsid w:val="00121DCA"/>
    <w:rsid w:val="001221F8"/>
    <w:rsid w:val="0012762F"/>
    <w:rsid w:val="00127AB7"/>
    <w:rsid w:val="00141F9F"/>
    <w:rsid w:val="0015178E"/>
    <w:rsid w:val="00151D15"/>
    <w:rsid w:val="0015520B"/>
    <w:rsid w:val="001574E7"/>
    <w:rsid w:val="00157A4E"/>
    <w:rsid w:val="00157B16"/>
    <w:rsid w:val="00161E67"/>
    <w:rsid w:val="0016359E"/>
    <w:rsid w:val="001728DB"/>
    <w:rsid w:val="00176CE1"/>
    <w:rsid w:val="001855B9"/>
    <w:rsid w:val="0018768A"/>
    <w:rsid w:val="0019023E"/>
    <w:rsid w:val="00191B1B"/>
    <w:rsid w:val="00195F1F"/>
    <w:rsid w:val="001A7AF6"/>
    <w:rsid w:val="001B14E6"/>
    <w:rsid w:val="001B6F7C"/>
    <w:rsid w:val="001C09A4"/>
    <w:rsid w:val="001D5708"/>
    <w:rsid w:val="001F46E5"/>
    <w:rsid w:val="002048B8"/>
    <w:rsid w:val="002063D0"/>
    <w:rsid w:val="0020678E"/>
    <w:rsid w:val="00206F19"/>
    <w:rsid w:val="00216C24"/>
    <w:rsid w:val="002178FB"/>
    <w:rsid w:val="00227C31"/>
    <w:rsid w:val="00231FBB"/>
    <w:rsid w:val="002337A3"/>
    <w:rsid w:val="00235738"/>
    <w:rsid w:val="00240012"/>
    <w:rsid w:val="0024179D"/>
    <w:rsid w:val="00254C25"/>
    <w:rsid w:val="00264370"/>
    <w:rsid w:val="0027459A"/>
    <w:rsid w:val="00281C22"/>
    <w:rsid w:val="00285A16"/>
    <w:rsid w:val="002A48B2"/>
    <w:rsid w:val="002A65D5"/>
    <w:rsid w:val="002B2680"/>
    <w:rsid w:val="002B308B"/>
    <w:rsid w:val="002B655E"/>
    <w:rsid w:val="002C0FB3"/>
    <w:rsid w:val="002C3B11"/>
    <w:rsid w:val="002C5A74"/>
    <w:rsid w:val="002D002A"/>
    <w:rsid w:val="002E0E38"/>
    <w:rsid w:val="002F00AA"/>
    <w:rsid w:val="002F65C2"/>
    <w:rsid w:val="002F7C8F"/>
    <w:rsid w:val="003002D3"/>
    <w:rsid w:val="003036FD"/>
    <w:rsid w:val="00304421"/>
    <w:rsid w:val="00305700"/>
    <w:rsid w:val="00313E44"/>
    <w:rsid w:val="0031768C"/>
    <w:rsid w:val="0032511B"/>
    <w:rsid w:val="0033292B"/>
    <w:rsid w:val="00340B3C"/>
    <w:rsid w:val="003425E5"/>
    <w:rsid w:val="00345347"/>
    <w:rsid w:val="00347A97"/>
    <w:rsid w:val="0036231B"/>
    <w:rsid w:val="00364256"/>
    <w:rsid w:val="00366C32"/>
    <w:rsid w:val="003A0014"/>
    <w:rsid w:val="003B3F89"/>
    <w:rsid w:val="003C31B0"/>
    <w:rsid w:val="003C4E42"/>
    <w:rsid w:val="003C5E86"/>
    <w:rsid w:val="003C781E"/>
    <w:rsid w:val="003D3B50"/>
    <w:rsid w:val="003E31AD"/>
    <w:rsid w:val="003E60AA"/>
    <w:rsid w:val="003F11F8"/>
    <w:rsid w:val="003F580E"/>
    <w:rsid w:val="00402EA5"/>
    <w:rsid w:val="004030F7"/>
    <w:rsid w:val="004031DC"/>
    <w:rsid w:val="00404D88"/>
    <w:rsid w:val="00406810"/>
    <w:rsid w:val="00410229"/>
    <w:rsid w:val="00417252"/>
    <w:rsid w:val="00427C3C"/>
    <w:rsid w:val="004336E7"/>
    <w:rsid w:val="004349DF"/>
    <w:rsid w:val="00437205"/>
    <w:rsid w:val="004477E2"/>
    <w:rsid w:val="0045485B"/>
    <w:rsid w:val="00457D87"/>
    <w:rsid w:val="00465B46"/>
    <w:rsid w:val="004721ED"/>
    <w:rsid w:val="00482193"/>
    <w:rsid w:val="00482D8F"/>
    <w:rsid w:val="0049309B"/>
    <w:rsid w:val="00493E88"/>
    <w:rsid w:val="0049551C"/>
    <w:rsid w:val="00497566"/>
    <w:rsid w:val="004A05EC"/>
    <w:rsid w:val="004A15D2"/>
    <w:rsid w:val="004A5300"/>
    <w:rsid w:val="004B205E"/>
    <w:rsid w:val="004B6780"/>
    <w:rsid w:val="004C00CC"/>
    <w:rsid w:val="004C7BF5"/>
    <w:rsid w:val="004D597A"/>
    <w:rsid w:val="004D5DB5"/>
    <w:rsid w:val="004D745D"/>
    <w:rsid w:val="004E09B2"/>
    <w:rsid w:val="004E3769"/>
    <w:rsid w:val="004E446D"/>
    <w:rsid w:val="004F4B56"/>
    <w:rsid w:val="004F7BFA"/>
    <w:rsid w:val="00503FFD"/>
    <w:rsid w:val="005045C3"/>
    <w:rsid w:val="00513D81"/>
    <w:rsid w:val="00525194"/>
    <w:rsid w:val="00533312"/>
    <w:rsid w:val="00545E0F"/>
    <w:rsid w:val="00547E59"/>
    <w:rsid w:val="005505B4"/>
    <w:rsid w:val="00556F8D"/>
    <w:rsid w:val="005805CD"/>
    <w:rsid w:val="00593233"/>
    <w:rsid w:val="005A27D3"/>
    <w:rsid w:val="005A3221"/>
    <w:rsid w:val="005A336E"/>
    <w:rsid w:val="005B720F"/>
    <w:rsid w:val="005C56AC"/>
    <w:rsid w:val="005D6FC6"/>
    <w:rsid w:val="005E5503"/>
    <w:rsid w:val="005F4295"/>
    <w:rsid w:val="006028C9"/>
    <w:rsid w:val="00607D8A"/>
    <w:rsid w:val="00624A9F"/>
    <w:rsid w:val="006326D9"/>
    <w:rsid w:val="00636C70"/>
    <w:rsid w:val="006439B9"/>
    <w:rsid w:val="00647272"/>
    <w:rsid w:val="0065193E"/>
    <w:rsid w:val="006544ED"/>
    <w:rsid w:val="006572E6"/>
    <w:rsid w:val="00660C7B"/>
    <w:rsid w:val="00661763"/>
    <w:rsid w:val="006661A4"/>
    <w:rsid w:val="00680229"/>
    <w:rsid w:val="00680EF3"/>
    <w:rsid w:val="0068706A"/>
    <w:rsid w:val="00687DB8"/>
    <w:rsid w:val="00692459"/>
    <w:rsid w:val="00694434"/>
    <w:rsid w:val="00695F3B"/>
    <w:rsid w:val="006B2AE5"/>
    <w:rsid w:val="006B3140"/>
    <w:rsid w:val="006B7C00"/>
    <w:rsid w:val="006C2415"/>
    <w:rsid w:val="006D67FB"/>
    <w:rsid w:val="006D79DD"/>
    <w:rsid w:val="006E2971"/>
    <w:rsid w:val="006F156C"/>
    <w:rsid w:val="00705DD4"/>
    <w:rsid w:val="0070678E"/>
    <w:rsid w:val="00710861"/>
    <w:rsid w:val="00713782"/>
    <w:rsid w:val="00715252"/>
    <w:rsid w:val="007157CC"/>
    <w:rsid w:val="00724551"/>
    <w:rsid w:val="00726562"/>
    <w:rsid w:val="007308B4"/>
    <w:rsid w:val="007313A2"/>
    <w:rsid w:val="00736561"/>
    <w:rsid w:val="00737E01"/>
    <w:rsid w:val="007434DE"/>
    <w:rsid w:val="0074679E"/>
    <w:rsid w:val="007550A6"/>
    <w:rsid w:val="00760ED5"/>
    <w:rsid w:val="007763C8"/>
    <w:rsid w:val="00780BCE"/>
    <w:rsid w:val="00790029"/>
    <w:rsid w:val="007B5AE3"/>
    <w:rsid w:val="007B6587"/>
    <w:rsid w:val="007E2864"/>
    <w:rsid w:val="007E3CC6"/>
    <w:rsid w:val="007E4EAC"/>
    <w:rsid w:val="007E5214"/>
    <w:rsid w:val="007F4F39"/>
    <w:rsid w:val="007F61B8"/>
    <w:rsid w:val="008100D4"/>
    <w:rsid w:val="008103BD"/>
    <w:rsid w:val="00810C9E"/>
    <w:rsid w:val="00821D8D"/>
    <w:rsid w:val="008246D3"/>
    <w:rsid w:val="0083352A"/>
    <w:rsid w:val="00836A4E"/>
    <w:rsid w:val="008462F2"/>
    <w:rsid w:val="00847353"/>
    <w:rsid w:val="00860A26"/>
    <w:rsid w:val="00861971"/>
    <w:rsid w:val="008651F9"/>
    <w:rsid w:val="008657B4"/>
    <w:rsid w:val="008726AF"/>
    <w:rsid w:val="00874C83"/>
    <w:rsid w:val="008948FC"/>
    <w:rsid w:val="008A7C40"/>
    <w:rsid w:val="008B15DF"/>
    <w:rsid w:val="008B1F84"/>
    <w:rsid w:val="008B26A8"/>
    <w:rsid w:val="008B4987"/>
    <w:rsid w:val="008C5F14"/>
    <w:rsid w:val="008D55C4"/>
    <w:rsid w:val="008D66FA"/>
    <w:rsid w:val="008E0B1D"/>
    <w:rsid w:val="008E5936"/>
    <w:rsid w:val="009179FE"/>
    <w:rsid w:val="00921B85"/>
    <w:rsid w:val="009231D2"/>
    <w:rsid w:val="0092628D"/>
    <w:rsid w:val="009401AA"/>
    <w:rsid w:val="00945676"/>
    <w:rsid w:val="009464A5"/>
    <w:rsid w:val="00946924"/>
    <w:rsid w:val="00954B1F"/>
    <w:rsid w:val="00957235"/>
    <w:rsid w:val="0096278C"/>
    <w:rsid w:val="009636DA"/>
    <w:rsid w:val="009641A1"/>
    <w:rsid w:val="00966812"/>
    <w:rsid w:val="0097044D"/>
    <w:rsid w:val="009835CB"/>
    <w:rsid w:val="00984175"/>
    <w:rsid w:val="0098731C"/>
    <w:rsid w:val="00991BF5"/>
    <w:rsid w:val="009A0DFE"/>
    <w:rsid w:val="009A499A"/>
    <w:rsid w:val="009A54D0"/>
    <w:rsid w:val="009B5337"/>
    <w:rsid w:val="009C003D"/>
    <w:rsid w:val="009C51AF"/>
    <w:rsid w:val="009D4E3A"/>
    <w:rsid w:val="009D6250"/>
    <w:rsid w:val="009D62AD"/>
    <w:rsid w:val="009E5822"/>
    <w:rsid w:val="009E68BA"/>
    <w:rsid w:val="009F360D"/>
    <w:rsid w:val="00A018AD"/>
    <w:rsid w:val="00A10DD1"/>
    <w:rsid w:val="00A21709"/>
    <w:rsid w:val="00A22A69"/>
    <w:rsid w:val="00A233B4"/>
    <w:rsid w:val="00A3217C"/>
    <w:rsid w:val="00A32C9D"/>
    <w:rsid w:val="00A43991"/>
    <w:rsid w:val="00A43D5B"/>
    <w:rsid w:val="00A44F4C"/>
    <w:rsid w:val="00A659C3"/>
    <w:rsid w:val="00A70BAC"/>
    <w:rsid w:val="00A76421"/>
    <w:rsid w:val="00A90215"/>
    <w:rsid w:val="00A907EF"/>
    <w:rsid w:val="00AA022D"/>
    <w:rsid w:val="00AA240D"/>
    <w:rsid w:val="00AA3D2C"/>
    <w:rsid w:val="00AB0898"/>
    <w:rsid w:val="00AB2A9E"/>
    <w:rsid w:val="00AC3A02"/>
    <w:rsid w:val="00AC65BD"/>
    <w:rsid w:val="00AC6832"/>
    <w:rsid w:val="00AC7D89"/>
    <w:rsid w:val="00AD67BB"/>
    <w:rsid w:val="00AE084B"/>
    <w:rsid w:val="00AE79D0"/>
    <w:rsid w:val="00AF089B"/>
    <w:rsid w:val="00B04CE5"/>
    <w:rsid w:val="00B127F2"/>
    <w:rsid w:val="00B16F93"/>
    <w:rsid w:val="00B229AA"/>
    <w:rsid w:val="00B27B1D"/>
    <w:rsid w:val="00B30FCE"/>
    <w:rsid w:val="00B332E1"/>
    <w:rsid w:val="00B33650"/>
    <w:rsid w:val="00B37D80"/>
    <w:rsid w:val="00B46443"/>
    <w:rsid w:val="00B47C61"/>
    <w:rsid w:val="00B525F4"/>
    <w:rsid w:val="00B62385"/>
    <w:rsid w:val="00B631D3"/>
    <w:rsid w:val="00B64DBA"/>
    <w:rsid w:val="00B8472D"/>
    <w:rsid w:val="00B84828"/>
    <w:rsid w:val="00B84AAF"/>
    <w:rsid w:val="00B85426"/>
    <w:rsid w:val="00B9607E"/>
    <w:rsid w:val="00B9627C"/>
    <w:rsid w:val="00B96D5F"/>
    <w:rsid w:val="00BB2118"/>
    <w:rsid w:val="00BB2AB8"/>
    <w:rsid w:val="00BD1C52"/>
    <w:rsid w:val="00BD380B"/>
    <w:rsid w:val="00BE1B5B"/>
    <w:rsid w:val="00BE71E4"/>
    <w:rsid w:val="00C11738"/>
    <w:rsid w:val="00C12ECE"/>
    <w:rsid w:val="00C15C58"/>
    <w:rsid w:val="00C16C64"/>
    <w:rsid w:val="00C24DD9"/>
    <w:rsid w:val="00C358C3"/>
    <w:rsid w:val="00C53794"/>
    <w:rsid w:val="00C5450D"/>
    <w:rsid w:val="00C546A4"/>
    <w:rsid w:val="00C55C0B"/>
    <w:rsid w:val="00C56181"/>
    <w:rsid w:val="00C57246"/>
    <w:rsid w:val="00C67B12"/>
    <w:rsid w:val="00C71953"/>
    <w:rsid w:val="00C73688"/>
    <w:rsid w:val="00C76DAF"/>
    <w:rsid w:val="00CA2A72"/>
    <w:rsid w:val="00CC2E7E"/>
    <w:rsid w:val="00CC4DB7"/>
    <w:rsid w:val="00CC5FBC"/>
    <w:rsid w:val="00CD16A3"/>
    <w:rsid w:val="00CD78E3"/>
    <w:rsid w:val="00CE4FFB"/>
    <w:rsid w:val="00D102FD"/>
    <w:rsid w:val="00D10394"/>
    <w:rsid w:val="00D117D3"/>
    <w:rsid w:val="00D128A1"/>
    <w:rsid w:val="00D23354"/>
    <w:rsid w:val="00D476D8"/>
    <w:rsid w:val="00D50683"/>
    <w:rsid w:val="00D50D82"/>
    <w:rsid w:val="00D6660E"/>
    <w:rsid w:val="00D66AEB"/>
    <w:rsid w:val="00D73F9F"/>
    <w:rsid w:val="00D95707"/>
    <w:rsid w:val="00D96459"/>
    <w:rsid w:val="00DA0969"/>
    <w:rsid w:val="00DB1EB4"/>
    <w:rsid w:val="00DD2B33"/>
    <w:rsid w:val="00DD7AA9"/>
    <w:rsid w:val="00DE47B3"/>
    <w:rsid w:val="00DE5F52"/>
    <w:rsid w:val="00DF439D"/>
    <w:rsid w:val="00DF6046"/>
    <w:rsid w:val="00DF63AD"/>
    <w:rsid w:val="00E00293"/>
    <w:rsid w:val="00E066B1"/>
    <w:rsid w:val="00E117A1"/>
    <w:rsid w:val="00E12440"/>
    <w:rsid w:val="00E37B2D"/>
    <w:rsid w:val="00E45A08"/>
    <w:rsid w:val="00E56064"/>
    <w:rsid w:val="00E73F6E"/>
    <w:rsid w:val="00E7497C"/>
    <w:rsid w:val="00E80516"/>
    <w:rsid w:val="00E86974"/>
    <w:rsid w:val="00E91CE3"/>
    <w:rsid w:val="00E97DAC"/>
    <w:rsid w:val="00EA6EAB"/>
    <w:rsid w:val="00EC1839"/>
    <w:rsid w:val="00EC23B7"/>
    <w:rsid w:val="00EC295C"/>
    <w:rsid w:val="00EC55BD"/>
    <w:rsid w:val="00ED7886"/>
    <w:rsid w:val="00ED7EB9"/>
    <w:rsid w:val="00EF7C85"/>
    <w:rsid w:val="00F16A77"/>
    <w:rsid w:val="00F22AA8"/>
    <w:rsid w:val="00F26538"/>
    <w:rsid w:val="00F317B4"/>
    <w:rsid w:val="00F33CBF"/>
    <w:rsid w:val="00F36A72"/>
    <w:rsid w:val="00F41CD1"/>
    <w:rsid w:val="00F432EC"/>
    <w:rsid w:val="00F43495"/>
    <w:rsid w:val="00F51016"/>
    <w:rsid w:val="00F563A7"/>
    <w:rsid w:val="00F654E8"/>
    <w:rsid w:val="00F74DF1"/>
    <w:rsid w:val="00F758CA"/>
    <w:rsid w:val="00F8359F"/>
    <w:rsid w:val="00F835E7"/>
    <w:rsid w:val="00F96AF3"/>
    <w:rsid w:val="00FA142A"/>
    <w:rsid w:val="00FA184F"/>
    <w:rsid w:val="00FA5BC0"/>
    <w:rsid w:val="00FA65A2"/>
    <w:rsid w:val="00FB2B32"/>
    <w:rsid w:val="00FC08B4"/>
    <w:rsid w:val="00FC14CE"/>
    <w:rsid w:val="00FC613B"/>
    <w:rsid w:val="00FC627D"/>
    <w:rsid w:val="00FD12C2"/>
    <w:rsid w:val="00FF01C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62D932"/>
  <w15:docId w15:val="{1711BF7D-60D8-4C53-98E8-BD015821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F19"/>
    <w:rPr>
      <w:sz w:val="24"/>
      <w:szCs w:val="24"/>
    </w:rPr>
  </w:style>
  <w:style w:type="paragraph" w:styleId="1">
    <w:name w:val="heading 1"/>
    <w:basedOn w:val="a"/>
    <w:next w:val="a"/>
    <w:link w:val="10"/>
    <w:qFormat/>
    <w:rsid w:val="001517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character" w:styleId="aa">
    <w:name w:val="footnote reference"/>
    <w:aliases w:val="Footnote symbol"/>
    <w:uiPriority w:val="99"/>
    <w:rsid w:val="00692459"/>
    <w:rPr>
      <w:vertAlign w:val="superscript"/>
    </w:rPr>
  </w:style>
  <w:style w:type="paragraph" w:customStyle="1" w:styleId="Default">
    <w:name w:val="Default"/>
    <w:rsid w:val="00692459"/>
    <w:pPr>
      <w:autoSpaceDE w:val="0"/>
      <w:autoSpaceDN w:val="0"/>
      <w:adjustRightInd w:val="0"/>
    </w:pPr>
    <w:rPr>
      <w:color w:val="000000"/>
      <w:sz w:val="24"/>
      <w:szCs w:val="24"/>
    </w:rPr>
  </w:style>
  <w:style w:type="character" w:styleId="ab">
    <w:name w:val="Emphasis"/>
    <w:basedOn w:val="a0"/>
    <w:qFormat/>
    <w:rsid w:val="0015178E"/>
    <w:rPr>
      <w:i/>
      <w:iCs/>
    </w:rPr>
  </w:style>
  <w:style w:type="character" w:customStyle="1" w:styleId="10">
    <w:name w:val="Заглавие 1 Знак"/>
    <w:basedOn w:val="a0"/>
    <w:link w:val="1"/>
    <w:rsid w:val="0015178E"/>
    <w:rPr>
      <w:rFonts w:asciiTheme="majorHAnsi" w:eastAsiaTheme="majorEastAsia" w:hAnsiTheme="majorHAnsi" w:cstheme="majorBidi"/>
      <w:color w:val="365F91" w:themeColor="accent1" w:themeShade="BF"/>
      <w:sz w:val="32"/>
      <w:szCs w:val="32"/>
    </w:rPr>
  </w:style>
  <w:style w:type="table" w:styleId="ac">
    <w:name w:val="Table Grid"/>
    <w:basedOn w:val="a1"/>
    <w:uiPriority w:val="39"/>
    <w:rsid w:val="008B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D50683"/>
    <w:rPr>
      <w:b/>
      <w:bCs/>
    </w:rPr>
  </w:style>
  <w:style w:type="paragraph" w:styleId="ae">
    <w:name w:val="List Paragraph"/>
    <w:aliases w:val="ПАРАГРАФ,Colorful List Accent 1,List1"/>
    <w:basedOn w:val="a"/>
    <w:link w:val="af"/>
    <w:uiPriority w:val="34"/>
    <w:qFormat/>
    <w:rsid w:val="00206F19"/>
    <w:pPr>
      <w:ind w:left="720"/>
      <w:contextualSpacing/>
    </w:pPr>
  </w:style>
  <w:style w:type="character" w:customStyle="1" w:styleId="af">
    <w:name w:val="Списък на абзаци Знак"/>
    <w:aliases w:val="ПАРАГРАФ Знак,Colorful List Accent 1 Знак,List1 Знак"/>
    <w:link w:val="ae"/>
    <w:uiPriority w:val="34"/>
    <w:locked/>
    <w:rsid w:val="00206F19"/>
    <w:rPr>
      <w:sz w:val="24"/>
      <w:szCs w:val="24"/>
    </w:rPr>
  </w:style>
  <w:style w:type="character" w:styleId="af0">
    <w:name w:val="annotation reference"/>
    <w:basedOn w:val="a0"/>
    <w:semiHidden/>
    <w:unhideWhenUsed/>
    <w:rsid w:val="009231D2"/>
    <w:rPr>
      <w:sz w:val="16"/>
      <w:szCs w:val="16"/>
    </w:rPr>
  </w:style>
  <w:style w:type="paragraph" w:styleId="af1">
    <w:name w:val="annotation text"/>
    <w:basedOn w:val="a"/>
    <w:link w:val="af2"/>
    <w:semiHidden/>
    <w:unhideWhenUsed/>
    <w:rsid w:val="009231D2"/>
    <w:rPr>
      <w:sz w:val="20"/>
      <w:szCs w:val="20"/>
    </w:rPr>
  </w:style>
  <w:style w:type="character" w:customStyle="1" w:styleId="af2">
    <w:name w:val="Текст на коментар Знак"/>
    <w:basedOn w:val="a0"/>
    <w:link w:val="af1"/>
    <w:semiHidden/>
    <w:rsid w:val="009231D2"/>
  </w:style>
  <w:style w:type="paragraph" w:styleId="af3">
    <w:name w:val="annotation subject"/>
    <w:basedOn w:val="af1"/>
    <w:next w:val="af1"/>
    <w:link w:val="af4"/>
    <w:semiHidden/>
    <w:unhideWhenUsed/>
    <w:rsid w:val="009231D2"/>
    <w:rPr>
      <w:b/>
      <w:bCs/>
    </w:rPr>
  </w:style>
  <w:style w:type="character" w:customStyle="1" w:styleId="af4">
    <w:name w:val="Предмет на коментар Знак"/>
    <w:basedOn w:val="af2"/>
    <w:link w:val="af3"/>
    <w:semiHidden/>
    <w:rsid w:val="009231D2"/>
    <w:rPr>
      <w:b/>
      <w:bCs/>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6"/>
    <w:uiPriority w:val="99"/>
    <w:rsid w:val="009231D2"/>
    <w:rPr>
      <w:rFonts w:eastAsia="Batang"/>
      <w:sz w:val="20"/>
      <w:szCs w:val="20"/>
      <w:lang w:val="en-GB" w:eastAsia="en-US"/>
    </w:rPr>
  </w:style>
  <w:style w:type="character" w:customStyle="1" w:styleId="a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5"/>
    <w:uiPriority w:val="99"/>
    <w:rsid w:val="009231D2"/>
    <w:rPr>
      <w:rFonts w:eastAsia="Batang"/>
      <w:lang w:val="en-GB" w:eastAsia="en-US"/>
    </w:rPr>
  </w:style>
  <w:style w:type="paragraph" w:styleId="af7">
    <w:name w:val="Body Text Indent"/>
    <w:basedOn w:val="a"/>
    <w:link w:val="af8"/>
    <w:uiPriority w:val="99"/>
    <w:unhideWhenUsed/>
    <w:rsid w:val="009231D2"/>
    <w:pPr>
      <w:spacing w:after="120"/>
      <w:ind w:left="283"/>
    </w:pPr>
  </w:style>
  <w:style w:type="character" w:customStyle="1" w:styleId="af8">
    <w:name w:val="Основен текст с отстъп Знак"/>
    <w:basedOn w:val="a0"/>
    <w:link w:val="af7"/>
    <w:uiPriority w:val="99"/>
    <w:rsid w:val="009231D2"/>
    <w:rPr>
      <w:sz w:val="24"/>
      <w:szCs w:val="24"/>
    </w:rPr>
  </w:style>
  <w:style w:type="paragraph" w:styleId="af9">
    <w:name w:val="Body Text"/>
    <w:basedOn w:val="a"/>
    <w:link w:val="afa"/>
    <w:rsid w:val="00F74DF1"/>
    <w:pPr>
      <w:spacing w:after="120"/>
    </w:pPr>
  </w:style>
  <w:style w:type="character" w:customStyle="1" w:styleId="afa">
    <w:name w:val="Основен текст Знак"/>
    <w:basedOn w:val="a0"/>
    <w:link w:val="af9"/>
    <w:rsid w:val="00F74DF1"/>
    <w:rPr>
      <w:sz w:val="24"/>
      <w:szCs w:val="24"/>
    </w:rPr>
  </w:style>
  <w:style w:type="character" w:customStyle="1" w:styleId="11">
    <w:name w:val="Неразрешено споменаване1"/>
    <w:basedOn w:val="a0"/>
    <w:uiPriority w:val="99"/>
    <w:semiHidden/>
    <w:unhideWhenUsed/>
    <w:rsid w:val="003C31B0"/>
    <w:rPr>
      <w:color w:val="605E5C"/>
      <w:shd w:val="clear" w:color="auto" w:fill="E1DFDD"/>
    </w:rPr>
  </w:style>
  <w:style w:type="paragraph" w:customStyle="1" w:styleId="ListParagraph1">
    <w:name w:val="List Paragraph1"/>
    <w:basedOn w:val="a"/>
    <w:rsid w:val="00F96AF3"/>
    <w:pPr>
      <w:spacing w:after="160" w:line="259" w:lineRule="auto"/>
      <w:ind w:left="720"/>
    </w:pPr>
    <w:rPr>
      <w:rFonts w:ascii="Calibri" w:hAnsi="Calibri" w:cs="Calibri"/>
      <w:sz w:val="22"/>
      <w:szCs w:val="22"/>
      <w:lang w:val="en-US" w:eastAsia="en-US"/>
    </w:rPr>
  </w:style>
  <w:style w:type="table" w:customStyle="1" w:styleId="3">
    <w:name w:val="Мрежа в таблица3"/>
    <w:basedOn w:val="a1"/>
    <w:next w:val="ac"/>
    <w:uiPriority w:val="39"/>
    <w:rsid w:val="007550A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C71953"/>
    <w:rPr>
      <w:rFonts w:eastAsiaTheme="minorHAnsi" w:cstheme="minorBidi"/>
      <w:sz w:val="24"/>
      <w:szCs w:val="22"/>
      <w:lang w:val="en-US" w:eastAsia="en-US"/>
    </w:rPr>
  </w:style>
  <w:style w:type="character" w:styleId="afc">
    <w:name w:val="Subtle Emphasis"/>
    <w:basedOn w:val="a0"/>
    <w:uiPriority w:val="19"/>
    <w:qFormat/>
    <w:rsid w:val="00D233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4082">
      <w:bodyDiv w:val="1"/>
      <w:marLeft w:val="0"/>
      <w:marRight w:val="0"/>
      <w:marTop w:val="0"/>
      <w:marBottom w:val="0"/>
      <w:divBdr>
        <w:top w:val="none" w:sz="0" w:space="0" w:color="auto"/>
        <w:left w:val="none" w:sz="0" w:space="0" w:color="auto"/>
        <w:bottom w:val="none" w:sz="0" w:space="0" w:color="auto"/>
        <w:right w:val="none" w:sz="0" w:space="0" w:color="auto"/>
      </w:divBdr>
    </w:div>
    <w:div w:id="855120405">
      <w:bodyDiv w:val="1"/>
      <w:marLeft w:val="0"/>
      <w:marRight w:val="0"/>
      <w:marTop w:val="0"/>
      <w:marBottom w:val="0"/>
      <w:divBdr>
        <w:top w:val="none" w:sz="0" w:space="0" w:color="auto"/>
        <w:left w:val="none" w:sz="0" w:space="0" w:color="auto"/>
        <w:bottom w:val="none" w:sz="0" w:space="0" w:color="auto"/>
        <w:right w:val="none" w:sz="0" w:space="0" w:color="auto"/>
      </w:divBdr>
    </w:div>
    <w:div w:id="1145777720">
      <w:bodyDiv w:val="1"/>
      <w:marLeft w:val="0"/>
      <w:marRight w:val="0"/>
      <w:marTop w:val="0"/>
      <w:marBottom w:val="0"/>
      <w:divBdr>
        <w:top w:val="none" w:sz="0" w:space="0" w:color="auto"/>
        <w:left w:val="none" w:sz="0" w:space="0" w:color="auto"/>
        <w:bottom w:val="none" w:sz="0" w:space="0" w:color="auto"/>
        <w:right w:val="none" w:sz="0" w:space="0" w:color="auto"/>
      </w:divBdr>
    </w:div>
    <w:div w:id="1298342899">
      <w:bodyDiv w:val="1"/>
      <w:marLeft w:val="0"/>
      <w:marRight w:val="0"/>
      <w:marTop w:val="0"/>
      <w:marBottom w:val="0"/>
      <w:divBdr>
        <w:top w:val="none" w:sz="0" w:space="0" w:color="auto"/>
        <w:left w:val="none" w:sz="0" w:space="0" w:color="auto"/>
        <w:bottom w:val="none" w:sz="0" w:space="0" w:color="auto"/>
        <w:right w:val="none" w:sz="0" w:space="0" w:color="auto"/>
      </w:divBdr>
    </w:div>
    <w:div w:id="1895390228">
      <w:bodyDiv w:val="1"/>
      <w:marLeft w:val="0"/>
      <w:marRight w:val="0"/>
      <w:marTop w:val="0"/>
      <w:marBottom w:val="0"/>
      <w:divBdr>
        <w:top w:val="none" w:sz="0" w:space="0" w:color="auto"/>
        <w:left w:val="none" w:sz="0" w:space="0" w:color="auto"/>
        <w:bottom w:val="none" w:sz="0" w:space="0" w:color="auto"/>
        <w:right w:val="none" w:sz="0" w:space="0" w:color="auto"/>
      </w:divBdr>
    </w:div>
    <w:div w:id="1973443694">
      <w:bodyDiv w:val="1"/>
      <w:marLeft w:val="0"/>
      <w:marRight w:val="0"/>
      <w:marTop w:val="0"/>
      <w:marBottom w:val="0"/>
      <w:divBdr>
        <w:top w:val="none" w:sz="0" w:space="0" w:color="auto"/>
        <w:left w:val="none" w:sz="0" w:space="0" w:color="auto"/>
        <w:bottom w:val="none" w:sz="0" w:space="0" w:color="auto"/>
        <w:right w:val="none" w:sz="0" w:space="0" w:color="auto"/>
      </w:divBdr>
    </w:div>
    <w:div w:id="206795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0" TargetMode="Externa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7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3"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4" TargetMode="External"/><Relationship Id="rId17" Type="http://schemas.openxmlformats.org/officeDocument/2006/relationships/hyperlink" Target="https://web6.ciela.net/Document/LinkToDocumentReference?fromDocumentId=2137189981&amp;dbId=0&amp;refId=272209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8" TargetMode="External"/><Relationship Id="rId20" Type="http://schemas.openxmlformats.org/officeDocument/2006/relationships/hyperlink" Target="https://web6.ciela.net/Document/LinkToDocumentReference?fromDocumentId=2137189981&amp;dbId=0&amp;refId=27220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7" TargetMode="External"/><Relationship Id="rId23" Type="http://schemas.openxmlformats.org/officeDocument/2006/relationships/header" Target="header1.xml"/><Relationship Id="rId10" Type="http://schemas.openxmlformats.org/officeDocument/2006/relationships/hyperlink" Target="https://web6.ciela.net/Document/LinkToDocumentReference?fromDocumentId=2137189981&amp;dbId=0&amp;refId=27220962" TargetMode="External"/><Relationship Id="rId19" Type="http://schemas.openxmlformats.org/officeDocument/2006/relationships/hyperlink" Target="https://web6.ciela.net/Document/LinkToDocumentReference?fromDocumentId=2137189981&amp;dbId=0&amp;refId=2722097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1" TargetMode="External"/><Relationship Id="rId14" Type="http://schemas.openxmlformats.org/officeDocument/2006/relationships/hyperlink" Target="https://web6.ciela.net/Document/LinkToDocumentReference?fromDocumentId=2137189981&amp;dbId=0&amp;refId=27220966" TargetMode="External"/><Relationship Id="rId22" Type="http://schemas.openxmlformats.org/officeDocument/2006/relationships/hyperlink" Target="https://web6.ciela.net/Document/LinkToDocumentReference?fromDocumentId=2137189981&amp;dbId=0&amp;refId=272209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BF90-AFEF-4F2A-A796-9FA82135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102</Pages>
  <Words>29672</Words>
  <Characters>193068</Characters>
  <Application>Microsoft Office Word</Application>
  <DocSecurity>0</DocSecurity>
  <Lines>1608</Lines>
  <Paragraphs>444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OP10</cp:lastModifiedBy>
  <cp:revision>5</cp:revision>
  <cp:lastPrinted>2019-10-29T10:52:00Z</cp:lastPrinted>
  <dcterms:created xsi:type="dcterms:W3CDTF">2019-10-30T15:16:00Z</dcterms:created>
  <dcterms:modified xsi:type="dcterms:W3CDTF">2019-12-04T15:14:00Z</dcterms:modified>
</cp:coreProperties>
</file>