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DE1367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1A1B2A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 w:rsidR="0009121B"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 w:rsidR="0009121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A21FC7" w:rsidRPr="00217DBB" w:rsidRDefault="00A21FC7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D46D82" w:rsidRPr="00D46D82" w:rsidRDefault="00A21FC7" w:rsidP="00D46D8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-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D46D82"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D46D82" w:rsidRPr="00D46D82" w:rsidRDefault="00D46D82" w:rsidP="00D46D8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6D82" w:rsidRPr="00D46D82" w:rsidRDefault="00D46D82" w:rsidP="00D46D82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D46D82" w:rsidRPr="00D46D82" w:rsidRDefault="00D46D82" w:rsidP="00D46D8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D46D82" w:rsidRPr="00D46D82" w:rsidRDefault="00D46D82" w:rsidP="00D46D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позиция.не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D46D82" w:rsidRDefault="00D46D82" w:rsidP="00D46D8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01581B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208" w:rsidRPr="00A46208">
        <w:rPr>
          <w:rFonts w:ascii="Times New Roman" w:hAnsi="Times New Roman" w:cs="Times New Roman"/>
          <w:b/>
          <w:sz w:val="24"/>
          <w:szCs w:val="24"/>
        </w:rPr>
        <w:t>2 броя КОМБИНИРАН ХЛАДИЛНИК</w:t>
      </w:r>
      <w:r w:rsidR="00A46208" w:rsidRPr="00F72358">
        <w:rPr>
          <w:b/>
          <w:sz w:val="24"/>
          <w:szCs w:val="24"/>
        </w:rPr>
        <w:t xml:space="preserve"> 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с гаранционен срок</w:t>
      </w:r>
      <w:r w:rsidRPr="000158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01581B" w:rsidRPr="0001581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0158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581B" w:rsidRPr="0001581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581B">
        <w:rPr>
          <w:rFonts w:ascii="Times New Roman" w:eastAsia="Calibri" w:hAnsi="Times New Roman" w:cs="Times New Roman"/>
          <w:sz w:val="24"/>
          <w:szCs w:val="24"/>
        </w:rPr>
        <w:t>със следните параметри</w:t>
      </w:r>
      <w:r w:rsidRPr="00D46D82">
        <w:rPr>
          <w:rFonts w:ascii="Times New Roman" w:eastAsia="Calibri" w:hAnsi="Times New Roman" w:cs="Times New Roman"/>
          <w:sz w:val="24"/>
          <w:szCs w:val="24"/>
        </w:rPr>
        <w:t>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1"/>
        <w:tblW w:w="9344" w:type="dxa"/>
        <w:jc w:val="center"/>
        <w:tblLook w:val="04A0" w:firstRow="1" w:lastRow="0" w:firstColumn="1" w:lastColumn="0" w:noHBand="0" w:noVBand="1"/>
      </w:tblPr>
      <w:tblGrid>
        <w:gridCol w:w="3413"/>
        <w:gridCol w:w="3048"/>
        <w:gridCol w:w="2883"/>
      </w:tblGrid>
      <w:tr w:rsidR="00A46208" w:rsidRPr="00A46208" w:rsidTr="00A46208">
        <w:trPr>
          <w:jc w:val="center"/>
        </w:trPr>
        <w:tc>
          <w:tcPr>
            <w:tcW w:w="3413" w:type="dxa"/>
            <w:vAlign w:val="center"/>
          </w:tcPr>
          <w:p w:rsidR="00A46208" w:rsidRPr="00A46208" w:rsidRDefault="00A46208" w:rsidP="00A462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6208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6208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2883" w:type="dxa"/>
          </w:tcPr>
          <w:p w:rsidR="00D31049" w:rsidRPr="0001581B" w:rsidRDefault="00D31049" w:rsidP="00D31049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01581B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A46208" w:rsidRPr="00A46208" w:rsidRDefault="00D31049" w:rsidP="00D310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581B">
              <w:rPr>
                <w:bCs/>
                <w:iCs/>
                <w:position w:val="8"/>
                <w:sz w:val="22"/>
                <w:szCs w:val="22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>енергиен клас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</w:rPr>
            </w:pPr>
            <w:r w:rsidRPr="00A46208">
              <w:rPr>
                <w:b/>
                <w:sz w:val="24"/>
                <w:szCs w:val="24"/>
              </w:rPr>
              <w:t>А+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>система за охлаждане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6208">
              <w:rPr>
                <w:b/>
                <w:sz w:val="24"/>
                <w:szCs w:val="24"/>
                <w:lang w:val="en-US"/>
              </w:rPr>
              <w:t>NO FROST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/>
                <w:sz w:val="24"/>
                <w:szCs w:val="24"/>
                <w:lang w:val="en-US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sz w:val="24"/>
                <w:szCs w:val="24"/>
                <w:lang w:val="en-GB"/>
              </w:rPr>
            </w:pPr>
            <w:r w:rsidRPr="00A46208">
              <w:rPr>
                <w:sz w:val="24"/>
                <w:szCs w:val="24"/>
              </w:rPr>
              <w:t>полезен обем хладилна част</w:t>
            </w:r>
            <w:r w:rsidRPr="00A46208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215 л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46208">
              <w:rPr>
                <w:sz w:val="24"/>
                <w:szCs w:val="24"/>
              </w:rPr>
              <w:t xml:space="preserve">полезен обем </w:t>
            </w:r>
            <w:proofErr w:type="spellStart"/>
            <w:r w:rsidRPr="00A46208">
              <w:rPr>
                <w:sz w:val="24"/>
                <w:szCs w:val="24"/>
              </w:rPr>
              <w:t>фризерна</w:t>
            </w:r>
            <w:proofErr w:type="spellEnd"/>
            <w:r w:rsidRPr="00A46208">
              <w:rPr>
                <w:sz w:val="24"/>
                <w:szCs w:val="24"/>
              </w:rPr>
              <w:t xml:space="preserve"> част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86 л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плъзгаща система на полиците на хладилната част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bCs/>
                <w:color w:val="000000"/>
                <w:sz w:val="24"/>
                <w:szCs w:val="24"/>
                <w:lang w:val="en-GB"/>
              </w:rPr>
            </w:pPr>
            <w:r w:rsidRPr="00A46208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осветление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  <w:lang w:val="en-US"/>
              </w:rPr>
              <w:t>LED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b/>
                <w:sz w:val="24"/>
                <w:szCs w:val="24"/>
                <w:lang w:val="en-GB"/>
              </w:rPr>
            </w:pPr>
            <w:r w:rsidRPr="00A46208">
              <w:rPr>
                <w:rFonts w:eastAsia="Calibri"/>
                <w:sz w:val="24"/>
                <w:szCs w:val="24"/>
              </w:rPr>
              <w:t>Възможност за обръщане на вратите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да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A46208" w:rsidRPr="00A46208" w:rsidTr="00A46208">
        <w:trPr>
          <w:trHeight w:val="364"/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автономност без захранване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>17 часа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 xml:space="preserve">ниво на шум 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A46208">
              <w:rPr>
                <w:bCs/>
                <w:color w:val="000000"/>
                <w:sz w:val="24"/>
                <w:szCs w:val="24"/>
              </w:rPr>
              <w:t xml:space="preserve">45 </w:t>
            </w:r>
            <w:r w:rsidRPr="00A46208">
              <w:rPr>
                <w:bCs/>
                <w:color w:val="000000"/>
                <w:sz w:val="24"/>
                <w:szCs w:val="24"/>
                <w:lang w:val="en-US"/>
              </w:rPr>
              <w:t>dB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A46208" w:rsidRPr="00A46208" w:rsidTr="00A46208">
        <w:trPr>
          <w:jc w:val="center"/>
        </w:trPr>
        <w:tc>
          <w:tcPr>
            <w:tcW w:w="3413" w:type="dxa"/>
          </w:tcPr>
          <w:p w:rsidR="00A46208" w:rsidRPr="00A46208" w:rsidRDefault="00A46208" w:rsidP="00A46208">
            <w:pPr>
              <w:shd w:val="clear" w:color="auto" w:fill="FFFFFF"/>
              <w:autoSpaceDN w:val="0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размери В/Ш/Д</w:t>
            </w:r>
          </w:p>
        </w:tc>
        <w:tc>
          <w:tcPr>
            <w:tcW w:w="3048" w:type="dxa"/>
            <w:vAlign w:val="center"/>
          </w:tcPr>
          <w:p w:rsidR="00A46208" w:rsidRPr="00A46208" w:rsidRDefault="00A46208" w:rsidP="00A46208">
            <w:pPr>
              <w:rPr>
                <w:bCs/>
                <w:color w:val="000000"/>
                <w:sz w:val="24"/>
                <w:szCs w:val="24"/>
              </w:rPr>
            </w:pPr>
            <w:r w:rsidRPr="00A46208">
              <w:rPr>
                <w:rFonts w:eastAsia="Calibri"/>
                <w:sz w:val="24"/>
                <w:szCs w:val="24"/>
              </w:rPr>
              <w:t>189/60/63 см</w:t>
            </w:r>
          </w:p>
        </w:tc>
        <w:tc>
          <w:tcPr>
            <w:tcW w:w="2883" w:type="dxa"/>
          </w:tcPr>
          <w:p w:rsidR="00A46208" w:rsidRPr="00A46208" w:rsidRDefault="00A46208" w:rsidP="00A4620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1581B" w:rsidRPr="00D46D82" w:rsidRDefault="0001581B" w:rsidP="00D3104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850BF2" w:rsidRPr="00850BF2" w:rsidRDefault="00850BF2" w:rsidP="00850BF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1C30E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850B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50BF2" w:rsidRDefault="001C30E8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850BF2" w:rsidRDefault="00850BF2" w:rsidP="00850BF2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FA12B2" w:rsidRDefault="001C30E8" w:rsidP="00FD793B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FA1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DE1367" w:rsidRDefault="00893E0A" w:rsidP="00893E0A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E136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</w:rPr>
        <w:t>3-2</w:t>
      </w:r>
    </w:p>
    <w:p w:rsidR="00893E0A" w:rsidRPr="00217DBB" w:rsidRDefault="00893E0A" w:rsidP="00893E0A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893E0A" w:rsidRPr="00217DBB" w:rsidRDefault="00893E0A" w:rsidP="00893E0A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893E0A" w:rsidRPr="00217DBB" w:rsidRDefault="00893E0A" w:rsidP="00893E0A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893E0A" w:rsidRPr="00217DBB" w:rsidRDefault="00893E0A" w:rsidP="00893E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идентификационни данни/паспорт)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893E0A" w:rsidRPr="00217DBB" w:rsidRDefault="00893E0A" w:rsidP="00893E0A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893E0A" w:rsidRPr="00D46D82" w:rsidRDefault="00893E0A" w:rsidP="00893E0A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46D82"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893E0A" w:rsidRPr="00D46D82" w:rsidRDefault="00893E0A" w:rsidP="00893E0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3E0A" w:rsidRPr="00D46D82" w:rsidRDefault="00893E0A" w:rsidP="00893E0A">
      <w:pPr>
        <w:spacing w:after="12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893E0A" w:rsidRPr="00D46D82" w:rsidRDefault="00893E0A" w:rsidP="00893E0A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D46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6D82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46D8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893E0A" w:rsidRPr="00D46D82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893E0A" w:rsidRPr="00D46D82" w:rsidRDefault="00893E0A" w:rsidP="00893E0A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5874A0"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позиция. Не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893E0A" w:rsidRDefault="00893E0A" w:rsidP="00893E0A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C203EA"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 w:rsidR="00A46D2D">
        <w:rPr>
          <w:rFonts w:ascii="Times New Roman" w:hAnsi="Times New Roman" w:cs="Times New Roman"/>
          <w:sz w:val="24"/>
          <w:szCs w:val="24"/>
        </w:rPr>
        <w:t>е</w:t>
      </w:r>
      <w:r w:rsidR="00C203EA" w:rsidRP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 w:rsidRPr="00C203E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62"/>
        <w:gridCol w:w="5812"/>
        <w:gridCol w:w="3260"/>
      </w:tblGrid>
      <w:tr w:rsidR="003B491D" w:rsidRPr="00607227" w:rsidTr="00681DC0">
        <w:tc>
          <w:tcPr>
            <w:tcW w:w="562" w:type="dxa"/>
          </w:tcPr>
          <w:p w:rsidR="003B491D" w:rsidRPr="00607227" w:rsidRDefault="003B491D" w:rsidP="00D419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0722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3B491D" w:rsidRPr="00607227" w:rsidRDefault="003900FA" w:rsidP="00D4199A">
            <w:pPr>
              <w:autoSpaceDN w:val="0"/>
              <w:jc w:val="center"/>
              <w:rPr>
                <w:sz w:val="24"/>
                <w:szCs w:val="24"/>
              </w:rPr>
            </w:pPr>
            <w:r w:rsidRPr="003900FA">
              <w:rPr>
                <w:bCs/>
                <w:color w:val="000000"/>
                <w:sz w:val="24"/>
              </w:rPr>
              <w:t>Описание на оборудването</w:t>
            </w:r>
          </w:p>
        </w:tc>
        <w:tc>
          <w:tcPr>
            <w:tcW w:w="3260" w:type="dxa"/>
          </w:tcPr>
          <w:p w:rsidR="003B491D" w:rsidRPr="00C203EA" w:rsidRDefault="003B491D" w:rsidP="003B491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3B491D" w:rsidRPr="00607227" w:rsidRDefault="003B491D" w:rsidP="003B49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3B491D" w:rsidRPr="00607227" w:rsidTr="00681DC0">
        <w:tc>
          <w:tcPr>
            <w:tcW w:w="562" w:type="dxa"/>
          </w:tcPr>
          <w:p w:rsidR="003B491D" w:rsidRPr="00607227" w:rsidRDefault="003B491D" w:rsidP="00D4199A">
            <w:pPr>
              <w:pStyle w:val="ac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 w:rsidRPr="00607227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5812" w:type="dxa"/>
          </w:tcPr>
          <w:p w:rsidR="003B491D" w:rsidRPr="00607227" w:rsidRDefault="003900FA" w:rsidP="00D4199A">
            <w:pPr>
              <w:widowControl w:val="0"/>
              <w:tabs>
                <w:tab w:val="left" w:pos="360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bg-BG"/>
              </w:rPr>
              <w:t xml:space="preserve">150 броя - </w:t>
            </w:r>
            <w:r w:rsidR="003B491D">
              <w:rPr>
                <w:rFonts w:eastAsia="Arial Unicode MS"/>
                <w:b/>
                <w:color w:val="000000"/>
                <w:sz w:val="24"/>
                <w:szCs w:val="24"/>
                <w:lang w:bidi="bg-BG"/>
              </w:rPr>
              <w:t>Стетоскоп</w:t>
            </w:r>
          </w:p>
          <w:p w:rsidR="003B491D" w:rsidRPr="00607227" w:rsidRDefault="00C35665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Комбиниран</w:t>
            </w:r>
            <w:r w:rsidR="003B491D"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 гръден накрайник: голямата страна може да се използва при възрастни пациенти, докато </w:t>
            </w: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малка</w:t>
            </w:r>
            <w:r w:rsidR="003B491D"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 страна е изключително подходяща за деца и труднодостъпни места за </w:t>
            </w:r>
            <w:proofErr w:type="spellStart"/>
            <w:r w:rsidR="003B491D"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аускултация</w:t>
            </w:r>
            <w:proofErr w:type="spellEnd"/>
          </w:p>
          <w:p w:rsidR="003B491D" w:rsidRPr="00607227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Настройващите се диафрагми от двете страни на гръдния накрайник превключват от нискочестотни на високочестотни звуци</w:t>
            </w:r>
          </w:p>
          <w:p w:rsidR="003B491D" w:rsidRPr="00F203EE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Възможно преустройство на малката страна в традиционна камбанка чрез премахване на диафрагмата и подмяната й с приложения гумен пръстен</w:t>
            </w:r>
          </w:p>
          <w:p w:rsidR="003B491D" w:rsidRPr="005A00D1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Гръден накрайник от неръждаема стомана</w:t>
            </w:r>
          </w:p>
          <w:p w:rsidR="003B491D" w:rsidRPr="005A00D1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Изключителна акустика за провеждане на общи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физикални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 прегледи</w:t>
            </w:r>
          </w:p>
          <w:p w:rsidR="003B491D" w:rsidRPr="00686351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lastRenderedPageBreak/>
              <w:t xml:space="preserve">Нова генерация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шлаух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, с подобрена издръжливост срещу омазняване от кожата</w:t>
            </w:r>
          </w:p>
          <w:p w:rsidR="003B491D" w:rsidRPr="00607227" w:rsidRDefault="003B491D" w:rsidP="003B491D">
            <w:pPr>
              <w:pStyle w:val="ac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Удължен гаранционен срок – 5 години от датата на закупуване</w:t>
            </w:r>
          </w:p>
        </w:tc>
        <w:tc>
          <w:tcPr>
            <w:tcW w:w="3260" w:type="dxa"/>
          </w:tcPr>
          <w:p w:rsidR="003B491D" w:rsidRPr="00607227" w:rsidRDefault="003B491D" w:rsidP="00D41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491D" w:rsidRPr="00607227" w:rsidTr="00681DC0">
        <w:tc>
          <w:tcPr>
            <w:tcW w:w="562" w:type="dxa"/>
          </w:tcPr>
          <w:p w:rsidR="003B491D" w:rsidRPr="00607227" w:rsidRDefault="003B491D" w:rsidP="00D4199A">
            <w:pPr>
              <w:pStyle w:val="ac"/>
              <w:shd w:val="clear" w:color="auto" w:fill="FFFFFF"/>
              <w:suppressAutoHyphens w:val="0"/>
              <w:autoSpaceDN w:val="0"/>
              <w:ind w:left="0" w:firstLine="29"/>
              <w:jc w:val="both"/>
              <w:rPr>
                <w:sz w:val="24"/>
                <w:szCs w:val="24"/>
                <w:lang w:val="bg-BG"/>
              </w:rPr>
            </w:pPr>
            <w:r w:rsidRPr="00607227">
              <w:rPr>
                <w:sz w:val="24"/>
                <w:szCs w:val="24"/>
                <w:lang w:val="bg-BG"/>
              </w:rPr>
              <w:t xml:space="preserve">2 </w:t>
            </w:r>
          </w:p>
        </w:tc>
        <w:tc>
          <w:tcPr>
            <w:tcW w:w="5812" w:type="dxa"/>
          </w:tcPr>
          <w:p w:rsidR="003B491D" w:rsidRPr="00607227" w:rsidRDefault="003900FA" w:rsidP="00D4199A">
            <w:pPr>
              <w:widowControl w:val="0"/>
              <w:tabs>
                <w:tab w:val="left" w:pos="360"/>
              </w:tabs>
              <w:spacing w:line="274" w:lineRule="exact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bidi="bg-BG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  <w:lang w:bidi="bg-BG"/>
              </w:rPr>
              <w:t xml:space="preserve">20 броя - </w:t>
            </w:r>
            <w:r w:rsidR="003B491D">
              <w:rPr>
                <w:rFonts w:eastAsia="Arial Unicode MS"/>
                <w:b/>
                <w:color w:val="000000"/>
                <w:sz w:val="24"/>
                <w:szCs w:val="24"/>
                <w:lang w:bidi="bg-BG"/>
              </w:rPr>
              <w:t>Апарат за измерване на кръвно налягане</w:t>
            </w:r>
          </w:p>
          <w:p w:rsidR="003B491D" w:rsidRPr="00607227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Измервателен метод – метод на 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Коротков</w:t>
            </w:r>
            <w:proofErr w:type="spellEnd"/>
          </w:p>
          <w:p w:rsidR="003B491D" w:rsidRPr="00607227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Диапазон на измерване – налягане: 20-280 </w:t>
            </w:r>
            <w:r>
              <w:rPr>
                <w:rFonts w:eastAsia="Arial Unicode MS"/>
                <w:color w:val="000000"/>
                <w:sz w:val="24"/>
                <w:szCs w:val="24"/>
                <w:lang w:val="en-US" w:eastAsia="bg-BG" w:bidi="bg-BG"/>
              </w:rPr>
              <w:t>mmHg</w:t>
            </w:r>
          </w:p>
          <w:p w:rsidR="003B491D" w:rsidRPr="003F79A0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 xml:space="preserve">Прецизност – налягане: ± 3 </w:t>
            </w:r>
            <w:r>
              <w:rPr>
                <w:rFonts w:eastAsia="Arial Unicode MS"/>
                <w:color w:val="000000"/>
                <w:sz w:val="24"/>
                <w:szCs w:val="24"/>
                <w:lang w:val="en-US" w:eastAsia="bg-BG" w:bidi="bg-BG"/>
              </w:rPr>
              <w:t>mmHg</w:t>
            </w:r>
          </w:p>
          <w:p w:rsidR="003B491D" w:rsidRPr="003F79A0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Напомпване – посредством помпа</w:t>
            </w:r>
          </w:p>
          <w:p w:rsidR="003B491D" w:rsidRPr="003F79A0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Изпускане – посредством иглен клапан</w:t>
            </w:r>
          </w:p>
          <w:p w:rsidR="003B491D" w:rsidRPr="00691E16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Температура на експлоатация/влажност - 10ºС ~ 40ºС/ 40-85%</w:t>
            </w:r>
          </w:p>
          <w:p w:rsidR="003B491D" w:rsidRPr="002A4A32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Температура на съхранение/влажност - 5ºС ~ 50ºС/ 10-95%</w:t>
            </w:r>
          </w:p>
          <w:p w:rsidR="003B491D" w:rsidRPr="008034FE" w:rsidRDefault="003B491D" w:rsidP="003B491D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spacing w:line="274" w:lineRule="exact"/>
              <w:ind w:left="319" w:hanging="319"/>
              <w:jc w:val="both"/>
              <w:rPr>
                <w:rFonts w:eastAsia="Arial Unicode MS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bg-BG" w:eastAsia="bg-BG" w:bidi="bg-BG"/>
              </w:rPr>
              <w:t>Тегло на апарата – 350 г</w:t>
            </w:r>
          </w:p>
        </w:tc>
        <w:tc>
          <w:tcPr>
            <w:tcW w:w="3260" w:type="dxa"/>
          </w:tcPr>
          <w:p w:rsidR="003B491D" w:rsidRPr="00607227" w:rsidRDefault="003B491D" w:rsidP="00D419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93E0A" w:rsidRPr="00850BF2" w:rsidRDefault="00893E0A" w:rsidP="00893E0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850BF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Pr="00217D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3E0A" w:rsidRPr="00217DBB" w:rsidRDefault="00893E0A" w:rsidP="00893E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893E0A" w:rsidRPr="00217DBB" w:rsidRDefault="00893E0A" w:rsidP="00893E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893E0A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93E0A" w:rsidRPr="00850BF2" w:rsidRDefault="00893E0A" w:rsidP="00893E0A">
      <w:pPr>
        <w:numPr>
          <w:ilvl w:val="0"/>
          <w:numId w:val="5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BF2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893E0A" w:rsidRPr="00217DBB" w:rsidRDefault="00893E0A" w:rsidP="00893E0A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893E0A" w:rsidRPr="00217DBB" w:rsidRDefault="00893E0A" w:rsidP="00893E0A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C35665" w:rsidP="00C35665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="00893E0A"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893E0A">
        <w:rPr>
          <w:rFonts w:ascii="Times New Roman" w:eastAsia="Calibri" w:hAnsi="Times New Roman" w:cs="Times New Roman"/>
          <w:i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3-3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Предлаганото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оборудване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>броя</w:t>
      </w:r>
      <w:proofErr w:type="spellEnd"/>
      <w:r w:rsidR="00CC529F" w:rsidRPr="00CC529F">
        <w:rPr>
          <w:rFonts w:ascii="Times New Roman" w:eastAsia="Times New Roman" w:hAnsi="Times New Roman" w:cs="Times New Roman"/>
          <w:b/>
          <w:sz w:val="24"/>
          <w:szCs w:val="24"/>
        </w:rPr>
        <w:t xml:space="preserve"> ХЕЛИЙ-НЕОНОВ ЛАЗЕР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proofErr w:type="spellEnd"/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следните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параметри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CC529F" w:rsidRDefault="004F42B2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2"/>
        <w:tblW w:w="9634" w:type="dxa"/>
        <w:jc w:val="center"/>
        <w:tblLook w:val="04A0" w:firstRow="1" w:lastRow="0" w:firstColumn="1" w:lastColumn="0" w:noHBand="0" w:noVBand="1"/>
      </w:tblPr>
      <w:tblGrid>
        <w:gridCol w:w="3563"/>
        <w:gridCol w:w="3026"/>
        <w:gridCol w:w="3045"/>
      </w:tblGrid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29F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529F">
              <w:rPr>
                <w:b/>
                <w:bCs/>
                <w:color w:val="000000"/>
                <w:sz w:val="24"/>
                <w:szCs w:val="24"/>
              </w:rPr>
              <w:t xml:space="preserve">Минимални технически изисквания </w:t>
            </w:r>
          </w:p>
        </w:tc>
        <w:tc>
          <w:tcPr>
            <w:tcW w:w="3045" w:type="dxa"/>
          </w:tcPr>
          <w:p w:rsidR="007F07F3" w:rsidRPr="00C203EA" w:rsidRDefault="007F07F3" w:rsidP="007F07F3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7F07F3" w:rsidRPr="00CC529F" w:rsidRDefault="007F07F3" w:rsidP="007F07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CC529F">
              <w:rPr>
                <w:rFonts w:eastAsia="Calibri"/>
                <w:sz w:val="24"/>
                <w:szCs w:val="24"/>
                <w:lang w:val="en-US"/>
              </w:rPr>
              <w:t>Minimum output power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</w:rPr>
              <w:t>1.</w:t>
            </w:r>
            <w:r w:rsidRPr="00CC529F">
              <w:rPr>
                <w:color w:val="282828"/>
                <w:sz w:val="24"/>
                <w:szCs w:val="24"/>
                <w:lang w:val="en-US"/>
              </w:rPr>
              <w:t>6mW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Beam diameter (</w:t>
            </w:r>
            <w:proofErr w:type="spellStart"/>
            <w:r w:rsidRPr="00CC529F">
              <w:rPr>
                <w:color w:val="282828"/>
                <w:sz w:val="24"/>
                <w:szCs w:val="24"/>
                <w:lang w:val="en-US"/>
              </w:rPr>
              <w:t>TEMoo</w:t>
            </w:r>
            <w:proofErr w:type="spellEnd"/>
            <w:r w:rsidRPr="00CC529F">
              <w:rPr>
                <w:color w:val="282828"/>
                <w:sz w:val="24"/>
                <w:szCs w:val="24"/>
                <w:lang w:val="en-US"/>
              </w:rPr>
              <w:t xml:space="preserve">« 1/e²)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</w:rPr>
            </w:pPr>
            <w:r w:rsidRPr="00CC529F">
              <w:rPr>
                <w:color w:val="282828"/>
                <w:sz w:val="24"/>
                <w:szCs w:val="24"/>
              </w:rPr>
              <w:t>0.5</w:t>
            </w:r>
            <w:r w:rsidRPr="00CC529F">
              <w:rPr>
                <w:color w:val="282828"/>
                <w:sz w:val="24"/>
                <w:szCs w:val="24"/>
                <w:lang w:val="en-US"/>
              </w:rPr>
              <w:t>8</w:t>
            </w:r>
            <w:r w:rsidRPr="00CC529F">
              <w:rPr>
                <w:color w:val="282828"/>
                <w:sz w:val="24"/>
                <w:szCs w:val="24"/>
              </w:rPr>
              <w:t>mm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Beam divergence (</w:t>
            </w:r>
            <w:proofErr w:type="spellStart"/>
            <w:r w:rsidRPr="00CC529F">
              <w:rPr>
                <w:color w:val="282828"/>
                <w:sz w:val="24"/>
                <w:szCs w:val="24"/>
                <w:lang w:val="en-US"/>
              </w:rPr>
              <w:t>TEMoo</w:t>
            </w:r>
            <w:proofErr w:type="spellEnd"/>
            <w:r w:rsidRPr="00CC529F">
              <w:rPr>
                <w:color w:val="282828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1.4mrad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 xml:space="preserve">Polarization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Random or linear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Output stability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5 %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 xml:space="preserve">Wavelength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632.8nm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Transverse mode</w:t>
            </w:r>
            <w:r w:rsidRPr="00CC529F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proofErr w:type="spellStart"/>
            <w:r w:rsidRPr="00CC529F">
              <w:rPr>
                <w:color w:val="282828"/>
                <w:sz w:val="24"/>
                <w:szCs w:val="24"/>
                <w:lang w:val="en-US"/>
              </w:rPr>
              <w:t>TEMoo</w:t>
            </w:r>
            <w:proofErr w:type="spellEnd"/>
            <w:r w:rsidRPr="00CC529F">
              <w:rPr>
                <w:color w:val="282828"/>
                <w:sz w:val="24"/>
                <w:szCs w:val="24"/>
                <w:lang w:val="en-US"/>
              </w:rPr>
              <w:t xml:space="preserve"> or </w:t>
            </w:r>
            <w:proofErr w:type="spellStart"/>
            <w:r w:rsidRPr="00CC529F">
              <w:rPr>
                <w:color w:val="282828"/>
                <w:sz w:val="24"/>
                <w:szCs w:val="24"/>
                <w:lang w:val="en-US"/>
              </w:rPr>
              <w:t>TEMol</w:t>
            </w:r>
            <w:proofErr w:type="spellEnd"/>
          </w:p>
        </w:tc>
        <w:tc>
          <w:tcPr>
            <w:tcW w:w="3045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Operating temperature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0~40ºC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Warm-up time</w:t>
            </w:r>
            <w:r w:rsidRPr="00CC529F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  <w:tr w:rsidR="007F07F3" w:rsidRPr="00CC529F" w:rsidTr="007F07F3">
        <w:trPr>
          <w:jc w:val="center"/>
        </w:trPr>
        <w:tc>
          <w:tcPr>
            <w:tcW w:w="3563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Power line voltage</w:t>
            </w:r>
            <w:r w:rsidRPr="00CC529F">
              <w:rPr>
                <w:color w:val="282828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  <w:r w:rsidRPr="00CC529F">
              <w:rPr>
                <w:color w:val="282828"/>
                <w:sz w:val="24"/>
                <w:szCs w:val="24"/>
                <w:lang w:val="en-US"/>
              </w:rPr>
              <w:t>220V±10%</w:t>
            </w:r>
          </w:p>
        </w:tc>
        <w:tc>
          <w:tcPr>
            <w:tcW w:w="3045" w:type="dxa"/>
          </w:tcPr>
          <w:p w:rsidR="007F07F3" w:rsidRPr="00CC529F" w:rsidRDefault="007F07F3" w:rsidP="00CC529F">
            <w:pPr>
              <w:spacing w:line="345" w:lineRule="atLeast"/>
              <w:rPr>
                <w:color w:val="282828"/>
                <w:sz w:val="24"/>
                <w:szCs w:val="24"/>
                <w:lang w:val="en-US"/>
              </w:rPr>
            </w:pPr>
          </w:p>
        </w:tc>
      </w:tr>
    </w:tbl>
    <w:p w:rsidR="00CC529F" w:rsidRPr="00CC529F" w:rsidRDefault="00CC529F" w:rsidP="00CC529F">
      <w:pPr>
        <w:pStyle w:val="ac"/>
        <w:shd w:val="clear" w:color="auto" w:fill="FFFFFF"/>
        <w:suppressAutoHyphens w:val="0"/>
        <w:autoSpaceDN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3EA" w:rsidRDefault="00C203EA" w:rsidP="004F42B2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</w:t>
            </w:r>
            <w:bookmarkStart w:id="0" w:name="_GoBack"/>
            <w:bookmarkEnd w:id="0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4856D7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КОМБИНИРАН ХЛАДИЛНИК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48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850BF2" w:rsidRPr="00217DBB" w:rsidRDefault="00850BF2" w:rsidP="00850BF2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7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03EA" w:rsidRDefault="004856D7" w:rsidP="00D62A5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СТЕТОСКОП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4856D7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50</w:t>
            </w: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C313BE" w:rsidRPr="0025573F" w:rsidTr="00C203EA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3BE" w:rsidRDefault="00C313BE" w:rsidP="00D62A5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  <w:t>АПАРАТ за измерване на кръвно налягане</w:t>
            </w:r>
          </w:p>
          <w:p w:rsidR="00C313BE" w:rsidRDefault="00C313BE" w:rsidP="00D62A5C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lang w:eastAsia="bg-BG" w:bidi="bg-BG"/>
              </w:rPr>
            </w:pPr>
            <w:r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3BE" w:rsidRPr="0025573F" w:rsidRDefault="00C313BE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20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13BE" w:rsidRPr="0025573F" w:rsidRDefault="00C313BE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13BE" w:rsidRPr="0025573F" w:rsidRDefault="00C313BE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D62A5C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Pr="00D62A5C" w:rsidRDefault="0025573F" w:rsidP="006B4D8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8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252B" w:rsidRDefault="006B4D8D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ХЕЛИЙ-НЕОНОВ ЛАЗЕР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6B4D8D" w:rsidP="0029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</w:t>
            </w:r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C30E8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EF" w:rsidRDefault="000A38EF" w:rsidP="001C30E8">
      <w:pPr>
        <w:spacing w:after="0" w:line="240" w:lineRule="auto"/>
      </w:pPr>
      <w:r>
        <w:separator/>
      </w:r>
    </w:p>
  </w:endnote>
  <w:endnote w:type="continuationSeparator" w:id="0">
    <w:p w:rsidR="000A38EF" w:rsidRDefault="000A38EF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F47E20" w:rsidRDefault="00A46208" w:rsidP="000A7C96">
    <w:pPr>
      <w:pStyle w:val="a3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Default="00A46208" w:rsidP="00C203E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EF" w:rsidRDefault="000A38EF" w:rsidP="001C30E8">
      <w:pPr>
        <w:spacing w:after="0" w:line="240" w:lineRule="auto"/>
      </w:pPr>
      <w:r>
        <w:separator/>
      </w:r>
    </w:p>
  </w:footnote>
  <w:footnote w:type="continuationSeparator" w:id="0">
    <w:p w:rsidR="000A38EF" w:rsidRDefault="000A38EF" w:rsidP="001C30E8">
      <w:pPr>
        <w:spacing w:after="0" w:line="240" w:lineRule="auto"/>
      </w:pPr>
      <w:r>
        <w:continuationSeparator/>
      </w:r>
    </w:p>
  </w:footnote>
  <w:footnote w:id="1">
    <w:p w:rsidR="00A46208" w:rsidRPr="00A21FC7" w:rsidRDefault="00A46208" w:rsidP="00A21FC7">
      <w:pPr>
        <w:pStyle w:val="a5"/>
        <w:jc w:val="both"/>
        <w:rPr>
          <w:i/>
          <w:lang w:val="bg-BG"/>
        </w:rPr>
      </w:pPr>
      <w:r w:rsidRPr="00A21FC7">
        <w:rPr>
          <w:rStyle w:val="a7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за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следва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да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A46208" w:rsidRDefault="00A46208" w:rsidP="00217DB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обществената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поръчка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hyperlink r:id="rId1" w:history="1">
        <w:proofErr w:type="spellStart"/>
        <w:r>
          <w:rPr>
            <w:rStyle w:val="a8"/>
            <w:i/>
            <w:sz w:val="18"/>
            <w:szCs w:val="18"/>
          </w:rPr>
          <w:t>чл</w:t>
        </w:r>
        <w:proofErr w:type="spellEnd"/>
        <w:r>
          <w:rPr>
            <w:rStyle w:val="a8"/>
            <w:i/>
            <w:sz w:val="18"/>
            <w:szCs w:val="18"/>
          </w:rPr>
          <w:t xml:space="preserve">. 2, </w:t>
        </w:r>
        <w:proofErr w:type="spellStart"/>
        <w:r>
          <w:rPr>
            <w:rStyle w:val="a8"/>
            <w:i/>
            <w:sz w:val="18"/>
            <w:szCs w:val="18"/>
          </w:rPr>
          <w:t>ал</w:t>
        </w:r>
        <w:proofErr w:type="spellEnd"/>
        <w:r>
          <w:rPr>
            <w:rStyle w:val="a8"/>
            <w:i/>
            <w:sz w:val="18"/>
            <w:szCs w:val="18"/>
          </w:rPr>
          <w:t xml:space="preserve">. 3 </w:t>
        </w:r>
        <w:proofErr w:type="spellStart"/>
        <w:r>
          <w:rPr>
            <w:rStyle w:val="a8"/>
            <w:i/>
            <w:sz w:val="18"/>
            <w:szCs w:val="18"/>
          </w:rPr>
          <w:t>от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Закона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за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предотвратяване</w:t>
        </w:r>
        <w:proofErr w:type="spellEnd"/>
        <w:r>
          <w:rPr>
            <w:rStyle w:val="a8"/>
            <w:i/>
            <w:sz w:val="18"/>
            <w:szCs w:val="18"/>
          </w:rPr>
          <w:t xml:space="preserve"> и </w:t>
        </w:r>
        <w:proofErr w:type="spellStart"/>
        <w:r>
          <w:rPr>
            <w:rStyle w:val="a8"/>
            <w:i/>
            <w:sz w:val="18"/>
            <w:szCs w:val="18"/>
          </w:rPr>
          <w:t>установяване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конфликт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на</w:t>
        </w:r>
        <w:proofErr w:type="spellEnd"/>
        <w:r>
          <w:rPr>
            <w:rStyle w:val="a8"/>
            <w:i/>
            <w:sz w:val="18"/>
            <w:szCs w:val="18"/>
          </w:rPr>
          <w:t xml:space="preserve"> </w:t>
        </w:r>
        <w:proofErr w:type="spellStart"/>
        <w:r>
          <w:rPr>
            <w:rStyle w:val="a8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за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да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A46208" w:rsidRDefault="00A46208" w:rsidP="00D46D8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A46208" w:rsidRDefault="00A46208" w:rsidP="00893E0A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A46208" w:rsidRDefault="00A46208" w:rsidP="004F42B2">
      <w:pPr>
        <w:pStyle w:val="a5"/>
        <w:rPr>
          <w:i/>
          <w:lang w:val="bg-BG"/>
        </w:rPr>
      </w:pPr>
      <w:r>
        <w:rPr>
          <w:rStyle w:val="a7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A46208" w:rsidRPr="00535512" w:rsidRDefault="00A46208" w:rsidP="00850BF2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7">
    <w:p w:rsidR="00A46208" w:rsidRPr="00535512" w:rsidRDefault="00A46208" w:rsidP="00D62A5C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8">
    <w:p w:rsidR="00A46208" w:rsidRPr="00535512" w:rsidRDefault="00A46208" w:rsidP="00D62A5C">
      <w:pPr>
        <w:pStyle w:val="a5"/>
        <w:rPr>
          <w:i/>
          <w:lang w:val="bg-BG"/>
        </w:rPr>
      </w:pPr>
      <w:r w:rsidRPr="00535512">
        <w:rPr>
          <w:rStyle w:val="a7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208" w:rsidRPr="00E12149" w:rsidRDefault="00A46208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9121B"/>
    <w:rsid w:val="000A38EF"/>
    <w:rsid w:val="000A7C96"/>
    <w:rsid w:val="000D60E5"/>
    <w:rsid w:val="0018255E"/>
    <w:rsid w:val="001A1B2A"/>
    <w:rsid w:val="001C30E8"/>
    <w:rsid w:val="0020361E"/>
    <w:rsid w:val="00217DBB"/>
    <w:rsid w:val="00224B73"/>
    <w:rsid w:val="0025573F"/>
    <w:rsid w:val="00273506"/>
    <w:rsid w:val="0029252B"/>
    <w:rsid w:val="002F2625"/>
    <w:rsid w:val="003406F1"/>
    <w:rsid w:val="003900FA"/>
    <w:rsid w:val="003B491D"/>
    <w:rsid w:val="004152CF"/>
    <w:rsid w:val="004856D7"/>
    <w:rsid w:val="004F42B2"/>
    <w:rsid w:val="00523310"/>
    <w:rsid w:val="00535512"/>
    <w:rsid w:val="005777B6"/>
    <w:rsid w:val="005874A0"/>
    <w:rsid w:val="00681DC0"/>
    <w:rsid w:val="006B4D8D"/>
    <w:rsid w:val="00774404"/>
    <w:rsid w:val="007A4C7B"/>
    <w:rsid w:val="007F07F3"/>
    <w:rsid w:val="0085033E"/>
    <w:rsid w:val="00850BF2"/>
    <w:rsid w:val="00893E0A"/>
    <w:rsid w:val="008C312E"/>
    <w:rsid w:val="00943D00"/>
    <w:rsid w:val="00965D8C"/>
    <w:rsid w:val="009664B8"/>
    <w:rsid w:val="009D593C"/>
    <w:rsid w:val="00A21FC7"/>
    <w:rsid w:val="00A46208"/>
    <w:rsid w:val="00A46D2D"/>
    <w:rsid w:val="00A873CB"/>
    <w:rsid w:val="00AA179D"/>
    <w:rsid w:val="00AC71F4"/>
    <w:rsid w:val="00B44F73"/>
    <w:rsid w:val="00C203EA"/>
    <w:rsid w:val="00C313BE"/>
    <w:rsid w:val="00C35665"/>
    <w:rsid w:val="00C50D10"/>
    <w:rsid w:val="00CC529F"/>
    <w:rsid w:val="00CE4379"/>
    <w:rsid w:val="00CE59C9"/>
    <w:rsid w:val="00D31049"/>
    <w:rsid w:val="00D46D82"/>
    <w:rsid w:val="00D62A5C"/>
    <w:rsid w:val="00D930CD"/>
    <w:rsid w:val="00DE1367"/>
    <w:rsid w:val="00E249F3"/>
    <w:rsid w:val="00E97766"/>
    <w:rsid w:val="00EB41D5"/>
    <w:rsid w:val="00F123EC"/>
    <w:rsid w:val="00F50C49"/>
    <w:rsid w:val="00F5552D"/>
    <w:rsid w:val="00F8480A"/>
    <w:rsid w:val="00FA12B2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5A01B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C30E8"/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a8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A7C96"/>
  </w:style>
  <w:style w:type="character" w:customStyle="1" w:styleId="ab">
    <w:name w:val="Списък на абзаци Знак"/>
    <w:link w:val="ac"/>
    <w:uiPriority w:val="34"/>
    <w:locked/>
    <w:rsid w:val="00FA12B2"/>
    <w:rPr>
      <w:lang w:val="en-GB" w:eastAsia="zh-CN"/>
    </w:rPr>
  </w:style>
  <w:style w:type="paragraph" w:styleId="ac">
    <w:name w:val="List Paragraph"/>
    <w:basedOn w:val="a"/>
    <w:link w:val="ab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ad">
    <w:name w:val="Table Grid"/>
    <w:basedOn w:val="a1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a0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a0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a1"/>
    <w:next w:val="a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a1"/>
    <w:next w:val="a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a1"/>
    <w:next w:val="a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861E-16B6-4FF7-9F22-BB7E45BE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3614</Words>
  <Characters>20606</Characters>
  <Application>Microsoft Office Word</Application>
  <DocSecurity>0</DocSecurity>
  <Lines>171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OP_5</cp:lastModifiedBy>
  <cp:revision>7</cp:revision>
  <dcterms:created xsi:type="dcterms:W3CDTF">2018-12-07T12:24:00Z</dcterms:created>
  <dcterms:modified xsi:type="dcterms:W3CDTF">2019-02-01T07:33:00Z</dcterms:modified>
</cp:coreProperties>
</file>