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30963" w14:textId="77777777" w:rsidR="00C01755" w:rsidRPr="00BF5115" w:rsidRDefault="00C01755" w:rsidP="00C01755">
      <w:pPr>
        <w:pStyle w:val="Default"/>
        <w:spacing w:after="200" w:line="360" w:lineRule="auto"/>
        <w:jc w:val="center"/>
        <w:rPr>
          <w:b/>
          <w:lang w:val="bg-BG"/>
        </w:rPr>
      </w:pPr>
      <w:bookmarkStart w:id="0" w:name="_GoBack"/>
      <w:bookmarkEnd w:id="0"/>
      <w:r w:rsidRPr="00BF5115">
        <w:rPr>
          <w:b/>
          <w:lang w:val="bg-BG"/>
        </w:rPr>
        <w:t>РЕЦЕНЗИЯ</w:t>
      </w:r>
    </w:p>
    <w:p w14:paraId="518BF690" w14:textId="77777777" w:rsidR="00C01755" w:rsidRPr="00BF5115" w:rsidRDefault="00C01755" w:rsidP="00C01755">
      <w:pPr>
        <w:pStyle w:val="Default"/>
        <w:spacing w:after="200" w:line="360" w:lineRule="auto"/>
        <w:jc w:val="center"/>
        <w:rPr>
          <w:b/>
          <w:lang w:val="bg-BG"/>
        </w:rPr>
      </w:pPr>
    </w:p>
    <w:p w14:paraId="017EE179" w14:textId="77777777" w:rsidR="00C01755" w:rsidRPr="00BF5115" w:rsidRDefault="00C01755" w:rsidP="00C01755">
      <w:pPr>
        <w:pStyle w:val="Default"/>
        <w:spacing w:after="200" w:line="360" w:lineRule="auto"/>
        <w:jc w:val="both"/>
        <w:rPr>
          <w:lang w:val="bg-BG"/>
        </w:rPr>
      </w:pPr>
      <w:r w:rsidRPr="00BF5115">
        <w:rPr>
          <w:b/>
          <w:lang w:val="bg-BG"/>
        </w:rPr>
        <w:t xml:space="preserve">От </w:t>
      </w:r>
      <w:r w:rsidRPr="00BF5115">
        <w:rPr>
          <w:lang w:val="bg-BG"/>
        </w:rPr>
        <w:t>проф. днк Маргарита Карамихова на дисертационен труд за присъждане на образователна и научна степен „доктор”</w:t>
      </w:r>
    </w:p>
    <w:p w14:paraId="7B9C9101" w14:textId="77777777" w:rsidR="00C01755" w:rsidRPr="00BF5115" w:rsidRDefault="00C01755" w:rsidP="00C01755">
      <w:pPr>
        <w:spacing w:after="200" w:line="360" w:lineRule="auto"/>
        <w:jc w:val="both"/>
        <w:rPr>
          <w:rFonts w:ascii="Times New Roman" w:hAnsi="Times New Roman" w:cs="Times New Roman"/>
          <w:sz w:val="24"/>
          <w:szCs w:val="24"/>
        </w:rPr>
      </w:pPr>
      <w:r w:rsidRPr="00BF5115">
        <w:rPr>
          <w:rFonts w:ascii="Times New Roman" w:hAnsi="Times New Roman" w:cs="Times New Roman"/>
          <w:b/>
          <w:sz w:val="24"/>
          <w:szCs w:val="24"/>
        </w:rPr>
        <w:t>Разработен в</w:t>
      </w:r>
      <w:r w:rsidRPr="00BF5115">
        <w:rPr>
          <w:rFonts w:ascii="Times New Roman" w:hAnsi="Times New Roman" w:cs="Times New Roman"/>
          <w:sz w:val="24"/>
          <w:szCs w:val="24"/>
        </w:rPr>
        <w:t>: Софийски университет „Св. Климент Охридски“</w:t>
      </w:r>
    </w:p>
    <w:p w14:paraId="4073E074" w14:textId="77777777" w:rsidR="00C01755" w:rsidRPr="00BF5115" w:rsidRDefault="00C01755" w:rsidP="00C01755">
      <w:pPr>
        <w:spacing w:after="200" w:line="360" w:lineRule="auto"/>
        <w:jc w:val="both"/>
        <w:rPr>
          <w:rFonts w:ascii="Times New Roman" w:hAnsi="Times New Roman" w:cs="Times New Roman"/>
          <w:sz w:val="24"/>
          <w:szCs w:val="24"/>
        </w:rPr>
      </w:pPr>
      <w:r w:rsidRPr="00BF5115">
        <w:rPr>
          <w:rFonts w:ascii="Times New Roman" w:hAnsi="Times New Roman" w:cs="Times New Roman"/>
          <w:sz w:val="24"/>
          <w:szCs w:val="24"/>
        </w:rPr>
        <w:t>Исторически факултет, Катедра „Етнология”</w:t>
      </w:r>
    </w:p>
    <w:p w14:paraId="3876A8B8" w14:textId="77777777" w:rsidR="00C01755" w:rsidRPr="00BF5115" w:rsidRDefault="00C01755" w:rsidP="00C01755">
      <w:pPr>
        <w:pStyle w:val="Default"/>
        <w:spacing w:after="200" w:line="360" w:lineRule="auto"/>
        <w:jc w:val="both"/>
        <w:rPr>
          <w:color w:val="auto"/>
          <w:lang w:val="bg-BG"/>
        </w:rPr>
      </w:pPr>
      <w:r w:rsidRPr="00BF5115">
        <w:rPr>
          <w:b/>
          <w:color w:val="auto"/>
          <w:lang w:val="bg-BG"/>
        </w:rPr>
        <w:t>Научна област</w:t>
      </w:r>
      <w:r w:rsidRPr="00BF5115">
        <w:rPr>
          <w:color w:val="auto"/>
          <w:lang w:val="bg-BG"/>
        </w:rPr>
        <w:t>: 3. Социални, стопански и правни науки</w:t>
      </w:r>
    </w:p>
    <w:p w14:paraId="3B3367DF" w14:textId="77777777" w:rsidR="00C01755" w:rsidRPr="00BF5115" w:rsidRDefault="00C01755" w:rsidP="00C01755">
      <w:pPr>
        <w:pStyle w:val="Default"/>
        <w:spacing w:after="200" w:line="360" w:lineRule="auto"/>
        <w:jc w:val="both"/>
        <w:rPr>
          <w:color w:val="auto"/>
          <w:lang w:val="bg-BG"/>
        </w:rPr>
      </w:pPr>
      <w:r w:rsidRPr="00BF5115">
        <w:rPr>
          <w:b/>
          <w:color w:val="auto"/>
          <w:lang w:val="bg-BG"/>
        </w:rPr>
        <w:t>Професионално направление</w:t>
      </w:r>
      <w:r w:rsidRPr="00BF5115">
        <w:rPr>
          <w:color w:val="auto"/>
          <w:lang w:val="bg-BG"/>
        </w:rPr>
        <w:t>: 3.1. Социология, антропология и науки за културата</w:t>
      </w:r>
    </w:p>
    <w:p w14:paraId="3E24A55C" w14:textId="327B7F8A" w:rsidR="00C01755" w:rsidRPr="00BF5115" w:rsidRDefault="00C01755" w:rsidP="00C01755">
      <w:pPr>
        <w:pStyle w:val="Default"/>
        <w:spacing w:after="200" w:line="360" w:lineRule="auto"/>
        <w:jc w:val="both"/>
        <w:rPr>
          <w:b/>
          <w:bCs/>
          <w:lang w:val="bg-BG"/>
        </w:rPr>
      </w:pPr>
      <w:r w:rsidRPr="00BF5115">
        <w:rPr>
          <w:b/>
          <w:lang w:val="bg-BG"/>
        </w:rPr>
        <w:t>Автор</w:t>
      </w:r>
      <w:r w:rsidRPr="00BF5115">
        <w:rPr>
          <w:lang w:val="bg-BG"/>
        </w:rPr>
        <w:t xml:space="preserve">: </w:t>
      </w:r>
      <w:r w:rsidR="00D167C8" w:rsidRPr="00BF5115">
        <w:rPr>
          <w:lang w:val="bg-BG"/>
        </w:rPr>
        <w:t>Калоян Валериев Ангелов</w:t>
      </w:r>
    </w:p>
    <w:p w14:paraId="1EE8A1FA" w14:textId="6AE3A40F" w:rsidR="00C01755" w:rsidRPr="00BF5115" w:rsidRDefault="00C01755" w:rsidP="005950D7">
      <w:pPr>
        <w:pStyle w:val="Default"/>
        <w:spacing w:line="360" w:lineRule="auto"/>
        <w:rPr>
          <w:lang w:val="bg-BG"/>
        </w:rPr>
      </w:pPr>
      <w:r w:rsidRPr="00BF5115">
        <w:rPr>
          <w:b/>
          <w:bCs/>
          <w:lang w:val="bg-BG"/>
        </w:rPr>
        <w:t xml:space="preserve">Тема: </w:t>
      </w:r>
      <w:r w:rsidRPr="00BF5115">
        <w:rPr>
          <w:bCs/>
          <w:lang w:val="bg-BG"/>
        </w:rPr>
        <w:t>„</w:t>
      </w:r>
      <w:proofErr w:type="spellStart"/>
      <w:r w:rsidR="005950D7" w:rsidRPr="00BF5115">
        <w:t>Етнопсихологически</w:t>
      </w:r>
      <w:proofErr w:type="spellEnd"/>
      <w:r w:rsidR="005950D7" w:rsidRPr="00BF5115">
        <w:t xml:space="preserve"> </w:t>
      </w:r>
      <w:proofErr w:type="spellStart"/>
      <w:r w:rsidR="005950D7" w:rsidRPr="00BF5115">
        <w:t>модел</w:t>
      </w:r>
      <w:proofErr w:type="spellEnd"/>
      <w:r w:rsidR="005950D7" w:rsidRPr="00BF5115">
        <w:t xml:space="preserve"> </w:t>
      </w:r>
      <w:proofErr w:type="spellStart"/>
      <w:r w:rsidR="005950D7" w:rsidRPr="00BF5115">
        <w:t>на</w:t>
      </w:r>
      <w:proofErr w:type="spellEnd"/>
      <w:r w:rsidR="005950D7" w:rsidRPr="00BF5115">
        <w:t xml:space="preserve"> </w:t>
      </w:r>
      <w:proofErr w:type="spellStart"/>
      <w:r w:rsidR="005950D7" w:rsidRPr="00BF5115">
        <w:t>координационно-образователни</w:t>
      </w:r>
      <w:proofErr w:type="spellEnd"/>
      <w:r w:rsidR="005950D7" w:rsidRPr="00BF5115">
        <w:t xml:space="preserve"> </w:t>
      </w:r>
      <w:proofErr w:type="spellStart"/>
      <w:r w:rsidR="005950D7" w:rsidRPr="00BF5115">
        <w:t>политики</w:t>
      </w:r>
      <w:proofErr w:type="spellEnd"/>
      <w:r w:rsidR="005950D7" w:rsidRPr="00BF5115">
        <w:t xml:space="preserve"> в </w:t>
      </w:r>
      <w:r w:rsidR="005950D7" w:rsidRPr="00BF5115">
        <w:rPr>
          <w:lang w:val="bg-BG"/>
        </w:rPr>
        <w:t>Б</w:t>
      </w:r>
      <w:proofErr w:type="spellStart"/>
      <w:r w:rsidR="005950D7" w:rsidRPr="00BF5115">
        <w:t>ългария</w:t>
      </w:r>
      <w:proofErr w:type="spellEnd"/>
      <w:r w:rsidR="005950D7" w:rsidRPr="00BF5115">
        <w:t xml:space="preserve"> (1989-2019</w:t>
      </w:r>
      <w:r w:rsidRPr="00BF5115">
        <w:rPr>
          <w:lang w:val="bg-BG"/>
        </w:rPr>
        <w:t>)“</w:t>
      </w:r>
    </w:p>
    <w:p w14:paraId="3A19B8AE" w14:textId="77777777" w:rsidR="005950D7" w:rsidRPr="00BF5115" w:rsidRDefault="005950D7" w:rsidP="005950D7">
      <w:pPr>
        <w:pStyle w:val="Default"/>
        <w:rPr>
          <w:lang w:val="bg-BG"/>
        </w:rPr>
      </w:pPr>
    </w:p>
    <w:p w14:paraId="24E7BA5D" w14:textId="77777777" w:rsidR="00C01755" w:rsidRPr="00BF5115" w:rsidRDefault="00C01755" w:rsidP="00111754">
      <w:pPr>
        <w:numPr>
          <w:ilvl w:val="0"/>
          <w:numId w:val="1"/>
        </w:numPr>
        <w:spacing w:after="200" w:line="360" w:lineRule="auto"/>
        <w:jc w:val="both"/>
        <w:rPr>
          <w:rFonts w:ascii="Times New Roman" w:hAnsi="Times New Roman" w:cs="Times New Roman"/>
          <w:b/>
          <w:i/>
          <w:sz w:val="24"/>
          <w:szCs w:val="24"/>
        </w:rPr>
      </w:pPr>
      <w:r w:rsidRPr="00BF5115">
        <w:rPr>
          <w:rFonts w:ascii="Times New Roman" w:hAnsi="Times New Roman" w:cs="Times New Roman"/>
          <w:b/>
          <w:i/>
          <w:sz w:val="24"/>
          <w:szCs w:val="24"/>
        </w:rPr>
        <w:t>Данни за докторантурата, дисертацията, автореферата и публикациите.</w:t>
      </w:r>
    </w:p>
    <w:tbl>
      <w:tblPr>
        <w:tblW w:w="9512" w:type="dxa"/>
        <w:tblInd w:w="-108" w:type="dxa"/>
        <w:tblBorders>
          <w:top w:val="nil"/>
          <w:left w:val="nil"/>
          <w:bottom w:val="nil"/>
          <w:right w:val="nil"/>
        </w:tblBorders>
        <w:tblLayout w:type="fixed"/>
        <w:tblLook w:val="0000" w:firstRow="0" w:lastRow="0" w:firstColumn="0" w:lastColumn="0" w:noHBand="0" w:noVBand="0"/>
      </w:tblPr>
      <w:tblGrid>
        <w:gridCol w:w="9512"/>
      </w:tblGrid>
      <w:tr w:rsidR="00D167C8" w:rsidRPr="00BF5115" w14:paraId="18248977" w14:textId="77777777" w:rsidTr="00111754">
        <w:trPr>
          <w:trHeight w:val="329"/>
        </w:trPr>
        <w:tc>
          <w:tcPr>
            <w:tcW w:w="9512" w:type="dxa"/>
          </w:tcPr>
          <w:p w14:paraId="4FE0A2C2" w14:textId="445F5481" w:rsidR="006F2447" w:rsidRPr="00BF5115" w:rsidRDefault="00D167C8" w:rsidP="00111754">
            <w:pPr>
              <w:autoSpaceDE w:val="0"/>
              <w:autoSpaceDN w:val="0"/>
              <w:adjustRightInd w:val="0"/>
              <w:spacing w:after="0" w:line="360" w:lineRule="auto"/>
              <w:jc w:val="both"/>
              <w:rPr>
                <w:rFonts w:ascii="Times New Roman" w:hAnsi="Times New Roman" w:cs="Times New Roman"/>
                <w:sz w:val="24"/>
                <w:szCs w:val="24"/>
              </w:rPr>
            </w:pPr>
            <w:r w:rsidRPr="00BF5115">
              <w:rPr>
                <w:rFonts w:ascii="Times New Roman" w:hAnsi="Times New Roman" w:cs="Times New Roman"/>
                <w:sz w:val="24"/>
                <w:szCs w:val="24"/>
              </w:rPr>
              <w:t xml:space="preserve">Образованието </w:t>
            </w:r>
            <w:r w:rsidR="00111754" w:rsidRPr="00BF5115">
              <w:rPr>
                <w:rFonts w:ascii="Times New Roman" w:hAnsi="Times New Roman" w:cs="Times New Roman"/>
                <w:sz w:val="24"/>
                <w:szCs w:val="24"/>
              </w:rPr>
              <w:t xml:space="preserve">и кариерата </w:t>
            </w:r>
            <w:r w:rsidRPr="00BF5115">
              <w:rPr>
                <w:rFonts w:ascii="Times New Roman" w:hAnsi="Times New Roman" w:cs="Times New Roman"/>
                <w:sz w:val="24"/>
                <w:szCs w:val="24"/>
              </w:rPr>
              <w:t xml:space="preserve">на докторант Калоян Ангелов </w:t>
            </w:r>
            <w:r w:rsidR="00EC5604" w:rsidRPr="00BF5115">
              <w:rPr>
                <w:rFonts w:ascii="Times New Roman" w:hAnsi="Times New Roman" w:cs="Times New Roman"/>
                <w:sz w:val="24"/>
                <w:szCs w:val="24"/>
              </w:rPr>
              <w:t>са</w:t>
            </w:r>
            <w:r w:rsidRPr="00BF5115">
              <w:rPr>
                <w:rFonts w:ascii="Times New Roman" w:hAnsi="Times New Roman" w:cs="Times New Roman"/>
                <w:sz w:val="24"/>
                <w:szCs w:val="24"/>
              </w:rPr>
              <w:t xml:space="preserve"> прекрасен пример за последователност и надграждащо развитие. </w:t>
            </w:r>
            <w:r w:rsidR="00111754" w:rsidRPr="00BF5115">
              <w:rPr>
                <w:rFonts w:ascii="Times New Roman" w:hAnsi="Times New Roman" w:cs="Times New Roman"/>
                <w:sz w:val="24"/>
                <w:szCs w:val="24"/>
              </w:rPr>
              <w:t>След д</w:t>
            </w:r>
            <w:r w:rsidRPr="00BF5115">
              <w:rPr>
                <w:rFonts w:ascii="Times New Roman" w:hAnsi="Times New Roman" w:cs="Times New Roman"/>
                <w:sz w:val="24"/>
                <w:szCs w:val="24"/>
              </w:rPr>
              <w:t>ипломиран</w:t>
            </w:r>
            <w:r w:rsidR="00111754" w:rsidRPr="00BF5115">
              <w:rPr>
                <w:rFonts w:ascii="Times New Roman" w:hAnsi="Times New Roman" w:cs="Times New Roman"/>
                <w:sz w:val="24"/>
                <w:szCs w:val="24"/>
              </w:rPr>
              <w:t>ето си</w:t>
            </w:r>
            <w:r w:rsidRPr="00BF5115">
              <w:rPr>
                <w:rFonts w:ascii="Times New Roman" w:hAnsi="Times New Roman" w:cs="Times New Roman"/>
                <w:sz w:val="24"/>
                <w:szCs w:val="24"/>
              </w:rPr>
              <w:t xml:space="preserve"> в  Национална гимназия за древни езици и култури „Константин Кирил Философ</w:t>
            </w:r>
            <w:r w:rsidRPr="00BF5115">
              <w:rPr>
                <w:rFonts w:ascii="Times New Roman" w:hAnsi="Times New Roman" w:cs="Times New Roman"/>
                <w:sz w:val="24"/>
                <w:szCs w:val="24"/>
                <w:lang w:val="en-US"/>
              </w:rPr>
              <w:t>“</w:t>
            </w:r>
            <w:r w:rsidR="00111754" w:rsidRPr="00BF5115">
              <w:rPr>
                <w:rFonts w:ascii="Times New Roman" w:hAnsi="Times New Roman" w:cs="Times New Roman"/>
                <w:sz w:val="24"/>
                <w:szCs w:val="24"/>
              </w:rPr>
              <w:t>, Ангелов защитава бакалавърска степен в Исторически факултет и магистърска степен по Английска филология</w:t>
            </w:r>
            <w:r w:rsidR="00A46B79" w:rsidRPr="00BF5115">
              <w:rPr>
                <w:rFonts w:ascii="Times New Roman" w:hAnsi="Times New Roman" w:cs="Times New Roman"/>
                <w:sz w:val="24"/>
                <w:szCs w:val="24"/>
              </w:rPr>
              <w:t xml:space="preserve"> в СУ „Св. Климент Охридски“</w:t>
            </w:r>
            <w:r w:rsidR="00111754" w:rsidRPr="00BF5115">
              <w:rPr>
                <w:rFonts w:ascii="Times New Roman" w:hAnsi="Times New Roman" w:cs="Times New Roman"/>
                <w:sz w:val="24"/>
                <w:szCs w:val="24"/>
              </w:rPr>
              <w:t>. Докторантът е квалифициран учител по история и по английски език.</w:t>
            </w:r>
            <w:r w:rsidR="005950D7" w:rsidRPr="00BF5115">
              <w:rPr>
                <w:rFonts w:ascii="Times New Roman" w:hAnsi="Times New Roman" w:cs="Times New Roman"/>
                <w:sz w:val="24"/>
                <w:szCs w:val="24"/>
              </w:rPr>
              <w:t xml:space="preserve"> От края на 2014 г. </w:t>
            </w:r>
            <w:r w:rsidR="00EC5604" w:rsidRPr="00BF5115">
              <w:rPr>
                <w:rFonts w:ascii="Times New Roman" w:hAnsi="Times New Roman" w:cs="Times New Roman"/>
                <w:sz w:val="24"/>
                <w:szCs w:val="24"/>
              </w:rPr>
              <w:t>д</w:t>
            </w:r>
            <w:r w:rsidR="005950D7" w:rsidRPr="00BF5115">
              <w:rPr>
                <w:rFonts w:ascii="Times New Roman" w:hAnsi="Times New Roman" w:cs="Times New Roman"/>
                <w:sz w:val="24"/>
                <w:szCs w:val="24"/>
              </w:rPr>
              <w:t>о момента той преподава история и/ или английски език в различни столични училища.</w:t>
            </w:r>
            <w:r w:rsidR="001844F0" w:rsidRPr="00BF5115">
              <w:rPr>
                <w:rFonts w:ascii="Times New Roman" w:hAnsi="Times New Roman" w:cs="Times New Roman"/>
                <w:sz w:val="24"/>
                <w:szCs w:val="24"/>
              </w:rPr>
              <w:t xml:space="preserve"> Участва в образова</w:t>
            </w:r>
            <w:r w:rsidR="00EC5604" w:rsidRPr="00BF5115">
              <w:rPr>
                <w:rFonts w:ascii="Times New Roman" w:hAnsi="Times New Roman" w:cs="Times New Roman"/>
                <w:sz w:val="24"/>
                <w:szCs w:val="24"/>
              </w:rPr>
              <w:t>телни изследователски проекти.</w:t>
            </w:r>
            <w:r w:rsidR="005950D7" w:rsidRPr="00BF5115">
              <w:rPr>
                <w:rFonts w:ascii="Times New Roman" w:hAnsi="Times New Roman" w:cs="Times New Roman"/>
                <w:sz w:val="24"/>
                <w:szCs w:val="24"/>
              </w:rPr>
              <w:t xml:space="preserve"> Образованието и практиката на докторант Ангелов определят научния му интерес</w:t>
            </w:r>
            <w:r w:rsidR="00EC5604" w:rsidRPr="00BF5115">
              <w:rPr>
                <w:rFonts w:ascii="Times New Roman" w:hAnsi="Times New Roman" w:cs="Times New Roman"/>
                <w:sz w:val="24"/>
                <w:szCs w:val="24"/>
              </w:rPr>
              <w:t>. Ангелов е зачислен като докторант към катедра Етнология на СУ през 2019 година.</w:t>
            </w:r>
          </w:p>
          <w:p w14:paraId="786704FF" w14:textId="7D64F13A" w:rsidR="00A46B79" w:rsidRPr="00BF5115" w:rsidRDefault="00A46B79" w:rsidP="00A46B79">
            <w:pPr>
              <w:spacing w:line="360" w:lineRule="auto"/>
              <w:jc w:val="both"/>
              <w:rPr>
                <w:rFonts w:ascii="Times New Roman" w:hAnsi="Times New Roman" w:cs="Times New Roman"/>
                <w:sz w:val="24"/>
                <w:szCs w:val="24"/>
              </w:rPr>
            </w:pPr>
            <w:r w:rsidRPr="00BF5115">
              <w:rPr>
                <w:rFonts w:ascii="Times New Roman" w:hAnsi="Times New Roman" w:cs="Times New Roman"/>
                <w:sz w:val="24"/>
                <w:szCs w:val="24"/>
              </w:rPr>
              <w:t>Дисертационният труд е обсъден и насочен за защита от съвет</w:t>
            </w:r>
            <w:r w:rsidR="00CD0D1E">
              <w:rPr>
                <w:rFonts w:ascii="Times New Roman" w:hAnsi="Times New Roman" w:cs="Times New Roman"/>
                <w:sz w:val="24"/>
                <w:szCs w:val="24"/>
              </w:rPr>
              <w:t>а</w:t>
            </w:r>
            <w:r w:rsidRPr="00BF5115">
              <w:rPr>
                <w:rFonts w:ascii="Times New Roman" w:hAnsi="Times New Roman" w:cs="Times New Roman"/>
                <w:sz w:val="24"/>
                <w:szCs w:val="24"/>
              </w:rPr>
              <w:t xml:space="preserve"> на катедра „Етнология” при Историческия факултет на Софийски </w:t>
            </w:r>
            <w:r w:rsidR="00CD0D1E">
              <w:rPr>
                <w:rFonts w:ascii="Times New Roman" w:hAnsi="Times New Roman" w:cs="Times New Roman"/>
                <w:sz w:val="24"/>
                <w:szCs w:val="24"/>
              </w:rPr>
              <w:t>у</w:t>
            </w:r>
            <w:r w:rsidRPr="00BF5115">
              <w:rPr>
                <w:rFonts w:ascii="Times New Roman" w:hAnsi="Times New Roman" w:cs="Times New Roman"/>
                <w:sz w:val="24"/>
                <w:szCs w:val="24"/>
              </w:rPr>
              <w:t xml:space="preserve">ниверситет „Св. Климент Охридски”, проведен на 27.04.2022 г. </w:t>
            </w:r>
            <w:r w:rsidRPr="00BF5115">
              <w:rPr>
                <w:rFonts w:ascii="Times New Roman" w:hAnsi="Times New Roman" w:cs="Times New Roman"/>
                <w:bCs/>
                <w:sz w:val="24"/>
                <w:szCs w:val="24"/>
              </w:rPr>
              <w:t xml:space="preserve">При придвижването и реализацията на цялата процедура до насочването на труда за публична защита не са допуснати нарушения и са спазени </w:t>
            </w:r>
            <w:r w:rsidRPr="00BF5115">
              <w:rPr>
                <w:rFonts w:ascii="Times New Roman" w:hAnsi="Times New Roman" w:cs="Times New Roman"/>
                <w:bCs/>
                <w:sz w:val="24"/>
                <w:szCs w:val="24"/>
              </w:rPr>
              <w:lastRenderedPageBreak/>
              <w:t>предвидените изисквания.</w:t>
            </w:r>
            <w:r w:rsidRPr="00BF5115">
              <w:rPr>
                <w:rFonts w:ascii="Times New Roman" w:hAnsi="Times New Roman" w:cs="Times New Roman"/>
                <w:sz w:val="24"/>
                <w:szCs w:val="24"/>
              </w:rPr>
              <w:t xml:space="preserve"> На базата на представените документи има всички основания да се заключи, че процедурата по разработване на доктората и неговото насочване към защита е осъществена в пълно съответствие със Закона за развитието на академичния състав в Република България, Правилника за неговото приложение, както и с вътрешния Правилник за условията и реда за придобиване на научни степени и заемане на академични длъжности в СУ. Даденият по-нататъшен ход на процедурата изцяло отговаря на изискванията на посочените нормативни актове.</w:t>
            </w:r>
          </w:p>
          <w:p w14:paraId="1839B1CF" w14:textId="7E98BF6D" w:rsidR="00A46B79" w:rsidRPr="00BF5115" w:rsidRDefault="00A46B79" w:rsidP="00111754">
            <w:pPr>
              <w:autoSpaceDE w:val="0"/>
              <w:autoSpaceDN w:val="0"/>
              <w:adjustRightInd w:val="0"/>
              <w:spacing w:after="0" w:line="360" w:lineRule="auto"/>
              <w:jc w:val="both"/>
              <w:rPr>
                <w:rFonts w:ascii="Times New Roman" w:hAnsi="Times New Roman" w:cs="Times New Roman"/>
                <w:sz w:val="24"/>
                <w:szCs w:val="24"/>
              </w:rPr>
            </w:pPr>
            <w:r w:rsidRPr="00BF5115">
              <w:rPr>
                <w:rFonts w:ascii="Times New Roman" w:hAnsi="Times New Roman" w:cs="Times New Roman"/>
                <w:sz w:val="24"/>
                <w:szCs w:val="24"/>
              </w:rPr>
              <w:t xml:space="preserve">Дисертацията съдържа увод, четири глави, изводи, заключение, библиография, приложения и приноси с общ обем 310 страници, от които 19 стр. приложения. Библиографията включва 106 публикации, от които 79 източници на кирилица, 27 на латиница. Приложенията включват непопълнен въпросник за училище, непопълнена оценка за заинтересовани страни, списък на респонденти и четири excel files, с размер 2.60 MB, представляващи количествените резултати от проведеното анкетно проучване. В дисертационния труд са включени 24 </w:t>
            </w:r>
            <w:r w:rsidR="00830BBC" w:rsidRPr="00BF5115">
              <w:rPr>
                <w:rFonts w:ascii="Times New Roman" w:hAnsi="Times New Roman" w:cs="Times New Roman"/>
                <w:sz w:val="24"/>
                <w:szCs w:val="24"/>
              </w:rPr>
              <w:t>схеми и таблици</w:t>
            </w:r>
            <w:r w:rsidRPr="00BF5115">
              <w:rPr>
                <w:rFonts w:ascii="Times New Roman" w:hAnsi="Times New Roman" w:cs="Times New Roman"/>
                <w:sz w:val="24"/>
                <w:szCs w:val="24"/>
              </w:rPr>
              <w:t>.</w:t>
            </w:r>
          </w:p>
          <w:p w14:paraId="44F4B341" w14:textId="3FB6760E" w:rsidR="00102022" w:rsidRPr="00BF5115" w:rsidRDefault="00102022" w:rsidP="00111754">
            <w:pPr>
              <w:autoSpaceDE w:val="0"/>
              <w:autoSpaceDN w:val="0"/>
              <w:adjustRightInd w:val="0"/>
              <w:spacing w:after="0" w:line="360" w:lineRule="auto"/>
              <w:jc w:val="both"/>
              <w:rPr>
                <w:rFonts w:ascii="Times New Roman" w:hAnsi="Times New Roman" w:cs="Times New Roman"/>
                <w:sz w:val="24"/>
                <w:szCs w:val="24"/>
              </w:rPr>
            </w:pPr>
            <w:r w:rsidRPr="00BF5115">
              <w:rPr>
                <w:rFonts w:ascii="Times New Roman" w:hAnsi="Times New Roman" w:cs="Times New Roman"/>
                <w:sz w:val="24"/>
                <w:szCs w:val="24"/>
              </w:rPr>
              <w:t xml:space="preserve">Съгласно с утвърдената академична традиция в </w:t>
            </w:r>
            <w:r w:rsidRPr="00BF5115">
              <w:rPr>
                <w:rFonts w:ascii="Times New Roman" w:hAnsi="Times New Roman" w:cs="Times New Roman"/>
                <w:b/>
                <w:bCs/>
                <w:sz w:val="24"/>
                <w:szCs w:val="24"/>
              </w:rPr>
              <w:t>Увода</w:t>
            </w:r>
            <w:r w:rsidRPr="00BF5115">
              <w:rPr>
                <w:rFonts w:ascii="Times New Roman" w:hAnsi="Times New Roman" w:cs="Times New Roman"/>
                <w:sz w:val="24"/>
                <w:szCs w:val="24"/>
              </w:rPr>
              <w:t xml:space="preserve"> е направена обща характеристика на етнопсихологическото изследване,  коректно е очертана актуалността и значимостта на изследваните проблеми. Актуалността на темата за дискриминацията и постигане</w:t>
            </w:r>
            <w:r w:rsidR="0030378E" w:rsidRPr="00BF5115">
              <w:rPr>
                <w:rFonts w:ascii="Times New Roman" w:hAnsi="Times New Roman" w:cs="Times New Roman"/>
                <w:sz w:val="24"/>
                <w:szCs w:val="24"/>
              </w:rPr>
              <w:t>то</w:t>
            </w:r>
            <w:r w:rsidRPr="00BF5115">
              <w:rPr>
                <w:rFonts w:ascii="Times New Roman" w:hAnsi="Times New Roman" w:cs="Times New Roman"/>
                <w:sz w:val="24"/>
                <w:szCs w:val="24"/>
              </w:rPr>
              <w:t xml:space="preserve"> на равен достъп до качествено образование е представена както чрез съществуващото законодателство в България, така и в международен план, чрез ратифицираните от страната ни документи.</w:t>
            </w:r>
            <w:r w:rsidR="00FC5897" w:rsidRPr="00BF5115">
              <w:rPr>
                <w:rFonts w:ascii="Times New Roman" w:hAnsi="Times New Roman" w:cs="Times New Roman"/>
                <w:sz w:val="24"/>
                <w:szCs w:val="24"/>
              </w:rPr>
              <w:t xml:space="preserve"> Докторантът демонстрира отлични умения за систематизиране и анализиране на демографски данни, очертаващи процеси и тенденции, едно все по-рядко срещащо се умение в етноложките среди.</w:t>
            </w:r>
            <w:r w:rsidR="0030378E" w:rsidRPr="00BF5115">
              <w:rPr>
                <w:rFonts w:ascii="Times New Roman" w:hAnsi="Times New Roman" w:cs="Times New Roman"/>
                <w:sz w:val="24"/>
                <w:szCs w:val="24"/>
              </w:rPr>
              <w:t xml:space="preserve"> Нещо повече, той коментира данните (напр. за детската смъртност при ромите) в контекста на действащото законодателство</w:t>
            </w:r>
            <w:r w:rsidR="00B05657" w:rsidRPr="00BF5115">
              <w:rPr>
                <w:rFonts w:ascii="Times New Roman" w:hAnsi="Times New Roman" w:cs="Times New Roman"/>
                <w:sz w:val="24"/>
                <w:szCs w:val="24"/>
              </w:rPr>
              <w:t>. Демографската картина (количествена и пространствена), насложена върху данните за образователните резултати, откроява потенциала за промяна, който имат ромските общности в страната.</w:t>
            </w:r>
          </w:p>
          <w:p w14:paraId="55DBD592" w14:textId="0FBC11E6" w:rsidR="00687D5D" w:rsidRPr="00BF5115" w:rsidRDefault="00687D5D" w:rsidP="00111754">
            <w:pPr>
              <w:autoSpaceDE w:val="0"/>
              <w:autoSpaceDN w:val="0"/>
              <w:adjustRightInd w:val="0"/>
              <w:spacing w:after="0" w:line="360" w:lineRule="auto"/>
              <w:jc w:val="both"/>
              <w:rPr>
                <w:rFonts w:ascii="Times New Roman" w:hAnsi="Times New Roman" w:cs="Times New Roman"/>
                <w:sz w:val="24"/>
                <w:szCs w:val="24"/>
              </w:rPr>
            </w:pPr>
            <w:r w:rsidRPr="00BF5115">
              <w:rPr>
                <w:rFonts w:ascii="Times New Roman" w:hAnsi="Times New Roman" w:cs="Times New Roman"/>
                <w:sz w:val="24"/>
                <w:szCs w:val="24"/>
              </w:rPr>
              <w:t>Ясно са определени целта и задачите на етнопсихологическото изследване. Коректно е дефиниран времевият отрязък.</w:t>
            </w:r>
            <w:r w:rsidR="002D4EFB" w:rsidRPr="00BF5115">
              <w:rPr>
                <w:rFonts w:ascii="Times New Roman" w:hAnsi="Times New Roman" w:cs="Times New Roman"/>
                <w:sz w:val="24"/>
                <w:szCs w:val="24"/>
              </w:rPr>
              <w:t xml:space="preserve"> Формулирана е работна хипотеза.</w:t>
            </w:r>
            <w:r w:rsidR="00545EAF" w:rsidRPr="00BF5115">
              <w:rPr>
                <w:rFonts w:ascii="Times New Roman" w:hAnsi="Times New Roman" w:cs="Times New Roman"/>
                <w:sz w:val="24"/>
                <w:szCs w:val="24"/>
              </w:rPr>
              <w:t xml:space="preserve"> Представено е съдържанието на трите глави.</w:t>
            </w:r>
          </w:p>
          <w:p w14:paraId="3D0765F8" w14:textId="24874744" w:rsidR="00545EAF" w:rsidRPr="00BF5115" w:rsidRDefault="00227D99" w:rsidP="00111754">
            <w:pPr>
              <w:autoSpaceDE w:val="0"/>
              <w:autoSpaceDN w:val="0"/>
              <w:adjustRightInd w:val="0"/>
              <w:spacing w:after="0" w:line="360" w:lineRule="auto"/>
              <w:jc w:val="both"/>
              <w:rPr>
                <w:rFonts w:ascii="Times New Roman" w:hAnsi="Times New Roman" w:cs="Times New Roman"/>
                <w:sz w:val="24"/>
                <w:szCs w:val="24"/>
              </w:rPr>
            </w:pPr>
            <w:r w:rsidRPr="00BF5115">
              <w:rPr>
                <w:rFonts w:ascii="Times New Roman" w:hAnsi="Times New Roman" w:cs="Times New Roman"/>
                <w:b/>
                <w:bCs/>
                <w:sz w:val="24"/>
                <w:szCs w:val="24"/>
              </w:rPr>
              <w:t>Първа глава</w:t>
            </w:r>
            <w:r w:rsidRPr="00BF5115">
              <w:rPr>
                <w:rFonts w:ascii="Times New Roman" w:hAnsi="Times New Roman" w:cs="Times New Roman"/>
                <w:sz w:val="24"/>
                <w:szCs w:val="24"/>
              </w:rPr>
              <w:t xml:space="preserve"> е озаглавена „Модели и практики за координационно-образователни </w:t>
            </w:r>
            <w:r w:rsidRPr="00BF5115">
              <w:rPr>
                <w:rFonts w:ascii="Times New Roman" w:hAnsi="Times New Roman" w:cs="Times New Roman"/>
                <w:sz w:val="24"/>
                <w:szCs w:val="24"/>
              </w:rPr>
              <w:lastRenderedPageBreak/>
              <w:t>политики в България в периода 1989-2019 (етнопсихологически основания за образователно взаимодействие)“.</w:t>
            </w:r>
            <w:r w:rsidR="002707B6" w:rsidRPr="00BF5115">
              <w:rPr>
                <w:rFonts w:ascii="Times New Roman" w:hAnsi="Times New Roman" w:cs="Times New Roman"/>
                <w:sz w:val="24"/>
                <w:szCs w:val="24"/>
              </w:rPr>
              <w:t xml:space="preserve"> В нея са представени модели и практики в координационно-образователни политики в България за периода 1989-2019 г.</w:t>
            </w:r>
            <w:r w:rsidR="00D01E80" w:rsidRPr="00BF5115">
              <w:rPr>
                <w:rFonts w:ascii="Times New Roman" w:hAnsi="Times New Roman" w:cs="Times New Roman"/>
                <w:sz w:val="24"/>
                <w:szCs w:val="24"/>
              </w:rPr>
              <w:t xml:space="preserve"> Докторантът е избрал да представи </w:t>
            </w:r>
            <w:r w:rsidR="00AB6561" w:rsidRPr="00BF5115">
              <w:rPr>
                <w:rFonts w:ascii="Times New Roman" w:hAnsi="Times New Roman" w:cs="Times New Roman"/>
                <w:sz w:val="24"/>
                <w:szCs w:val="24"/>
              </w:rPr>
              <w:t xml:space="preserve">в началото на всяка глава </w:t>
            </w:r>
            <w:r w:rsidR="00031DAE" w:rsidRPr="00BF5115">
              <w:rPr>
                <w:rFonts w:ascii="Times New Roman" w:hAnsi="Times New Roman" w:cs="Times New Roman"/>
                <w:sz w:val="24"/>
                <w:szCs w:val="24"/>
              </w:rPr>
              <w:t xml:space="preserve">подробно и критично </w:t>
            </w:r>
            <w:r w:rsidR="00D01E80" w:rsidRPr="00BF5115">
              <w:rPr>
                <w:rFonts w:ascii="Times New Roman" w:hAnsi="Times New Roman" w:cs="Times New Roman"/>
                <w:sz w:val="24"/>
                <w:szCs w:val="24"/>
              </w:rPr>
              <w:t>понятийния апарат, с който борави в конкретния текст.</w:t>
            </w:r>
            <w:r w:rsidR="00031DAE" w:rsidRPr="00BF5115">
              <w:rPr>
                <w:rFonts w:ascii="Times New Roman" w:hAnsi="Times New Roman" w:cs="Times New Roman"/>
                <w:sz w:val="24"/>
                <w:szCs w:val="24"/>
              </w:rPr>
              <w:t xml:space="preserve"> </w:t>
            </w:r>
            <w:r w:rsidR="006C4C35" w:rsidRPr="00BF5115">
              <w:rPr>
                <w:rFonts w:ascii="Times New Roman" w:hAnsi="Times New Roman" w:cs="Times New Roman"/>
                <w:sz w:val="24"/>
                <w:szCs w:val="24"/>
              </w:rPr>
              <w:t xml:space="preserve">Това определя ясното и еднозначно използване на понятията като </w:t>
            </w:r>
            <w:r w:rsidR="006C4C35" w:rsidRPr="00BF5115">
              <w:rPr>
                <w:rFonts w:ascii="Times New Roman" w:hAnsi="Times New Roman" w:cs="Times New Roman"/>
                <w:i/>
                <w:iCs/>
                <w:sz w:val="24"/>
                <w:szCs w:val="24"/>
              </w:rPr>
              <w:t>политика,</w:t>
            </w:r>
            <w:r w:rsidR="006C4C35" w:rsidRPr="00BF5115">
              <w:rPr>
                <w:rFonts w:ascii="Times New Roman" w:hAnsi="Times New Roman" w:cs="Times New Roman"/>
                <w:sz w:val="24"/>
                <w:szCs w:val="24"/>
              </w:rPr>
              <w:t xml:space="preserve"> придобили множество значения в съвременния ни език.</w:t>
            </w:r>
            <w:r w:rsidR="00955A64" w:rsidRPr="00BF5115">
              <w:rPr>
                <w:rFonts w:ascii="Times New Roman" w:hAnsi="Times New Roman" w:cs="Times New Roman"/>
                <w:sz w:val="24"/>
                <w:szCs w:val="24"/>
              </w:rPr>
              <w:t xml:space="preserve"> Задълбоченото изследване (и чрез практика) на образователната ни система ясно личи в следващия под</w:t>
            </w:r>
            <w:r w:rsidR="00CD0D1E">
              <w:rPr>
                <w:rFonts w:ascii="Times New Roman" w:hAnsi="Times New Roman" w:cs="Times New Roman"/>
                <w:sz w:val="24"/>
                <w:szCs w:val="24"/>
              </w:rPr>
              <w:t>-</w:t>
            </w:r>
            <w:r w:rsidR="00955A64" w:rsidRPr="00BF5115">
              <w:rPr>
                <w:rFonts w:ascii="Times New Roman" w:hAnsi="Times New Roman" w:cs="Times New Roman"/>
                <w:sz w:val="24"/>
                <w:szCs w:val="24"/>
              </w:rPr>
              <w:t>параграф – 1.1.2. В параграф 1.2. докторантът въвежда науката Етнопсихология, и критично представя проблемите при изследването на етническата идентичност</w:t>
            </w:r>
            <w:r w:rsidR="00245EDB" w:rsidRPr="00BF5115">
              <w:rPr>
                <w:rFonts w:ascii="Times New Roman" w:hAnsi="Times New Roman" w:cs="Times New Roman"/>
                <w:sz w:val="24"/>
                <w:szCs w:val="24"/>
              </w:rPr>
              <w:t>, за да достигне до рефлексивния подход – основа на научното му дирене</w:t>
            </w:r>
            <w:r w:rsidR="00955A64" w:rsidRPr="00BF5115">
              <w:rPr>
                <w:rFonts w:ascii="Times New Roman" w:hAnsi="Times New Roman" w:cs="Times New Roman"/>
                <w:sz w:val="24"/>
                <w:szCs w:val="24"/>
              </w:rPr>
              <w:t>.</w:t>
            </w:r>
            <w:r w:rsidR="00F634D2" w:rsidRPr="00BF5115">
              <w:rPr>
                <w:rFonts w:ascii="Times New Roman" w:hAnsi="Times New Roman" w:cs="Times New Roman"/>
                <w:sz w:val="24"/>
                <w:szCs w:val="24"/>
              </w:rPr>
              <w:t xml:space="preserve"> В параграф 1.3. са представени различни етнопсихологически практики на координационни политики в сферата на образователната интеграция на ученици от ромската етническа общност в България.</w:t>
            </w:r>
            <w:r w:rsidR="00485375" w:rsidRPr="00BF5115">
              <w:rPr>
                <w:rFonts w:ascii="Times New Roman" w:hAnsi="Times New Roman" w:cs="Times New Roman"/>
                <w:sz w:val="24"/>
                <w:szCs w:val="24"/>
              </w:rPr>
              <w:t xml:space="preserve"> В края на Първа глава е предложена тема за дискусия, която подготвя прехода към следващата глава.</w:t>
            </w:r>
          </w:p>
          <w:p w14:paraId="3D0B96D3" w14:textId="2EFFD2A0" w:rsidR="00485375" w:rsidRPr="00BF5115" w:rsidRDefault="00197768" w:rsidP="00111754">
            <w:pPr>
              <w:autoSpaceDE w:val="0"/>
              <w:autoSpaceDN w:val="0"/>
              <w:adjustRightInd w:val="0"/>
              <w:spacing w:after="0" w:line="360" w:lineRule="auto"/>
              <w:jc w:val="both"/>
              <w:rPr>
                <w:rFonts w:ascii="Times New Roman" w:hAnsi="Times New Roman" w:cs="Times New Roman"/>
                <w:sz w:val="24"/>
                <w:szCs w:val="24"/>
              </w:rPr>
            </w:pPr>
            <w:r w:rsidRPr="00BF5115">
              <w:rPr>
                <w:rFonts w:ascii="Times New Roman" w:hAnsi="Times New Roman" w:cs="Times New Roman"/>
                <w:b/>
                <w:bCs/>
                <w:sz w:val="24"/>
                <w:szCs w:val="24"/>
              </w:rPr>
              <w:t>Втора глава</w:t>
            </w:r>
            <w:r w:rsidRPr="00BF5115">
              <w:rPr>
                <w:rFonts w:ascii="Times New Roman" w:hAnsi="Times New Roman" w:cs="Times New Roman"/>
                <w:sz w:val="24"/>
                <w:szCs w:val="24"/>
              </w:rPr>
              <w:t xml:space="preserve"> е озаглавена „</w:t>
            </w:r>
            <w:r w:rsidR="006738D3" w:rsidRPr="00BF5115">
              <w:rPr>
                <w:rFonts w:ascii="Times New Roman" w:hAnsi="Times New Roman" w:cs="Times New Roman"/>
                <w:sz w:val="24"/>
                <w:szCs w:val="24"/>
              </w:rPr>
              <w:t>А</w:t>
            </w:r>
            <w:r w:rsidRPr="00BF5115">
              <w:rPr>
                <w:rFonts w:ascii="Times New Roman" w:hAnsi="Times New Roman" w:cs="Times New Roman"/>
                <w:sz w:val="24"/>
                <w:szCs w:val="24"/>
              </w:rPr>
              <w:t>нализ на координационно-образователни политики в България в периода 1989-2019 (етнопсихологически основания за образователно взаимодействие с ученици от ромската етническа общност)“</w:t>
            </w:r>
            <w:r w:rsidR="006738D3" w:rsidRPr="00BF5115">
              <w:rPr>
                <w:rFonts w:ascii="Times New Roman" w:hAnsi="Times New Roman" w:cs="Times New Roman"/>
                <w:sz w:val="24"/>
                <w:szCs w:val="24"/>
              </w:rPr>
              <w:t>. В нея</w:t>
            </w:r>
            <w:r w:rsidR="00CA49AA" w:rsidRPr="00BF5115">
              <w:rPr>
                <w:rFonts w:ascii="Times New Roman" w:hAnsi="Times New Roman" w:cs="Times New Roman"/>
                <w:sz w:val="24"/>
                <w:szCs w:val="24"/>
              </w:rPr>
              <w:t xml:space="preserve"> е извършен SWOT анализ на </w:t>
            </w:r>
            <w:r w:rsidR="00AB6561" w:rsidRPr="00BF5115">
              <w:rPr>
                <w:rFonts w:ascii="Times New Roman" w:hAnsi="Times New Roman" w:cs="Times New Roman"/>
                <w:sz w:val="24"/>
                <w:szCs w:val="24"/>
              </w:rPr>
              <w:t xml:space="preserve">европейски и български </w:t>
            </w:r>
            <w:r w:rsidR="00CA49AA" w:rsidRPr="00BF5115">
              <w:rPr>
                <w:rFonts w:ascii="Times New Roman" w:hAnsi="Times New Roman" w:cs="Times New Roman"/>
                <w:sz w:val="24"/>
                <w:szCs w:val="24"/>
              </w:rPr>
              <w:t>документи, свързани с образователна интеграция на ученици от ромската етническа общност в хронологичен ред.</w:t>
            </w:r>
            <w:r w:rsidR="00AB6561" w:rsidRPr="00BF5115">
              <w:rPr>
                <w:rFonts w:ascii="Times New Roman" w:hAnsi="Times New Roman" w:cs="Times New Roman"/>
                <w:sz w:val="24"/>
                <w:szCs w:val="24"/>
              </w:rPr>
              <w:t xml:space="preserve"> Докторантът коментира </w:t>
            </w:r>
            <w:r w:rsidR="00DC67F7" w:rsidRPr="00BF5115">
              <w:rPr>
                <w:rFonts w:ascii="Times New Roman" w:hAnsi="Times New Roman" w:cs="Times New Roman"/>
                <w:sz w:val="24"/>
                <w:szCs w:val="24"/>
              </w:rPr>
              <w:t xml:space="preserve">подробно и </w:t>
            </w:r>
            <w:r w:rsidR="00AB6561" w:rsidRPr="00BF5115">
              <w:rPr>
                <w:rFonts w:ascii="Times New Roman" w:hAnsi="Times New Roman" w:cs="Times New Roman"/>
                <w:sz w:val="24"/>
                <w:szCs w:val="24"/>
              </w:rPr>
              <w:t>критично наличието на множество законодателни текстове, които над 20 години не се прилагат реално в практиката и не постигат декларираните, заложени в тях цели.</w:t>
            </w:r>
            <w:r w:rsidR="00DC67F7" w:rsidRPr="00BF5115">
              <w:rPr>
                <w:rFonts w:ascii="Times New Roman" w:hAnsi="Times New Roman" w:cs="Times New Roman"/>
                <w:sz w:val="24"/>
                <w:szCs w:val="24"/>
              </w:rPr>
              <w:t xml:space="preserve"> Интерес предизвиква частта, посветена на новите тенденции в музейната работа за развитие на образователни програми, в контекста на десегрегацията и интеграцията на децата от гетоизираните градски структури и селата. Критично са коментирани нормативните документи, които затрудняват равния достъп.</w:t>
            </w:r>
            <w:r w:rsidR="00B85A32" w:rsidRPr="00BF5115">
              <w:rPr>
                <w:rFonts w:ascii="Times New Roman" w:hAnsi="Times New Roman" w:cs="Times New Roman"/>
                <w:sz w:val="24"/>
                <w:szCs w:val="24"/>
              </w:rPr>
              <w:t xml:space="preserve"> Заслужава адмирации подходът на докторанта към Държавните стандарти, от гледна точка на педагогическите специалисти.</w:t>
            </w:r>
            <w:r w:rsidR="00CC6241" w:rsidRPr="00BF5115">
              <w:rPr>
                <w:rFonts w:ascii="Times New Roman" w:hAnsi="Times New Roman" w:cs="Times New Roman"/>
                <w:sz w:val="24"/>
                <w:szCs w:val="24"/>
              </w:rPr>
              <w:t xml:space="preserve"> Тук докторантът има предимството на „вътрешен“ за общността изследовател.</w:t>
            </w:r>
          </w:p>
          <w:p w14:paraId="274008B0" w14:textId="50A1A5A0" w:rsidR="0016224A" w:rsidRPr="00BF5115" w:rsidRDefault="0016224A" w:rsidP="00111754">
            <w:pPr>
              <w:autoSpaceDE w:val="0"/>
              <w:autoSpaceDN w:val="0"/>
              <w:adjustRightInd w:val="0"/>
              <w:spacing w:after="0" w:line="360" w:lineRule="auto"/>
              <w:jc w:val="both"/>
              <w:rPr>
                <w:rFonts w:ascii="Times New Roman" w:hAnsi="Times New Roman" w:cs="Times New Roman"/>
                <w:sz w:val="24"/>
                <w:szCs w:val="24"/>
              </w:rPr>
            </w:pPr>
            <w:r w:rsidRPr="00BF5115">
              <w:rPr>
                <w:rFonts w:ascii="Times New Roman" w:hAnsi="Times New Roman" w:cs="Times New Roman"/>
                <w:b/>
                <w:bCs/>
                <w:sz w:val="24"/>
                <w:szCs w:val="24"/>
              </w:rPr>
              <w:t>Трета глава</w:t>
            </w:r>
            <w:r w:rsidRPr="00BF5115">
              <w:rPr>
                <w:rFonts w:ascii="Times New Roman" w:hAnsi="Times New Roman" w:cs="Times New Roman"/>
                <w:sz w:val="24"/>
                <w:szCs w:val="24"/>
              </w:rPr>
              <w:t xml:space="preserve"> е озаглавена „Специфика на ромската етническа общност в България (етноложки основания за образователно взаимодействие)“.</w:t>
            </w:r>
            <w:r w:rsidR="00CE06C9" w:rsidRPr="00BF5115">
              <w:rPr>
                <w:rFonts w:ascii="Times New Roman" w:hAnsi="Times New Roman" w:cs="Times New Roman"/>
                <w:sz w:val="24"/>
                <w:szCs w:val="24"/>
              </w:rPr>
              <w:t xml:space="preserve"> В нея авторът демонстрира отлично познаване на достиженията на българската циганология.</w:t>
            </w:r>
            <w:r w:rsidR="001D2613" w:rsidRPr="00BF5115">
              <w:rPr>
                <w:rFonts w:ascii="Times New Roman" w:hAnsi="Times New Roman" w:cs="Times New Roman"/>
                <w:sz w:val="24"/>
                <w:szCs w:val="24"/>
              </w:rPr>
              <w:t xml:space="preserve"> Аргументираната му  </w:t>
            </w:r>
            <w:r w:rsidR="001D2613" w:rsidRPr="00BF5115">
              <w:rPr>
                <w:rFonts w:ascii="Times New Roman" w:hAnsi="Times New Roman" w:cs="Times New Roman"/>
                <w:sz w:val="24"/>
                <w:szCs w:val="24"/>
              </w:rPr>
              <w:lastRenderedPageBreak/>
              <w:t>критика към някои спорни тези показва задълбочени знания.</w:t>
            </w:r>
            <w:r w:rsidR="00E27A80" w:rsidRPr="00BF5115">
              <w:rPr>
                <w:rFonts w:ascii="Times New Roman" w:hAnsi="Times New Roman" w:cs="Times New Roman"/>
                <w:sz w:val="24"/>
                <w:szCs w:val="24"/>
              </w:rPr>
              <w:t xml:space="preserve"> Без това да е специален акцент, бих допълнила и серията „възродителни процеси“, насочени към асимилацията на българите мюсюлмани и ромите в България в началото на 60-те и 70-те години на ХХ век, </w:t>
            </w:r>
            <w:r w:rsidR="00933A23" w:rsidRPr="00BF5115">
              <w:rPr>
                <w:rFonts w:ascii="Times New Roman" w:hAnsi="Times New Roman" w:cs="Times New Roman"/>
                <w:sz w:val="24"/>
                <w:szCs w:val="24"/>
              </w:rPr>
              <w:t>към насилствената смяна на имената през 1984 г.</w:t>
            </w:r>
            <w:r w:rsidR="00E27A80" w:rsidRPr="00BF5115">
              <w:rPr>
                <w:rFonts w:ascii="Times New Roman" w:hAnsi="Times New Roman" w:cs="Times New Roman"/>
                <w:sz w:val="24"/>
                <w:szCs w:val="24"/>
              </w:rPr>
              <w:t xml:space="preserve"> (към стр. 114).</w:t>
            </w:r>
            <w:r w:rsidR="00887B59" w:rsidRPr="00BF5115">
              <w:rPr>
                <w:rFonts w:ascii="Times New Roman" w:hAnsi="Times New Roman" w:cs="Times New Roman"/>
                <w:sz w:val="24"/>
                <w:szCs w:val="24"/>
              </w:rPr>
              <w:t xml:space="preserve"> Докторантът е представил проблемите, свързани с образованието на ромите в исторически план. Постарал се е да обхване различни аспекти от всекидневния и празничния им живот, които засягат масовите нагласи към образователната система.</w:t>
            </w:r>
          </w:p>
          <w:p w14:paraId="08E7BF1D" w14:textId="7184F948" w:rsidR="0022171E" w:rsidRPr="00BF5115" w:rsidRDefault="00B3008A" w:rsidP="00111754">
            <w:pPr>
              <w:autoSpaceDE w:val="0"/>
              <w:autoSpaceDN w:val="0"/>
              <w:adjustRightInd w:val="0"/>
              <w:spacing w:after="0" w:line="360" w:lineRule="auto"/>
              <w:jc w:val="both"/>
              <w:rPr>
                <w:rFonts w:ascii="Times New Roman" w:hAnsi="Times New Roman" w:cs="Times New Roman"/>
                <w:sz w:val="24"/>
                <w:szCs w:val="24"/>
              </w:rPr>
            </w:pPr>
            <w:r w:rsidRPr="00BF5115">
              <w:rPr>
                <w:rFonts w:ascii="Times New Roman" w:hAnsi="Times New Roman" w:cs="Times New Roman"/>
                <w:b/>
                <w:bCs/>
                <w:sz w:val="24"/>
                <w:szCs w:val="24"/>
              </w:rPr>
              <w:t>Четвърта глава</w:t>
            </w:r>
            <w:r w:rsidRPr="00BF5115">
              <w:rPr>
                <w:rFonts w:ascii="Times New Roman" w:hAnsi="Times New Roman" w:cs="Times New Roman"/>
                <w:sz w:val="24"/>
                <w:szCs w:val="24"/>
              </w:rPr>
              <w:t xml:space="preserve"> е озаглавена </w:t>
            </w:r>
            <w:r w:rsidR="00D44F29" w:rsidRPr="00BF5115">
              <w:rPr>
                <w:rFonts w:ascii="Times New Roman" w:hAnsi="Times New Roman" w:cs="Times New Roman"/>
                <w:sz w:val="24"/>
                <w:szCs w:val="24"/>
              </w:rPr>
              <w:t>„Изследователски модул: Етнопсихологически модел на координационно-образователна политика за образователна интеграция на ученици от ромската етническа общност“.</w:t>
            </w:r>
            <w:r w:rsidR="002C169A" w:rsidRPr="00BF5115">
              <w:rPr>
                <w:rFonts w:ascii="Times New Roman" w:hAnsi="Times New Roman" w:cs="Times New Roman"/>
                <w:sz w:val="24"/>
                <w:szCs w:val="24"/>
              </w:rPr>
              <w:t xml:space="preserve"> </w:t>
            </w:r>
            <w:r w:rsidR="00A12FD2" w:rsidRPr="00BF5115">
              <w:rPr>
                <w:rFonts w:ascii="Times New Roman" w:hAnsi="Times New Roman" w:cs="Times New Roman"/>
                <w:sz w:val="24"/>
                <w:szCs w:val="24"/>
              </w:rPr>
              <w:t xml:space="preserve">Намирам за приносни трите различни подхода за събиране на информация – включено наблюдение, анкети и интервюта, обхващащи както ромите в едно населено място, така и представители на различни институции, свързани с интеграционните </w:t>
            </w:r>
            <w:r w:rsidR="00CD0D1E">
              <w:rPr>
                <w:rFonts w:ascii="Times New Roman" w:hAnsi="Times New Roman" w:cs="Times New Roman"/>
                <w:sz w:val="24"/>
                <w:szCs w:val="24"/>
              </w:rPr>
              <w:t xml:space="preserve">образователни </w:t>
            </w:r>
            <w:r w:rsidR="00A12FD2" w:rsidRPr="00BF5115">
              <w:rPr>
                <w:rFonts w:ascii="Times New Roman" w:hAnsi="Times New Roman" w:cs="Times New Roman"/>
                <w:sz w:val="24"/>
                <w:szCs w:val="24"/>
              </w:rPr>
              <w:t>процеси</w:t>
            </w:r>
            <w:r w:rsidR="00862E02" w:rsidRPr="00BF5115">
              <w:rPr>
                <w:rFonts w:ascii="Times New Roman" w:hAnsi="Times New Roman" w:cs="Times New Roman"/>
                <w:sz w:val="24"/>
                <w:szCs w:val="24"/>
              </w:rPr>
              <w:t>, вкл. представители на МОН</w:t>
            </w:r>
            <w:r w:rsidR="0022171E" w:rsidRPr="00BF5115">
              <w:rPr>
                <w:rFonts w:ascii="Times New Roman" w:hAnsi="Times New Roman" w:cs="Times New Roman"/>
                <w:sz w:val="24"/>
                <w:szCs w:val="24"/>
              </w:rPr>
              <w:t xml:space="preserve"> и на различни НПО</w:t>
            </w:r>
            <w:r w:rsidR="00A12FD2" w:rsidRPr="00BF5115">
              <w:rPr>
                <w:rFonts w:ascii="Times New Roman" w:hAnsi="Times New Roman" w:cs="Times New Roman"/>
                <w:sz w:val="24"/>
                <w:szCs w:val="24"/>
              </w:rPr>
              <w:t xml:space="preserve">. </w:t>
            </w:r>
            <w:r w:rsidR="0022171E" w:rsidRPr="00BF5115">
              <w:rPr>
                <w:rFonts w:ascii="Times New Roman" w:hAnsi="Times New Roman" w:cs="Times New Roman"/>
                <w:sz w:val="24"/>
                <w:szCs w:val="24"/>
              </w:rPr>
              <w:t xml:space="preserve">Спецификата на проучването е определила дистанцията на някои държавни служители – факт, който заслужава да се разработи при бъдещи изследвания. </w:t>
            </w:r>
          </w:p>
          <w:p w14:paraId="7120C1E0" w14:textId="0E174842" w:rsidR="00A12FD2" w:rsidRPr="00BF5115" w:rsidRDefault="0022171E" w:rsidP="00111754">
            <w:pPr>
              <w:autoSpaceDE w:val="0"/>
              <w:autoSpaceDN w:val="0"/>
              <w:adjustRightInd w:val="0"/>
              <w:spacing w:after="0" w:line="360" w:lineRule="auto"/>
              <w:jc w:val="both"/>
              <w:rPr>
                <w:rFonts w:ascii="Times New Roman" w:hAnsi="Times New Roman" w:cs="Times New Roman"/>
                <w:sz w:val="24"/>
                <w:szCs w:val="24"/>
              </w:rPr>
            </w:pPr>
            <w:r w:rsidRPr="00BF5115">
              <w:rPr>
                <w:rFonts w:ascii="Times New Roman" w:hAnsi="Times New Roman" w:cs="Times New Roman"/>
                <w:sz w:val="24"/>
                <w:szCs w:val="24"/>
              </w:rPr>
              <w:t>В</w:t>
            </w:r>
            <w:r w:rsidR="002C169A" w:rsidRPr="00BF5115">
              <w:rPr>
                <w:rFonts w:ascii="Times New Roman" w:hAnsi="Times New Roman" w:cs="Times New Roman"/>
                <w:sz w:val="24"/>
                <w:szCs w:val="24"/>
              </w:rPr>
              <w:t xml:space="preserve">ажно </w:t>
            </w:r>
            <w:r w:rsidR="00CD0D1E">
              <w:rPr>
                <w:rFonts w:ascii="Times New Roman" w:hAnsi="Times New Roman" w:cs="Times New Roman"/>
                <w:sz w:val="24"/>
                <w:szCs w:val="24"/>
              </w:rPr>
              <w:t xml:space="preserve">е </w:t>
            </w:r>
            <w:r w:rsidR="002C169A" w:rsidRPr="00BF5115">
              <w:rPr>
                <w:rFonts w:ascii="Times New Roman" w:hAnsi="Times New Roman" w:cs="Times New Roman"/>
                <w:sz w:val="24"/>
                <w:szCs w:val="24"/>
              </w:rPr>
              <w:t>да се подчертае приносният коментар на спецификите и динамиката на междукултурната комуникация</w:t>
            </w:r>
            <w:r w:rsidRPr="00BF5115">
              <w:rPr>
                <w:rFonts w:ascii="Times New Roman" w:hAnsi="Times New Roman" w:cs="Times New Roman"/>
                <w:sz w:val="24"/>
                <w:szCs w:val="24"/>
              </w:rPr>
              <w:t>, развит в уводните думи на Четвърта глава</w:t>
            </w:r>
            <w:r w:rsidR="002C169A" w:rsidRPr="00BF5115">
              <w:rPr>
                <w:rFonts w:ascii="Times New Roman" w:hAnsi="Times New Roman" w:cs="Times New Roman"/>
                <w:sz w:val="24"/>
                <w:szCs w:val="24"/>
              </w:rPr>
              <w:t xml:space="preserve">. </w:t>
            </w:r>
          </w:p>
          <w:p w14:paraId="0B2B1023" w14:textId="4D575D21" w:rsidR="00070B64" w:rsidRPr="00BF5115" w:rsidRDefault="00D622BD" w:rsidP="00111754">
            <w:pPr>
              <w:autoSpaceDE w:val="0"/>
              <w:autoSpaceDN w:val="0"/>
              <w:adjustRightInd w:val="0"/>
              <w:spacing w:after="0" w:line="360" w:lineRule="auto"/>
              <w:jc w:val="both"/>
              <w:rPr>
                <w:rFonts w:ascii="Times New Roman" w:hAnsi="Times New Roman" w:cs="Times New Roman"/>
                <w:sz w:val="24"/>
                <w:szCs w:val="24"/>
              </w:rPr>
            </w:pPr>
            <w:r w:rsidRPr="00BF5115">
              <w:rPr>
                <w:rFonts w:ascii="Times New Roman" w:hAnsi="Times New Roman" w:cs="Times New Roman"/>
                <w:sz w:val="24"/>
                <w:szCs w:val="24"/>
              </w:rPr>
              <w:t xml:space="preserve">Много ценно е описанието на </w:t>
            </w:r>
            <w:r w:rsidR="00B46367" w:rsidRPr="00BF5115">
              <w:rPr>
                <w:rFonts w:ascii="Times New Roman" w:hAnsi="Times New Roman" w:cs="Times New Roman"/>
                <w:sz w:val="24"/>
                <w:szCs w:val="24"/>
              </w:rPr>
              <w:t xml:space="preserve">проблемите по време на </w:t>
            </w:r>
            <w:r w:rsidRPr="00BF5115">
              <w:rPr>
                <w:rFonts w:ascii="Times New Roman" w:hAnsi="Times New Roman" w:cs="Times New Roman"/>
                <w:sz w:val="24"/>
                <w:szCs w:val="24"/>
              </w:rPr>
              <w:t>теренната работа при „замърсен терен“, проблем, с който са се сблъсквали не един и двама изследователи на различни групи у нас.</w:t>
            </w:r>
            <w:r w:rsidR="00D91CB1" w:rsidRPr="00BF5115">
              <w:rPr>
                <w:rFonts w:ascii="Times New Roman" w:hAnsi="Times New Roman" w:cs="Times New Roman"/>
                <w:sz w:val="24"/>
                <w:szCs w:val="24"/>
              </w:rPr>
              <w:t xml:space="preserve"> Изследваното пространство е много интересно с наличието на две ромски групи, които се дефинират и дистанцират по-скоро по социален признак. Докторантът е проявил фина изследователска чувствителност към декларираните и реалните различия, които определят междугруповата</w:t>
            </w:r>
            <w:r w:rsidR="00070B64" w:rsidRPr="00BF5115">
              <w:rPr>
                <w:rFonts w:ascii="Times New Roman" w:hAnsi="Times New Roman" w:cs="Times New Roman"/>
                <w:sz w:val="24"/>
                <w:szCs w:val="24"/>
              </w:rPr>
              <w:t xml:space="preserve"> (ромска)</w:t>
            </w:r>
            <w:r w:rsidR="00D91CB1" w:rsidRPr="00BF5115">
              <w:rPr>
                <w:rFonts w:ascii="Times New Roman" w:hAnsi="Times New Roman" w:cs="Times New Roman"/>
                <w:sz w:val="24"/>
                <w:szCs w:val="24"/>
              </w:rPr>
              <w:t xml:space="preserve"> динамика.</w:t>
            </w:r>
            <w:r w:rsidR="00056EA4" w:rsidRPr="00BF5115">
              <w:rPr>
                <w:rFonts w:ascii="Times New Roman" w:hAnsi="Times New Roman" w:cs="Times New Roman"/>
                <w:sz w:val="24"/>
                <w:szCs w:val="24"/>
              </w:rPr>
              <w:t xml:space="preserve"> Коректно е представен наболелият проблем с вторичната сегрегация на образователните институции.</w:t>
            </w:r>
            <w:r w:rsidR="00F646AA" w:rsidRPr="00BF5115">
              <w:rPr>
                <w:rFonts w:ascii="Times New Roman" w:hAnsi="Times New Roman" w:cs="Times New Roman"/>
                <w:sz w:val="24"/>
                <w:szCs w:val="24"/>
              </w:rPr>
              <w:t xml:space="preserve"> Ценни са материалите за съществуващите противоречащи си дистанции между педагогическите специалисти и родителите на учениците на ниво вербални нагласи и реална практика.</w:t>
            </w:r>
            <w:r w:rsidR="004F1CAA" w:rsidRPr="00BF5115">
              <w:rPr>
                <w:rFonts w:ascii="Times New Roman" w:hAnsi="Times New Roman" w:cs="Times New Roman"/>
                <w:sz w:val="24"/>
                <w:szCs w:val="24"/>
              </w:rPr>
              <w:t xml:space="preserve"> </w:t>
            </w:r>
            <w:r w:rsidR="00070B64" w:rsidRPr="00BF5115">
              <w:rPr>
                <w:rFonts w:ascii="Times New Roman" w:hAnsi="Times New Roman" w:cs="Times New Roman"/>
                <w:sz w:val="24"/>
                <w:szCs w:val="24"/>
              </w:rPr>
              <w:t>Коректно и подробно е представено и анкетното проучване</w:t>
            </w:r>
            <w:r w:rsidR="004F1CAA" w:rsidRPr="00BF5115">
              <w:rPr>
                <w:rFonts w:ascii="Times New Roman" w:hAnsi="Times New Roman" w:cs="Times New Roman"/>
                <w:sz w:val="24"/>
                <w:szCs w:val="24"/>
              </w:rPr>
              <w:t xml:space="preserve"> с много ценни наблюдения върху дистанцията между изследователя и интервюираните, заемащи постове в различни образователни институции (детска градина, училище, РУО, МОН)</w:t>
            </w:r>
            <w:r w:rsidR="00070B64" w:rsidRPr="00BF5115">
              <w:rPr>
                <w:rFonts w:ascii="Times New Roman" w:hAnsi="Times New Roman" w:cs="Times New Roman"/>
                <w:sz w:val="24"/>
                <w:szCs w:val="24"/>
              </w:rPr>
              <w:t>.</w:t>
            </w:r>
          </w:p>
          <w:p w14:paraId="2B9C8B03" w14:textId="1C2A6A51" w:rsidR="00BF5115" w:rsidRPr="00BF5115" w:rsidRDefault="00BF5115" w:rsidP="00111754">
            <w:pPr>
              <w:autoSpaceDE w:val="0"/>
              <w:autoSpaceDN w:val="0"/>
              <w:adjustRightInd w:val="0"/>
              <w:spacing w:after="0" w:line="360" w:lineRule="auto"/>
              <w:jc w:val="both"/>
              <w:rPr>
                <w:rFonts w:ascii="Times New Roman" w:hAnsi="Times New Roman" w:cs="Times New Roman"/>
                <w:sz w:val="24"/>
                <w:szCs w:val="24"/>
              </w:rPr>
            </w:pPr>
            <w:r w:rsidRPr="00BF5115">
              <w:rPr>
                <w:rFonts w:ascii="Times New Roman" w:hAnsi="Times New Roman" w:cs="Times New Roman"/>
                <w:sz w:val="24"/>
                <w:szCs w:val="24"/>
              </w:rPr>
              <w:t>На базата на проучванията е предложен</w:t>
            </w:r>
            <w:r w:rsidRPr="00BF5115">
              <w:rPr>
                <w:rFonts w:ascii="Times New Roman" w:hAnsi="Times New Roman" w:cs="Times New Roman"/>
                <w:color w:val="000000"/>
                <w:sz w:val="24"/>
                <w:szCs w:val="24"/>
              </w:rPr>
              <w:t xml:space="preserve"> етнопсихологически теоретико-емпиричен проект на модел на координационно-образователни политики, за образователна </w:t>
            </w:r>
            <w:r w:rsidRPr="00BF5115">
              <w:rPr>
                <w:rFonts w:ascii="Times New Roman" w:hAnsi="Times New Roman" w:cs="Times New Roman"/>
                <w:color w:val="000000"/>
                <w:sz w:val="24"/>
                <w:szCs w:val="24"/>
              </w:rPr>
              <w:lastRenderedPageBreak/>
              <w:t>интеграция на учениците от ромската етническа общност в България</w:t>
            </w:r>
            <w:r>
              <w:rPr>
                <w:rFonts w:ascii="Times New Roman" w:hAnsi="Times New Roman" w:cs="Times New Roman"/>
                <w:color w:val="000000"/>
                <w:sz w:val="24"/>
                <w:szCs w:val="24"/>
              </w:rPr>
              <w:t>.</w:t>
            </w:r>
            <w:r w:rsidR="002F5623">
              <w:rPr>
                <w:rFonts w:ascii="Times New Roman" w:hAnsi="Times New Roman" w:cs="Times New Roman"/>
                <w:color w:val="000000"/>
                <w:sz w:val="24"/>
                <w:szCs w:val="24"/>
              </w:rPr>
              <w:t xml:space="preserve"> При разработването му докторантът е очертал формалните и съдържателните ограничения при евентуалното му прилагане</w:t>
            </w:r>
            <w:r w:rsidR="00CB7948">
              <w:rPr>
                <w:rFonts w:ascii="Times New Roman" w:hAnsi="Times New Roman" w:cs="Times New Roman"/>
                <w:color w:val="000000"/>
                <w:sz w:val="24"/>
                <w:szCs w:val="24"/>
              </w:rPr>
              <w:t>, рисковите фактори и възможностите за осъществяване</w:t>
            </w:r>
            <w:r w:rsidR="002F5623">
              <w:rPr>
                <w:rFonts w:ascii="Times New Roman" w:hAnsi="Times New Roman" w:cs="Times New Roman"/>
                <w:color w:val="000000"/>
                <w:sz w:val="24"/>
                <w:szCs w:val="24"/>
              </w:rPr>
              <w:t>.</w:t>
            </w:r>
          </w:p>
          <w:p w14:paraId="399144C6" w14:textId="77777777" w:rsidR="00830BBC" w:rsidRPr="00BF5115" w:rsidRDefault="00830BBC" w:rsidP="00830BBC">
            <w:pPr>
              <w:autoSpaceDE w:val="0"/>
              <w:autoSpaceDN w:val="0"/>
              <w:adjustRightInd w:val="0"/>
              <w:spacing w:after="200" w:line="360" w:lineRule="auto"/>
              <w:jc w:val="both"/>
              <w:rPr>
                <w:rFonts w:ascii="Times New Roman" w:hAnsi="Times New Roman" w:cs="Times New Roman"/>
                <w:sz w:val="24"/>
                <w:szCs w:val="24"/>
              </w:rPr>
            </w:pPr>
            <w:r w:rsidRPr="00BF5115">
              <w:rPr>
                <w:rFonts w:ascii="Times New Roman" w:hAnsi="Times New Roman" w:cs="Times New Roman"/>
                <w:bCs/>
                <w:sz w:val="24"/>
                <w:szCs w:val="24"/>
              </w:rPr>
              <w:t xml:space="preserve">В </w:t>
            </w:r>
            <w:r w:rsidRPr="00BF5115">
              <w:rPr>
                <w:rFonts w:ascii="Times New Roman" w:hAnsi="Times New Roman" w:cs="Times New Roman"/>
                <w:b/>
                <w:bCs/>
                <w:sz w:val="24"/>
                <w:szCs w:val="24"/>
              </w:rPr>
              <w:t>Заключението</w:t>
            </w:r>
            <w:r w:rsidRPr="00BF5115">
              <w:rPr>
                <w:rFonts w:ascii="Times New Roman" w:hAnsi="Times New Roman" w:cs="Times New Roman"/>
                <w:bCs/>
                <w:sz w:val="24"/>
                <w:szCs w:val="24"/>
              </w:rPr>
              <w:t xml:space="preserve"> е представен резултатът от заложената в Увода цел. От текста му личи, че успешно са изпълнени поставените задачи и е постигнато качествено ново познание.</w:t>
            </w:r>
          </w:p>
          <w:p w14:paraId="15082863" w14:textId="77777777" w:rsidR="00830BBC" w:rsidRPr="00BF5115" w:rsidRDefault="00830BBC" w:rsidP="00830BBC">
            <w:pPr>
              <w:pStyle w:val="Default"/>
              <w:spacing w:after="200" w:line="360" w:lineRule="auto"/>
              <w:jc w:val="both"/>
              <w:rPr>
                <w:lang w:val="bg-BG"/>
              </w:rPr>
            </w:pPr>
            <w:r w:rsidRPr="00BF5115">
              <w:rPr>
                <w:lang w:val="bg-BG"/>
              </w:rPr>
              <w:t>Представения труд е поредно доказателство за продуктивността на етно-педагогическата школа, която развива в България проф. Ирина Колева, за което получават искрените ми адмирации и научният ръководител, и докторантът.</w:t>
            </w:r>
          </w:p>
          <w:p w14:paraId="18A9B60E" w14:textId="066C7E2B" w:rsidR="00A46B79" w:rsidRPr="00BF5115" w:rsidRDefault="00A46B79" w:rsidP="00111754">
            <w:pPr>
              <w:autoSpaceDE w:val="0"/>
              <w:autoSpaceDN w:val="0"/>
              <w:adjustRightInd w:val="0"/>
              <w:spacing w:after="0" w:line="360" w:lineRule="auto"/>
              <w:jc w:val="both"/>
              <w:rPr>
                <w:rFonts w:ascii="Times New Roman" w:hAnsi="Times New Roman" w:cs="Times New Roman"/>
                <w:sz w:val="24"/>
                <w:szCs w:val="24"/>
              </w:rPr>
            </w:pPr>
            <w:r w:rsidRPr="00BF5115">
              <w:rPr>
                <w:rFonts w:ascii="Times New Roman" w:hAnsi="Times New Roman" w:cs="Times New Roman"/>
                <w:sz w:val="24"/>
                <w:szCs w:val="24"/>
              </w:rPr>
              <w:t xml:space="preserve">Авторефератът е с обем 37 страници. В него </w:t>
            </w:r>
            <w:r w:rsidR="00B20778" w:rsidRPr="00BF5115">
              <w:rPr>
                <w:rFonts w:ascii="Times New Roman" w:hAnsi="Times New Roman" w:cs="Times New Roman"/>
                <w:sz w:val="24"/>
                <w:szCs w:val="24"/>
              </w:rPr>
              <w:t xml:space="preserve">стегнато и </w:t>
            </w:r>
            <w:r w:rsidRPr="00BF5115">
              <w:rPr>
                <w:rFonts w:ascii="Times New Roman" w:hAnsi="Times New Roman" w:cs="Times New Roman"/>
                <w:sz w:val="24"/>
                <w:szCs w:val="24"/>
              </w:rPr>
              <w:t>коректно е представено съдържанието на дисертационния труд</w:t>
            </w:r>
            <w:r w:rsidR="00B20778" w:rsidRPr="00BF5115">
              <w:rPr>
                <w:rFonts w:ascii="Times New Roman" w:hAnsi="Times New Roman" w:cs="Times New Roman"/>
                <w:sz w:val="24"/>
                <w:szCs w:val="24"/>
              </w:rPr>
              <w:t>, представени са научните приноси и е включено резюме на английски език</w:t>
            </w:r>
            <w:r w:rsidRPr="00BF5115">
              <w:rPr>
                <w:rFonts w:ascii="Times New Roman" w:hAnsi="Times New Roman" w:cs="Times New Roman"/>
                <w:sz w:val="24"/>
                <w:szCs w:val="24"/>
              </w:rPr>
              <w:t>.</w:t>
            </w:r>
          </w:p>
          <w:p w14:paraId="3C25FB40" w14:textId="185CD41C" w:rsidR="00D167C8" w:rsidRPr="00BF5115" w:rsidRDefault="006F2447" w:rsidP="00111754">
            <w:pPr>
              <w:autoSpaceDE w:val="0"/>
              <w:autoSpaceDN w:val="0"/>
              <w:adjustRightInd w:val="0"/>
              <w:spacing w:after="0" w:line="360" w:lineRule="auto"/>
              <w:jc w:val="both"/>
              <w:rPr>
                <w:rFonts w:ascii="Times New Roman" w:hAnsi="Times New Roman" w:cs="Times New Roman"/>
                <w:sz w:val="24"/>
                <w:szCs w:val="24"/>
              </w:rPr>
            </w:pPr>
            <w:r w:rsidRPr="00BF5115">
              <w:rPr>
                <w:rFonts w:ascii="Times New Roman" w:hAnsi="Times New Roman" w:cs="Times New Roman"/>
                <w:sz w:val="24"/>
                <w:szCs w:val="24"/>
              </w:rPr>
              <w:t>Докторантът отчита 3 публикации на български език и една в съавторство – на английски език. С тях той покрива изискванията на</w:t>
            </w:r>
            <w:r w:rsidR="006A634E" w:rsidRPr="00BF5115">
              <w:rPr>
                <w:rFonts w:ascii="Times New Roman" w:hAnsi="Times New Roman" w:cs="Times New Roman"/>
                <w:sz w:val="24"/>
                <w:szCs w:val="24"/>
              </w:rPr>
              <w:t xml:space="preserve"> Закона за развитието на академичния състав в Република България, Правилника за неговото приложение, както и с вътрешния Правилник за условията и реда за придобиване на научни степени и заемане на академични длъжности в СУ.</w:t>
            </w:r>
          </w:p>
        </w:tc>
      </w:tr>
    </w:tbl>
    <w:p w14:paraId="43CE0AB2" w14:textId="5F1D06C5" w:rsidR="00C01755" w:rsidRPr="00BF5115" w:rsidRDefault="00C01755" w:rsidP="00C01755">
      <w:pPr>
        <w:pStyle w:val="ListParagraph"/>
        <w:numPr>
          <w:ilvl w:val="0"/>
          <w:numId w:val="1"/>
        </w:numPr>
        <w:spacing w:after="200" w:line="360" w:lineRule="auto"/>
        <w:jc w:val="both"/>
        <w:rPr>
          <w:rFonts w:ascii="Times New Roman" w:hAnsi="Times New Roman" w:cs="Times New Roman"/>
          <w:b/>
          <w:i/>
          <w:sz w:val="24"/>
          <w:szCs w:val="24"/>
          <w:lang w:val="bg-BG"/>
        </w:rPr>
      </w:pPr>
      <w:r w:rsidRPr="00BF5115">
        <w:rPr>
          <w:rFonts w:ascii="Times New Roman" w:hAnsi="Times New Roman" w:cs="Times New Roman"/>
          <w:b/>
          <w:i/>
          <w:sz w:val="24"/>
          <w:szCs w:val="24"/>
          <w:lang w:val="bg-BG"/>
        </w:rPr>
        <w:lastRenderedPageBreak/>
        <w:t>Научни приноси</w:t>
      </w:r>
    </w:p>
    <w:p w14:paraId="16BF2B14" w14:textId="77777777" w:rsidR="00BA79C4" w:rsidRPr="00BF5115" w:rsidRDefault="00AE2CA9" w:rsidP="00BA79C4">
      <w:pPr>
        <w:pStyle w:val="Default"/>
        <w:spacing w:line="360" w:lineRule="auto"/>
        <w:jc w:val="both"/>
        <w:rPr>
          <w:lang w:val="bg-BG"/>
        </w:rPr>
      </w:pPr>
      <w:r w:rsidRPr="00BF5115">
        <w:rPr>
          <w:bCs/>
          <w:iCs/>
        </w:rPr>
        <w:t xml:space="preserve">В </w:t>
      </w:r>
      <w:proofErr w:type="spellStart"/>
      <w:r w:rsidRPr="00BF5115">
        <w:rPr>
          <w:bCs/>
          <w:iCs/>
        </w:rPr>
        <w:t>съответствие</w:t>
      </w:r>
      <w:proofErr w:type="spellEnd"/>
      <w:r w:rsidRPr="00BF5115">
        <w:rPr>
          <w:bCs/>
          <w:iCs/>
        </w:rPr>
        <w:t xml:space="preserve"> с </w:t>
      </w:r>
      <w:proofErr w:type="spellStart"/>
      <w:r w:rsidRPr="00BF5115">
        <w:rPr>
          <w:bCs/>
          <w:iCs/>
        </w:rPr>
        <w:t>утвърдената</w:t>
      </w:r>
      <w:proofErr w:type="spellEnd"/>
      <w:r w:rsidRPr="00BF5115">
        <w:rPr>
          <w:bCs/>
          <w:iCs/>
        </w:rPr>
        <w:t xml:space="preserve"> </w:t>
      </w:r>
      <w:proofErr w:type="spellStart"/>
      <w:r w:rsidRPr="00BF5115">
        <w:rPr>
          <w:bCs/>
          <w:iCs/>
        </w:rPr>
        <w:t>школа</w:t>
      </w:r>
      <w:proofErr w:type="spellEnd"/>
      <w:r w:rsidRPr="00BF5115">
        <w:rPr>
          <w:bCs/>
          <w:iCs/>
        </w:rPr>
        <w:t xml:space="preserve"> </w:t>
      </w:r>
      <w:proofErr w:type="spellStart"/>
      <w:r w:rsidRPr="00BF5115">
        <w:rPr>
          <w:bCs/>
          <w:iCs/>
        </w:rPr>
        <w:t>за</w:t>
      </w:r>
      <w:proofErr w:type="spellEnd"/>
      <w:r w:rsidRPr="00BF5115">
        <w:rPr>
          <w:bCs/>
          <w:iCs/>
        </w:rPr>
        <w:t xml:space="preserve"> </w:t>
      </w:r>
      <w:proofErr w:type="spellStart"/>
      <w:r w:rsidRPr="00BF5115">
        <w:rPr>
          <w:bCs/>
          <w:iCs/>
        </w:rPr>
        <w:t>етнопсихологически</w:t>
      </w:r>
      <w:proofErr w:type="spellEnd"/>
      <w:r w:rsidRPr="00BF5115">
        <w:rPr>
          <w:bCs/>
          <w:iCs/>
        </w:rPr>
        <w:t xml:space="preserve"> </w:t>
      </w:r>
      <w:proofErr w:type="spellStart"/>
      <w:r w:rsidRPr="00BF5115">
        <w:rPr>
          <w:bCs/>
          <w:iCs/>
        </w:rPr>
        <w:t>проучвания</w:t>
      </w:r>
      <w:proofErr w:type="spellEnd"/>
      <w:r w:rsidR="00BA79C4" w:rsidRPr="00BF5115">
        <w:rPr>
          <w:bCs/>
          <w:iCs/>
        </w:rPr>
        <w:t xml:space="preserve">, </w:t>
      </w:r>
      <w:proofErr w:type="spellStart"/>
      <w:r w:rsidR="00BA79C4" w:rsidRPr="00BF5115">
        <w:rPr>
          <w:bCs/>
          <w:iCs/>
        </w:rPr>
        <w:t>докторантът</w:t>
      </w:r>
      <w:proofErr w:type="spellEnd"/>
      <w:r w:rsidR="00BA79C4" w:rsidRPr="00BF5115">
        <w:rPr>
          <w:bCs/>
          <w:iCs/>
        </w:rPr>
        <w:t xml:space="preserve"> е </w:t>
      </w:r>
      <w:proofErr w:type="spellStart"/>
      <w:r w:rsidR="00BA79C4" w:rsidRPr="00BF5115">
        <w:rPr>
          <w:bCs/>
          <w:iCs/>
        </w:rPr>
        <w:t>определил</w:t>
      </w:r>
      <w:proofErr w:type="spellEnd"/>
      <w:r w:rsidR="00BA79C4" w:rsidRPr="00BF5115">
        <w:rPr>
          <w:bCs/>
          <w:iCs/>
        </w:rPr>
        <w:t xml:space="preserve"> </w:t>
      </w:r>
      <w:proofErr w:type="spellStart"/>
      <w:r w:rsidR="00BA79C4" w:rsidRPr="00BF5115">
        <w:rPr>
          <w:bCs/>
          <w:iCs/>
        </w:rPr>
        <w:t>приносите</w:t>
      </w:r>
      <w:proofErr w:type="spellEnd"/>
      <w:r w:rsidR="00BA79C4" w:rsidRPr="00BF5115">
        <w:rPr>
          <w:bCs/>
          <w:iCs/>
        </w:rPr>
        <w:t xml:space="preserve"> </w:t>
      </w:r>
      <w:proofErr w:type="spellStart"/>
      <w:r w:rsidR="00BA79C4" w:rsidRPr="00BF5115">
        <w:rPr>
          <w:bCs/>
          <w:iCs/>
        </w:rPr>
        <w:t>си</w:t>
      </w:r>
      <w:proofErr w:type="spellEnd"/>
      <w:r w:rsidR="00BA79C4" w:rsidRPr="00BF5115">
        <w:rPr>
          <w:bCs/>
          <w:iCs/>
        </w:rPr>
        <w:t xml:space="preserve"> в </w:t>
      </w:r>
      <w:proofErr w:type="spellStart"/>
      <w:r w:rsidR="00BA79C4" w:rsidRPr="00BF5115">
        <w:rPr>
          <w:bCs/>
          <w:iCs/>
        </w:rPr>
        <w:t>две</w:t>
      </w:r>
      <w:proofErr w:type="spellEnd"/>
      <w:r w:rsidR="00BA79C4" w:rsidRPr="00BF5115">
        <w:rPr>
          <w:bCs/>
          <w:iCs/>
        </w:rPr>
        <w:t xml:space="preserve"> </w:t>
      </w:r>
      <w:proofErr w:type="spellStart"/>
      <w:r w:rsidR="00BA79C4" w:rsidRPr="00BF5115">
        <w:rPr>
          <w:bCs/>
          <w:iCs/>
        </w:rPr>
        <w:t>направления</w:t>
      </w:r>
      <w:proofErr w:type="spellEnd"/>
      <w:r w:rsidR="00BA79C4" w:rsidRPr="00BF5115">
        <w:rPr>
          <w:bCs/>
          <w:iCs/>
        </w:rPr>
        <w:t xml:space="preserve">: </w:t>
      </w:r>
      <w:proofErr w:type="spellStart"/>
      <w:r w:rsidR="00BA79C4" w:rsidRPr="00BF5115">
        <w:rPr>
          <w:bCs/>
          <w:iCs/>
        </w:rPr>
        <w:t>научно-теоретично</w:t>
      </w:r>
      <w:proofErr w:type="spellEnd"/>
      <w:r w:rsidR="00BA79C4" w:rsidRPr="00BF5115">
        <w:rPr>
          <w:bCs/>
          <w:iCs/>
        </w:rPr>
        <w:t xml:space="preserve"> и </w:t>
      </w:r>
      <w:proofErr w:type="spellStart"/>
      <w:r w:rsidR="00BA79C4" w:rsidRPr="00BF5115">
        <w:rPr>
          <w:bCs/>
          <w:iCs/>
        </w:rPr>
        <w:t>приложно-практическо</w:t>
      </w:r>
      <w:proofErr w:type="spellEnd"/>
      <w:r w:rsidR="00BA79C4" w:rsidRPr="00BF5115">
        <w:rPr>
          <w:bCs/>
          <w:iCs/>
        </w:rPr>
        <w:t xml:space="preserve">. </w:t>
      </w:r>
      <w:r w:rsidR="00BA79C4" w:rsidRPr="00BF5115">
        <w:rPr>
          <w:bCs/>
          <w:iCs/>
          <w:lang w:val="bg-BG"/>
        </w:rPr>
        <w:t xml:space="preserve">Дълбоко вярвам, че изследователските задачи на етнолозите трябва да съдържат и двете направления, да предлагат на обществото и на съответните институции своите резултати. </w:t>
      </w:r>
    </w:p>
    <w:p w14:paraId="3EE467B2" w14:textId="138EE3EC" w:rsidR="00BA79C4" w:rsidRPr="00BF5115" w:rsidRDefault="00BA79C4" w:rsidP="00BA79C4">
      <w:pPr>
        <w:autoSpaceDE w:val="0"/>
        <w:autoSpaceDN w:val="0"/>
        <w:adjustRightInd w:val="0"/>
        <w:spacing w:after="0" w:line="360" w:lineRule="auto"/>
        <w:jc w:val="both"/>
        <w:rPr>
          <w:rFonts w:ascii="Times New Roman" w:hAnsi="Times New Roman" w:cs="Times New Roman"/>
          <w:color w:val="000000"/>
          <w:sz w:val="24"/>
          <w:szCs w:val="24"/>
        </w:rPr>
      </w:pPr>
      <w:r w:rsidRPr="00BF5115">
        <w:rPr>
          <w:rFonts w:ascii="Times New Roman" w:hAnsi="Times New Roman" w:cs="Times New Roman"/>
          <w:color w:val="000000"/>
          <w:sz w:val="24"/>
          <w:szCs w:val="24"/>
        </w:rPr>
        <w:t xml:space="preserve">Разработеният етнопсихологически теоретико-емпиричен </w:t>
      </w:r>
      <w:r w:rsidR="00C307F9" w:rsidRPr="00BF5115">
        <w:rPr>
          <w:rFonts w:ascii="Times New Roman" w:hAnsi="Times New Roman" w:cs="Times New Roman"/>
          <w:color w:val="000000"/>
          <w:sz w:val="24"/>
          <w:szCs w:val="24"/>
        </w:rPr>
        <w:t xml:space="preserve">проект на </w:t>
      </w:r>
      <w:r w:rsidRPr="00BF5115">
        <w:rPr>
          <w:rFonts w:ascii="Times New Roman" w:hAnsi="Times New Roman" w:cs="Times New Roman"/>
          <w:color w:val="000000"/>
          <w:sz w:val="24"/>
          <w:szCs w:val="24"/>
        </w:rPr>
        <w:t xml:space="preserve">модел на координационно-образователни политики, за образователна интеграция на учениците от ромската етническа общност в България е особено ценен. </w:t>
      </w:r>
      <w:r w:rsidR="00431C37">
        <w:rPr>
          <w:rFonts w:ascii="Times New Roman" w:hAnsi="Times New Roman" w:cs="Times New Roman"/>
          <w:color w:val="000000"/>
          <w:sz w:val="24"/>
          <w:szCs w:val="24"/>
        </w:rPr>
        <w:t xml:space="preserve">Направените Изводи след Четвърта глава са здрава основа за иницииране на диалог на ниво Министерство. </w:t>
      </w:r>
      <w:r w:rsidRPr="00BF5115">
        <w:rPr>
          <w:rFonts w:ascii="Times New Roman" w:hAnsi="Times New Roman" w:cs="Times New Roman"/>
          <w:color w:val="000000"/>
          <w:sz w:val="24"/>
          <w:szCs w:val="24"/>
        </w:rPr>
        <w:t>Поради това препоръчвам трудът да бъде издаден бързо и да бъде предоставен на съответните дирекции на МОН.</w:t>
      </w:r>
    </w:p>
    <w:p w14:paraId="7799AEAC" w14:textId="17890530" w:rsidR="00830BBC" w:rsidRPr="00BF5115" w:rsidRDefault="00102022" w:rsidP="00830BBC">
      <w:pPr>
        <w:spacing w:after="200" w:line="360" w:lineRule="auto"/>
        <w:jc w:val="both"/>
        <w:rPr>
          <w:rFonts w:ascii="Times New Roman" w:hAnsi="Times New Roman" w:cs="Times New Roman"/>
          <w:bCs/>
          <w:iCs/>
          <w:sz w:val="24"/>
          <w:szCs w:val="24"/>
        </w:rPr>
      </w:pPr>
      <w:r w:rsidRPr="00BF5115">
        <w:rPr>
          <w:rFonts w:ascii="Times New Roman" w:hAnsi="Times New Roman" w:cs="Times New Roman"/>
          <w:bCs/>
          <w:iCs/>
          <w:sz w:val="24"/>
          <w:szCs w:val="24"/>
        </w:rPr>
        <w:t>Напълно приемам посочените от докторанта приноси.</w:t>
      </w:r>
    </w:p>
    <w:p w14:paraId="06F6AD82" w14:textId="65268E38" w:rsidR="00C01755" w:rsidRPr="00BF5115" w:rsidRDefault="00C01755" w:rsidP="00C01755">
      <w:pPr>
        <w:pStyle w:val="Default"/>
        <w:numPr>
          <w:ilvl w:val="0"/>
          <w:numId w:val="1"/>
        </w:numPr>
        <w:spacing w:after="200" w:line="360" w:lineRule="auto"/>
        <w:jc w:val="both"/>
        <w:rPr>
          <w:lang w:val="bg-BG"/>
        </w:rPr>
      </w:pPr>
      <w:r w:rsidRPr="00BF5115">
        <w:rPr>
          <w:b/>
          <w:i/>
          <w:lang w:val="bg-BG"/>
        </w:rPr>
        <w:t>Препоръки</w:t>
      </w:r>
      <w:r w:rsidRPr="00BF5115">
        <w:rPr>
          <w:lang w:val="bg-BG"/>
        </w:rPr>
        <w:t>:</w:t>
      </w:r>
    </w:p>
    <w:p w14:paraId="6EE10C4F" w14:textId="27385D45" w:rsidR="00C70018" w:rsidRPr="00BF5115" w:rsidRDefault="00C70018" w:rsidP="00C70018">
      <w:pPr>
        <w:spacing w:line="360" w:lineRule="auto"/>
        <w:jc w:val="both"/>
        <w:rPr>
          <w:rFonts w:ascii="Times New Roman" w:hAnsi="Times New Roman" w:cs="Times New Roman"/>
          <w:sz w:val="24"/>
          <w:szCs w:val="24"/>
        </w:rPr>
      </w:pPr>
      <w:r w:rsidRPr="00BF5115">
        <w:rPr>
          <w:rFonts w:ascii="Times New Roman" w:hAnsi="Times New Roman" w:cs="Times New Roman"/>
          <w:bCs/>
          <w:sz w:val="24"/>
          <w:szCs w:val="24"/>
        </w:rPr>
        <w:lastRenderedPageBreak/>
        <w:t xml:space="preserve">Не еднократно докторантът използва термина </w:t>
      </w:r>
      <w:r w:rsidRPr="00BF5115">
        <w:rPr>
          <w:rFonts w:ascii="Times New Roman" w:hAnsi="Times New Roman" w:cs="Times New Roman"/>
          <w:bCs/>
          <w:i/>
          <w:iCs/>
          <w:sz w:val="24"/>
          <w:szCs w:val="24"/>
        </w:rPr>
        <w:t>тенденциозно</w:t>
      </w:r>
      <w:r w:rsidRPr="00BF5115">
        <w:rPr>
          <w:rFonts w:ascii="Times New Roman" w:hAnsi="Times New Roman" w:cs="Times New Roman"/>
          <w:sz w:val="24"/>
          <w:szCs w:val="24"/>
        </w:rPr>
        <w:t>, в смисъла на</w:t>
      </w:r>
      <w:r w:rsidR="00102022" w:rsidRPr="00BF5115">
        <w:rPr>
          <w:rFonts w:ascii="Times New Roman" w:hAnsi="Times New Roman" w:cs="Times New Roman"/>
          <w:sz w:val="24"/>
          <w:szCs w:val="24"/>
        </w:rPr>
        <w:t>:</w:t>
      </w:r>
      <w:r w:rsidRPr="00BF5115">
        <w:rPr>
          <w:rFonts w:ascii="Times New Roman" w:hAnsi="Times New Roman" w:cs="Times New Roman"/>
          <w:sz w:val="24"/>
          <w:szCs w:val="24"/>
        </w:rPr>
        <w:t xml:space="preserve"> който съдържа, проявява тенденция или е направен с тенденция (Български тълковен речник). </w:t>
      </w:r>
      <w:r w:rsidR="00CD0D1E">
        <w:rPr>
          <w:rFonts w:ascii="Times New Roman" w:hAnsi="Times New Roman" w:cs="Times New Roman"/>
          <w:sz w:val="24"/>
          <w:szCs w:val="24"/>
        </w:rPr>
        <w:t>Но, в</w:t>
      </w:r>
      <w:r w:rsidRPr="00BF5115">
        <w:rPr>
          <w:rFonts w:ascii="Times New Roman" w:hAnsi="Times New Roman" w:cs="Times New Roman"/>
          <w:sz w:val="24"/>
          <w:szCs w:val="24"/>
        </w:rPr>
        <w:t xml:space="preserve"> публичното пространство е по-разпространено значението</w:t>
      </w:r>
      <w:r w:rsidR="00102022" w:rsidRPr="00BF5115">
        <w:rPr>
          <w:rFonts w:ascii="Times New Roman" w:hAnsi="Times New Roman" w:cs="Times New Roman"/>
          <w:sz w:val="24"/>
          <w:szCs w:val="24"/>
        </w:rPr>
        <w:t>:</w:t>
      </w:r>
      <w:r w:rsidRPr="00BF5115">
        <w:rPr>
          <w:rFonts w:ascii="Times New Roman" w:hAnsi="Times New Roman" w:cs="Times New Roman"/>
          <w:sz w:val="24"/>
          <w:szCs w:val="24"/>
        </w:rPr>
        <w:t xml:space="preserve"> пристрастен, необективен, преднамерен</w:t>
      </w:r>
      <w:r w:rsidR="00102022" w:rsidRPr="00BF5115">
        <w:rPr>
          <w:rFonts w:ascii="Times New Roman" w:hAnsi="Times New Roman" w:cs="Times New Roman"/>
          <w:sz w:val="24"/>
          <w:szCs w:val="24"/>
        </w:rPr>
        <w:t xml:space="preserve">. Бих препоръчала </w:t>
      </w:r>
      <w:r w:rsidR="00102022" w:rsidRPr="00BF5115">
        <w:rPr>
          <w:rFonts w:ascii="Times New Roman" w:hAnsi="Times New Roman" w:cs="Times New Roman"/>
          <w:i/>
          <w:iCs/>
          <w:sz w:val="24"/>
          <w:szCs w:val="24"/>
        </w:rPr>
        <w:t>тенденциозно</w:t>
      </w:r>
      <w:r w:rsidR="00102022" w:rsidRPr="00BF5115">
        <w:rPr>
          <w:rFonts w:ascii="Times New Roman" w:hAnsi="Times New Roman" w:cs="Times New Roman"/>
          <w:sz w:val="24"/>
          <w:szCs w:val="24"/>
        </w:rPr>
        <w:t xml:space="preserve"> да се замени с: </w:t>
      </w:r>
      <w:r w:rsidR="00102022" w:rsidRPr="00BF5115">
        <w:rPr>
          <w:rFonts w:ascii="Times New Roman" w:hAnsi="Times New Roman" w:cs="Times New Roman"/>
          <w:i/>
          <w:iCs/>
          <w:sz w:val="24"/>
          <w:szCs w:val="24"/>
        </w:rPr>
        <w:t>проявява тенденция</w:t>
      </w:r>
      <w:r w:rsidR="00102022" w:rsidRPr="00BF5115">
        <w:rPr>
          <w:rFonts w:ascii="Times New Roman" w:hAnsi="Times New Roman" w:cs="Times New Roman"/>
          <w:sz w:val="24"/>
          <w:szCs w:val="24"/>
        </w:rPr>
        <w:t xml:space="preserve"> или </w:t>
      </w:r>
      <w:r w:rsidR="00102022" w:rsidRPr="00BF5115">
        <w:rPr>
          <w:rFonts w:ascii="Times New Roman" w:hAnsi="Times New Roman" w:cs="Times New Roman"/>
          <w:i/>
          <w:iCs/>
          <w:sz w:val="24"/>
          <w:szCs w:val="24"/>
        </w:rPr>
        <w:t>наблюдава се тенденция</w:t>
      </w:r>
      <w:r w:rsidR="00102022" w:rsidRPr="00BF5115">
        <w:rPr>
          <w:rFonts w:ascii="Times New Roman" w:hAnsi="Times New Roman" w:cs="Times New Roman"/>
          <w:sz w:val="24"/>
          <w:szCs w:val="24"/>
        </w:rPr>
        <w:t>.</w:t>
      </w:r>
    </w:p>
    <w:p w14:paraId="56E5800A" w14:textId="4303A4B2" w:rsidR="002D4EFB" w:rsidRPr="00BF5115" w:rsidRDefault="002D4EFB" w:rsidP="00C70018">
      <w:pPr>
        <w:spacing w:line="360" w:lineRule="auto"/>
        <w:jc w:val="both"/>
        <w:rPr>
          <w:rFonts w:ascii="Times New Roman" w:hAnsi="Times New Roman" w:cs="Times New Roman"/>
          <w:sz w:val="24"/>
          <w:szCs w:val="24"/>
        </w:rPr>
      </w:pPr>
      <w:r w:rsidRPr="00BF5115">
        <w:rPr>
          <w:rFonts w:ascii="Times New Roman" w:hAnsi="Times New Roman" w:cs="Times New Roman"/>
          <w:sz w:val="24"/>
          <w:szCs w:val="24"/>
        </w:rPr>
        <w:t xml:space="preserve">В класическите етноложки изследвания се представя </w:t>
      </w:r>
      <w:r w:rsidRPr="00BF5115">
        <w:rPr>
          <w:rFonts w:ascii="Times New Roman" w:hAnsi="Times New Roman" w:cs="Times New Roman"/>
          <w:i/>
          <w:iCs/>
          <w:sz w:val="24"/>
          <w:szCs w:val="24"/>
        </w:rPr>
        <w:t>методиката</w:t>
      </w:r>
      <w:r w:rsidRPr="00BF5115">
        <w:rPr>
          <w:rFonts w:ascii="Times New Roman" w:hAnsi="Times New Roman" w:cs="Times New Roman"/>
          <w:sz w:val="24"/>
          <w:szCs w:val="24"/>
        </w:rPr>
        <w:t xml:space="preserve"> (методи за набиране на емпиричен етноложки материал) и </w:t>
      </w:r>
      <w:r w:rsidRPr="00BF5115">
        <w:rPr>
          <w:rFonts w:ascii="Times New Roman" w:hAnsi="Times New Roman" w:cs="Times New Roman"/>
          <w:i/>
          <w:iCs/>
          <w:sz w:val="24"/>
          <w:szCs w:val="24"/>
        </w:rPr>
        <w:t>методологията</w:t>
      </w:r>
      <w:r w:rsidRPr="00BF5115">
        <w:rPr>
          <w:rFonts w:ascii="Times New Roman" w:hAnsi="Times New Roman" w:cs="Times New Roman"/>
          <w:sz w:val="24"/>
          <w:szCs w:val="24"/>
        </w:rPr>
        <w:t xml:space="preserve"> (теоретичните модели, чрез които се анализира материалът).</w:t>
      </w:r>
      <w:r w:rsidR="009342C7" w:rsidRPr="00BF5115">
        <w:rPr>
          <w:rFonts w:ascii="Times New Roman" w:hAnsi="Times New Roman" w:cs="Times New Roman"/>
          <w:sz w:val="24"/>
          <w:szCs w:val="24"/>
        </w:rPr>
        <w:t xml:space="preserve"> На стр. 10 в Увода е изписано подзаглавие „Методология на етнопсихологическото изследване“, след което е направено кратко </w:t>
      </w:r>
      <w:r w:rsidR="00936533" w:rsidRPr="00BF5115">
        <w:rPr>
          <w:rFonts w:ascii="Times New Roman" w:hAnsi="Times New Roman" w:cs="Times New Roman"/>
          <w:sz w:val="24"/>
          <w:szCs w:val="24"/>
        </w:rPr>
        <w:t xml:space="preserve">смесено </w:t>
      </w:r>
      <w:r w:rsidR="009342C7" w:rsidRPr="00BF5115">
        <w:rPr>
          <w:rFonts w:ascii="Times New Roman" w:hAnsi="Times New Roman" w:cs="Times New Roman"/>
          <w:sz w:val="24"/>
          <w:szCs w:val="24"/>
        </w:rPr>
        <w:t>описание на методите</w:t>
      </w:r>
      <w:r w:rsidR="00936533" w:rsidRPr="00BF5115">
        <w:rPr>
          <w:rFonts w:ascii="Times New Roman" w:hAnsi="Times New Roman" w:cs="Times New Roman"/>
          <w:sz w:val="24"/>
          <w:szCs w:val="24"/>
        </w:rPr>
        <w:t xml:space="preserve"> и методологията на труда. Работата ще спечели, ако се направи разграничение между методиката и методологията в Увода</w:t>
      </w:r>
      <w:r w:rsidR="00CD0D1E">
        <w:rPr>
          <w:rFonts w:ascii="Times New Roman" w:hAnsi="Times New Roman" w:cs="Times New Roman"/>
          <w:sz w:val="24"/>
          <w:szCs w:val="24"/>
        </w:rPr>
        <w:t xml:space="preserve"> така, както това е направено във всяка глава.</w:t>
      </w:r>
    </w:p>
    <w:p w14:paraId="15236F89" w14:textId="7D0F9360" w:rsidR="00EC2DE6" w:rsidRPr="00BF5115" w:rsidRDefault="00EC2DE6" w:rsidP="00C70018">
      <w:pPr>
        <w:spacing w:line="360" w:lineRule="auto"/>
        <w:jc w:val="both"/>
        <w:rPr>
          <w:rFonts w:ascii="Times New Roman" w:hAnsi="Times New Roman" w:cs="Times New Roman"/>
          <w:sz w:val="24"/>
          <w:szCs w:val="24"/>
        </w:rPr>
      </w:pPr>
      <w:r w:rsidRPr="00BF5115">
        <w:rPr>
          <w:rFonts w:ascii="Times New Roman" w:hAnsi="Times New Roman" w:cs="Times New Roman"/>
          <w:sz w:val="24"/>
          <w:szCs w:val="24"/>
        </w:rPr>
        <w:t>Добре е текстът да мине на коректура, за да се избегнат някои правописни и чисто технически грешки.</w:t>
      </w:r>
    </w:p>
    <w:p w14:paraId="7540FCF9" w14:textId="77777777" w:rsidR="00C01755" w:rsidRPr="00BF5115" w:rsidRDefault="00C01755" w:rsidP="00C01755">
      <w:pPr>
        <w:pStyle w:val="ListParagraph"/>
        <w:numPr>
          <w:ilvl w:val="0"/>
          <w:numId w:val="1"/>
        </w:numPr>
        <w:spacing w:after="200" w:line="360" w:lineRule="auto"/>
        <w:jc w:val="both"/>
        <w:rPr>
          <w:rFonts w:ascii="Times New Roman" w:hAnsi="Times New Roman" w:cs="Times New Roman"/>
          <w:b/>
          <w:i/>
          <w:sz w:val="24"/>
          <w:szCs w:val="24"/>
          <w:lang w:val="bg-BG"/>
        </w:rPr>
      </w:pPr>
      <w:r w:rsidRPr="00BF5115">
        <w:rPr>
          <w:rFonts w:ascii="Times New Roman" w:hAnsi="Times New Roman" w:cs="Times New Roman"/>
          <w:b/>
          <w:i/>
          <w:sz w:val="24"/>
          <w:szCs w:val="24"/>
          <w:lang w:val="bg-BG"/>
        </w:rPr>
        <w:t>Заключение.</w:t>
      </w:r>
    </w:p>
    <w:p w14:paraId="03239F84" w14:textId="3F0F0D94" w:rsidR="001844F0" w:rsidRPr="00BF5115" w:rsidRDefault="00C01755" w:rsidP="001844F0">
      <w:pPr>
        <w:pStyle w:val="Default"/>
        <w:spacing w:line="360" w:lineRule="auto"/>
        <w:jc w:val="both"/>
        <w:rPr>
          <w:lang w:val="bg-BG"/>
        </w:rPr>
      </w:pPr>
      <w:r w:rsidRPr="00BF5115">
        <w:rPr>
          <w:lang w:val="bg-BG"/>
        </w:rPr>
        <w:t xml:space="preserve">Изхождайки от обективните изисквания, предявявани към дисертационни трудове за получаване на образователната и научна  степен “доктор”, както и вземайки предвид достиженията на българската Етнология, изразявам положително мнение и препоръчвам на членовете на научното жури да присъдят на </w:t>
      </w:r>
      <w:r w:rsidR="00D167C8" w:rsidRPr="00BF5115">
        <w:rPr>
          <w:lang w:val="bg-BG"/>
        </w:rPr>
        <w:t>Калоян Валериев Ангелов</w:t>
      </w:r>
      <w:r w:rsidRPr="00BF5115">
        <w:rPr>
          <w:bCs/>
          <w:lang w:val="bg-BG"/>
        </w:rPr>
        <w:t xml:space="preserve"> </w:t>
      </w:r>
      <w:r w:rsidRPr="00BF5115">
        <w:rPr>
          <w:lang w:val="bg-BG"/>
        </w:rPr>
        <w:t xml:space="preserve">образователната и научната степен „доктор” по Етнология в научна област 3. Социални, стопански и правни науки, професионално направление: 3.1. Социология, антропология и науки за културата за труда </w:t>
      </w:r>
      <w:r w:rsidR="001844F0" w:rsidRPr="00BF5115">
        <w:rPr>
          <w:b/>
          <w:bCs/>
          <w:lang w:val="bg-BG"/>
        </w:rPr>
        <w:t xml:space="preserve">Тема: </w:t>
      </w:r>
      <w:r w:rsidR="001844F0" w:rsidRPr="00BF5115">
        <w:rPr>
          <w:bCs/>
          <w:lang w:val="bg-BG"/>
        </w:rPr>
        <w:t>„</w:t>
      </w:r>
      <w:proofErr w:type="spellStart"/>
      <w:r w:rsidR="001844F0" w:rsidRPr="00BF5115">
        <w:t>Етнопсихологически</w:t>
      </w:r>
      <w:proofErr w:type="spellEnd"/>
      <w:r w:rsidR="001844F0" w:rsidRPr="00BF5115">
        <w:t xml:space="preserve"> </w:t>
      </w:r>
      <w:proofErr w:type="spellStart"/>
      <w:r w:rsidR="001844F0" w:rsidRPr="00BF5115">
        <w:t>модел</w:t>
      </w:r>
      <w:proofErr w:type="spellEnd"/>
      <w:r w:rsidR="001844F0" w:rsidRPr="00BF5115">
        <w:t xml:space="preserve"> </w:t>
      </w:r>
      <w:proofErr w:type="spellStart"/>
      <w:r w:rsidR="001844F0" w:rsidRPr="00BF5115">
        <w:t>на</w:t>
      </w:r>
      <w:proofErr w:type="spellEnd"/>
      <w:r w:rsidR="001844F0" w:rsidRPr="00BF5115">
        <w:t xml:space="preserve"> </w:t>
      </w:r>
      <w:proofErr w:type="spellStart"/>
      <w:r w:rsidR="001844F0" w:rsidRPr="00BF5115">
        <w:t>координационно-образователни</w:t>
      </w:r>
      <w:proofErr w:type="spellEnd"/>
      <w:r w:rsidR="001844F0" w:rsidRPr="00BF5115">
        <w:t xml:space="preserve"> </w:t>
      </w:r>
      <w:proofErr w:type="spellStart"/>
      <w:r w:rsidR="001844F0" w:rsidRPr="00BF5115">
        <w:t>политики</w:t>
      </w:r>
      <w:proofErr w:type="spellEnd"/>
      <w:r w:rsidR="001844F0" w:rsidRPr="00BF5115">
        <w:t xml:space="preserve"> в </w:t>
      </w:r>
      <w:r w:rsidR="001844F0" w:rsidRPr="00BF5115">
        <w:rPr>
          <w:lang w:val="bg-BG"/>
        </w:rPr>
        <w:t>Б</w:t>
      </w:r>
      <w:proofErr w:type="spellStart"/>
      <w:r w:rsidR="001844F0" w:rsidRPr="00BF5115">
        <w:t>ългария</w:t>
      </w:r>
      <w:proofErr w:type="spellEnd"/>
      <w:r w:rsidR="001844F0" w:rsidRPr="00BF5115">
        <w:t xml:space="preserve"> (1989-2019</w:t>
      </w:r>
      <w:r w:rsidR="001844F0" w:rsidRPr="00BF5115">
        <w:rPr>
          <w:lang w:val="bg-BG"/>
        </w:rPr>
        <w:t>)“.</w:t>
      </w:r>
    </w:p>
    <w:p w14:paraId="5935D1F2" w14:textId="08AB36A4" w:rsidR="00C01755" w:rsidRPr="00BF5115" w:rsidRDefault="00C01755" w:rsidP="00C01755">
      <w:pPr>
        <w:spacing w:after="200" w:line="360" w:lineRule="auto"/>
        <w:ind w:firstLine="360"/>
        <w:jc w:val="both"/>
        <w:rPr>
          <w:rFonts w:ascii="Times New Roman" w:hAnsi="Times New Roman" w:cs="Times New Roman"/>
          <w:b/>
          <w:sz w:val="24"/>
          <w:szCs w:val="24"/>
        </w:rPr>
      </w:pPr>
    </w:p>
    <w:p w14:paraId="00C40390" w14:textId="77777777" w:rsidR="00C01755" w:rsidRPr="00BF5115" w:rsidRDefault="00C01755" w:rsidP="00C01755">
      <w:pPr>
        <w:pStyle w:val="ListParagraph"/>
        <w:spacing w:after="200" w:line="360" w:lineRule="auto"/>
        <w:jc w:val="both"/>
        <w:rPr>
          <w:rFonts w:ascii="Times New Roman" w:hAnsi="Times New Roman" w:cs="Times New Roman"/>
          <w:sz w:val="24"/>
          <w:szCs w:val="24"/>
          <w:lang w:val="bg-BG"/>
        </w:rPr>
      </w:pPr>
    </w:p>
    <w:p w14:paraId="7AC96C32" w14:textId="77777777" w:rsidR="00C01755" w:rsidRPr="00BF5115" w:rsidRDefault="00C01755" w:rsidP="00C01755">
      <w:pPr>
        <w:pStyle w:val="ListParagraph"/>
        <w:spacing w:after="200" w:line="360" w:lineRule="auto"/>
        <w:jc w:val="both"/>
        <w:rPr>
          <w:rFonts w:ascii="Times New Roman" w:hAnsi="Times New Roman" w:cs="Times New Roman"/>
          <w:sz w:val="24"/>
          <w:szCs w:val="24"/>
          <w:lang w:val="bg-BG"/>
        </w:rPr>
      </w:pPr>
    </w:p>
    <w:p w14:paraId="1C48C5E9" w14:textId="7B467801" w:rsidR="00C01755" w:rsidRPr="00BF5115" w:rsidRDefault="00C01755" w:rsidP="00C01755">
      <w:pPr>
        <w:pStyle w:val="Default"/>
        <w:spacing w:after="200" w:line="360" w:lineRule="auto"/>
        <w:ind w:firstLine="360"/>
        <w:jc w:val="both"/>
        <w:rPr>
          <w:lang w:val="bg-BG"/>
        </w:rPr>
      </w:pPr>
      <w:r w:rsidRPr="00BF5115">
        <w:rPr>
          <w:lang w:val="bg-BG"/>
        </w:rPr>
        <w:t>1</w:t>
      </w:r>
      <w:r w:rsidR="00CD0D1E">
        <w:rPr>
          <w:lang w:val="bg-BG"/>
        </w:rPr>
        <w:t>1</w:t>
      </w:r>
      <w:r w:rsidRPr="00BF5115">
        <w:rPr>
          <w:lang w:val="bg-BG"/>
        </w:rPr>
        <w:t>.06.2022 г.</w:t>
      </w:r>
      <w:r w:rsidRPr="00BF5115">
        <w:rPr>
          <w:lang w:val="bg-BG"/>
        </w:rPr>
        <w:tab/>
      </w:r>
      <w:r w:rsidRPr="00BF5115">
        <w:rPr>
          <w:lang w:val="bg-BG"/>
        </w:rPr>
        <w:tab/>
      </w:r>
      <w:r w:rsidRPr="00BF5115">
        <w:rPr>
          <w:lang w:val="bg-BG"/>
        </w:rPr>
        <w:tab/>
      </w:r>
      <w:r w:rsidRPr="00BF5115">
        <w:rPr>
          <w:lang w:val="bg-BG"/>
        </w:rPr>
        <w:tab/>
        <w:t>Проф. днк Маргарита Карамихова</w:t>
      </w:r>
    </w:p>
    <w:p w14:paraId="656BD7C1" w14:textId="77777777" w:rsidR="00C01755" w:rsidRPr="00BF5115" w:rsidRDefault="00C01755" w:rsidP="00C01755">
      <w:pPr>
        <w:pStyle w:val="Default"/>
        <w:spacing w:after="200" w:line="360" w:lineRule="auto"/>
        <w:jc w:val="both"/>
        <w:rPr>
          <w:lang w:val="bg-BG"/>
        </w:rPr>
      </w:pPr>
    </w:p>
    <w:p w14:paraId="2C737A17" w14:textId="77777777" w:rsidR="00C01755" w:rsidRPr="00BF5115" w:rsidRDefault="00C01755" w:rsidP="00C01755">
      <w:pPr>
        <w:pStyle w:val="Default"/>
        <w:spacing w:after="200" w:line="360" w:lineRule="auto"/>
        <w:jc w:val="both"/>
        <w:rPr>
          <w:lang w:val="bg-BG"/>
        </w:rPr>
      </w:pPr>
    </w:p>
    <w:p w14:paraId="1E434623" w14:textId="77777777" w:rsidR="00C01755" w:rsidRPr="00BF5115" w:rsidRDefault="00C01755" w:rsidP="00C01755">
      <w:pPr>
        <w:spacing w:line="360" w:lineRule="auto"/>
        <w:jc w:val="both"/>
        <w:rPr>
          <w:rFonts w:ascii="Times New Roman" w:hAnsi="Times New Roman" w:cs="Times New Roman"/>
          <w:sz w:val="24"/>
          <w:szCs w:val="24"/>
        </w:rPr>
      </w:pPr>
    </w:p>
    <w:p w14:paraId="66823594" w14:textId="77777777" w:rsidR="00C01755" w:rsidRPr="00BF5115" w:rsidRDefault="00C01755" w:rsidP="00C01755">
      <w:pPr>
        <w:spacing w:line="360" w:lineRule="auto"/>
        <w:jc w:val="both"/>
        <w:rPr>
          <w:rFonts w:ascii="Times New Roman" w:hAnsi="Times New Roman" w:cs="Times New Roman"/>
          <w:sz w:val="24"/>
          <w:szCs w:val="24"/>
        </w:rPr>
      </w:pPr>
    </w:p>
    <w:p w14:paraId="57ECF2CD" w14:textId="77777777" w:rsidR="00C01755" w:rsidRPr="00BF5115" w:rsidRDefault="00C01755" w:rsidP="00C01755">
      <w:pPr>
        <w:spacing w:line="360" w:lineRule="auto"/>
        <w:jc w:val="both"/>
        <w:rPr>
          <w:rFonts w:ascii="Times New Roman" w:hAnsi="Times New Roman" w:cs="Times New Roman"/>
          <w:sz w:val="24"/>
          <w:szCs w:val="24"/>
        </w:rPr>
      </w:pPr>
    </w:p>
    <w:p w14:paraId="766CA4D2" w14:textId="77777777" w:rsidR="00C01755" w:rsidRPr="00BF5115" w:rsidRDefault="00C01755" w:rsidP="00C01755">
      <w:pPr>
        <w:spacing w:line="360" w:lineRule="auto"/>
        <w:jc w:val="both"/>
        <w:rPr>
          <w:rFonts w:ascii="Times New Roman" w:hAnsi="Times New Roman" w:cs="Times New Roman"/>
          <w:sz w:val="24"/>
          <w:szCs w:val="24"/>
        </w:rPr>
      </w:pPr>
    </w:p>
    <w:p w14:paraId="1CD4B96D" w14:textId="77777777" w:rsidR="00C01755" w:rsidRPr="00BF5115" w:rsidRDefault="00C01755" w:rsidP="00C01755">
      <w:pPr>
        <w:spacing w:line="360" w:lineRule="auto"/>
        <w:jc w:val="both"/>
        <w:rPr>
          <w:rFonts w:ascii="Times New Roman" w:hAnsi="Times New Roman" w:cs="Times New Roman"/>
          <w:sz w:val="24"/>
          <w:szCs w:val="24"/>
        </w:rPr>
      </w:pPr>
    </w:p>
    <w:p w14:paraId="2F96574A" w14:textId="77777777" w:rsidR="003D4FA8" w:rsidRPr="00BF5115" w:rsidRDefault="003D4FA8" w:rsidP="00C01755">
      <w:pPr>
        <w:spacing w:line="360" w:lineRule="auto"/>
        <w:jc w:val="both"/>
        <w:rPr>
          <w:rFonts w:ascii="Times New Roman" w:hAnsi="Times New Roman" w:cs="Times New Roman"/>
          <w:sz w:val="24"/>
          <w:szCs w:val="24"/>
        </w:rPr>
      </w:pPr>
    </w:p>
    <w:p w14:paraId="4BFBEDF4" w14:textId="77777777" w:rsidR="003D4FA8" w:rsidRPr="00BF5115" w:rsidRDefault="003D4FA8" w:rsidP="00C01755">
      <w:pPr>
        <w:spacing w:line="360" w:lineRule="auto"/>
        <w:jc w:val="both"/>
        <w:rPr>
          <w:rFonts w:ascii="Times New Roman" w:hAnsi="Times New Roman" w:cs="Times New Roman"/>
          <w:sz w:val="24"/>
          <w:szCs w:val="24"/>
        </w:rPr>
      </w:pPr>
    </w:p>
    <w:p w14:paraId="1AE495EA" w14:textId="77777777" w:rsidR="003D4FA8" w:rsidRPr="00BF5115" w:rsidRDefault="003D4FA8" w:rsidP="00C01755">
      <w:pPr>
        <w:spacing w:line="360" w:lineRule="auto"/>
        <w:jc w:val="both"/>
        <w:rPr>
          <w:rFonts w:ascii="Times New Roman" w:hAnsi="Times New Roman" w:cs="Times New Roman"/>
          <w:sz w:val="24"/>
          <w:szCs w:val="24"/>
        </w:rPr>
      </w:pPr>
    </w:p>
    <w:sectPr w:rsidR="003D4FA8" w:rsidRPr="00BF5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A630A"/>
    <w:multiLevelType w:val="hybridMultilevel"/>
    <w:tmpl w:val="509278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2C65858"/>
    <w:multiLevelType w:val="hybridMultilevel"/>
    <w:tmpl w:val="509278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46"/>
    <w:rsid w:val="00031DAE"/>
    <w:rsid w:val="00056EA4"/>
    <w:rsid w:val="00070B64"/>
    <w:rsid w:val="00102022"/>
    <w:rsid w:val="00111754"/>
    <w:rsid w:val="00131D7B"/>
    <w:rsid w:val="001402D1"/>
    <w:rsid w:val="0016224A"/>
    <w:rsid w:val="001844F0"/>
    <w:rsid w:val="00197768"/>
    <w:rsid w:val="001D2613"/>
    <w:rsid w:val="0022171E"/>
    <w:rsid w:val="00227D99"/>
    <w:rsid w:val="00245EDB"/>
    <w:rsid w:val="002707B6"/>
    <w:rsid w:val="002C169A"/>
    <w:rsid w:val="002D4EFB"/>
    <w:rsid w:val="002F5623"/>
    <w:rsid w:val="0030378E"/>
    <w:rsid w:val="003D4FA8"/>
    <w:rsid w:val="00431C37"/>
    <w:rsid w:val="00485375"/>
    <w:rsid w:val="00495287"/>
    <w:rsid w:val="004F1CAA"/>
    <w:rsid w:val="00545EAF"/>
    <w:rsid w:val="005950D7"/>
    <w:rsid w:val="006738D3"/>
    <w:rsid w:val="00687D5D"/>
    <w:rsid w:val="006A634E"/>
    <w:rsid w:val="006C4C35"/>
    <w:rsid w:val="006F2447"/>
    <w:rsid w:val="00830BBC"/>
    <w:rsid w:val="00862E02"/>
    <w:rsid w:val="00887B59"/>
    <w:rsid w:val="00921D32"/>
    <w:rsid w:val="00933A23"/>
    <w:rsid w:val="009342C7"/>
    <w:rsid w:val="00936533"/>
    <w:rsid w:val="00955A64"/>
    <w:rsid w:val="00A12FD2"/>
    <w:rsid w:val="00A46B79"/>
    <w:rsid w:val="00AB6561"/>
    <w:rsid w:val="00AE2CA9"/>
    <w:rsid w:val="00B05657"/>
    <w:rsid w:val="00B20778"/>
    <w:rsid w:val="00B3008A"/>
    <w:rsid w:val="00B46367"/>
    <w:rsid w:val="00B85A32"/>
    <w:rsid w:val="00BA79C4"/>
    <w:rsid w:val="00BF5115"/>
    <w:rsid w:val="00C01755"/>
    <w:rsid w:val="00C307F9"/>
    <w:rsid w:val="00C459B6"/>
    <w:rsid w:val="00C70018"/>
    <w:rsid w:val="00CA49AA"/>
    <w:rsid w:val="00CB7948"/>
    <w:rsid w:val="00CC6241"/>
    <w:rsid w:val="00CD0D1E"/>
    <w:rsid w:val="00CE06C9"/>
    <w:rsid w:val="00D01E80"/>
    <w:rsid w:val="00D167C8"/>
    <w:rsid w:val="00D44F29"/>
    <w:rsid w:val="00D622BD"/>
    <w:rsid w:val="00D91CB1"/>
    <w:rsid w:val="00DC67F7"/>
    <w:rsid w:val="00E25E46"/>
    <w:rsid w:val="00E27A80"/>
    <w:rsid w:val="00EC2DE6"/>
    <w:rsid w:val="00EC5604"/>
    <w:rsid w:val="00F634D2"/>
    <w:rsid w:val="00F646AA"/>
    <w:rsid w:val="00FC5897"/>
    <w:rsid w:val="00FD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75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ist Paragraph1,List1"/>
    <w:basedOn w:val="Normal"/>
    <w:uiPriority w:val="34"/>
    <w:qFormat/>
    <w:rsid w:val="00C01755"/>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75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ist Paragraph1,List1"/>
    <w:basedOn w:val="Normal"/>
    <w:uiPriority w:val="34"/>
    <w:qFormat/>
    <w:rsid w:val="00C01755"/>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1835</Words>
  <Characters>10463</Characters>
  <Application>Microsoft Office Word</Application>
  <DocSecurity>4</DocSecurity>
  <Lines>87</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2022-07-27T08:36:00Z</dcterms:created>
  <dcterms:modified xsi:type="dcterms:W3CDTF">2022-07-27T08:36:00Z</dcterms:modified>
</cp:coreProperties>
</file>