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B" w:rsidRPr="00CA0064" w:rsidRDefault="000F517B" w:rsidP="00EC46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F15A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СОФИЙСКИ УНИВЕРСИТЕТ „СВ. КЛИМЕНТ ОХРИДСКИ“</w:t>
      </w:r>
    </w:p>
    <w:p w:rsidR="00EC4645" w:rsidRPr="004F15AC" w:rsidRDefault="00EC4645" w:rsidP="00EC4645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F15A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УНИВЕРСИТЕТСКИ АРХИВ</w:t>
      </w: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AD3C62" w:rsidP="00EC46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3C62">
        <w:rPr>
          <w:rFonts w:ascii="Times New Roman" w:hAnsi="Times New Roman" w:cs="Times New Roman"/>
          <w:b/>
          <w:sz w:val="24"/>
          <w:szCs w:val="24"/>
          <w:lang w:val="bg-BG"/>
        </w:rPr>
        <w:t>Проф. Павел Иванов Петков</w:t>
      </w:r>
    </w:p>
    <w:p w:rsidR="00AD3C62" w:rsidRDefault="00AD3C62" w:rsidP="00EC464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3C62" w:rsidRPr="00AD3C62" w:rsidRDefault="00AD3C62" w:rsidP="00EC46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/ 1936 – 2012 /</w:t>
      </w: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517BD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5C7B87">
        <w:rPr>
          <w:rFonts w:ascii="Times New Roman" w:hAnsi="Times New Roman" w:cs="Times New Roman"/>
          <w:b/>
          <w:sz w:val="52"/>
          <w:szCs w:val="52"/>
          <w:lang w:val="bg-BG"/>
        </w:rPr>
        <w:t>ФОНД</w:t>
      </w:r>
      <w:r w:rsidR="001406A6">
        <w:rPr>
          <w:rFonts w:ascii="Times New Roman" w:hAnsi="Times New Roman" w:cs="Times New Roman"/>
          <w:b/>
          <w:sz w:val="52"/>
          <w:szCs w:val="52"/>
          <w:lang w:val="bg-BG"/>
        </w:rPr>
        <w:t xml:space="preserve"> 43</w:t>
      </w:r>
      <w:r w:rsidRPr="005C7B87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</w:p>
    <w:p w:rsidR="001239F9" w:rsidRPr="005C7B87" w:rsidRDefault="001239F9" w:rsidP="00EC4645">
      <w:pPr>
        <w:rPr>
          <w:rFonts w:ascii="Times New Roman" w:hAnsi="Times New Roman" w:cs="Times New Roman"/>
          <w:b/>
          <w:sz w:val="52"/>
          <w:szCs w:val="52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5C7B87">
        <w:rPr>
          <w:rFonts w:ascii="Times New Roman" w:hAnsi="Times New Roman" w:cs="Times New Roman"/>
          <w:b/>
          <w:sz w:val="52"/>
          <w:szCs w:val="52"/>
          <w:lang w:val="bg-BG"/>
        </w:rPr>
        <w:t>ОПИС</w:t>
      </w:r>
      <w:r w:rsidR="001406A6">
        <w:rPr>
          <w:rFonts w:ascii="Times New Roman" w:hAnsi="Times New Roman" w:cs="Times New Roman"/>
          <w:b/>
          <w:sz w:val="52"/>
          <w:szCs w:val="52"/>
          <w:lang w:val="bg-BG"/>
        </w:rPr>
        <w:t xml:space="preserve"> 1</w:t>
      </w:r>
    </w:p>
    <w:p w:rsidR="00AD3C62" w:rsidRPr="005C7B87" w:rsidRDefault="00AD3C62" w:rsidP="00EC4645">
      <w:pPr>
        <w:rPr>
          <w:rFonts w:ascii="Times New Roman" w:hAnsi="Times New Roman" w:cs="Times New Roman"/>
          <w:b/>
          <w:sz w:val="52"/>
          <w:szCs w:val="52"/>
          <w:lang w:val="bg-BG"/>
        </w:rPr>
      </w:pPr>
    </w:p>
    <w:p w:rsidR="00EC4645" w:rsidRPr="00AD3C62" w:rsidRDefault="00EC4645" w:rsidP="00EC4645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17BD9" w:rsidRDefault="00517BD9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17BD9" w:rsidRPr="004F15AC" w:rsidRDefault="00517BD9" w:rsidP="00F3210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F15AC">
        <w:rPr>
          <w:rFonts w:ascii="Times New Roman" w:hAnsi="Times New Roman" w:cs="Times New Roman"/>
          <w:sz w:val="24"/>
          <w:szCs w:val="24"/>
          <w:lang w:val="bg-BG"/>
        </w:rPr>
        <w:t>ВКЛЮЧВА ДОКУМЕНТИ ОТ</w:t>
      </w:r>
      <w:r w:rsidR="00E779A0">
        <w:rPr>
          <w:rFonts w:ascii="Times New Roman" w:hAnsi="Times New Roman" w:cs="Times New Roman"/>
          <w:sz w:val="24"/>
          <w:szCs w:val="24"/>
          <w:lang w:val="bg-BG"/>
        </w:rPr>
        <w:t xml:space="preserve"> 1936</w:t>
      </w:r>
      <w:r w:rsidRPr="004F15AC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F235D7">
        <w:rPr>
          <w:rFonts w:ascii="Times New Roman" w:hAnsi="Times New Roman" w:cs="Times New Roman"/>
          <w:sz w:val="24"/>
          <w:szCs w:val="24"/>
          <w:lang w:val="bg-BG"/>
        </w:rPr>
        <w:t xml:space="preserve"> 2017</w:t>
      </w:r>
      <w:r w:rsidR="00E779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5AC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2813A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F15AC">
        <w:rPr>
          <w:rFonts w:ascii="Times New Roman" w:hAnsi="Times New Roman" w:cs="Times New Roman"/>
          <w:sz w:val="24"/>
          <w:szCs w:val="24"/>
          <w:lang w:val="bg-BG"/>
        </w:rPr>
        <w:t>СЪДЪРЖА</w:t>
      </w:r>
      <w:r w:rsidR="00210B29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C3275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F15AC">
        <w:rPr>
          <w:rFonts w:ascii="Times New Roman" w:hAnsi="Times New Roman" w:cs="Times New Roman"/>
          <w:sz w:val="24"/>
          <w:szCs w:val="24"/>
          <w:lang w:val="bg-BG"/>
        </w:rPr>
        <w:t xml:space="preserve"> ЛИСТА</w:t>
      </w:r>
    </w:p>
    <w:p w:rsidR="00EC4645" w:rsidRDefault="00EC4645" w:rsidP="00EC46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3C20F1" w:rsidRDefault="00EC4645" w:rsidP="00EC46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20F1">
        <w:rPr>
          <w:rFonts w:ascii="Times New Roman" w:hAnsi="Times New Roman" w:cs="Times New Roman"/>
          <w:b/>
          <w:sz w:val="24"/>
          <w:szCs w:val="24"/>
          <w:lang w:val="bg-BG"/>
        </w:rPr>
        <w:t>БИОГРАФИЧНА СПРАВКА</w:t>
      </w: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6F1C3F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Павел Иванов Петков е роден на 25.04.1936 г. в Ловеч. През 1959 г. завършва специалност „Немска филология“ в Софийския университет, а през 1963 г. – докторантура. От същата година постъпва като редовен асистент във Филологическия факултет.  Специализира германистика в Берлин, Лайпциг,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Саарбрюкен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Виена. През 1967 г. става старши асистент, през 1971 г. – доцент, а от 198</w:t>
      </w:r>
      <w:r w:rsidR="009E5641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е професор. </w:t>
      </w:r>
    </w:p>
    <w:p w:rsidR="00063463" w:rsidRDefault="006F1C3F" w:rsidP="009E5641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периода 1976 – 1993 г. е ръководител на Катедра по немска филология в СУ, а през 1977 – 1983 г. е декан на Факултета по класически и нови филологии. </w:t>
      </w:r>
      <w:r w:rsidR="00492707">
        <w:rPr>
          <w:rFonts w:ascii="Times New Roman" w:hAnsi="Times New Roman" w:cs="Times New Roman"/>
          <w:sz w:val="24"/>
          <w:szCs w:val="24"/>
          <w:lang w:val="bg-BG"/>
        </w:rPr>
        <w:t>Член е и на дружеството на препод</w:t>
      </w:r>
      <w:r w:rsidR="003421C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927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421C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92707">
        <w:rPr>
          <w:rFonts w:ascii="Times New Roman" w:hAnsi="Times New Roman" w:cs="Times New Roman"/>
          <w:sz w:val="24"/>
          <w:szCs w:val="24"/>
          <w:lang w:val="bg-BG"/>
        </w:rPr>
        <w:t xml:space="preserve">телите по чужд език </w:t>
      </w:r>
      <w:r w:rsidR="003421CE">
        <w:rPr>
          <w:rFonts w:ascii="Times New Roman" w:hAnsi="Times New Roman" w:cs="Times New Roman"/>
          <w:sz w:val="24"/>
          <w:szCs w:val="24"/>
          <w:lang w:val="bg-BG"/>
        </w:rPr>
        <w:t>и литература в България от 1981 г.</w:t>
      </w:r>
      <w:r w:rsidR="009E56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5641" w:rsidRDefault="009E5641" w:rsidP="009E5641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Един от основателите на Институт за немски социални и хуманитарни науки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Германикум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през 1996 г., на който е и директор до 2002 г.</w:t>
      </w:r>
    </w:p>
    <w:p w:rsidR="000C31C9" w:rsidRDefault="009E5641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За активната си научна дейност е награждаван с орден „Кирил и Методий“ , почетен знак на СУ, </w:t>
      </w:r>
      <w:r w:rsidR="000C31C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0C31C9">
        <w:rPr>
          <w:rFonts w:ascii="Times New Roman" w:hAnsi="Times New Roman" w:cs="Times New Roman"/>
          <w:sz w:val="24"/>
          <w:szCs w:val="24"/>
          <w:lang w:val="bg-BG"/>
        </w:rPr>
        <w:t>Саарландския</w:t>
      </w:r>
      <w:proofErr w:type="spellEnd"/>
      <w:r w:rsidR="000C31C9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 и др. През 2010 г. му е присъдено почетното звание „Доктор </w:t>
      </w:r>
      <w:proofErr w:type="spellStart"/>
      <w:r w:rsidR="000C31C9">
        <w:rPr>
          <w:rFonts w:ascii="Times New Roman" w:hAnsi="Times New Roman" w:cs="Times New Roman"/>
          <w:sz w:val="24"/>
          <w:szCs w:val="24"/>
          <w:lang w:val="bg-BG"/>
        </w:rPr>
        <w:t>хонорис</w:t>
      </w:r>
      <w:proofErr w:type="spellEnd"/>
      <w:r w:rsidR="000C31C9">
        <w:rPr>
          <w:rFonts w:ascii="Times New Roman" w:hAnsi="Times New Roman" w:cs="Times New Roman"/>
          <w:sz w:val="24"/>
          <w:szCs w:val="24"/>
          <w:lang w:val="bg-BG"/>
        </w:rPr>
        <w:t xml:space="preserve"> кауза“ на Шуменския университет</w:t>
      </w:r>
      <w:r w:rsidR="001A2581">
        <w:rPr>
          <w:rFonts w:ascii="Times New Roman" w:hAnsi="Times New Roman" w:cs="Times New Roman"/>
          <w:sz w:val="24"/>
          <w:szCs w:val="24"/>
          <w:lang w:val="bg-BG"/>
        </w:rPr>
        <w:t>, където е и дългогодишен преподавател.</w:t>
      </w:r>
    </w:p>
    <w:p w:rsidR="001A2581" w:rsidRDefault="001A2581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Основните му научни интереси са граматика на съвременния немски език и съпоставително езикознание.</w:t>
      </w:r>
    </w:p>
    <w:p w:rsidR="001A2581" w:rsidRDefault="001A2581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Умира на 2.02.2012 г. в София.</w:t>
      </w:r>
    </w:p>
    <w:p w:rsidR="009E5641" w:rsidRDefault="000C31C9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DB29BD" w:rsidRDefault="00DB29BD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Документите от фонда са</w:t>
      </w:r>
      <w:r w:rsidR="00BD1227">
        <w:rPr>
          <w:rFonts w:ascii="Times New Roman" w:hAnsi="Times New Roman" w:cs="Times New Roman"/>
          <w:sz w:val="24"/>
          <w:szCs w:val="24"/>
          <w:lang w:val="bg-BG"/>
        </w:rPr>
        <w:t xml:space="preserve"> в добро състояние,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1227">
        <w:rPr>
          <w:rFonts w:ascii="Times New Roman" w:hAnsi="Times New Roman" w:cs="Times New Roman"/>
          <w:sz w:val="24"/>
          <w:szCs w:val="24"/>
          <w:lang w:val="bg-BG"/>
        </w:rPr>
        <w:t xml:space="preserve">дарени на Университетския архив от съпругата на проф. Петков, проф. Стефка Петкова. </w:t>
      </w:r>
    </w:p>
    <w:p w:rsidR="006F1C3F" w:rsidRDefault="006F1C3F" w:rsidP="00EC464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20F1" w:rsidRDefault="003C20F1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20F1" w:rsidRDefault="003C20F1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20F1" w:rsidRDefault="003C20F1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Pr="003C20F1" w:rsidRDefault="004F36AF" w:rsidP="00EC46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20F1">
        <w:rPr>
          <w:rFonts w:ascii="Times New Roman" w:hAnsi="Times New Roman" w:cs="Times New Roman"/>
          <w:b/>
          <w:sz w:val="24"/>
          <w:szCs w:val="24"/>
          <w:lang w:val="bg-BG"/>
        </w:rPr>
        <w:t>КЛАСИФИКАЦИОННА СХЕМА</w:t>
      </w:r>
    </w:p>
    <w:p w:rsidR="004F36AF" w:rsidRDefault="004F36AF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F36AF" w:rsidRDefault="004F36AF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72B4D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C30C7">
        <w:rPr>
          <w:rFonts w:ascii="Times New Roman" w:hAnsi="Times New Roman" w:cs="Times New Roman"/>
          <w:sz w:val="24"/>
          <w:szCs w:val="24"/>
          <w:lang w:val="bg-BG"/>
        </w:rPr>
        <w:t>БИОГРАФИЧНИ ДОКУМЕНТИ………………………</w:t>
      </w:r>
      <w:r w:rsidR="0004309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proofErr w:type="gramStart"/>
      <w:r w:rsidR="00043095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  <w:r w:rsidR="003C30C7">
        <w:rPr>
          <w:rFonts w:ascii="Times New Roman" w:hAnsi="Times New Roman" w:cs="Times New Roman"/>
          <w:sz w:val="24"/>
          <w:szCs w:val="24"/>
          <w:lang w:val="bg-BG"/>
        </w:rPr>
        <w:t>…………………1 – 48</w:t>
      </w:r>
    </w:p>
    <w:p w:rsidR="003C30C7" w:rsidRDefault="003C30C7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3C30C7" w:rsidRPr="003C30C7" w:rsidRDefault="003C30C7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ДОКУМЕНТИ ОТ НАУЧНА ДЕЙНОСТ……………</w:t>
      </w:r>
      <w:r w:rsidR="00043095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proofErr w:type="gramStart"/>
      <w:r w:rsidR="00043095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…49 - 90</w:t>
      </w:r>
    </w:p>
    <w:p w:rsidR="00EC4645" w:rsidRDefault="00EC4645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3C30C7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ДОКУМЕНТИ ОТ СЛУЖЕБНА ДЕЙНОСТ……………………</w:t>
      </w:r>
      <w:r w:rsidR="00043095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435E3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43095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.91 – 102</w:t>
      </w:r>
    </w:p>
    <w:p w:rsidR="003C30C7" w:rsidRDefault="003C30C7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3C30C7" w:rsidRDefault="003C30C7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061FF">
        <w:rPr>
          <w:rFonts w:ascii="Times New Roman" w:hAnsi="Times New Roman" w:cs="Times New Roman"/>
          <w:sz w:val="24"/>
          <w:szCs w:val="24"/>
          <w:lang w:val="bg-BG"/>
        </w:rPr>
        <w:t>МАТЕРИАЛИ НА ДРУГИ ЛИЦА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43095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966798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312B6B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D061FF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12B6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66798">
        <w:rPr>
          <w:rFonts w:ascii="Times New Roman" w:hAnsi="Times New Roman" w:cs="Times New Roman"/>
          <w:sz w:val="24"/>
          <w:szCs w:val="24"/>
          <w:lang w:val="bg-BG"/>
        </w:rPr>
        <w:t xml:space="preserve"> – 10</w:t>
      </w:r>
      <w:r w:rsidR="00312B6B">
        <w:rPr>
          <w:rFonts w:ascii="Times New Roman" w:hAnsi="Times New Roman" w:cs="Times New Roman"/>
          <w:sz w:val="24"/>
          <w:szCs w:val="24"/>
          <w:lang w:val="bg-BG"/>
        </w:rPr>
        <w:t>8</w:t>
      </w:r>
    </w:p>
    <w:p w:rsidR="00D061FF" w:rsidRDefault="00D061FF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D061FF" w:rsidRPr="00D061FF" w:rsidRDefault="00D061FF" w:rsidP="00043095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bg-BG"/>
        </w:rPr>
        <w:t>. ФОТОДОКУМЕНТИ…………………………………………………………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….10</w:t>
      </w:r>
      <w:r w:rsidR="00312B6B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</w:t>
      </w:r>
      <w:r w:rsidR="00312B6B">
        <w:rPr>
          <w:rFonts w:ascii="Times New Roman" w:hAnsi="Times New Roman" w:cs="Times New Roman"/>
          <w:sz w:val="24"/>
          <w:szCs w:val="24"/>
          <w:lang w:val="bg-BG"/>
        </w:rPr>
        <w:t>15</w:t>
      </w: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4645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1C4FDD" w:rsidP="00BF5D7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СЪКРАЩЕНИЯТА</w:t>
      </w:r>
    </w:p>
    <w:p w:rsidR="00D2356A" w:rsidRDefault="00D2356A" w:rsidP="00BF5D7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2356A" w:rsidRDefault="00D2356A" w:rsidP="00D2356A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631677" w:rsidRDefault="00D2356A" w:rsidP="00D2356A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31677">
        <w:rPr>
          <w:rFonts w:ascii="Times New Roman" w:hAnsi="Times New Roman" w:cs="Times New Roman"/>
          <w:sz w:val="24"/>
          <w:szCs w:val="24"/>
          <w:lang w:val="bg-BG"/>
        </w:rPr>
        <w:t>БТС – Български туристически съюз</w:t>
      </w:r>
    </w:p>
    <w:p w:rsidR="00631677" w:rsidRDefault="00631677" w:rsidP="00C00316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БКП – Българска комунистическа партия</w:t>
      </w:r>
    </w:p>
    <w:p w:rsidR="00631677" w:rsidRDefault="00631677" w:rsidP="00C00316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ГСУ – Годишник на Софийския университет</w:t>
      </w:r>
    </w:p>
    <w:p w:rsidR="00631677" w:rsidRDefault="00631677" w:rsidP="00C00316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ДСНМ – Димитровски съюз на народната младеж</w:t>
      </w:r>
    </w:p>
    <w:p w:rsidR="00631677" w:rsidRDefault="0063167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ДКМС – Димитровски комунистически младежки съюз</w:t>
      </w:r>
    </w:p>
    <w:p w:rsidR="00263787" w:rsidRDefault="0026378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МЗ – Министерство на здравеопазването</w:t>
      </w:r>
    </w:p>
    <w:p w:rsidR="00263787" w:rsidRDefault="0026378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МГУ – Минно-геоложки университет</w:t>
      </w:r>
    </w:p>
    <w:p w:rsidR="00263787" w:rsidRDefault="0026378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НБКМ – Национална библиотека „Кирил и Методий“</w:t>
      </w:r>
    </w:p>
    <w:p w:rsidR="00263787" w:rsidRDefault="0026378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СБА – Съюз на българските автомобилисти</w:t>
      </w:r>
    </w:p>
    <w:p w:rsidR="00263787" w:rsidRDefault="00263787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СБП – Съюз на българските писатели</w:t>
      </w:r>
    </w:p>
    <w:p w:rsidR="00BF5D70" w:rsidRDefault="00BF5D70" w:rsidP="00D2356A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F5D70" w:rsidRDefault="00BF5D70" w:rsidP="00BF5D70">
      <w:pPr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C4FDD" w:rsidRDefault="001C4FDD" w:rsidP="00BF5D70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4460"/>
        <w:gridCol w:w="1559"/>
        <w:gridCol w:w="992"/>
        <w:gridCol w:w="1417"/>
      </w:tblGrid>
      <w:tr w:rsidR="00B55DB6" w:rsidTr="00D02E81">
        <w:tc>
          <w:tcPr>
            <w:tcW w:w="922" w:type="dxa"/>
          </w:tcPr>
          <w:p w:rsidR="00B55DB6" w:rsidRPr="005C7B87" w:rsidRDefault="00B55DB6" w:rsidP="009556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460" w:type="dxa"/>
          </w:tcPr>
          <w:p w:rsidR="00B55DB6" w:rsidRPr="005C7B87" w:rsidRDefault="00B55DB6" w:rsidP="009556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а. е.</w:t>
            </w:r>
          </w:p>
        </w:tc>
        <w:tc>
          <w:tcPr>
            <w:tcW w:w="1559" w:type="dxa"/>
          </w:tcPr>
          <w:p w:rsidR="00B55DB6" w:rsidRPr="005C7B87" w:rsidRDefault="00B55DB6" w:rsidP="009556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Крайни дати</w:t>
            </w:r>
          </w:p>
        </w:tc>
        <w:tc>
          <w:tcPr>
            <w:tcW w:w="992" w:type="dxa"/>
          </w:tcPr>
          <w:p w:rsidR="00B55DB6" w:rsidRPr="000F517B" w:rsidRDefault="00B55DB6" w:rsidP="009556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листа</w:t>
            </w:r>
          </w:p>
        </w:tc>
        <w:tc>
          <w:tcPr>
            <w:tcW w:w="1417" w:type="dxa"/>
          </w:tcPr>
          <w:p w:rsidR="00B55DB6" w:rsidRPr="005C7B87" w:rsidRDefault="00B55DB6" w:rsidP="009556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B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Забележка</w:t>
            </w:r>
          </w:p>
        </w:tc>
      </w:tr>
      <w:tr w:rsidR="00B55DB6" w:rsidTr="00D02E81">
        <w:tc>
          <w:tcPr>
            <w:tcW w:w="922" w:type="dxa"/>
          </w:tcPr>
          <w:p w:rsidR="00B55DB6" w:rsidRDefault="00B55DB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60" w:type="dxa"/>
          </w:tcPr>
          <w:p w:rsidR="00B55DB6" w:rsidRPr="00FD402F" w:rsidRDefault="00B55DB6" w:rsidP="00FD402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D402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3C0E4E" w:rsidRPr="00FD40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БИОГРАФИЧНИ ДОКУМЕНТИ</w:t>
            </w:r>
          </w:p>
        </w:tc>
        <w:tc>
          <w:tcPr>
            <w:tcW w:w="1559" w:type="dxa"/>
          </w:tcPr>
          <w:p w:rsidR="00B55DB6" w:rsidRDefault="00B55DB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B55DB6" w:rsidRDefault="00B55DB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B55DB6" w:rsidRDefault="00B55DB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5DB6" w:rsidTr="00D02E81">
        <w:tc>
          <w:tcPr>
            <w:tcW w:w="922" w:type="dxa"/>
          </w:tcPr>
          <w:p w:rsidR="00B55DB6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460" w:type="dxa"/>
          </w:tcPr>
          <w:p w:rsidR="00B55DB6" w:rsidRPr="00D14990" w:rsidRDefault="00D14990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Кръщелно свидетелство на Павел Петков.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B55DB6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23.08.1936</w:t>
            </w:r>
          </w:p>
        </w:tc>
        <w:tc>
          <w:tcPr>
            <w:tcW w:w="992" w:type="dxa"/>
          </w:tcPr>
          <w:p w:rsidR="00B55DB6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B55DB6" w:rsidRDefault="00B55DB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4990" w:rsidTr="00D02E81">
        <w:tc>
          <w:tcPr>
            <w:tcW w:w="922" w:type="dxa"/>
          </w:tcPr>
          <w:p w:rsidR="00D14990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460" w:type="dxa"/>
          </w:tcPr>
          <w:p w:rsidR="00D14990" w:rsidRDefault="00D14990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Удостоверение на Павел Петков за завършено 2-ро отделение на Народното основно училище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1943/1944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D14990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4.06.1944</w:t>
            </w:r>
          </w:p>
        </w:tc>
        <w:tc>
          <w:tcPr>
            <w:tcW w:w="992" w:type="dxa"/>
          </w:tcPr>
          <w:p w:rsidR="00D14990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D14990" w:rsidRDefault="00D1499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969BC" w:rsidTr="00D02E81">
        <w:tc>
          <w:tcPr>
            <w:tcW w:w="922" w:type="dxa"/>
          </w:tcPr>
          <w:p w:rsidR="000969BC" w:rsidRDefault="000969B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460" w:type="dxa"/>
          </w:tcPr>
          <w:p w:rsidR="000969BC" w:rsidRDefault="004117D2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Удостоверени</w:t>
            </w:r>
            <w:r w:rsidR="00D02E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Павел Петков от Народното училище в гр. Ловеч за завършен</w:t>
            </w:r>
            <w:r w:rsidR="00D02E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3 и 4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отделение. Печ,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0969BC" w:rsidRDefault="004117D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24.06.1945</w:t>
            </w:r>
            <w:r w:rsidR="00D02E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30.06.1946</w:t>
            </w:r>
          </w:p>
        </w:tc>
        <w:tc>
          <w:tcPr>
            <w:tcW w:w="992" w:type="dxa"/>
          </w:tcPr>
          <w:p w:rsidR="000969BC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0969BC" w:rsidRDefault="000969B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117D2" w:rsidTr="00D02E81">
        <w:tc>
          <w:tcPr>
            <w:tcW w:w="922" w:type="dxa"/>
          </w:tcPr>
          <w:p w:rsidR="004117D2" w:rsidRDefault="004117D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460" w:type="dxa"/>
          </w:tcPr>
          <w:p w:rsidR="004117D2" w:rsidRDefault="00D02E81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Свидетелство на Павел Петков от Народна гимназия „ в. Левски“, Ловеч, за завършен 3 клас.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4117D2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26.06.1949</w:t>
            </w:r>
          </w:p>
        </w:tc>
        <w:tc>
          <w:tcPr>
            <w:tcW w:w="992" w:type="dxa"/>
          </w:tcPr>
          <w:p w:rsidR="004117D2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4117D2" w:rsidRDefault="004117D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2E81" w:rsidTr="00D02E81">
        <w:tc>
          <w:tcPr>
            <w:tcW w:w="922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460" w:type="dxa"/>
          </w:tcPr>
          <w:p w:rsidR="00D02E81" w:rsidRDefault="00D02E81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Удостоверение от ДСНМ, че Павел Петков е участвал в младежкото бригадирско движение през 1949 г. Печ.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29.08.1949</w:t>
            </w:r>
          </w:p>
        </w:tc>
        <w:tc>
          <w:tcPr>
            <w:tcW w:w="992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2E81" w:rsidTr="00D02E81">
        <w:tc>
          <w:tcPr>
            <w:tcW w:w="922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460" w:type="dxa"/>
          </w:tcPr>
          <w:p w:rsidR="00D02E81" w:rsidRDefault="00D02E81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Лична карта на Павел Петков от Смесено училище за чужди езици – Ловеч.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1952</w:t>
            </w:r>
          </w:p>
        </w:tc>
        <w:tc>
          <w:tcPr>
            <w:tcW w:w="992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2E81" w:rsidTr="00D02E81">
        <w:tc>
          <w:tcPr>
            <w:tcW w:w="922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460" w:type="dxa"/>
          </w:tcPr>
          <w:p w:rsidR="00D02E81" w:rsidRDefault="009D77FD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Свидетелство за </w:t>
            </w:r>
            <w:r w:rsidR="00235E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зрелост на Павел Петков от Народна смесена гимназия за чужди езици гр. Ловеч с превод на немски език. Печ., </w:t>
            </w:r>
            <w:proofErr w:type="spellStart"/>
            <w:r w:rsidR="00235E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235E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</w:t>
            </w:r>
            <w:r w:rsidR="00706B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</w:t>
            </w:r>
          </w:p>
        </w:tc>
        <w:tc>
          <w:tcPr>
            <w:tcW w:w="1559" w:type="dxa"/>
          </w:tcPr>
          <w:p w:rsidR="00D02E81" w:rsidRDefault="00235E3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06.1954</w:t>
            </w:r>
          </w:p>
        </w:tc>
        <w:tc>
          <w:tcPr>
            <w:tcW w:w="992" w:type="dxa"/>
          </w:tcPr>
          <w:p w:rsidR="00D02E81" w:rsidRDefault="00235E3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D02E81" w:rsidRDefault="00D02E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35E30" w:rsidTr="00D02E81">
        <w:tc>
          <w:tcPr>
            <w:tcW w:w="922" w:type="dxa"/>
          </w:tcPr>
          <w:p w:rsidR="00235E30" w:rsidRDefault="00235E3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460" w:type="dxa"/>
          </w:tcPr>
          <w:p w:rsidR="00235E30" w:rsidRDefault="00706B22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Членска карта на Павел Петков за ДКМС и ДСН</w:t>
            </w:r>
            <w:r w:rsidR="008131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559" w:type="dxa"/>
          </w:tcPr>
          <w:p w:rsidR="002C542F" w:rsidRDefault="002C542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11.04.1956</w:t>
            </w:r>
          </w:p>
          <w:p w:rsidR="00706B22" w:rsidRDefault="00706B22" w:rsidP="002C54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13.04.1960</w:t>
            </w:r>
          </w:p>
        </w:tc>
        <w:tc>
          <w:tcPr>
            <w:tcW w:w="992" w:type="dxa"/>
          </w:tcPr>
          <w:p w:rsidR="00235E30" w:rsidRDefault="00706B2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235E30" w:rsidRDefault="00235E3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13194" w:rsidTr="00D02E81">
        <w:tc>
          <w:tcPr>
            <w:tcW w:w="922" w:type="dxa"/>
          </w:tcPr>
          <w:p w:rsidR="00813194" w:rsidRDefault="0081319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460" w:type="dxa"/>
          </w:tcPr>
          <w:p w:rsidR="00813194" w:rsidRDefault="00B1610E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Диплома на Павел Петков от СУ „ Св. Кл. Охридски“.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813194" w:rsidRDefault="00B161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6.08.1959</w:t>
            </w:r>
          </w:p>
        </w:tc>
        <w:tc>
          <w:tcPr>
            <w:tcW w:w="992" w:type="dxa"/>
          </w:tcPr>
          <w:p w:rsidR="00813194" w:rsidRDefault="00B161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813194" w:rsidRDefault="0081319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1610E" w:rsidTr="00D02E81">
        <w:tc>
          <w:tcPr>
            <w:tcW w:w="922" w:type="dxa"/>
          </w:tcPr>
          <w:p w:rsidR="00B1610E" w:rsidRDefault="00B161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460" w:type="dxa"/>
          </w:tcPr>
          <w:p w:rsidR="00B1610E" w:rsidRDefault="00B1610E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Военно-отчетна книжка на Павел Петков.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B1610E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17.03.1960</w:t>
            </w:r>
          </w:p>
        </w:tc>
        <w:tc>
          <w:tcPr>
            <w:tcW w:w="992" w:type="dxa"/>
          </w:tcPr>
          <w:p w:rsidR="00B1610E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</w:tcPr>
          <w:p w:rsidR="00B1610E" w:rsidRDefault="00B161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008B7" w:rsidTr="00D02E81">
        <w:tc>
          <w:tcPr>
            <w:tcW w:w="922" w:type="dxa"/>
          </w:tcPr>
          <w:p w:rsidR="004008B7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460" w:type="dxa"/>
          </w:tcPr>
          <w:p w:rsidR="004008B7" w:rsidRDefault="004008B7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Удостоверение за граждански брак на Павел Петков и Стефка Славова.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фотокопие.</w:t>
            </w:r>
          </w:p>
        </w:tc>
        <w:tc>
          <w:tcPr>
            <w:tcW w:w="1559" w:type="dxa"/>
          </w:tcPr>
          <w:p w:rsidR="004008B7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30.09.1962</w:t>
            </w:r>
          </w:p>
        </w:tc>
        <w:tc>
          <w:tcPr>
            <w:tcW w:w="992" w:type="dxa"/>
          </w:tcPr>
          <w:p w:rsidR="004008B7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4008B7" w:rsidRDefault="004008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F381A" w:rsidTr="00D02E81">
        <w:tc>
          <w:tcPr>
            <w:tcW w:w="922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460" w:type="dxa"/>
          </w:tcPr>
          <w:p w:rsidR="00FF381A" w:rsidRDefault="00FF381A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Пропуска на Павел Петков за УК на ДКМС.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13.03.1964</w:t>
            </w:r>
          </w:p>
        </w:tc>
        <w:tc>
          <w:tcPr>
            <w:tcW w:w="992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F381A" w:rsidTr="00D02E81">
        <w:tc>
          <w:tcPr>
            <w:tcW w:w="922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460" w:type="dxa"/>
          </w:tcPr>
          <w:p w:rsidR="00FF381A" w:rsidRDefault="00FF381A" w:rsidP="00916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Членска книжка на Павел Петков за Българските профсъюзи.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559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1964 </w:t>
            </w:r>
          </w:p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992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F381A" w:rsidTr="00D02E81">
        <w:tc>
          <w:tcPr>
            <w:tcW w:w="922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460" w:type="dxa"/>
          </w:tcPr>
          <w:p w:rsidR="00FF381A" w:rsidRDefault="00FF381A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Членска карта на Павел Петков за БТС</w:t>
            </w:r>
            <w:r w:rsidR="00CF6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</w:t>
            </w:r>
          </w:p>
        </w:tc>
        <w:tc>
          <w:tcPr>
            <w:tcW w:w="1559" w:type="dxa"/>
          </w:tcPr>
          <w:p w:rsidR="00FF381A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1.01.1965</w:t>
            </w:r>
          </w:p>
        </w:tc>
        <w:tc>
          <w:tcPr>
            <w:tcW w:w="992" w:type="dxa"/>
          </w:tcPr>
          <w:p w:rsidR="00FF381A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FF381A" w:rsidRDefault="00FF381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F663C" w:rsidTr="00D02E81">
        <w:tc>
          <w:tcPr>
            <w:tcW w:w="922" w:type="dxa"/>
          </w:tcPr>
          <w:p w:rsidR="00CF663C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4460" w:type="dxa"/>
          </w:tcPr>
          <w:p w:rsidR="00CF663C" w:rsidRDefault="00CF663C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Удостоверение на Павел Петков за преминат курс на обучение по гражданска отбрана.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CF663C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12.04.1965</w:t>
            </w:r>
          </w:p>
        </w:tc>
        <w:tc>
          <w:tcPr>
            <w:tcW w:w="992" w:type="dxa"/>
          </w:tcPr>
          <w:p w:rsidR="00CF663C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F663C" w:rsidRDefault="00CF663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335C" w:rsidTr="00D02E81">
        <w:tc>
          <w:tcPr>
            <w:tcW w:w="922" w:type="dxa"/>
          </w:tcPr>
          <w:p w:rsidR="00E4335C" w:rsidRDefault="00E4335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460" w:type="dxa"/>
          </w:tcPr>
          <w:p w:rsidR="00E4335C" w:rsidRDefault="000F1E5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Карта на Павел Петков от „Гьоте институт“, Мюнхен. Печ., немски ез.</w:t>
            </w:r>
          </w:p>
        </w:tc>
        <w:tc>
          <w:tcPr>
            <w:tcW w:w="1559" w:type="dxa"/>
          </w:tcPr>
          <w:p w:rsidR="00E4335C" w:rsidRDefault="000F1E5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12.07.1965</w:t>
            </w:r>
          </w:p>
        </w:tc>
        <w:tc>
          <w:tcPr>
            <w:tcW w:w="992" w:type="dxa"/>
          </w:tcPr>
          <w:p w:rsidR="00E4335C" w:rsidRDefault="000F1E5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E4335C" w:rsidRDefault="00E4335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F1E54" w:rsidTr="00D02E81">
        <w:tc>
          <w:tcPr>
            <w:tcW w:w="922" w:type="dxa"/>
          </w:tcPr>
          <w:p w:rsidR="000F1E54" w:rsidRDefault="000F1E5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460" w:type="dxa"/>
          </w:tcPr>
          <w:p w:rsidR="000F1E54" w:rsidRDefault="00DF096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Диплом за кандидат на науките на Павел Петков. Печ.</w:t>
            </w:r>
          </w:p>
        </w:tc>
        <w:tc>
          <w:tcPr>
            <w:tcW w:w="1559" w:type="dxa"/>
          </w:tcPr>
          <w:p w:rsidR="000F1E54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13.12.1965</w:t>
            </w:r>
          </w:p>
        </w:tc>
        <w:tc>
          <w:tcPr>
            <w:tcW w:w="992" w:type="dxa"/>
          </w:tcPr>
          <w:p w:rsidR="000F1E54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0F1E54" w:rsidRDefault="000F1E5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96D" w:rsidTr="00D02E81">
        <w:tc>
          <w:tcPr>
            <w:tcW w:w="922" w:type="dxa"/>
          </w:tcPr>
          <w:p w:rsidR="00DF096D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460" w:type="dxa"/>
          </w:tcPr>
          <w:p w:rsidR="00DF096D" w:rsidRDefault="00DF096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Молби, протоколи, доклади, рецензии и др., във връзка със защитата на дисертационния труд на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DF096D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1965</w:t>
            </w:r>
          </w:p>
          <w:p w:rsidR="00DF096D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1966</w:t>
            </w:r>
          </w:p>
        </w:tc>
        <w:tc>
          <w:tcPr>
            <w:tcW w:w="992" w:type="dxa"/>
          </w:tcPr>
          <w:p w:rsidR="00DF096D" w:rsidRPr="00A216E1" w:rsidRDefault="00A216E1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DF096D" w:rsidRDefault="00DF0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5DFF" w:rsidTr="00D02E81">
        <w:tc>
          <w:tcPr>
            <w:tcW w:w="922" w:type="dxa"/>
          </w:tcPr>
          <w:p w:rsidR="00EF5DFF" w:rsidRDefault="00EF5DF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460" w:type="dxa"/>
          </w:tcPr>
          <w:p w:rsidR="00EF5DFF" w:rsidRDefault="0094610F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Доклад, отзив и рецензия за избирането на Павел Петков за доцент.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EF5DF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1970</w:t>
            </w:r>
          </w:p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</w:t>
            </w:r>
          </w:p>
        </w:tc>
        <w:tc>
          <w:tcPr>
            <w:tcW w:w="992" w:type="dxa"/>
          </w:tcPr>
          <w:p w:rsidR="00EF5DFF" w:rsidRPr="00562277" w:rsidRDefault="0084607D" w:rsidP="00E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F5DFF" w:rsidRDefault="00EF5DF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610F" w:rsidTr="00D02E81">
        <w:tc>
          <w:tcPr>
            <w:tcW w:w="922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460" w:type="dxa"/>
          </w:tcPr>
          <w:p w:rsidR="0094610F" w:rsidRDefault="0094610F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Читателска карта на Павел Петков за НБКМ.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16.03.1973</w:t>
            </w:r>
          </w:p>
        </w:tc>
        <w:tc>
          <w:tcPr>
            <w:tcW w:w="992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610F" w:rsidTr="00D02E81">
        <w:tc>
          <w:tcPr>
            <w:tcW w:w="922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460" w:type="dxa"/>
          </w:tcPr>
          <w:p w:rsidR="0094610F" w:rsidRDefault="0094610F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Международна</w:t>
            </w:r>
            <w:r w:rsidR="00A631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немска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шофьорск</w:t>
            </w:r>
            <w:r w:rsidR="00A631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книжки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53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Павел Петков, издаден</w:t>
            </w:r>
            <w:r w:rsidR="00A631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953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Германия</w:t>
            </w:r>
            <w:r w:rsidR="00A631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3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Печ., немски ез.</w:t>
            </w:r>
          </w:p>
        </w:tc>
        <w:tc>
          <w:tcPr>
            <w:tcW w:w="1559" w:type="dxa"/>
          </w:tcPr>
          <w:p w:rsidR="0094610F" w:rsidRDefault="00953A8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1.10.1973</w:t>
            </w:r>
          </w:p>
        </w:tc>
        <w:tc>
          <w:tcPr>
            <w:tcW w:w="992" w:type="dxa"/>
          </w:tcPr>
          <w:p w:rsidR="0094610F" w:rsidRDefault="00953A8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1417" w:type="dxa"/>
          </w:tcPr>
          <w:p w:rsidR="0094610F" w:rsidRDefault="009461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06DC5" w:rsidTr="00D02E81">
        <w:tc>
          <w:tcPr>
            <w:tcW w:w="922" w:type="dxa"/>
          </w:tcPr>
          <w:p w:rsidR="00A06DC5" w:rsidRDefault="00A06DC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460" w:type="dxa"/>
          </w:tcPr>
          <w:p w:rsidR="00A06DC5" w:rsidRP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Карта за университетска библиотека на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Berlin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 Печ., немски ез.</w:t>
            </w:r>
          </w:p>
        </w:tc>
        <w:tc>
          <w:tcPr>
            <w:tcW w:w="1559" w:type="dxa"/>
          </w:tcPr>
          <w:p w:rsidR="00A06DC5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</w:t>
            </w:r>
          </w:p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992" w:type="dxa"/>
          </w:tcPr>
          <w:p w:rsidR="00A06DC5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06DC5" w:rsidRDefault="00A06DC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31F3" w:rsidTr="00D02E81">
        <w:tc>
          <w:tcPr>
            <w:tcW w:w="92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460" w:type="dxa"/>
          </w:tcPr>
          <w:p w:rsid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Членска книжка на Павел Петков за СБА.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1.01.1977</w:t>
            </w:r>
          </w:p>
        </w:tc>
        <w:tc>
          <w:tcPr>
            <w:tcW w:w="99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31F3" w:rsidTr="00D02E81">
        <w:tc>
          <w:tcPr>
            <w:tcW w:w="92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4460" w:type="dxa"/>
          </w:tcPr>
          <w:p w:rsid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Членска книжка на Павел Петков за БКП.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20.05.1980</w:t>
            </w:r>
          </w:p>
        </w:tc>
        <w:tc>
          <w:tcPr>
            <w:tcW w:w="99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31F3" w:rsidTr="00D02E81">
        <w:tc>
          <w:tcPr>
            <w:tcW w:w="92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460" w:type="dxa"/>
          </w:tcPr>
          <w:p w:rsid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Международно студентско удостоверение на Павел Петков.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англ., руски и френски ез., 2 док.</w:t>
            </w:r>
          </w:p>
        </w:tc>
        <w:tc>
          <w:tcPr>
            <w:tcW w:w="1559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99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31F3" w:rsidTr="00D02E81">
        <w:tc>
          <w:tcPr>
            <w:tcW w:w="92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460" w:type="dxa"/>
          </w:tcPr>
          <w:p w:rsid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Орден „Кирил и Методий“ 2-ра степен, присъден на Павел Петков.</w:t>
            </w:r>
          </w:p>
        </w:tc>
        <w:tc>
          <w:tcPr>
            <w:tcW w:w="1559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19.05.1983</w:t>
            </w:r>
          </w:p>
        </w:tc>
        <w:tc>
          <w:tcPr>
            <w:tcW w:w="99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31F3" w:rsidTr="00D02E81">
        <w:tc>
          <w:tcPr>
            <w:tcW w:w="922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460" w:type="dxa"/>
          </w:tcPr>
          <w:p w:rsidR="00A631F3" w:rsidRDefault="00A631F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Входна карта на Павел Петков за клуба на чуждестранните журналисти в България.</w:t>
            </w:r>
            <w:r w:rsidR="00E91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Печ.</w:t>
            </w:r>
          </w:p>
        </w:tc>
        <w:tc>
          <w:tcPr>
            <w:tcW w:w="1559" w:type="dxa"/>
          </w:tcPr>
          <w:p w:rsidR="00A631F3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09.1983</w:t>
            </w:r>
          </w:p>
        </w:tc>
        <w:tc>
          <w:tcPr>
            <w:tcW w:w="992" w:type="dxa"/>
          </w:tcPr>
          <w:p w:rsidR="00A631F3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631F3" w:rsidRDefault="00A631F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14F2" w:rsidTr="00D02E81">
        <w:tc>
          <w:tcPr>
            <w:tcW w:w="922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460" w:type="dxa"/>
          </w:tcPr>
          <w:p w:rsidR="00AE14F2" w:rsidRDefault="00AE14F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Орденска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книжка на Павел Петков. Печ.</w:t>
            </w:r>
          </w:p>
        </w:tc>
        <w:tc>
          <w:tcPr>
            <w:tcW w:w="1559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992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14F2" w:rsidTr="00D02E81">
        <w:tc>
          <w:tcPr>
            <w:tcW w:w="922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460" w:type="dxa"/>
          </w:tcPr>
          <w:p w:rsidR="00AE14F2" w:rsidRDefault="00AE14F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Служебни карти на Павел Петков за СУ.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992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E14F2" w:rsidTr="00D02E81">
        <w:tc>
          <w:tcPr>
            <w:tcW w:w="922" w:type="dxa"/>
          </w:tcPr>
          <w:p w:rsidR="00AE14F2" w:rsidRDefault="00E04A8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460" w:type="dxa"/>
          </w:tcPr>
          <w:p w:rsidR="00AE14F2" w:rsidRDefault="00812B7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Грамота и медал</w:t>
            </w:r>
            <w:r w:rsidR="00C92D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„Първенец в предконгресното съревнование“ в чест на 13 конгрес на БКП. Печ. </w:t>
            </w:r>
          </w:p>
        </w:tc>
        <w:tc>
          <w:tcPr>
            <w:tcW w:w="1559" w:type="dxa"/>
          </w:tcPr>
          <w:p w:rsidR="00AE14F2" w:rsidRDefault="00C92D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01.1986</w:t>
            </w:r>
          </w:p>
        </w:tc>
        <w:tc>
          <w:tcPr>
            <w:tcW w:w="992" w:type="dxa"/>
          </w:tcPr>
          <w:p w:rsidR="00AE14F2" w:rsidRDefault="00C92D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AE14F2" w:rsidRDefault="00AE14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92D44" w:rsidTr="00D02E81">
        <w:tc>
          <w:tcPr>
            <w:tcW w:w="922" w:type="dxa"/>
          </w:tcPr>
          <w:p w:rsidR="00C92D44" w:rsidRDefault="00C92D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460" w:type="dxa"/>
          </w:tcPr>
          <w:p w:rsidR="00C92D44" w:rsidRDefault="00C92D4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Протоколи, рецензии, молби и др. за конкурс за професор на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C92D44" w:rsidRPr="00111E12" w:rsidRDefault="00C92D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1986</w:t>
            </w:r>
          </w:p>
        </w:tc>
        <w:tc>
          <w:tcPr>
            <w:tcW w:w="992" w:type="dxa"/>
          </w:tcPr>
          <w:p w:rsidR="00C92D44" w:rsidRPr="007B539B" w:rsidRDefault="007B539B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C92D44" w:rsidRDefault="00C92D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Свидетелство за научно звание „професор“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26.02.1987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33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Юбилеен медал „100 години Софийски Университет“ и удостоверение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Съобщение и повиквателна заповед за запас на Павел Петков.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12.04.1990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Международно свидетелство за управление на МПС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23.09.1991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Почетен знак на Софийския Университет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-ва степен и удостоверение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1998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Карта на пациента, издадена на Павел Петков от МЗ.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1998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Почетна грамота на Павел Петков по случай 50 – годишнината на „Средно училище за чужди езици“.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15.02.2000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Служебен международен паспорт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23.05.2000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11E12" w:rsidTr="00D02E81">
        <w:tc>
          <w:tcPr>
            <w:tcW w:w="92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4460" w:type="dxa"/>
          </w:tcPr>
          <w:p w:rsidR="00111E12" w:rsidRDefault="00111E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Европейска здрав</w:t>
            </w:r>
            <w:r w:rsidR="00C97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осигурителна карта на Павел Петков. Печ.</w:t>
            </w:r>
          </w:p>
        </w:tc>
        <w:tc>
          <w:tcPr>
            <w:tcW w:w="1559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992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111E12" w:rsidRDefault="00111E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2207" w:rsidTr="00D02E81">
        <w:tc>
          <w:tcPr>
            <w:tcW w:w="922" w:type="dxa"/>
          </w:tcPr>
          <w:p w:rsidR="00532207" w:rsidRDefault="00532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4460" w:type="dxa"/>
          </w:tcPr>
          <w:p w:rsidR="00532207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Диплом на Павел Петков за почетен член на Шуменския университет „Константин Преславски“ и приветствен адрес към него. Печ., 2 док.</w:t>
            </w:r>
          </w:p>
        </w:tc>
        <w:tc>
          <w:tcPr>
            <w:tcW w:w="1559" w:type="dxa"/>
          </w:tcPr>
          <w:p w:rsidR="00532207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8.12.2010</w:t>
            </w:r>
          </w:p>
        </w:tc>
        <w:tc>
          <w:tcPr>
            <w:tcW w:w="992" w:type="dxa"/>
          </w:tcPr>
          <w:p w:rsidR="00532207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532207" w:rsidRDefault="00532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Международен паспорт на Павел Петков. Печ.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8.02.2011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 за смърт на Павел Петков. Печ., копие.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2.02.2012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Некролози на Павел Петков. Печ., 8 док.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1.02.2012</w:t>
            </w:r>
          </w:p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1.02.2014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Значка „Първенец в социалистическото съревнование“ в чест на 13–тия конгрес на БКП и удостоверение. Печ.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Значка на Софийския университет.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2586" w:rsidTr="00D02E81">
        <w:tc>
          <w:tcPr>
            <w:tcW w:w="922" w:type="dxa"/>
          </w:tcPr>
          <w:p w:rsidR="00102586" w:rsidRDefault="0010258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  <w:r w:rsidR="005B66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4460" w:type="dxa"/>
          </w:tcPr>
          <w:p w:rsidR="00102586" w:rsidRDefault="005B660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Юбилейна монета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Саарландския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университет.</w:t>
            </w:r>
          </w:p>
        </w:tc>
        <w:tc>
          <w:tcPr>
            <w:tcW w:w="1559" w:type="dxa"/>
          </w:tcPr>
          <w:p w:rsidR="00102586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102586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102586" w:rsidRDefault="0010258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B6604" w:rsidTr="00D02E81">
        <w:tc>
          <w:tcPr>
            <w:tcW w:w="922" w:type="dxa"/>
          </w:tcPr>
          <w:p w:rsidR="005B6604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46б</w:t>
            </w:r>
          </w:p>
        </w:tc>
        <w:tc>
          <w:tcPr>
            <w:tcW w:w="4460" w:type="dxa"/>
          </w:tcPr>
          <w:p w:rsidR="005B6604" w:rsidRDefault="005B660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Почетна значка за приятелство на ГДР.</w:t>
            </w:r>
          </w:p>
        </w:tc>
        <w:tc>
          <w:tcPr>
            <w:tcW w:w="1559" w:type="dxa"/>
          </w:tcPr>
          <w:p w:rsidR="005B6604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5B6604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5B6604" w:rsidRDefault="005B66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Входна карта за посещение на клуба на СБП, издадена на Павел Петков от Съюза на преводачите в България. Печ.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1424" w:rsidTr="00D02E81">
        <w:tc>
          <w:tcPr>
            <w:tcW w:w="922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4460" w:type="dxa"/>
          </w:tcPr>
          <w:p w:rsidR="00F31424" w:rsidRDefault="00F314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Био-библиография на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F31424" w:rsidRPr="00A358D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</w:tcPr>
          <w:p w:rsidR="00F31424" w:rsidRDefault="00F314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58D4" w:rsidTr="00D02E81">
        <w:tc>
          <w:tcPr>
            <w:tcW w:w="922" w:type="dxa"/>
          </w:tcPr>
          <w:p w:rsidR="00A358D4" w:rsidRDefault="00A358D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60" w:type="dxa"/>
          </w:tcPr>
          <w:p w:rsidR="00A358D4" w:rsidRPr="00FD402F" w:rsidRDefault="00940F29" w:rsidP="00FD402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D402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FD40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ДОКУМЕНТИ ОТ НАУЧНА ДЕЙНОСТ</w:t>
            </w:r>
          </w:p>
        </w:tc>
        <w:tc>
          <w:tcPr>
            <w:tcW w:w="1559" w:type="dxa"/>
          </w:tcPr>
          <w:p w:rsidR="00A358D4" w:rsidRDefault="00A358D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A358D4" w:rsidRDefault="00A358D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A358D4" w:rsidRDefault="00A358D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5AB1" w:rsidTr="00D02E81">
        <w:tc>
          <w:tcPr>
            <w:tcW w:w="922" w:type="dxa"/>
          </w:tcPr>
          <w:p w:rsidR="001F5AB1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4460" w:type="dxa"/>
          </w:tcPr>
          <w:p w:rsidR="001F5AB1" w:rsidRDefault="001F5AB1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„Средства в немския език за изразяване на славянския глаголен вид. Проучване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при сравняване с български език“  - дисертационен труд на  Павел Петков за получаване на научната степен „Доктор на филологическите науки“.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1F5AB1" w:rsidRDefault="001F5AB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1964</w:t>
            </w:r>
          </w:p>
        </w:tc>
        <w:tc>
          <w:tcPr>
            <w:tcW w:w="992" w:type="dxa"/>
          </w:tcPr>
          <w:p w:rsidR="001F5AB1" w:rsidRDefault="001F5AB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253</w:t>
            </w:r>
          </w:p>
        </w:tc>
        <w:tc>
          <w:tcPr>
            <w:tcW w:w="1417" w:type="dxa"/>
          </w:tcPr>
          <w:p w:rsidR="001F5AB1" w:rsidRDefault="001F5AB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559" w:rsidTr="00D02E81">
        <w:tc>
          <w:tcPr>
            <w:tcW w:w="922" w:type="dxa"/>
          </w:tcPr>
          <w:p w:rsidR="002A0559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4460" w:type="dxa"/>
          </w:tcPr>
          <w:p w:rsidR="002A0559" w:rsidRDefault="002A055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„Изразни средства в немския език за славянския глаголен вид“ - статия от Павел Петков в ГСУ,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1, 1964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2A0559" w:rsidRDefault="002A0559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1964</w:t>
            </w:r>
          </w:p>
        </w:tc>
        <w:tc>
          <w:tcPr>
            <w:tcW w:w="992" w:type="dxa"/>
          </w:tcPr>
          <w:p w:rsidR="002A0559" w:rsidRDefault="002A0559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1417" w:type="dxa"/>
          </w:tcPr>
          <w:p w:rsidR="002A0559" w:rsidRDefault="002A0559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64EC" w:rsidTr="00D02E81">
        <w:tc>
          <w:tcPr>
            <w:tcW w:w="922" w:type="dxa"/>
          </w:tcPr>
          <w:p w:rsidR="009E64EC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4460" w:type="dxa"/>
          </w:tcPr>
          <w:p w:rsidR="009E64EC" w:rsidRPr="00E129C3" w:rsidRDefault="00E129C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„Две работи върху граматичното и логичното при анализа на езиковите явления“ – статия от Павел Петков в ГСУ, 1966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и немски ез., 2 док.</w:t>
            </w:r>
          </w:p>
        </w:tc>
        <w:tc>
          <w:tcPr>
            <w:tcW w:w="1559" w:type="dxa"/>
          </w:tcPr>
          <w:p w:rsidR="009E64EC" w:rsidRDefault="00E129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1966</w:t>
            </w:r>
          </w:p>
        </w:tc>
        <w:tc>
          <w:tcPr>
            <w:tcW w:w="992" w:type="dxa"/>
          </w:tcPr>
          <w:p w:rsidR="009E64EC" w:rsidRDefault="00E129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</w:tcPr>
          <w:p w:rsidR="009E64EC" w:rsidRDefault="009E64E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29C3" w:rsidTr="00D02E81">
        <w:tc>
          <w:tcPr>
            <w:tcW w:w="922" w:type="dxa"/>
          </w:tcPr>
          <w:p w:rsidR="00E129C3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4460" w:type="dxa"/>
          </w:tcPr>
          <w:p w:rsidR="00E129C3" w:rsidRDefault="00E129C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„Проблеми на граматическата категория в съвременния немски език“ - статия от Павел Петков, публикувана в ГСУ, 1967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E129C3" w:rsidRDefault="00E129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1967</w:t>
            </w:r>
          </w:p>
        </w:tc>
        <w:tc>
          <w:tcPr>
            <w:tcW w:w="992" w:type="dxa"/>
          </w:tcPr>
          <w:p w:rsidR="00E129C3" w:rsidRDefault="00E129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</w:tcPr>
          <w:p w:rsidR="00E129C3" w:rsidRDefault="00E129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12D88" w:rsidTr="00D02E81">
        <w:tc>
          <w:tcPr>
            <w:tcW w:w="922" w:type="dxa"/>
          </w:tcPr>
          <w:p w:rsidR="00312D88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4460" w:type="dxa"/>
          </w:tcPr>
          <w:p w:rsidR="00312D88" w:rsidRPr="00312D88" w:rsidRDefault="00312D8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Контрастивната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граматика и проблемите на чуждоезиковото обучение „ - статия от Павел Петков в сп. „Народна просвета“,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12, 1971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312D88" w:rsidRDefault="00312D8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</w:t>
            </w:r>
          </w:p>
        </w:tc>
        <w:tc>
          <w:tcPr>
            <w:tcW w:w="992" w:type="dxa"/>
          </w:tcPr>
          <w:p w:rsidR="00312D88" w:rsidRDefault="00312D8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312D88" w:rsidRDefault="00312D8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C9C" w:rsidTr="00D02E81">
        <w:tc>
          <w:tcPr>
            <w:tcW w:w="922" w:type="dxa"/>
          </w:tcPr>
          <w:p w:rsidR="00BB2C9C" w:rsidRPr="00BB2C9C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4460" w:type="dxa"/>
          </w:tcPr>
          <w:p w:rsidR="00BB2C9C" w:rsidRPr="00BB2C9C" w:rsidRDefault="00BB2C9C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“Bucher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статия от Павел Петков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1, 1976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559" w:type="dxa"/>
          </w:tcPr>
          <w:p w:rsidR="00BB2C9C" w:rsidRDefault="00BB2C9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</w:t>
            </w:r>
          </w:p>
        </w:tc>
        <w:tc>
          <w:tcPr>
            <w:tcW w:w="992" w:type="dxa"/>
          </w:tcPr>
          <w:p w:rsidR="00BB2C9C" w:rsidRPr="002B4022" w:rsidRDefault="00BB2C9C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BB2C9C" w:rsidRDefault="00BB2C9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022" w:rsidTr="00D02E81">
        <w:tc>
          <w:tcPr>
            <w:tcW w:w="922" w:type="dxa"/>
          </w:tcPr>
          <w:p w:rsidR="002B4022" w:rsidRPr="00AC6AF2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4460" w:type="dxa"/>
          </w:tcPr>
          <w:p w:rsidR="002B4022" w:rsidRPr="007D7C16" w:rsidRDefault="00F014D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Modalitat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zeitrefekenzverkscheboung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bulgarischen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tempussystem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="007D7C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от Павел Петков в издание </w:t>
            </w:r>
            <w:r w:rsidR="007D7C16">
              <w:rPr>
                <w:rFonts w:ascii="Times New Roman" w:hAnsi="Times New Roman" w:cs="Times New Roman"/>
                <w:sz w:val="24"/>
                <w:szCs w:val="24"/>
              </w:rPr>
              <w:t xml:space="preserve">“ Ernesto 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Dikenmann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7D7C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559" w:type="dxa"/>
          </w:tcPr>
          <w:p w:rsidR="002B4022" w:rsidRDefault="007D7C1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992" w:type="dxa"/>
          </w:tcPr>
          <w:p w:rsidR="002B4022" w:rsidRDefault="007D7C1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2B4022" w:rsidRDefault="002B402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A2CE6" w:rsidTr="00D02E81">
        <w:tc>
          <w:tcPr>
            <w:tcW w:w="922" w:type="dxa"/>
          </w:tcPr>
          <w:p w:rsidR="005A2CE6" w:rsidRPr="005A2CE6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4460" w:type="dxa"/>
          </w:tcPr>
          <w:p w:rsidR="005A2CE6" w:rsidRPr="005A2CE6" w:rsidRDefault="005A2CE6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Coseriv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Leistvung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transformationellen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Tubingen, 1975, 142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статия от Павел Петков в сп. „Съпоставително езикознание“, кн.4, 1978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559" w:type="dxa"/>
          </w:tcPr>
          <w:p w:rsidR="005A2CE6" w:rsidRDefault="005A2CE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1978</w:t>
            </w:r>
          </w:p>
        </w:tc>
        <w:tc>
          <w:tcPr>
            <w:tcW w:w="992" w:type="dxa"/>
          </w:tcPr>
          <w:p w:rsidR="005A2CE6" w:rsidRDefault="005A2CE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5A2CE6" w:rsidRDefault="005A2CE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A2CE6" w:rsidTr="00D02E81">
        <w:tc>
          <w:tcPr>
            <w:tcW w:w="922" w:type="dxa"/>
          </w:tcPr>
          <w:p w:rsidR="005A2CE6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4460" w:type="dxa"/>
          </w:tcPr>
          <w:p w:rsidR="005A2CE6" w:rsidRPr="00902D58" w:rsidRDefault="0010209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Sternemann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="00F15BD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konfrontative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lingvistik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Berlin</w:t>
            </w:r>
            <w:r w:rsidR="00AA0A9C"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  <w:r w:rsidR="00902D58">
              <w:rPr>
                <w:rFonts w:ascii="Times New Roman" w:hAnsi="Times New Roman" w:cs="Times New Roman"/>
                <w:sz w:val="24"/>
                <w:szCs w:val="24"/>
              </w:rPr>
              <w:t xml:space="preserve">, 189 </w:t>
            </w:r>
            <w:proofErr w:type="gramStart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рецензия от Павел Петков в сп. „ Съпоставително езикознание“, </w:t>
            </w:r>
            <w:proofErr w:type="spellStart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6, 1978 г. </w:t>
            </w:r>
            <w:proofErr w:type="spellStart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902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5A2CE6" w:rsidRDefault="00902D5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1978</w:t>
            </w:r>
          </w:p>
        </w:tc>
        <w:tc>
          <w:tcPr>
            <w:tcW w:w="992" w:type="dxa"/>
          </w:tcPr>
          <w:p w:rsidR="005A2CE6" w:rsidRDefault="00902D5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5A2CE6" w:rsidRDefault="005A2CE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71C" w:rsidTr="00D02E81">
        <w:tc>
          <w:tcPr>
            <w:tcW w:w="922" w:type="dxa"/>
          </w:tcPr>
          <w:p w:rsidR="00AD771C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4460" w:type="dxa"/>
          </w:tcPr>
          <w:p w:rsidR="00AD771C" w:rsidRDefault="00AD771C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„Комплексен подход към темпоралната, видовата и модулната семантика на спрегаемите глаголни форми в българския език“ - статия от Павел Петков в сп. „Език и литература“, кн.1, 1979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AD771C" w:rsidRDefault="00AD771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1979</w:t>
            </w:r>
          </w:p>
        </w:tc>
        <w:tc>
          <w:tcPr>
            <w:tcW w:w="992" w:type="dxa"/>
          </w:tcPr>
          <w:p w:rsidR="00AD771C" w:rsidRDefault="00AD771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175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AD771C" w:rsidRDefault="00AD771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53C2" w:rsidTr="00D02E81">
        <w:tc>
          <w:tcPr>
            <w:tcW w:w="922" w:type="dxa"/>
          </w:tcPr>
          <w:p w:rsidR="002A53C2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4460" w:type="dxa"/>
          </w:tcPr>
          <w:p w:rsidR="002A53C2" w:rsidRPr="009C5906" w:rsidRDefault="002A53C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E158F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="00E1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konfrontativen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dakstellvung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realisierbaren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opposition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sverhalthisse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verwendong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tempora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prasens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 future und der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</w:rPr>
              <w:t>bulgarischen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сегашно и бъдеще време“ - статия от Павел Петков в сп. „Филология“,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5, 1979 г.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9C5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559" w:type="dxa"/>
          </w:tcPr>
          <w:p w:rsidR="002A53C2" w:rsidRDefault="009C590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1979</w:t>
            </w:r>
          </w:p>
        </w:tc>
        <w:tc>
          <w:tcPr>
            <w:tcW w:w="992" w:type="dxa"/>
          </w:tcPr>
          <w:p w:rsidR="002A53C2" w:rsidRDefault="009C590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</w:tcPr>
          <w:p w:rsidR="002A53C2" w:rsidRDefault="002A53C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C6AF2" w:rsidTr="00D02E81">
        <w:tc>
          <w:tcPr>
            <w:tcW w:w="922" w:type="dxa"/>
          </w:tcPr>
          <w:p w:rsidR="00AC6AF2" w:rsidRDefault="00A5753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4460" w:type="dxa"/>
          </w:tcPr>
          <w:p w:rsidR="00AC6AF2" w:rsidRPr="00256EB8" w:rsidRDefault="00256EB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Статия – представяне на монография от Павел Петков в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1, 198</w:t>
            </w:r>
            <w:r w:rsidR="006C2F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559" w:type="dxa"/>
          </w:tcPr>
          <w:p w:rsidR="00AC6AF2" w:rsidRDefault="00256EB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</w:t>
            </w:r>
            <w:r w:rsidR="006C2F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</w:tcPr>
          <w:p w:rsidR="00AC6AF2" w:rsidRDefault="00256EB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AC6AF2" w:rsidRDefault="00AC6AF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2F6B" w:rsidTr="00D02E81">
        <w:tc>
          <w:tcPr>
            <w:tcW w:w="922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4460" w:type="dxa"/>
          </w:tcPr>
          <w:p w:rsidR="006C2F6B" w:rsidRDefault="006C2F6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Доцент Здравка Мечкова – Атанасова на 60 години“ - статия от Павел Петков в „Съпоставително езикознание“,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6, 1981 г.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</w:t>
            </w:r>
          </w:p>
        </w:tc>
        <w:tc>
          <w:tcPr>
            <w:tcW w:w="992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2F6B" w:rsidTr="00D02E81">
        <w:tc>
          <w:tcPr>
            <w:tcW w:w="922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4460" w:type="dxa"/>
          </w:tcPr>
          <w:p w:rsidR="006C2F6B" w:rsidRPr="006C2F6B" w:rsidRDefault="006C2F6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Kritkik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Repliken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Positivismus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5505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Филология“, </w:t>
            </w:r>
            <w:proofErr w:type="spellStart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8-9, 1981, София. </w:t>
            </w:r>
            <w:proofErr w:type="spellStart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0D65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Немски ез.</w:t>
            </w:r>
          </w:p>
        </w:tc>
        <w:tc>
          <w:tcPr>
            <w:tcW w:w="1559" w:type="dxa"/>
          </w:tcPr>
          <w:p w:rsidR="006C2F6B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</w:t>
            </w:r>
          </w:p>
        </w:tc>
        <w:tc>
          <w:tcPr>
            <w:tcW w:w="992" w:type="dxa"/>
          </w:tcPr>
          <w:p w:rsidR="006C2F6B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6C2F6B" w:rsidRDefault="006C2F6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D65F4" w:rsidTr="00D02E81">
        <w:tc>
          <w:tcPr>
            <w:tcW w:w="922" w:type="dxa"/>
          </w:tcPr>
          <w:p w:rsidR="000D65F4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4460" w:type="dxa"/>
          </w:tcPr>
          <w:p w:rsidR="000D65F4" w:rsidRDefault="000D65F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„Употреба на немските и българските темпорални форми при изразяване на ретроспекция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претериталния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повествователен план“   - статия от Павел Петков в ГСУ, т. 76 ,1, 1982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0D65F4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992" w:type="dxa"/>
          </w:tcPr>
          <w:p w:rsidR="000D65F4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</w:tcPr>
          <w:p w:rsidR="000D65F4" w:rsidRDefault="000D65F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1D0" w:rsidTr="00D02E81">
        <w:tc>
          <w:tcPr>
            <w:tcW w:w="922" w:type="dxa"/>
          </w:tcPr>
          <w:p w:rsidR="006B11D0" w:rsidRDefault="006B11D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4460" w:type="dxa"/>
          </w:tcPr>
          <w:p w:rsidR="006B11D0" w:rsidRDefault="006B11D0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629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Употреба на немските и българските темпорални форми при изразяване на ретроспекция в повествувателния план на сегашно историческо време“  - статия от Павел Петков в ГСУ, т. 76, 1, 1982 г. </w:t>
            </w:r>
            <w:proofErr w:type="spellStart"/>
            <w:r w:rsidR="009629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9629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9629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9629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6B11D0" w:rsidRDefault="009629E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992" w:type="dxa"/>
          </w:tcPr>
          <w:p w:rsidR="006B11D0" w:rsidRDefault="009629E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6B11D0" w:rsidRDefault="006B11D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6657" w:rsidTr="00D02E81">
        <w:tc>
          <w:tcPr>
            <w:tcW w:w="922" w:type="dxa"/>
          </w:tcPr>
          <w:p w:rsidR="00486657" w:rsidRDefault="0048665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4460" w:type="dxa"/>
          </w:tcPr>
          <w:p w:rsidR="00486657" w:rsidRPr="003D63B4" w:rsidRDefault="003D63B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venstandigvngsprobleme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 deutsche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jahrestagvng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статия от Павел Петков в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Linguistische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1981/1982 г. Печ., немски ез.</w:t>
            </w:r>
          </w:p>
        </w:tc>
        <w:tc>
          <w:tcPr>
            <w:tcW w:w="1559" w:type="dxa"/>
          </w:tcPr>
          <w:p w:rsidR="00486657" w:rsidRDefault="003D63B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992" w:type="dxa"/>
          </w:tcPr>
          <w:p w:rsidR="00486657" w:rsidRDefault="003D63B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486657" w:rsidRDefault="0048665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66DDD" w:rsidTr="00D02E81">
        <w:tc>
          <w:tcPr>
            <w:tcW w:w="922" w:type="dxa"/>
          </w:tcPr>
          <w:p w:rsidR="00566DDD" w:rsidRDefault="00566DD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4460" w:type="dxa"/>
          </w:tcPr>
          <w:p w:rsidR="00566DDD" w:rsidRDefault="00566DD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„Опит с доказан ефект“ - статия от Павел Петков и Александър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в „Работническо дело“ от 8.07.1984 г. за учебния процес във ФКНФ. Печ., копие.</w:t>
            </w:r>
          </w:p>
        </w:tc>
        <w:tc>
          <w:tcPr>
            <w:tcW w:w="1559" w:type="dxa"/>
          </w:tcPr>
          <w:p w:rsidR="00566DDD" w:rsidRDefault="00566DD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992" w:type="dxa"/>
          </w:tcPr>
          <w:p w:rsidR="00566DDD" w:rsidRDefault="00566DD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566DDD" w:rsidRDefault="00566DD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2D24" w:rsidTr="00D02E81">
        <w:tc>
          <w:tcPr>
            <w:tcW w:w="922" w:type="dxa"/>
          </w:tcPr>
          <w:p w:rsidR="00EC2D24" w:rsidRPr="00EC2D24" w:rsidRDefault="00EC2D24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60" w:type="dxa"/>
          </w:tcPr>
          <w:p w:rsidR="00EC2D24" w:rsidRPr="00EC2D24" w:rsidRDefault="00EC2D2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„За характера на сходствата и различията при съпоставителното описание на езиците с оглед на тяхната комуникативна функция“</w:t>
            </w:r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статия от Павел Петков в „Съпоставително езикознание“, </w:t>
            </w:r>
            <w:proofErr w:type="spellStart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6, 1984 г. </w:t>
            </w:r>
            <w:proofErr w:type="spellStart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2 </w:t>
            </w:r>
            <w:proofErr w:type="spellStart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екз</w:t>
            </w:r>
            <w:proofErr w:type="spellEnd"/>
            <w:r w:rsidR="008B77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EC2D24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992" w:type="dxa"/>
          </w:tcPr>
          <w:p w:rsidR="00EC2D24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EC2D24" w:rsidRDefault="00EC2D2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7748" w:rsidTr="00D02E81">
        <w:tc>
          <w:tcPr>
            <w:tcW w:w="922" w:type="dxa"/>
          </w:tcPr>
          <w:p w:rsidR="008B7748" w:rsidRPr="008B7748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4460" w:type="dxa"/>
          </w:tcPr>
          <w:p w:rsidR="008B7748" w:rsidRDefault="008B774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„Вилхелм фон Хумболт“ - статия от Павел Петков в „Съпоставително езикознание“,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3, 1985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8B7748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1985</w:t>
            </w:r>
          </w:p>
        </w:tc>
        <w:tc>
          <w:tcPr>
            <w:tcW w:w="992" w:type="dxa"/>
          </w:tcPr>
          <w:p w:rsidR="008B7748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8B7748" w:rsidRDefault="008B77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645BD" w:rsidTr="00D02E81">
        <w:tc>
          <w:tcPr>
            <w:tcW w:w="922" w:type="dxa"/>
          </w:tcPr>
          <w:p w:rsidR="009645BD" w:rsidRDefault="00EE65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69</w:t>
            </w:r>
          </w:p>
        </w:tc>
        <w:tc>
          <w:tcPr>
            <w:tcW w:w="4460" w:type="dxa"/>
          </w:tcPr>
          <w:p w:rsidR="009645BD" w:rsidRDefault="00EE654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„Глаголните времена в немския и българския език, съпоставително описание“ - труд от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645BD" w:rsidRDefault="00EE65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1986</w:t>
            </w:r>
          </w:p>
        </w:tc>
        <w:tc>
          <w:tcPr>
            <w:tcW w:w="992" w:type="dxa"/>
          </w:tcPr>
          <w:p w:rsidR="009645BD" w:rsidRDefault="00EE654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326</w:t>
            </w:r>
          </w:p>
        </w:tc>
        <w:tc>
          <w:tcPr>
            <w:tcW w:w="1417" w:type="dxa"/>
          </w:tcPr>
          <w:p w:rsidR="009645BD" w:rsidRDefault="009645B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7B41" w:rsidTr="00D02E81">
        <w:tc>
          <w:tcPr>
            <w:tcW w:w="922" w:type="dxa"/>
          </w:tcPr>
          <w:p w:rsidR="00077B41" w:rsidRDefault="00077B4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4460" w:type="dxa"/>
          </w:tcPr>
          <w:p w:rsidR="00077B41" w:rsidRPr="005B399B" w:rsidRDefault="00D65E2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Dukanovic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U. Engel,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Mrasovic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477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Ziletic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Kontrastive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grammatika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serbokroatisch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, Novi Sad, </w:t>
            </w:r>
            <w:proofErr w:type="spellStart"/>
            <w:r w:rsidR="005B399B">
              <w:rPr>
                <w:rFonts w:ascii="Times New Roman" w:hAnsi="Times New Roman" w:cs="Times New Roman"/>
                <w:sz w:val="24"/>
                <w:szCs w:val="24"/>
              </w:rPr>
              <w:t>prosveta</w:t>
            </w:r>
            <w:proofErr w:type="spellEnd"/>
            <w:r w:rsidR="005B399B">
              <w:rPr>
                <w:rFonts w:ascii="Times New Roman" w:hAnsi="Times New Roman" w:cs="Times New Roman"/>
                <w:sz w:val="24"/>
                <w:szCs w:val="24"/>
              </w:rPr>
              <w:t xml:space="preserve">, 1986, 1510 </w:t>
            </w:r>
            <w:r w:rsidR="005B39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стр. - статия от Павел Петков, пр</w:t>
            </w:r>
            <w:r w:rsidR="00B32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5B39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дставяща новоизлязлото изследване, в сп. „Съпоставително езикознание“, 13, 1988 г. Печ.</w:t>
            </w:r>
          </w:p>
        </w:tc>
        <w:tc>
          <w:tcPr>
            <w:tcW w:w="1559" w:type="dxa"/>
          </w:tcPr>
          <w:p w:rsidR="00077B41" w:rsidRDefault="005B399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992" w:type="dxa"/>
          </w:tcPr>
          <w:p w:rsidR="00077B41" w:rsidRDefault="005B399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077B41" w:rsidRDefault="00077B4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2BAE" w:rsidTr="00D02E81">
        <w:tc>
          <w:tcPr>
            <w:tcW w:w="922" w:type="dxa"/>
          </w:tcPr>
          <w:p w:rsidR="00B32BAE" w:rsidRDefault="00B32BA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4460" w:type="dxa"/>
          </w:tcPr>
          <w:p w:rsidR="00B32BAE" w:rsidRDefault="00B32BA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„Съпоставително изследване на глаголните времена в немския и българския език“ – научен труд от Павел Петков, С. 1994 г. Печ.</w:t>
            </w:r>
          </w:p>
        </w:tc>
        <w:tc>
          <w:tcPr>
            <w:tcW w:w="1559" w:type="dxa"/>
          </w:tcPr>
          <w:p w:rsidR="00B32BAE" w:rsidRDefault="00B32BA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992" w:type="dxa"/>
          </w:tcPr>
          <w:p w:rsidR="00B32BAE" w:rsidRPr="005A6755" w:rsidRDefault="00B32BAE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268</w:t>
            </w:r>
          </w:p>
        </w:tc>
        <w:tc>
          <w:tcPr>
            <w:tcW w:w="1417" w:type="dxa"/>
          </w:tcPr>
          <w:p w:rsidR="00B32BAE" w:rsidRDefault="00B32BA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A6755" w:rsidTr="00D02E81">
        <w:tc>
          <w:tcPr>
            <w:tcW w:w="922" w:type="dxa"/>
          </w:tcPr>
          <w:p w:rsidR="005A6755" w:rsidRPr="005A6755" w:rsidRDefault="005A6755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60" w:type="dxa"/>
          </w:tcPr>
          <w:p w:rsidR="005A6755" w:rsidRPr="00156EFC" w:rsidRDefault="00076D31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„Павел Петков </w:t>
            </w:r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шейсет години“ - статия от Диана </w:t>
            </w:r>
            <w:proofErr w:type="spellStart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Сливкова</w:t>
            </w:r>
            <w:proofErr w:type="spellEnd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в сп. „Съпоставително езикознание“, 1996, </w:t>
            </w:r>
            <w:proofErr w:type="spellStart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3. </w:t>
            </w:r>
            <w:proofErr w:type="spellStart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копие, 2 </w:t>
            </w:r>
            <w:proofErr w:type="spellStart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екз</w:t>
            </w:r>
            <w:proofErr w:type="spellEnd"/>
            <w:r w:rsidR="00011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5A6755" w:rsidRDefault="0001172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1996</w:t>
            </w:r>
          </w:p>
        </w:tc>
        <w:tc>
          <w:tcPr>
            <w:tcW w:w="992" w:type="dxa"/>
          </w:tcPr>
          <w:p w:rsidR="005A6755" w:rsidRDefault="0001172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</w:tcPr>
          <w:p w:rsidR="005A6755" w:rsidRDefault="005A675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3B12" w:rsidTr="00D02E81">
        <w:tc>
          <w:tcPr>
            <w:tcW w:w="922" w:type="dxa"/>
          </w:tcPr>
          <w:p w:rsidR="00603B12" w:rsidRPr="00603B12" w:rsidRDefault="00603B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4460" w:type="dxa"/>
          </w:tcPr>
          <w:p w:rsidR="00603B12" w:rsidRDefault="00603B1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Статии по повод годишнини на  Павел Петков от български и чужди автори. Бълг., англ., руски, немски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копия</w:t>
            </w:r>
            <w:r w:rsidR="00143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603B12" w:rsidRDefault="0014394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1996</w:t>
            </w:r>
          </w:p>
          <w:p w:rsidR="00143945" w:rsidRDefault="0014394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2015</w:t>
            </w:r>
          </w:p>
        </w:tc>
        <w:tc>
          <w:tcPr>
            <w:tcW w:w="992" w:type="dxa"/>
          </w:tcPr>
          <w:p w:rsidR="00603B12" w:rsidRPr="00E106A9" w:rsidRDefault="00E106A9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03B12" w:rsidRDefault="00603B1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92333" w:rsidTr="00D02E81">
        <w:tc>
          <w:tcPr>
            <w:tcW w:w="922" w:type="dxa"/>
          </w:tcPr>
          <w:p w:rsidR="00892333" w:rsidRDefault="0089233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4460" w:type="dxa"/>
          </w:tcPr>
          <w:p w:rsidR="00892333" w:rsidRPr="00892333" w:rsidRDefault="0089233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verwendunsbe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trachtung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- статия от Павел Петков в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12F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кн.8, 2001 г. Печ., немски ез., копие.</w:t>
            </w:r>
          </w:p>
        </w:tc>
        <w:tc>
          <w:tcPr>
            <w:tcW w:w="1559" w:type="dxa"/>
          </w:tcPr>
          <w:p w:rsidR="00892333" w:rsidRDefault="00912F4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</w:t>
            </w:r>
          </w:p>
        </w:tc>
        <w:tc>
          <w:tcPr>
            <w:tcW w:w="992" w:type="dxa"/>
          </w:tcPr>
          <w:p w:rsidR="00892333" w:rsidRDefault="00912F4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892333" w:rsidRDefault="0089233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734B2" w:rsidTr="00D02E81">
        <w:tc>
          <w:tcPr>
            <w:tcW w:w="922" w:type="dxa"/>
          </w:tcPr>
          <w:p w:rsidR="009734B2" w:rsidRDefault="009734B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74 </w:t>
            </w:r>
            <w:r w:rsidR="00EB1F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4460" w:type="dxa"/>
          </w:tcPr>
          <w:p w:rsidR="009734B2" w:rsidRDefault="009734B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„Приноси към изследването на немския и българския език /1961 – 2001 /</w:t>
            </w:r>
            <w:r w:rsidR="00C379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– сборник статии на Павел Петков. Печ.</w:t>
            </w:r>
          </w:p>
        </w:tc>
        <w:tc>
          <w:tcPr>
            <w:tcW w:w="1559" w:type="dxa"/>
          </w:tcPr>
          <w:p w:rsidR="009734B2" w:rsidRDefault="00C37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2002</w:t>
            </w:r>
          </w:p>
        </w:tc>
        <w:tc>
          <w:tcPr>
            <w:tcW w:w="992" w:type="dxa"/>
          </w:tcPr>
          <w:p w:rsidR="009734B2" w:rsidRDefault="00C3796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422</w:t>
            </w:r>
          </w:p>
        </w:tc>
        <w:tc>
          <w:tcPr>
            <w:tcW w:w="1417" w:type="dxa"/>
          </w:tcPr>
          <w:p w:rsidR="009734B2" w:rsidRDefault="009734B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5AC8" w:rsidTr="00D02E81">
        <w:tc>
          <w:tcPr>
            <w:tcW w:w="922" w:type="dxa"/>
          </w:tcPr>
          <w:p w:rsidR="00B35AC8" w:rsidRPr="00B35AC8" w:rsidRDefault="00F67C08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0" w:type="dxa"/>
          </w:tcPr>
          <w:p w:rsidR="00B35AC8" w:rsidRPr="00493B82" w:rsidRDefault="00F67C0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r w:rsidR="00493B82">
              <w:rPr>
                <w:rFonts w:ascii="Times New Roman" w:hAnsi="Times New Roman" w:cs="Times New Roman"/>
                <w:sz w:val="24"/>
                <w:szCs w:val="24"/>
              </w:rPr>
              <w:t xml:space="preserve">die deutsche </w:t>
            </w:r>
            <w:proofErr w:type="spellStart"/>
            <w:r w:rsidR="00493B82"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и </w:t>
            </w:r>
            <w:proofErr w:type="spellStart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билиография</w:t>
            </w:r>
            <w:proofErr w:type="spellEnd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публикувана в сп. „</w:t>
            </w:r>
            <w:proofErr w:type="spellStart"/>
            <w:r w:rsidR="00493B82">
              <w:rPr>
                <w:rFonts w:ascii="Times New Roman" w:hAnsi="Times New Roman" w:cs="Times New Roman"/>
                <w:sz w:val="24"/>
                <w:szCs w:val="24"/>
              </w:rPr>
              <w:t>Germanistische</w:t>
            </w:r>
            <w:proofErr w:type="spellEnd"/>
            <w:r w:rsidR="0049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B82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</w:t>
            </w:r>
            <w:proofErr w:type="spellStart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493B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171 – 172, 2003г. Печ., немски ез., копие.</w:t>
            </w:r>
          </w:p>
        </w:tc>
        <w:tc>
          <w:tcPr>
            <w:tcW w:w="1559" w:type="dxa"/>
          </w:tcPr>
          <w:p w:rsidR="00B35AC8" w:rsidRDefault="00493B8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2003</w:t>
            </w:r>
          </w:p>
        </w:tc>
        <w:tc>
          <w:tcPr>
            <w:tcW w:w="992" w:type="dxa"/>
          </w:tcPr>
          <w:p w:rsidR="00B35AC8" w:rsidRPr="00F22919" w:rsidRDefault="00F22919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35AC8" w:rsidRDefault="00B35AC8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490E" w:rsidTr="00D02E81">
        <w:tc>
          <w:tcPr>
            <w:tcW w:w="922" w:type="dxa"/>
          </w:tcPr>
          <w:p w:rsidR="00E5490E" w:rsidRPr="00E5490E" w:rsidRDefault="00E549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4460" w:type="dxa"/>
          </w:tcPr>
          <w:p w:rsidR="00E5490E" w:rsidRDefault="00E5490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„Семантичната специфика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лексическите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единици и отношението на еквивалентност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двуезиковите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речници“ – сборник в чест на проф. Василка Радева, С. 2005 г. Печ., копие.</w:t>
            </w:r>
          </w:p>
        </w:tc>
        <w:tc>
          <w:tcPr>
            <w:tcW w:w="1559" w:type="dxa"/>
          </w:tcPr>
          <w:p w:rsidR="00E5490E" w:rsidRDefault="00E549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2005</w:t>
            </w:r>
          </w:p>
        </w:tc>
        <w:tc>
          <w:tcPr>
            <w:tcW w:w="992" w:type="dxa"/>
          </w:tcPr>
          <w:p w:rsidR="00E5490E" w:rsidRPr="000716DE" w:rsidRDefault="000716DE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490E" w:rsidRDefault="00E5490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67CC" w:rsidTr="00D02E81">
        <w:tc>
          <w:tcPr>
            <w:tcW w:w="922" w:type="dxa"/>
          </w:tcPr>
          <w:p w:rsidR="00FB67CC" w:rsidRDefault="00FB67C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4460" w:type="dxa"/>
          </w:tcPr>
          <w:p w:rsidR="00FB67CC" w:rsidRDefault="00752E1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13B6">
              <w:rPr>
                <w:rFonts w:ascii="Times New Roman" w:hAnsi="Times New Roman" w:cs="Times New Roman"/>
                <w:sz w:val="24"/>
                <w:szCs w:val="24"/>
              </w:rPr>
              <w:t>ielsprachliche</w:t>
            </w:r>
            <w:proofErr w:type="spellEnd"/>
            <w:proofErr w:type="gramEnd"/>
            <w:r w:rsidR="009D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3B6">
              <w:rPr>
                <w:rFonts w:ascii="Times New Roman" w:hAnsi="Times New Roman" w:cs="Times New Roman"/>
                <w:sz w:val="24"/>
                <w:szCs w:val="24"/>
              </w:rPr>
              <w:t>worter</w:t>
            </w:r>
            <w:proofErr w:type="spellEnd"/>
            <w:r w:rsidR="009D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3B6"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  <w:proofErr w:type="spellEnd"/>
            <w:r w:rsidR="009D1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D13B6">
              <w:rPr>
                <w:rFonts w:ascii="Times New Roman" w:hAnsi="Times New Roman" w:cs="Times New Roman"/>
                <w:sz w:val="24"/>
                <w:szCs w:val="24"/>
              </w:rPr>
              <w:t>lexikographie</w:t>
            </w:r>
            <w:r w:rsidR="00406500">
              <w:rPr>
                <w:rFonts w:ascii="Times New Roman" w:hAnsi="Times New Roman" w:cs="Times New Roman"/>
                <w:sz w:val="24"/>
                <w:szCs w:val="24"/>
              </w:rPr>
              <w:t>sche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chance in </w:t>
            </w:r>
            <w:proofErr w:type="spell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zweisprachigen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worterbuchern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. An </w:t>
            </w:r>
            <w:proofErr w:type="spell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beispiel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wortbilgungsmodellen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proofErr w:type="gram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wortfeldern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от Павел Петков в сп. </w:t>
            </w:r>
            <w:r w:rsidR="004065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</w:t>
            </w:r>
            <w:proofErr w:type="spellStart"/>
            <w:r w:rsidR="00406500">
              <w:rPr>
                <w:rFonts w:ascii="Times New Roman" w:hAnsi="Times New Roman" w:cs="Times New Roman"/>
                <w:sz w:val="24"/>
                <w:szCs w:val="24"/>
              </w:rPr>
              <w:t>Germanistische</w:t>
            </w:r>
            <w:proofErr w:type="spellEnd"/>
            <w:r w:rsidR="00406500">
              <w:rPr>
                <w:rFonts w:ascii="Times New Roman" w:hAnsi="Times New Roman" w:cs="Times New Roman"/>
                <w:sz w:val="24"/>
                <w:szCs w:val="24"/>
              </w:rPr>
              <w:t xml:space="preserve"> linguistic</w:t>
            </w:r>
            <w:r w:rsidR="004065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кн.179. Печ., копие, немски ез.</w:t>
            </w: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0B29" w:rsidRPr="00406500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B67CC" w:rsidRDefault="0040650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2005</w:t>
            </w:r>
          </w:p>
        </w:tc>
        <w:tc>
          <w:tcPr>
            <w:tcW w:w="992" w:type="dxa"/>
          </w:tcPr>
          <w:p w:rsidR="00FB67CC" w:rsidRPr="00607D5E" w:rsidRDefault="00607D5E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67CC" w:rsidRDefault="00FB67C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F2F34" w:rsidTr="00D02E81">
        <w:tc>
          <w:tcPr>
            <w:tcW w:w="922" w:type="dxa"/>
          </w:tcPr>
          <w:p w:rsidR="007F2F34" w:rsidRDefault="007F2F3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4460" w:type="dxa"/>
          </w:tcPr>
          <w:p w:rsidR="007F2F34" w:rsidRPr="00A8104D" w:rsidRDefault="00A8104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Die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wortspezifik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lexikographische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aguivalenzbeziehung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zweisprachigen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worterbuchern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статия от Павел Петков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издание от научен конгрес в Париж, Франция. Печ., копие, немски ез.</w:t>
            </w:r>
          </w:p>
        </w:tc>
        <w:tc>
          <w:tcPr>
            <w:tcW w:w="1559" w:type="dxa"/>
          </w:tcPr>
          <w:p w:rsidR="007F2F34" w:rsidRDefault="00A8104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2005</w:t>
            </w:r>
          </w:p>
        </w:tc>
        <w:tc>
          <w:tcPr>
            <w:tcW w:w="992" w:type="dxa"/>
          </w:tcPr>
          <w:p w:rsidR="007F2F34" w:rsidRDefault="00A8104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7F2F34" w:rsidRDefault="007F2F3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5A7" w:rsidTr="00D02E81">
        <w:tc>
          <w:tcPr>
            <w:tcW w:w="922" w:type="dxa"/>
          </w:tcPr>
          <w:p w:rsidR="002B45A7" w:rsidRDefault="002B45A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4460" w:type="dxa"/>
          </w:tcPr>
          <w:p w:rsidR="002B45A7" w:rsidRPr="002B45A7" w:rsidRDefault="002B45A7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gegenstandsbestimmung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universitatsfasches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sprachigen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deutschsprachigen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land”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статия от Павел Петков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Deutsch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2, 2005 г. Печ., немски ез.</w:t>
            </w:r>
          </w:p>
        </w:tc>
        <w:tc>
          <w:tcPr>
            <w:tcW w:w="1559" w:type="dxa"/>
          </w:tcPr>
          <w:p w:rsidR="002B45A7" w:rsidRDefault="002B45A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2005</w:t>
            </w:r>
          </w:p>
        </w:tc>
        <w:tc>
          <w:tcPr>
            <w:tcW w:w="992" w:type="dxa"/>
          </w:tcPr>
          <w:p w:rsidR="002B45A7" w:rsidRDefault="002B45A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2B45A7" w:rsidRDefault="002B45A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364" w:rsidTr="00D02E81">
        <w:tc>
          <w:tcPr>
            <w:tcW w:w="922" w:type="dxa"/>
          </w:tcPr>
          <w:p w:rsidR="00207364" w:rsidRDefault="0020736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4460" w:type="dxa"/>
          </w:tcPr>
          <w:p w:rsidR="00207364" w:rsidRPr="00784BC6" w:rsidRDefault="00DC75EC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erfassung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lexikographischen</w:t>
            </w:r>
            <w:proofErr w:type="spellEnd"/>
            <w:r w:rsidR="000331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3314A">
              <w:rPr>
                <w:rFonts w:ascii="Times New Roman" w:hAnsi="Times New Roman" w:cs="Times New Roman"/>
                <w:sz w:val="24"/>
                <w:szCs w:val="24"/>
              </w:rPr>
              <w:t>aquivalenzbeziehung</w:t>
            </w:r>
            <w:proofErr w:type="spellEnd"/>
            <w:r w:rsidR="000331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3314A">
              <w:rPr>
                <w:rFonts w:ascii="Times New Roman" w:hAnsi="Times New Roman" w:cs="Times New Roman"/>
                <w:sz w:val="24"/>
                <w:szCs w:val="24"/>
              </w:rPr>
              <w:t>zweisprachigen</w:t>
            </w:r>
            <w:proofErr w:type="spellEnd"/>
            <w:r w:rsidR="000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BC6">
              <w:rPr>
                <w:rFonts w:ascii="Times New Roman" w:hAnsi="Times New Roman" w:cs="Times New Roman"/>
                <w:sz w:val="24"/>
                <w:szCs w:val="24"/>
              </w:rPr>
              <w:t>worterbuchern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 w:rsidR="00784B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от Павел Петков в сп. </w:t>
            </w:r>
            <w:r w:rsidR="00784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="00784BC6">
              <w:rPr>
                <w:rFonts w:ascii="Times New Roman" w:hAnsi="Times New Roman" w:cs="Times New Roman"/>
                <w:sz w:val="24"/>
                <w:szCs w:val="24"/>
              </w:rPr>
              <w:t>Lexicographica</w:t>
            </w:r>
            <w:proofErr w:type="spellEnd"/>
            <w:r w:rsidR="00784BC6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кн.22, 2006 г. Печ., немски ез., </w:t>
            </w:r>
            <w:proofErr w:type="spellStart"/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 w:rsidR="00784B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207364" w:rsidRDefault="00784BC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2006</w:t>
            </w:r>
          </w:p>
        </w:tc>
        <w:tc>
          <w:tcPr>
            <w:tcW w:w="992" w:type="dxa"/>
          </w:tcPr>
          <w:p w:rsidR="00207364" w:rsidRDefault="00784BC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207364" w:rsidRDefault="0020736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6C4" w:rsidTr="00D02E81">
        <w:tc>
          <w:tcPr>
            <w:tcW w:w="922" w:type="dxa"/>
          </w:tcPr>
          <w:p w:rsidR="000226C4" w:rsidRDefault="000226C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4460" w:type="dxa"/>
          </w:tcPr>
          <w:p w:rsidR="000226C4" w:rsidRPr="00EF0944" w:rsidRDefault="005C09D1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mikrostrukturellen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erwieterung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makrostruktur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zweisprachiger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worterbucher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7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от Павел </w:t>
            </w:r>
            <w:proofErr w:type="spellStart"/>
            <w:r w:rsidR="008D7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Петковв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сп. </w:t>
            </w:r>
            <w:r w:rsidR="008D70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F0944">
              <w:rPr>
                <w:rFonts w:ascii="Times New Roman" w:hAnsi="Times New Roman" w:cs="Times New Roman"/>
                <w:sz w:val="24"/>
                <w:szCs w:val="24"/>
              </w:rPr>
              <w:t>Germanistiche</w:t>
            </w:r>
            <w:proofErr w:type="spellEnd"/>
            <w:r w:rsidR="00EF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944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="008D70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F09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EF09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 w:rsidR="00EF09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184 – 185. Печ., копие.</w:t>
            </w:r>
          </w:p>
        </w:tc>
        <w:tc>
          <w:tcPr>
            <w:tcW w:w="1559" w:type="dxa"/>
          </w:tcPr>
          <w:p w:rsidR="000226C4" w:rsidRDefault="00EF09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2006</w:t>
            </w:r>
          </w:p>
        </w:tc>
        <w:tc>
          <w:tcPr>
            <w:tcW w:w="992" w:type="dxa"/>
          </w:tcPr>
          <w:p w:rsidR="000226C4" w:rsidRPr="004F4866" w:rsidRDefault="004F4866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26C4" w:rsidRDefault="000226C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0944" w:rsidTr="00D02E81">
        <w:tc>
          <w:tcPr>
            <w:tcW w:w="922" w:type="dxa"/>
          </w:tcPr>
          <w:p w:rsidR="00EF0944" w:rsidRDefault="00EF09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4460" w:type="dxa"/>
          </w:tcPr>
          <w:p w:rsidR="00EF0944" w:rsidRPr="00EF0944" w:rsidRDefault="00EF094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„Език на културата и култура на езика“ – сборник на статии в чест на проф. Ана Димова, под редакцията на Павел Петков и други. Бълг., немски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копие.</w:t>
            </w:r>
          </w:p>
        </w:tc>
        <w:tc>
          <w:tcPr>
            <w:tcW w:w="1559" w:type="dxa"/>
          </w:tcPr>
          <w:p w:rsidR="00EF0944" w:rsidRDefault="00EF09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2012</w:t>
            </w:r>
          </w:p>
        </w:tc>
        <w:tc>
          <w:tcPr>
            <w:tcW w:w="992" w:type="dxa"/>
          </w:tcPr>
          <w:p w:rsidR="00EF0944" w:rsidRPr="00160412" w:rsidRDefault="00160412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F0944" w:rsidRDefault="00EF094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0552A" w:rsidTr="00D02E81">
        <w:tc>
          <w:tcPr>
            <w:tcW w:w="922" w:type="dxa"/>
          </w:tcPr>
          <w:p w:rsidR="00F0552A" w:rsidRDefault="00F0552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4460" w:type="dxa"/>
          </w:tcPr>
          <w:p w:rsidR="00F0552A" w:rsidRPr="00F0552A" w:rsidRDefault="00F0552A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Tradicionen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heravstorderungen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perspektiven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germanistichen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forschung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случай 90 години Германистика в СУ. Печ., немски ез., копие.</w:t>
            </w:r>
          </w:p>
        </w:tc>
        <w:tc>
          <w:tcPr>
            <w:tcW w:w="1559" w:type="dxa"/>
          </w:tcPr>
          <w:p w:rsidR="00F0552A" w:rsidRDefault="00F0552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2015</w:t>
            </w:r>
          </w:p>
        </w:tc>
        <w:tc>
          <w:tcPr>
            <w:tcW w:w="992" w:type="dxa"/>
          </w:tcPr>
          <w:p w:rsidR="00F0552A" w:rsidRPr="00382DF6" w:rsidRDefault="00382DF6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0552A" w:rsidRDefault="00F0552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0064" w:rsidTr="00D02E81">
        <w:tc>
          <w:tcPr>
            <w:tcW w:w="922" w:type="dxa"/>
          </w:tcPr>
          <w:p w:rsidR="00CA0064" w:rsidRPr="00CA0064" w:rsidRDefault="00CA0064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60" w:type="dxa"/>
          </w:tcPr>
          <w:p w:rsidR="00CA0064" w:rsidRPr="00300904" w:rsidRDefault="0030090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Списък на статии и публикации за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CA006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CA006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A0064" w:rsidRDefault="00CA006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00904" w:rsidTr="00D02E81">
        <w:tc>
          <w:tcPr>
            <w:tcW w:w="922" w:type="dxa"/>
          </w:tcPr>
          <w:p w:rsidR="00300904" w:rsidRPr="0030090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4460" w:type="dxa"/>
          </w:tcPr>
          <w:p w:rsidR="00300904" w:rsidRDefault="00300904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„Освен франкофони сме и германисти“-  статия на Павел Петков, публикувана във в-к „Нощен труд“, по повод дарение за Германската библиотека на СУ от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Печ., копие.</w:t>
            </w:r>
          </w:p>
        </w:tc>
        <w:tc>
          <w:tcPr>
            <w:tcW w:w="1559" w:type="dxa"/>
          </w:tcPr>
          <w:p w:rsidR="0030090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30090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300904" w:rsidRDefault="0030090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722E" w:rsidTr="00D02E81">
        <w:tc>
          <w:tcPr>
            <w:tcW w:w="922" w:type="dxa"/>
          </w:tcPr>
          <w:p w:rsidR="008B722E" w:rsidRDefault="008B722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4460" w:type="dxa"/>
          </w:tcPr>
          <w:p w:rsidR="008B722E" w:rsidRPr="0048530F" w:rsidRDefault="008B722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quelleneines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отпечатък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списание със статия от Павел Петков: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kasustronspfsitionen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853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Печ., немски ез.</w:t>
            </w:r>
          </w:p>
        </w:tc>
        <w:tc>
          <w:tcPr>
            <w:tcW w:w="1559" w:type="dxa"/>
          </w:tcPr>
          <w:p w:rsidR="008B722E" w:rsidRDefault="004853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8B722E" w:rsidRDefault="0048530F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8B722E" w:rsidRDefault="008B722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56C1" w:rsidTr="00D02E81">
        <w:tc>
          <w:tcPr>
            <w:tcW w:w="922" w:type="dxa"/>
          </w:tcPr>
          <w:p w:rsidR="009556C1" w:rsidRDefault="009556C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60" w:type="dxa"/>
          </w:tcPr>
          <w:p w:rsidR="009556C1" w:rsidRPr="00FD402F" w:rsidRDefault="008E68B7" w:rsidP="00FD402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D402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FD40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ДОКУМЕНТИ ОТ СЛУЖЕБНА ДЕЙНОСТ</w:t>
            </w:r>
          </w:p>
        </w:tc>
        <w:tc>
          <w:tcPr>
            <w:tcW w:w="1559" w:type="dxa"/>
          </w:tcPr>
          <w:p w:rsidR="009556C1" w:rsidRDefault="009556C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9556C1" w:rsidRDefault="009556C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556C1" w:rsidRDefault="009556C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F439D" w:rsidTr="00D02E81">
        <w:tc>
          <w:tcPr>
            <w:tcW w:w="922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4460" w:type="dxa"/>
          </w:tcPr>
          <w:p w:rsidR="006F439D" w:rsidRDefault="006F439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 – библиография на преподавателите от факултета по Западни филологии. Печ., копие.</w:t>
            </w:r>
          </w:p>
        </w:tc>
        <w:tc>
          <w:tcPr>
            <w:tcW w:w="1559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992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110</w:t>
            </w:r>
          </w:p>
        </w:tc>
        <w:tc>
          <w:tcPr>
            <w:tcW w:w="1417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F439D" w:rsidTr="00D02E81">
        <w:tc>
          <w:tcPr>
            <w:tcW w:w="922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4460" w:type="dxa"/>
          </w:tcPr>
          <w:p w:rsidR="006F439D" w:rsidRDefault="006F439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Отчет на работната група за проучване на проблемите, свързани с интензификацията на обучението в СУ от Павел Петков.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992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F439D" w:rsidTr="00D02E81">
        <w:tc>
          <w:tcPr>
            <w:tcW w:w="922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943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460" w:type="dxa"/>
          </w:tcPr>
          <w:p w:rsidR="006F439D" w:rsidRDefault="006F439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 за участие на Павел Петков в Европейски проект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4444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за развитие на изкуствен интелект и информационни 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040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Бълг., английски ез.</w:t>
            </w:r>
          </w:p>
        </w:tc>
        <w:tc>
          <w:tcPr>
            <w:tcW w:w="1559" w:type="dxa"/>
          </w:tcPr>
          <w:p w:rsidR="006F439D" w:rsidRDefault="00F0408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</w:t>
            </w:r>
          </w:p>
          <w:p w:rsidR="00F04084" w:rsidRDefault="00F04084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</w:t>
            </w:r>
          </w:p>
        </w:tc>
        <w:tc>
          <w:tcPr>
            <w:tcW w:w="992" w:type="dxa"/>
          </w:tcPr>
          <w:p w:rsidR="006F439D" w:rsidRDefault="00C977C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470</w:t>
            </w:r>
          </w:p>
        </w:tc>
        <w:tc>
          <w:tcPr>
            <w:tcW w:w="1417" w:type="dxa"/>
          </w:tcPr>
          <w:p w:rsidR="006F439D" w:rsidRDefault="006F439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3455" w:rsidTr="00D02E81">
        <w:tc>
          <w:tcPr>
            <w:tcW w:w="922" w:type="dxa"/>
          </w:tcPr>
          <w:p w:rsidR="00943455" w:rsidRDefault="0094345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4460" w:type="dxa"/>
          </w:tcPr>
          <w:p w:rsidR="00943455" w:rsidRDefault="00943455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Юбилейна грамота по случай 25 – години Шуменски университет. Печ.</w:t>
            </w:r>
          </w:p>
        </w:tc>
        <w:tc>
          <w:tcPr>
            <w:tcW w:w="1559" w:type="dxa"/>
          </w:tcPr>
          <w:p w:rsidR="00943455" w:rsidRDefault="000A51F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10.1996</w:t>
            </w:r>
          </w:p>
        </w:tc>
        <w:tc>
          <w:tcPr>
            <w:tcW w:w="992" w:type="dxa"/>
          </w:tcPr>
          <w:p w:rsidR="00943455" w:rsidRDefault="000A51F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943455" w:rsidRDefault="0094345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1FBA" w:rsidTr="00D02E81">
        <w:tc>
          <w:tcPr>
            <w:tcW w:w="922" w:type="dxa"/>
          </w:tcPr>
          <w:p w:rsidR="00F61FBA" w:rsidRDefault="00F61FB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4460" w:type="dxa"/>
          </w:tcPr>
          <w:p w:rsidR="00F61FBA" w:rsidRDefault="00FD4835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Поздравителен адрес от катедра Германистика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скандинавистика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СУ. Печ.</w:t>
            </w: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0B29" w:rsidRDefault="00210B29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61FBA" w:rsidRDefault="00FD483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17.11.2003</w:t>
            </w:r>
          </w:p>
        </w:tc>
        <w:tc>
          <w:tcPr>
            <w:tcW w:w="992" w:type="dxa"/>
          </w:tcPr>
          <w:p w:rsidR="00F61FBA" w:rsidRDefault="00FD483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F61FBA" w:rsidRDefault="00F61FBA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3EB7" w:rsidTr="00D02E81">
        <w:tc>
          <w:tcPr>
            <w:tcW w:w="922" w:type="dxa"/>
          </w:tcPr>
          <w:p w:rsidR="00E53EB7" w:rsidRDefault="00E53E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4460" w:type="dxa"/>
          </w:tcPr>
          <w:p w:rsidR="00E53EB7" w:rsidRDefault="00E53EB7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„Исторически преглед на двуезичните речници с немски и български език“ – статия от Наталия Лечева в годишник МГУ, т.51, св. 4, 2008 г. Печ., копие.</w:t>
            </w:r>
          </w:p>
        </w:tc>
        <w:tc>
          <w:tcPr>
            <w:tcW w:w="1559" w:type="dxa"/>
          </w:tcPr>
          <w:p w:rsidR="00E53EB7" w:rsidRDefault="00E53E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2008</w:t>
            </w:r>
          </w:p>
        </w:tc>
        <w:tc>
          <w:tcPr>
            <w:tcW w:w="992" w:type="dxa"/>
          </w:tcPr>
          <w:p w:rsidR="00E53EB7" w:rsidRPr="007219D2" w:rsidRDefault="007219D2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3EB7" w:rsidRDefault="00E53EB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7AD" w:rsidTr="00D02E81">
        <w:tc>
          <w:tcPr>
            <w:tcW w:w="922" w:type="dxa"/>
          </w:tcPr>
          <w:p w:rsidR="009117AD" w:rsidRDefault="009117A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4460" w:type="dxa"/>
          </w:tcPr>
          <w:p w:rsidR="009117AD" w:rsidRDefault="009F3D9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 от международна научна конференция, посветена на 20 г. от създаването на специалност „Немска филология“ в Шуменския университет; доклад на Павел Петков, изнесен на конференция на тема: „Исторически преглед и перспективи</w:t>
            </w:r>
            <w:r w:rsidR="004F15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германистиката „ и статия от в. „Шуменска заря“ от 9.12.2010 г. по повод удостояването на Павел Петков с почетното звание „Доктор </w:t>
            </w:r>
            <w:proofErr w:type="spellStart"/>
            <w:r w:rsidR="004F15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хонорис</w:t>
            </w:r>
            <w:proofErr w:type="spellEnd"/>
            <w:r w:rsidR="004F15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кауза“. Печ., 3 док.</w:t>
            </w:r>
          </w:p>
        </w:tc>
        <w:tc>
          <w:tcPr>
            <w:tcW w:w="1559" w:type="dxa"/>
          </w:tcPr>
          <w:p w:rsidR="009117AD" w:rsidRDefault="004F15A9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9.12.2010</w:t>
            </w:r>
          </w:p>
        </w:tc>
        <w:tc>
          <w:tcPr>
            <w:tcW w:w="992" w:type="dxa"/>
          </w:tcPr>
          <w:p w:rsidR="009117AD" w:rsidRPr="00CB45F5" w:rsidRDefault="00CB45F5" w:rsidP="009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117AD" w:rsidRDefault="009117A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568E" w:rsidTr="00D02E81">
        <w:tc>
          <w:tcPr>
            <w:tcW w:w="922" w:type="dxa"/>
          </w:tcPr>
          <w:p w:rsidR="0020568E" w:rsidRDefault="0020568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4460" w:type="dxa"/>
          </w:tcPr>
          <w:p w:rsidR="0020568E" w:rsidRDefault="0020568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Плакат – обява за среща на студенти с Павел Петков, по случай „Ден на университетския професор“. Печ.</w:t>
            </w:r>
          </w:p>
        </w:tc>
        <w:tc>
          <w:tcPr>
            <w:tcW w:w="1559" w:type="dxa"/>
          </w:tcPr>
          <w:p w:rsidR="0020568E" w:rsidRDefault="0020568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20568E" w:rsidRDefault="0020568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20568E" w:rsidRDefault="0020568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5BE7" w:rsidTr="00D02E81">
        <w:tc>
          <w:tcPr>
            <w:tcW w:w="922" w:type="dxa"/>
          </w:tcPr>
          <w:p w:rsidR="00365BE7" w:rsidRDefault="00365BE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4460" w:type="dxa"/>
          </w:tcPr>
          <w:p w:rsidR="00365BE7" w:rsidRPr="009A3C06" w:rsidRDefault="00A923B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Визитни картички на Хр. Друмев, Орлин Вълчев, Г. Близнаков,</w:t>
            </w:r>
            <w:r w:rsidR="00D1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Стоянов,</w:t>
            </w:r>
            <w:r w:rsidR="005F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Пенчо Новаков, Савин </w:t>
            </w:r>
            <w:proofErr w:type="spellStart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Иконописов</w:t>
            </w:r>
            <w:proofErr w:type="spellEnd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Любомир Илиев, Лилия </w:t>
            </w:r>
            <w:proofErr w:type="spellStart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Прангова</w:t>
            </w:r>
            <w:proofErr w:type="spellEnd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Велик Димитров, Борис Узунов, Надя Фурнаджиева, </w:t>
            </w:r>
            <w:proofErr w:type="spellStart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Поликсена</w:t>
            </w:r>
            <w:proofErr w:type="spellEnd"/>
            <w:r w:rsidR="005F0C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Кръстанова, Красимира Кочева. Печ.</w:t>
            </w:r>
            <w:r w:rsidR="00241D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A3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365BE7" w:rsidRDefault="005F0CD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365BE7" w:rsidRDefault="005F0CD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</w:tcPr>
          <w:p w:rsidR="00365BE7" w:rsidRDefault="00365BE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F0CDB" w:rsidTr="00D02E81">
        <w:tc>
          <w:tcPr>
            <w:tcW w:w="922" w:type="dxa"/>
          </w:tcPr>
          <w:p w:rsidR="005F0CDB" w:rsidRDefault="005F0CD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  <w:tc>
          <w:tcPr>
            <w:tcW w:w="4460" w:type="dxa"/>
          </w:tcPr>
          <w:p w:rsidR="005F0CDB" w:rsidRPr="00E34300" w:rsidRDefault="005F0CD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Визитни картички на  Бернд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Hellmut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Kevge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Csaba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Gutschmidt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Kristen, </w:t>
            </w:r>
            <w:r w:rsidR="00C230F6">
              <w:rPr>
                <w:rFonts w:ascii="Times New Roman" w:hAnsi="Times New Roman" w:cs="Times New Roman"/>
                <w:sz w:val="24"/>
                <w:szCs w:val="24"/>
              </w:rPr>
              <w:t xml:space="preserve">Udo Hornberger, Maria Hornung, Heinz </w:t>
            </w:r>
            <w:proofErr w:type="spellStart"/>
            <w:r w:rsidR="00C230F6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="00C230F6">
              <w:rPr>
                <w:rFonts w:ascii="Times New Roman" w:hAnsi="Times New Roman" w:cs="Times New Roman"/>
                <w:sz w:val="24"/>
                <w:szCs w:val="24"/>
              </w:rPr>
              <w:t xml:space="preserve">, Heinrich </w:t>
            </w:r>
            <w:proofErr w:type="spellStart"/>
            <w:r w:rsidR="00C230F6">
              <w:rPr>
                <w:rFonts w:ascii="Times New Roman" w:hAnsi="Times New Roman" w:cs="Times New Roman"/>
                <w:sz w:val="24"/>
                <w:szCs w:val="24"/>
              </w:rPr>
              <w:t>Kelz</w:t>
            </w:r>
            <w:proofErr w:type="spellEnd"/>
            <w:r w:rsidR="00C23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8F8">
              <w:rPr>
                <w:rFonts w:ascii="Times New Roman" w:hAnsi="Times New Roman" w:cs="Times New Roman"/>
                <w:sz w:val="24"/>
                <w:szCs w:val="24"/>
              </w:rPr>
              <w:t xml:space="preserve">Edgar </w:t>
            </w:r>
            <w:proofErr w:type="spellStart"/>
            <w:r w:rsidR="00CD68F8">
              <w:rPr>
                <w:rFonts w:ascii="Times New Roman" w:hAnsi="Times New Roman" w:cs="Times New Roman"/>
                <w:sz w:val="24"/>
                <w:szCs w:val="24"/>
              </w:rPr>
              <w:t>Hosh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</w:rPr>
              <w:t xml:space="preserve">, Manfred </w:t>
            </w:r>
            <w:proofErr w:type="spellStart"/>
            <w:r w:rsidR="00E34300">
              <w:rPr>
                <w:rFonts w:ascii="Times New Roman" w:hAnsi="Times New Roman" w:cs="Times New Roman"/>
                <w:sz w:val="24"/>
                <w:szCs w:val="24"/>
              </w:rPr>
              <w:t>Weibsinger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</w:rPr>
              <w:t xml:space="preserve">, Lutz </w:t>
            </w:r>
            <w:proofErr w:type="spellStart"/>
            <w:r w:rsidR="00E34300">
              <w:rPr>
                <w:rFonts w:ascii="Times New Roman" w:hAnsi="Times New Roman" w:cs="Times New Roman"/>
                <w:sz w:val="24"/>
                <w:szCs w:val="24"/>
              </w:rPr>
              <w:t>Gotze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</w:rPr>
              <w:t xml:space="preserve">, Paul Reitze, Aleksander Schmidt, Christian Lehmann, </w:t>
            </w:r>
            <w:proofErr w:type="spellStart"/>
            <w:r w:rsidR="00E34300">
              <w:rPr>
                <w:rFonts w:ascii="Times New Roman" w:hAnsi="Times New Roman" w:cs="Times New Roman"/>
                <w:sz w:val="24"/>
                <w:szCs w:val="24"/>
              </w:rPr>
              <w:t>Francsizek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300">
              <w:rPr>
                <w:rFonts w:ascii="Times New Roman" w:hAnsi="Times New Roman" w:cs="Times New Roman"/>
                <w:sz w:val="24"/>
                <w:szCs w:val="24"/>
              </w:rPr>
              <w:t>Grvcza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</w:rPr>
              <w:t xml:space="preserve">, Takashi Koizumi, </w:t>
            </w:r>
            <w:r w:rsidR="00E343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Клеменс </w:t>
            </w:r>
            <w:proofErr w:type="spellStart"/>
            <w:r w:rsidR="00E343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Хазе</w:t>
            </w:r>
            <w:proofErr w:type="spellEnd"/>
            <w:r w:rsidR="00E343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Културно – информационен център на ГДР. Печ.</w:t>
            </w:r>
          </w:p>
        </w:tc>
        <w:tc>
          <w:tcPr>
            <w:tcW w:w="1559" w:type="dxa"/>
          </w:tcPr>
          <w:p w:rsidR="005F0CDB" w:rsidRDefault="00E3430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5F0CDB" w:rsidRDefault="00E34300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</w:tcPr>
          <w:p w:rsidR="005F0CDB" w:rsidRDefault="005F0CD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B4891" w:rsidTr="00D02E81">
        <w:tc>
          <w:tcPr>
            <w:tcW w:w="922" w:type="dxa"/>
          </w:tcPr>
          <w:p w:rsidR="005B4891" w:rsidRDefault="005B489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60" w:type="dxa"/>
          </w:tcPr>
          <w:p w:rsidR="005B4891" w:rsidRPr="00725D48" w:rsidRDefault="00725D48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02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МАТЕРИАЛИ НА ДРУГИ ЛИЦА</w:t>
            </w:r>
          </w:p>
        </w:tc>
        <w:tc>
          <w:tcPr>
            <w:tcW w:w="1559" w:type="dxa"/>
          </w:tcPr>
          <w:p w:rsidR="005B4891" w:rsidRDefault="005B489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5B4891" w:rsidRDefault="005B489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B4891" w:rsidRDefault="005B489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0207" w:rsidTr="00D02E81">
        <w:tc>
          <w:tcPr>
            <w:tcW w:w="922" w:type="dxa"/>
          </w:tcPr>
          <w:p w:rsidR="00030207" w:rsidRDefault="001A382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460" w:type="dxa"/>
          </w:tcPr>
          <w:p w:rsidR="00030207" w:rsidRPr="00FD402F" w:rsidRDefault="00030207" w:rsidP="002A2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„Лекции по българска история „ – книга на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Державин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С.1946 г. Печ.</w:t>
            </w:r>
          </w:p>
        </w:tc>
        <w:tc>
          <w:tcPr>
            <w:tcW w:w="1559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1946</w:t>
            </w:r>
          </w:p>
        </w:tc>
        <w:tc>
          <w:tcPr>
            <w:tcW w:w="992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338</w:t>
            </w:r>
          </w:p>
        </w:tc>
        <w:tc>
          <w:tcPr>
            <w:tcW w:w="1417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0207" w:rsidTr="00D02E81">
        <w:tc>
          <w:tcPr>
            <w:tcW w:w="922" w:type="dxa"/>
          </w:tcPr>
          <w:p w:rsidR="00030207" w:rsidRDefault="00D2082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460" w:type="dxa"/>
          </w:tcPr>
          <w:p w:rsidR="00030207" w:rsidRDefault="00030207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книга от проф. Гълъбов, С. 1947 г. Печ., немски ез.</w:t>
            </w:r>
          </w:p>
        </w:tc>
        <w:tc>
          <w:tcPr>
            <w:tcW w:w="1559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1947</w:t>
            </w:r>
          </w:p>
        </w:tc>
        <w:tc>
          <w:tcPr>
            <w:tcW w:w="992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393</w:t>
            </w:r>
          </w:p>
        </w:tc>
        <w:tc>
          <w:tcPr>
            <w:tcW w:w="1417" w:type="dxa"/>
          </w:tcPr>
          <w:p w:rsidR="00030207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3F2C" w:rsidTr="00D02E81">
        <w:tc>
          <w:tcPr>
            <w:tcW w:w="922" w:type="dxa"/>
          </w:tcPr>
          <w:p w:rsidR="00DA3F2C" w:rsidRDefault="00DA3F2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460" w:type="dxa"/>
          </w:tcPr>
          <w:p w:rsidR="00DA3F2C" w:rsidRPr="00FD402F" w:rsidRDefault="00DA3F2C" w:rsidP="002A2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memoriam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 памет на Павел Петков сп. „Съпоставително езикознание“,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1, 2012 г. Печ., копие.</w:t>
            </w:r>
          </w:p>
        </w:tc>
        <w:tc>
          <w:tcPr>
            <w:tcW w:w="1559" w:type="dxa"/>
          </w:tcPr>
          <w:p w:rsidR="00DA3F2C" w:rsidRDefault="00555E4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2012</w:t>
            </w:r>
          </w:p>
        </w:tc>
        <w:tc>
          <w:tcPr>
            <w:tcW w:w="992" w:type="dxa"/>
          </w:tcPr>
          <w:p w:rsidR="00DA3F2C" w:rsidRDefault="00555E4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DA3F2C" w:rsidRDefault="00DA3F2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55E46" w:rsidTr="00D02E81">
        <w:tc>
          <w:tcPr>
            <w:tcW w:w="922" w:type="dxa"/>
          </w:tcPr>
          <w:p w:rsidR="00555E46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460" w:type="dxa"/>
          </w:tcPr>
          <w:p w:rsidR="00555E46" w:rsidRDefault="00555E46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на Борис Парашкевов по повод издаването на „Нов българо-немски речник“ от Х. Валтер 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сп.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Stow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год.4, бр. 7, 2016 г. Печ., копие.</w:t>
            </w:r>
          </w:p>
        </w:tc>
        <w:tc>
          <w:tcPr>
            <w:tcW w:w="1559" w:type="dxa"/>
          </w:tcPr>
          <w:p w:rsidR="00555E46" w:rsidRDefault="00555E4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2016</w:t>
            </w:r>
          </w:p>
        </w:tc>
        <w:tc>
          <w:tcPr>
            <w:tcW w:w="992" w:type="dxa"/>
          </w:tcPr>
          <w:p w:rsidR="00555E46" w:rsidRDefault="00555E4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555E46" w:rsidRDefault="00555E46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F01CE" w:rsidTr="00D02E81">
        <w:tc>
          <w:tcPr>
            <w:tcW w:w="922" w:type="dxa"/>
          </w:tcPr>
          <w:p w:rsidR="00BF01CE" w:rsidRDefault="00030207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460" w:type="dxa"/>
          </w:tcPr>
          <w:p w:rsidR="00BF01CE" w:rsidRDefault="00BF01CE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„Библиография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контрастивни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лингвистични изследвания немски-български езици 1980 – 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част“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статия от Емилия Башева и Лилия Бурова, посветена на Павел Петков в сп. „Съпоставително езикознание“,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1,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копие.</w:t>
            </w:r>
          </w:p>
        </w:tc>
        <w:tc>
          <w:tcPr>
            <w:tcW w:w="1559" w:type="dxa"/>
          </w:tcPr>
          <w:p w:rsidR="00BF01CE" w:rsidRDefault="00BF01C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2016</w:t>
            </w:r>
          </w:p>
        </w:tc>
        <w:tc>
          <w:tcPr>
            <w:tcW w:w="992" w:type="dxa"/>
          </w:tcPr>
          <w:p w:rsidR="00BF01CE" w:rsidRDefault="00BF01C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</w:tcPr>
          <w:p w:rsidR="00BF01CE" w:rsidRDefault="00BF01CE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63D2" w:rsidTr="00D02E81">
        <w:tc>
          <w:tcPr>
            <w:tcW w:w="922" w:type="dxa"/>
          </w:tcPr>
          <w:p w:rsidR="00BE63D2" w:rsidRDefault="001A382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C5B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460" w:type="dxa"/>
          </w:tcPr>
          <w:p w:rsidR="00BE63D2" w:rsidRDefault="00BE63D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„Библиография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контрастивни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лингвистични изследвания немски – български езици 1960 – 1979 г.“ – изследване на Емилия Башева, Лилия Бурова, Деница Димитрова, посветено на Павел Петков, публикувано в сп. „Съпоставително езикознание“,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1, 2017 г. Печ., копие.</w:t>
            </w:r>
          </w:p>
        </w:tc>
        <w:tc>
          <w:tcPr>
            <w:tcW w:w="1559" w:type="dxa"/>
          </w:tcPr>
          <w:p w:rsidR="00BE63D2" w:rsidRDefault="005B44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</w:t>
            </w:r>
          </w:p>
        </w:tc>
        <w:tc>
          <w:tcPr>
            <w:tcW w:w="992" w:type="dxa"/>
          </w:tcPr>
          <w:p w:rsidR="00BE63D2" w:rsidRDefault="005B4481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</w:tcPr>
          <w:p w:rsidR="00BE63D2" w:rsidRDefault="00BE63D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723" w:rsidTr="00D02E81">
        <w:tc>
          <w:tcPr>
            <w:tcW w:w="922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60" w:type="dxa"/>
          </w:tcPr>
          <w:p w:rsidR="00C34723" w:rsidRPr="00FD402F" w:rsidRDefault="00C34723" w:rsidP="00FD402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D402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D40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FD40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ФОТОДОКУМЕНТИ</w:t>
            </w:r>
          </w:p>
        </w:tc>
        <w:tc>
          <w:tcPr>
            <w:tcW w:w="1559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723" w:rsidTr="00D02E81">
        <w:tc>
          <w:tcPr>
            <w:tcW w:w="922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460" w:type="dxa"/>
          </w:tcPr>
          <w:p w:rsidR="00C34723" w:rsidRPr="00C34723" w:rsidRDefault="00C3472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Семейни снимки на Павел Петков. Черно – бели, цветни, 8.5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6, 12 x 8, 18 x 13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см.</w:t>
            </w:r>
          </w:p>
        </w:tc>
        <w:tc>
          <w:tcPr>
            <w:tcW w:w="1559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1937</w:t>
            </w:r>
          </w:p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2009</w:t>
            </w:r>
          </w:p>
        </w:tc>
        <w:tc>
          <w:tcPr>
            <w:tcW w:w="992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</w:tcPr>
          <w:p w:rsidR="00C34723" w:rsidRDefault="00C3472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6902" w:rsidTr="00D02E81">
        <w:tc>
          <w:tcPr>
            <w:tcW w:w="922" w:type="dxa"/>
          </w:tcPr>
          <w:p w:rsidR="00BC6902" w:rsidRDefault="00BC690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460" w:type="dxa"/>
          </w:tcPr>
          <w:p w:rsidR="00BC6902" w:rsidRPr="00BC6902" w:rsidRDefault="00BC6902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Снимки на Павел Петков, Анна Димова и Милка Енчева в Дубровник и Марибор. Цветни,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10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см.</w:t>
            </w:r>
          </w:p>
        </w:tc>
        <w:tc>
          <w:tcPr>
            <w:tcW w:w="1559" w:type="dxa"/>
          </w:tcPr>
          <w:p w:rsidR="00BC6902" w:rsidRDefault="00BC690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10. 2004</w:t>
            </w:r>
          </w:p>
        </w:tc>
        <w:tc>
          <w:tcPr>
            <w:tcW w:w="992" w:type="dxa"/>
          </w:tcPr>
          <w:p w:rsidR="00BC6902" w:rsidRDefault="00BC6902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BC6902" w:rsidRDefault="00BC6902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150B" w:rsidTr="00D02E81">
        <w:tc>
          <w:tcPr>
            <w:tcW w:w="922" w:type="dxa"/>
          </w:tcPr>
          <w:p w:rsidR="0065150B" w:rsidRDefault="0065150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460" w:type="dxa"/>
          </w:tcPr>
          <w:p w:rsidR="0065150B" w:rsidRDefault="0065150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Снимки на Павел Петков и 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Вигланд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Цветни,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10 см.  </w:t>
            </w:r>
          </w:p>
        </w:tc>
        <w:tc>
          <w:tcPr>
            <w:tcW w:w="1559" w:type="dxa"/>
          </w:tcPr>
          <w:p w:rsidR="0065150B" w:rsidRDefault="0065150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10.2004</w:t>
            </w:r>
          </w:p>
        </w:tc>
        <w:tc>
          <w:tcPr>
            <w:tcW w:w="992" w:type="dxa"/>
          </w:tcPr>
          <w:p w:rsidR="0065150B" w:rsidRDefault="0065150B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65150B" w:rsidRDefault="0065150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8721D" w:rsidTr="00D02E81">
        <w:tc>
          <w:tcPr>
            <w:tcW w:w="922" w:type="dxa"/>
          </w:tcPr>
          <w:p w:rsidR="00A8721D" w:rsidRDefault="00A8721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460" w:type="dxa"/>
          </w:tcPr>
          <w:p w:rsidR="00A8721D" w:rsidRDefault="00A8721D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Портретна снимка на Павел Петков. Цветна.</w:t>
            </w:r>
          </w:p>
        </w:tc>
        <w:tc>
          <w:tcPr>
            <w:tcW w:w="1559" w:type="dxa"/>
          </w:tcPr>
          <w:p w:rsidR="00A8721D" w:rsidRDefault="0082736C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A8721D" w:rsidRDefault="0082736C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A8721D" w:rsidRDefault="00A8721D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36C3" w:rsidTr="00D02E81">
        <w:tc>
          <w:tcPr>
            <w:tcW w:w="922" w:type="dxa"/>
          </w:tcPr>
          <w:p w:rsidR="006236C3" w:rsidRDefault="006236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460" w:type="dxa"/>
          </w:tcPr>
          <w:p w:rsidR="006236C3" w:rsidRDefault="006236C3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Снимки на Павел Петков и състуденти от випуск 1959 г. Черно – бели, цветни, 13 х 10 см.</w:t>
            </w:r>
          </w:p>
        </w:tc>
        <w:tc>
          <w:tcPr>
            <w:tcW w:w="1559" w:type="dxa"/>
          </w:tcPr>
          <w:p w:rsidR="006236C3" w:rsidRDefault="006236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6236C3" w:rsidRDefault="006236C3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6236C3" w:rsidRDefault="006236C3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6565B" w:rsidTr="00D02E81">
        <w:tc>
          <w:tcPr>
            <w:tcW w:w="922" w:type="dxa"/>
          </w:tcPr>
          <w:p w:rsidR="00B6565B" w:rsidRDefault="00B6565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460" w:type="dxa"/>
          </w:tcPr>
          <w:p w:rsidR="00B6565B" w:rsidRPr="00B6565B" w:rsidRDefault="00B6565B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на Павел Петков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Bostrom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Швеция. Цветна, 15 х 10 см.</w:t>
            </w:r>
          </w:p>
        </w:tc>
        <w:tc>
          <w:tcPr>
            <w:tcW w:w="1559" w:type="dxa"/>
          </w:tcPr>
          <w:p w:rsidR="00B6565B" w:rsidRDefault="00B6565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B6565B" w:rsidRDefault="00B6565B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B6565B" w:rsidRDefault="00B6565B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07B5" w:rsidTr="00D02E81">
        <w:tc>
          <w:tcPr>
            <w:tcW w:w="922" w:type="dxa"/>
          </w:tcPr>
          <w:p w:rsidR="005E07B5" w:rsidRDefault="005E07B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3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460" w:type="dxa"/>
          </w:tcPr>
          <w:p w:rsidR="005E07B5" w:rsidRDefault="005E07B5" w:rsidP="002A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Снимки на Павел Петков със студенти. Черно-бяла, цветна, 13 х 8, 12 х 8 см.</w:t>
            </w:r>
          </w:p>
        </w:tc>
        <w:tc>
          <w:tcPr>
            <w:tcW w:w="1559" w:type="dxa"/>
          </w:tcPr>
          <w:p w:rsidR="005E07B5" w:rsidRDefault="005E07B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" w:type="dxa"/>
          </w:tcPr>
          <w:p w:rsidR="005E07B5" w:rsidRDefault="005E07B5" w:rsidP="00931C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5E07B5" w:rsidRDefault="005E07B5" w:rsidP="009556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C4645" w:rsidRPr="004F15AC" w:rsidRDefault="00EC4645" w:rsidP="00EC46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15C2" w:rsidRDefault="00C32751" w:rsidP="00210D55">
      <w:pPr>
        <w:jc w:val="lef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Забележка: Липсват номера 83, 85 – 87, 91 – 92; </w:t>
      </w:r>
      <w:r w:rsidR="00BE0188">
        <w:rPr>
          <w:rFonts w:ascii="Times New Roman" w:hAnsi="Times New Roman" w:cs="Times New Roman"/>
          <w:lang w:val="bg-BG"/>
        </w:rPr>
        <w:t>Разкрит</w:t>
      </w:r>
      <w:r w:rsidR="006A3D9A">
        <w:rPr>
          <w:rFonts w:ascii="Times New Roman" w:hAnsi="Times New Roman" w:cs="Times New Roman"/>
          <w:lang w:val="bg-BG"/>
        </w:rPr>
        <w:t>и</w:t>
      </w:r>
      <w:r w:rsidR="00BE0188">
        <w:rPr>
          <w:rFonts w:ascii="Times New Roman" w:hAnsi="Times New Roman" w:cs="Times New Roman"/>
          <w:lang w:val="bg-BG"/>
        </w:rPr>
        <w:t xml:space="preserve"> </w:t>
      </w:r>
      <w:r w:rsidR="006A3D9A">
        <w:rPr>
          <w:rFonts w:ascii="Times New Roman" w:hAnsi="Times New Roman" w:cs="Times New Roman"/>
          <w:lang w:val="bg-BG"/>
        </w:rPr>
        <w:t>са</w:t>
      </w:r>
      <w:r w:rsidR="00BE0188">
        <w:rPr>
          <w:rFonts w:ascii="Times New Roman" w:hAnsi="Times New Roman" w:cs="Times New Roman"/>
          <w:lang w:val="bg-BG"/>
        </w:rPr>
        <w:t xml:space="preserve"> номер</w:t>
      </w:r>
      <w:r w:rsidR="006A3D9A">
        <w:rPr>
          <w:rFonts w:ascii="Times New Roman" w:hAnsi="Times New Roman" w:cs="Times New Roman"/>
          <w:lang w:val="bg-BG"/>
        </w:rPr>
        <w:t>а</w:t>
      </w:r>
      <w:r w:rsidR="00BE0188">
        <w:rPr>
          <w:rFonts w:ascii="Times New Roman" w:hAnsi="Times New Roman" w:cs="Times New Roman"/>
          <w:lang w:val="bg-BG"/>
        </w:rPr>
        <w:t xml:space="preserve"> 74а</w:t>
      </w:r>
      <w:r w:rsidR="006A3D9A">
        <w:rPr>
          <w:rFonts w:ascii="Times New Roman" w:hAnsi="Times New Roman" w:cs="Times New Roman"/>
          <w:lang w:val="bg-BG"/>
        </w:rPr>
        <w:t>, 46а, 46б.</w:t>
      </w:r>
      <w:bookmarkStart w:id="0" w:name="_GoBack"/>
      <w:bookmarkEnd w:id="0"/>
    </w:p>
    <w:p w:rsidR="00C32751" w:rsidRDefault="00C32751" w:rsidP="00210D55">
      <w:pPr>
        <w:jc w:val="left"/>
        <w:rPr>
          <w:rFonts w:ascii="Times New Roman" w:hAnsi="Times New Roman" w:cs="Times New Roman"/>
          <w:lang w:val="bg-BG"/>
        </w:rPr>
      </w:pPr>
    </w:p>
    <w:p w:rsidR="00210D55" w:rsidRDefault="00E91EC0" w:rsidP="00210D55">
      <w:pPr>
        <w:jc w:val="left"/>
        <w:rPr>
          <w:rFonts w:ascii="Times New Roman" w:hAnsi="Times New Roman" w:cs="Times New Roman"/>
          <w:lang w:val="bg-BG"/>
        </w:rPr>
      </w:pPr>
      <w:r w:rsidRPr="00210D55">
        <w:rPr>
          <w:rFonts w:ascii="Times New Roman" w:hAnsi="Times New Roman" w:cs="Times New Roman"/>
          <w:lang w:val="bg-BG"/>
        </w:rPr>
        <w:t xml:space="preserve">РЕКАПИТУЛАЦИЯ: Всичко по опис </w:t>
      </w:r>
      <w:r w:rsidR="0070608A" w:rsidRPr="00210D55">
        <w:rPr>
          <w:rFonts w:ascii="Times New Roman" w:hAnsi="Times New Roman" w:cs="Times New Roman"/>
          <w:lang w:val="bg-BG"/>
        </w:rPr>
        <w:t>1</w:t>
      </w:r>
      <w:r w:rsidR="004618F6">
        <w:rPr>
          <w:rFonts w:ascii="Times New Roman" w:hAnsi="Times New Roman" w:cs="Times New Roman"/>
          <w:lang w:val="bg-BG"/>
        </w:rPr>
        <w:t>1</w:t>
      </w:r>
      <w:r w:rsidR="0081005A">
        <w:rPr>
          <w:rFonts w:ascii="Times New Roman" w:hAnsi="Times New Roman" w:cs="Times New Roman"/>
          <w:lang w:val="bg-BG"/>
        </w:rPr>
        <w:t>2</w:t>
      </w:r>
      <w:r w:rsidR="0070608A" w:rsidRPr="00210D55">
        <w:rPr>
          <w:rFonts w:ascii="Times New Roman" w:hAnsi="Times New Roman" w:cs="Times New Roman"/>
          <w:lang w:val="bg-BG"/>
        </w:rPr>
        <w:t xml:space="preserve"> </w:t>
      </w:r>
      <w:r w:rsidR="00210D55" w:rsidRPr="00210D55">
        <w:rPr>
          <w:rFonts w:ascii="Times New Roman" w:hAnsi="Times New Roman" w:cs="Times New Roman"/>
        </w:rPr>
        <w:t>(</w:t>
      </w:r>
      <w:r w:rsidR="00210D55" w:rsidRPr="00210D55">
        <w:rPr>
          <w:rFonts w:ascii="Times New Roman" w:hAnsi="Times New Roman" w:cs="Times New Roman"/>
          <w:lang w:val="bg-BG"/>
        </w:rPr>
        <w:t xml:space="preserve"> сто и </w:t>
      </w:r>
      <w:r w:rsidR="0081005A">
        <w:rPr>
          <w:rFonts w:ascii="Times New Roman" w:hAnsi="Times New Roman" w:cs="Times New Roman"/>
          <w:lang w:val="bg-BG"/>
        </w:rPr>
        <w:t>дванадесет</w:t>
      </w:r>
      <w:r w:rsidR="00210D55" w:rsidRPr="00210D55">
        <w:rPr>
          <w:rFonts w:ascii="Times New Roman" w:hAnsi="Times New Roman" w:cs="Times New Roman"/>
          <w:lang w:val="bg-BG"/>
        </w:rPr>
        <w:t xml:space="preserve"> </w:t>
      </w:r>
      <w:r w:rsidR="00210D55" w:rsidRPr="00210D55">
        <w:rPr>
          <w:rFonts w:ascii="Times New Roman" w:hAnsi="Times New Roman" w:cs="Times New Roman"/>
        </w:rPr>
        <w:t>)</w:t>
      </w:r>
      <w:r w:rsidR="00210D55" w:rsidRPr="00210D55">
        <w:rPr>
          <w:rFonts w:ascii="Times New Roman" w:hAnsi="Times New Roman" w:cs="Times New Roman"/>
          <w:lang w:val="bg-BG"/>
        </w:rPr>
        <w:t xml:space="preserve"> броя дел</w:t>
      </w:r>
      <w:r w:rsidR="00210B29">
        <w:rPr>
          <w:rFonts w:ascii="Times New Roman" w:hAnsi="Times New Roman" w:cs="Times New Roman"/>
          <w:lang w:val="bg-BG"/>
        </w:rPr>
        <w:t>а.</w:t>
      </w:r>
    </w:p>
    <w:p w:rsidR="00E015C2" w:rsidRDefault="00E015C2" w:rsidP="00210D55">
      <w:pPr>
        <w:jc w:val="left"/>
        <w:rPr>
          <w:rFonts w:ascii="Times New Roman" w:hAnsi="Times New Roman" w:cs="Times New Roman"/>
          <w:lang w:val="bg-BG"/>
        </w:rPr>
      </w:pPr>
    </w:p>
    <w:p w:rsidR="00E015C2" w:rsidRDefault="00E015C2" w:rsidP="00210D55">
      <w:pPr>
        <w:jc w:val="left"/>
        <w:rPr>
          <w:rFonts w:ascii="Times New Roman" w:hAnsi="Times New Roman" w:cs="Times New Roman"/>
          <w:lang w:val="bg-BG"/>
        </w:rPr>
      </w:pPr>
    </w:p>
    <w:p w:rsidR="00210D55" w:rsidRDefault="00210D55" w:rsidP="00210D55">
      <w:pPr>
        <w:jc w:val="lef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19.05.2022 г.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>Изготвил………………</w:t>
      </w:r>
    </w:p>
    <w:p w:rsidR="00210D55" w:rsidRPr="00210D55" w:rsidRDefault="00210D55" w:rsidP="00210D55">
      <w:pPr>
        <w:jc w:val="lef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spellStart"/>
      <w:r>
        <w:rPr>
          <w:rFonts w:ascii="Times New Roman" w:hAnsi="Times New Roman" w:cs="Times New Roman"/>
          <w:lang w:val="bg-BG"/>
        </w:rPr>
        <w:t>Архивист</w:t>
      </w:r>
      <w:proofErr w:type="spellEnd"/>
      <w:r>
        <w:rPr>
          <w:rFonts w:ascii="Times New Roman" w:hAnsi="Times New Roman" w:cs="Times New Roman"/>
          <w:lang w:val="bg-BG"/>
        </w:rPr>
        <w:t xml:space="preserve"> / Т. Георгиев /</w:t>
      </w:r>
    </w:p>
    <w:sectPr w:rsidR="00210D55" w:rsidRPr="00210D55" w:rsidSect="004032E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77" w:rsidRDefault="00163477" w:rsidP="004032EB">
      <w:r>
        <w:separator/>
      </w:r>
    </w:p>
  </w:endnote>
  <w:endnote w:type="continuationSeparator" w:id="0">
    <w:p w:rsidR="00163477" w:rsidRDefault="00163477" w:rsidP="0040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21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586" w:rsidRDefault="00102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586" w:rsidRDefault="0010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77" w:rsidRDefault="00163477" w:rsidP="004032EB">
      <w:r>
        <w:separator/>
      </w:r>
    </w:p>
  </w:footnote>
  <w:footnote w:type="continuationSeparator" w:id="0">
    <w:p w:rsidR="00163477" w:rsidRDefault="00163477" w:rsidP="0040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45"/>
    <w:rsid w:val="00011726"/>
    <w:rsid w:val="000226C4"/>
    <w:rsid w:val="00023253"/>
    <w:rsid w:val="00030207"/>
    <w:rsid w:val="000308A5"/>
    <w:rsid w:val="0003314A"/>
    <w:rsid w:val="00043095"/>
    <w:rsid w:val="00063463"/>
    <w:rsid w:val="000716DE"/>
    <w:rsid w:val="00076D31"/>
    <w:rsid w:val="00077B41"/>
    <w:rsid w:val="000969BC"/>
    <w:rsid w:val="000A51FD"/>
    <w:rsid w:val="000C31C9"/>
    <w:rsid w:val="000D65F4"/>
    <w:rsid w:val="000F1E54"/>
    <w:rsid w:val="000F517B"/>
    <w:rsid w:val="00100C53"/>
    <w:rsid w:val="00102093"/>
    <w:rsid w:val="00102586"/>
    <w:rsid w:val="00106EC6"/>
    <w:rsid w:val="00110A06"/>
    <w:rsid w:val="00111E12"/>
    <w:rsid w:val="001239F9"/>
    <w:rsid w:val="001406A6"/>
    <w:rsid w:val="00143945"/>
    <w:rsid w:val="00156EFC"/>
    <w:rsid w:val="00160412"/>
    <w:rsid w:val="00163477"/>
    <w:rsid w:val="001A2581"/>
    <w:rsid w:val="001A382D"/>
    <w:rsid w:val="001B646D"/>
    <w:rsid w:val="001B76AE"/>
    <w:rsid w:val="001C4FDD"/>
    <w:rsid w:val="001E2CB1"/>
    <w:rsid w:val="001F5AB1"/>
    <w:rsid w:val="0020568E"/>
    <w:rsid w:val="00207364"/>
    <w:rsid w:val="00210B29"/>
    <w:rsid w:val="00210D55"/>
    <w:rsid w:val="00235E30"/>
    <w:rsid w:val="002362CD"/>
    <w:rsid w:val="00240EB5"/>
    <w:rsid w:val="00241D76"/>
    <w:rsid w:val="00256EB8"/>
    <w:rsid w:val="00263787"/>
    <w:rsid w:val="00271AA3"/>
    <w:rsid w:val="002813A1"/>
    <w:rsid w:val="002A0559"/>
    <w:rsid w:val="002A2332"/>
    <w:rsid w:val="002A53C2"/>
    <w:rsid w:val="002B0D4C"/>
    <w:rsid w:val="002B4022"/>
    <w:rsid w:val="002B45A7"/>
    <w:rsid w:val="002C4F4C"/>
    <w:rsid w:val="002C542F"/>
    <w:rsid w:val="00300904"/>
    <w:rsid w:val="00312B6B"/>
    <w:rsid w:val="00312D88"/>
    <w:rsid w:val="00337894"/>
    <w:rsid w:val="003421CE"/>
    <w:rsid w:val="003470CF"/>
    <w:rsid w:val="00365BE7"/>
    <w:rsid w:val="00382DF6"/>
    <w:rsid w:val="003A3EC1"/>
    <w:rsid w:val="003C0E4E"/>
    <w:rsid w:val="003C20F1"/>
    <w:rsid w:val="003C30C7"/>
    <w:rsid w:val="003C581F"/>
    <w:rsid w:val="003D63B4"/>
    <w:rsid w:val="004008B7"/>
    <w:rsid w:val="004027E9"/>
    <w:rsid w:val="004032EB"/>
    <w:rsid w:val="00406500"/>
    <w:rsid w:val="004117D2"/>
    <w:rsid w:val="00435E31"/>
    <w:rsid w:val="004403C4"/>
    <w:rsid w:val="00443019"/>
    <w:rsid w:val="004444C3"/>
    <w:rsid w:val="00456C7D"/>
    <w:rsid w:val="004618F6"/>
    <w:rsid w:val="004720D6"/>
    <w:rsid w:val="004772C9"/>
    <w:rsid w:val="004830EB"/>
    <w:rsid w:val="0048530F"/>
    <w:rsid w:val="00486657"/>
    <w:rsid w:val="00492707"/>
    <w:rsid w:val="00493B82"/>
    <w:rsid w:val="004C781D"/>
    <w:rsid w:val="004F15A9"/>
    <w:rsid w:val="004F36AF"/>
    <w:rsid w:val="004F4866"/>
    <w:rsid w:val="005027CC"/>
    <w:rsid w:val="005038E2"/>
    <w:rsid w:val="00515E7B"/>
    <w:rsid w:val="00517BD9"/>
    <w:rsid w:val="00532207"/>
    <w:rsid w:val="0055055E"/>
    <w:rsid w:val="0055505C"/>
    <w:rsid w:val="00555E46"/>
    <w:rsid w:val="00562277"/>
    <w:rsid w:val="00566DDD"/>
    <w:rsid w:val="00585169"/>
    <w:rsid w:val="005A0444"/>
    <w:rsid w:val="005A2CE6"/>
    <w:rsid w:val="005A45D0"/>
    <w:rsid w:val="005A6755"/>
    <w:rsid w:val="005B399B"/>
    <w:rsid w:val="005B4481"/>
    <w:rsid w:val="005B4891"/>
    <w:rsid w:val="005B6604"/>
    <w:rsid w:val="005C09D1"/>
    <w:rsid w:val="005E07B5"/>
    <w:rsid w:val="005F0CDB"/>
    <w:rsid w:val="005F31C7"/>
    <w:rsid w:val="00603B12"/>
    <w:rsid w:val="00607D5E"/>
    <w:rsid w:val="006236C3"/>
    <w:rsid w:val="00631677"/>
    <w:rsid w:val="00650707"/>
    <w:rsid w:val="0065150B"/>
    <w:rsid w:val="00666830"/>
    <w:rsid w:val="00685A69"/>
    <w:rsid w:val="00690C00"/>
    <w:rsid w:val="006A3D9A"/>
    <w:rsid w:val="006B11D0"/>
    <w:rsid w:val="006B50E9"/>
    <w:rsid w:val="006C2F6B"/>
    <w:rsid w:val="006F1C3F"/>
    <w:rsid w:val="006F439D"/>
    <w:rsid w:val="0070608A"/>
    <w:rsid w:val="00706B22"/>
    <w:rsid w:val="007219D2"/>
    <w:rsid w:val="00725D48"/>
    <w:rsid w:val="00737F17"/>
    <w:rsid w:val="00752E1E"/>
    <w:rsid w:val="007531DB"/>
    <w:rsid w:val="00780F9A"/>
    <w:rsid w:val="00781ADD"/>
    <w:rsid w:val="00784BC6"/>
    <w:rsid w:val="00792474"/>
    <w:rsid w:val="007957EF"/>
    <w:rsid w:val="007979DF"/>
    <w:rsid w:val="007B539B"/>
    <w:rsid w:val="007D7C16"/>
    <w:rsid w:val="007F2F34"/>
    <w:rsid w:val="0081005A"/>
    <w:rsid w:val="00812B7D"/>
    <w:rsid w:val="00813194"/>
    <w:rsid w:val="0081438A"/>
    <w:rsid w:val="0081752E"/>
    <w:rsid w:val="0082736C"/>
    <w:rsid w:val="0084607D"/>
    <w:rsid w:val="008627BF"/>
    <w:rsid w:val="00892333"/>
    <w:rsid w:val="008B722E"/>
    <w:rsid w:val="008B7748"/>
    <w:rsid w:val="008D7087"/>
    <w:rsid w:val="008E68B7"/>
    <w:rsid w:val="00902D58"/>
    <w:rsid w:val="009117AD"/>
    <w:rsid w:val="00912F41"/>
    <w:rsid w:val="009161C1"/>
    <w:rsid w:val="00931CE4"/>
    <w:rsid w:val="00940820"/>
    <w:rsid w:val="00940F29"/>
    <w:rsid w:val="009413EB"/>
    <w:rsid w:val="00943455"/>
    <w:rsid w:val="0094610F"/>
    <w:rsid w:val="00953A84"/>
    <w:rsid w:val="009556C1"/>
    <w:rsid w:val="009629E7"/>
    <w:rsid w:val="009645BD"/>
    <w:rsid w:val="00966798"/>
    <w:rsid w:val="00971F68"/>
    <w:rsid w:val="009734B2"/>
    <w:rsid w:val="009970F9"/>
    <w:rsid w:val="009A3C06"/>
    <w:rsid w:val="009A630A"/>
    <w:rsid w:val="009C5906"/>
    <w:rsid w:val="009C5BEB"/>
    <w:rsid w:val="009D13B6"/>
    <w:rsid w:val="009D77FD"/>
    <w:rsid w:val="009E5641"/>
    <w:rsid w:val="009E64EC"/>
    <w:rsid w:val="009F3D9B"/>
    <w:rsid w:val="00A06DC5"/>
    <w:rsid w:val="00A216E1"/>
    <w:rsid w:val="00A34BB6"/>
    <w:rsid w:val="00A358D4"/>
    <w:rsid w:val="00A44887"/>
    <w:rsid w:val="00A57530"/>
    <w:rsid w:val="00A631F3"/>
    <w:rsid w:val="00A8104D"/>
    <w:rsid w:val="00A8721D"/>
    <w:rsid w:val="00A878FF"/>
    <w:rsid w:val="00A903CF"/>
    <w:rsid w:val="00A9090B"/>
    <w:rsid w:val="00A923B3"/>
    <w:rsid w:val="00A93C29"/>
    <w:rsid w:val="00AA0A9C"/>
    <w:rsid w:val="00AC6AF2"/>
    <w:rsid w:val="00AD3C62"/>
    <w:rsid w:val="00AD5CD0"/>
    <w:rsid w:val="00AD771C"/>
    <w:rsid w:val="00AE14F2"/>
    <w:rsid w:val="00AE5C8D"/>
    <w:rsid w:val="00AF697E"/>
    <w:rsid w:val="00B01F0A"/>
    <w:rsid w:val="00B1610E"/>
    <w:rsid w:val="00B32BAE"/>
    <w:rsid w:val="00B35AC8"/>
    <w:rsid w:val="00B47EA8"/>
    <w:rsid w:val="00B5333B"/>
    <w:rsid w:val="00B55DB6"/>
    <w:rsid w:val="00B6565B"/>
    <w:rsid w:val="00B8290A"/>
    <w:rsid w:val="00B85CDD"/>
    <w:rsid w:val="00BB2C9C"/>
    <w:rsid w:val="00BC4031"/>
    <w:rsid w:val="00BC6902"/>
    <w:rsid w:val="00BD1227"/>
    <w:rsid w:val="00BE0188"/>
    <w:rsid w:val="00BE63A0"/>
    <w:rsid w:val="00BE63D2"/>
    <w:rsid w:val="00BF01CE"/>
    <w:rsid w:val="00BF5D70"/>
    <w:rsid w:val="00BF61BB"/>
    <w:rsid w:val="00C00316"/>
    <w:rsid w:val="00C02166"/>
    <w:rsid w:val="00C230F6"/>
    <w:rsid w:val="00C32751"/>
    <w:rsid w:val="00C3377F"/>
    <w:rsid w:val="00C34723"/>
    <w:rsid w:val="00C3796D"/>
    <w:rsid w:val="00C92D44"/>
    <w:rsid w:val="00C977CE"/>
    <w:rsid w:val="00CA0064"/>
    <w:rsid w:val="00CB45F5"/>
    <w:rsid w:val="00CD68F8"/>
    <w:rsid w:val="00CF663C"/>
    <w:rsid w:val="00D02E81"/>
    <w:rsid w:val="00D061FF"/>
    <w:rsid w:val="00D14990"/>
    <w:rsid w:val="00D16051"/>
    <w:rsid w:val="00D2082C"/>
    <w:rsid w:val="00D2356A"/>
    <w:rsid w:val="00D65E2B"/>
    <w:rsid w:val="00D83153"/>
    <w:rsid w:val="00DA3F2C"/>
    <w:rsid w:val="00DB29BD"/>
    <w:rsid w:val="00DC75EC"/>
    <w:rsid w:val="00DE4D17"/>
    <w:rsid w:val="00DF096D"/>
    <w:rsid w:val="00DF7FB1"/>
    <w:rsid w:val="00E015C2"/>
    <w:rsid w:val="00E04A84"/>
    <w:rsid w:val="00E106A9"/>
    <w:rsid w:val="00E129C3"/>
    <w:rsid w:val="00E158F4"/>
    <w:rsid w:val="00E34300"/>
    <w:rsid w:val="00E4335C"/>
    <w:rsid w:val="00E510B1"/>
    <w:rsid w:val="00E53EB7"/>
    <w:rsid w:val="00E5490E"/>
    <w:rsid w:val="00E72B4D"/>
    <w:rsid w:val="00E779A0"/>
    <w:rsid w:val="00E91EC0"/>
    <w:rsid w:val="00E96709"/>
    <w:rsid w:val="00EB1F53"/>
    <w:rsid w:val="00EC2D24"/>
    <w:rsid w:val="00EC4645"/>
    <w:rsid w:val="00EE6548"/>
    <w:rsid w:val="00EF0944"/>
    <w:rsid w:val="00EF5DFF"/>
    <w:rsid w:val="00F01338"/>
    <w:rsid w:val="00F014D3"/>
    <w:rsid w:val="00F01DF7"/>
    <w:rsid w:val="00F04084"/>
    <w:rsid w:val="00F0552A"/>
    <w:rsid w:val="00F15BDB"/>
    <w:rsid w:val="00F22919"/>
    <w:rsid w:val="00F235D7"/>
    <w:rsid w:val="00F31424"/>
    <w:rsid w:val="00F32105"/>
    <w:rsid w:val="00F61FBA"/>
    <w:rsid w:val="00F67C08"/>
    <w:rsid w:val="00FB67CC"/>
    <w:rsid w:val="00FD402F"/>
    <w:rsid w:val="00FD4835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F658"/>
  <w15:chartTrackingRefBased/>
  <w15:docId w15:val="{9B92CC9F-A525-47FB-AF4C-81E7AB8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45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45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2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2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4696-B419-4807-B476-2BBAB062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13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212</cp:revision>
  <dcterms:created xsi:type="dcterms:W3CDTF">2022-02-23T07:45:00Z</dcterms:created>
  <dcterms:modified xsi:type="dcterms:W3CDTF">2022-05-25T13:13:00Z</dcterms:modified>
</cp:coreProperties>
</file>