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837488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  <w:lang w:val="en-US"/>
        </w:rPr>
        <w:t xml:space="preserve"> </w:t>
      </w:r>
      <w:r w:rsidR="00520B2F"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B965E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29.01.2019</w:t>
      </w:r>
      <w:r w:rsidR="00520B2F">
        <w:rPr>
          <w:rFonts w:ascii="TimesNewRoman" w:hAnsi="TimesNewRoman" w:cs="TimesNewRoman"/>
          <w:sz w:val="32"/>
          <w:szCs w:val="32"/>
        </w:rPr>
        <w:t xml:space="preserve"> г. (</w:t>
      </w:r>
      <w:r>
        <w:rPr>
          <w:rFonts w:ascii="TimesNewRoman" w:hAnsi="TimesNewRoman" w:cs="TimesNewRoman"/>
          <w:sz w:val="32"/>
          <w:szCs w:val="32"/>
        </w:rPr>
        <w:t>вторник</w:t>
      </w:r>
      <w:r w:rsidR="00520B2F">
        <w:rPr>
          <w:rFonts w:ascii="TimesNewRoman" w:hAnsi="TimesNewRoman" w:cs="TimesNewRoman"/>
          <w:sz w:val="32"/>
          <w:szCs w:val="32"/>
        </w:rPr>
        <w:t>) от 1</w:t>
      </w:r>
      <w:r>
        <w:rPr>
          <w:rFonts w:ascii="TimesNewRoman" w:hAnsi="TimesNewRoman" w:cs="TimesNewRoman"/>
          <w:sz w:val="32"/>
          <w:szCs w:val="32"/>
        </w:rPr>
        <w:t>1</w:t>
      </w:r>
      <w:r w:rsidR="00520B2F"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B965E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Людмила Христова Нанева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B965EF">
        <w:rPr>
          <w:rFonts w:ascii="TimesNewRoman" w:hAnsi="TimesNewRoman" w:cs="TimesNewRoman"/>
          <w:sz w:val="28"/>
          <w:szCs w:val="28"/>
        </w:rPr>
        <w:t>Аналитична</w:t>
      </w:r>
      <w:r>
        <w:rPr>
          <w:rFonts w:ascii="TimesNewRoman" w:hAnsi="TimesNewRoman" w:cs="TimesNewRoman"/>
          <w:sz w:val="28"/>
          <w:szCs w:val="28"/>
        </w:rPr>
        <w:t xml:space="preserve"> химия”,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 w:rsidR="00B965EF">
        <w:rPr>
          <w:rFonts w:ascii="TimesNewRoman" w:hAnsi="TimesNewRoman" w:cs="TimesNewRoman"/>
          <w:b/>
          <w:sz w:val="32"/>
          <w:szCs w:val="32"/>
        </w:rPr>
        <w:t>Хемометричен</w:t>
      </w:r>
      <w:proofErr w:type="spellEnd"/>
      <w:r w:rsidR="00B965EF">
        <w:rPr>
          <w:rFonts w:ascii="TimesNewRoman" w:hAnsi="TimesNewRoman" w:cs="TimesNewRoman"/>
          <w:b/>
          <w:sz w:val="32"/>
          <w:szCs w:val="32"/>
        </w:rPr>
        <w:t xml:space="preserve"> подход за класифициране на хранителни протеини в категории „Алергени“ и „</w:t>
      </w:r>
      <w:proofErr w:type="spellStart"/>
      <w:r w:rsidR="00B965EF">
        <w:rPr>
          <w:rFonts w:ascii="TimesNewRoman" w:hAnsi="TimesNewRoman" w:cs="TimesNewRoman"/>
          <w:b/>
          <w:sz w:val="32"/>
          <w:szCs w:val="32"/>
        </w:rPr>
        <w:t>Неалергени</w:t>
      </w:r>
      <w:proofErr w:type="spellEnd"/>
      <w:r w:rsidR="00B965EF">
        <w:rPr>
          <w:rFonts w:ascii="TimesNewRoman" w:hAnsi="TimesNewRoman" w:cs="TimesNewRoman"/>
          <w:b/>
          <w:sz w:val="32"/>
          <w:szCs w:val="32"/>
        </w:rPr>
        <w:t>“</w:t>
      </w:r>
      <w:r w:rsidR="00B965EF" w:rsidRPr="00D217F8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4008A0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4008A0">
        <w:rPr>
          <w:b/>
          <w:sz w:val="28"/>
          <w:szCs w:val="28"/>
        </w:rPr>
        <w:t>ен</w:t>
      </w:r>
      <w:r w:rsidRPr="00D217F8">
        <w:rPr>
          <w:b/>
          <w:sz w:val="28"/>
          <w:szCs w:val="28"/>
        </w:rPr>
        <w:t xml:space="preserve">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>
        <w:rPr>
          <w:rFonts w:ascii="TimesNewRoman" w:hAnsi="TimesNewRoman" w:cs="TimesNewRoman"/>
          <w:sz w:val="28"/>
          <w:szCs w:val="28"/>
        </w:rPr>
        <w:t>. д</w:t>
      </w:r>
      <w:r w:rsidR="00BF7965">
        <w:rPr>
          <w:rFonts w:ascii="TimesNewRoman" w:hAnsi="TimesNewRoman" w:cs="TimesNewRoman"/>
          <w:sz w:val="28"/>
          <w:szCs w:val="28"/>
        </w:rPr>
        <w:t>хн Васил Симеонов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F309A8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>
        <w:rPr>
          <w:rFonts w:ascii="TimesNewRoman" w:hAnsi="TimesNewRoman" w:cs="TimesNewRoman"/>
          <w:sz w:val="28"/>
          <w:szCs w:val="28"/>
        </w:rPr>
        <w:t xml:space="preserve">проф. </w:t>
      </w:r>
      <w:r w:rsidR="00B965EF">
        <w:rPr>
          <w:rFonts w:ascii="TimesNewRoman" w:hAnsi="TimesNewRoman" w:cs="TimesNewRoman"/>
          <w:sz w:val="28"/>
          <w:szCs w:val="28"/>
        </w:rPr>
        <w:t xml:space="preserve">д-р Стефан </w:t>
      </w:r>
      <w:proofErr w:type="spellStart"/>
      <w:r w:rsidR="00B965EF">
        <w:rPr>
          <w:rFonts w:ascii="TimesNewRoman" w:hAnsi="TimesNewRoman" w:cs="TimesNewRoman"/>
          <w:sz w:val="28"/>
          <w:szCs w:val="28"/>
        </w:rPr>
        <w:t>Цаковски</w:t>
      </w:r>
      <w:proofErr w:type="spellEnd"/>
      <w:r w:rsidR="001E36DC">
        <w:rPr>
          <w:rFonts w:ascii="TimesNewRoman" w:hAnsi="TimesNewRoman" w:cs="TimesNewRoman"/>
          <w:sz w:val="28"/>
          <w:szCs w:val="28"/>
        </w:rPr>
        <w:t xml:space="preserve"> </w:t>
      </w:r>
      <w:r w:rsidR="00260E9A">
        <w:rPr>
          <w:rFonts w:ascii="TimesNewRoman" w:hAnsi="TimesNewRoman" w:cs="TimesNewRoman"/>
          <w:sz w:val="28"/>
          <w:szCs w:val="28"/>
        </w:rPr>
        <w:t xml:space="preserve">и </w:t>
      </w:r>
      <w:r w:rsidR="00B965EF">
        <w:rPr>
          <w:rFonts w:ascii="TimesNewRoman" w:hAnsi="TimesNewRoman" w:cs="TimesNewRoman"/>
          <w:sz w:val="28"/>
          <w:szCs w:val="28"/>
        </w:rPr>
        <w:t xml:space="preserve">проф. дхн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B965EF">
        <w:rPr>
          <w:rFonts w:ascii="TimesNewRoman" w:hAnsi="TimesNewRoman" w:cs="TimesNewRoman"/>
          <w:sz w:val="28"/>
          <w:szCs w:val="28"/>
        </w:rPr>
        <w:t>Пламен Пенчев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B5F61"/>
    <w:rsid w:val="001B6DD3"/>
    <w:rsid w:val="001E36DC"/>
    <w:rsid w:val="00260E9A"/>
    <w:rsid w:val="004008A0"/>
    <w:rsid w:val="00520B2F"/>
    <w:rsid w:val="00837488"/>
    <w:rsid w:val="00B965EF"/>
    <w:rsid w:val="00BC5D77"/>
    <w:rsid w:val="00BF7965"/>
    <w:rsid w:val="00F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10</cp:revision>
  <dcterms:created xsi:type="dcterms:W3CDTF">2018-07-18T11:27:00Z</dcterms:created>
  <dcterms:modified xsi:type="dcterms:W3CDTF">2019-01-14T10:05:00Z</dcterms:modified>
</cp:coreProperties>
</file>