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EDD" w:rsidRPr="0039550E" w:rsidRDefault="00E97EDD" w:rsidP="00E97EDD">
      <w:pPr>
        <w:contextualSpacing/>
        <w:jc w:val="center"/>
        <w:rPr>
          <w:b/>
          <w:bCs/>
          <w:sz w:val="28"/>
          <w:szCs w:val="28"/>
        </w:rPr>
      </w:pPr>
      <w:r w:rsidRPr="0039550E">
        <w:rPr>
          <w:b/>
          <w:bCs/>
          <w:sz w:val="28"/>
          <w:szCs w:val="28"/>
        </w:rPr>
        <w:t>ПРОЕКТ НА ДОГОВОР</w:t>
      </w:r>
    </w:p>
    <w:p w:rsidR="00E97EDD" w:rsidRPr="00082229" w:rsidRDefault="00E97EDD" w:rsidP="00E97EDD">
      <w:pPr>
        <w:contextualSpacing/>
        <w:jc w:val="center"/>
        <w:rPr>
          <w:b/>
          <w:bCs/>
        </w:rPr>
      </w:pPr>
    </w:p>
    <w:p w:rsidR="00E97EDD" w:rsidRPr="00082229" w:rsidRDefault="00E97EDD" w:rsidP="00E97EDD">
      <w:pPr>
        <w:contextualSpacing/>
        <w:jc w:val="center"/>
        <w:rPr>
          <w:b/>
          <w:bCs/>
        </w:rPr>
      </w:pPr>
      <w:r w:rsidRPr="00082229">
        <w:rPr>
          <w:b/>
          <w:bCs/>
        </w:rPr>
        <w:t>№ ................................. от ...................................</w:t>
      </w:r>
    </w:p>
    <w:p w:rsidR="00E97EDD" w:rsidRPr="00082229" w:rsidRDefault="00E97EDD" w:rsidP="00E97EDD">
      <w:pPr>
        <w:contextualSpacing/>
        <w:rPr>
          <w:b/>
          <w:bCs/>
        </w:rPr>
      </w:pPr>
    </w:p>
    <w:p w:rsidR="00E97EDD" w:rsidRPr="00082229" w:rsidRDefault="00E97EDD" w:rsidP="00E97EDD">
      <w:pPr>
        <w:contextualSpacing/>
        <w:jc w:val="center"/>
        <w:rPr>
          <w:b/>
          <w:bCs/>
        </w:rPr>
      </w:pPr>
      <w:r w:rsidRPr="00082229">
        <w:rPr>
          <w:b/>
          <w:bCs/>
        </w:rPr>
        <w:t>ЗА ВЪЗЛАГАНЕ НА ОБЩЕСТВЕНА ПОРЪЧКА С ПРЕДМЕТ:</w:t>
      </w:r>
    </w:p>
    <w:p w:rsidR="00E97EDD" w:rsidRPr="0039550E" w:rsidRDefault="00E97EDD" w:rsidP="00E97EDD">
      <w:pPr>
        <w:jc w:val="center"/>
        <w:rPr>
          <w:b/>
        </w:rPr>
      </w:pPr>
      <w:r w:rsidRPr="0039550E">
        <w:t>„</w:t>
      </w:r>
      <w:r w:rsidRPr="0039550E">
        <w:rPr>
          <w:b/>
        </w:rPr>
        <w:t>Услуги по дезинфекция, дезинсекция, дератизация и дезакаризация за нуждите на СУ „Св. Климент Охридски</w:t>
      </w:r>
      <w:r w:rsidRPr="0039550E">
        <w:t>“</w:t>
      </w:r>
    </w:p>
    <w:p w:rsidR="00E97EDD" w:rsidRPr="00576876" w:rsidRDefault="00E97EDD" w:rsidP="00E97EDD">
      <w:pPr>
        <w:shd w:val="clear" w:color="auto" w:fill="FFFFFF"/>
        <w:jc w:val="both"/>
        <w:rPr>
          <w:spacing w:val="-4"/>
        </w:rPr>
      </w:pPr>
    </w:p>
    <w:p w:rsidR="00E97EDD" w:rsidRPr="00576876" w:rsidRDefault="00E97EDD" w:rsidP="00E97EDD">
      <w:pPr>
        <w:shd w:val="clear" w:color="auto" w:fill="FFFFFF"/>
        <w:jc w:val="both"/>
        <w:rPr>
          <w:spacing w:val="-1"/>
        </w:rPr>
      </w:pPr>
      <w:r w:rsidRPr="00576876">
        <w:rPr>
          <w:spacing w:val="-4"/>
        </w:rPr>
        <w:t>Днес,</w:t>
      </w:r>
      <w:r w:rsidRPr="00576876">
        <w:tab/>
        <w:t>[</w:t>
      </w:r>
      <w:r w:rsidRPr="00576876">
        <w:rPr>
          <w:i/>
        </w:rPr>
        <w:t>дата на сключване на договора във формат дд.мм.гггг</w:t>
      </w:r>
      <w:r w:rsidRPr="00576876">
        <w:t>]</w:t>
      </w:r>
      <w:r w:rsidRPr="00576876">
        <w:rPr>
          <w:spacing w:val="-1"/>
        </w:rPr>
        <w:t xml:space="preserve">, в </w:t>
      </w:r>
      <w:r>
        <w:t>гр. София</w:t>
      </w:r>
      <w:r w:rsidRPr="00576876">
        <w:t xml:space="preserve">, </w:t>
      </w:r>
      <w:r w:rsidRPr="00576876">
        <w:rPr>
          <w:spacing w:val="-1"/>
        </w:rPr>
        <w:t>между:</w:t>
      </w:r>
    </w:p>
    <w:p w:rsidR="00E97EDD" w:rsidRPr="00576876" w:rsidRDefault="00E97EDD" w:rsidP="00E97EDD">
      <w:pPr>
        <w:shd w:val="clear" w:color="auto" w:fill="FFFFFF"/>
        <w:jc w:val="both"/>
      </w:pPr>
    </w:p>
    <w:p w:rsidR="00E97EDD" w:rsidRPr="00AE6D88" w:rsidRDefault="0039550E" w:rsidP="00AE6D88">
      <w:pPr>
        <w:shd w:val="clear" w:color="auto" w:fill="FFFFFF"/>
        <w:jc w:val="both"/>
        <w:rPr>
          <w:b/>
        </w:rPr>
      </w:pPr>
      <w:r>
        <w:rPr>
          <w:b/>
        </w:rPr>
        <w:t>СОФИЙСКИ УНИВЕРСИТЕТ</w:t>
      </w:r>
      <w:r w:rsidRPr="00082229">
        <w:rPr>
          <w:b/>
        </w:rPr>
        <w:t xml:space="preserve"> „СВ. КЛИМЕНТ ОХРИДСКИ”</w:t>
      </w:r>
      <w:r w:rsidR="00E97EDD" w:rsidRPr="00576876">
        <w:t xml:space="preserve">, със седалище и адрес на управление: </w:t>
      </w:r>
      <w:r w:rsidR="00AE6D88">
        <w:t xml:space="preserve">гр. </w:t>
      </w:r>
      <w:r w:rsidR="00E97EDD" w:rsidRPr="00082229">
        <w:t>София 1504, бул. „Цар Освободител” № 15</w:t>
      </w:r>
      <w:r w:rsidR="00E97EDD" w:rsidRPr="00576876">
        <w:t>,</w:t>
      </w:r>
      <w:r w:rsidR="00E97EDD">
        <w:t xml:space="preserve"> ЕИК: </w:t>
      </w:r>
      <w:r w:rsidR="00E97EDD" w:rsidRPr="00757EE1">
        <w:t>000 670 680</w:t>
      </w:r>
      <w:r w:rsidR="00E97EDD" w:rsidRPr="00576876">
        <w:t xml:space="preserve"> </w:t>
      </w:r>
      <w:r w:rsidR="00E97EDD">
        <w:t xml:space="preserve">и </w:t>
      </w:r>
      <w:r w:rsidR="00E97EDD" w:rsidRPr="00757EE1">
        <w:t>Ид № по ДДС</w:t>
      </w:r>
      <w:r w:rsidR="00E97EDD">
        <w:t xml:space="preserve"> </w:t>
      </w:r>
      <w:r w:rsidR="00E97EDD" w:rsidRPr="00D52346">
        <w:t>BG 000 670 680</w:t>
      </w:r>
      <w:r w:rsidR="00E97EDD" w:rsidRPr="00576876">
        <w:t xml:space="preserve">,представляван от </w:t>
      </w:r>
      <w:r w:rsidR="00E97EDD">
        <w:rPr>
          <w:b/>
        </w:rPr>
        <w:t>п</w:t>
      </w:r>
      <w:r w:rsidR="00AE6D88">
        <w:rPr>
          <w:b/>
        </w:rPr>
        <w:t>роф. дфн Анастас Герджиков,</w:t>
      </w:r>
      <w:r w:rsidR="00E97EDD" w:rsidRPr="00576876">
        <w:t xml:space="preserve"> в качеството</w:t>
      </w:r>
      <w:r w:rsidR="00E97EDD">
        <w:t xml:space="preserve"> му</w:t>
      </w:r>
      <w:r w:rsidR="00E97EDD" w:rsidRPr="00576876">
        <w:t xml:space="preserve"> </w:t>
      </w:r>
      <w:r w:rsidR="00E97EDD">
        <w:t>на Ректор</w:t>
      </w:r>
      <w:r w:rsidR="00E97EDD" w:rsidRPr="00576876">
        <w:t xml:space="preserve"> </w:t>
      </w:r>
      <w:r w:rsidR="00E97EDD">
        <w:t xml:space="preserve">и </w:t>
      </w:r>
      <w:r w:rsidR="008C715B">
        <w:t>Иванка Петкова</w:t>
      </w:r>
      <w:r w:rsidR="00AE6D88">
        <w:t>,</w:t>
      </w:r>
      <w:r w:rsidR="00E97EDD">
        <w:t xml:space="preserve"> в качеството </w:t>
      </w:r>
      <w:r w:rsidR="008C715B">
        <w:t>й</w:t>
      </w:r>
      <w:r w:rsidR="00E97EDD">
        <w:t xml:space="preserve"> на Главен счетоводител, наричан</w:t>
      </w:r>
      <w:r w:rsidR="00E97EDD" w:rsidRPr="00576876">
        <w:t xml:space="preserve"> за краткост </w:t>
      </w:r>
      <w:r w:rsidR="00E97EDD" w:rsidRPr="00576876">
        <w:rPr>
          <w:b/>
        </w:rPr>
        <w:t>ВЪЗЛОЖИТЕЛ</w:t>
      </w:r>
      <w:r w:rsidR="00E97EDD" w:rsidRPr="00576876">
        <w:t>, от една страна,</w:t>
      </w:r>
    </w:p>
    <w:p w:rsidR="00E97EDD" w:rsidRPr="00576876" w:rsidRDefault="00E97EDD" w:rsidP="00E97EDD">
      <w:pPr>
        <w:shd w:val="clear" w:color="auto" w:fill="FFFFFF"/>
        <w:jc w:val="both"/>
        <w:rPr>
          <w:spacing w:val="-1"/>
        </w:rPr>
      </w:pPr>
      <w:r w:rsidRPr="00576876">
        <w:t xml:space="preserve">и </w:t>
      </w:r>
    </w:p>
    <w:p w:rsidR="00E97EDD" w:rsidRPr="00576876" w:rsidRDefault="00E97EDD" w:rsidP="00E97EDD">
      <w:pPr>
        <w:shd w:val="clear" w:color="auto" w:fill="FFFFFF"/>
        <w:jc w:val="both"/>
      </w:pPr>
      <w:r w:rsidRPr="00576876">
        <w:rPr>
          <w:b/>
        </w:rPr>
        <w:t>[</w:t>
      </w:r>
      <w:r w:rsidRPr="00576876">
        <w:rPr>
          <w:b/>
          <w:i/>
        </w:rPr>
        <w:t>Наименование на изпълнителя</w:t>
      </w:r>
      <w:r w:rsidRPr="00576876">
        <w:rPr>
          <w:b/>
        </w:rPr>
        <w:t>]</w:t>
      </w:r>
      <w:r w:rsidRPr="00576876">
        <w:t>,</w:t>
      </w:r>
      <w:r>
        <w:t xml:space="preserve"> </w:t>
      </w:r>
      <w:r w:rsidRPr="00576876">
        <w:t>с адрес: със седалище и адрес на управление: [</w:t>
      </w:r>
      <w:r w:rsidRPr="00576876">
        <w:rPr>
          <w:i/>
        </w:rPr>
        <w:t>седалище и</w:t>
      </w:r>
      <w:r w:rsidRPr="00576876">
        <w:t xml:space="preserve"> </w:t>
      </w:r>
      <w:r w:rsidRPr="00576876">
        <w:rPr>
          <w:i/>
        </w:rPr>
        <w:t>адрес на управление на изпълнителя</w:t>
      </w:r>
      <w:r w:rsidRPr="00576876">
        <w:t>],[ЕИК / код по Регистър БУЛСТАТ / регистрационен номе</w:t>
      </w:r>
      <w:r>
        <w:t>р или друг идентификационен код […] [и ДДС номер […]</w:t>
      </w:r>
      <w:r w:rsidRPr="00576876">
        <w:t>,представляван/а/о от [</w:t>
      </w:r>
      <w:r w:rsidRPr="00576876">
        <w:rPr>
          <w:i/>
        </w:rPr>
        <w:t>имена на лицето или лицата, представляващи изпълнителя</w:t>
      </w:r>
      <w:r w:rsidRPr="00576876">
        <w:t>], в качеството на [</w:t>
      </w:r>
      <w:r w:rsidRPr="00576876">
        <w:rPr>
          <w:i/>
        </w:rPr>
        <w:t>длъжност/и на лицето или лицата, представляващи изпълнителя</w:t>
      </w:r>
      <w:r w:rsidRPr="00576876">
        <w:t>],</w:t>
      </w:r>
      <w:r>
        <w:t xml:space="preserve"> </w:t>
      </w:r>
      <w:r w:rsidRPr="00576876">
        <w:t xml:space="preserve">наричан/а/о за краткост </w:t>
      </w:r>
      <w:r w:rsidRPr="00576876">
        <w:rPr>
          <w:b/>
          <w:color w:val="000000"/>
        </w:rPr>
        <w:t>ИЗПЪЛНИТЕЛ</w:t>
      </w:r>
      <w:r w:rsidRPr="00576876">
        <w:t>, от друга страна,</w:t>
      </w:r>
    </w:p>
    <w:p w:rsidR="00E97EDD" w:rsidRPr="00576876" w:rsidRDefault="00E97EDD" w:rsidP="00E97EDD">
      <w:pPr>
        <w:shd w:val="clear" w:color="auto" w:fill="FFFFFF"/>
        <w:jc w:val="both"/>
      </w:pPr>
    </w:p>
    <w:p w:rsidR="00E97EDD" w:rsidRPr="00576876" w:rsidRDefault="00E97EDD" w:rsidP="00E97EDD">
      <w:pPr>
        <w:shd w:val="clear" w:color="auto" w:fill="FFFFFF"/>
        <w:jc w:val="both"/>
      </w:pPr>
      <w:r w:rsidRPr="00576876">
        <w:t>(ВЪЗЛОЖИТЕЛЯТ и ИЗПЪЛНИТЕЛЯТ наричани заедно „</w:t>
      </w:r>
      <w:r w:rsidRPr="00576876">
        <w:rPr>
          <w:b/>
        </w:rPr>
        <w:t>Страните</w:t>
      </w:r>
      <w:r w:rsidRPr="00576876">
        <w:t>“, а всеки от тях поотделно „</w:t>
      </w:r>
      <w:r w:rsidRPr="00576876">
        <w:rPr>
          <w:b/>
        </w:rPr>
        <w:t>Страна</w:t>
      </w:r>
      <w:r w:rsidRPr="00576876">
        <w:t>“);</w:t>
      </w:r>
    </w:p>
    <w:p w:rsidR="00E97EDD" w:rsidRPr="00576876" w:rsidRDefault="00E97EDD" w:rsidP="00E97EDD">
      <w:pPr>
        <w:shd w:val="clear" w:color="auto" w:fill="FFFFFF"/>
        <w:jc w:val="both"/>
      </w:pPr>
    </w:p>
    <w:p w:rsidR="00E97EDD" w:rsidRPr="00576876" w:rsidRDefault="00E97EDD" w:rsidP="00E97EDD">
      <w:pPr>
        <w:tabs>
          <w:tab w:val="left" w:pos="-720"/>
        </w:tabs>
        <w:jc w:val="both"/>
        <w:rPr>
          <w:b/>
        </w:rPr>
      </w:pPr>
      <w:r w:rsidRPr="00576876">
        <w:rPr>
          <w:b/>
        </w:rPr>
        <w:t>на основание</w:t>
      </w:r>
      <w:r w:rsidRPr="00576876">
        <w:t xml:space="preserve"> чл</w:t>
      </w:r>
      <w:r>
        <w:t xml:space="preserve">. 112, ал. </w:t>
      </w:r>
      <w:r w:rsidRPr="00757EE1">
        <w:t xml:space="preserve">1 </w:t>
      </w:r>
      <w:r w:rsidRPr="00576876">
        <w:t>от Закона за обществените поръчки („</w:t>
      </w:r>
      <w:r w:rsidRPr="00576876">
        <w:rPr>
          <w:b/>
        </w:rPr>
        <w:t>ЗОП</w:t>
      </w:r>
      <w:r w:rsidRPr="00576876">
        <w:t xml:space="preserve">“) и </w:t>
      </w:r>
      <w:r w:rsidRPr="00757EE1">
        <w:t>Решение №......./.............201</w:t>
      </w:r>
      <w:r w:rsidR="007D4852">
        <w:rPr>
          <w:lang w:val="en-US"/>
        </w:rPr>
        <w:t>8</w:t>
      </w:r>
      <w:r w:rsidRPr="00757EE1">
        <w:t xml:space="preserve"> г. </w:t>
      </w:r>
      <w:r w:rsidRPr="00576876">
        <w:rPr>
          <w:color w:val="000000"/>
        </w:rPr>
        <w:t xml:space="preserve">на </w:t>
      </w:r>
      <w:r w:rsidRPr="00576876">
        <w:t>ВЪЗЛОЖИТЕЛЯ</w:t>
      </w:r>
      <w:r w:rsidRPr="00576876">
        <w:rPr>
          <w:color w:val="000000"/>
        </w:rPr>
        <w:t xml:space="preserve"> за определяне на ИЗПЪЛНИТЕЛ </w:t>
      </w:r>
      <w:r w:rsidRPr="00576876">
        <w:t xml:space="preserve">на обществена поръчка с предмет: </w:t>
      </w:r>
      <w:r w:rsidRPr="00757EE1">
        <w:rPr>
          <w:b/>
          <w:bCs/>
          <w:i/>
        </w:rPr>
        <w:t>„</w:t>
      </w:r>
      <w:r w:rsidRPr="00771F75">
        <w:rPr>
          <w:b/>
          <w:bCs/>
          <w:i/>
        </w:rPr>
        <w:t>Услуги по дезинфекция, дезинсекция, дератизация и дезакаризация за нуждите на СУ „Св. Климент Охридски</w:t>
      </w:r>
      <w:r w:rsidRPr="00757EE1">
        <w:rPr>
          <w:b/>
          <w:bCs/>
          <w:i/>
        </w:rPr>
        <w:t>“</w:t>
      </w:r>
      <w:r w:rsidRPr="00576876">
        <w:t>,</w:t>
      </w:r>
    </w:p>
    <w:p w:rsidR="00E97EDD" w:rsidRPr="00576876" w:rsidRDefault="00E97EDD" w:rsidP="00E97EDD">
      <w:pPr>
        <w:tabs>
          <w:tab w:val="left" w:pos="-720"/>
        </w:tabs>
        <w:jc w:val="both"/>
        <w:rPr>
          <w:b/>
        </w:rPr>
      </w:pPr>
      <w:r w:rsidRPr="00576876">
        <w:rPr>
          <w:b/>
        </w:rPr>
        <w:tab/>
      </w:r>
    </w:p>
    <w:p w:rsidR="00E97EDD" w:rsidRPr="00576876" w:rsidRDefault="00E97EDD" w:rsidP="00E97EDD">
      <w:pPr>
        <w:tabs>
          <w:tab w:val="left" w:pos="-720"/>
        </w:tabs>
        <w:jc w:val="both"/>
      </w:pPr>
      <w:r w:rsidRPr="00576876">
        <w:t xml:space="preserve">се сключи </w:t>
      </w:r>
      <w:r w:rsidR="0039550E">
        <w:t>настоящия</w:t>
      </w:r>
      <w:r w:rsidRPr="00576876">
        <w:t xml:space="preserve"> договор („</w:t>
      </w:r>
      <w:r w:rsidRPr="00576876">
        <w:rPr>
          <w:b/>
        </w:rPr>
        <w:t>Договора</w:t>
      </w:r>
      <w:r w:rsidRPr="00576876">
        <w:t>/</w:t>
      </w:r>
      <w:r w:rsidRPr="00576876">
        <w:rPr>
          <w:b/>
        </w:rPr>
        <w:t>Договорът</w:t>
      </w:r>
      <w:r w:rsidRPr="00576876">
        <w:t>“) за следното:</w:t>
      </w:r>
    </w:p>
    <w:p w:rsidR="00E97EDD" w:rsidRPr="00576876" w:rsidRDefault="00E97EDD" w:rsidP="00E97EDD">
      <w:pPr>
        <w:tabs>
          <w:tab w:val="left" w:pos="3544"/>
        </w:tabs>
        <w:jc w:val="center"/>
      </w:pPr>
    </w:p>
    <w:p w:rsidR="00E97EDD" w:rsidRPr="00576876" w:rsidRDefault="00E97EDD" w:rsidP="00AE6D88">
      <w:pPr>
        <w:keepNext/>
        <w:keepLines/>
        <w:spacing w:before="240" w:after="240"/>
        <w:jc w:val="center"/>
        <w:outlineLvl w:val="1"/>
        <w:rPr>
          <w:b/>
          <w:bCs/>
          <w:color w:val="000000"/>
          <w:szCs w:val="26"/>
        </w:rPr>
      </w:pPr>
      <w:r w:rsidRPr="00576876">
        <w:rPr>
          <w:b/>
          <w:bCs/>
          <w:color w:val="000000"/>
          <w:szCs w:val="26"/>
        </w:rPr>
        <w:t>ПРЕДМЕТ НА ДОГОВОРА</w:t>
      </w:r>
    </w:p>
    <w:p w:rsidR="00E97EDD" w:rsidRPr="0039550E" w:rsidRDefault="00E97EDD" w:rsidP="0039550E">
      <w:pPr>
        <w:jc w:val="both"/>
      </w:pPr>
      <w:r w:rsidRPr="00576876">
        <w:rPr>
          <w:b/>
        </w:rPr>
        <w:t>Чл. 1.</w:t>
      </w:r>
      <w:r w:rsidRPr="00576876">
        <w:t xml:space="preserve"> ВЪЗЛОЖИТЕЛЯТ възлага, а ИЗПЪЛНИТЕЛЯТ приема да </w:t>
      </w:r>
      <w:r>
        <w:t>предоставя,</w:t>
      </w:r>
      <w:r w:rsidRPr="00576876">
        <w:t xml:space="preserve"> срещу възнаграждение и при условията на този Договор</w:t>
      </w:r>
      <w:r w:rsidR="0039550E">
        <w:t xml:space="preserve"> -</w:t>
      </w:r>
      <w:r w:rsidRPr="00771F75">
        <w:rPr>
          <w:b/>
        </w:rPr>
        <w:t xml:space="preserve"> </w:t>
      </w:r>
      <w:r>
        <w:rPr>
          <w:b/>
        </w:rPr>
        <w:t>у</w:t>
      </w:r>
      <w:r w:rsidRPr="00771F75">
        <w:rPr>
          <w:b/>
        </w:rPr>
        <w:t xml:space="preserve">слуги по </w:t>
      </w:r>
      <w:r w:rsidRPr="00220AA2">
        <w:rPr>
          <w:b/>
        </w:rPr>
        <w:t>дезинфекция,</w:t>
      </w:r>
      <w:r w:rsidRPr="00771F75">
        <w:rPr>
          <w:b/>
        </w:rPr>
        <w:t xml:space="preserve"> дезинсекция, дератизация и дезакаризация</w:t>
      </w:r>
      <w:r w:rsidRPr="00576876">
        <w:t>,</w:t>
      </w:r>
      <w:r>
        <w:t xml:space="preserve"> </w:t>
      </w:r>
      <w:r w:rsidRPr="00576876">
        <w:t>наричани за краткост „</w:t>
      </w:r>
      <w:r w:rsidRPr="00576876">
        <w:rPr>
          <w:b/>
        </w:rPr>
        <w:t>Услугите</w:t>
      </w:r>
      <w:r>
        <w:t>“.</w:t>
      </w:r>
    </w:p>
    <w:p w:rsidR="00E97EDD" w:rsidRPr="0039550E" w:rsidRDefault="00E97EDD" w:rsidP="0039550E">
      <w:pPr>
        <w:jc w:val="both"/>
      </w:pPr>
      <w:r w:rsidRPr="00576876">
        <w:rPr>
          <w:b/>
        </w:rPr>
        <w:t>Чл. 2.</w:t>
      </w:r>
      <w:r w:rsidRPr="00576876">
        <w:t xml:space="preserve"> ИЗПЪЛНИТЕЛЯТ</w:t>
      </w:r>
      <w:r w:rsidRPr="00576876">
        <w:rPr>
          <w:bCs/>
        </w:rPr>
        <w:t xml:space="preserve"> се задължава да </w:t>
      </w:r>
      <w:r>
        <w:t>предоставя</w:t>
      </w:r>
      <w:r w:rsidRPr="00576876">
        <w:rPr>
          <w:bCs/>
        </w:rPr>
        <w:t xml:space="preserve"> Услугите </w:t>
      </w:r>
      <w:r w:rsidRPr="00576876">
        <w:t>в съответствие с Техническата спецификация, Техническото предложе</w:t>
      </w:r>
      <w:r>
        <w:t>ние на ИЗПЪЛНИТЕЛЯ</w:t>
      </w:r>
      <w:r w:rsidRPr="00576876">
        <w:t xml:space="preserve"> и Ценовот</w:t>
      </w:r>
      <w:r>
        <w:t>о предложение на ИЗПЪЛНИТЕЛЯ</w:t>
      </w:r>
      <w:r w:rsidRPr="00576876">
        <w:t>, съставляващ</w:t>
      </w:r>
      <w:r>
        <w:t xml:space="preserve">и съответно Приложения № </w:t>
      </w:r>
      <w:r w:rsidRPr="00576876">
        <w:t xml:space="preserve">1, </w:t>
      </w:r>
      <w:r>
        <w:t xml:space="preserve">2 и 3 </w:t>
      </w:r>
      <w:r w:rsidRPr="00576876">
        <w:t>към този Договор („</w:t>
      </w:r>
      <w:r w:rsidRPr="00576876">
        <w:rPr>
          <w:b/>
        </w:rPr>
        <w:t>Приложенията</w:t>
      </w:r>
      <w:r w:rsidRPr="00576876">
        <w:t>“) и представляващи неразделна част от него.</w:t>
      </w:r>
    </w:p>
    <w:p w:rsidR="00E97EDD" w:rsidRPr="00576876" w:rsidRDefault="00E97EDD" w:rsidP="00E97EDD">
      <w:pPr>
        <w:widowControl w:val="0"/>
        <w:jc w:val="both"/>
      </w:pPr>
      <w:r>
        <w:rPr>
          <w:b/>
        </w:rPr>
        <w:t xml:space="preserve">Чл. </w:t>
      </w:r>
      <w:r w:rsidRPr="00576876">
        <w:rPr>
          <w:b/>
        </w:rPr>
        <w:t>3.</w:t>
      </w:r>
      <w:r w:rsidRPr="00576876">
        <w:t xml:space="preserve"> </w:t>
      </w:r>
      <w:r>
        <w:t>В приложимите случаи в</w:t>
      </w:r>
      <w:r w:rsidRPr="00576876">
        <w:t xml:space="preserve"> срок </w:t>
      </w:r>
      <w:r w:rsidRPr="00837FEC">
        <w:t>до 5 (</w:t>
      </w:r>
      <w:r w:rsidRPr="00837FEC">
        <w:rPr>
          <w:i/>
        </w:rPr>
        <w:t>пет</w:t>
      </w:r>
      <w:r w:rsidRPr="00837FEC">
        <w:t>) дни</w:t>
      </w:r>
      <w:r w:rsidRPr="00576876">
        <w:t xml:space="preserve"> от дата</w:t>
      </w:r>
      <w:r>
        <w:t>та на сключване на Договора, но</w:t>
      </w:r>
      <w:r w:rsidRPr="00576876">
        <w:t xml:space="preserve">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356568">
        <w:t xml:space="preserve"> </w:t>
      </w:r>
      <w:r>
        <w:t>в</w:t>
      </w:r>
      <w:r w:rsidRPr="00576876">
        <w:t xml:space="preserve"> срок до </w:t>
      </w:r>
      <w:r>
        <w:t>3</w:t>
      </w:r>
      <w:r w:rsidRPr="00576876">
        <w:t xml:space="preserve"> (</w:t>
      </w:r>
      <w:r>
        <w:rPr>
          <w:i/>
        </w:rPr>
        <w:t>три</w:t>
      </w:r>
      <w:r>
        <w:t>)</w:t>
      </w:r>
      <w:r w:rsidRPr="00576876">
        <w:t xml:space="preserve"> дни</w:t>
      </w:r>
      <w:r>
        <w:t xml:space="preserve"> от настъпване на съответното обстоятелство</w:t>
      </w:r>
      <w:r w:rsidRPr="00576876">
        <w:t>.</w:t>
      </w:r>
    </w:p>
    <w:p w:rsidR="00E97EDD" w:rsidRPr="00576876" w:rsidRDefault="00E97EDD" w:rsidP="00E97EDD">
      <w:pPr>
        <w:jc w:val="both"/>
      </w:pPr>
    </w:p>
    <w:p w:rsidR="00E97EDD" w:rsidRPr="00576876" w:rsidRDefault="00E97EDD" w:rsidP="00AE6D88">
      <w:pPr>
        <w:keepNext/>
        <w:keepLines/>
        <w:spacing w:before="240" w:after="240"/>
        <w:jc w:val="center"/>
        <w:outlineLvl w:val="1"/>
        <w:rPr>
          <w:b/>
          <w:bCs/>
          <w:color w:val="000000"/>
          <w:szCs w:val="26"/>
        </w:rPr>
      </w:pPr>
      <w:r>
        <w:rPr>
          <w:b/>
          <w:bCs/>
          <w:color w:val="000000"/>
          <w:szCs w:val="26"/>
        </w:rPr>
        <w:lastRenderedPageBreak/>
        <w:t xml:space="preserve">СРОК </w:t>
      </w:r>
      <w:r w:rsidRPr="00576876">
        <w:rPr>
          <w:b/>
          <w:bCs/>
          <w:color w:val="000000"/>
          <w:szCs w:val="26"/>
        </w:rPr>
        <w:t>НА ДОГОВОРА. МЯСТО НА ИЗПЪЛНЕНИЕ</w:t>
      </w:r>
    </w:p>
    <w:p w:rsidR="00E97EDD" w:rsidRPr="00D35B84" w:rsidRDefault="00E97EDD" w:rsidP="0039550E">
      <w:pPr>
        <w:jc w:val="both"/>
      </w:pPr>
      <w:r w:rsidRPr="00576876">
        <w:rPr>
          <w:b/>
        </w:rPr>
        <w:t>Чл. 4.</w:t>
      </w:r>
      <w:r w:rsidRPr="00576876">
        <w:t xml:space="preserve"> Договорът влиза в сила </w:t>
      </w:r>
      <w:r w:rsidRPr="006F13F2">
        <w:t xml:space="preserve">от датата на регистрирането му в деловодната система на ВЪЗЛОЖИТЕЛЯ </w:t>
      </w:r>
      <w:r>
        <w:t>и е със срок на действие</w:t>
      </w:r>
      <w:r w:rsidR="0039550E" w:rsidRPr="004D78E3">
        <w:t xml:space="preserve"> </w:t>
      </w:r>
      <w:r w:rsidR="0039550E" w:rsidRPr="00D32EF9">
        <w:rPr>
          <w:rFonts w:eastAsia="Calibri"/>
          <w:b/>
          <w:bCs/>
          <w:lang w:eastAsia="zh-CN"/>
        </w:rPr>
        <w:t>24 /двадесет и четири/ месеца</w:t>
      </w:r>
      <w:r w:rsidRPr="00D35B84">
        <w:t>, счит</w:t>
      </w:r>
      <w:r>
        <w:t>ано от датата на сключването му</w:t>
      </w:r>
      <w:r w:rsidR="0039550E">
        <w:t xml:space="preserve"> или до достигане на максималната прогнозна стойност, което от двете събития настъпи по-рано.</w:t>
      </w:r>
    </w:p>
    <w:p w:rsidR="00E97EDD" w:rsidRDefault="00E97EDD" w:rsidP="00E97EDD">
      <w:pPr>
        <w:jc w:val="both"/>
      </w:pPr>
      <w:r w:rsidRPr="00D35B84">
        <w:rPr>
          <w:b/>
        </w:rPr>
        <w:t xml:space="preserve">Чл. </w:t>
      </w:r>
      <w:r>
        <w:rPr>
          <w:b/>
        </w:rPr>
        <w:t>5</w:t>
      </w:r>
      <w:r w:rsidRPr="00D35B84">
        <w:rPr>
          <w:b/>
        </w:rPr>
        <w:t>.</w:t>
      </w:r>
      <w:r w:rsidRPr="00D35B84">
        <w:t xml:space="preserve"> Мястото на изпъ</w:t>
      </w:r>
      <w:r w:rsidR="00B945C9">
        <w:t xml:space="preserve">лнение на Договора </w:t>
      </w:r>
      <w:r w:rsidRPr="00D35B84">
        <w:t xml:space="preserve"> </w:t>
      </w:r>
      <w:r w:rsidR="00423E10">
        <w:t xml:space="preserve">са </w:t>
      </w:r>
      <w:r w:rsidR="00AE6D88">
        <w:t>откритите площи и сгради</w:t>
      </w:r>
      <w:r w:rsidR="00423E10">
        <w:t xml:space="preserve"> на СУ „Св. Климент Охридски“</w:t>
      </w:r>
      <w:r w:rsidR="006F11A5">
        <w:rPr>
          <w:lang w:val="en-US"/>
        </w:rPr>
        <w:t xml:space="preserve"> </w:t>
      </w:r>
      <w:r w:rsidR="006F11A5">
        <w:t xml:space="preserve">в </w:t>
      </w:r>
      <w:r w:rsidR="00AE6D88">
        <w:t xml:space="preserve">гр. </w:t>
      </w:r>
      <w:r w:rsidR="00F77C09">
        <w:t>София</w:t>
      </w:r>
      <w:r w:rsidR="00423E10">
        <w:t xml:space="preserve">, подробно описани </w:t>
      </w:r>
      <w:r w:rsidR="00566119">
        <w:t>в техническата спецификация, която е неразделна част от настоящия договор</w:t>
      </w:r>
      <w:r w:rsidRPr="00D35B84">
        <w:t>.</w:t>
      </w:r>
    </w:p>
    <w:p w:rsidR="0039550E" w:rsidRDefault="0039550E" w:rsidP="00E97EDD">
      <w:pPr>
        <w:jc w:val="both"/>
      </w:pPr>
    </w:p>
    <w:p w:rsidR="0039550E" w:rsidRPr="0039550E" w:rsidRDefault="0039550E" w:rsidP="0039550E">
      <w:pPr>
        <w:jc w:val="center"/>
        <w:rPr>
          <w:b/>
        </w:rPr>
      </w:pPr>
      <w:r w:rsidRPr="0039550E">
        <w:rPr>
          <w:b/>
        </w:rPr>
        <w:t>ВЪЗЛАГАНЕ И ПРИЕМАНЕ НА ИЗВЪРШЕНАТА РАБОТА</w:t>
      </w:r>
    </w:p>
    <w:p w:rsidR="0039550E" w:rsidRDefault="0039550E" w:rsidP="0039550E">
      <w:pPr>
        <w:jc w:val="both"/>
      </w:pPr>
    </w:p>
    <w:p w:rsidR="0039550E" w:rsidRDefault="0039550E" w:rsidP="0039550E">
      <w:pPr>
        <w:jc w:val="both"/>
      </w:pPr>
      <w:r w:rsidRPr="0039550E">
        <w:rPr>
          <w:b/>
        </w:rPr>
        <w:t>Чл.6.</w:t>
      </w:r>
      <w:r>
        <w:t xml:space="preserve"> (1) Възлагането на дейностите се извършва, чрез писмена заявка от страна на Възложителя</w:t>
      </w:r>
      <w:r w:rsidR="00F77C09">
        <w:t>, изпратена с писмо на адрес, e-</w:t>
      </w:r>
      <w:r>
        <w:t>mail и/или друга уговорена форма.</w:t>
      </w:r>
    </w:p>
    <w:p w:rsidR="0039550E" w:rsidRDefault="0039550E" w:rsidP="0039550E">
      <w:pPr>
        <w:jc w:val="both"/>
      </w:pPr>
      <w:r>
        <w:t xml:space="preserve"> (2) Изпълнителя извършва дейностите по заявката в 2- дневен срок от предоставяне на достъп до обекта.</w:t>
      </w:r>
    </w:p>
    <w:p w:rsidR="0039550E" w:rsidRPr="00D35B84" w:rsidRDefault="0039550E" w:rsidP="0039550E">
      <w:pPr>
        <w:jc w:val="both"/>
      </w:pPr>
      <w:r>
        <w:t>(3) Извършените дейности се приемат с приемателно-предавателен протокол, подписан от упълномощени представители на ИЗПЪЛНИТЕЛЯ и ВЪЗЛОЖИТЕЛЯ.</w:t>
      </w:r>
    </w:p>
    <w:p w:rsidR="00E97EDD" w:rsidRPr="00D35B84" w:rsidRDefault="00E97EDD" w:rsidP="00AE6D88">
      <w:pPr>
        <w:keepNext/>
        <w:keepLines/>
        <w:spacing w:before="240" w:after="240"/>
        <w:jc w:val="center"/>
        <w:outlineLvl w:val="1"/>
        <w:rPr>
          <w:b/>
          <w:bCs/>
          <w:color w:val="000000"/>
          <w:szCs w:val="26"/>
        </w:rPr>
      </w:pPr>
      <w:r w:rsidRPr="00D35B84">
        <w:rPr>
          <w:b/>
          <w:bCs/>
          <w:color w:val="000000"/>
          <w:szCs w:val="26"/>
        </w:rPr>
        <w:t>ЦЕНА, РЕД И СРОКОВЕ ЗА ПЛАЩАНЕ.</w:t>
      </w:r>
    </w:p>
    <w:p w:rsidR="00E97EDD" w:rsidRPr="002172F9" w:rsidRDefault="00E97EDD" w:rsidP="002172F9">
      <w:pPr>
        <w:widowControl w:val="0"/>
        <w:jc w:val="both"/>
      </w:pPr>
      <w:r w:rsidRPr="00D35B84">
        <w:rPr>
          <w:b/>
        </w:rPr>
        <w:t xml:space="preserve">Чл. </w:t>
      </w:r>
      <w:r w:rsidR="0039550E">
        <w:rPr>
          <w:b/>
        </w:rPr>
        <w:t>7</w:t>
      </w:r>
      <w:r w:rsidRPr="00D35B84">
        <w:rPr>
          <w:b/>
        </w:rPr>
        <w:t>.</w:t>
      </w:r>
      <w:r w:rsidRPr="00D35B84">
        <w:t xml:space="preserve"> </w:t>
      </w:r>
      <w:r w:rsidRPr="00D35B84">
        <w:rPr>
          <w:b/>
        </w:rPr>
        <w:t>(1)</w:t>
      </w:r>
      <w:r w:rsidRPr="00D35B84">
        <w:t xml:space="preserve"> За предоставяне на Услугите ВЪЗЛОЖИТЕЛЯТ</w:t>
      </w:r>
      <w:r w:rsidRPr="006F13F2">
        <w:t xml:space="preserve"> з</w:t>
      </w:r>
      <w:r w:rsidRPr="00D35B84">
        <w:t>аплаща</w:t>
      </w:r>
      <w:r>
        <w:t xml:space="preserve"> възнаграждение</w:t>
      </w:r>
      <w:r w:rsidRPr="00D35B84">
        <w:t xml:space="preserve">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w:t>
      </w:r>
      <w:r w:rsidR="004E6835">
        <w:rPr>
          <w:b/>
          <w:bCs/>
        </w:rPr>
        <w:t>70</w:t>
      </w:r>
      <w:r w:rsidR="00E56611">
        <w:rPr>
          <w:b/>
          <w:bCs/>
        </w:rPr>
        <w:t xml:space="preserve"> 000</w:t>
      </w:r>
      <w:r w:rsidRPr="007746F3">
        <w:rPr>
          <w:b/>
          <w:bCs/>
        </w:rPr>
        <w:t xml:space="preserve">.00 </w:t>
      </w:r>
      <w:r w:rsidR="00E56611">
        <w:rPr>
          <w:b/>
          <w:bCs/>
        </w:rPr>
        <w:t>/</w:t>
      </w:r>
      <w:r w:rsidR="004E6835">
        <w:rPr>
          <w:b/>
          <w:bCs/>
        </w:rPr>
        <w:t>седемдесет</w:t>
      </w:r>
      <w:r w:rsidRPr="007746F3">
        <w:rPr>
          <w:b/>
          <w:bCs/>
        </w:rPr>
        <w:t xml:space="preserve"> хиляди</w:t>
      </w:r>
      <w:r w:rsidR="00E56611">
        <w:rPr>
          <w:b/>
          <w:bCs/>
        </w:rPr>
        <w:t>/</w:t>
      </w:r>
      <w:r>
        <w:rPr>
          <w:b/>
          <w:bCs/>
        </w:rPr>
        <w:t xml:space="preserve"> </w:t>
      </w:r>
      <w:r w:rsidRPr="007746F3">
        <w:rPr>
          <w:b/>
          <w:bCs/>
        </w:rPr>
        <w:t>лева без ДДС</w:t>
      </w:r>
      <w:r w:rsidRPr="00D35B84">
        <w:t xml:space="preserve"> и </w:t>
      </w:r>
      <w:r w:rsidR="004E6835">
        <w:t>84</w:t>
      </w:r>
      <w:r>
        <w:t xml:space="preserve"> 000.00</w:t>
      </w:r>
      <w:r w:rsidRPr="00D35B84">
        <w:t xml:space="preserve"> </w:t>
      </w:r>
      <w:r w:rsidR="00E56611">
        <w:t>/</w:t>
      </w:r>
      <w:r w:rsidR="004E6835">
        <w:t>осемдесет и четири хиляди</w:t>
      </w:r>
      <w:r w:rsidR="002172F9">
        <w:t>/</w:t>
      </w:r>
      <w:r w:rsidRPr="00D35B84">
        <w:t xml:space="preserve"> </w:t>
      </w:r>
      <w:r w:rsidRPr="00D35B84">
        <w:rPr>
          <w:color w:val="000000"/>
        </w:rPr>
        <w:t>лева</w:t>
      </w:r>
      <w:r w:rsidR="002172F9">
        <w:t xml:space="preserve"> с ДДС</w:t>
      </w:r>
      <w:r w:rsidR="00E56611">
        <w:t xml:space="preserve">, </w:t>
      </w:r>
      <w:r w:rsidRPr="00D35B84">
        <w:t>наричана по-нататък „</w:t>
      </w:r>
      <w:r w:rsidRPr="00D35B84">
        <w:rPr>
          <w:b/>
        </w:rPr>
        <w:t>Цената</w:t>
      </w:r>
      <w:r w:rsidR="00E56611">
        <w:t>“ или „Стойността на Договора“</w:t>
      </w:r>
      <w:r w:rsidRPr="00D35B84">
        <w:t>.</w:t>
      </w:r>
      <w:r w:rsidR="002172F9">
        <w:t xml:space="preserve"> </w:t>
      </w:r>
      <w:r w:rsidR="002172F9" w:rsidRPr="002172F9">
        <w:rPr>
          <w:b/>
          <w:sz w:val="32"/>
          <w:szCs w:val="32"/>
        </w:rPr>
        <w:t>/</w:t>
      </w:r>
      <w:r w:rsidR="002172F9">
        <w:t xml:space="preserve"> </w:t>
      </w:r>
    </w:p>
    <w:p w:rsidR="00E97EDD" w:rsidRPr="00D35B84" w:rsidRDefault="00E97EDD" w:rsidP="00E97EDD">
      <w:pPr>
        <w:widowControl w:val="0"/>
        <w:jc w:val="both"/>
        <w:rPr>
          <w:bCs/>
        </w:rPr>
      </w:pPr>
      <w:r w:rsidRPr="00D35B84">
        <w:rPr>
          <w:b/>
        </w:rPr>
        <w:t>(2)</w:t>
      </w:r>
      <w:r w:rsidRPr="00D35B84">
        <w:t xml:space="preserve"> В Цената по ал. 1 са включени всички разходи на ИЗПЪЛНИТЕЛЯ за изпълнение на Услугите,</w:t>
      </w:r>
      <w:r w:rsidRPr="007746F3">
        <w:t xml:space="preserve"> в това число </w:t>
      </w:r>
      <w:r w:rsidR="001A3314" w:rsidRPr="001A3314">
        <w:rPr>
          <w:lang w:bidi="bg-BG"/>
        </w:rPr>
        <w:t xml:space="preserve">разходите </w:t>
      </w:r>
      <w:r w:rsidR="006F11A5">
        <w:rPr>
          <w:lang w:bidi="bg-BG"/>
        </w:rPr>
        <w:t xml:space="preserve">за </w:t>
      </w:r>
      <w:r w:rsidR="001A3314" w:rsidRPr="001A3314">
        <w:rPr>
          <w:lang w:bidi="bg-BG"/>
        </w:rPr>
        <w:t>препаратите, транспортните разходи</w:t>
      </w:r>
      <w:r w:rsidR="00B945C9">
        <w:rPr>
          <w:lang w:bidi="bg-BG"/>
        </w:rPr>
        <w:t xml:space="preserve"> за обектите на възложителя в </w:t>
      </w:r>
      <w:r w:rsidR="00AE6D88">
        <w:rPr>
          <w:lang w:bidi="bg-BG"/>
        </w:rPr>
        <w:t xml:space="preserve">гр. </w:t>
      </w:r>
      <w:r w:rsidR="00F77C09">
        <w:rPr>
          <w:lang w:bidi="bg-BG"/>
        </w:rPr>
        <w:t>София</w:t>
      </w:r>
      <w:r w:rsidR="001A3314" w:rsidRPr="001A3314">
        <w:rPr>
          <w:lang w:bidi="bg-BG"/>
        </w:rPr>
        <w:t>, разходите за ел. енергия и други консумативи, труд, данъци, мита, такси, възнаграждение на служителите на изпълнителя и други необходими разходи за пълното изпълнение на обществената поръчка</w:t>
      </w:r>
      <w:r>
        <w:t>,</w:t>
      </w:r>
      <w:r w:rsidRPr="00D35B84">
        <w:t xml:space="preserve"> като </w:t>
      </w:r>
      <w:r w:rsidRPr="00D35B84">
        <w:rPr>
          <w:bCs/>
        </w:rPr>
        <w:t>ВЪЗЛОЖИТЕЛЯТ не дължи заплащането на каквито и да е други разноски, направени от ИЗПЪЛНИТЕЛЯ.</w:t>
      </w:r>
    </w:p>
    <w:p w:rsidR="00E97EDD" w:rsidRPr="00D35B84" w:rsidRDefault="00E97EDD" w:rsidP="00E97EDD">
      <w:pPr>
        <w:tabs>
          <w:tab w:val="left" w:pos="0"/>
        </w:tabs>
        <w:jc w:val="both"/>
      </w:pPr>
      <w:r w:rsidRPr="00D35B84">
        <w:rPr>
          <w:b/>
        </w:rPr>
        <w:t>(3)</w:t>
      </w:r>
      <w:r w:rsidRPr="00D35B84">
        <w:t xml:space="preserve"> </w:t>
      </w:r>
      <w:r>
        <w:t xml:space="preserve">Единичните </w:t>
      </w:r>
      <w:r w:rsidRPr="007746F3">
        <w:t>цени</w:t>
      </w:r>
      <w:r w:rsidRPr="00D35B84">
        <w:t xml:space="preserve"> са фиксирани</w:t>
      </w:r>
      <w:r>
        <w:t xml:space="preserve"> </w:t>
      </w:r>
      <w:r w:rsidRPr="00D35B84">
        <w:t>за времето на изпълнение на Договора и не подлежат на промяна [освен в случаите, изрично уговорени в този Договор и в съотве</w:t>
      </w:r>
      <w:r>
        <w:t>тствие с разпоредбите на ЗОП].</w:t>
      </w:r>
    </w:p>
    <w:p w:rsidR="00E97EDD" w:rsidRPr="006F11A5" w:rsidRDefault="00E97EDD" w:rsidP="00E97EDD">
      <w:pPr>
        <w:widowControl w:val="0"/>
        <w:jc w:val="both"/>
      </w:pPr>
      <w:r w:rsidRPr="00D35B84">
        <w:tab/>
      </w:r>
    </w:p>
    <w:p w:rsidR="00E97EDD" w:rsidRPr="00576876" w:rsidRDefault="00E97EDD" w:rsidP="00E97EDD">
      <w:pPr>
        <w:widowControl w:val="0"/>
        <w:jc w:val="both"/>
      </w:pPr>
      <w:r w:rsidRPr="00576876">
        <w:rPr>
          <w:b/>
        </w:rPr>
        <w:t xml:space="preserve">Чл. </w:t>
      </w:r>
      <w:r w:rsidR="0039550E">
        <w:rPr>
          <w:b/>
        </w:rPr>
        <w:t>8</w:t>
      </w:r>
      <w:r w:rsidRPr="00576876">
        <w:rPr>
          <w:b/>
        </w:rPr>
        <w:t>.</w:t>
      </w:r>
      <w:r w:rsidRPr="00576876">
        <w:t xml:space="preserve"> </w:t>
      </w:r>
      <w:r w:rsidRPr="00EC11E5">
        <w:rPr>
          <w:b/>
        </w:rPr>
        <w:t>(1)</w:t>
      </w:r>
      <w:r w:rsidRPr="00576876">
        <w:t xml:space="preserve"> Всяко плащане по този Договор се извършва въз основа на следните документи:</w:t>
      </w:r>
    </w:p>
    <w:p w:rsidR="00E97EDD" w:rsidRPr="00576876" w:rsidRDefault="001E115D" w:rsidP="00E97EDD">
      <w:pPr>
        <w:widowControl w:val="0"/>
        <w:jc w:val="both"/>
      </w:pPr>
      <w:r>
        <w:t>1</w:t>
      </w:r>
      <w:r w:rsidR="00E97EDD" w:rsidRPr="00576876">
        <w:t>. приемо-предавател</w:t>
      </w:r>
      <w:r>
        <w:t>ен</w:t>
      </w:r>
      <w:r w:rsidR="00E97EDD" w:rsidRPr="00576876">
        <w:t xml:space="preserve"> протокол за приемане на </w:t>
      </w:r>
      <w:r>
        <w:t>съответната услуга</w:t>
      </w:r>
      <w:r w:rsidR="00E97EDD" w:rsidRPr="00576876">
        <w:t>, подписан от ВЪЗЛОЖИТЕЛЯ и ИЗПЪЛНИТЕЛЯ, при съответно спазване на разпоредбите на Раздел VI (Предаване и приемане</w:t>
      </w:r>
      <w:r w:rsidR="004E6835">
        <w:t xml:space="preserve"> на изпълнението) от Договора;</w:t>
      </w:r>
    </w:p>
    <w:p w:rsidR="00E97EDD" w:rsidRDefault="001E115D" w:rsidP="00E97EDD">
      <w:pPr>
        <w:widowControl w:val="0"/>
        <w:jc w:val="both"/>
      </w:pPr>
      <w:r>
        <w:t>2</w:t>
      </w:r>
      <w:r w:rsidR="00E97EDD">
        <w:t xml:space="preserve">. фактура за дължимото </w:t>
      </w:r>
      <w:r w:rsidR="00E97EDD" w:rsidRPr="00576876">
        <w:t xml:space="preserve">за </w:t>
      </w:r>
      <w:r>
        <w:t>съответната услуга възнаграждение</w:t>
      </w:r>
      <w:r w:rsidR="00E97EDD" w:rsidRPr="00576876">
        <w:t>, издадена от ИЗПЪЛНИТЕЛЯ и представена на ВЪЗЛОЖИТЕЛЯ.</w:t>
      </w:r>
    </w:p>
    <w:p w:rsidR="001E115D" w:rsidRDefault="001E115D" w:rsidP="00E97EDD">
      <w:pPr>
        <w:widowControl w:val="0"/>
        <w:jc w:val="both"/>
      </w:pPr>
      <w:r>
        <w:t>3. придружително писмо, в което са описани документите по т. 1 и т. 2 и в което е посочен номера на настоящия договор.</w:t>
      </w:r>
    </w:p>
    <w:p w:rsidR="00E97EDD" w:rsidRPr="00576876" w:rsidRDefault="00E97EDD" w:rsidP="00E97EDD">
      <w:pPr>
        <w:widowControl w:val="0"/>
        <w:jc w:val="both"/>
      </w:pPr>
      <w:r w:rsidRPr="00837FEC">
        <w:rPr>
          <w:b/>
        </w:rPr>
        <w:t>(2)</w:t>
      </w:r>
      <w:r w:rsidRPr="00576876">
        <w:t xml:space="preserve"> ВЪЗЛОЖИТЕЛЯТ се задължава да извършва всяко дължимо плащане в срок до </w:t>
      </w:r>
      <w:r w:rsidRPr="00873EB1">
        <w:t>30 (</w:t>
      </w:r>
      <w:r w:rsidRPr="00873EB1">
        <w:rPr>
          <w:i/>
        </w:rPr>
        <w:t>тридесет</w:t>
      </w:r>
      <w:r w:rsidRPr="00873EB1">
        <w:t xml:space="preserve">) дни </w:t>
      </w:r>
      <w:r w:rsidRPr="00576876">
        <w:t xml:space="preserve">след получаването на </w:t>
      </w:r>
      <w:r w:rsidR="009135F7">
        <w:t>документите</w:t>
      </w:r>
      <w:r w:rsidRPr="00576876">
        <w:t xml:space="preserve"> по ал.</w:t>
      </w:r>
      <w:r>
        <w:t xml:space="preserve"> </w:t>
      </w:r>
      <w:r w:rsidRPr="00576876">
        <w:t>1.</w:t>
      </w:r>
    </w:p>
    <w:p w:rsidR="00084091" w:rsidRPr="00084091" w:rsidRDefault="00E97EDD" w:rsidP="00084091">
      <w:pPr>
        <w:widowControl w:val="0"/>
        <w:jc w:val="both"/>
      </w:pPr>
      <w:r w:rsidRPr="00EC11E5">
        <w:rPr>
          <w:b/>
        </w:rPr>
        <w:t>(3)</w:t>
      </w:r>
      <w:r>
        <w:rPr>
          <w:b/>
        </w:rPr>
        <w:t xml:space="preserve"> </w:t>
      </w:r>
      <w:r w:rsidRPr="00873EB1">
        <w:t>Документите по ал. 1 се считат надлежно представени при входирането им в отдел „</w:t>
      </w:r>
      <w:r w:rsidR="00AE6D88">
        <w:t>Секретариат и деловодство“ (стая №</w:t>
      </w:r>
      <w:r w:rsidRPr="00873EB1">
        <w:t xml:space="preserve"> 114 и</w:t>
      </w:r>
      <w:r w:rsidR="00AE6D88">
        <w:t>/или</w:t>
      </w:r>
      <w:r w:rsidRPr="00873EB1">
        <w:t xml:space="preserve"> </w:t>
      </w:r>
      <w:r w:rsidR="00AE6D88">
        <w:t xml:space="preserve"> № </w:t>
      </w:r>
      <w:r w:rsidRPr="00873EB1">
        <w:t>115) в Ректората на СУ „Св. Климент Охридски“</w:t>
      </w:r>
      <w:r w:rsidR="00084091">
        <w:t xml:space="preserve">, </w:t>
      </w:r>
      <w:r w:rsidR="00084091" w:rsidRPr="00084091">
        <w:t>а в случай</w:t>
      </w:r>
      <w:r w:rsidR="00B945C9">
        <w:t>,</w:t>
      </w:r>
      <w:r w:rsidR="00084091" w:rsidRPr="00084091">
        <w:t xml:space="preserve"> че заявител е Поделение „Социално бит</w:t>
      </w:r>
      <w:r w:rsidR="00AE6D88">
        <w:t>ово обслужване“ (ПСБО) – в Дело</w:t>
      </w:r>
      <w:r w:rsidR="00084091" w:rsidRPr="00084091">
        <w:t>водството на ПСБО. Всички документи следва да са описани в придружително писмо.</w:t>
      </w:r>
    </w:p>
    <w:p w:rsidR="00E97EDD" w:rsidRPr="00873EB1" w:rsidRDefault="00E97EDD" w:rsidP="00E97EDD">
      <w:pPr>
        <w:widowControl w:val="0"/>
        <w:jc w:val="both"/>
      </w:pPr>
      <w:r>
        <w:lastRenderedPageBreak/>
        <w:t>.</w:t>
      </w:r>
    </w:p>
    <w:p w:rsidR="00E97EDD" w:rsidRPr="00576876" w:rsidRDefault="00E97EDD" w:rsidP="00E97EDD">
      <w:pPr>
        <w:widowControl w:val="0"/>
        <w:jc w:val="both"/>
      </w:pPr>
      <w:r w:rsidRPr="00576876">
        <w:rPr>
          <w:b/>
        </w:rPr>
        <w:t xml:space="preserve">Чл. </w:t>
      </w:r>
      <w:r w:rsidR="0039550E">
        <w:rPr>
          <w:b/>
        </w:rPr>
        <w:t>9</w:t>
      </w:r>
      <w:r w:rsidRPr="00576876">
        <w:rPr>
          <w:b/>
        </w:rPr>
        <w:t xml:space="preserve">. </w:t>
      </w:r>
      <w:r>
        <w:rPr>
          <w:b/>
        </w:rPr>
        <w:t xml:space="preserve">(1) </w:t>
      </w:r>
      <w:r w:rsidRPr="00576876">
        <w:t xml:space="preserve">Всички плащания по този Договор се извършват в лева чрез банков превод по следната банкова сметка на ИЗПЪЛНИТЕЛЯ: </w:t>
      </w:r>
    </w:p>
    <w:p w:rsidR="00E97EDD" w:rsidRPr="00576876" w:rsidRDefault="00E97EDD" w:rsidP="00E97EDD">
      <w:pPr>
        <w:jc w:val="both"/>
      </w:pPr>
      <w:r w:rsidRPr="00576876">
        <w:t>Банка:</w:t>
      </w:r>
      <w:r w:rsidRPr="00576876">
        <w:tab/>
        <w:t>[…………………………….]</w:t>
      </w:r>
    </w:p>
    <w:p w:rsidR="00E97EDD" w:rsidRPr="00576876" w:rsidRDefault="00E97EDD" w:rsidP="00E97EDD">
      <w:pPr>
        <w:jc w:val="both"/>
      </w:pPr>
      <w:r w:rsidRPr="00576876">
        <w:t>BIC:</w:t>
      </w:r>
      <w:r w:rsidRPr="00576876">
        <w:tab/>
        <w:t>[…………………………….]</w:t>
      </w:r>
    </w:p>
    <w:p w:rsidR="00E97EDD" w:rsidRPr="00576876" w:rsidRDefault="00E97EDD" w:rsidP="00E97EDD">
      <w:pPr>
        <w:jc w:val="both"/>
      </w:pPr>
      <w:r w:rsidRPr="00576876">
        <w:t>IBAN:</w:t>
      </w:r>
      <w:r w:rsidRPr="00576876">
        <w:tab/>
        <w:t>[…………………………….].</w:t>
      </w:r>
    </w:p>
    <w:p w:rsidR="00E97EDD" w:rsidRPr="00EC11E5" w:rsidRDefault="00E97EDD" w:rsidP="00E97EDD">
      <w:pPr>
        <w:jc w:val="both"/>
      </w:pPr>
      <w:r w:rsidRPr="00ED5EDB">
        <w:rPr>
          <w:b/>
        </w:rPr>
        <w:t>(2)</w:t>
      </w:r>
      <w:r w:rsidRPr="00A974A2">
        <w:t xml:space="preserve"> </w:t>
      </w:r>
      <w:r w:rsidRPr="00EC11E5">
        <w:t>Изпълнителят е длъжен да уведомява писмено Възложителя за всички последващи промени по ал. 1 в срок от 3 (</w:t>
      </w:r>
      <w:r w:rsidRPr="00EC11E5">
        <w:rPr>
          <w:i/>
        </w:rPr>
        <w:t>три</w:t>
      </w:r>
      <w:r w:rsidRPr="00EC11E5">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E97EDD" w:rsidRPr="00A974A2" w:rsidRDefault="00E97EDD" w:rsidP="00E97EDD">
      <w:pPr>
        <w:jc w:val="both"/>
        <w:rPr>
          <w:b/>
        </w:rPr>
      </w:pPr>
    </w:p>
    <w:p w:rsidR="00E97EDD" w:rsidRPr="00576876" w:rsidRDefault="00E97EDD" w:rsidP="00E97EDD">
      <w:pPr>
        <w:jc w:val="both"/>
      </w:pPr>
      <w:r w:rsidRPr="00576876">
        <w:rPr>
          <w:b/>
        </w:rPr>
        <w:t xml:space="preserve">Чл. </w:t>
      </w:r>
      <w:r w:rsidR="0039550E">
        <w:rPr>
          <w:b/>
        </w:rPr>
        <w:t>10</w:t>
      </w:r>
      <w:r w:rsidRPr="00576876">
        <w:rPr>
          <w:b/>
        </w:rPr>
        <w:t xml:space="preserve">. </w:t>
      </w:r>
      <w:r w:rsidRPr="00837FEC">
        <w:rPr>
          <w:b/>
        </w:rPr>
        <w:t>(1)</w:t>
      </w:r>
      <w:r w:rsidRPr="00576876">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w:t>
      </w:r>
      <w:r>
        <w:t>съответния месец</w:t>
      </w:r>
      <w:r w:rsidRPr="00576876">
        <w:t>, заедно с искане за плащане на тази част пряко на подизпълнителя.</w:t>
      </w:r>
    </w:p>
    <w:p w:rsidR="00E97EDD" w:rsidRPr="00576876" w:rsidRDefault="00E97EDD" w:rsidP="00E97EDD">
      <w:pPr>
        <w:jc w:val="both"/>
      </w:pPr>
      <w:r w:rsidRPr="00837FEC">
        <w:rPr>
          <w:b/>
        </w:rPr>
        <w:t>(2)</w:t>
      </w:r>
      <w:r w:rsidRPr="00576876">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E97EDD" w:rsidRPr="00576876" w:rsidRDefault="00E97EDD" w:rsidP="00E97EDD">
      <w:pPr>
        <w:jc w:val="both"/>
      </w:pPr>
      <w:r w:rsidRPr="00837FEC">
        <w:rPr>
          <w:b/>
        </w:rPr>
        <w:t>(3)</w:t>
      </w:r>
      <w:r w:rsidRPr="00576876">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w:t>
      </w:r>
      <w:r>
        <w:t>30 (тридесет)</w:t>
      </w:r>
      <w:r w:rsidRPr="00576876">
        <w:t xml:space="preserve">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w:t>
      </w:r>
      <w:r>
        <w:t>а причината за отказа.</w:t>
      </w:r>
    </w:p>
    <w:p w:rsidR="00E97EDD" w:rsidRPr="00576876" w:rsidRDefault="00E97EDD" w:rsidP="00AE6D88">
      <w:pPr>
        <w:keepNext/>
        <w:keepLines/>
        <w:spacing w:before="240" w:after="240"/>
        <w:jc w:val="center"/>
        <w:outlineLvl w:val="1"/>
        <w:rPr>
          <w:b/>
          <w:bCs/>
          <w:color w:val="000000"/>
          <w:szCs w:val="26"/>
        </w:rPr>
      </w:pPr>
      <w:r w:rsidRPr="00576876">
        <w:rPr>
          <w:b/>
          <w:bCs/>
          <w:color w:val="000000"/>
          <w:szCs w:val="26"/>
        </w:rPr>
        <w:t>ПРАВА И ЗАДЪЛЖЕНИЯ НА СТРАНИТЕ</w:t>
      </w:r>
    </w:p>
    <w:p w:rsidR="00E97EDD" w:rsidRPr="00576876" w:rsidRDefault="00E97EDD" w:rsidP="00E97EDD">
      <w:pPr>
        <w:jc w:val="both"/>
        <w:rPr>
          <w:b/>
          <w:bCs/>
          <w:color w:val="000000"/>
          <w:spacing w:val="1"/>
        </w:rPr>
      </w:pPr>
      <w:r w:rsidRPr="00576876">
        <w:rPr>
          <w:b/>
          <w:bCs/>
          <w:color w:val="000000"/>
          <w:spacing w:val="1"/>
        </w:rPr>
        <w:t xml:space="preserve">Чл. </w:t>
      </w:r>
      <w:r w:rsidR="008C715B">
        <w:rPr>
          <w:b/>
          <w:bCs/>
          <w:color w:val="000000"/>
          <w:spacing w:val="1"/>
        </w:rPr>
        <w:t>11</w:t>
      </w:r>
      <w:r w:rsidRPr="00576876">
        <w:rPr>
          <w:b/>
          <w:bCs/>
          <w:color w:val="000000"/>
          <w:spacing w:val="1"/>
        </w:rPr>
        <w:t xml:space="preserve">. </w:t>
      </w:r>
      <w:r w:rsidRPr="00576876">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w:t>
      </w:r>
      <w:r w:rsidR="00AE6D88">
        <w:rPr>
          <w:bCs/>
          <w:color w:val="000000"/>
          <w:spacing w:val="1"/>
        </w:rPr>
        <w:t>,</w:t>
      </w:r>
      <w:r w:rsidRPr="00576876">
        <w:rPr>
          <w:bCs/>
          <w:color w:val="000000"/>
          <w:spacing w:val="1"/>
        </w:rPr>
        <w:t xml:space="preserve"> на която и да е от Страните.</w:t>
      </w:r>
    </w:p>
    <w:p w:rsidR="00E97EDD" w:rsidRPr="00576876" w:rsidRDefault="00E97EDD" w:rsidP="00E97EDD">
      <w:pPr>
        <w:jc w:val="both"/>
        <w:rPr>
          <w:highlight w:val="yellow"/>
        </w:rPr>
      </w:pPr>
    </w:p>
    <w:p w:rsidR="00E97EDD" w:rsidRPr="00576876" w:rsidRDefault="00E97EDD" w:rsidP="00E97EDD">
      <w:pPr>
        <w:jc w:val="both"/>
        <w:rPr>
          <w:b/>
          <w:u w:val="single"/>
        </w:rPr>
      </w:pPr>
      <w:r w:rsidRPr="00576876">
        <w:rPr>
          <w:b/>
          <w:u w:val="single"/>
        </w:rPr>
        <w:t>Общи права и задължения на ИЗПЪЛНИТЕЛЯ</w:t>
      </w:r>
    </w:p>
    <w:p w:rsidR="00E97EDD" w:rsidRPr="00576876" w:rsidRDefault="00E97EDD" w:rsidP="00E97EDD">
      <w:pPr>
        <w:jc w:val="both"/>
        <w:rPr>
          <w:bCs/>
          <w:color w:val="000000"/>
          <w:spacing w:val="1"/>
        </w:rPr>
      </w:pPr>
      <w:r w:rsidRPr="00576876">
        <w:rPr>
          <w:bCs/>
          <w:color w:val="000000"/>
          <w:spacing w:val="1"/>
        </w:rPr>
        <w:tab/>
      </w:r>
    </w:p>
    <w:p w:rsidR="00E97EDD" w:rsidRPr="00576876" w:rsidRDefault="008C715B" w:rsidP="00E97EDD">
      <w:pPr>
        <w:jc w:val="both"/>
        <w:rPr>
          <w:b/>
          <w:color w:val="000000"/>
          <w:spacing w:val="1"/>
        </w:rPr>
      </w:pPr>
      <w:r>
        <w:rPr>
          <w:b/>
          <w:bCs/>
          <w:color w:val="000000"/>
          <w:spacing w:val="1"/>
        </w:rPr>
        <w:t>Чл. 12</w:t>
      </w:r>
      <w:r w:rsidR="00E97EDD" w:rsidRPr="00576876">
        <w:rPr>
          <w:b/>
          <w:bCs/>
          <w:color w:val="000000"/>
          <w:spacing w:val="1"/>
        </w:rPr>
        <w:t xml:space="preserve">. </w:t>
      </w:r>
      <w:r w:rsidR="00E97EDD" w:rsidRPr="00576876">
        <w:rPr>
          <w:b/>
          <w:color w:val="000000"/>
          <w:spacing w:val="1"/>
        </w:rPr>
        <w:t>ИЗПЪЛНИТЕЛЯТ има право:</w:t>
      </w:r>
      <w:r w:rsidR="00E97EDD" w:rsidRPr="00576876">
        <w:rPr>
          <w:b/>
          <w:color w:val="000000"/>
          <w:spacing w:val="1"/>
        </w:rPr>
        <w:tab/>
      </w:r>
    </w:p>
    <w:p w:rsidR="00E97EDD" w:rsidRPr="00576876" w:rsidRDefault="00E97EDD" w:rsidP="00E97EDD">
      <w:pPr>
        <w:jc w:val="both"/>
        <w:rPr>
          <w:color w:val="000000"/>
          <w:spacing w:val="1"/>
        </w:rPr>
      </w:pPr>
      <w:r w:rsidRPr="00576876">
        <w:rPr>
          <w:bCs/>
          <w:color w:val="000000"/>
          <w:spacing w:val="1"/>
        </w:rPr>
        <w:t>1.</w:t>
      </w:r>
      <w:r w:rsidRPr="00576876">
        <w:rPr>
          <w:color w:val="000000"/>
          <w:spacing w:val="1"/>
        </w:rPr>
        <w:t xml:space="preserve"> да получи възнаграждение в размера, сроковете и при условията по чл. </w:t>
      </w:r>
      <w:r w:rsidR="00A03DD9">
        <w:rPr>
          <w:color w:val="000000"/>
          <w:spacing w:val="1"/>
        </w:rPr>
        <w:t>6</w:t>
      </w:r>
      <w:r>
        <w:rPr>
          <w:color w:val="000000"/>
          <w:spacing w:val="1"/>
        </w:rPr>
        <w:t>-</w:t>
      </w:r>
      <w:r w:rsidR="00A03DD9">
        <w:rPr>
          <w:color w:val="000000"/>
          <w:spacing w:val="1"/>
        </w:rPr>
        <w:t>8</w:t>
      </w:r>
      <w:r w:rsidRPr="00576876">
        <w:rPr>
          <w:color w:val="000000"/>
          <w:spacing w:val="1"/>
        </w:rPr>
        <w:t xml:space="preserve"> от договора;</w:t>
      </w:r>
    </w:p>
    <w:p w:rsidR="00E97EDD" w:rsidRPr="00576876" w:rsidRDefault="00E97EDD" w:rsidP="00E97EDD">
      <w:pPr>
        <w:jc w:val="both"/>
        <w:rPr>
          <w:color w:val="000000"/>
          <w:spacing w:val="1"/>
        </w:rPr>
      </w:pPr>
      <w:r w:rsidRPr="00576876">
        <w:rPr>
          <w:bCs/>
          <w:color w:val="000000"/>
          <w:spacing w:val="1"/>
        </w:rPr>
        <w:t>2.</w:t>
      </w:r>
      <w:r w:rsidRPr="00576876">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97EDD" w:rsidRPr="00576876" w:rsidRDefault="00E97EDD" w:rsidP="00E97EDD">
      <w:pPr>
        <w:jc w:val="both"/>
        <w:rPr>
          <w:color w:val="000000"/>
          <w:spacing w:val="1"/>
        </w:rPr>
      </w:pPr>
      <w:bookmarkStart w:id="0" w:name="_DV_M80"/>
      <w:bookmarkEnd w:id="0"/>
      <w:r w:rsidRPr="00576876">
        <w:rPr>
          <w:color w:val="000000"/>
          <w:spacing w:val="1"/>
        </w:rPr>
        <w:tab/>
      </w:r>
    </w:p>
    <w:p w:rsidR="00E97EDD" w:rsidRPr="00576876" w:rsidRDefault="00E97EDD" w:rsidP="00E97EDD">
      <w:pPr>
        <w:jc w:val="both"/>
        <w:rPr>
          <w:b/>
          <w:color w:val="000000"/>
          <w:spacing w:val="1"/>
        </w:rPr>
      </w:pPr>
      <w:r w:rsidRPr="00576876">
        <w:rPr>
          <w:b/>
          <w:bCs/>
          <w:color w:val="000000"/>
          <w:spacing w:val="1"/>
        </w:rPr>
        <w:t>Чл.</w:t>
      </w:r>
      <w:r w:rsidRPr="00576876">
        <w:rPr>
          <w:b/>
          <w:color w:val="000000"/>
          <w:spacing w:val="1"/>
        </w:rPr>
        <w:t xml:space="preserve"> </w:t>
      </w:r>
      <w:r w:rsidR="008C715B">
        <w:rPr>
          <w:b/>
          <w:bCs/>
          <w:color w:val="000000"/>
          <w:spacing w:val="1"/>
        </w:rPr>
        <w:t>13</w:t>
      </w:r>
      <w:r w:rsidRPr="00576876">
        <w:rPr>
          <w:b/>
          <w:bCs/>
          <w:color w:val="000000"/>
          <w:spacing w:val="1"/>
        </w:rPr>
        <w:t>.</w:t>
      </w:r>
      <w:r w:rsidRPr="00576876">
        <w:rPr>
          <w:b/>
          <w:color w:val="000000"/>
          <w:spacing w:val="1"/>
        </w:rPr>
        <w:t xml:space="preserve"> ИЗПЪЛНИТЕЛЯТ се задължава:</w:t>
      </w:r>
    </w:p>
    <w:p w:rsidR="00E97EDD" w:rsidRPr="00576876" w:rsidRDefault="00E97EDD" w:rsidP="00E97EDD">
      <w:pPr>
        <w:jc w:val="both"/>
        <w:rPr>
          <w:color w:val="000000"/>
          <w:spacing w:val="1"/>
        </w:rPr>
      </w:pPr>
      <w:bookmarkStart w:id="1" w:name="_DV_M81"/>
      <w:bookmarkEnd w:id="1"/>
      <w:r w:rsidRPr="00576876">
        <w:rPr>
          <w:bCs/>
          <w:color w:val="000000"/>
          <w:spacing w:val="1"/>
        </w:rPr>
        <w:t>1.</w:t>
      </w:r>
      <w:r w:rsidRPr="00576876">
        <w:rPr>
          <w:color w:val="000000"/>
          <w:spacing w:val="1"/>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E97EDD" w:rsidRPr="00576876" w:rsidRDefault="00E97EDD" w:rsidP="00E97EDD">
      <w:pPr>
        <w:jc w:val="both"/>
        <w:rPr>
          <w:color w:val="000000"/>
          <w:spacing w:val="1"/>
        </w:rPr>
      </w:pPr>
      <w:r>
        <w:rPr>
          <w:color w:val="000000"/>
          <w:spacing w:val="1"/>
        </w:rPr>
        <w:t>2</w:t>
      </w:r>
      <w:r w:rsidRPr="00576876">
        <w:rPr>
          <w:color w:val="000000"/>
          <w:spacing w:val="1"/>
        </w:rPr>
        <w:t xml:space="preserve">.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E97EDD" w:rsidRPr="009135F7" w:rsidRDefault="00E97EDD" w:rsidP="00E97EDD">
      <w:pPr>
        <w:jc w:val="both"/>
        <w:rPr>
          <w:color w:val="000000"/>
          <w:spacing w:val="1"/>
        </w:rPr>
      </w:pPr>
      <w:bookmarkStart w:id="2" w:name="_DV_M82"/>
      <w:bookmarkEnd w:id="2"/>
      <w:r>
        <w:rPr>
          <w:color w:val="000000"/>
          <w:spacing w:val="1"/>
        </w:rPr>
        <w:t>3</w:t>
      </w:r>
      <w:r w:rsidRPr="00576876">
        <w:rPr>
          <w:color w:val="000000"/>
          <w:spacing w:val="1"/>
        </w:rPr>
        <w:t xml:space="preserve">. </w:t>
      </w:r>
      <w:r w:rsidRPr="009135F7">
        <w:rPr>
          <w:color w:val="000000"/>
          <w:spacing w:val="1"/>
        </w:rPr>
        <w:t>да изпълнява всички законосъобразни указания и изисквания на ВЪЗЛОЖИТЕЛЯ;</w:t>
      </w:r>
    </w:p>
    <w:p w:rsidR="00E97EDD" w:rsidRPr="009135F7" w:rsidRDefault="00E97EDD" w:rsidP="00E97EDD">
      <w:pPr>
        <w:jc w:val="both"/>
        <w:rPr>
          <w:color w:val="000000"/>
          <w:spacing w:val="1"/>
        </w:rPr>
      </w:pPr>
      <w:r w:rsidRPr="00794DF5">
        <w:rPr>
          <w:color w:val="000000"/>
          <w:spacing w:val="1"/>
        </w:rPr>
        <w:t>4.</w:t>
      </w:r>
      <w:bookmarkStart w:id="3" w:name="_DV_M84"/>
      <w:bookmarkEnd w:id="3"/>
      <w:r w:rsidRPr="00794DF5">
        <w:rPr>
          <w:color w:val="000000"/>
          <w:spacing w:val="1"/>
        </w:rPr>
        <w:t xml:space="preserve"> да пази поверителна Конфиденциалната информация, в съответствие с уговореното в чл. </w:t>
      </w:r>
      <w:r w:rsidR="00381154" w:rsidRPr="00794DF5">
        <w:rPr>
          <w:color w:val="000000"/>
          <w:spacing w:val="1"/>
        </w:rPr>
        <w:t>31</w:t>
      </w:r>
      <w:r w:rsidRPr="00794DF5">
        <w:rPr>
          <w:color w:val="000000"/>
          <w:spacing w:val="1"/>
        </w:rPr>
        <w:t xml:space="preserve"> от Договора;</w:t>
      </w:r>
    </w:p>
    <w:p w:rsidR="00E97EDD" w:rsidRPr="003271F4" w:rsidRDefault="00E97EDD" w:rsidP="00E97EDD">
      <w:pPr>
        <w:jc w:val="both"/>
        <w:rPr>
          <w:spacing w:val="1"/>
        </w:rPr>
      </w:pPr>
      <w:r w:rsidRPr="009135F7">
        <w:rPr>
          <w:color w:val="000000"/>
          <w:spacing w:val="1"/>
        </w:rPr>
        <w:lastRenderedPageBreak/>
        <w:t>5. да възложи</w:t>
      </w:r>
      <w:r w:rsidRPr="00D35B84">
        <w:rPr>
          <w:color w:val="000000"/>
          <w:spacing w:val="1"/>
        </w:rPr>
        <w:t xml:space="preserve"> съответна част от Услугите на подизпълнителите, посочени в офертата на ИЗПЪЛНИТЕЛЯ, и да контролира изп</w:t>
      </w:r>
      <w:r>
        <w:rPr>
          <w:color w:val="000000"/>
          <w:spacing w:val="1"/>
        </w:rPr>
        <w:t xml:space="preserve">ълнението на техните задължения, </w:t>
      </w:r>
      <w:r w:rsidRPr="003271F4">
        <w:rPr>
          <w:spacing w:val="1"/>
        </w:rPr>
        <w:t>ако е приложимо;</w:t>
      </w:r>
    </w:p>
    <w:p w:rsidR="00E97EDD" w:rsidRPr="003271F4" w:rsidRDefault="00E97EDD" w:rsidP="00E97EDD">
      <w:pPr>
        <w:jc w:val="both"/>
        <w:rPr>
          <w:highlight w:val="yellow"/>
        </w:rPr>
      </w:pPr>
      <w:r>
        <w:t>6</w:t>
      </w:r>
      <w:r w:rsidRPr="00810E47">
        <w:t xml:space="preserve">. Изпълнителят се задължава да сключи договор/договори за подизпълнение с посочените в офертата му подизпълнители в срок от </w:t>
      </w:r>
      <w:r>
        <w:t>5 (пет)</w:t>
      </w:r>
      <w:r w:rsidRPr="00810E47">
        <w:t xml:space="preserve"> дни от сключване на настоящия Договор. В срок до </w:t>
      </w:r>
      <w:r>
        <w:t>5</w:t>
      </w:r>
      <w:r w:rsidRPr="00576876">
        <w:t xml:space="preserve"> (</w:t>
      </w:r>
      <w:r w:rsidRPr="003271F4">
        <w:t>пет</w:t>
      </w:r>
      <w:r>
        <w:t xml:space="preserve">) </w:t>
      </w:r>
      <w:r w:rsidRPr="00576876">
        <w:t xml:space="preserve">дни </w:t>
      </w:r>
      <w:r w:rsidRPr="00810E47">
        <w:t xml:space="preserve">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810E47">
          <w:t>чл. 66, ал. 2</w:t>
        </w:r>
      </w:hyperlink>
      <w:r w:rsidRPr="00810E47">
        <w:t xml:space="preserve"> и </w:t>
      </w:r>
      <w:hyperlink r:id="rId9" w:anchor="p28982788" w:tgtFrame="_blank" w:history="1">
        <w:r w:rsidRPr="00810E47">
          <w:t>11 ЗОП</w:t>
        </w:r>
      </w:hyperlink>
      <w:r>
        <w:t xml:space="preserve">, </w:t>
      </w:r>
      <w:r w:rsidRPr="003271F4">
        <w:t>ако е приложимо.</w:t>
      </w:r>
    </w:p>
    <w:p w:rsidR="00E97EDD" w:rsidRPr="003271F4" w:rsidRDefault="00E97EDD" w:rsidP="00E97EDD">
      <w:pPr>
        <w:jc w:val="both"/>
      </w:pPr>
    </w:p>
    <w:p w:rsidR="00E97EDD" w:rsidRPr="00576876" w:rsidRDefault="00E97EDD" w:rsidP="00E97EDD">
      <w:pPr>
        <w:jc w:val="both"/>
        <w:rPr>
          <w:b/>
          <w:u w:val="single"/>
        </w:rPr>
      </w:pPr>
      <w:r w:rsidRPr="00576876">
        <w:rPr>
          <w:b/>
          <w:u w:val="single"/>
        </w:rPr>
        <w:t>Общи права и задължения на ВЪЗЛОЖИТЕЛЯ</w:t>
      </w:r>
    </w:p>
    <w:p w:rsidR="00E97EDD" w:rsidRPr="00576876" w:rsidRDefault="00E97EDD" w:rsidP="00E97EDD">
      <w:pPr>
        <w:jc w:val="both"/>
        <w:rPr>
          <w:bCs/>
          <w:color w:val="000000"/>
          <w:spacing w:val="1"/>
        </w:rPr>
      </w:pPr>
    </w:p>
    <w:p w:rsidR="00E97EDD" w:rsidRPr="00576876" w:rsidRDefault="00E97EDD" w:rsidP="00E97EDD">
      <w:pPr>
        <w:jc w:val="both"/>
        <w:rPr>
          <w:b/>
          <w:color w:val="000000"/>
          <w:spacing w:val="1"/>
        </w:rPr>
      </w:pPr>
      <w:r w:rsidRPr="00576876">
        <w:rPr>
          <w:b/>
          <w:bCs/>
          <w:color w:val="000000"/>
          <w:spacing w:val="1"/>
        </w:rPr>
        <w:t xml:space="preserve">Чл. </w:t>
      </w:r>
      <w:r w:rsidR="008C715B">
        <w:rPr>
          <w:b/>
          <w:bCs/>
          <w:color w:val="000000"/>
          <w:spacing w:val="1"/>
        </w:rPr>
        <w:t>14</w:t>
      </w:r>
      <w:r w:rsidRPr="00576876">
        <w:rPr>
          <w:b/>
          <w:bCs/>
          <w:color w:val="000000"/>
          <w:spacing w:val="1"/>
        </w:rPr>
        <w:t xml:space="preserve">. </w:t>
      </w:r>
      <w:r w:rsidRPr="00576876">
        <w:rPr>
          <w:b/>
          <w:color w:val="000000"/>
          <w:spacing w:val="1"/>
        </w:rPr>
        <w:t>ВЪЗЛОЖИТЕЛЯТ има право:</w:t>
      </w:r>
    </w:p>
    <w:p w:rsidR="00E97EDD" w:rsidRPr="00576876" w:rsidRDefault="00E97EDD" w:rsidP="00E97EDD">
      <w:pPr>
        <w:jc w:val="both"/>
        <w:rPr>
          <w:color w:val="000000"/>
          <w:spacing w:val="1"/>
        </w:rPr>
      </w:pPr>
      <w:bookmarkStart w:id="4" w:name="_DV_M94"/>
      <w:bookmarkEnd w:id="4"/>
      <w:r w:rsidRPr="00576876">
        <w:rPr>
          <w:bCs/>
          <w:color w:val="000000"/>
          <w:spacing w:val="1"/>
        </w:rPr>
        <w:t>1.</w:t>
      </w:r>
      <w:r w:rsidRPr="00576876">
        <w:rPr>
          <w:color w:val="000000"/>
          <w:spacing w:val="1"/>
        </w:rPr>
        <w:t xml:space="preserve"> да изисква и да </w:t>
      </w:r>
      <w:r>
        <w:rPr>
          <w:color w:val="000000"/>
          <w:spacing w:val="1"/>
        </w:rPr>
        <w:t>получава</w:t>
      </w:r>
      <w:r w:rsidRPr="00576876">
        <w:rPr>
          <w:color w:val="000000"/>
          <w:spacing w:val="1"/>
        </w:rPr>
        <w:t xml:space="preserve"> Услугите в </w:t>
      </w:r>
      <w:r>
        <w:rPr>
          <w:color w:val="000000"/>
          <w:spacing w:val="1"/>
        </w:rPr>
        <w:t>уговорените срокове</w:t>
      </w:r>
      <w:r w:rsidRPr="00576876">
        <w:rPr>
          <w:color w:val="000000"/>
          <w:spacing w:val="1"/>
        </w:rPr>
        <w:t>, количество и качество;</w:t>
      </w:r>
    </w:p>
    <w:p w:rsidR="00E97EDD" w:rsidRPr="002172F9" w:rsidRDefault="00E97EDD" w:rsidP="00E97EDD">
      <w:pPr>
        <w:jc w:val="both"/>
        <w:rPr>
          <w:color w:val="000000"/>
          <w:spacing w:val="1"/>
        </w:rPr>
      </w:pPr>
      <w:bookmarkStart w:id="5" w:name="_DV_M95"/>
      <w:bookmarkEnd w:id="5"/>
      <w:r w:rsidRPr="00576876">
        <w:rPr>
          <w:bCs/>
          <w:color w:val="000000"/>
          <w:spacing w:val="1"/>
        </w:rPr>
        <w:t>2.</w:t>
      </w:r>
      <w:r w:rsidRPr="00576876">
        <w:rPr>
          <w:color w:val="000000"/>
          <w:spacing w:val="1"/>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w:t>
      </w:r>
      <w:r w:rsidRPr="002172F9">
        <w:rPr>
          <w:color w:val="000000"/>
          <w:spacing w:val="1"/>
        </w:rPr>
        <w:t>, при необходимост и на мястото на изпълнение на Договора, но без с това да пречи на изпълнението;</w:t>
      </w:r>
    </w:p>
    <w:p w:rsidR="00E97EDD" w:rsidRPr="002172F9" w:rsidRDefault="00E97EDD" w:rsidP="00E97EDD">
      <w:pPr>
        <w:jc w:val="both"/>
        <w:rPr>
          <w:color w:val="000000"/>
          <w:spacing w:val="1"/>
        </w:rPr>
      </w:pPr>
      <w:r w:rsidRPr="002172F9">
        <w:rPr>
          <w:bCs/>
          <w:color w:val="000000"/>
          <w:spacing w:val="1"/>
        </w:rPr>
        <w:t>3.</w:t>
      </w:r>
      <w:r w:rsidRPr="002172F9">
        <w:rPr>
          <w:color w:val="000000"/>
          <w:spacing w:val="1"/>
        </w:rPr>
        <w:t xml:space="preserve"> да изисква, при необходимост и по своя преценка, обосновка от страна на</w:t>
      </w:r>
      <w:r w:rsidRPr="002172F9">
        <w:rPr>
          <w:bCs/>
          <w:color w:val="000000"/>
          <w:spacing w:val="1"/>
        </w:rPr>
        <w:t xml:space="preserve"> ИЗПЪЛНИТЕЛЯ</w:t>
      </w:r>
      <w:r w:rsidR="002172F9" w:rsidRPr="002172F9">
        <w:rPr>
          <w:color w:val="000000"/>
          <w:spacing w:val="1"/>
        </w:rPr>
        <w:t xml:space="preserve"> в случай на некачествено изпълнение на услугата</w:t>
      </w:r>
      <w:r w:rsidRPr="002172F9">
        <w:rPr>
          <w:color w:val="000000"/>
          <w:spacing w:val="1"/>
        </w:rPr>
        <w:t>;</w:t>
      </w:r>
    </w:p>
    <w:p w:rsidR="00E97EDD" w:rsidRPr="00576876" w:rsidRDefault="00E97EDD" w:rsidP="002172F9">
      <w:pPr>
        <w:jc w:val="both"/>
        <w:rPr>
          <w:color w:val="000000"/>
          <w:spacing w:val="1"/>
        </w:rPr>
      </w:pPr>
      <w:r w:rsidRPr="002172F9">
        <w:rPr>
          <w:bCs/>
          <w:color w:val="000000"/>
          <w:spacing w:val="1"/>
        </w:rPr>
        <w:t>4.</w:t>
      </w:r>
      <w:r w:rsidRPr="002172F9">
        <w:rPr>
          <w:color w:val="000000"/>
          <w:spacing w:val="1"/>
        </w:rPr>
        <w:t xml:space="preserve"> да изисква от</w:t>
      </w:r>
      <w:r w:rsidRPr="002172F9">
        <w:rPr>
          <w:bCs/>
          <w:color w:val="000000"/>
          <w:spacing w:val="1"/>
        </w:rPr>
        <w:t xml:space="preserve"> ИЗПЪЛНИТЕЛЯ</w:t>
      </w:r>
      <w:r w:rsidRPr="002172F9">
        <w:rPr>
          <w:color w:val="000000"/>
          <w:spacing w:val="1"/>
        </w:rPr>
        <w:t xml:space="preserve"> преработване или доработване на всеки от </w:t>
      </w:r>
      <w:r w:rsidR="002172F9" w:rsidRPr="002172F9">
        <w:rPr>
          <w:color w:val="000000"/>
          <w:spacing w:val="1"/>
        </w:rPr>
        <w:t>приемо-предавателните протоколи за изпълнената услуга.</w:t>
      </w:r>
    </w:p>
    <w:p w:rsidR="00E97EDD" w:rsidRPr="00576876" w:rsidRDefault="00E97EDD" w:rsidP="00E97EDD">
      <w:pPr>
        <w:jc w:val="both"/>
        <w:rPr>
          <w:color w:val="000000"/>
          <w:spacing w:val="1"/>
        </w:rPr>
      </w:pPr>
    </w:p>
    <w:p w:rsidR="00E97EDD" w:rsidRPr="00576876" w:rsidRDefault="00E97EDD" w:rsidP="00E97EDD">
      <w:pPr>
        <w:jc w:val="both"/>
        <w:rPr>
          <w:b/>
          <w:color w:val="000000"/>
          <w:spacing w:val="1"/>
        </w:rPr>
      </w:pPr>
      <w:bookmarkStart w:id="6" w:name="_DV_M96"/>
      <w:bookmarkStart w:id="7" w:name="_DV_M97"/>
      <w:bookmarkStart w:id="8" w:name="_DV_M98"/>
      <w:bookmarkStart w:id="9" w:name="_DV_M99"/>
      <w:bookmarkEnd w:id="6"/>
      <w:bookmarkEnd w:id="7"/>
      <w:bookmarkEnd w:id="8"/>
      <w:bookmarkEnd w:id="9"/>
      <w:r w:rsidRPr="00576876">
        <w:rPr>
          <w:b/>
          <w:bCs/>
          <w:color w:val="000000"/>
          <w:spacing w:val="1"/>
        </w:rPr>
        <w:t>Чл.</w:t>
      </w:r>
      <w:r w:rsidRPr="00576876">
        <w:rPr>
          <w:b/>
          <w:color w:val="000000"/>
          <w:spacing w:val="1"/>
        </w:rPr>
        <w:t xml:space="preserve"> </w:t>
      </w:r>
      <w:r w:rsidR="008C715B">
        <w:rPr>
          <w:b/>
          <w:bCs/>
          <w:color w:val="000000"/>
          <w:spacing w:val="1"/>
        </w:rPr>
        <w:t>15</w:t>
      </w:r>
      <w:r w:rsidRPr="00576876">
        <w:rPr>
          <w:b/>
          <w:bCs/>
          <w:color w:val="000000"/>
          <w:spacing w:val="1"/>
        </w:rPr>
        <w:t>.</w:t>
      </w:r>
      <w:r w:rsidRPr="00576876">
        <w:rPr>
          <w:b/>
          <w:color w:val="000000"/>
          <w:spacing w:val="1"/>
        </w:rPr>
        <w:t xml:space="preserve"> ВЪЗЛОЖИТЕЛЯТ се задължава:</w:t>
      </w:r>
    </w:p>
    <w:p w:rsidR="00E97EDD" w:rsidRPr="00576876" w:rsidRDefault="00E97EDD" w:rsidP="00E97EDD">
      <w:pPr>
        <w:jc w:val="both"/>
        <w:rPr>
          <w:color w:val="000000"/>
          <w:spacing w:val="1"/>
        </w:rPr>
      </w:pPr>
      <w:bookmarkStart w:id="10" w:name="_DV_M100"/>
      <w:bookmarkEnd w:id="10"/>
      <w:r w:rsidRPr="00576876">
        <w:rPr>
          <w:color w:val="000000"/>
          <w:spacing w:val="1"/>
        </w:rPr>
        <w:t>1. да приеме изпълнението на Услугите за всяка дейност</w:t>
      </w:r>
      <w:r>
        <w:rPr>
          <w:color w:val="000000"/>
          <w:spacing w:val="1"/>
        </w:rPr>
        <w:t>/</w:t>
      </w:r>
      <w:r w:rsidRPr="00576876">
        <w:rPr>
          <w:color w:val="000000"/>
          <w:spacing w:val="1"/>
        </w:rPr>
        <w:t>задача, когато отговаря на договореното, по реда и при условията на този Договор;</w:t>
      </w:r>
    </w:p>
    <w:p w:rsidR="00E97EDD" w:rsidRPr="00576876" w:rsidRDefault="00E97EDD" w:rsidP="00E97EDD">
      <w:pPr>
        <w:jc w:val="both"/>
        <w:rPr>
          <w:color w:val="000000"/>
          <w:spacing w:val="1"/>
        </w:rPr>
      </w:pPr>
      <w:r w:rsidRPr="00576876">
        <w:rPr>
          <w:bCs/>
          <w:color w:val="000000"/>
          <w:spacing w:val="1"/>
        </w:rPr>
        <w:t>2.</w:t>
      </w:r>
      <w:r w:rsidRPr="00576876">
        <w:rPr>
          <w:color w:val="000000"/>
          <w:spacing w:val="1"/>
        </w:rPr>
        <w:t xml:space="preserve"> да заплати на ИЗПЪЛНИТЕЛЯ Цената в размера, по реда и при условията, предвидени в този Договор;</w:t>
      </w:r>
    </w:p>
    <w:p w:rsidR="00E97EDD" w:rsidRPr="00576876" w:rsidRDefault="00E97EDD" w:rsidP="00E97EDD">
      <w:pPr>
        <w:jc w:val="both"/>
        <w:rPr>
          <w:color w:val="000000"/>
          <w:spacing w:val="1"/>
        </w:rPr>
      </w:pPr>
      <w:bookmarkStart w:id="11" w:name="_DV_M101"/>
      <w:bookmarkEnd w:id="11"/>
      <w:r w:rsidRPr="00576876">
        <w:rPr>
          <w:color w:val="000000"/>
          <w:spacing w:val="1"/>
        </w:rPr>
        <w:t>3</w:t>
      </w:r>
      <w:r w:rsidRPr="00576876">
        <w:rPr>
          <w:bCs/>
          <w:color w:val="000000"/>
          <w:spacing w:val="1"/>
        </w:rPr>
        <w:t>.</w:t>
      </w:r>
      <w:r w:rsidRPr="00576876">
        <w:rPr>
          <w:color w:val="000000"/>
          <w:spacing w:val="1"/>
        </w:rPr>
        <w:t xml:space="preserve"> да предостави и осигури достъп на ИЗПЪЛНИТЕЛЯ до</w:t>
      </w:r>
      <w:r w:rsidR="001244B4">
        <w:rPr>
          <w:color w:val="000000"/>
          <w:spacing w:val="1"/>
        </w:rPr>
        <w:t xml:space="preserve"> помещенията, където ще се изпълнява съответната услуга, както до и</w:t>
      </w:r>
      <w:r w:rsidRPr="00576876">
        <w:rPr>
          <w:color w:val="000000"/>
          <w:spacing w:val="1"/>
        </w:rPr>
        <w:t xml:space="preserve">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E97EDD" w:rsidRPr="00576876" w:rsidRDefault="00E97EDD" w:rsidP="00E97EDD">
      <w:pPr>
        <w:jc w:val="both"/>
        <w:rPr>
          <w:color w:val="000000"/>
          <w:spacing w:val="1"/>
        </w:rPr>
      </w:pPr>
      <w:r w:rsidRPr="00576876">
        <w:rPr>
          <w:color w:val="000000"/>
          <w:spacing w:val="1"/>
        </w:rPr>
        <w:t xml:space="preserve">4. </w:t>
      </w:r>
      <w:r w:rsidRPr="009135F7">
        <w:rPr>
          <w:color w:val="000000"/>
          <w:spacing w:val="1"/>
        </w:rPr>
        <w:t xml:space="preserve">да пази поверителна Конфиденциалната информация, в съответствие с уговореното в чл. </w:t>
      </w:r>
      <w:r w:rsidR="00381154">
        <w:rPr>
          <w:color w:val="000000"/>
          <w:spacing w:val="1"/>
        </w:rPr>
        <w:t>31</w:t>
      </w:r>
      <w:r w:rsidRPr="00576876">
        <w:rPr>
          <w:color w:val="000000"/>
          <w:spacing w:val="1"/>
        </w:rPr>
        <w:t xml:space="preserve"> от Договора;</w:t>
      </w:r>
    </w:p>
    <w:p w:rsidR="00E97EDD" w:rsidRPr="00576876" w:rsidRDefault="00E97EDD" w:rsidP="00E97EDD">
      <w:pPr>
        <w:jc w:val="both"/>
        <w:rPr>
          <w:color w:val="000000"/>
          <w:spacing w:val="1"/>
        </w:rPr>
      </w:pPr>
      <w:bookmarkStart w:id="12" w:name="_DV_M102"/>
      <w:bookmarkEnd w:id="12"/>
      <w:r w:rsidRPr="00576876">
        <w:rPr>
          <w:bCs/>
          <w:color w:val="000000"/>
          <w:spacing w:val="1"/>
        </w:rPr>
        <w:t>5.</w:t>
      </w:r>
      <w:r w:rsidRPr="00576876">
        <w:rPr>
          <w:color w:val="000000"/>
          <w:spacing w:val="1"/>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E97EDD" w:rsidRPr="00576876" w:rsidRDefault="00E97EDD" w:rsidP="00E97EDD">
      <w:pPr>
        <w:widowControl w:val="0"/>
        <w:autoSpaceDE w:val="0"/>
        <w:autoSpaceDN w:val="0"/>
        <w:adjustRightInd w:val="0"/>
        <w:jc w:val="both"/>
        <w:rPr>
          <w:bCs/>
        </w:rPr>
      </w:pPr>
    </w:p>
    <w:p w:rsidR="00E97EDD" w:rsidRPr="00576876" w:rsidRDefault="00E97EDD" w:rsidP="00E97EDD">
      <w:pPr>
        <w:widowControl w:val="0"/>
        <w:autoSpaceDE w:val="0"/>
        <w:autoSpaceDN w:val="0"/>
        <w:adjustRightInd w:val="0"/>
        <w:jc w:val="both"/>
        <w:rPr>
          <w:b/>
          <w:bCs/>
          <w:u w:val="single"/>
        </w:rPr>
      </w:pPr>
      <w:r w:rsidRPr="00576876">
        <w:rPr>
          <w:b/>
          <w:bCs/>
          <w:u w:val="single"/>
        </w:rPr>
        <w:t>Специални</w:t>
      </w:r>
      <w:r>
        <w:rPr>
          <w:b/>
          <w:bCs/>
          <w:u w:val="single"/>
        </w:rPr>
        <w:t xml:space="preserve"> права и задължения на Страните</w:t>
      </w:r>
    </w:p>
    <w:p w:rsidR="00E97EDD" w:rsidRPr="00AB4FFC" w:rsidRDefault="00E97EDD" w:rsidP="00E97EDD">
      <w:pPr>
        <w:shd w:val="clear" w:color="auto" w:fill="FFFFFF"/>
        <w:tabs>
          <w:tab w:val="left" w:pos="142"/>
          <w:tab w:val="left" w:pos="851"/>
        </w:tabs>
        <w:ind w:right="29"/>
        <w:jc w:val="both"/>
      </w:pPr>
      <w:r w:rsidRPr="00AB4FFC">
        <w:rPr>
          <w:b/>
        </w:rPr>
        <w:t xml:space="preserve">Чл. </w:t>
      </w:r>
      <w:r w:rsidR="008C715B">
        <w:rPr>
          <w:b/>
        </w:rPr>
        <w:t>16</w:t>
      </w:r>
      <w:r>
        <w:t>.</w:t>
      </w:r>
      <w:r w:rsidRPr="00AB4FFC">
        <w:t xml:space="preserve"> </w:t>
      </w:r>
      <w:r w:rsidR="00217662" w:rsidRPr="00217662">
        <w:rPr>
          <w:b/>
        </w:rPr>
        <w:t>(1)</w:t>
      </w:r>
      <w:r w:rsidR="00217662">
        <w:t xml:space="preserve"> </w:t>
      </w:r>
      <w:r w:rsidRPr="00AB4FFC">
        <w:t xml:space="preserve">Възложителят </w:t>
      </w:r>
      <w:r w:rsidR="00722344">
        <w:t>има право</w:t>
      </w:r>
      <w:r w:rsidRPr="00AB4FFC">
        <w:t>:</w:t>
      </w:r>
    </w:p>
    <w:p w:rsidR="00722344" w:rsidRPr="00261851" w:rsidRDefault="00722344" w:rsidP="00DF390E">
      <w:pPr>
        <w:numPr>
          <w:ilvl w:val="0"/>
          <w:numId w:val="28"/>
        </w:numPr>
        <w:autoSpaceDE w:val="0"/>
        <w:autoSpaceDN w:val="0"/>
        <w:adjustRightInd w:val="0"/>
        <w:spacing w:after="200" w:line="276" w:lineRule="auto"/>
        <w:contextualSpacing/>
        <w:jc w:val="both"/>
        <w:rPr>
          <w:rFonts w:eastAsia="Calibri"/>
          <w:lang w:eastAsia="en-US"/>
        </w:rPr>
      </w:pPr>
      <w:r w:rsidRPr="00261851">
        <w:rPr>
          <w:rFonts w:eastAsia="Calibri" w:cs="Calibri"/>
          <w:iCs/>
          <w:color w:val="000000"/>
          <w:lang w:eastAsia="en-US"/>
        </w:rPr>
        <w:t xml:space="preserve">да изисква съответните доказателства, че използваните </w:t>
      </w:r>
      <w:r w:rsidRPr="00261851">
        <w:rPr>
          <w:rFonts w:eastAsia="Calibri" w:cs="Calibri"/>
          <w:color w:val="000000"/>
          <w:lang w:eastAsia="en-US"/>
        </w:rPr>
        <w:t xml:space="preserve">препарати и консумативи отговарят на </w:t>
      </w:r>
      <w:r w:rsidR="00261851" w:rsidRPr="00261851">
        <w:rPr>
          <w:rFonts w:eastAsia="Calibri" w:cs="Calibri"/>
          <w:color w:val="000000"/>
          <w:highlight w:val="yellow"/>
          <w:lang w:eastAsia="en-US"/>
        </w:rPr>
        <w:t>„Наредбата за формата и съдържанието на документите, необходими за издаване на разрешение за предоставяне на пазара на биоцид или на група биоциди по чл. 18 от Закона за защита от вредното въздействие на химичните вещества и смеси“, приета с ПМС № 8 от 22.01.2018 г., обн., ДВ, бр. 9 от 26.01.2018 г.</w:t>
      </w:r>
      <w:r w:rsidRPr="00261851">
        <w:rPr>
          <w:rFonts w:eastAsia="Calibri" w:cs="Calibri"/>
          <w:color w:val="000000"/>
          <w:highlight w:val="yellow"/>
          <w:lang w:eastAsia="en-US"/>
        </w:rPr>
        <w:t xml:space="preserve">, </w:t>
      </w:r>
      <w:r w:rsidRPr="00261851">
        <w:rPr>
          <w:rFonts w:eastAsia="Calibri" w:cs="Calibri"/>
          <w:color w:val="000000"/>
          <w:lang w:eastAsia="en-US"/>
        </w:rPr>
        <w:t>както и на БДС и стандартите на ЕС, както и че са снабдени с необходимите сертификати и санитарни разрешителни, гарантиращи безопасност за хората и околната среда</w:t>
      </w:r>
      <w:r w:rsidRPr="00261851">
        <w:rPr>
          <w:rFonts w:eastAsia="Calibri" w:cs="Calibri"/>
          <w:iCs/>
          <w:color w:val="000000"/>
          <w:lang w:eastAsia="en-US"/>
        </w:rPr>
        <w:t>.</w:t>
      </w:r>
    </w:p>
    <w:p w:rsidR="00722344" w:rsidRPr="00722344" w:rsidRDefault="00722344" w:rsidP="00B500F7">
      <w:pPr>
        <w:numPr>
          <w:ilvl w:val="0"/>
          <w:numId w:val="28"/>
        </w:numPr>
        <w:autoSpaceDE w:val="0"/>
        <w:autoSpaceDN w:val="0"/>
        <w:adjustRightInd w:val="0"/>
        <w:spacing w:after="200" w:line="276" w:lineRule="auto"/>
        <w:ind w:left="0" w:firstLine="0"/>
        <w:contextualSpacing/>
        <w:jc w:val="both"/>
        <w:rPr>
          <w:rFonts w:eastAsia="Calibri"/>
          <w:lang w:eastAsia="en-US"/>
        </w:rPr>
      </w:pPr>
      <w:r w:rsidRPr="00722344">
        <w:rPr>
          <w:rFonts w:eastAsia="Calibri" w:cs="Calibri"/>
          <w:iCs/>
          <w:color w:val="000000"/>
          <w:lang w:eastAsia="en-US"/>
        </w:rPr>
        <w:lastRenderedPageBreak/>
        <w:t>да изисква изпълнителят да отстранява за своя сметка всички щети, причинени виновно от действия на неговите служители;</w:t>
      </w:r>
    </w:p>
    <w:p w:rsidR="00722344" w:rsidRPr="00722344" w:rsidRDefault="00722344" w:rsidP="00B500F7">
      <w:pPr>
        <w:widowControl w:val="0"/>
        <w:numPr>
          <w:ilvl w:val="0"/>
          <w:numId w:val="28"/>
        </w:numPr>
        <w:shd w:val="clear" w:color="auto" w:fill="FFFFFF"/>
        <w:autoSpaceDE w:val="0"/>
        <w:autoSpaceDN w:val="0"/>
        <w:adjustRightInd w:val="0"/>
        <w:spacing w:after="200" w:line="276" w:lineRule="auto"/>
        <w:ind w:left="0" w:right="19" w:firstLine="0"/>
        <w:contextualSpacing/>
        <w:jc w:val="both"/>
      </w:pPr>
      <w:r w:rsidRPr="00722344">
        <w:rPr>
          <w:rFonts w:eastAsia="Calibri"/>
          <w:lang w:eastAsia="en-US"/>
        </w:rPr>
        <w:t>при регистрирано наличие на инсекти, гризачи и други вредители да отправя заявка към изпълнителя, който е длъжен да се отзове в рамките на 24 часа;</w:t>
      </w:r>
    </w:p>
    <w:p w:rsidR="001244B4" w:rsidRPr="00722344" w:rsidRDefault="00722344" w:rsidP="00B500F7">
      <w:pPr>
        <w:widowControl w:val="0"/>
        <w:numPr>
          <w:ilvl w:val="0"/>
          <w:numId w:val="28"/>
        </w:numPr>
        <w:shd w:val="clear" w:color="auto" w:fill="FFFFFF"/>
        <w:autoSpaceDE w:val="0"/>
        <w:autoSpaceDN w:val="0"/>
        <w:adjustRightInd w:val="0"/>
        <w:spacing w:line="276" w:lineRule="auto"/>
        <w:ind w:left="0" w:right="19" w:firstLine="0"/>
        <w:contextualSpacing/>
        <w:jc w:val="both"/>
      </w:pPr>
      <w:r w:rsidRPr="00722344">
        <w:rPr>
          <w:rFonts w:eastAsia="Calibri"/>
          <w:sz w:val="22"/>
          <w:szCs w:val="22"/>
          <w:lang w:eastAsia="en-US"/>
        </w:rPr>
        <w:t xml:space="preserve">да изисква </w:t>
      </w:r>
      <w:r w:rsidRPr="00722344">
        <w:rPr>
          <w:rFonts w:eastAsia="Calibri"/>
          <w:sz w:val="22"/>
          <w:szCs w:val="22"/>
          <w:lang w:eastAsia="ar-SA"/>
        </w:rPr>
        <w:t>провеждането на обработка да се осъществява в дни и часове, уточнени предварително с управителя на сграда, с оглед нормалното протичане на учебния процес</w:t>
      </w:r>
    </w:p>
    <w:p w:rsidR="00722344" w:rsidRPr="0072443D" w:rsidRDefault="00722344" w:rsidP="00B500F7">
      <w:pPr>
        <w:pStyle w:val="Default"/>
        <w:numPr>
          <w:ilvl w:val="0"/>
          <w:numId w:val="28"/>
        </w:numPr>
        <w:ind w:left="0" w:firstLine="0"/>
        <w:contextualSpacing/>
        <w:jc w:val="both"/>
        <w:rPr>
          <w:color w:val="auto"/>
        </w:rPr>
      </w:pPr>
      <w:r w:rsidRPr="0072443D">
        <w:rPr>
          <w:color w:val="auto"/>
        </w:rPr>
        <w:t xml:space="preserve">да получава информация за хода на изпълнението на договора, без това да създава съществени затруднения за навременното изпълнение на работата на Изпълнителя; </w:t>
      </w:r>
    </w:p>
    <w:p w:rsidR="001244B4" w:rsidRDefault="00217662" w:rsidP="00E97EDD">
      <w:pPr>
        <w:widowControl w:val="0"/>
        <w:shd w:val="clear" w:color="auto" w:fill="FFFFFF"/>
        <w:tabs>
          <w:tab w:val="left" w:pos="552"/>
        </w:tabs>
        <w:autoSpaceDE w:val="0"/>
        <w:autoSpaceDN w:val="0"/>
        <w:adjustRightInd w:val="0"/>
        <w:ind w:right="19"/>
        <w:contextualSpacing/>
        <w:jc w:val="both"/>
      </w:pPr>
      <w:r w:rsidRPr="00217662">
        <w:rPr>
          <w:b/>
        </w:rPr>
        <w:t>(2)</w:t>
      </w:r>
      <w:r>
        <w:t xml:space="preserve"> По всяко време на изпълнение на договора Възложителят има право да изисква проба от препаратите, използвани за обработка от Изпълнителя, с цел извършване на анализ от лицензирана лаборатория. В случай че резултатът докаже, че използваните препарати не отговарят на описаното в техническите спецификации, предложението за изпълнение на поръчката или на действащото законодателство, възложителят има право да прекрати договора незабавно и без предизвестие.</w:t>
      </w:r>
    </w:p>
    <w:p w:rsidR="00217662" w:rsidRDefault="00217662" w:rsidP="00E97EDD">
      <w:pPr>
        <w:widowControl w:val="0"/>
        <w:shd w:val="clear" w:color="auto" w:fill="FFFFFF"/>
        <w:tabs>
          <w:tab w:val="left" w:pos="552"/>
        </w:tabs>
        <w:autoSpaceDE w:val="0"/>
        <w:autoSpaceDN w:val="0"/>
        <w:adjustRightInd w:val="0"/>
        <w:ind w:right="19"/>
        <w:contextualSpacing/>
        <w:jc w:val="both"/>
      </w:pPr>
    </w:p>
    <w:p w:rsidR="00220AA2" w:rsidRDefault="0039550E" w:rsidP="00220AA2">
      <w:pPr>
        <w:widowControl w:val="0"/>
        <w:shd w:val="clear" w:color="auto" w:fill="FFFFFF"/>
        <w:tabs>
          <w:tab w:val="left" w:pos="552"/>
        </w:tabs>
        <w:autoSpaceDE w:val="0"/>
        <w:autoSpaceDN w:val="0"/>
        <w:adjustRightInd w:val="0"/>
        <w:ind w:right="19"/>
        <w:contextualSpacing/>
        <w:jc w:val="both"/>
      </w:pPr>
      <w:r>
        <w:rPr>
          <w:b/>
        </w:rPr>
        <w:t xml:space="preserve">Чл. </w:t>
      </w:r>
      <w:r w:rsidR="008C715B">
        <w:rPr>
          <w:b/>
        </w:rPr>
        <w:t>17</w:t>
      </w:r>
      <w:r w:rsidR="00E97EDD" w:rsidRPr="00523B6F">
        <w:rPr>
          <w:b/>
        </w:rPr>
        <w:t xml:space="preserve">. </w:t>
      </w:r>
      <w:r w:rsidR="00722344" w:rsidRPr="00523B6F">
        <w:rPr>
          <w:b/>
        </w:rPr>
        <w:t xml:space="preserve">(1) </w:t>
      </w:r>
      <w:r w:rsidR="00E97EDD" w:rsidRPr="00523B6F">
        <w:t>Изпълнителят се задължава:</w:t>
      </w:r>
      <w:r w:rsidR="000A6900" w:rsidRPr="00523B6F">
        <w:t xml:space="preserve"> </w:t>
      </w:r>
    </w:p>
    <w:p w:rsidR="00523B6F" w:rsidRDefault="00523B6F" w:rsidP="00220AA2">
      <w:pPr>
        <w:widowControl w:val="0"/>
        <w:shd w:val="clear" w:color="auto" w:fill="FFFFFF"/>
        <w:tabs>
          <w:tab w:val="left" w:pos="552"/>
        </w:tabs>
        <w:autoSpaceDE w:val="0"/>
        <w:autoSpaceDN w:val="0"/>
        <w:adjustRightInd w:val="0"/>
        <w:ind w:right="19"/>
        <w:contextualSpacing/>
        <w:jc w:val="both"/>
      </w:pPr>
      <w:r>
        <w:tab/>
      </w:r>
      <w:r>
        <w:tab/>
        <w:t>1. да осигури качествено и в срок изпълнението на всички предвидени дейности и услуги съгласно техническата спецификация и указанията на възложителя, предложението му за изпълнение и ценовото предложение, неразделна част от договора.</w:t>
      </w:r>
    </w:p>
    <w:p w:rsidR="00220AA2" w:rsidRPr="0024148B" w:rsidRDefault="00523B6F" w:rsidP="00220AA2">
      <w:pPr>
        <w:ind w:firstLine="708"/>
        <w:jc w:val="both"/>
        <w:rPr>
          <w:lang w:eastAsia="zh-CN"/>
        </w:rPr>
      </w:pPr>
      <w:r>
        <w:rPr>
          <w:lang w:eastAsia="zh-CN"/>
        </w:rPr>
        <w:t>2</w:t>
      </w:r>
      <w:r w:rsidR="00220AA2">
        <w:rPr>
          <w:lang w:eastAsia="zh-CN"/>
        </w:rPr>
        <w:t>. да п</w:t>
      </w:r>
      <w:r w:rsidR="00220AA2" w:rsidRPr="0024148B">
        <w:rPr>
          <w:lang w:eastAsia="zh-CN"/>
        </w:rPr>
        <w:t>редви</w:t>
      </w:r>
      <w:r w:rsidR="00220AA2">
        <w:rPr>
          <w:lang w:eastAsia="zh-CN"/>
        </w:rPr>
        <w:t>ди</w:t>
      </w:r>
      <w:r w:rsidR="00220AA2" w:rsidRPr="0024148B">
        <w:rPr>
          <w:lang w:eastAsia="zh-CN"/>
        </w:rPr>
        <w:t xml:space="preserve"> техника за изпълнение на дейностите по предмета на поръчката</w:t>
      </w:r>
      <w:r w:rsidR="00220AA2">
        <w:rPr>
          <w:lang w:eastAsia="zh-CN"/>
        </w:rPr>
        <w:t>, която</w:t>
      </w:r>
      <w:r w:rsidR="00220AA2" w:rsidRPr="0024148B">
        <w:rPr>
          <w:lang w:eastAsia="zh-CN"/>
        </w:rPr>
        <w:t xml:space="preserve"> трябва да е с габарити, позволяващи </w:t>
      </w:r>
      <w:r w:rsidR="00220AA2">
        <w:rPr>
          <w:lang w:eastAsia="zh-CN"/>
        </w:rPr>
        <w:t>извършването на дейностите описани в предмета на поръчката</w:t>
      </w:r>
      <w:r w:rsidR="00220AA2" w:rsidRPr="0024148B">
        <w:rPr>
          <w:lang w:eastAsia="zh-CN"/>
        </w:rPr>
        <w:t xml:space="preserve">, като теглото й да </w:t>
      </w:r>
      <w:r w:rsidR="00220AA2">
        <w:rPr>
          <w:lang w:eastAsia="zh-CN"/>
        </w:rPr>
        <w:t>не нарушава покритията, настилките и други</w:t>
      </w:r>
      <w:r w:rsidR="00220AA2" w:rsidRPr="0024148B">
        <w:rPr>
          <w:lang w:eastAsia="zh-CN"/>
        </w:rPr>
        <w:t>.</w:t>
      </w:r>
    </w:p>
    <w:p w:rsidR="00220AA2" w:rsidRPr="00557143" w:rsidRDefault="00523B6F" w:rsidP="00220AA2">
      <w:pPr>
        <w:ind w:firstLine="708"/>
        <w:jc w:val="both"/>
        <w:rPr>
          <w:lang w:eastAsia="zh-CN"/>
        </w:rPr>
      </w:pPr>
      <w:r>
        <w:rPr>
          <w:lang w:eastAsia="zh-CN"/>
        </w:rPr>
        <w:t>3</w:t>
      </w:r>
      <w:r w:rsidR="00220AA2">
        <w:rPr>
          <w:lang w:eastAsia="zh-CN"/>
        </w:rPr>
        <w:t>. с</w:t>
      </w:r>
      <w:r w:rsidR="00220AA2" w:rsidRPr="00557143">
        <w:rPr>
          <w:lang w:eastAsia="zh-CN"/>
        </w:rPr>
        <w:t xml:space="preserve">редствата и материалите, предложени в </w:t>
      </w:r>
      <w:r w:rsidR="00220AA2">
        <w:rPr>
          <w:lang w:eastAsia="zh-CN"/>
        </w:rPr>
        <w:t xml:space="preserve">офертата на участника, </w:t>
      </w:r>
      <w:r w:rsidR="00220AA2" w:rsidRPr="00557143">
        <w:rPr>
          <w:lang w:eastAsia="zh-CN"/>
        </w:rPr>
        <w:t>следва да бъдат:</w:t>
      </w:r>
    </w:p>
    <w:p w:rsidR="00220AA2" w:rsidRPr="00EA6173" w:rsidRDefault="00220AA2" w:rsidP="00220AA2">
      <w:pPr>
        <w:ind w:firstLine="708"/>
        <w:jc w:val="both"/>
        <w:rPr>
          <w:lang w:eastAsia="zh-CN"/>
        </w:rPr>
      </w:pPr>
      <w:r w:rsidRPr="00557143">
        <w:rPr>
          <w:lang w:eastAsia="zh-CN"/>
        </w:rPr>
        <w:t>-</w:t>
      </w:r>
      <w:r>
        <w:rPr>
          <w:lang w:eastAsia="zh-CN"/>
        </w:rPr>
        <w:t xml:space="preserve"> </w:t>
      </w:r>
      <w:r w:rsidRPr="00557143">
        <w:rPr>
          <w:lang w:eastAsia="zh-CN"/>
        </w:rPr>
        <w:t xml:space="preserve">професионални и висококачествени, придружени със сертификати </w:t>
      </w:r>
      <w:r>
        <w:rPr>
          <w:lang w:eastAsia="zh-CN"/>
        </w:rPr>
        <w:t xml:space="preserve">(сертификатите за качество се представят при подписване на договор, след изрично ми поискване от Възложителя) </w:t>
      </w:r>
      <w:r w:rsidRPr="00557143">
        <w:rPr>
          <w:lang w:eastAsia="zh-CN"/>
        </w:rPr>
        <w:t>за качество и одобрени</w:t>
      </w:r>
      <w:r w:rsidRPr="0024148B">
        <w:rPr>
          <w:lang w:eastAsia="zh-CN"/>
        </w:rPr>
        <w:t xml:space="preserve"> от Министерството на здравеопазването, както и пре</w:t>
      </w:r>
      <w:r>
        <w:rPr>
          <w:lang w:eastAsia="zh-CN"/>
        </w:rPr>
        <w:t>парати за професионални машини;</w:t>
      </w:r>
    </w:p>
    <w:p w:rsidR="00220AA2" w:rsidRPr="0063315A" w:rsidRDefault="00220AA2" w:rsidP="00220AA2">
      <w:pPr>
        <w:ind w:firstLine="708"/>
        <w:jc w:val="both"/>
        <w:rPr>
          <w:lang w:eastAsia="zh-CN"/>
        </w:rPr>
      </w:pPr>
      <w:r w:rsidRPr="0024148B">
        <w:rPr>
          <w:lang w:eastAsia="zh-CN"/>
        </w:rPr>
        <w:t>-</w:t>
      </w:r>
      <w:r>
        <w:rPr>
          <w:lang w:eastAsia="zh-CN"/>
        </w:rPr>
        <w:t xml:space="preserve"> </w:t>
      </w:r>
      <w:r w:rsidRPr="0024148B">
        <w:rPr>
          <w:lang w:eastAsia="zh-CN"/>
        </w:rPr>
        <w:t>да отговарят на изискванията за качество, приети и одобрени от ЕС и да са съобразени с особеностите на обектите. При некачествено изпълнение, дължащо се на некачествени материали Възложителят да има право да изиска от Изпълнителя използването на различни от предложените от него материали</w:t>
      </w:r>
      <w:r>
        <w:rPr>
          <w:lang w:eastAsia="zh-CN"/>
        </w:rPr>
        <w:t>.</w:t>
      </w:r>
    </w:p>
    <w:p w:rsidR="00220AA2" w:rsidRPr="0024148B" w:rsidRDefault="00220AA2" w:rsidP="00220AA2">
      <w:pPr>
        <w:ind w:firstLine="708"/>
        <w:jc w:val="both"/>
        <w:rPr>
          <w:lang w:eastAsia="zh-CN"/>
        </w:rPr>
      </w:pPr>
      <w:r w:rsidRPr="0024148B">
        <w:rPr>
          <w:lang w:eastAsia="zh-CN"/>
        </w:rPr>
        <w:t>-</w:t>
      </w:r>
      <w:r>
        <w:rPr>
          <w:lang w:eastAsia="zh-CN"/>
        </w:rPr>
        <w:t xml:space="preserve"> </w:t>
      </w:r>
      <w:r w:rsidRPr="0024148B">
        <w:rPr>
          <w:lang w:eastAsia="zh-CN"/>
        </w:rPr>
        <w:t>техника и уреди за извършване на текущата дейност по дезинсекция, дератизация и дезакаризация и др</w:t>
      </w:r>
      <w:r>
        <w:rPr>
          <w:lang w:eastAsia="zh-CN"/>
        </w:rPr>
        <w:t>уги</w:t>
      </w:r>
      <w:r w:rsidRPr="0024148B">
        <w:rPr>
          <w:lang w:eastAsia="zh-CN"/>
        </w:rPr>
        <w:t>, необходими за изпълнение на текущите и основни услуги по изпълнение на дейностите по поръчката са задължение и за сметка на участника.</w:t>
      </w:r>
    </w:p>
    <w:p w:rsidR="00220AA2" w:rsidRPr="004E6C5F" w:rsidRDefault="00220AA2" w:rsidP="00220AA2">
      <w:pPr>
        <w:jc w:val="both"/>
        <w:rPr>
          <w:lang w:eastAsia="zh-CN"/>
        </w:rPr>
      </w:pPr>
      <w:r>
        <w:rPr>
          <w:lang w:eastAsia="zh-CN"/>
        </w:rPr>
        <w:tab/>
      </w:r>
      <w:r w:rsidR="00523B6F">
        <w:rPr>
          <w:lang w:eastAsia="zh-CN"/>
        </w:rPr>
        <w:t>4</w:t>
      </w:r>
      <w:r>
        <w:rPr>
          <w:lang w:eastAsia="zh-CN"/>
        </w:rPr>
        <w:t xml:space="preserve">. да </w:t>
      </w:r>
      <w:r w:rsidRPr="0024148B">
        <w:rPr>
          <w:lang w:eastAsia="zh-CN"/>
        </w:rPr>
        <w:t xml:space="preserve">осъществява на </w:t>
      </w:r>
      <w:r>
        <w:rPr>
          <w:lang w:eastAsia="zh-CN"/>
        </w:rPr>
        <w:t>пряк контрол върху изпълнението;</w:t>
      </w:r>
    </w:p>
    <w:p w:rsidR="00220AA2" w:rsidRPr="0024148B" w:rsidRDefault="00523B6F" w:rsidP="00220AA2">
      <w:pPr>
        <w:ind w:firstLine="708"/>
        <w:jc w:val="both"/>
        <w:rPr>
          <w:lang w:eastAsia="zh-CN"/>
        </w:rPr>
      </w:pPr>
      <w:r>
        <w:rPr>
          <w:lang w:eastAsia="zh-CN"/>
        </w:rPr>
        <w:t>5</w:t>
      </w:r>
      <w:r w:rsidR="00220AA2">
        <w:rPr>
          <w:lang w:eastAsia="zh-CN"/>
        </w:rPr>
        <w:t xml:space="preserve">. да </w:t>
      </w:r>
      <w:r w:rsidR="00220AA2" w:rsidRPr="0024148B">
        <w:rPr>
          <w:lang w:eastAsia="zh-CN"/>
        </w:rPr>
        <w:t>осъществява на услугите с осигурени от и за негова сметка техническо оборудване, машини, инструменти, материали и консумативи, като качеството на услугата да отговаря на здравните, хигиенните,</w:t>
      </w:r>
      <w:r w:rsidR="00220AA2">
        <w:rPr>
          <w:lang w:eastAsia="zh-CN"/>
        </w:rPr>
        <w:t xml:space="preserve"> </w:t>
      </w:r>
      <w:r w:rsidR="00220AA2" w:rsidRPr="0024148B">
        <w:rPr>
          <w:lang w:eastAsia="zh-CN"/>
        </w:rPr>
        <w:t>професионалните и екологичните изисквания за този вид дейност;</w:t>
      </w:r>
    </w:p>
    <w:p w:rsidR="00220AA2" w:rsidRPr="0024148B" w:rsidRDefault="00523B6F" w:rsidP="00220AA2">
      <w:pPr>
        <w:ind w:firstLine="708"/>
        <w:jc w:val="both"/>
        <w:rPr>
          <w:lang w:eastAsia="zh-CN"/>
        </w:rPr>
      </w:pPr>
      <w:r>
        <w:rPr>
          <w:lang w:eastAsia="zh-CN"/>
        </w:rPr>
        <w:t>6. да</w:t>
      </w:r>
      <w:r w:rsidR="00220AA2">
        <w:rPr>
          <w:lang w:eastAsia="zh-CN"/>
        </w:rPr>
        <w:t xml:space="preserve"> </w:t>
      </w:r>
      <w:r>
        <w:rPr>
          <w:lang w:eastAsia="zh-CN"/>
        </w:rPr>
        <w:t>поем</w:t>
      </w:r>
      <w:r w:rsidR="00220AA2" w:rsidRPr="0024148B">
        <w:rPr>
          <w:lang w:eastAsia="zh-CN"/>
        </w:rPr>
        <w:t>е всички разходи за извършване на услугите</w:t>
      </w:r>
      <w:r w:rsidR="00220AA2">
        <w:rPr>
          <w:lang w:eastAsia="zh-CN"/>
        </w:rPr>
        <w:t xml:space="preserve"> предмет на поръчката</w:t>
      </w:r>
      <w:r>
        <w:rPr>
          <w:lang w:eastAsia="zh-CN"/>
        </w:rPr>
        <w:t xml:space="preserve"> в гр.</w:t>
      </w:r>
      <w:r w:rsidR="008B584A">
        <w:rPr>
          <w:lang w:eastAsia="zh-CN"/>
        </w:rPr>
        <w:t xml:space="preserve"> </w:t>
      </w:r>
      <w:r w:rsidR="003E5D3E">
        <w:rPr>
          <w:lang w:eastAsia="zh-CN"/>
        </w:rPr>
        <w:t>София</w:t>
      </w:r>
      <w:bookmarkStart w:id="13" w:name="_GoBack"/>
      <w:bookmarkEnd w:id="13"/>
      <w:r>
        <w:rPr>
          <w:lang w:eastAsia="zh-CN"/>
        </w:rPr>
        <w:t>.</w:t>
      </w:r>
    </w:p>
    <w:p w:rsidR="00220AA2" w:rsidRPr="0024148B" w:rsidRDefault="00523B6F" w:rsidP="00220AA2">
      <w:pPr>
        <w:ind w:firstLine="708"/>
        <w:jc w:val="both"/>
        <w:rPr>
          <w:lang w:eastAsia="zh-CN"/>
        </w:rPr>
      </w:pPr>
      <w:r>
        <w:rPr>
          <w:lang w:eastAsia="zh-CN"/>
        </w:rPr>
        <w:t>7. да</w:t>
      </w:r>
      <w:r w:rsidR="00220AA2">
        <w:rPr>
          <w:lang w:eastAsia="zh-CN"/>
        </w:rPr>
        <w:t xml:space="preserve"> </w:t>
      </w:r>
      <w:r w:rsidR="00220AA2" w:rsidRPr="0024148B">
        <w:rPr>
          <w:lang w:eastAsia="zh-CN"/>
        </w:rPr>
        <w:t>представя при поискване от Възложителя на доказателства и/или проби за изпитване от продуктите, които ще използва за изпълнение на услугите</w:t>
      </w:r>
      <w:r w:rsidR="00220AA2">
        <w:rPr>
          <w:lang w:eastAsia="zh-CN"/>
        </w:rPr>
        <w:t>.</w:t>
      </w:r>
    </w:p>
    <w:p w:rsidR="00220AA2" w:rsidRPr="0024148B" w:rsidRDefault="00523B6F" w:rsidP="00220AA2">
      <w:pPr>
        <w:ind w:firstLine="708"/>
        <w:jc w:val="both"/>
        <w:rPr>
          <w:lang w:eastAsia="zh-CN"/>
        </w:rPr>
      </w:pPr>
      <w:r>
        <w:rPr>
          <w:lang w:eastAsia="zh-CN"/>
        </w:rPr>
        <w:t>8. да</w:t>
      </w:r>
      <w:r w:rsidR="00220AA2">
        <w:rPr>
          <w:lang w:eastAsia="zh-CN"/>
        </w:rPr>
        <w:t xml:space="preserve"> </w:t>
      </w:r>
      <w:r w:rsidR="00220AA2" w:rsidRPr="0024148B">
        <w:rPr>
          <w:lang w:eastAsia="zh-CN"/>
        </w:rPr>
        <w:t xml:space="preserve">представя при поискване от Възложителя на отчет, посочващ  наименованията и количеството на използваните продукти. За всички използвани продукти, участникът да предоставя необходимите доказателства за съответствие на продуктите с нормативните и настоящи изисквания. </w:t>
      </w:r>
    </w:p>
    <w:p w:rsidR="00220AA2" w:rsidRDefault="00523B6F" w:rsidP="00220AA2">
      <w:pPr>
        <w:ind w:firstLine="708"/>
        <w:jc w:val="both"/>
        <w:rPr>
          <w:lang w:eastAsia="zh-CN"/>
        </w:rPr>
      </w:pPr>
      <w:r>
        <w:rPr>
          <w:lang w:eastAsia="zh-CN"/>
        </w:rPr>
        <w:t>9. да</w:t>
      </w:r>
      <w:r w:rsidR="00220AA2" w:rsidRPr="0024148B">
        <w:rPr>
          <w:lang w:eastAsia="zh-CN"/>
        </w:rPr>
        <w:t xml:space="preserve"> </w:t>
      </w:r>
      <w:r>
        <w:rPr>
          <w:lang w:eastAsia="zh-CN"/>
        </w:rPr>
        <w:t xml:space="preserve">осигури </w:t>
      </w:r>
      <w:r w:rsidR="00220AA2" w:rsidRPr="0024148B">
        <w:rPr>
          <w:lang w:eastAsia="zh-CN"/>
        </w:rPr>
        <w:t>използва</w:t>
      </w:r>
      <w:r>
        <w:rPr>
          <w:lang w:eastAsia="zh-CN"/>
        </w:rPr>
        <w:t xml:space="preserve">нето на </w:t>
      </w:r>
      <w:r w:rsidR="00220AA2" w:rsidRPr="0024148B">
        <w:rPr>
          <w:lang w:eastAsia="zh-CN"/>
        </w:rPr>
        <w:t xml:space="preserve"> работно униформено облекло с лого на фирмата и лични предпазни средства от членовете на екипа на Изпълнителя, които се осигуряват от Изпълнителя за негова сметка.</w:t>
      </w:r>
    </w:p>
    <w:p w:rsidR="00220AA2" w:rsidRDefault="00523B6F" w:rsidP="00220AA2">
      <w:pPr>
        <w:ind w:firstLine="708"/>
        <w:jc w:val="both"/>
        <w:rPr>
          <w:lang w:eastAsia="zh-CN"/>
        </w:rPr>
      </w:pPr>
      <w:r>
        <w:rPr>
          <w:lang w:eastAsia="zh-CN"/>
        </w:rPr>
        <w:lastRenderedPageBreak/>
        <w:t>10. да</w:t>
      </w:r>
      <w:r w:rsidR="00220AA2">
        <w:rPr>
          <w:lang w:eastAsia="zh-CN"/>
        </w:rPr>
        <w:t xml:space="preserve"> отстранява</w:t>
      </w:r>
      <w:r w:rsidR="00220AA2" w:rsidRPr="0024148B">
        <w:rPr>
          <w:lang w:eastAsia="zh-CN"/>
        </w:rPr>
        <w:t xml:space="preserve"> изцяло</w:t>
      </w:r>
      <w:r w:rsidR="00220AA2">
        <w:rPr>
          <w:lang w:eastAsia="zh-CN"/>
        </w:rPr>
        <w:t xml:space="preserve"> за</w:t>
      </w:r>
      <w:r w:rsidR="00220AA2" w:rsidRPr="0024148B">
        <w:rPr>
          <w:lang w:eastAsia="zh-CN"/>
        </w:rPr>
        <w:t xml:space="preserve"> своя</w:t>
      </w:r>
      <w:r w:rsidR="00220AA2">
        <w:rPr>
          <w:lang w:eastAsia="zh-CN"/>
        </w:rPr>
        <w:t xml:space="preserve"> сметка</w:t>
      </w:r>
      <w:r w:rsidR="00220AA2" w:rsidRPr="0024148B">
        <w:rPr>
          <w:lang w:eastAsia="zh-CN"/>
        </w:rPr>
        <w:t xml:space="preserve"> всички повреди на имуществото на Възложителя, възникнали по </w:t>
      </w:r>
      <w:r>
        <w:rPr>
          <w:lang w:eastAsia="zh-CN"/>
        </w:rPr>
        <w:t>вина на служителите му</w:t>
      </w:r>
      <w:r w:rsidR="00220AA2" w:rsidRPr="0024148B">
        <w:rPr>
          <w:lang w:eastAsia="zh-CN"/>
        </w:rPr>
        <w:t>, допуснати по време на изпълнение на дейностите, респективно услугите</w:t>
      </w:r>
      <w:r w:rsidR="00220AA2">
        <w:rPr>
          <w:lang w:eastAsia="zh-CN"/>
        </w:rPr>
        <w:t>.</w:t>
      </w:r>
    </w:p>
    <w:p w:rsidR="00220AA2" w:rsidRDefault="00523B6F" w:rsidP="00220AA2">
      <w:pPr>
        <w:ind w:firstLine="708"/>
        <w:jc w:val="both"/>
        <w:rPr>
          <w:lang w:eastAsia="zh-CN"/>
        </w:rPr>
      </w:pPr>
      <w:r>
        <w:rPr>
          <w:lang w:eastAsia="zh-CN"/>
        </w:rPr>
        <w:t>11.</w:t>
      </w:r>
      <w:r w:rsidR="00220AA2" w:rsidRPr="0024148B">
        <w:rPr>
          <w:lang w:eastAsia="zh-CN"/>
        </w:rPr>
        <w:t xml:space="preserve"> да не предоставя документи и информация на физически и юридически лица относно изпълнението на поръчката, без съгласието на Възложителя,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722344" w:rsidRDefault="00523B6F" w:rsidP="00220AA2">
      <w:pPr>
        <w:widowControl w:val="0"/>
        <w:shd w:val="clear" w:color="auto" w:fill="FFFFFF"/>
        <w:tabs>
          <w:tab w:val="left" w:pos="552"/>
        </w:tabs>
        <w:autoSpaceDE w:val="0"/>
        <w:autoSpaceDN w:val="0"/>
        <w:adjustRightInd w:val="0"/>
        <w:ind w:right="19"/>
        <w:contextualSpacing/>
        <w:jc w:val="both"/>
        <w:rPr>
          <w:bCs/>
        </w:rPr>
      </w:pPr>
      <w:r>
        <w:rPr>
          <w:lang w:eastAsia="zh-CN"/>
        </w:rPr>
        <w:tab/>
        <w:t xml:space="preserve">12. </w:t>
      </w:r>
      <w:r w:rsidR="00722344" w:rsidRPr="00BB113C">
        <w:rPr>
          <w:bCs/>
        </w:rPr>
        <w:t>да извършва периодични проверки и регистрира своевременно наличието или липсата на вредители с оглед поддържане на биологичния им минимум;</w:t>
      </w:r>
    </w:p>
    <w:p w:rsidR="00E97EDD" w:rsidRPr="00523B6F" w:rsidRDefault="00E97EDD" w:rsidP="00523B6F">
      <w:pPr>
        <w:widowControl w:val="0"/>
        <w:shd w:val="clear" w:color="auto" w:fill="FFFFFF"/>
        <w:tabs>
          <w:tab w:val="left" w:pos="552"/>
        </w:tabs>
        <w:autoSpaceDE w:val="0"/>
        <w:autoSpaceDN w:val="0"/>
        <w:adjustRightInd w:val="0"/>
        <w:ind w:right="19"/>
        <w:contextualSpacing/>
        <w:jc w:val="both"/>
        <w:rPr>
          <w:color w:val="FF0000"/>
        </w:rPr>
      </w:pPr>
    </w:p>
    <w:p w:rsidR="00E97EDD" w:rsidRPr="00576876" w:rsidRDefault="00E97EDD" w:rsidP="00AE6D88">
      <w:pPr>
        <w:keepNext/>
        <w:keepLines/>
        <w:spacing w:before="240" w:after="240"/>
        <w:jc w:val="center"/>
        <w:outlineLvl w:val="1"/>
        <w:rPr>
          <w:b/>
          <w:bCs/>
          <w:color w:val="000000"/>
          <w:szCs w:val="26"/>
        </w:rPr>
      </w:pPr>
      <w:r w:rsidRPr="00576876">
        <w:rPr>
          <w:b/>
          <w:bCs/>
          <w:color w:val="000000"/>
          <w:szCs w:val="26"/>
        </w:rPr>
        <w:t>ПРЕДАВАНЕ И ПРИЕМАНЕ НА ИЗПЪЛНЕНИЕТО</w:t>
      </w:r>
    </w:p>
    <w:p w:rsidR="00E97EDD" w:rsidRPr="00AB4FFC" w:rsidRDefault="00E97EDD" w:rsidP="00E97EDD">
      <w:pPr>
        <w:tabs>
          <w:tab w:val="left" w:pos="0"/>
        </w:tabs>
        <w:jc w:val="both"/>
        <w:rPr>
          <w:szCs w:val="20"/>
        </w:rPr>
      </w:pPr>
      <w:r w:rsidRPr="00576876">
        <w:rPr>
          <w:b/>
        </w:rPr>
        <w:t xml:space="preserve">Чл. </w:t>
      </w:r>
      <w:r w:rsidR="008C715B">
        <w:rPr>
          <w:b/>
        </w:rPr>
        <w:t>18</w:t>
      </w:r>
      <w:r w:rsidRPr="00576876">
        <w:rPr>
          <w:b/>
        </w:rPr>
        <w:t xml:space="preserve">. </w:t>
      </w:r>
      <w:r w:rsidRPr="00576876">
        <w:rPr>
          <w:szCs w:val="20"/>
        </w:rPr>
        <w:t>Предаването на изпълнението на Услугите за всяка дейност/</w:t>
      </w:r>
      <w:r>
        <w:rPr>
          <w:szCs w:val="20"/>
        </w:rPr>
        <w:t xml:space="preserve">задача </w:t>
      </w:r>
      <w:r w:rsidRPr="00576876">
        <w:rPr>
          <w:szCs w:val="20"/>
        </w:rPr>
        <w:t>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576876">
        <w:rPr>
          <w:b/>
          <w:szCs w:val="20"/>
        </w:rPr>
        <w:t>Приемо-предавателен протокол</w:t>
      </w:r>
      <w:r w:rsidRPr="00576876">
        <w:rPr>
          <w:szCs w:val="20"/>
        </w:rPr>
        <w:t>“)</w:t>
      </w:r>
      <w:r>
        <w:rPr>
          <w:szCs w:val="20"/>
        </w:rPr>
        <w:t>.</w:t>
      </w:r>
    </w:p>
    <w:p w:rsidR="00E97EDD" w:rsidRPr="00576876" w:rsidRDefault="00E97EDD" w:rsidP="00E97EDD">
      <w:pPr>
        <w:tabs>
          <w:tab w:val="left" w:pos="0"/>
        </w:tabs>
        <w:jc w:val="both"/>
        <w:rPr>
          <w:b/>
          <w:szCs w:val="20"/>
        </w:rPr>
      </w:pPr>
    </w:p>
    <w:p w:rsidR="00E97EDD" w:rsidRPr="00576876" w:rsidRDefault="00E97EDD" w:rsidP="00E97EDD">
      <w:pPr>
        <w:tabs>
          <w:tab w:val="left" w:pos="0"/>
        </w:tabs>
        <w:jc w:val="both"/>
        <w:rPr>
          <w:bCs/>
          <w:szCs w:val="20"/>
        </w:rPr>
      </w:pPr>
      <w:r w:rsidRPr="00576876">
        <w:rPr>
          <w:b/>
          <w:szCs w:val="20"/>
        </w:rPr>
        <w:t xml:space="preserve">Чл. </w:t>
      </w:r>
      <w:r w:rsidR="008C715B">
        <w:rPr>
          <w:b/>
          <w:szCs w:val="20"/>
        </w:rPr>
        <w:t>19</w:t>
      </w:r>
      <w:r w:rsidRPr="00576876">
        <w:rPr>
          <w:b/>
          <w:szCs w:val="20"/>
        </w:rPr>
        <w:t>. (1)</w:t>
      </w:r>
      <w:r w:rsidRPr="00576876">
        <w:rPr>
          <w:szCs w:val="20"/>
        </w:rPr>
        <w:t xml:space="preserve"> ВЪЗЛОЖИТЕЛЯТ има право:</w:t>
      </w:r>
      <w:bookmarkStart w:id="14" w:name="_DV_M64"/>
      <w:bookmarkEnd w:id="14"/>
    </w:p>
    <w:p w:rsidR="00E97EDD" w:rsidRPr="00576876" w:rsidRDefault="00E97EDD" w:rsidP="00E97EDD">
      <w:pPr>
        <w:tabs>
          <w:tab w:val="left" w:pos="0"/>
        </w:tabs>
        <w:jc w:val="both"/>
        <w:rPr>
          <w:bCs/>
          <w:szCs w:val="20"/>
        </w:rPr>
      </w:pPr>
      <w:r w:rsidRPr="00576876">
        <w:rPr>
          <w:szCs w:val="20"/>
        </w:rPr>
        <w:t>1. да приеме изпълнението, когато отговаря на договореното;</w:t>
      </w:r>
      <w:bookmarkStart w:id="15" w:name="_DV_M65"/>
      <w:bookmarkEnd w:id="15"/>
    </w:p>
    <w:p w:rsidR="00E97EDD" w:rsidRPr="00576876" w:rsidRDefault="00E97EDD" w:rsidP="00E97EDD">
      <w:pPr>
        <w:tabs>
          <w:tab w:val="left" w:pos="0"/>
        </w:tabs>
        <w:jc w:val="both"/>
        <w:rPr>
          <w:bCs/>
          <w:szCs w:val="20"/>
        </w:rPr>
      </w:pPr>
      <w:r>
        <w:rPr>
          <w:szCs w:val="20"/>
        </w:rPr>
        <w:t xml:space="preserve">2. </w:t>
      </w:r>
      <w:r w:rsidRPr="00576876">
        <w:rPr>
          <w:szCs w:val="20"/>
        </w:rPr>
        <w:t xml:space="preserve">да поиска преработване и/или допълване на </w:t>
      </w:r>
      <w:r w:rsidR="00AB22CF">
        <w:rPr>
          <w:szCs w:val="20"/>
        </w:rPr>
        <w:t>приемо-предавателните протоколи</w:t>
      </w:r>
      <w:r w:rsidRPr="00576876">
        <w:rPr>
          <w:szCs w:val="20"/>
        </w:rPr>
        <w:t xml:space="preserve"> в определен от него срок,</w:t>
      </w:r>
      <w:bookmarkStart w:id="16" w:name="_DV_M66"/>
      <w:bookmarkEnd w:id="16"/>
      <w:r>
        <w:rPr>
          <w:szCs w:val="20"/>
        </w:rPr>
        <w:t xml:space="preserve"> </w:t>
      </w:r>
      <w:r w:rsidRPr="00576876">
        <w:rPr>
          <w:szCs w:val="20"/>
        </w:rPr>
        <w:t>когато бъдат установени несъответствия на изпълненото с уговореното или</w:t>
      </w:r>
      <w:r>
        <w:rPr>
          <w:szCs w:val="20"/>
        </w:rPr>
        <w:t xml:space="preserve"> бъдат констатирани недостатъци.</w:t>
      </w:r>
      <w:r w:rsidRPr="00576876">
        <w:rPr>
          <w:szCs w:val="20"/>
        </w:rPr>
        <w:t xml:space="preserve"> ВЪЗЛОЖИТЕЛЯТ може да откаже приемане на изпълнението до отстраняване на недостатъците, като даде подходящ срок за отстраняван</w:t>
      </w:r>
      <w:r>
        <w:rPr>
          <w:szCs w:val="20"/>
        </w:rPr>
        <w:t xml:space="preserve">ето им за сметка на ИЗПЪЛНИТЕЛЯ. В този случай </w:t>
      </w:r>
      <w:r w:rsidRPr="00576876">
        <w:rPr>
          <w:szCs w:val="20"/>
        </w:rPr>
        <w:t>преработването и/или допълването се извършва в указан от ВЪЗЛОЖИТЕЛЯ срок и е изцяло за сметка на ИЗПЪЛНИТЕЛЯ</w:t>
      </w:r>
      <w:r>
        <w:rPr>
          <w:szCs w:val="20"/>
        </w:rPr>
        <w:t>;</w:t>
      </w:r>
    </w:p>
    <w:p w:rsidR="00E97EDD" w:rsidRPr="00576876" w:rsidRDefault="00E97EDD" w:rsidP="00E97EDD">
      <w:pPr>
        <w:tabs>
          <w:tab w:val="left" w:pos="0"/>
        </w:tabs>
        <w:jc w:val="both"/>
        <w:rPr>
          <w:bCs/>
          <w:szCs w:val="20"/>
        </w:rPr>
      </w:pPr>
      <w:r w:rsidRPr="00576876">
        <w:rPr>
          <w:szCs w:val="20"/>
        </w:rPr>
        <w:t>3. да откаже да приеме изпълнението в случай, че констатираните недостатъци са от такова естество, че резултатът от изпълнението с</w:t>
      </w:r>
      <w:r>
        <w:rPr>
          <w:szCs w:val="20"/>
        </w:rPr>
        <w:t>тава безполезен за ВЪЗЛОЖИТЕЛЯ</w:t>
      </w:r>
      <w:r w:rsidRPr="00576876">
        <w:rPr>
          <w:szCs w:val="20"/>
        </w:rPr>
        <w:t>.</w:t>
      </w:r>
    </w:p>
    <w:p w:rsidR="00E97EDD" w:rsidRPr="00576876" w:rsidRDefault="00E97EDD" w:rsidP="00E97EDD">
      <w:pPr>
        <w:tabs>
          <w:tab w:val="left" w:pos="0"/>
        </w:tabs>
        <w:jc w:val="both"/>
        <w:rPr>
          <w:bCs/>
          <w:szCs w:val="20"/>
        </w:rPr>
      </w:pPr>
      <w:r w:rsidRPr="00576876">
        <w:rPr>
          <w:b/>
          <w:szCs w:val="20"/>
        </w:rPr>
        <w:t>(</w:t>
      </w:r>
      <w:r>
        <w:rPr>
          <w:b/>
          <w:szCs w:val="20"/>
        </w:rPr>
        <w:t>2</w:t>
      </w:r>
      <w:r w:rsidRPr="00576876">
        <w:rPr>
          <w:b/>
          <w:szCs w:val="20"/>
        </w:rPr>
        <w:t>)</w:t>
      </w:r>
      <w:r w:rsidRPr="00576876">
        <w:rPr>
          <w:szCs w:val="20"/>
        </w:rPr>
        <w:t xml:space="preserve"> </w:t>
      </w:r>
      <w:r w:rsidRPr="00810E47">
        <w:rPr>
          <w:szCs w:val="20"/>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Pr>
          <w:color w:val="000000"/>
          <w:spacing w:val="1"/>
        </w:rPr>
        <w:t>10 (десет)</w:t>
      </w:r>
      <w:r w:rsidRPr="00810E47">
        <w:rPr>
          <w:color w:val="000000"/>
          <w:spacing w:val="1"/>
        </w:rPr>
        <w:t xml:space="preserve"> дни след </w:t>
      </w:r>
      <w:r>
        <w:rPr>
          <w:color w:val="000000"/>
          <w:spacing w:val="1"/>
        </w:rPr>
        <w:t>извършване на съответната услуга</w:t>
      </w:r>
      <w:r w:rsidRPr="00810E47">
        <w:rPr>
          <w:color w:val="000000"/>
          <w:spacing w:val="1"/>
        </w:rPr>
        <w:t xml:space="preserve">. </w:t>
      </w:r>
      <w:r w:rsidRPr="00810E47">
        <w:rPr>
          <w:szCs w:val="20"/>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w:t>
      </w:r>
      <w:r>
        <w:rPr>
          <w:szCs w:val="20"/>
        </w:rPr>
        <w:t xml:space="preserve">одящ срок за отстраняването им </w:t>
      </w:r>
      <w:r w:rsidR="00381154">
        <w:rPr>
          <w:szCs w:val="20"/>
        </w:rPr>
        <w:t>или налагането на санкция</w:t>
      </w:r>
      <w:r w:rsidRPr="00810E47">
        <w:rPr>
          <w:szCs w:val="20"/>
        </w:rPr>
        <w:t>.</w:t>
      </w:r>
      <w:bookmarkStart w:id="17" w:name="_DV_M67"/>
      <w:bookmarkStart w:id="18" w:name="_DV_M68"/>
      <w:bookmarkStart w:id="19" w:name="_DV_M69"/>
      <w:bookmarkEnd w:id="17"/>
      <w:bookmarkEnd w:id="18"/>
      <w:bookmarkEnd w:id="19"/>
    </w:p>
    <w:p w:rsidR="00E97EDD" w:rsidRPr="00576876" w:rsidRDefault="00E97EDD" w:rsidP="00E97EDD">
      <w:pPr>
        <w:jc w:val="both"/>
        <w:rPr>
          <w:b/>
        </w:rPr>
      </w:pPr>
      <w:r w:rsidRPr="00576876">
        <w:rPr>
          <w:b/>
        </w:rPr>
        <w:tab/>
      </w:r>
    </w:p>
    <w:p w:rsidR="00E97EDD" w:rsidRPr="00576876" w:rsidRDefault="00E97EDD" w:rsidP="000A6900">
      <w:pPr>
        <w:keepNext/>
        <w:keepLines/>
        <w:spacing w:before="240" w:after="240"/>
        <w:jc w:val="center"/>
        <w:outlineLvl w:val="1"/>
        <w:rPr>
          <w:b/>
          <w:bCs/>
          <w:color w:val="000000"/>
          <w:szCs w:val="26"/>
        </w:rPr>
      </w:pPr>
      <w:r w:rsidRPr="00576876">
        <w:rPr>
          <w:b/>
          <w:bCs/>
          <w:color w:val="000000"/>
          <w:szCs w:val="26"/>
        </w:rPr>
        <w:t>САНКЦИИ ПРИ НЕИЗПЪЛНЕНИЕ</w:t>
      </w:r>
    </w:p>
    <w:p w:rsidR="00E97EDD" w:rsidRPr="00D35B84" w:rsidRDefault="00E97EDD" w:rsidP="00E97EDD">
      <w:pPr>
        <w:shd w:val="clear" w:color="auto" w:fill="FFFFFF"/>
        <w:jc w:val="both"/>
      </w:pPr>
      <w:r w:rsidRPr="00175108">
        <w:rPr>
          <w:b/>
        </w:rPr>
        <w:t xml:space="preserve">Чл. </w:t>
      </w:r>
      <w:r w:rsidR="008C715B">
        <w:rPr>
          <w:b/>
        </w:rPr>
        <w:t>20</w:t>
      </w:r>
      <w:r w:rsidRPr="00175108">
        <w:rPr>
          <w:b/>
        </w:rPr>
        <w:t xml:space="preserve">. </w:t>
      </w:r>
      <w:r w:rsidRPr="00D35B84">
        <w:t xml:space="preserve">При просрочване изпълнението на задълженията по този Договор, неизправната Страна дължи на изправната неустойка в размер на </w:t>
      </w:r>
      <w:r>
        <w:t>0, 5</w:t>
      </w:r>
      <w:r w:rsidRPr="00D35B84">
        <w:t xml:space="preserve">% </w:t>
      </w:r>
      <w:r>
        <w:t>(нула цяло и пет на сто)</w:t>
      </w:r>
      <w:r w:rsidRPr="00D35B84">
        <w:t xml:space="preserve"> от Цената за </w:t>
      </w:r>
      <w:r>
        <w:t>съответната дейност/задача</w:t>
      </w:r>
      <w:r w:rsidRPr="00D35B84">
        <w:t xml:space="preserve"> за всеки ден забава, но не повече от </w:t>
      </w:r>
      <w:r>
        <w:t xml:space="preserve">10 </w:t>
      </w:r>
      <w:r w:rsidRPr="00D35B84">
        <w:t xml:space="preserve">% </w:t>
      </w:r>
      <w:r>
        <w:t>(десет на сто) от стойността на съответната дейност/</w:t>
      </w:r>
      <w:r w:rsidRPr="00D35B84">
        <w:t>задача</w:t>
      </w:r>
      <w:r>
        <w:t>.</w:t>
      </w:r>
    </w:p>
    <w:p w:rsidR="00E97EDD" w:rsidRPr="00576876" w:rsidRDefault="00E97EDD" w:rsidP="00E97EDD">
      <w:pPr>
        <w:shd w:val="clear" w:color="auto" w:fill="FFFFFF"/>
        <w:jc w:val="both"/>
      </w:pPr>
      <w:r w:rsidRPr="00D35B84">
        <w:rPr>
          <w:b/>
          <w:szCs w:val="20"/>
        </w:rPr>
        <w:t xml:space="preserve">Чл. </w:t>
      </w:r>
      <w:r w:rsidR="008C715B">
        <w:rPr>
          <w:b/>
          <w:szCs w:val="20"/>
        </w:rPr>
        <w:t>21</w:t>
      </w:r>
      <w:r w:rsidRPr="00D35B84">
        <w:rPr>
          <w:b/>
          <w:szCs w:val="20"/>
        </w:rPr>
        <w:t xml:space="preserve">. </w:t>
      </w:r>
      <w:r w:rsidRPr="00D35B84">
        <w:t xml:space="preserve">При констатирано </w:t>
      </w:r>
      <w:r w:rsidRPr="00D35B84">
        <w:rPr>
          <w:color w:val="000000"/>
        </w:rPr>
        <w:t xml:space="preserve">лошо или друго неточно или частично изпълнение </w:t>
      </w:r>
      <w:r>
        <w:t>на отделна дейност/задача</w:t>
      </w:r>
      <w:r w:rsidRPr="00D35B84">
        <w:t xml:space="preserve"> или при отклонение от изисквани</w:t>
      </w:r>
      <w:r>
        <w:t xml:space="preserve">ята на ВЪЗЛОЖИТЕЛЯ, посочени в </w:t>
      </w:r>
      <w:r w:rsidRPr="00D35B84">
        <w:t>Техническата спецификация</w:t>
      </w:r>
      <w:r>
        <w:t xml:space="preserve"> или конкретната заявка за изпълнение на услугата</w:t>
      </w:r>
      <w:r w:rsidRPr="00576876">
        <w:t xml:space="preserve">, ВЪЗЛОЖИТЕЛЯТ има право да поиска от ИЗПЪЛНИТЕЛЯ </w:t>
      </w:r>
      <w:r>
        <w:t xml:space="preserve">да изпълни изцяло и </w:t>
      </w:r>
      <w:r w:rsidRPr="00003893">
        <w:t>качествено</w:t>
      </w:r>
      <w:r w:rsidRPr="00576876">
        <w:t xml:space="preserve"> съответната дейност/задача, без да дължи допълнително възнаграждение за това. В случай, че и повторното изпълнение на услугата е </w:t>
      </w:r>
      <w:r w:rsidRPr="00576876">
        <w:rPr>
          <w:color w:val="000000"/>
        </w:rPr>
        <w:t>некачествено,</w:t>
      </w:r>
      <w:r w:rsidRPr="00576876">
        <w:t xml:space="preserve"> </w:t>
      </w:r>
      <w:r w:rsidRPr="008A3C05">
        <w:t>ВЪЗЛОЖИТЕЛЯТ има право да прекрати договора.</w:t>
      </w:r>
      <w:r w:rsidRPr="00576876">
        <w:t xml:space="preserve"> </w:t>
      </w:r>
    </w:p>
    <w:p w:rsidR="00E97EDD" w:rsidRPr="00576876" w:rsidRDefault="00E97EDD" w:rsidP="00E97EDD">
      <w:pPr>
        <w:shd w:val="clear" w:color="auto" w:fill="FFFFFF"/>
        <w:jc w:val="both"/>
      </w:pPr>
    </w:p>
    <w:p w:rsidR="00E97EDD" w:rsidRPr="00576876" w:rsidRDefault="00E97EDD" w:rsidP="00E97EDD">
      <w:pPr>
        <w:shd w:val="clear" w:color="auto" w:fill="FFFFFF"/>
        <w:jc w:val="both"/>
      </w:pPr>
      <w:r w:rsidRPr="00576876">
        <w:rPr>
          <w:b/>
          <w:szCs w:val="20"/>
        </w:rPr>
        <w:lastRenderedPageBreak/>
        <w:t xml:space="preserve">Чл. </w:t>
      </w:r>
      <w:r w:rsidR="008C715B">
        <w:rPr>
          <w:b/>
          <w:szCs w:val="20"/>
        </w:rPr>
        <w:t>22</w:t>
      </w:r>
      <w:r w:rsidRPr="00576876">
        <w:rPr>
          <w:b/>
          <w:szCs w:val="20"/>
        </w:rPr>
        <w:t xml:space="preserve">. </w:t>
      </w:r>
      <w:r w:rsidRPr="00576876">
        <w:t xml:space="preserve">При разваляне на Договора поради виновно неизпълнение на някоя от Страните, виновната </w:t>
      </w:r>
      <w:r w:rsidRPr="00D35B84">
        <w:t xml:space="preserve">Страна дължи неустойка в размер на </w:t>
      </w:r>
      <w:r>
        <w:t xml:space="preserve"> 2 </w:t>
      </w:r>
      <w:r w:rsidRPr="00D35B84">
        <w:t xml:space="preserve">% </w:t>
      </w:r>
      <w:r>
        <w:t>(две</w:t>
      </w:r>
      <w:r w:rsidRPr="00D35B84">
        <w:t xml:space="preserve"> на сто)</w:t>
      </w:r>
      <w:r>
        <w:t xml:space="preserve"> от Стойността на Договора.</w:t>
      </w:r>
    </w:p>
    <w:p w:rsidR="00E97EDD" w:rsidRPr="00576876" w:rsidRDefault="00E97EDD" w:rsidP="00E97EDD">
      <w:pPr>
        <w:jc w:val="both"/>
        <w:rPr>
          <w:b/>
          <w:szCs w:val="20"/>
        </w:rPr>
      </w:pPr>
    </w:p>
    <w:p w:rsidR="00E97EDD" w:rsidRPr="00576876" w:rsidRDefault="00E97EDD" w:rsidP="00E97EDD">
      <w:pPr>
        <w:jc w:val="both"/>
        <w:rPr>
          <w:szCs w:val="20"/>
        </w:rPr>
      </w:pPr>
      <w:r w:rsidRPr="00576876">
        <w:rPr>
          <w:b/>
          <w:szCs w:val="20"/>
        </w:rPr>
        <w:t xml:space="preserve">Чл. </w:t>
      </w:r>
      <w:r w:rsidR="008C715B">
        <w:rPr>
          <w:b/>
          <w:szCs w:val="20"/>
        </w:rPr>
        <w:t>23</w:t>
      </w:r>
      <w:r w:rsidRPr="00576876">
        <w:rPr>
          <w:b/>
          <w:szCs w:val="20"/>
        </w:rPr>
        <w:t xml:space="preserve">. </w:t>
      </w:r>
      <w:r w:rsidRPr="00576876">
        <w:rPr>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97EDD" w:rsidRPr="00576876" w:rsidRDefault="00E97EDD" w:rsidP="00E97EDD">
      <w:pPr>
        <w:jc w:val="both"/>
        <w:rPr>
          <w:b/>
        </w:rPr>
      </w:pPr>
    </w:p>
    <w:p w:rsidR="00E97EDD" w:rsidRPr="00576876" w:rsidRDefault="00E97EDD" w:rsidP="000A6900">
      <w:pPr>
        <w:keepNext/>
        <w:keepLines/>
        <w:spacing w:before="240" w:after="240"/>
        <w:jc w:val="center"/>
        <w:outlineLvl w:val="1"/>
        <w:rPr>
          <w:b/>
          <w:bCs/>
          <w:color w:val="000000"/>
          <w:szCs w:val="26"/>
        </w:rPr>
      </w:pPr>
      <w:r w:rsidRPr="00576876">
        <w:rPr>
          <w:b/>
          <w:bCs/>
          <w:color w:val="000000"/>
          <w:szCs w:val="26"/>
        </w:rPr>
        <w:t>ПРЕКРАТЯВАНЕ НА ДОГОВОРА</w:t>
      </w:r>
    </w:p>
    <w:p w:rsidR="00E97EDD" w:rsidRPr="00576876" w:rsidRDefault="00E97EDD" w:rsidP="00E97EDD">
      <w:pPr>
        <w:keepLines/>
        <w:autoSpaceDE w:val="0"/>
        <w:autoSpaceDN w:val="0"/>
        <w:jc w:val="both"/>
      </w:pPr>
      <w:r w:rsidRPr="00576876">
        <w:rPr>
          <w:b/>
        </w:rPr>
        <w:t xml:space="preserve">Чл. </w:t>
      </w:r>
      <w:r w:rsidR="008C715B">
        <w:rPr>
          <w:b/>
        </w:rPr>
        <w:t>24</w:t>
      </w:r>
      <w:r w:rsidRPr="00576876">
        <w:rPr>
          <w:b/>
        </w:rPr>
        <w:t>.</w:t>
      </w:r>
      <w:r w:rsidRPr="00576876">
        <w:t xml:space="preserve"> </w:t>
      </w:r>
      <w:r w:rsidRPr="00D00468">
        <w:rPr>
          <w:b/>
        </w:rPr>
        <w:t>(1)</w:t>
      </w:r>
      <w:r w:rsidRPr="00576876">
        <w:t xml:space="preserve"> Този Договор се прекратява:</w:t>
      </w:r>
    </w:p>
    <w:p w:rsidR="00E97EDD" w:rsidRPr="00576876" w:rsidRDefault="00E97EDD" w:rsidP="00E97EDD">
      <w:pPr>
        <w:keepLines/>
        <w:jc w:val="both"/>
      </w:pPr>
      <w:r w:rsidRPr="00576876">
        <w:t>1. с изтичане на Срока на Договора или с достигане на максимално допустимата Стойност на Договора;</w:t>
      </w:r>
    </w:p>
    <w:p w:rsidR="00E97EDD" w:rsidRPr="00576876" w:rsidRDefault="00E97EDD" w:rsidP="00E97EDD">
      <w:pPr>
        <w:keepLines/>
        <w:jc w:val="both"/>
      </w:pPr>
      <w:r w:rsidRPr="00576876">
        <w:t xml:space="preserve">2. с изпълнението на всички </w:t>
      </w:r>
      <w:r>
        <w:t>задължения на Страните по него;</w:t>
      </w:r>
    </w:p>
    <w:p w:rsidR="00E97EDD" w:rsidRPr="00576876" w:rsidRDefault="00E97EDD" w:rsidP="00E97EDD">
      <w:pPr>
        <w:keepLines/>
        <w:jc w:val="both"/>
      </w:pPr>
      <w:r w:rsidRPr="00576876">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t>3 (три)</w:t>
      </w:r>
      <w:r w:rsidRPr="00576876">
        <w:t xml:space="preserve"> дни о</w:t>
      </w:r>
      <w:r>
        <w:t>т настъпване на невъзможността и да представи доказателства</w:t>
      </w:r>
      <w:r w:rsidRPr="00576876">
        <w:t xml:space="preserve">; </w:t>
      </w:r>
    </w:p>
    <w:p w:rsidR="00E97EDD" w:rsidRDefault="00E97EDD" w:rsidP="00E97EDD">
      <w:pPr>
        <w:keepLines/>
        <w:jc w:val="both"/>
      </w:pPr>
      <w:r w:rsidRPr="00576876">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r>
        <w:t>;</w:t>
      </w:r>
    </w:p>
    <w:p w:rsidR="00E97EDD" w:rsidRDefault="00E97EDD" w:rsidP="00E97EDD">
      <w:pPr>
        <w:keepLines/>
        <w:jc w:val="both"/>
      </w:pPr>
      <w:r>
        <w:t xml:space="preserve">5. при условията по чл. 5, ал. 1, т. 3 от </w:t>
      </w:r>
      <w:r w:rsidRPr="0023355F">
        <w:t>ЗИФОДРЮПДРСЛ</w:t>
      </w:r>
      <w:r w:rsidRPr="00576876">
        <w:t>.</w:t>
      </w:r>
    </w:p>
    <w:p w:rsidR="00E97EDD" w:rsidRPr="00576876" w:rsidRDefault="00E97EDD" w:rsidP="00E97EDD">
      <w:pPr>
        <w:keepLines/>
        <w:autoSpaceDE w:val="0"/>
        <w:autoSpaceDN w:val="0"/>
        <w:jc w:val="both"/>
      </w:pPr>
      <w:r w:rsidRPr="00576876">
        <w:rPr>
          <w:b/>
        </w:rPr>
        <w:t>(2)</w:t>
      </w:r>
      <w:r w:rsidRPr="00576876">
        <w:t xml:space="preserve"> Договорът може да бъде прекратен</w:t>
      </w:r>
      <w:r>
        <w:t>:</w:t>
      </w:r>
    </w:p>
    <w:p w:rsidR="00E97EDD" w:rsidRPr="00576876" w:rsidRDefault="00E97EDD" w:rsidP="00E97EDD">
      <w:pPr>
        <w:keepLines/>
        <w:autoSpaceDE w:val="0"/>
        <w:autoSpaceDN w:val="0"/>
        <w:jc w:val="both"/>
      </w:pPr>
      <w:r w:rsidRPr="00576876">
        <w:t>1.</w:t>
      </w:r>
      <w:r w:rsidRPr="00576876">
        <w:tab/>
        <w:t>по взаимно съгласие на Страните, изразено в писмена форма;</w:t>
      </w:r>
    </w:p>
    <w:p w:rsidR="00E97EDD" w:rsidRDefault="00E97EDD" w:rsidP="00E97EDD">
      <w:pPr>
        <w:keepLines/>
        <w:autoSpaceDE w:val="0"/>
        <w:autoSpaceDN w:val="0"/>
        <w:jc w:val="both"/>
      </w:pPr>
      <w:r w:rsidRPr="00576876">
        <w:t>2.</w:t>
      </w:r>
      <w:r w:rsidRPr="00576876">
        <w:tab/>
        <w:t xml:space="preserve">когато за ИЗПЪЛНИТЕЛЯ бъде открито производство по несъстоятелност или ликвидация – по искане на </w:t>
      </w:r>
      <w:r>
        <w:t>всяка от Страните.</w:t>
      </w:r>
    </w:p>
    <w:p w:rsidR="00E97EDD" w:rsidRPr="00576876" w:rsidRDefault="00E97EDD" w:rsidP="00E97EDD">
      <w:pPr>
        <w:keepLines/>
        <w:autoSpaceDE w:val="0"/>
        <w:autoSpaceDN w:val="0"/>
        <w:jc w:val="both"/>
      </w:pPr>
    </w:p>
    <w:p w:rsidR="00E97EDD" w:rsidRPr="00576876" w:rsidRDefault="00E97EDD" w:rsidP="00E97EDD">
      <w:pPr>
        <w:keepLines/>
        <w:autoSpaceDE w:val="0"/>
        <w:autoSpaceDN w:val="0"/>
        <w:jc w:val="both"/>
      </w:pPr>
      <w:r w:rsidRPr="00576876">
        <w:rPr>
          <w:b/>
        </w:rPr>
        <w:t xml:space="preserve">Чл. </w:t>
      </w:r>
      <w:r w:rsidR="008C715B">
        <w:rPr>
          <w:b/>
        </w:rPr>
        <w:t>25</w:t>
      </w:r>
      <w:r w:rsidRPr="00576876">
        <w:rPr>
          <w:b/>
        </w:rPr>
        <w:t>.</w:t>
      </w:r>
      <w:r w:rsidRPr="00576876">
        <w:t xml:space="preserve"> </w:t>
      </w:r>
      <w:r w:rsidRPr="00576876">
        <w:rPr>
          <w:b/>
        </w:rPr>
        <w:t>(1)</w:t>
      </w:r>
      <w:r w:rsidRPr="00576876">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E97EDD" w:rsidRPr="00576876" w:rsidRDefault="00E97EDD" w:rsidP="00E97EDD">
      <w:pPr>
        <w:keepLines/>
        <w:tabs>
          <w:tab w:val="left" w:pos="4950"/>
        </w:tabs>
        <w:autoSpaceDE w:val="0"/>
        <w:autoSpaceDN w:val="0"/>
        <w:jc w:val="both"/>
      </w:pPr>
      <w:r w:rsidRPr="00576876">
        <w:rPr>
          <w:b/>
        </w:rPr>
        <w:t>(2)</w:t>
      </w:r>
      <w:r w:rsidRPr="00576876">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97EDD" w:rsidRPr="00576876" w:rsidRDefault="00E97EDD" w:rsidP="00E97EDD">
      <w:pPr>
        <w:keepLines/>
        <w:autoSpaceDE w:val="0"/>
        <w:autoSpaceDN w:val="0"/>
        <w:jc w:val="both"/>
      </w:pPr>
      <w:r w:rsidRPr="00576876">
        <w:t xml:space="preserve">1. когато ИЗПЪЛНИТЕЛЯТ </w:t>
      </w:r>
      <w:r>
        <w:t>изпълни</w:t>
      </w:r>
      <w:r w:rsidRPr="00576876">
        <w:t xml:space="preserve"> Услугите в срок</w:t>
      </w:r>
      <w:r>
        <w:t>а, определен в конкретната заявка</w:t>
      </w:r>
      <w:r w:rsidRPr="00576876">
        <w:t>;</w:t>
      </w:r>
    </w:p>
    <w:p w:rsidR="00E97EDD" w:rsidRPr="00576876" w:rsidRDefault="00E97EDD" w:rsidP="00E97EDD">
      <w:pPr>
        <w:keepLines/>
        <w:autoSpaceDE w:val="0"/>
        <w:autoSpaceDN w:val="0"/>
        <w:jc w:val="both"/>
      </w:pPr>
      <w:r w:rsidRPr="00576876">
        <w:t xml:space="preserve">2. ИЗПЪЛНИТЕЛЯТ е прекратил изпълнението на Услугите за повече от </w:t>
      </w:r>
      <w:r>
        <w:t>30 (тридесет)</w:t>
      </w:r>
      <w:r w:rsidRPr="00576876">
        <w:t xml:space="preserve"> дни;</w:t>
      </w:r>
    </w:p>
    <w:p w:rsidR="00E97EDD" w:rsidRPr="00576876" w:rsidRDefault="00E97EDD" w:rsidP="00E97EDD">
      <w:pPr>
        <w:keepLines/>
        <w:autoSpaceDE w:val="0"/>
        <w:autoSpaceDN w:val="0"/>
        <w:jc w:val="both"/>
      </w:pPr>
      <w:r w:rsidRPr="00576876">
        <w:t>3. ИЗПЪЛНИТЕЛЯТ е допуснал съществено отклонение от Техническата специфик</w:t>
      </w:r>
      <w:r>
        <w:t>ация и Техническото предложение.</w:t>
      </w:r>
    </w:p>
    <w:p w:rsidR="00E97EDD" w:rsidRPr="00576876" w:rsidRDefault="00E97EDD" w:rsidP="00E97EDD">
      <w:pPr>
        <w:keepLines/>
        <w:autoSpaceDE w:val="0"/>
        <w:autoSpaceDN w:val="0"/>
        <w:jc w:val="both"/>
      </w:pPr>
      <w:r w:rsidRPr="00576876">
        <w:rPr>
          <w:b/>
        </w:rPr>
        <w:t xml:space="preserve">(3) </w:t>
      </w:r>
      <w:r w:rsidRPr="00576876">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w:t>
      </w:r>
      <w:r>
        <w:t xml:space="preserve"> непременно в уговореното време</w:t>
      </w:r>
      <w:r w:rsidRPr="00576876">
        <w:t>.</w:t>
      </w:r>
    </w:p>
    <w:p w:rsidR="00E97EDD" w:rsidRPr="00576876" w:rsidRDefault="00E97EDD" w:rsidP="00E97EDD">
      <w:pPr>
        <w:keepLines/>
        <w:autoSpaceDE w:val="0"/>
        <w:autoSpaceDN w:val="0"/>
        <w:jc w:val="both"/>
      </w:pPr>
    </w:p>
    <w:p w:rsidR="00E97EDD" w:rsidRPr="00576876" w:rsidRDefault="00E97EDD" w:rsidP="00E97EDD">
      <w:pPr>
        <w:keepLines/>
        <w:jc w:val="both"/>
      </w:pPr>
      <w:r w:rsidRPr="00576876">
        <w:rPr>
          <w:b/>
        </w:rPr>
        <w:t xml:space="preserve">Чл. </w:t>
      </w:r>
      <w:r w:rsidR="008C715B">
        <w:rPr>
          <w:b/>
        </w:rPr>
        <w:t>26</w:t>
      </w:r>
      <w:r w:rsidRPr="00576876">
        <w:rPr>
          <w:b/>
        </w:rPr>
        <w:t xml:space="preserve">. </w:t>
      </w:r>
      <w:r w:rsidRPr="00576876">
        <w:t>ВЪЗЛОЖИТЕЛЯТ прекратява Договора в случаите по чл. 118, ал.</w:t>
      </w:r>
      <w:r>
        <w:t xml:space="preserve"> 1 от ЗОП</w:t>
      </w:r>
      <w:r w:rsidRPr="00576876">
        <w:t xml:space="preserve">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97EDD" w:rsidRPr="00576876" w:rsidRDefault="00E97EDD" w:rsidP="00E97EDD">
      <w:pPr>
        <w:keepLines/>
        <w:autoSpaceDE w:val="0"/>
        <w:autoSpaceDN w:val="0"/>
        <w:jc w:val="both"/>
      </w:pPr>
    </w:p>
    <w:p w:rsidR="00E97EDD" w:rsidRPr="00576876" w:rsidRDefault="00E97EDD" w:rsidP="00E97EDD">
      <w:pPr>
        <w:keepLines/>
        <w:autoSpaceDE w:val="0"/>
        <w:autoSpaceDN w:val="0"/>
        <w:jc w:val="both"/>
      </w:pPr>
      <w:r w:rsidRPr="00576876">
        <w:rPr>
          <w:b/>
        </w:rPr>
        <w:lastRenderedPageBreak/>
        <w:t xml:space="preserve">Чл. </w:t>
      </w:r>
      <w:r w:rsidR="008C715B">
        <w:rPr>
          <w:b/>
        </w:rPr>
        <w:t>27</w:t>
      </w:r>
      <w:r w:rsidRPr="00576876">
        <w:rPr>
          <w:b/>
        </w:rPr>
        <w:t xml:space="preserve">. </w:t>
      </w:r>
      <w:r w:rsidRPr="00576876">
        <w:t>Във всички случаи на прекратяване на Договора, освен при прекратяване на юридическо лице – Страна по Договора без правоприемство:</w:t>
      </w:r>
    </w:p>
    <w:p w:rsidR="00E97EDD" w:rsidRPr="00576876" w:rsidRDefault="00E97EDD" w:rsidP="00E97EDD">
      <w:pPr>
        <w:keepLines/>
        <w:autoSpaceDE w:val="0"/>
        <w:autoSpaceDN w:val="0"/>
        <w:jc w:val="both"/>
      </w:pPr>
      <w:r w:rsidRPr="00576876">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97EDD" w:rsidRPr="00576876" w:rsidRDefault="00E97EDD" w:rsidP="00E97EDD">
      <w:pPr>
        <w:keepLines/>
        <w:autoSpaceDE w:val="0"/>
        <w:autoSpaceDN w:val="0"/>
        <w:jc w:val="both"/>
      </w:pPr>
      <w:r w:rsidRPr="00576876">
        <w:t>2. ИЗПЪЛНИТЕЛЯТ се задължава:</w:t>
      </w:r>
    </w:p>
    <w:p w:rsidR="00E97EDD" w:rsidRPr="00576876" w:rsidRDefault="00E97EDD" w:rsidP="00E97EDD">
      <w:pPr>
        <w:keepLines/>
        <w:autoSpaceDE w:val="0"/>
        <w:autoSpaceDN w:val="0"/>
        <w:jc w:val="both"/>
      </w:pPr>
      <w:r w:rsidRPr="00576876">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97EDD" w:rsidRPr="00576876" w:rsidRDefault="00E97EDD" w:rsidP="00E97EDD">
      <w:pPr>
        <w:keepLines/>
        <w:autoSpaceDE w:val="0"/>
        <w:autoSpaceDN w:val="0"/>
        <w:jc w:val="both"/>
      </w:pPr>
      <w:r w:rsidRPr="00576876">
        <w:t>б) да предаде на ВЪЗЛОЖИТЕЛЯ всички отчети, изготвени от него в изпълнение на Договора до датата на прекратяването; и</w:t>
      </w:r>
    </w:p>
    <w:p w:rsidR="00E97EDD" w:rsidRPr="00576876" w:rsidRDefault="00E97EDD" w:rsidP="00E97EDD">
      <w:pPr>
        <w:keepLines/>
        <w:autoSpaceDE w:val="0"/>
        <w:autoSpaceDN w:val="0"/>
        <w:jc w:val="both"/>
      </w:pPr>
      <w:r w:rsidRPr="00576876">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97EDD" w:rsidRPr="00576876" w:rsidRDefault="00E97EDD" w:rsidP="00E97EDD">
      <w:pPr>
        <w:keepLines/>
        <w:jc w:val="both"/>
      </w:pPr>
    </w:p>
    <w:p w:rsidR="00E97EDD" w:rsidRPr="00D35B84" w:rsidRDefault="00E97EDD" w:rsidP="00E97EDD">
      <w:pPr>
        <w:jc w:val="both"/>
        <w:rPr>
          <w:bCs/>
          <w:color w:val="000000"/>
        </w:rPr>
      </w:pPr>
      <w:r w:rsidRPr="00576876">
        <w:rPr>
          <w:b/>
        </w:rPr>
        <w:t xml:space="preserve">Чл. </w:t>
      </w:r>
      <w:r w:rsidR="008C715B">
        <w:rPr>
          <w:b/>
        </w:rPr>
        <w:t>28</w:t>
      </w:r>
      <w:r w:rsidRPr="00576876">
        <w:rPr>
          <w:b/>
        </w:rPr>
        <w:t xml:space="preserve">. </w:t>
      </w:r>
      <w:r w:rsidRPr="00576876">
        <w:t>При пред</w:t>
      </w:r>
      <w:r>
        <w:t>срочно прекратяване на Договора</w:t>
      </w:r>
      <w:r w:rsidRPr="00576876">
        <w:t xml:space="preserve"> ВЪЗЛОЖИТЕЛЯТ е длъжен да заплати на ИЗПЪЛНИТЕЛЯ реално изпълнените и приети по установения ред Услуги</w:t>
      </w:r>
      <w:r>
        <w:t>.</w:t>
      </w:r>
    </w:p>
    <w:p w:rsidR="00E97EDD" w:rsidRPr="00576876" w:rsidRDefault="00E97EDD" w:rsidP="000A6900">
      <w:pPr>
        <w:keepNext/>
        <w:keepLines/>
        <w:spacing w:before="240" w:after="240"/>
        <w:jc w:val="center"/>
        <w:outlineLvl w:val="1"/>
        <w:rPr>
          <w:b/>
          <w:bCs/>
          <w:color w:val="000000"/>
          <w:szCs w:val="26"/>
        </w:rPr>
      </w:pPr>
      <w:r w:rsidRPr="00D35B84">
        <w:rPr>
          <w:b/>
          <w:bCs/>
          <w:color w:val="000000"/>
          <w:szCs w:val="26"/>
        </w:rPr>
        <w:t>ОБЩИ РАЗПОРЕДБИ</w:t>
      </w:r>
    </w:p>
    <w:p w:rsidR="00E97EDD" w:rsidRPr="00576876" w:rsidRDefault="00E97EDD" w:rsidP="00E97EDD">
      <w:pPr>
        <w:suppressAutoHyphens/>
        <w:jc w:val="both"/>
        <w:rPr>
          <w:noProof/>
          <w:u w:val="single"/>
          <w:lang w:eastAsia="en-GB"/>
        </w:rPr>
      </w:pPr>
      <w:r w:rsidRPr="00576876">
        <w:rPr>
          <w:noProof/>
          <w:u w:val="single"/>
          <w:lang w:eastAsia="en-GB"/>
        </w:rPr>
        <w:t xml:space="preserve">Дефинирани понятия и тълкуване </w:t>
      </w:r>
    </w:p>
    <w:p w:rsidR="00E97EDD" w:rsidRPr="00576876" w:rsidRDefault="00E97EDD" w:rsidP="00E97EDD">
      <w:pPr>
        <w:suppressAutoHyphens/>
        <w:jc w:val="both"/>
        <w:rPr>
          <w:noProof/>
          <w:lang w:eastAsia="cs-CZ"/>
        </w:rPr>
      </w:pPr>
    </w:p>
    <w:p w:rsidR="00E97EDD" w:rsidRPr="00576876" w:rsidRDefault="00E97EDD" w:rsidP="00E97EDD">
      <w:pPr>
        <w:suppressAutoHyphens/>
        <w:jc w:val="both"/>
        <w:rPr>
          <w:b/>
        </w:rPr>
      </w:pPr>
      <w:r w:rsidRPr="00576876">
        <w:rPr>
          <w:b/>
        </w:rPr>
        <w:t xml:space="preserve">Чл. </w:t>
      </w:r>
      <w:r w:rsidR="008C715B">
        <w:rPr>
          <w:b/>
        </w:rPr>
        <w:t>29</w:t>
      </w:r>
      <w:r w:rsidRPr="00576876">
        <w:rPr>
          <w:b/>
        </w:rPr>
        <w:t xml:space="preserve">. (1) </w:t>
      </w:r>
      <w:r w:rsidRPr="00576876">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97EDD" w:rsidRPr="00576876" w:rsidRDefault="00E97EDD" w:rsidP="00E97EDD">
      <w:pPr>
        <w:suppressAutoHyphens/>
        <w:jc w:val="both"/>
        <w:rPr>
          <w:noProof/>
          <w:lang w:eastAsia="cs-CZ"/>
        </w:rPr>
      </w:pPr>
      <w:r w:rsidRPr="00576876">
        <w:rPr>
          <w:b/>
        </w:rPr>
        <w:t xml:space="preserve">(2) </w:t>
      </w:r>
      <w:r w:rsidRPr="00576876">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E97EDD" w:rsidRPr="00576876" w:rsidRDefault="00E97EDD" w:rsidP="00E97EDD">
      <w:pPr>
        <w:suppressAutoHyphens/>
        <w:jc w:val="both"/>
        <w:rPr>
          <w:noProof/>
          <w:lang w:eastAsia="cs-CZ"/>
        </w:rPr>
      </w:pPr>
      <w:r w:rsidRPr="00576876">
        <w:rPr>
          <w:noProof/>
          <w:lang w:eastAsia="cs-CZ"/>
        </w:rPr>
        <w:t>1. специалните разпоредби имат предимство пред общите разпоредби;</w:t>
      </w:r>
    </w:p>
    <w:p w:rsidR="00E97EDD" w:rsidRPr="00576876" w:rsidRDefault="00E97EDD" w:rsidP="00E97EDD">
      <w:pPr>
        <w:suppressAutoHyphens/>
        <w:jc w:val="both"/>
        <w:rPr>
          <w:noProof/>
          <w:lang w:eastAsia="cs-CZ"/>
        </w:rPr>
      </w:pPr>
      <w:r w:rsidRPr="00576876">
        <w:rPr>
          <w:noProof/>
          <w:lang w:eastAsia="cs-CZ"/>
        </w:rPr>
        <w:t>2. разпоредбите на Приложенията имат предимство пред разпоредбите на Договора</w:t>
      </w:r>
    </w:p>
    <w:p w:rsidR="00E97EDD" w:rsidRPr="00576876" w:rsidRDefault="00E97EDD" w:rsidP="00E97EDD">
      <w:pPr>
        <w:suppressAutoHyphens/>
        <w:jc w:val="both"/>
        <w:rPr>
          <w:b/>
          <w:noProof/>
          <w:highlight w:val="magenta"/>
          <w:u w:val="single"/>
          <w:lang w:eastAsia="en-GB"/>
        </w:rPr>
      </w:pPr>
    </w:p>
    <w:p w:rsidR="00E97EDD" w:rsidRPr="00576876" w:rsidRDefault="00E97EDD" w:rsidP="00E97EDD">
      <w:pPr>
        <w:suppressAutoHyphens/>
        <w:jc w:val="both"/>
        <w:rPr>
          <w:noProof/>
          <w:u w:val="single"/>
          <w:lang w:eastAsia="en-GB"/>
        </w:rPr>
      </w:pPr>
      <w:r w:rsidRPr="00576876">
        <w:rPr>
          <w:noProof/>
          <w:u w:val="single"/>
          <w:lang w:eastAsia="en-GB"/>
        </w:rPr>
        <w:t xml:space="preserve">Спазване на приложими норми </w:t>
      </w:r>
    </w:p>
    <w:p w:rsidR="00E97EDD" w:rsidRPr="00576876" w:rsidRDefault="00E97EDD" w:rsidP="00E97EDD">
      <w:pPr>
        <w:suppressAutoHyphens/>
        <w:jc w:val="both"/>
        <w:rPr>
          <w:noProof/>
          <w:lang w:eastAsia="cs-CZ"/>
        </w:rPr>
      </w:pPr>
    </w:p>
    <w:p w:rsidR="00E97EDD" w:rsidRPr="00576876" w:rsidRDefault="00E97EDD" w:rsidP="00E97EDD">
      <w:pPr>
        <w:suppressAutoHyphens/>
        <w:jc w:val="both"/>
        <w:rPr>
          <w:noProof/>
          <w:lang w:eastAsia="cs-CZ"/>
        </w:rPr>
      </w:pPr>
      <w:r w:rsidRPr="00576876">
        <w:rPr>
          <w:b/>
        </w:rPr>
        <w:t xml:space="preserve">Чл. </w:t>
      </w:r>
      <w:r w:rsidR="008C715B">
        <w:rPr>
          <w:b/>
        </w:rPr>
        <w:t>30</w:t>
      </w:r>
      <w:r w:rsidRPr="00576876">
        <w:rPr>
          <w:b/>
        </w:rPr>
        <w:t xml:space="preserve">. </w:t>
      </w:r>
      <w:r w:rsidRPr="00576876">
        <w:rPr>
          <w:noProof/>
          <w:lang w:eastAsia="cs-CZ"/>
        </w:rPr>
        <w:t>При изпълнението на Договора, ИЗПЪЛНИТЕЛЯТ и неговите подизпълнители</w:t>
      </w:r>
      <w:r>
        <w:rPr>
          <w:noProof/>
          <w:lang w:eastAsia="cs-CZ"/>
        </w:rPr>
        <w:t>, ако има такива,</w:t>
      </w:r>
      <w:r w:rsidRPr="00576876">
        <w:rPr>
          <w:noProof/>
          <w:lang w:eastAsia="cs-CZ"/>
        </w:rPr>
        <w:t xml:space="preserve">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noProof/>
          <w:lang w:eastAsia="cs-CZ"/>
        </w:rPr>
        <w:t xml:space="preserve"> </w:t>
      </w:r>
      <w:r w:rsidRPr="00576876">
        <w:rPr>
          <w:noProof/>
          <w:lang w:eastAsia="cs-CZ"/>
        </w:rPr>
        <w:t>115 от ЗОП.</w:t>
      </w:r>
    </w:p>
    <w:p w:rsidR="00E97EDD" w:rsidRPr="00576876" w:rsidRDefault="00E97EDD" w:rsidP="00E97EDD">
      <w:pPr>
        <w:suppressAutoHyphens/>
        <w:jc w:val="both"/>
        <w:rPr>
          <w:noProof/>
          <w:u w:val="single"/>
          <w:lang w:eastAsia="cs-CZ"/>
        </w:rPr>
      </w:pPr>
    </w:p>
    <w:p w:rsidR="00E97EDD" w:rsidRPr="00576876" w:rsidRDefault="00E97EDD" w:rsidP="00E97EDD">
      <w:pPr>
        <w:suppressAutoHyphens/>
        <w:jc w:val="both"/>
        <w:rPr>
          <w:noProof/>
          <w:u w:val="single"/>
          <w:lang w:eastAsia="en-GB"/>
        </w:rPr>
      </w:pPr>
      <w:r w:rsidRPr="00576876">
        <w:rPr>
          <w:noProof/>
          <w:u w:val="single"/>
          <w:lang w:eastAsia="en-GB"/>
        </w:rPr>
        <w:t xml:space="preserve">Конфиденциалност </w:t>
      </w:r>
    </w:p>
    <w:p w:rsidR="00E97EDD" w:rsidRPr="00576876" w:rsidRDefault="00E97EDD" w:rsidP="00E97EDD">
      <w:pPr>
        <w:suppressAutoHyphens/>
        <w:jc w:val="both"/>
        <w:rPr>
          <w:b/>
        </w:rPr>
      </w:pPr>
    </w:p>
    <w:p w:rsidR="00E97EDD" w:rsidRPr="00576876" w:rsidRDefault="00E97EDD" w:rsidP="00E97EDD">
      <w:pPr>
        <w:suppressAutoHyphens/>
        <w:jc w:val="both"/>
        <w:rPr>
          <w:bCs/>
          <w:noProof/>
          <w:lang w:eastAsia="en-GB"/>
        </w:rPr>
      </w:pPr>
      <w:r w:rsidRPr="00576876">
        <w:rPr>
          <w:b/>
        </w:rPr>
        <w:t xml:space="preserve">Чл. </w:t>
      </w:r>
      <w:r w:rsidR="00381154">
        <w:rPr>
          <w:b/>
        </w:rPr>
        <w:t>31</w:t>
      </w:r>
      <w:r w:rsidRPr="00576876">
        <w:rPr>
          <w:b/>
        </w:rPr>
        <w:t xml:space="preserve">. </w:t>
      </w:r>
      <w:r w:rsidRPr="00576876">
        <w:rPr>
          <w:b/>
          <w:bCs/>
          <w:noProof/>
          <w:lang w:eastAsia="en-GB"/>
        </w:rPr>
        <w:t xml:space="preserve">(1) </w:t>
      </w:r>
      <w:r w:rsidRPr="00576876">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b/>
          <w:bCs/>
          <w:noProof/>
          <w:lang w:eastAsia="en-GB"/>
        </w:rPr>
        <w:t>Конфиденциална информация</w:t>
      </w:r>
      <w:r w:rsidRPr="00576876">
        <w:rPr>
          <w:bCs/>
          <w:noProof/>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E97EDD" w:rsidRPr="00576876" w:rsidRDefault="00E97EDD" w:rsidP="00E97EDD">
      <w:pPr>
        <w:suppressAutoHyphens/>
        <w:jc w:val="both"/>
        <w:rPr>
          <w:noProof/>
          <w:lang w:eastAsia="en-GB"/>
        </w:rPr>
      </w:pPr>
      <w:r w:rsidRPr="00576876">
        <w:rPr>
          <w:b/>
          <w:noProof/>
          <w:lang w:eastAsia="en-GB"/>
        </w:rPr>
        <w:t>(2)</w:t>
      </w:r>
      <w:r w:rsidRPr="00576876">
        <w:rPr>
          <w:noProof/>
          <w:lang w:eastAsia="en-GB"/>
        </w:rPr>
        <w:t xml:space="preserve"> С изключение на случаите, посочени в ал.</w:t>
      </w:r>
      <w:r>
        <w:rPr>
          <w:noProof/>
          <w:lang w:eastAsia="en-GB"/>
        </w:rPr>
        <w:t xml:space="preserve"> </w:t>
      </w:r>
      <w:r w:rsidRPr="00576876">
        <w:rPr>
          <w:noProof/>
          <w:lan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97EDD" w:rsidRPr="00576876" w:rsidRDefault="00E97EDD" w:rsidP="00E97EDD">
      <w:pPr>
        <w:suppressAutoHyphens/>
        <w:jc w:val="both"/>
        <w:rPr>
          <w:noProof/>
          <w:lang w:eastAsia="en-GB"/>
        </w:rPr>
      </w:pPr>
      <w:r w:rsidRPr="00576876">
        <w:rPr>
          <w:b/>
          <w:noProof/>
          <w:lang w:eastAsia="en-GB"/>
        </w:rPr>
        <w:lastRenderedPageBreak/>
        <w:t>(3)</w:t>
      </w:r>
      <w:r w:rsidRPr="00576876">
        <w:rPr>
          <w:noProof/>
          <w:lang w:eastAsia="en-GB"/>
        </w:rPr>
        <w:t xml:space="preserve"> Не се счита за нарушение на задълженията за неразкриване на Конфиденциална информация, когато:</w:t>
      </w:r>
    </w:p>
    <w:p w:rsidR="00E97EDD" w:rsidRPr="00576876" w:rsidRDefault="00E97EDD" w:rsidP="00E97EDD">
      <w:pPr>
        <w:suppressAutoHyphens/>
        <w:jc w:val="both"/>
        <w:rPr>
          <w:noProof/>
          <w:lang w:eastAsia="en-GB"/>
        </w:rPr>
      </w:pPr>
      <w:r w:rsidRPr="00576876">
        <w:rPr>
          <w:noProof/>
          <w:lang w:eastAsia="en-GB"/>
        </w:rPr>
        <w:t>1. информацията е станала или става публично достъпна, без нарушаване на този Договор от която и да е от Страните;</w:t>
      </w:r>
    </w:p>
    <w:p w:rsidR="00E97EDD" w:rsidRPr="00576876" w:rsidRDefault="00E97EDD" w:rsidP="00E97EDD">
      <w:pPr>
        <w:suppressAutoHyphens/>
        <w:jc w:val="both"/>
        <w:rPr>
          <w:noProof/>
          <w:lang w:eastAsia="en-GB"/>
        </w:rPr>
      </w:pPr>
      <w:r w:rsidRPr="00576876">
        <w:rPr>
          <w:noProof/>
          <w:lang w:eastAsia="en-GB"/>
        </w:rPr>
        <w:t>2. информацията се изисква по силата на закон, приложим спрямо която и да е от Страните; или</w:t>
      </w:r>
    </w:p>
    <w:p w:rsidR="00E97EDD" w:rsidRPr="002D05F3" w:rsidRDefault="00E97EDD" w:rsidP="00E97EDD">
      <w:pPr>
        <w:suppressAutoHyphens/>
        <w:jc w:val="both"/>
        <w:rPr>
          <w:bCs/>
          <w:noProof/>
          <w:lang w:eastAsia="en-GB"/>
        </w:rPr>
      </w:pPr>
      <w:r w:rsidRPr="00576876">
        <w:rPr>
          <w:bCs/>
          <w:noProof/>
          <w:lang w:eastAsia="en-GB"/>
        </w:rPr>
        <w:t xml:space="preserve">3. </w:t>
      </w:r>
      <w:r w:rsidRPr="002D05F3">
        <w:rPr>
          <w:bCs/>
          <w:noProof/>
          <w:lang w:eastAsia="en-GB"/>
        </w:rP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97EDD" w:rsidRPr="002D05F3" w:rsidRDefault="00E97EDD" w:rsidP="00E97EDD">
      <w:pPr>
        <w:suppressAutoHyphens/>
        <w:jc w:val="both"/>
        <w:rPr>
          <w:bCs/>
          <w:noProof/>
          <w:lang w:eastAsia="en-GB"/>
        </w:rPr>
      </w:pPr>
      <w:r w:rsidRPr="002D05F3">
        <w:t>В случаите по точки 2 или 3 Страната, която следва да предостави информацията, уведомява незабавно другата Страна по Договора</w:t>
      </w:r>
      <w:r w:rsidRPr="002D05F3">
        <w:rPr>
          <w:bCs/>
          <w:noProof/>
          <w:lang w:eastAsia="en-GB"/>
        </w:rPr>
        <w:t>.</w:t>
      </w:r>
    </w:p>
    <w:p w:rsidR="00E97EDD" w:rsidRPr="002D05F3" w:rsidRDefault="00E97EDD" w:rsidP="00E97EDD">
      <w:pPr>
        <w:suppressAutoHyphens/>
        <w:jc w:val="both"/>
        <w:rPr>
          <w:bCs/>
          <w:noProof/>
          <w:lang w:eastAsia="en-GB"/>
        </w:rPr>
      </w:pPr>
      <w:r w:rsidRPr="002D05F3">
        <w:rPr>
          <w:b/>
          <w:bCs/>
          <w:noProof/>
          <w:lang w:eastAsia="en-GB"/>
        </w:rPr>
        <w:t>(4)</w:t>
      </w:r>
      <w:r w:rsidRPr="002D05F3">
        <w:rPr>
          <w:bCs/>
          <w:noProof/>
          <w:lang w:eastAsia="en-GB"/>
        </w:rPr>
        <w:t xml:space="preserve"> Задълженията по тази клауза се отнасят до </w:t>
      </w:r>
      <w:r>
        <w:rPr>
          <w:bCs/>
          <w:noProof/>
          <w:lang w:eastAsia="en-GB"/>
        </w:rPr>
        <w:t>ИЗПЪЛНИТЕЛЯ</w:t>
      </w:r>
      <w:r w:rsidRPr="002D05F3">
        <w:rPr>
          <w:bCs/>
          <w:noProof/>
          <w:lang w:eastAsia="en-GB"/>
        </w:rPr>
        <w:t xml:space="preserve">, всички </w:t>
      </w:r>
      <w:r>
        <w:rPr>
          <w:bCs/>
          <w:noProof/>
          <w:lang w:eastAsia="en-GB"/>
        </w:rPr>
        <w:t>негови</w:t>
      </w:r>
      <w:r w:rsidRPr="002D05F3">
        <w:rPr>
          <w:bCs/>
          <w:noProof/>
          <w:lang w:eastAsia="en-GB"/>
        </w:rPr>
        <w:t xml:space="preserve"> подел</w:t>
      </w:r>
      <w:r>
        <w:rPr>
          <w:bCs/>
          <w:noProof/>
          <w:lang w:eastAsia="en-GB"/>
        </w:rPr>
        <w:t>ения, контролирани от него</w:t>
      </w:r>
      <w:r w:rsidRPr="002D05F3">
        <w:rPr>
          <w:bCs/>
          <w:noProof/>
          <w:lang w:eastAsia="en-GB"/>
        </w:rPr>
        <w:t xml:space="preserve"> фирми и организации, всички негови служители и наети от него</w:t>
      </w:r>
      <w:r>
        <w:rPr>
          <w:bCs/>
          <w:noProof/>
          <w:lang w:eastAsia="en-GB"/>
        </w:rPr>
        <w:t xml:space="preserve"> </w:t>
      </w:r>
      <w:r w:rsidRPr="002D05F3">
        <w:rPr>
          <w:bCs/>
          <w:noProof/>
          <w:lang w:eastAsia="en-GB"/>
        </w:rPr>
        <w:t xml:space="preserve">физически или юридически лица, като ИЗПЪЛНИТЕЛЯТ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97EDD" w:rsidRPr="002D05F3" w:rsidRDefault="00E97EDD" w:rsidP="00E97EDD">
      <w:pPr>
        <w:suppressAutoHyphens/>
        <w:jc w:val="both"/>
        <w:rPr>
          <w:b/>
          <w:bCs/>
          <w:noProof/>
          <w:highlight w:val="magenta"/>
          <w:u w:val="single"/>
          <w:lang w:eastAsia="en-GB"/>
        </w:rPr>
      </w:pPr>
    </w:p>
    <w:p w:rsidR="00E97EDD" w:rsidRPr="002D05F3" w:rsidRDefault="00E97EDD" w:rsidP="00E97EDD">
      <w:pPr>
        <w:suppressAutoHyphens/>
        <w:jc w:val="both"/>
        <w:rPr>
          <w:bCs/>
          <w:noProof/>
          <w:u w:val="single"/>
          <w:lang w:eastAsia="en-GB"/>
        </w:rPr>
      </w:pPr>
      <w:r w:rsidRPr="002D05F3">
        <w:rPr>
          <w:bCs/>
          <w:noProof/>
          <w:u w:val="single"/>
          <w:lang w:eastAsia="en-GB"/>
        </w:rPr>
        <w:t>Публични изявления</w:t>
      </w:r>
    </w:p>
    <w:p w:rsidR="00E97EDD" w:rsidRPr="002D05F3" w:rsidRDefault="00E97EDD" w:rsidP="00E97EDD">
      <w:pPr>
        <w:suppressAutoHyphens/>
        <w:jc w:val="both"/>
        <w:rPr>
          <w:noProof/>
          <w:lang w:eastAsia="en-GB"/>
        </w:rPr>
      </w:pPr>
      <w:bookmarkStart w:id="20" w:name="_DV_M169"/>
      <w:bookmarkStart w:id="21" w:name="_DV_M170"/>
      <w:bookmarkEnd w:id="20"/>
      <w:bookmarkEnd w:id="21"/>
    </w:p>
    <w:p w:rsidR="00E97EDD" w:rsidRPr="002D05F3" w:rsidRDefault="00E97EDD" w:rsidP="00E97EDD">
      <w:pPr>
        <w:suppressAutoHyphens/>
        <w:jc w:val="both"/>
        <w:rPr>
          <w:noProof/>
          <w:lang w:eastAsia="en-GB"/>
        </w:rPr>
      </w:pPr>
      <w:r w:rsidRPr="002D05F3">
        <w:rPr>
          <w:b/>
        </w:rPr>
        <w:t xml:space="preserve">Чл. </w:t>
      </w:r>
      <w:r w:rsidR="00381154">
        <w:rPr>
          <w:b/>
        </w:rPr>
        <w:t>32</w:t>
      </w:r>
      <w:r w:rsidRPr="002D05F3">
        <w:rPr>
          <w:b/>
        </w:rPr>
        <w:t xml:space="preserve">. </w:t>
      </w:r>
      <w:r w:rsidRPr="002D05F3">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D05F3">
        <w:rPr>
          <w:bCs/>
          <w:noProof/>
          <w:lang w:eastAsia="en-GB"/>
        </w:rPr>
        <w:t xml:space="preserve">ВЪЗЛОЖИТЕЛЯ </w:t>
      </w:r>
      <w:r w:rsidRPr="002D05F3">
        <w:rPr>
          <w:noProof/>
          <w:lang w:eastAsia="en-GB"/>
        </w:rPr>
        <w:t xml:space="preserve">или на резултати от работата на ИЗПЪЛНИТЕЛЯ, без предварителното писмено съгласие на </w:t>
      </w:r>
      <w:r w:rsidRPr="002D05F3">
        <w:rPr>
          <w:bCs/>
          <w:noProof/>
          <w:lang w:eastAsia="en-GB"/>
        </w:rPr>
        <w:t>ВЪЗЛОЖИТЕЛЯ</w:t>
      </w:r>
      <w:r w:rsidRPr="002D05F3">
        <w:rPr>
          <w:noProof/>
          <w:lang w:eastAsia="en-GB"/>
        </w:rPr>
        <w:t>, което съгласие няма да бъде безпричинно отказано или забавено.</w:t>
      </w:r>
    </w:p>
    <w:p w:rsidR="00E97EDD" w:rsidRPr="002D05F3"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lang w:eastAsia="cs-CZ"/>
        </w:rPr>
      </w:pPr>
      <w:r w:rsidRPr="00576876">
        <w:rPr>
          <w:noProof/>
          <w:u w:val="single"/>
          <w:lang w:eastAsia="cs-CZ"/>
        </w:rPr>
        <w:t>Прехвърляне на права и задължения</w:t>
      </w:r>
    </w:p>
    <w:p w:rsidR="00E97EDD" w:rsidRPr="00576876" w:rsidRDefault="00E97EDD" w:rsidP="00E97EDD">
      <w:pPr>
        <w:suppressAutoHyphens/>
        <w:jc w:val="both"/>
        <w:rPr>
          <w:noProof/>
          <w:lang w:eastAsia="cs-CZ"/>
        </w:rPr>
      </w:pPr>
    </w:p>
    <w:p w:rsidR="00E97EDD" w:rsidRPr="00576876" w:rsidRDefault="00E97EDD" w:rsidP="00E97EDD">
      <w:pPr>
        <w:suppressAutoHyphens/>
        <w:jc w:val="both"/>
        <w:rPr>
          <w:noProof/>
          <w:lang w:eastAsia="cs-CZ"/>
        </w:rPr>
      </w:pPr>
      <w:r w:rsidRPr="00576876">
        <w:rPr>
          <w:b/>
        </w:rPr>
        <w:t xml:space="preserve">Чл. </w:t>
      </w:r>
      <w:r w:rsidR="00381154">
        <w:rPr>
          <w:b/>
        </w:rPr>
        <w:t>33</w:t>
      </w:r>
      <w:r w:rsidRPr="00576876">
        <w:rPr>
          <w:b/>
        </w:rPr>
        <w:t xml:space="preserve">. </w:t>
      </w:r>
      <w:r w:rsidRPr="00576876">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t xml:space="preserve"> </w:t>
      </w:r>
      <w:r w:rsidRPr="00576876">
        <w:rPr>
          <w:noProof/>
          <w:lang w:eastAsia="cs-CZ"/>
        </w:rPr>
        <w:t>Парични</w:t>
      </w:r>
      <w:r>
        <w:rPr>
          <w:noProof/>
          <w:lang w:eastAsia="cs-CZ"/>
        </w:rPr>
        <w:t xml:space="preserve">те вземания по Договора </w:t>
      </w:r>
      <w:r w:rsidRPr="00576876">
        <w:rPr>
          <w:noProof/>
          <w:lang w:eastAsia="cs-CZ"/>
        </w:rPr>
        <w:t>и</w:t>
      </w:r>
      <w:r>
        <w:rPr>
          <w:noProof/>
          <w:lang w:eastAsia="cs-CZ"/>
        </w:rPr>
        <w:t xml:space="preserve"> по договорите за подизпълнение, ако има такъв,</w:t>
      </w:r>
      <w:r w:rsidRPr="00576876">
        <w:rPr>
          <w:noProof/>
          <w:lang w:eastAsia="cs-CZ"/>
        </w:rPr>
        <w:t xml:space="preserve"> могат да бъдат прехвърляни или залагани съгласно приложимото право.</w:t>
      </w:r>
    </w:p>
    <w:p w:rsidR="00E97EDD" w:rsidRPr="00576876" w:rsidRDefault="00E97EDD" w:rsidP="00E97EDD">
      <w:pPr>
        <w:suppressAutoHyphens/>
        <w:jc w:val="both"/>
        <w:rPr>
          <w:noProof/>
          <w:u w:val="single"/>
          <w:lang w:eastAsia="en-GB"/>
        </w:rPr>
      </w:pPr>
    </w:p>
    <w:p w:rsidR="00E97EDD" w:rsidRPr="00576876" w:rsidRDefault="00E97EDD" w:rsidP="00E97EDD">
      <w:pPr>
        <w:suppressAutoHyphens/>
        <w:jc w:val="both"/>
        <w:rPr>
          <w:noProof/>
          <w:u w:val="single"/>
          <w:lang w:eastAsia="en-GB"/>
        </w:rPr>
      </w:pPr>
      <w:r w:rsidRPr="00576876">
        <w:rPr>
          <w:noProof/>
          <w:u w:val="single"/>
          <w:lang w:eastAsia="en-GB"/>
        </w:rPr>
        <w:t>Изменения</w:t>
      </w: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r w:rsidRPr="00576876">
        <w:rPr>
          <w:b/>
        </w:rPr>
        <w:t xml:space="preserve">Чл. </w:t>
      </w:r>
      <w:r w:rsidR="00381154">
        <w:rPr>
          <w:b/>
        </w:rPr>
        <w:t>34</w:t>
      </w:r>
      <w:r w:rsidRPr="00576876">
        <w:rPr>
          <w:b/>
        </w:rPr>
        <w:t xml:space="preserve">. </w:t>
      </w:r>
      <w:r w:rsidRPr="00576876">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u w:val="single"/>
          <w:lang w:eastAsia="en-GB"/>
        </w:rPr>
      </w:pPr>
      <w:r w:rsidRPr="00576876">
        <w:rPr>
          <w:noProof/>
          <w:u w:val="single"/>
          <w:lang w:eastAsia="en-GB"/>
        </w:rPr>
        <w:t>Непреодолима сила</w:t>
      </w: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r w:rsidRPr="00576876">
        <w:rPr>
          <w:b/>
        </w:rPr>
        <w:t xml:space="preserve">Чл. </w:t>
      </w:r>
      <w:r w:rsidR="00381154">
        <w:rPr>
          <w:b/>
        </w:rPr>
        <w:t>35</w:t>
      </w:r>
      <w:r w:rsidRPr="00576876">
        <w:rPr>
          <w:b/>
        </w:rPr>
        <w:t xml:space="preserve">. (1) </w:t>
      </w:r>
      <w:r w:rsidRPr="00576876">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97EDD" w:rsidRPr="00576876" w:rsidRDefault="00E97EDD" w:rsidP="00E97EDD">
      <w:pPr>
        <w:suppressAutoHyphens/>
        <w:jc w:val="both"/>
        <w:rPr>
          <w:noProof/>
          <w:lang w:eastAsia="en-GB"/>
        </w:rPr>
      </w:pPr>
      <w:r w:rsidRPr="00576876">
        <w:rPr>
          <w:b/>
          <w:noProof/>
          <w:lang w:eastAsia="en-GB"/>
        </w:rPr>
        <w:t>(2)</w:t>
      </w:r>
      <w:r w:rsidRPr="00576876">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97EDD" w:rsidRPr="00576876" w:rsidRDefault="00E97EDD" w:rsidP="00E97EDD">
      <w:pPr>
        <w:suppressAutoHyphens/>
        <w:jc w:val="both"/>
        <w:rPr>
          <w:noProof/>
          <w:lang w:eastAsia="en-GB"/>
        </w:rPr>
      </w:pPr>
      <w:r w:rsidRPr="00576876">
        <w:rPr>
          <w:b/>
          <w:noProof/>
          <w:lang w:eastAsia="en-GB"/>
        </w:rPr>
        <w:t>(3)</w:t>
      </w:r>
      <w:r w:rsidRPr="00576876">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noProof/>
          <w:lang w:eastAsia="en-GB"/>
        </w:rPr>
        <w:t>3 (три)</w:t>
      </w:r>
      <w:r w:rsidRPr="00576876">
        <w:rPr>
          <w:noProof/>
          <w:lang w:eastAsia="en-GB"/>
        </w:rPr>
        <w:t xml:space="preserve"> дни от настъпването на непреодолимата сила, като посочи в какво се състои </w:t>
      </w:r>
      <w:r w:rsidRPr="00576876">
        <w:rPr>
          <w:noProof/>
          <w:lang w:eastAsia="en-GB"/>
        </w:rPr>
        <w:lastRenderedPageBreak/>
        <w:t>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97EDD" w:rsidRPr="00576876" w:rsidRDefault="00E97EDD" w:rsidP="00E97EDD">
      <w:pPr>
        <w:suppressAutoHyphens/>
        <w:jc w:val="both"/>
        <w:rPr>
          <w:noProof/>
          <w:lang w:eastAsia="en-GB"/>
        </w:rPr>
      </w:pPr>
      <w:r w:rsidRPr="00576876">
        <w:rPr>
          <w:b/>
          <w:noProof/>
          <w:lang w:eastAsia="en-GB"/>
        </w:rPr>
        <w:t>(4)</w:t>
      </w:r>
      <w:r w:rsidRPr="00576876">
        <w:rPr>
          <w:noProof/>
          <w:lang w:eastAsia="en-GB"/>
        </w:rPr>
        <w:t xml:space="preserve"> Докато трае непреодолимата сила, изпълнението на задълженията на свързаните с тя</w:t>
      </w:r>
      <w:r>
        <w:rPr>
          <w:noProof/>
          <w:lang w:eastAsia="en-GB"/>
        </w:rPr>
        <w:t>х насрещни задължения се спира.</w:t>
      </w: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u w:val="single"/>
          <w:lang w:eastAsia="en-GB"/>
        </w:rPr>
      </w:pPr>
      <w:r w:rsidRPr="00576876">
        <w:rPr>
          <w:noProof/>
          <w:u w:val="single"/>
          <w:lang w:eastAsia="en-GB"/>
        </w:rPr>
        <w:t>Нищожност на отделни клаузи</w:t>
      </w: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r w:rsidRPr="00576876">
        <w:rPr>
          <w:b/>
        </w:rPr>
        <w:t xml:space="preserve">Чл. </w:t>
      </w:r>
      <w:r w:rsidR="00381154">
        <w:rPr>
          <w:b/>
        </w:rPr>
        <w:t>36</w:t>
      </w:r>
      <w:r w:rsidRPr="00576876">
        <w:rPr>
          <w:b/>
        </w:rPr>
        <w:t xml:space="preserve">. </w:t>
      </w:r>
      <w:r w:rsidRPr="00576876">
        <w:rPr>
          <w:noProof/>
          <w:lan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E97EDD"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u w:val="single"/>
          <w:lang w:eastAsia="en-GB"/>
        </w:rPr>
      </w:pPr>
      <w:r w:rsidRPr="00576876">
        <w:rPr>
          <w:noProof/>
          <w:u w:val="single"/>
          <w:lang w:eastAsia="en-GB"/>
        </w:rPr>
        <w:t>Уведомления</w:t>
      </w:r>
    </w:p>
    <w:p w:rsidR="00E97EDD" w:rsidRPr="00576876" w:rsidRDefault="00E97EDD" w:rsidP="00E97EDD">
      <w:pPr>
        <w:suppressAutoHyphens/>
        <w:jc w:val="both"/>
        <w:rPr>
          <w:b/>
          <w:noProof/>
          <w:lang w:eastAsia="en-GB"/>
        </w:rPr>
      </w:pPr>
    </w:p>
    <w:p w:rsidR="00E97EDD" w:rsidRPr="00576876" w:rsidRDefault="00E97EDD" w:rsidP="00E97EDD">
      <w:pPr>
        <w:suppressAutoHyphens/>
        <w:jc w:val="both"/>
        <w:rPr>
          <w:noProof/>
          <w:lang w:eastAsia="en-GB"/>
        </w:rPr>
      </w:pPr>
      <w:r w:rsidRPr="00576876">
        <w:rPr>
          <w:b/>
        </w:rPr>
        <w:t xml:space="preserve">Чл. </w:t>
      </w:r>
      <w:r w:rsidR="00381154">
        <w:rPr>
          <w:b/>
        </w:rPr>
        <w:t>37</w:t>
      </w:r>
      <w:r w:rsidRPr="00576876">
        <w:rPr>
          <w:b/>
        </w:rPr>
        <w:t xml:space="preserve">. </w:t>
      </w:r>
      <w:r w:rsidRPr="00576876">
        <w:rPr>
          <w:b/>
          <w:noProof/>
          <w:lang w:eastAsia="en-GB"/>
        </w:rPr>
        <w:t>(1)</w:t>
      </w:r>
      <w:r w:rsidRPr="00576876">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97EDD" w:rsidRPr="00576876" w:rsidRDefault="00E97EDD" w:rsidP="00E97EDD">
      <w:pPr>
        <w:suppressAutoHyphens/>
        <w:jc w:val="both"/>
        <w:rPr>
          <w:noProof/>
          <w:lang w:eastAsia="en-GB"/>
        </w:rPr>
      </w:pPr>
      <w:r w:rsidRPr="00576876">
        <w:rPr>
          <w:b/>
          <w:noProof/>
          <w:lang w:eastAsia="en-GB"/>
        </w:rPr>
        <w:t>(2)</w:t>
      </w:r>
      <w:r w:rsidRPr="00576876">
        <w:rPr>
          <w:noProof/>
          <w:lang w:eastAsia="en-GB"/>
        </w:rPr>
        <w:t xml:space="preserve"> За целите на този Договор данните и лицата за контакт на Страните са, както следва:</w:t>
      </w:r>
    </w:p>
    <w:p w:rsidR="00E97EDD" w:rsidRPr="00576876" w:rsidRDefault="00E97EDD" w:rsidP="00E97EDD">
      <w:pPr>
        <w:suppressAutoHyphens/>
        <w:jc w:val="both"/>
        <w:rPr>
          <w:noProof/>
          <w:lang w:eastAsia="en-GB"/>
        </w:rPr>
      </w:pPr>
      <w:r w:rsidRPr="00576876">
        <w:rPr>
          <w:noProof/>
          <w:lang w:eastAsia="en-GB"/>
        </w:rPr>
        <w:t>1. За ВЪЗЛОЖИТЕЛЯ:</w:t>
      </w:r>
    </w:p>
    <w:p w:rsidR="00E97EDD" w:rsidRPr="00576876" w:rsidRDefault="00E97EDD" w:rsidP="00E97EDD">
      <w:pPr>
        <w:suppressAutoHyphens/>
        <w:jc w:val="both"/>
        <w:rPr>
          <w:noProof/>
          <w:lang w:eastAsia="en-GB"/>
        </w:rPr>
      </w:pPr>
      <w:r w:rsidRPr="00576876">
        <w:rPr>
          <w:noProof/>
          <w:lang w:eastAsia="en-GB"/>
        </w:rPr>
        <w:t xml:space="preserve">Адрес за кореспонденция: …………………………………………. </w:t>
      </w:r>
    </w:p>
    <w:p w:rsidR="00E97EDD" w:rsidRPr="00576876" w:rsidRDefault="00E97EDD" w:rsidP="00E97EDD">
      <w:pPr>
        <w:suppressAutoHyphens/>
        <w:jc w:val="both"/>
        <w:rPr>
          <w:noProof/>
          <w:lang w:eastAsia="en-GB"/>
        </w:rPr>
      </w:pPr>
      <w:r w:rsidRPr="00576876">
        <w:rPr>
          <w:noProof/>
          <w:lang w:eastAsia="en-GB"/>
        </w:rPr>
        <w:t>Тел.: ………………………………………….</w:t>
      </w:r>
    </w:p>
    <w:p w:rsidR="00E97EDD" w:rsidRPr="00576876" w:rsidRDefault="00E97EDD" w:rsidP="00E97EDD">
      <w:pPr>
        <w:suppressAutoHyphens/>
        <w:jc w:val="both"/>
        <w:rPr>
          <w:noProof/>
          <w:lang w:eastAsia="en-GB"/>
        </w:rPr>
      </w:pPr>
      <w:r w:rsidRPr="00576876">
        <w:rPr>
          <w:noProof/>
          <w:lang w:eastAsia="en-GB"/>
        </w:rPr>
        <w:t>Факс: …………………………………………</w:t>
      </w:r>
    </w:p>
    <w:p w:rsidR="00E97EDD" w:rsidRPr="00576876" w:rsidRDefault="00E97EDD" w:rsidP="00E97EDD">
      <w:pPr>
        <w:suppressAutoHyphens/>
        <w:jc w:val="both"/>
        <w:rPr>
          <w:noProof/>
          <w:lang w:eastAsia="en-GB"/>
        </w:rPr>
      </w:pPr>
      <w:r w:rsidRPr="00576876">
        <w:rPr>
          <w:noProof/>
          <w:lang w:eastAsia="en-GB"/>
        </w:rPr>
        <w:t>e-mail: ………………………………………..</w:t>
      </w:r>
    </w:p>
    <w:p w:rsidR="00E97EDD" w:rsidRPr="00576876" w:rsidRDefault="00E97EDD" w:rsidP="00E97EDD">
      <w:pPr>
        <w:suppressAutoHyphens/>
        <w:jc w:val="both"/>
        <w:rPr>
          <w:noProof/>
          <w:lang w:eastAsia="en-GB"/>
        </w:rPr>
      </w:pPr>
      <w:r w:rsidRPr="00576876">
        <w:rPr>
          <w:noProof/>
          <w:lang w:eastAsia="en-GB"/>
        </w:rPr>
        <w:t>Лице за контакт: ………………………………………….</w:t>
      </w: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r w:rsidRPr="00576876">
        <w:rPr>
          <w:noProof/>
          <w:lang w:eastAsia="en-GB"/>
        </w:rPr>
        <w:t xml:space="preserve">2. За ИЗПЪЛНИТЕЛЯ: </w:t>
      </w:r>
    </w:p>
    <w:p w:rsidR="00E97EDD" w:rsidRPr="00576876" w:rsidRDefault="00E97EDD" w:rsidP="00E97EDD">
      <w:pPr>
        <w:suppressAutoHyphens/>
        <w:jc w:val="both"/>
        <w:rPr>
          <w:noProof/>
          <w:lang w:eastAsia="en-GB"/>
        </w:rPr>
      </w:pPr>
      <w:r w:rsidRPr="00576876">
        <w:rPr>
          <w:noProof/>
          <w:lang w:eastAsia="en-GB"/>
        </w:rPr>
        <w:t>Адрес за кореспонденция: ………………….</w:t>
      </w:r>
    </w:p>
    <w:p w:rsidR="00E97EDD" w:rsidRPr="00576876" w:rsidRDefault="00E97EDD" w:rsidP="00E97EDD">
      <w:pPr>
        <w:suppressAutoHyphens/>
        <w:jc w:val="both"/>
        <w:rPr>
          <w:noProof/>
          <w:lang w:eastAsia="en-GB"/>
        </w:rPr>
      </w:pPr>
      <w:r w:rsidRPr="00576876">
        <w:rPr>
          <w:noProof/>
          <w:lang w:eastAsia="en-GB"/>
        </w:rPr>
        <w:t>Тел.: ………………………………………….</w:t>
      </w:r>
    </w:p>
    <w:p w:rsidR="00E97EDD" w:rsidRPr="00576876" w:rsidRDefault="00E97EDD" w:rsidP="00E97EDD">
      <w:pPr>
        <w:suppressAutoHyphens/>
        <w:jc w:val="both"/>
        <w:rPr>
          <w:noProof/>
          <w:lang w:eastAsia="en-GB"/>
        </w:rPr>
      </w:pPr>
      <w:r w:rsidRPr="00576876">
        <w:rPr>
          <w:noProof/>
          <w:lang w:eastAsia="en-GB"/>
        </w:rPr>
        <w:t>Факс: …………………………………………</w:t>
      </w:r>
    </w:p>
    <w:p w:rsidR="00E97EDD" w:rsidRPr="00576876" w:rsidRDefault="00E97EDD" w:rsidP="00E97EDD">
      <w:pPr>
        <w:suppressAutoHyphens/>
        <w:jc w:val="both"/>
        <w:rPr>
          <w:noProof/>
          <w:lang w:eastAsia="en-GB"/>
        </w:rPr>
      </w:pPr>
      <w:r w:rsidRPr="00576876">
        <w:rPr>
          <w:noProof/>
          <w:lang w:eastAsia="en-GB"/>
        </w:rPr>
        <w:t>e-mail: ………………………………………..</w:t>
      </w:r>
    </w:p>
    <w:p w:rsidR="00E97EDD" w:rsidRPr="00576876" w:rsidRDefault="00E97EDD" w:rsidP="00E97EDD">
      <w:pPr>
        <w:suppressAutoHyphens/>
        <w:jc w:val="both"/>
        <w:rPr>
          <w:noProof/>
          <w:lang w:eastAsia="en-GB"/>
        </w:rPr>
      </w:pPr>
      <w:r w:rsidRPr="00576876">
        <w:rPr>
          <w:noProof/>
          <w:lang w:eastAsia="en-GB"/>
        </w:rPr>
        <w:t>Лице за контакт: ………………………………………….</w:t>
      </w: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r w:rsidRPr="00576876">
        <w:rPr>
          <w:b/>
          <w:noProof/>
          <w:lang w:eastAsia="en-GB"/>
        </w:rPr>
        <w:t>(3)</w:t>
      </w:r>
      <w:r w:rsidRPr="00576876">
        <w:rPr>
          <w:noProof/>
          <w:lang w:eastAsia="en-GB"/>
        </w:rPr>
        <w:t xml:space="preserve"> За дата на уведомлението се счита:</w:t>
      </w:r>
    </w:p>
    <w:p w:rsidR="00E97EDD" w:rsidRPr="00576876" w:rsidRDefault="00E97EDD" w:rsidP="00E97EDD">
      <w:pPr>
        <w:suppressAutoHyphens/>
        <w:jc w:val="both"/>
        <w:rPr>
          <w:noProof/>
          <w:lang w:eastAsia="en-GB"/>
        </w:rPr>
      </w:pPr>
      <w:r w:rsidRPr="00576876">
        <w:rPr>
          <w:noProof/>
          <w:lang w:eastAsia="en-GB"/>
        </w:rPr>
        <w:t>1. датата на предаването – при лично предаване на уведомлението;</w:t>
      </w:r>
    </w:p>
    <w:p w:rsidR="00E97EDD" w:rsidRPr="00576876" w:rsidRDefault="00E97EDD" w:rsidP="00E97EDD">
      <w:pPr>
        <w:suppressAutoHyphens/>
        <w:jc w:val="both"/>
        <w:rPr>
          <w:noProof/>
          <w:lang w:eastAsia="en-GB"/>
        </w:rPr>
      </w:pPr>
      <w:r w:rsidRPr="00576876">
        <w:rPr>
          <w:noProof/>
          <w:lang w:eastAsia="en-GB"/>
        </w:rPr>
        <w:t>2. датата на пощенското клеймо на обратната разписка – при изпращане по пощата;</w:t>
      </w:r>
    </w:p>
    <w:p w:rsidR="00E97EDD" w:rsidRPr="00576876" w:rsidRDefault="00E97EDD" w:rsidP="00E97EDD">
      <w:pPr>
        <w:suppressAutoHyphens/>
        <w:jc w:val="both"/>
        <w:rPr>
          <w:noProof/>
          <w:lang w:eastAsia="en-GB"/>
        </w:rPr>
      </w:pPr>
      <w:r>
        <w:rPr>
          <w:noProof/>
          <w:lang w:eastAsia="en-GB"/>
        </w:rPr>
        <w:t xml:space="preserve">3. </w:t>
      </w:r>
      <w:r w:rsidRPr="00576876">
        <w:rPr>
          <w:noProof/>
          <w:lang w:eastAsia="en-GB"/>
        </w:rPr>
        <w:t>датата на доставка, отбелязана върху куриерската разписка – при изпращане по куриер;</w:t>
      </w:r>
    </w:p>
    <w:p w:rsidR="00E97EDD" w:rsidRPr="00576876" w:rsidRDefault="00E97EDD" w:rsidP="00E97EDD">
      <w:pPr>
        <w:suppressAutoHyphens/>
        <w:jc w:val="both"/>
        <w:rPr>
          <w:noProof/>
          <w:lang w:eastAsia="en-GB"/>
        </w:rPr>
      </w:pPr>
      <w:r w:rsidRPr="00576876">
        <w:rPr>
          <w:noProof/>
          <w:lang w:eastAsia="en-GB"/>
        </w:rPr>
        <w:t>3. датата на приемането – при изпращане по факс;</w:t>
      </w:r>
    </w:p>
    <w:p w:rsidR="00E97EDD" w:rsidRPr="00576876" w:rsidRDefault="00E97EDD" w:rsidP="00E97EDD">
      <w:pPr>
        <w:suppressAutoHyphens/>
        <w:jc w:val="both"/>
        <w:rPr>
          <w:noProof/>
          <w:lang w:eastAsia="en-GB"/>
        </w:rPr>
      </w:pPr>
      <w:r w:rsidRPr="00576876">
        <w:rPr>
          <w:noProof/>
          <w:lang w:eastAsia="en-GB"/>
        </w:rPr>
        <w:t xml:space="preserve">4. датата на получаване – при изпращане по електронна поща. </w:t>
      </w: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r w:rsidRPr="00576876">
        <w:rPr>
          <w:b/>
          <w:noProof/>
          <w:lang w:eastAsia="en-GB"/>
        </w:rPr>
        <w:t>(4)</w:t>
      </w:r>
      <w:r w:rsidRPr="00576876">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Pr>
          <w:noProof/>
          <w:lang w:eastAsia="en-GB"/>
        </w:rPr>
        <w:t>5</w:t>
      </w:r>
      <w:r w:rsidRPr="00576876">
        <w:rPr>
          <w:noProof/>
          <w:lang w:eastAsia="en-GB"/>
        </w:rPr>
        <w:t xml:space="preserve"> (</w:t>
      </w:r>
      <w:r>
        <w:rPr>
          <w:i/>
          <w:noProof/>
          <w:lang w:eastAsia="en-GB"/>
        </w:rPr>
        <w:t>пет</w:t>
      </w:r>
      <w:r>
        <w:rPr>
          <w:noProof/>
          <w:lang w:eastAsia="en-GB"/>
        </w:rPr>
        <w:t xml:space="preserve">) </w:t>
      </w:r>
      <w:r w:rsidRPr="00576876">
        <w:rPr>
          <w:noProof/>
          <w:lang w:eastAsia="en-GB"/>
        </w:rPr>
        <w:t>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97EDD" w:rsidRPr="00576876" w:rsidRDefault="00E97EDD" w:rsidP="00E97EDD">
      <w:pPr>
        <w:suppressAutoHyphens/>
        <w:jc w:val="both"/>
        <w:rPr>
          <w:noProof/>
          <w:lang w:eastAsia="en-GB"/>
        </w:rPr>
      </w:pPr>
      <w:r w:rsidRPr="00576876">
        <w:rPr>
          <w:b/>
          <w:noProof/>
          <w:lang w:eastAsia="en-GB"/>
        </w:rPr>
        <w:lastRenderedPageBreak/>
        <w:t>(5)</w:t>
      </w:r>
      <w:r w:rsidRPr="00576876">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576876">
        <w:rPr>
          <w:bCs/>
          <w:noProof/>
          <w:lang w:eastAsia="en-GB"/>
        </w:rPr>
        <w:t>ИЗПЪЛНИТЕЛЯ</w:t>
      </w:r>
      <w:r w:rsidRPr="00576876">
        <w:rPr>
          <w:noProof/>
          <w:lang w:eastAsia="en-GB"/>
        </w:rPr>
        <w:t xml:space="preserve">, същият се задължава да уведоми </w:t>
      </w:r>
      <w:r w:rsidRPr="00576876">
        <w:rPr>
          <w:bCs/>
          <w:noProof/>
          <w:lang w:eastAsia="en-GB"/>
        </w:rPr>
        <w:t>ВЪЗЛОЖИТЕЛЯ</w:t>
      </w:r>
      <w:r w:rsidRPr="00576876">
        <w:rPr>
          <w:noProof/>
          <w:lang w:eastAsia="en-GB"/>
        </w:rPr>
        <w:t xml:space="preserve"> за промяната в срок до </w:t>
      </w:r>
      <w:r>
        <w:rPr>
          <w:noProof/>
          <w:lang w:eastAsia="en-GB"/>
        </w:rPr>
        <w:t>3</w:t>
      </w:r>
      <w:r w:rsidRPr="00576876">
        <w:rPr>
          <w:noProof/>
          <w:lang w:eastAsia="en-GB"/>
        </w:rPr>
        <w:t xml:space="preserve"> (</w:t>
      </w:r>
      <w:r>
        <w:rPr>
          <w:i/>
          <w:noProof/>
          <w:lang w:eastAsia="en-GB"/>
        </w:rPr>
        <w:t>три</w:t>
      </w:r>
      <w:r>
        <w:rPr>
          <w:noProof/>
          <w:lang w:eastAsia="en-GB"/>
        </w:rPr>
        <w:t>)</w:t>
      </w:r>
      <w:r w:rsidRPr="00576876">
        <w:rPr>
          <w:noProof/>
          <w:lang w:eastAsia="en-GB"/>
        </w:rPr>
        <w:t xml:space="preserve"> дни от вписването ѝ в съответния регистър.</w:t>
      </w:r>
    </w:p>
    <w:p w:rsidR="00E97EDD" w:rsidRPr="00576876" w:rsidRDefault="00E97EDD" w:rsidP="00E97EDD">
      <w:pPr>
        <w:suppressAutoHyphens/>
        <w:jc w:val="both"/>
        <w:rPr>
          <w:b/>
          <w:noProof/>
          <w:highlight w:val="magenta"/>
          <w:u w:val="single"/>
          <w:lang w:eastAsia="en-GB"/>
        </w:rPr>
      </w:pPr>
    </w:p>
    <w:p w:rsidR="00E97EDD" w:rsidRPr="00576876" w:rsidRDefault="00E97EDD" w:rsidP="00E97EDD">
      <w:pPr>
        <w:suppressAutoHyphens/>
        <w:jc w:val="both"/>
        <w:rPr>
          <w:noProof/>
          <w:u w:val="single"/>
          <w:lang w:eastAsia="en-GB"/>
        </w:rPr>
      </w:pPr>
    </w:p>
    <w:p w:rsidR="00E97EDD" w:rsidRPr="00576876" w:rsidRDefault="00E97EDD" w:rsidP="00E97EDD">
      <w:pPr>
        <w:suppressAutoHyphens/>
        <w:jc w:val="both"/>
        <w:rPr>
          <w:noProof/>
          <w:u w:val="single"/>
          <w:lang w:eastAsia="en-GB"/>
        </w:rPr>
      </w:pPr>
      <w:r w:rsidRPr="00576876">
        <w:rPr>
          <w:noProof/>
          <w:u w:val="single"/>
          <w:lang w:eastAsia="en-GB"/>
        </w:rPr>
        <w:t>Приложимо право</w:t>
      </w: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r w:rsidRPr="00576876">
        <w:rPr>
          <w:b/>
        </w:rPr>
        <w:t xml:space="preserve">Чл. </w:t>
      </w:r>
      <w:r w:rsidR="00381154">
        <w:rPr>
          <w:b/>
        </w:rPr>
        <w:t>38</w:t>
      </w:r>
      <w:r w:rsidRPr="00576876">
        <w:rPr>
          <w:b/>
        </w:rPr>
        <w:t xml:space="preserve">. </w:t>
      </w:r>
      <w:r w:rsidRPr="00576876">
        <w:rPr>
          <w:noProof/>
          <w:lang w:eastAsia="en-GB"/>
        </w:rPr>
        <w:t>За неуредените в този Договор въпроси се прилагат разпоредбите на действа</w:t>
      </w:r>
      <w:r w:rsidR="006F11A5">
        <w:rPr>
          <w:noProof/>
          <w:lang w:eastAsia="en-GB"/>
        </w:rPr>
        <w:t>щото българско законодателство.</w:t>
      </w:r>
    </w:p>
    <w:p w:rsidR="00E97EDD"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u w:val="single"/>
          <w:lang w:eastAsia="en-GB"/>
        </w:rPr>
      </w:pPr>
      <w:r w:rsidRPr="00576876">
        <w:rPr>
          <w:noProof/>
          <w:u w:val="single"/>
          <w:lang w:eastAsia="en-GB"/>
        </w:rPr>
        <w:t>Разрешаване на спорове</w:t>
      </w:r>
    </w:p>
    <w:p w:rsidR="00E97EDD" w:rsidRPr="00576876" w:rsidRDefault="00E97EDD" w:rsidP="00E97EDD">
      <w:pPr>
        <w:suppressAutoHyphens/>
        <w:jc w:val="both"/>
        <w:rPr>
          <w:bCs/>
          <w:noProof/>
          <w:lang w:eastAsia="en-GB"/>
        </w:rPr>
      </w:pPr>
    </w:p>
    <w:p w:rsidR="00E97EDD" w:rsidRPr="00576876" w:rsidRDefault="00E97EDD" w:rsidP="00E97EDD">
      <w:pPr>
        <w:suppressAutoHyphens/>
        <w:jc w:val="both"/>
        <w:rPr>
          <w:bCs/>
          <w:noProof/>
          <w:lang w:eastAsia="en-GB"/>
        </w:rPr>
      </w:pPr>
      <w:r w:rsidRPr="00576876">
        <w:rPr>
          <w:b/>
        </w:rPr>
        <w:t xml:space="preserve">Чл. </w:t>
      </w:r>
      <w:r w:rsidR="00381154">
        <w:rPr>
          <w:b/>
        </w:rPr>
        <w:t>39</w:t>
      </w:r>
      <w:r w:rsidRPr="00576876">
        <w:rPr>
          <w:b/>
        </w:rPr>
        <w:t xml:space="preserve">. </w:t>
      </w:r>
      <w:r w:rsidRPr="00576876">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noProof/>
          <w:lang w:eastAsia="en-GB"/>
        </w:rPr>
        <w:t>от компетентния български съд</w:t>
      </w:r>
      <w:r w:rsidRPr="00576876">
        <w:rPr>
          <w:bCs/>
          <w:noProof/>
          <w:lang w:eastAsia="en-GB"/>
        </w:rPr>
        <w:t>.</w:t>
      </w: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u w:val="single"/>
          <w:lang w:eastAsia="en-GB"/>
        </w:rPr>
      </w:pPr>
      <w:r w:rsidRPr="00576876">
        <w:rPr>
          <w:noProof/>
          <w:u w:val="single"/>
          <w:lang w:eastAsia="en-GB"/>
        </w:rPr>
        <w:t>Екземпляри</w:t>
      </w:r>
    </w:p>
    <w:p w:rsidR="00E97EDD" w:rsidRPr="00576876" w:rsidRDefault="00E97EDD" w:rsidP="00E97EDD">
      <w:pPr>
        <w:suppressAutoHyphens/>
        <w:jc w:val="both"/>
        <w:rPr>
          <w:noProof/>
          <w:lang w:eastAsia="en-GB"/>
        </w:rPr>
      </w:pPr>
    </w:p>
    <w:p w:rsidR="00E97EDD" w:rsidRPr="00576876" w:rsidRDefault="00E97EDD" w:rsidP="00E97EDD">
      <w:pPr>
        <w:suppressAutoHyphens/>
        <w:jc w:val="both"/>
        <w:rPr>
          <w:noProof/>
          <w:lang w:eastAsia="en-GB"/>
        </w:rPr>
      </w:pPr>
      <w:r w:rsidRPr="00576876">
        <w:rPr>
          <w:b/>
        </w:rPr>
        <w:t xml:space="preserve">Чл. </w:t>
      </w:r>
      <w:r w:rsidR="00381154">
        <w:rPr>
          <w:b/>
        </w:rPr>
        <w:t>40</w:t>
      </w:r>
      <w:r w:rsidRPr="00576876">
        <w:rPr>
          <w:b/>
        </w:rPr>
        <w:t xml:space="preserve">. </w:t>
      </w:r>
      <w:r w:rsidRPr="00576876">
        <w:rPr>
          <w:noProof/>
          <w:lang w:eastAsia="en-GB"/>
        </w:rPr>
        <w:t>Т</w:t>
      </w:r>
      <w:r w:rsidR="00E028B0">
        <w:rPr>
          <w:noProof/>
          <w:lang w:eastAsia="en-GB"/>
        </w:rPr>
        <w:t xml:space="preserve">ози Договор </w:t>
      </w:r>
      <w:r w:rsidRPr="00576876">
        <w:rPr>
          <w:noProof/>
          <w:lang w:eastAsia="en-GB"/>
        </w:rPr>
        <w:t xml:space="preserve"> е изготвен и подписан в </w:t>
      </w:r>
      <w:r w:rsidR="000A6900">
        <w:rPr>
          <w:noProof/>
          <w:lang w:eastAsia="en-GB"/>
        </w:rPr>
        <w:t>4</w:t>
      </w:r>
      <w:r>
        <w:rPr>
          <w:noProof/>
          <w:lang w:eastAsia="en-GB"/>
        </w:rPr>
        <w:t xml:space="preserve"> (</w:t>
      </w:r>
      <w:r w:rsidR="000A6900">
        <w:rPr>
          <w:noProof/>
          <w:lang w:eastAsia="en-GB"/>
        </w:rPr>
        <w:t>четири</w:t>
      </w:r>
      <w:r>
        <w:rPr>
          <w:noProof/>
          <w:lang w:eastAsia="en-GB"/>
        </w:rPr>
        <w:t xml:space="preserve">) </w:t>
      </w:r>
      <w:r w:rsidRPr="00576876">
        <w:rPr>
          <w:noProof/>
          <w:lang w:eastAsia="en-GB"/>
        </w:rPr>
        <w:t>еднообразни екземпляра</w:t>
      </w:r>
      <w:r w:rsidR="00E028B0">
        <w:rPr>
          <w:noProof/>
          <w:lang w:eastAsia="en-GB"/>
        </w:rPr>
        <w:t xml:space="preserve"> –  един за Изпълнителя и </w:t>
      </w:r>
      <w:r w:rsidR="000A6900">
        <w:rPr>
          <w:noProof/>
          <w:lang w:eastAsia="en-GB"/>
        </w:rPr>
        <w:t>три</w:t>
      </w:r>
      <w:r w:rsidR="00E028B0">
        <w:rPr>
          <w:noProof/>
          <w:lang w:eastAsia="en-GB"/>
        </w:rPr>
        <w:t xml:space="preserve"> за Възложителя.</w:t>
      </w:r>
      <w:r w:rsidRPr="00576876">
        <w:rPr>
          <w:noProof/>
          <w:lang w:eastAsia="en-GB"/>
        </w:rPr>
        <w:t>.</w:t>
      </w:r>
    </w:p>
    <w:p w:rsidR="00E97EDD" w:rsidRPr="00576876" w:rsidRDefault="00E97EDD" w:rsidP="00E97EDD">
      <w:pPr>
        <w:autoSpaceDE w:val="0"/>
        <w:autoSpaceDN w:val="0"/>
        <w:adjustRightInd w:val="0"/>
        <w:jc w:val="both"/>
        <w:rPr>
          <w:b/>
          <w:highlight w:val="magenta"/>
        </w:rPr>
      </w:pPr>
    </w:p>
    <w:p w:rsidR="00E97EDD" w:rsidRPr="00576876" w:rsidRDefault="00E97EDD" w:rsidP="00E97EDD">
      <w:pPr>
        <w:autoSpaceDE w:val="0"/>
        <w:autoSpaceDN w:val="0"/>
        <w:adjustRightInd w:val="0"/>
        <w:jc w:val="both"/>
      </w:pPr>
      <w:r w:rsidRPr="00576876">
        <w:rPr>
          <w:u w:val="single"/>
        </w:rPr>
        <w:t>Приложения</w:t>
      </w:r>
      <w:r w:rsidRPr="00576876">
        <w:t>:</w:t>
      </w:r>
    </w:p>
    <w:p w:rsidR="00E97EDD" w:rsidRPr="00576876" w:rsidRDefault="00E97EDD" w:rsidP="00E97EDD">
      <w:pPr>
        <w:autoSpaceDE w:val="0"/>
        <w:autoSpaceDN w:val="0"/>
        <w:adjustRightInd w:val="0"/>
        <w:jc w:val="both"/>
        <w:rPr>
          <w:b/>
        </w:rPr>
      </w:pPr>
      <w:r w:rsidRPr="00576876">
        <w:rPr>
          <w:b/>
        </w:rPr>
        <w:t xml:space="preserve">Чл. </w:t>
      </w:r>
      <w:r w:rsidR="00381154">
        <w:rPr>
          <w:b/>
        </w:rPr>
        <w:t>41</w:t>
      </w:r>
      <w:r w:rsidRPr="00576876">
        <w:rPr>
          <w:b/>
        </w:rPr>
        <w:t xml:space="preserve">. </w:t>
      </w:r>
      <w:r w:rsidRPr="00576876">
        <w:t>Към този Договор се прилагат и са неразделна част от него следните приложения:</w:t>
      </w:r>
    </w:p>
    <w:p w:rsidR="00E97EDD" w:rsidRPr="00576876" w:rsidRDefault="00E97EDD" w:rsidP="00E97EDD">
      <w:pPr>
        <w:autoSpaceDE w:val="0"/>
        <w:autoSpaceDN w:val="0"/>
        <w:adjustRightInd w:val="0"/>
        <w:jc w:val="both"/>
        <w:rPr>
          <w:bCs/>
          <w:iCs/>
        </w:rPr>
      </w:pPr>
      <w:r w:rsidRPr="00576876">
        <w:rPr>
          <w:bCs/>
          <w:iCs/>
        </w:rPr>
        <w:t>Приложение № 1 – Техническа спецификация;</w:t>
      </w:r>
    </w:p>
    <w:p w:rsidR="00E97EDD" w:rsidRPr="00576876" w:rsidRDefault="00E97EDD" w:rsidP="00E97EDD">
      <w:pPr>
        <w:autoSpaceDE w:val="0"/>
        <w:autoSpaceDN w:val="0"/>
        <w:adjustRightInd w:val="0"/>
        <w:jc w:val="both"/>
        <w:rPr>
          <w:bCs/>
          <w:iCs/>
        </w:rPr>
      </w:pPr>
      <w:r w:rsidRPr="00576876">
        <w:rPr>
          <w:bCs/>
          <w:iCs/>
        </w:rPr>
        <w:t>Приложение № 2 – Техническо предложение на ИЗПЪЛНИТЕЛЯ;</w:t>
      </w:r>
    </w:p>
    <w:p w:rsidR="00E97EDD" w:rsidRDefault="00E97EDD" w:rsidP="00E97EDD">
      <w:pPr>
        <w:autoSpaceDE w:val="0"/>
        <w:autoSpaceDN w:val="0"/>
        <w:adjustRightInd w:val="0"/>
        <w:jc w:val="both"/>
        <w:rPr>
          <w:bCs/>
          <w:iCs/>
        </w:rPr>
      </w:pPr>
      <w:r w:rsidRPr="00576876">
        <w:rPr>
          <w:bCs/>
          <w:iCs/>
        </w:rPr>
        <w:t>Приложение № 3 – Ценово предложение на ИЗПЪЛНИТЕЛЯ;</w:t>
      </w:r>
    </w:p>
    <w:p w:rsidR="00E97EDD" w:rsidRDefault="00E97EDD" w:rsidP="00E97EDD">
      <w:pPr>
        <w:autoSpaceDE w:val="0"/>
        <w:autoSpaceDN w:val="0"/>
        <w:adjustRightInd w:val="0"/>
        <w:jc w:val="both"/>
        <w:rPr>
          <w:bCs/>
          <w:iCs/>
        </w:rPr>
      </w:pPr>
    </w:p>
    <w:p w:rsidR="00E97EDD" w:rsidRPr="00576876" w:rsidRDefault="00E97EDD" w:rsidP="00E97EDD">
      <w:pPr>
        <w:autoSpaceDE w:val="0"/>
        <w:autoSpaceDN w:val="0"/>
        <w:adjustRightInd w:val="0"/>
        <w:jc w:val="both"/>
        <w:rPr>
          <w:bCs/>
          <w:iCs/>
        </w:rPr>
      </w:pPr>
    </w:p>
    <w:p w:rsidR="00E97EDD" w:rsidRPr="00576876" w:rsidRDefault="00E97EDD" w:rsidP="00E97EDD">
      <w:pPr>
        <w:widowControl w:val="0"/>
        <w:jc w:val="both"/>
      </w:pPr>
      <w:r w:rsidRPr="00576876">
        <w:tab/>
      </w:r>
    </w:p>
    <w:p w:rsidR="00E97EDD" w:rsidRPr="00576876" w:rsidRDefault="00E97EDD" w:rsidP="00E97EDD">
      <w:pPr>
        <w:jc w:val="both"/>
        <w:rPr>
          <w:b/>
        </w:rPr>
      </w:pPr>
      <w:r w:rsidRPr="00576876">
        <w:rPr>
          <w:b/>
        </w:rPr>
        <w:t>ВЪЗЛОЖИТЕЛ:                                                    ИЗПЪЛНИТЕЛ:</w:t>
      </w:r>
    </w:p>
    <w:p w:rsidR="00E97EDD" w:rsidRPr="00576876" w:rsidRDefault="00E97EDD" w:rsidP="00E97EDD">
      <w:pPr>
        <w:jc w:val="both"/>
        <w:rPr>
          <w:b/>
        </w:rPr>
      </w:pPr>
      <w:r w:rsidRPr="00576876">
        <w:rPr>
          <w:b/>
        </w:rPr>
        <w:tab/>
      </w:r>
      <w:r w:rsidRPr="00576876">
        <w:rPr>
          <w:b/>
        </w:rPr>
        <w:tab/>
      </w:r>
      <w:r w:rsidRPr="00576876">
        <w:rPr>
          <w:b/>
        </w:rPr>
        <w:tab/>
      </w:r>
      <w:r w:rsidRPr="00576876">
        <w:rPr>
          <w:b/>
        </w:rPr>
        <w:tab/>
      </w:r>
    </w:p>
    <w:p w:rsidR="00E97EDD" w:rsidRDefault="000A6900" w:rsidP="00E97EDD">
      <w:pPr>
        <w:jc w:val="both"/>
        <w:rPr>
          <w:b/>
        </w:rPr>
      </w:pPr>
      <w:r>
        <w:rPr>
          <w:b/>
        </w:rPr>
        <w:t>СУ „СВ. КЛИМЕНТ ОХРИДСКИ“</w:t>
      </w:r>
    </w:p>
    <w:p w:rsidR="000A6900" w:rsidRDefault="000A6900" w:rsidP="00E97EDD">
      <w:pPr>
        <w:jc w:val="both"/>
        <w:rPr>
          <w:b/>
        </w:rPr>
      </w:pPr>
    </w:p>
    <w:p w:rsidR="00DC43CA" w:rsidRDefault="00DC43CA" w:rsidP="00E97EDD">
      <w:pPr>
        <w:jc w:val="both"/>
        <w:rPr>
          <w:b/>
        </w:rPr>
      </w:pPr>
    </w:p>
    <w:p w:rsidR="000A6900" w:rsidRDefault="000A6900" w:rsidP="00E97EDD">
      <w:pPr>
        <w:jc w:val="both"/>
        <w:rPr>
          <w:b/>
        </w:rPr>
      </w:pPr>
      <w:r>
        <w:rPr>
          <w:b/>
        </w:rPr>
        <w:t>РЕКТОР: ………………………..</w:t>
      </w:r>
    </w:p>
    <w:p w:rsidR="000A6900" w:rsidRDefault="000A6900" w:rsidP="00E97EDD">
      <w:pPr>
        <w:jc w:val="both"/>
        <w:rPr>
          <w:b/>
        </w:rPr>
      </w:pPr>
      <w:r>
        <w:rPr>
          <w:b/>
        </w:rPr>
        <w:t>/проф. дфн Анастас Герджиков/</w:t>
      </w:r>
    </w:p>
    <w:p w:rsidR="000A6900" w:rsidRDefault="000A6900" w:rsidP="00E97EDD">
      <w:pPr>
        <w:jc w:val="both"/>
        <w:rPr>
          <w:b/>
        </w:rPr>
      </w:pPr>
    </w:p>
    <w:p w:rsidR="00DC43CA" w:rsidRDefault="00DC43CA" w:rsidP="00E97EDD">
      <w:pPr>
        <w:jc w:val="both"/>
        <w:rPr>
          <w:b/>
        </w:rPr>
      </w:pPr>
    </w:p>
    <w:p w:rsidR="000A6900" w:rsidRDefault="008C715B" w:rsidP="00E97EDD">
      <w:pPr>
        <w:jc w:val="both"/>
        <w:rPr>
          <w:b/>
        </w:rPr>
      </w:pPr>
      <w:r>
        <w:rPr>
          <w:b/>
        </w:rPr>
        <w:t>Г</w:t>
      </w:r>
      <w:r w:rsidR="000A6900">
        <w:rPr>
          <w:b/>
        </w:rPr>
        <w:t>л</w:t>
      </w:r>
      <w:r w:rsidR="00794DF5">
        <w:rPr>
          <w:b/>
        </w:rPr>
        <w:t xml:space="preserve">авен  </w:t>
      </w:r>
      <w:r w:rsidR="000A6900">
        <w:rPr>
          <w:b/>
        </w:rPr>
        <w:t xml:space="preserve"> счетоводител: ……………….</w:t>
      </w:r>
    </w:p>
    <w:p w:rsidR="000A6900" w:rsidRPr="00576876" w:rsidRDefault="000A6900" w:rsidP="00E97EDD">
      <w:pPr>
        <w:jc w:val="both"/>
        <w:rPr>
          <w:b/>
        </w:rPr>
      </w:pPr>
      <w:r>
        <w:rPr>
          <w:b/>
        </w:rPr>
        <w:t xml:space="preserve">        /</w:t>
      </w:r>
      <w:r w:rsidR="008C715B">
        <w:rPr>
          <w:b/>
        </w:rPr>
        <w:t>Иванка Петкова</w:t>
      </w:r>
      <w:r>
        <w:rPr>
          <w:b/>
        </w:rPr>
        <w:t>/</w:t>
      </w:r>
    </w:p>
    <w:p w:rsidR="00E97EDD" w:rsidRDefault="00E97EDD" w:rsidP="00E97EDD"/>
    <w:p w:rsidR="000A6900" w:rsidRPr="000A6900" w:rsidRDefault="000A6900">
      <w:pPr>
        <w:spacing w:after="200" w:line="276" w:lineRule="auto"/>
        <w:rPr>
          <w:b/>
          <w:i/>
          <w:color w:val="FF0000"/>
          <w:sz w:val="36"/>
          <w:szCs w:val="36"/>
        </w:rPr>
      </w:pPr>
    </w:p>
    <w:sectPr w:rsidR="000A6900" w:rsidRPr="000A6900" w:rsidSect="00DC43CA">
      <w:footerReference w:type="default" r:id="rId10"/>
      <w:pgSz w:w="11906" w:h="16838"/>
      <w:pgMar w:top="1417" w:right="1133"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E8D" w:rsidRDefault="00F75E8D" w:rsidP="00F378A6">
      <w:r>
        <w:separator/>
      </w:r>
    </w:p>
  </w:endnote>
  <w:endnote w:type="continuationSeparator" w:id="0">
    <w:p w:rsidR="00F75E8D" w:rsidRDefault="00F75E8D" w:rsidP="00F37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729791"/>
      <w:docPartObj>
        <w:docPartGallery w:val="Page Numbers (Bottom of Page)"/>
        <w:docPartUnique/>
      </w:docPartObj>
    </w:sdtPr>
    <w:sdtEndPr/>
    <w:sdtContent>
      <w:p w:rsidR="00AE6D88" w:rsidRDefault="00AE6D88">
        <w:pPr>
          <w:pStyle w:val="afa"/>
          <w:jc w:val="right"/>
        </w:pPr>
        <w:r>
          <w:fldChar w:fldCharType="begin"/>
        </w:r>
        <w:r>
          <w:instrText>PAGE   \* MERGEFORMAT</w:instrText>
        </w:r>
        <w:r>
          <w:fldChar w:fldCharType="separate"/>
        </w:r>
        <w:r w:rsidR="003E5D3E">
          <w:rPr>
            <w:noProof/>
          </w:rPr>
          <w:t>5</w:t>
        </w:r>
        <w:r>
          <w:fldChar w:fldCharType="end"/>
        </w:r>
      </w:p>
    </w:sdtContent>
  </w:sdt>
  <w:p w:rsidR="00AE6D88" w:rsidRDefault="00AE6D88">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E8D" w:rsidRDefault="00F75E8D" w:rsidP="00F378A6">
      <w:r>
        <w:separator/>
      </w:r>
    </w:p>
  </w:footnote>
  <w:footnote w:type="continuationSeparator" w:id="0">
    <w:p w:rsidR="00F75E8D" w:rsidRDefault="00F75E8D" w:rsidP="00F37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E3878"/>
    <w:multiLevelType w:val="hybridMultilevel"/>
    <w:tmpl w:val="33280C2E"/>
    <w:lvl w:ilvl="0" w:tplc="AAEA64F2">
      <w:start w:val="1"/>
      <w:numFmt w:val="decimal"/>
      <w:lvlText w:val="1.%1"/>
      <w:lvlJc w:val="left"/>
      <w:pPr>
        <w:ind w:left="720" w:hanging="360"/>
      </w:pPr>
      <w:rPr>
        <w:rFonts w:ascii="Times New Roman" w:hAnsi="Times New Roman" w:cs="Times New Roman"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3405138"/>
    <w:multiLevelType w:val="multilevel"/>
    <w:tmpl w:val="337C6D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B0BBA"/>
    <w:multiLevelType w:val="hybridMultilevel"/>
    <w:tmpl w:val="21E0F62A"/>
    <w:lvl w:ilvl="0" w:tplc="70FE605C">
      <w:start w:val="1"/>
      <w:numFmt w:val="decimal"/>
      <w:lvlText w:val="3.1.%1"/>
      <w:lvlJc w:val="left"/>
      <w:pPr>
        <w:ind w:left="360" w:hanging="360"/>
      </w:pPr>
      <w:rPr>
        <w:rFonts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 w15:restartNumberingAfterBreak="0">
    <w:nsid w:val="0A162034"/>
    <w:multiLevelType w:val="hybridMultilevel"/>
    <w:tmpl w:val="28280BB4"/>
    <w:lvl w:ilvl="0" w:tplc="40B48E24">
      <w:start w:val="1"/>
      <w:numFmt w:val="bullet"/>
      <w:lvlText w:val="°"/>
      <w:lvlJc w:val="left"/>
      <w:pPr>
        <w:ind w:left="720" w:hanging="360"/>
      </w:pPr>
      <w:rPr>
        <w:rFonts w:ascii="Courier New" w:hAnsi="Courier New" w:hint="default"/>
      </w:rPr>
    </w:lvl>
    <w:lvl w:ilvl="1" w:tplc="37E263D0">
      <w:start w:val="1"/>
      <w:numFmt w:val="bullet"/>
      <w:lvlText w:val="-"/>
      <w:lvlJc w:val="left"/>
      <w:pPr>
        <w:ind w:left="1440" w:hanging="360"/>
      </w:pPr>
      <w:rPr>
        <w:rFonts w:ascii="Times New Roman" w:eastAsia="Times New Roman" w:hAnsi="Times New Roman" w:cs="Times New Roman" w:hint="default"/>
        <w:b/>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B4567"/>
    <w:multiLevelType w:val="hybridMultilevel"/>
    <w:tmpl w:val="8D92A68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01100D1"/>
    <w:multiLevelType w:val="hybridMultilevel"/>
    <w:tmpl w:val="15409036"/>
    <w:lvl w:ilvl="0" w:tplc="363C2E40">
      <w:start w:val="1"/>
      <w:numFmt w:val="decimal"/>
      <w:lvlText w:val="9.%1"/>
      <w:lvlJc w:val="left"/>
      <w:pPr>
        <w:ind w:left="1440" w:hanging="360"/>
      </w:pPr>
      <w:rPr>
        <w:rFonts w:hint="default"/>
        <w:b/>
        <w:i w:val="0"/>
        <w:color w:val="auto"/>
        <w:sz w:val="24"/>
        <w:szCs w:val="24"/>
      </w:rPr>
    </w:lvl>
    <w:lvl w:ilvl="1" w:tplc="16808A4C">
      <w:start w:val="1"/>
      <w:numFmt w:val="decimal"/>
      <w:lvlText w:val="1.%2"/>
      <w:lvlJc w:val="left"/>
      <w:pPr>
        <w:ind w:left="1440" w:hanging="360"/>
      </w:pPr>
      <w:rPr>
        <w:rFonts w:hint="default"/>
        <w:b/>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E12B1B"/>
    <w:multiLevelType w:val="hybridMultilevel"/>
    <w:tmpl w:val="6E541934"/>
    <w:lvl w:ilvl="0" w:tplc="1882B8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21D2"/>
    <w:multiLevelType w:val="hybridMultilevel"/>
    <w:tmpl w:val="7B34F77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214174BA"/>
    <w:multiLevelType w:val="hybridMultilevel"/>
    <w:tmpl w:val="98580B6C"/>
    <w:lvl w:ilvl="0" w:tplc="32DEBC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15:restartNumberingAfterBreak="0">
    <w:nsid w:val="29393079"/>
    <w:multiLevelType w:val="hybridMultilevel"/>
    <w:tmpl w:val="BA0030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F7189A"/>
    <w:multiLevelType w:val="hybridMultilevel"/>
    <w:tmpl w:val="1358990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2E00766"/>
    <w:multiLevelType w:val="hybridMultilevel"/>
    <w:tmpl w:val="5D9A681E"/>
    <w:lvl w:ilvl="0" w:tplc="1B60AF5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D7DDA"/>
    <w:multiLevelType w:val="hybridMultilevel"/>
    <w:tmpl w:val="4232D038"/>
    <w:lvl w:ilvl="0" w:tplc="F79A5E32">
      <w:start w:val="1"/>
      <w:numFmt w:val="decimal"/>
      <w:lvlText w:val="1.%1"/>
      <w:lvlJc w:val="left"/>
      <w:pPr>
        <w:ind w:left="108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70A3C2B"/>
    <w:multiLevelType w:val="hybridMultilevel"/>
    <w:tmpl w:val="B26E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5C5734"/>
    <w:multiLevelType w:val="hybridMultilevel"/>
    <w:tmpl w:val="FE024E0E"/>
    <w:lvl w:ilvl="0" w:tplc="7E3EAB5E">
      <w:start w:val="1"/>
      <w:numFmt w:val="decimal"/>
      <w:lvlText w:val="2.%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8B83D0D"/>
    <w:multiLevelType w:val="hybridMultilevel"/>
    <w:tmpl w:val="AF3043A0"/>
    <w:lvl w:ilvl="0" w:tplc="A95CD098">
      <w:start w:val="1"/>
      <w:numFmt w:val="decimal"/>
      <w:lvlText w:val="2.%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3CFA0682"/>
    <w:multiLevelType w:val="hybridMultilevel"/>
    <w:tmpl w:val="B074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F6B31"/>
    <w:multiLevelType w:val="hybridMultilevel"/>
    <w:tmpl w:val="A3628834"/>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9" w15:restartNumberingAfterBreak="0">
    <w:nsid w:val="41464AAC"/>
    <w:multiLevelType w:val="hybridMultilevel"/>
    <w:tmpl w:val="0EEE40CA"/>
    <w:lvl w:ilvl="0" w:tplc="AAEA64F2">
      <w:start w:val="1"/>
      <w:numFmt w:val="decimal"/>
      <w:lvlText w:val="1.%1"/>
      <w:lvlJc w:val="left"/>
      <w:pPr>
        <w:ind w:left="720" w:hanging="360"/>
      </w:pPr>
      <w:rPr>
        <w:rFonts w:ascii="Times New Roman" w:hAnsi="Times New Roman" w:cs="Times New Roman" w:hint="default"/>
        <w:b/>
      </w:rPr>
    </w:lvl>
    <w:lvl w:ilvl="1" w:tplc="AAEA64F2">
      <w:start w:val="1"/>
      <w:numFmt w:val="decimal"/>
      <w:lvlText w:val="1.%2"/>
      <w:lvlJc w:val="left"/>
      <w:pPr>
        <w:ind w:left="1440" w:hanging="360"/>
      </w:pPr>
      <w:rPr>
        <w:rFonts w:ascii="Times New Roman" w:hAnsi="Times New Roman" w:cs="Times New Roman" w:hint="default"/>
        <w:b/>
      </w:rPr>
    </w:lvl>
    <w:lvl w:ilvl="2" w:tplc="FEDCF3CC">
      <w:start w:val="4"/>
      <w:numFmt w:val="bullet"/>
      <w:lvlText w:val="-"/>
      <w:lvlJc w:val="left"/>
      <w:pPr>
        <w:ind w:left="2340" w:hanging="360"/>
      </w:pPr>
      <w:rPr>
        <w:rFonts w:ascii="Trebuchet MS" w:eastAsia="Times New Roman" w:hAnsi="Trebuchet MS" w:cs="Times New Roman" w:hint="default"/>
        <w:i w:val="0"/>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1" w15:restartNumberingAfterBreak="0">
    <w:nsid w:val="42D365B3"/>
    <w:multiLevelType w:val="hybridMultilevel"/>
    <w:tmpl w:val="81AC2C70"/>
    <w:lvl w:ilvl="0" w:tplc="D834FB66">
      <w:start w:val="1"/>
      <w:numFmt w:val="bullet"/>
      <w:lvlText w:val=""/>
      <w:lvlJc w:val="left"/>
      <w:pPr>
        <w:ind w:left="720" w:hanging="360"/>
      </w:pPr>
      <w:rPr>
        <w:rFonts w:ascii="Symbol" w:hAnsi="Symbol"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3C40482"/>
    <w:multiLevelType w:val="hybridMultilevel"/>
    <w:tmpl w:val="2C3439D4"/>
    <w:lvl w:ilvl="0" w:tplc="F7F6594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15:restartNumberingAfterBreak="0">
    <w:nsid w:val="46E86CEB"/>
    <w:multiLevelType w:val="hybridMultilevel"/>
    <w:tmpl w:val="812864B8"/>
    <w:lvl w:ilvl="0" w:tplc="7E3EAB5E">
      <w:start w:val="1"/>
      <w:numFmt w:val="decimal"/>
      <w:lvlText w:val="2.%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4A2F3C4E"/>
    <w:multiLevelType w:val="hybridMultilevel"/>
    <w:tmpl w:val="6AE415F2"/>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5" w15:restartNumberingAfterBreak="0">
    <w:nsid w:val="4AD1762E"/>
    <w:multiLevelType w:val="hybridMultilevel"/>
    <w:tmpl w:val="286C3FBC"/>
    <w:lvl w:ilvl="0" w:tplc="D834FB66">
      <w:start w:val="1"/>
      <w:numFmt w:val="bullet"/>
      <w:lvlText w:val=""/>
      <w:lvlJc w:val="left"/>
      <w:pPr>
        <w:ind w:left="1785" w:hanging="360"/>
      </w:pPr>
      <w:rPr>
        <w:rFonts w:ascii="Symbol" w:hAnsi="Symbol" w:hint="default"/>
        <w:sz w:val="22"/>
      </w:rPr>
    </w:lvl>
    <w:lvl w:ilvl="1" w:tplc="04020003" w:tentative="1">
      <w:start w:val="1"/>
      <w:numFmt w:val="bullet"/>
      <w:lvlText w:val="o"/>
      <w:lvlJc w:val="left"/>
      <w:pPr>
        <w:ind w:left="2505" w:hanging="360"/>
      </w:pPr>
      <w:rPr>
        <w:rFonts w:ascii="Courier New" w:hAnsi="Courier New" w:cs="Courier New" w:hint="default"/>
      </w:rPr>
    </w:lvl>
    <w:lvl w:ilvl="2" w:tplc="04020005" w:tentative="1">
      <w:start w:val="1"/>
      <w:numFmt w:val="bullet"/>
      <w:lvlText w:val=""/>
      <w:lvlJc w:val="left"/>
      <w:pPr>
        <w:ind w:left="3225" w:hanging="360"/>
      </w:pPr>
      <w:rPr>
        <w:rFonts w:ascii="Wingdings" w:hAnsi="Wingdings" w:hint="default"/>
      </w:rPr>
    </w:lvl>
    <w:lvl w:ilvl="3" w:tplc="04020001" w:tentative="1">
      <w:start w:val="1"/>
      <w:numFmt w:val="bullet"/>
      <w:lvlText w:val=""/>
      <w:lvlJc w:val="left"/>
      <w:pPr>
        <w:ind w:left="3945" w:hanging="360"/>
      </w:pPr>
      <w:rPr>
        <w:rFonts w:ascii="Symbol" w:hAnsi="Symbol" w:hint="default"/>
      </w:rPr>
    </w:lvl>
    <w:lvl w:ilvl="4" w:tplc="04020003" w:tentative="1">
      <w:start w:val="1"/>
      <w:numFmt w:val="bullet"/>
      <w:lvlText w:val="o"/>
      <w:lvlJc w:val="left"/>
      <w:pPr>
        <w:ind w:left="4665" w:hanging="360"/>
      </w:pPr>
      <w:rPr>
        <w:rFonts w:ascii="Courier New" w:hAnsi="Courier New" w:cs="Courier New" w:hint="default"/>
      </w:rPr>
    </w:lvl>
    <w:lvl w:ilvl="5" w:tplc="04020005" w:tentative="1">
      <w:start w:val="1"/>
      <w:numFmt w:val="bullet"/>
      <w:lvlText w:val=""/>
      <w:lvlJc w:val="left"/>
      <w:pPr>
        <w:ind w:left="5385" w:hanging="360"/>
      </w:pPr>
      <w:rPr>
        <w:rFonts w:ascii="Wingdings" w:hAnsi="Wingdings" w:hint="default"/>
      </w:rPr>
    </w:lvl>
    <w:lvl w:ilvl="6" w:tplc="04020001" w:tentative="1">
      <w:start w:val="1"/>
      <w:numFmt w:val="bullet"/>
      <w:lvlText w:val=""/>
      <w:lvlJc w:val="left"/>
      <w:pPr>
        <w:ind w:left="6105" w:hanging="360"/>
      </w:pPr>
      <w:rPr>
        <w:rFonts w:ascii="Symbol" w:hAnsi="Symbol" w:hint="default"/>
      </w:rPr>
    </w:lvl>
    <w:lvl w:ilvl="7" w:tplc="04020003" w:tentative="1">
      <w:start w:val="1"/>
      <w:numFmt w:val="bullet"/>
      <w:lvlText w:val="o"/>
      <w:lvlJc w:val="left"/>
      <w:pPr>
        <w:ind w:left="6825" w:hanging="360"/>
      </w:pPr>
      <w:rPr>
        <w:rFonts w:ascii="Courier New" w:hAnsi="Courier New" w:cs="Courier New" w:hint="default"/>
      </w:rPr>
    </w:lvl>
    <w:lvl w:ilvl="8" w:tplc="04020005" w:tentative="1">
      <w:start w:val="1"/>
      <w:numFmt w:val="bullet"/>
      <w:lvlText w:val=""/>
      <w:lvlJc w:val="left"/>
      <w:pPr>
        <w:ind w:left="7545" w:hanging="360"/>
      </w:pPr>
      <w:rPr>
        <w:rFonts w:ascii="Wingdings" w:hAnsi="Wingdings" w:hint="default"/>
      </w:rPr>
    </w:lvl>
  </w:abstractNum>
  <w:abstractNum w:abstractNumId="26" w15:restartNumberingAfterBreak="0">
    <w:nsid w:val="558A5450"/>
    <w:multiLevelType w:val="multilevel"/>
    <w:tmpl w:val="865A90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597419E"/>
    <w:multiLevelType w:val="hybridMultilevel"/>
    <w:tmpl w:val="75A49CB2"/>
    <w:lvl w:ilvl="0" w:tplc="0409000B">
      <w:start w:val="1"/>
      <w:numFmt w:val="bullet"/>
      <w:lvlText w:val=""/>
      <w:lvlJc w:val="left"/>
      <w:pPr>
        <w:ind w:left="1425" w:hanging="360"/>
      </w:pPr>
      <w:rPr>
        <w:rFonts w:ascii="Wingdings" w:hAnsi="Wingdings" w:hint="default"/>
      </w:rPr>
    </w:lvl>
    <w:lvl w:ilvl="1" w:tplc="0409000B">
      <w:start w:val="1"/>
      <w:numFmt w:val="bullet"/>
      <w:lvlText w:val=""/>
      <w:lvlJc w:val="left"/>
      <w:pPr>
        <w:ind w:left="2145" w:hanging="360"/>
      </w:pPr>
      <w:rPr>
        <w:rFonts w:ascii="Wingdings" w:hAnsi="Wingdings"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8" w15:restartNumberingAfterBreak="0">
    <w:nsid w:val="58BF4DDE"/>
    <w:multiLevelType w:val="hybridMultilevel"/>
    <w:tmpl w:val="F0E0570C"/>
    <w:lvl w:ilvl="0" w:tplc="D834FB66">
      <w:start w:val="1"/>
      <w:numFmt w:val="bullet"/>
      <w:lvlText w:val=""/>
      <w:lvlJc w:val="left"/>
      <w:pPr>
        <w:ind w:left="2279" w:hanging="360"/>
      </w:pPr>
      <w:rPr>
        <w:rFonts w:ascii="Symbol" w:hAnsi="Symbol" w:hint="default"/>
        <w:sz w:val="22"/>
      </w:rPr>
    </w:lvl>
    <w:lvl w:ilvl="1" w:tplc="04020003" w:tentative="1">
      <w:start w:val="1"/>
      <w:numFmt w:val="bullet"/>
      <w:lvlText w:val="o"/>
      <w:lvlJc w:val="left"/>
      <w:pPr>
        <w:ind w:left="2999" w:hanging="360"/>
      </w:pPr>
      <w:rPr>
        <w:rFonts w:ascii="Courier New" w:hAnsi="Courier New" w:cs="Courier New" w:hint="default"/>
      </w:rPr>
    </w:lvl>
    <w:lvl w:ilvl="2" w:tplc="04020005" w:tentative="1">
      <w:start w:val="1"/>
      <w:numFmt w:val="bullet"/>
      <w:lvlText w:val=""/>
      <w:lvlJc w:val="left"/>
      <w:pPr>
        <w:ind w:left="3719" w:hanging="360"/>
      </w:pPr>
      <w:rPr>
        <w:rFonts w:ascii="Wingdings" w:hAnsi="Wingdings" w:hint="default"/>
      </w:rPr>
    </w:lvl>
    <w:lvl w:ilvl="3" w:tplc="04020001" w:tentative="1">
      <w:start w:val="1"/>
      <w:numFmt w:val="bullet"/>
      <w:lvlText w:val=""/>
      <w:lvlJc w:val="left"/>
      <w:pPr>
        <w:ind w:left="4439" w:hanging="360"/>
      </w:pPr>
      <w:rPr>
        <w:rFonts w:ascii="Symbol" w:hAnsi="Symbol" w:hint="default"/>
      </w:rPr>
    </w:lvl>
    <w:lvl w:ilvl="4" w:tplc="04020003" w:tentative="1">
      <w:start w:val="1"/>
      <w:numFmt w:val="bullet"/>
      <w:lvlText w:val="o"/>
      <w:lvlJc w:val="left"/>
      <w:pPr>
        <w:ind w:left="5159" w:hanging="360"/>
      </w:pPr>
      <w:rPr>
        <w:rFonts w:ascii="Courier New" w:hAnsi="Courier New" w:cs="Courier New" w:hint="default"/>
      </w:rPr>
    </w:lvl>
    <w:lvl w:ilvl="5" w:tplc="04020005" w:tentative="1">
      <w:start w:val="1"/>
      <w:numFmt w:val="bullet"/>
      <w:lvlText w:val=""/>
      <w:lvlJc w:val="left"/>
      <w:pPr>
        <w:ind w:left="5879" w:hanging="360"/>
      </w:pPr>
      <w:rPr>
        <w:rFonts w:ascii="Wingdings" w:hAnsi="Wingdings" w:hint="default"/>
      </w:rPr>
    </w:lvl>
    <w:lvl w:ilvl="6" w:tplc="04020001" w:tentative="1">
      <w:start w:val="1"/>
      <w:numFmt w:val="bullet"/>
      <w:lvlText w:val=""/>
      <w:lvlJc w:val="left"/>
      <w:pPr>
        <w:ind w:left="6599" w:hanging="360"/>
      </w:pPr>
      <w:rPr>
        <w:rFonts w:ascii="Symbol" w:hAnsi="Symbol" w:hint="default"/>
      </w:rPr>
    </w:lvl>
    <w:lvl w:ilvl="7" w:tplc="04020003" w:tentative="1">
      <w:start w:val="1"/>
      <w:numFmt w:val="bullet"/>
      <w:lvlText w:val="o"/>
      <w:lvlJc w:val="left"/>
      <w:pPr>
        <w:ind w:left="7319" w:hanging="360"/>
      </w:pPr>
      <w:rPr>
        <w:rFonts w:ascii="Courier New" w:hAnsi="Courier New" w:cs="Courier New" w:hint="default"/>
      </w:rPr>
    </w:lvl>
    <w:lvl w:ilvl="8" w:tplc="04020005" w:tentative="1">
      <w:start w:val="1"/>
      <w:numFmt w:val="bullet"/>
      <w:lvlText w:val=""/>
      <w:lvlJc w:val="left"/>
      <w:pPr>
        <w:ind w:left="8039" w:hanging="360"/>
      </w:pPr>
      <w:rPr>
        <w:rFonts w:ascii="Wingdings" w:hAnsi="Wingdings" w:hint="default"/>
      </w:rPr>
    </w:lvl>
  </w:abstractNum>
  <w:abstractNum w:abstractNumId="2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15:restartNumberingAfterBreak="0">
    <w:nsid w:val="5DFA774F"/>
    <w:multiLevelType w:val="hybridMultilevel"/>
    <w:tmpl w:val="D2AC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41277"/>
    <w:multiLevelType w:val="multilevel"/>
    <w:tmpl w:val="23EA2A74"/>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3723BB"/>
    <w:multiLevelType w:val="hybridMultilevel"/>
    <w:tmpl w:val="F1DE9A94"/>
    <w:lvl w:ilvl="0" w:tplc="863052D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3103B85"/>
    <w:multiLevelType w:val="multilevel"/>
    <w:tmpl w:val="445A86AA"/>
    <w:lvl w:ilvl="0">
      <w:start w:val="1"/>
      <w:numFmt w:val="decimal"/>
      <w:lvlText w:val="%1"/>
      <w:lvlJc w:val="left"/>
      <w:pPr>
        <w:ind w:left="724" w:hanging="656"/>
      </w:pPr>
      <w:rPr>
        <w:rFonts w:hint="default"/>
      </w:rPr>
    </w:lvl>
    <w:lvl w:ilvl="1">
      <w:start w:val="1"/>
      <w:numFmt w:val="decimal"/>
      <w:lvlText w:val="%1.%2."/>
      <w:lvlJc w:val="left"/>
      <w:pPr>
        <w:ind w:left="724" w:hanging="656"/>
      </w:pPr>
      <w:rPr>
        <w:rFonts w:ascii="Times New Roman" w:eastAsia="Times New Roman" w:hAnsi="Times New Roman" w:hint="default"/>
        <w:w w:val="103"/>
        <w:sz w:val="24"/>
        <w:szCs w:val="24"/>
      </w:rPr>
    </w:lvl>
    <w:lvl w:ilvl="2">
      <w:start w:val="1"/>
      <w:numFmt w:val="bullet"/>
      <w:lvlText w:val="-"/>
      <w:lvlJc w:val="left"/>
      <w:pPr>
        <w:ind w:left="2840" w:hanging="288"/>
      </w:pPr>
      <w:rPr>
        <w:rFonts w:ascii="Times New Roman" w:eastAsia="Times New Roman" w:hAnsi="Times New Roman" w:hint="default"/>
        <w:w w:val="92"/>
        <w:sz w:val="24"/>
        <w:szCs w:val="24"/>
      </w:rPr>
    </w:lvl>
    <w:lvl w:ilvl="3">
      <w:start w:val="1"/>
      <w:numFmt w:val="bullet"/>
      <w:lvlText w:val="•"/>
      <w:lvlJc w:val="left"/>
      <w:pPr>
        <w:ind w:left="2349" w:hanging="288"/>
      </w:pPr>
      <w:rPr>
        <w:rFonts w:hint="default"/>
      </w:rPr>
    </w:lvl>
    <w:lvl w:ilvl="4">
      <w:start w:val="1"/>
      <w:numFmt w:val="bullet"/>
      <w:lvlText w:val="•"/>
      <w:lvlJc w:val="left"/>
      <w:pPr>
        <w:ind w:left="3164" w:hanging="288"/>
      </w:pPr>
      <w:rPr>
        <w:rFonts w:hint="default"/>
      </w:rPr>
    </w:lvl>
    <w:lvl w:ilvl="5">
      <w:start w:val="1"/>
      <w:numFmt w:val="bullet"/>
      <w:lvlText w:val="•"/>
      <w:lvlJc w:val="left"/>
      <w:pPr>
        <w:ind w:left="3979" w:hanging="288"/>
      </w:pPr>
      <w:rPr>
        <w:rFonts w:hint="default"/>
      </w:rPr>
    </w:lvl>
    <w:lvl w:ilvl="6">
      <w:start w:val="1"/>
      <w:numFmt w:val="bullet"/>
      <w:lvlText w:val="•"/>
      <w:lvlJc w:val="left"/>
      <w:pPr>
        <w:ind w:left="4794" w:hanging="288"/>
      </w:pPr>
      <w:rPr>
        <w:rFonts w:hint="default"/>
      </w:rPr>
    </w:lvl>
    <w:lvl w:ilvl="7">
      <w:start w:val="1"/>
      <w:numFmt w:val="bullet"/>
      <w:lvlText w:val="•"/>
      <w:lvlJc w:val="left"/>
      <w:pPr>
        <w:ind w:left="5609" w:hanging="288"/>
      </w:pPr>
      <w:rPr>
        <w:rFonts w:hint="default"/>
      </w:rPr>
    </w:lvl>
    <w:lvl w:ilvl="8">
      <w:start w:val="1"/>
      <w:numFmt w:val="bullet"/>
      <w:lvlText w:val="•"/>
      <w:lvlJc w:val="left"/>
      <w:pPr>
        <w:ind w:left="6424" w:hanging="288"/>
      </w:pPr>
      <w:rPr>
        <w:rFonts w:hint="default"/>
      </w:rPr>
    </w:lvl>
  </w:abstractNum>
  <w:abstractNum w:abstractNumId="34" w15:restartNumberingAfterBreak="0">
    <w:nsid w:val="63545C07"/>
    <w:multiLevelType w:val="hybridMultilevel"/>
    <w:tmpl w:val="BE869EFE"/>
    <w:lvl w:ilvl="0" w:tplc="3FB4454A">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69355372"/>
    <w:multiLevelType w:val="hybridMultilevel"/>
    <w:tmpl w:val="F88CB308"/>
    <w:lvl w:ilvl="0" w:tplc="04020001">
      <w:start w:val="1"/>
      <w:numFmt w:val="bullet"/>
      <w:lvlText w:val=""/>
      <w:lvlJc w:val="left"/>
      <w:pPr>
        <w:ind w:left="1260" w:hanging="360"/>
      </w:pPr>
      <w:rPr>
        <w:rFonts w:ascii="Symbol" w:hAnsi="Symbol" w:hint="default"/>
      </w:rPr>
    </w:lvl>
    <w:lvl w:ilvl="1" w:tplc="04020001">
      <w:start w:val="1"/>
      <w:numFmt w:val="bullet"/>
      <w:lvlText w:val=""/>
      <w:lvlJc w:val="left"/>
      <w:pPr>
        <w:ind w:left="1980" w:hanging="360"/>
      </w:pPr>
      <w:rPr>
        <w:rFonts w:ascii="Symbol" w:hAnsi="Symbol"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36" w15:restartNumberingAfterBreak="0">
    <w:nsid w:val="6AE64EA9"/>
    <w:multiLevelType w:val="hybridMultilevel"/>
    <w:tmpl w:val="ECC851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6DAB0BEF"/>
    <w:multiLevelType w:val="hybridMultilevel"/>
    <w:tmpl w:val="F0F6A0CC"/>
    <w:lvl w:ilvl="0" w:tplc="04020017">
      <w:start w:val="1"/>
      <w:numFmt w:val="lowerLetter"/>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15:restartNumberingAfterBreak="0">
    <w:nsid w:val="6DF345C6"/>
    <w:multiLevelType w:val="hybridMultilevel"/>
    <w:tmpl w:val="DBEC89C2"/>
    <w:lvl w:ilvl="0" w:tplc="0402000B">
      <w:start w:val="1"/>
      <w:numFmt w:val="bullet"/>
      <w:lvlText w:val=""/>
      <w:lvlJc w:val="left"/>
      <w:pPr>
        <w:ind w:left="928" w:hanging="360"/>
      </w:pPr>
      <w:rPr>
        <w:rFonts w:ascii="Wingdings" w:hAnsi="Wingdings" w:hint="default"/>
        <w:b w:val="0"/>
        <w:bCs w:val="0"/>
        <w:i w:val="0"/>
        <w:iCs w:val="0"/>
        <w:caps w:val="0"/>
        <w:smallCaps w:val="0"/>
        <w:strike w:val="0"/>
        <w:dstrike w:val="0"/>
        <w:color w:val="000000"/>
        <w:spacing w:val="0"/>
        <w:w w:val="100"/>
        <w:kern w:val="0"/>
        <w:position w:val="0"/>
        <w:highlight w:val="none"/>
        <w:vertAlign w:val="baseli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9" w15:restartNumberingAfterBreak="0">
    <w:nsid w:val="6F167606"/>
    <w:multiLevelType w:val="multilevel"/>
    <w:tmpl w:val="0E089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36E22DD"/>
    <w:multiLevelType w:val="hybridMultilevel"/>
    <w:tmpl w:val="A0CAD12C"/>
    <w:lvl w:ilvl="0" w:tplc="443AD3C8">
      <w:start w:val="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827E40"/>
    <w:multiLevelType w:val="hybridMultilevel"/>
    <w:tmpl w:val="25827966"/>
    <w:lvl w:ilvl="0" w:tplc="D69EF954">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15:restartNumberingAfterBreak="0">
    <w:nsid w:val="787F7F49"/>
    <w:multiLevelType w:val="multilevel"/>
    <w:tmpl w:val="56460F7A"/>
    <w:lvl w:ilvl="0">
      <w:start w:val="1"/>
      <w:numFmt w:val="decimal"/>
      <w:lvlText w:val="%1."/>
      <w:lvlJc w:val="righ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948247F"/>
    <w:multiLevelType w:val="multilevel"/>
    <w:tmpl w:val="63589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99C1558"/>
    <w:multiLevelType w:val="hybridMultilevel"/>
    <w:tmpl w:val="07886FEA"/>
    <w:lvl w:ilvl="0" w:tplc="E2B604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15:restartNumberingAfterBreak="0">
    <w:nsid w:val="7BB639C9"/>
    <w:multiLevelType w:val="hybridMultilevel"/>
    <w:tmpl w:val="49A6D9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15:restartNumberingAfterBreak="0">
    <w:nsid w:val="7D4C3148"/>
    <w:multiLevelType w:val="multilevel"/>
    <w:tmpl w:val="A58EA384"/>
    <w:lvl w:ilvl="0">
      <w:start w:val="1"/>
      <w:numFmt w:val="decimal"/>
      <w:lvlText w:val="%1."/>
      <w:lvlJc w:val="left"/>
      <w:pPr>
        <w:tabs>
          <w:tab w:val="num" w:pos="720"/>
        </w:tabs>
        <w:ind w:left="720" w:hanging="360"/>
      </w:pPr>
      <w:rPr>
        <w:b/>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D97CC7"/>
    <w:multiLevelType w:val="hybridMultilevel"/>
    <w:tmpl w:val="803A9D10"/>
    <w:lvl w:ilvl="0" w:tplc="04020005">
      <w:start w:val="1"/>
      <w:numFmt w:val="bullet"/>
      <w:lvlText w:val=""/>
      <w:lvlJc w:val="left"/>
      <w:pPr>
        <w:ind w:left="1260" w:hanging="360"/>
      </w:pPr>
      <w:rPr>
        <w:rFonts w:ascii="Wingdings" w:hAnsi="Wingdings"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num w:numId="1">
    <w:abstractNumId w:val="29"/>
  </w:num>
  <w:num w:numId="2">
    <w:abstractNumId w:val="2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19"/>
  </w:num>
  <w:num w:numId="7">
    <w:abstractNumId w:val="46"/>
  </w:num>
  <w:num w:numId="8">
    <w:abstractNumId w:val="21"/>
  </w:num>
  <w:num w:numId="9">
    <w:abstractNumId w:val="35"/>
  </w:num>
  <w:num w:numId="10">
    <w:abstractNumId w:val="16"/>
  </w:num>
  <w:num w:numId="11">
    <w:abstractNumId w:val="28"/>
  </w:num>
  <w:num w:numId="12">
    <w:abstractNumId w:val="47"/>
  </w:num>
  <w:num w:numId="13">
    <w:abstractNumId w:val="13"/>
  </w:num>
  <w:num w:numId="14">
    <w:abstractNumId w:val="25"/>
  </w:num>
  <w:num w:numId="15">
    <w:abstractNumId w:val="15"/>
  </w:num>
  <w:num w:numId="16">
    <w:abstractNumId w:val="37"/>
  </w:num>
  <w:num w:numId="17">
    <w:abstractNumId w:val="2"/>
  </w:num>
  <w:num w:numId="18">
    <w:abstractNumId w:val="5"/>
  </w:num>
  <w:num w:numId="19">
    <w:abstractNumId w:val="44"/>
  </w:num>
  <w:num w:numId="20">
    <w:abstractNumId w:val="41"/>
  </w:num>
  <w:num w:numId="21">
    <w:abstractNumId w:val="30"/>
  </w:num>
  <w:num w:numId="22">
    <w:abstractNumId w:val="42"/>
  </w:num>
  <w:num w:numId="23">
    <w:abstractNumId w:val="3"/>
  </w:num>
  <w:num w:numId="24">
    <w:abstractNumId w:val="36"/>
  </w:num>
  <w:num w:numId="25">
    <w:abstractNumId w:val="10"/>
  </w:num>
  <w:num w:numId="26">
    <w:abstractNumId w:val="34"/>
  </w:num>
  <w:num w:numId="27">
    <w:abstractNumId w:val="45"/>
  </w:num>
  <w:num w:numId="28">
    <w:abstractNumId w:val="8"/>
  </w:num>
  <w:num w:numId="29">
    <w:abstractNumId w:val="6"/>
  </w:num>
  <w:num w:numId="30">
    <w:abstractNumId w:val="31"/>
  </w:num>
  <w:num w:numId="31">
    <w:abstractNumId w:val="24"/>
  </w:num>
  <w:num w:numId="32">
    <w:abstractNumId w:val="18"/>
  </w:num>
  <w:num w:numId="33">
    <w:abstractNumId w:val="38"/>
  </w:num>
  <w:num w:numId="34">
    <w:abstractNumId w:val="7"/>
  </w:num>
  <w:num w:numId="35">
    <w:abstractNumId w:val="11"/>
  </w:num>
  <w:num w:numId="36">
    <w:abstractNumId w:val="4"/>
  </w:num>
  <w:num w:numId="37">
    <w:abstractNumId w:val="14"/>
  </w:num>
  <w:num w:numId="38">
    <w:abstractNumId w:val="27"/>
  </w:num>
  <w:num w:numId="39">
    <w:abstractNumId w:val="32"/>
  </w:num>
  <w:num w:numId="40">
    <w:abstractNumId w:val="40"/>
  </w:num>
  <w:num w:numId="41">
    <w:abstractNumId w:val="33"/>
  </w:num>
  <w:num w:numId="42">
    <w:abstractNumId w:val="1"/>
  </w:num>
  <w:num w:numId="43">
    <w:abstractNumId w:val="43"/>
  </w:num>
  <w:num w:numId="44">
    <w:abstractNumId w:val="39"/>
  </w:num>
  <w:num w:numId="45">
    <w:abstractNumId w:val="17"/>
  </w:num>
  <w:num w:numId="46">
    <w:abstractNumId w:val="12"/>
  </w:num>
  <w:num w:numId="47">
    <w:abstractNumId w:val="26"/>
  </w:num>
  <w:num w:numId="48">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8F6"/>
    <w:rsid w:val="000055F3"/>
    <w:rsid w:val="00014614"/>
    <w:rsid w:val="000149FD"/>
    <w:rsid w:val="0001629A"/>
    <w:rsid w:val="00020206"/>
    <w:rsid w:val="00020D5F"/>
    <w:rsid w:val="00031521"/>
    <w:rsid w:val="00031D72"/>
    <w:rsid w:val="00035E9B"/>
    <w:rsid w:val="0004050D"/>
    <w:rsid w:val="00045085"/>
    <w:rsid w:val="00046ACA"/>
    <w:rsid w:val="00047192"/>
    <w:rsid w:val="000511D7"/>
    <w:rsid w:val="000600D0"/>
    <w:rsid w:val="000627CC"/>
    <w:rsid w:val="00062EA8"/>
    <w:rsid w:val="00065416"/>
    <w:rsid w:val="0006647E"/>
    <w:rsid w:val="00066F0F"/>
    <w:rsid w:val="00071EEE"/>
    <w:rsid w:val="000737DA"/>
    <w:rsid w:val="00074EC9"/>
    <w:rsid w:val="00075168"/>
    <w:rsid w:val="000760EE"/>
    <w:rsid w:val="00076BFE"/>
    <w:rsid w:val="00077BA1"/>
    <w:rsid w:val="0008307D"/>
    <w:rsid w:val="00084091"/>
    <w:rsid w:val="000859C9"/>
    <w:rsid w:val="00091DD1"/>
    <w:rsid w:val="000960DB"/>
    <w:rsid w:val="000961A4"/>
    <w:rsid w:val="000A23B0"/>
    <w:rsid w:val="000A56C7"/>
    <w:rsid w:val="000A6900"/>
    <w:rsid w:val="000A6FC5"/>
    <w:rsid w:val="000B12C2"/>
    <w:rsid w:val="000B21CD"/>
    <w:rsid w:val="000B25F7"/>
    <w:rsid w:val="000B2DC7"/>
    <w:rsid w:val="000B4B45"/>
    <w:rsid w:val="000B62CD"/>
    <w:rsid w:val="000C18C7"/>
    <w:rsid w:val="000C55C9"/>
    <w:rsid w:val="000C6990"/>
    <w:rsid w:val="000C79BB"/>
    <w:rsid w:val="000D43A2"/>
    <w:rsid w:val="000D58F8"/>
    <w:rsid w:val="000E3E30"/>
    <w:rsid w:val="000F19DD"/>
    <w:rsid w:val="000F31B9"/>
    <w:rsid w:val="000F4BF0"/>
    <w:rsid w:val="000F6E41"/>
    <w:rsid w:val="00102AFF"/>
    <w:rsid w:val="00102D66"/>
    <w:rsid w:val="00103A54"/>
    <w:rsid w:val="00104D25"/>
    <w:rsid w:val="001058C6"/>
    <w:rsid w:val="0010771D"/>
    <w:rsid w:val="0011223D"/>
    <w:rsid w:val="001176B4"/>
    <w:rsid w:val="0012095A"/>
    <w:rsid w:val="001217C6"/>
    <w:rsid w:val="00121B85"/>
    <w:rsid w:val="00121B9B"/>
    <w:rsid w:val="001244B4"/>
    <w:rsid w:val="001261E7"/>
    <w:rsid w:val="00133296"/>
    <w:rsid w:val="00136195"/>
    <w:rsid w:val="0013681C"/>
    <w:rsid w:val="00141A84"/>
    <w:rsid w:val="00141EE7"/>
    <w:rsid w:val="001422BB"/>
    <w:rsid w:val="00143AAA"/>
    <w:rsid w:val="00145B59"/>
    <w:rsid w:val="001466FA"/>
    <w:rsid w:val="00146AB8"/>
    <w:rsid w:val="001512B6"/>
    <w:rsid w:val="00152506"/>
    <w:rsid w:val="00153315"/>
    <w:rsid w:val="00160036"/>
    <w:rsid w:val="00160E2E"/>
    <w:rsid w:val="00165D82"/>
    <w:rsid w:val="00170802"/>
    <w:rsid w:val="00170CE5"/>
    <w:rsid w:val="00174ECA"/>
    <w:rsid w:val="0017657C"/>
    <w:rsid w:val="00177C7E"/>
    <w:rsid w:val="00180056"/>
    <w:rsid w:val="001836B4"/>
    <w:rsid w:val="00193E09"/>
    <w:rsid w:val="001946F1"/>
    <w:rsid w:val="001A0233"/>
    <w:rsid w:val="001A3314"/>
    <w:rsid w:val="001A46A8"/>
    <w:rsid w:val="001B0272"/>
    <w:rsid w:val="001B094B"/>
    <w:rsid w:val="001B427C"/>
    <w:rsid w:val="001B4D8F"/>
    <w:rsid w:val="001B5923"/>
    <w:rsid w:val="001B5B98"/>
    <w:rsid w:val="001C08AE"/>
    <w:rsid w:val="001C2356"/>
    <w:rsid w:val="001C2929"/>
    <w:rsid w:val="001C625B"/>
    <w:rsid w:val="001C66E2"/>
    <w:rsid w:val="001C7609"/>
    <w:rsid w:val="001D3FC3"/>
    <w:rsid w:val="001D768D"/>
    <w:rsid w:val="001E092C"/>
    <w:rsid w:val="001E108F"/>
    <w:rsid w:val="001E113F"/>
    <w:rsid w:val="001E115D"/>
    <w:rsid w:val="001E33AF"/>
    <w:rsid w:val="001E6C30"/>
    <w:rsid w:val="001F0317"/>
    <w:rsid w:val="001F36B2"/>
    <w:rsid w:val="001F3BDA"/>
    <w:rsid w:val="001F3CBF"/>
    <w:rsid w:val="001F76A1"/>
    <w:rsid w:val="002002E6"/>
    <w:rsid w:val="00202904"/>
    <w:rsid w:val="00203646"/>
    <w:rsid w:val="002039B1"/>
    <w:rsid w:val="00207BDF"/>
    <w:rsid w:val="002129E9"/>
    <w:rsid w:val="00215205"/>
    <w:rsid w:val="002164D7"/>
    <w:rsid w:val="00216631"/>
    <w:rsid w:val="00216BB7"/>
    <w:rsid w:val="002172F9"/>
    <w:rsid w:val="00217662"/>
    <w:rsid w:val="00220AA2"/>
    <w:rsid w:val="002211DB"/>
    <w:rsid w:val="002216C1"/>
    <w:rsid w:val="00221B9A"/>
    <w:rsid w:val="00231648"/>
    <w:rsid w:val="00234730"/>
    <w:rsid w:val="002347FA"/>
    <w:rsid w:val="00236953"/>
    <w:rsid w:val="00237219"/>
    <w:rsid w:val="0023781D"/>
    <w:rsid w:val="00241766"/>
    <w:rsid w:val="002420EE"/>
    <w:rsid w:val="0024328C"/>
    <w:rsid w:val="00246119"/>
    <w:rsid w:val="002501B3"/>
    <w:rsid w:val="002534B6"/>
    <w:rsid w:val="00254825"/>
    <w:rsid w:val="0025549C"/>
    <w:rsid w:val="00255684"/>
    <w:rsid w:val="00261851"/>
    <w:rsid w:val="002637F4"/>
    <w:rsid w:val="00263C8E"/>
    <w:rsid w:val="00264454"/>
    <w:rsid w:val="00264FBB"/>
    <w:rsid w:val="00265461"/>
    <w:rsid w:val="002670AC"/>
    <w:rsid w:val="00274E47"/>
    <w:rsid w:val="00284F20"/>
    <w:rsid w:val="00284F68"/>
    <w:rsid w:val="00287015"/>
    <w:rsid w:val="002906CE"/>
    <w:rsid w:val="002929AB"/>
    <w:rsid w:val="002944C0"/>
    <w:rsid w:val="00295BD5"/>
    <w:rsid w:val="0029766E"/>
    <w:rsid w:val="002A24C6"/>
    <w:rsid w:val="002A27D2"/>
    <w:rsid w:val="002A520C"/>
    <w:rsid w:val="002A678E"/>
    <w:rsid w:val="002B2014"/>
    <w:rsid w:val="002B20D2"/>
    <w:rsid w:val="002B328E"/>
    <w:rsid w:val="002B3524"/>
    <w:rsid w:val="002B3D56"/>
    <w:rsid w:val="002B620A"/>
    <w:rsid w:val="002B740B"/>
    <w:rsid w:val="002C0322"/>
    <w:rsid w:val="002E72DF"/>
    <w:rsid w:val="002E77AC"/>
    <w:rsid w:val="002F0720"/>
    <w:rsid w:val="002F1C5A"/>
    <w:rsid w:val="002F55A4"/>
    <w:rsid w:val="002F573D"/>
    <w:rsid w:val="00300884"/>
    <w:rsid w:val="00301B97"/>
    <w:rsid w:val="00306117"/>
    <w:rsid w:val="00307A94"/>
    <w:rsid w:val="00310257"/>
    <w:rsid w:val="00313D7A"/>
    <w:rsid w:val="00313DD0"/>
    <w:rsid w:val="00314B36"/>
    <w:rsid w:val="00316A63"/>
    <w:rsid w:val="00320468"/>
    <w:rsid w:val="0032058D"/>
    <w:rsid w:val="00326C95"/>
    <w:rsid w:val="00327428"/>
    <w:rsid w:val="00332A89"/>
    <w:rsid w:val="00332C46"/>
    <w:rsid w:val="00334243"/>
    <w:rsid w:val="0033484E"/>
    <w:rsid w:val="003365E7"/>
    <w:rsid w:val="00336E6E"/>
    <w:rsid w:val="00340FFD"/>
    <w:rsid w:val="00341227"/>
    <w:rsid w:val="00341674"/>
    <w:rsid w:val="00341929"/>
    <w:rsid w:val="00341BCC"/>
    <w:rsid w:val="003437FA"/>
    <w:rsid w:val="00343AF2"/>
    <w:rsid w:val="00344D8B"/>
    <w:rsid w:val="00347971"/>
    <w:rsid w:val="00347FFC"/>
    <w:rsid w:val="00351370"/>
    <w:rsid w:val="0035484E"/>
    <w:rsid w:val="003555E7"/>
    <w:rsid w:val="00362CC3"/>
    <w:rsid w:val="00364341"/>
    <w:rsid w:val="0036775B"/>
    <w:rsid w:val="0037391B"/>
    <w:rsid w:val="00376389"/>
    <w:rsid w:val="00381154"/>
    <w:rsid w:val="003860FF"/>
    <w:rsid w:val="0038700A"/>
    <w:rsid w:val="00391EE5"/>
    <w:rsid w:val="0039450C"/>
    <w:rsid w:val="0039550E"/>
    <w:rsid w:val="003955F9"/>
    <w:rsid w:val="003968DF"/>
    <w:rsid w:val="003A34C0"/>
    <w:rsid w:val="003A4AA8"/>
    <w:rsid w:val="003A567B"/>
    <w:rsid w:val="003A67AC"/>
    <w:rsid w:val="003A6890"/>
    <w:rsid w:val="003B223A"/>
    <w:rsid w:val="003B3114"/>
    <w:rsid w:val="003C1782"/>
    <w:rsid w:val="003C415E"/>
    <w:rsid w:val="003C417C"/>
    <w:rsid w:val="003C6041"/>
    <w:rsid w:val="003C6EE4"/>
    <w:rsid w:val="003C7A52"/>
    <w:rsid w:val="003D1EB2"/>
    <w:rsid w:val="003D52DE"/>
    <w:rsid w:val="003D69C4"/>
    <w:rsid w:val="003D7B13"/>
    <w:rsid w:val="003E0C6B"/>
    <w:rsid w:val="003E29E0"/>
    <w:rsid w:val="003E3490"/>
    <w:rsid w:val="003E5039"/>
    <w:rsid w:val="003E5D3E"/>
    <w:rsid w:val="003E6DD5"/>
    <w:rsid w:val="003F0BBB"/>
    <w:rsid w:val="003F70BF"/>
    <w:rsid w:val="00404596"/>
    <w:rsid w:val="004063A9"/>
    <w:rsid w:val="0040775B"/>
    <w:rsid w:val="0041056D"/>
    <w:rsid w:val="004109B3"/>
    <w:rsid w:val="00410C22"/>
    <w:rsid w:val="00412CAF"/>
    <w:rsid w:val="00420555"/>
    <w:rsid w:val="00423E10"/>
    <w:rsid w:val="00424529"/>
    <w:rsid w:val="00424CCB"/>
    <w:rsid w:val="00425CF3"/>
    <w:rsid w:val="00426A80"/>
    <w:rsid w:val="004303B1"/>
    <w:rsid w:val="004334FD"/>
    <w:rsid w:val="004352B1"/>
    <w:rsid w:val="0043704F"/>
    <w:rsid w:val="00437283"/>
    <w:rsid w:val="00440E18"/>
    <w:rsid w:val="0044309C"/>
    <w:rsid w:val="0044679F"/>
    <w:rsid w:val="00453A9D"/>
    <w:rsid w:val="00453C6F"/>
    <w:rsid w:val="0045677E"/>
    <w:rsid w:val="004575AB"/>
    <w:rsid w:val="00457683"/>
    <w:rsid w:val="0046049A"/>
    <w:rsid w:val="00462204"/>
    <w:rsid w:val="00462425"/>
    <w:rsid w:val="0046281E"/>
    <w:rsid w:val="00463DB6"/>
    <w:rsid w:val="00470066"/>
    <w:rsid w:val="004708BF"/>
    <w:rsid w:val="004710D4"/>
    <w:rsid w:val="0047162F"/>
    <w:rsid w:val="00473252"/>
    <w:rsid w:val="00475E9F"/>
    <w:rsid w:val="004770B2"/>
    <w:rsid w:val="004807BC"/>
    <w:rsid w:val="0048216F"/>
    <w:rsid w:val="00482DFA"/>
    <w:rsid w:val="004843AE"/>
    <w:rsid w:val="00487A1C"/>
    <w:rsid w:val="00495DD2"/>
    <w:rsid w:val="00495FBE"/>
    <w:rsid w:val="004A0113"/>
    <w:rsid w:val="004A1FC5"/>
    <w:rsid w:val="004A20B5"/>
    <w:rsid w:val="004A2D84"/>
    <w:rsid w:val="004A3D59"/>
    <w:rsid w:val="004A42FC"/>
    <w:rsid w:val="004B307C"/>
    <w:rsid w:val="004B42B8"/>
    <w:rsid w:val="004B59D9"/>
    <w:rsid w:val="004B6A5F"/>
    <w:rsid w:val="004B6B67"/>
    <w:rsid w:val="004C065A"/>
    <w:rsid w:val="004C11F9"/>
    <w:rsid w:val="004C6D07"/>
    <w:rsid w:val="004C780F"/>
    <w:rsid w:val="004D0721"/>
    <w:rsid w:val="004D1638"/>
    <w:rsid w:val="004D179B"/>
    <w:rsid w:val="004D3BDD"/>
    <w:rsid w:val="004D57A5"/>
    <w:rsid w:val="004D5EA8"/>
    <w:rsid w:val="004D6166"/>
    <w:rsid w:val="004D626D"/>
    <w:rsid w:val="004D7AC2"/>
    <w:rsid w:val="004D7C4E"/>
    <w:rsid w:val="004E0752"/>
    <w:rsid w:val="004E27F0"/>
    <w:rsid w:val="004E5A46"/>
    <w:rsid w:val="004E5FEC"/>
    <w:rsid w:val="004E6835"/>
    <w:rsid w:val="004F6DB7"/>
    <w:rsid w:val="00500521"/>
    <w:rsid w:val="0050070B"/>
    <w:rsid w:val="00500ABE"/>
    <w:rsid w:val="005020BF"/>
    <w:rsid w:val="005035F7"/>
    <w:rsid w:val="00506AFD"/>
    <w:rsid w:val="00507D84"/>
    <w:rsid w:val="00511628"/>
    <w:rsid w:val="005122BE"/>
    <w:rsid w:val="0051395A"/>
    <w:rsid w:val="0051627D"/>
    <w:rsid w:val="00520B22"/>
    <w:rsid w:val="0052388F"/>
    <w:rsid w:val="00523B6F"/>
    <w:rsid w:val="00524CAB"/>
    <w:rsid w:val="00531817"/>
    <w:rsid w:val="00531E25"/>
    <w:rsid w:val="00533C32"/>
    <w:rsid w:val="00533D3D"/>
    <w:rsid w:val="0053501F"/>
    <w:rsid w:val="005358EB"/>
    <w:rsid w:val="00536E67"/>
    <w:rsid w:val="00537AD5"/>
    <w:rsid w:val="00541988"/>
    <w:rsid w:val="00545C15"/>
    <w:rsid w:val="00550388"/>
    <w:rsid w:val="00551FCD"/>
    <w:rsid w:val="005569C8"/>
    <w:rsid w:val="005578A6"/>
    <w:rsid w:val="00561C76"/>
    <w:rsid w:val="005620B7"/>
    <w:rsid w:val="005635CA"/>
    <w:rsid w:val="00564808"/>
    <w:rsid w:val="00564835"/>
    <w:rsid w:val="005648B1"/>
    <w:rsid w:val="005653C0"/>
    <w:rsid w:val="00566119"/>
    <w:rsid w:val="005704CA"/>
    <w:rsid w:val="00573841"/>
    <w:rsid w:val="00573CD8"/>
    <w:rsid w:val="0057489F"/>
    <w:rsid w:val="00575090"/>
    <w:rsid w:val="00576C08"/>
    <w:rsid w:val="005777A1"/>
    <w:rsid w:val="0058205B"/>
    <w:rsid w:val="005826E2"/>
    <w:rsid w:val="0058341C"/>
    <w:rsid w:val="0058344A"/>
    <w:rsid w:val="00583EC1"/>
    <w:rsid w:val="00585464"/>
    <w:rsid w:val="0059190B"/>
    <w:rsid w:val="0059537C"/>
    <w:rsid w:val="00595D99"/>
    <w:rsid w:val="00597414"/>
    <w:rsid w:val="005A328F"/>
    <w:rsid w:val="005B0F04"/>
    <w:rsid w:val="005B0FAC"/>
    <w:rsid w:val="005B2E81"/>
    <w:rsid w:val="005B38A7"/>
    <w:rsid w:val="005B5103"/>
    <w:rsid w:val="005B5F20"/>
    <w:rsid w:val="005B7FFE"/>
    <w:rsid w:val="005C0D23"/>
    <w:rsid w:val="005C3FBF"/>
    <w:rsid w:val="005C4815"/>
    <w:rsid w:val="005D04D8"/>
    <w:rsid w:val="005E0EED"/>
    <w:rsid w:val="005E36B6"/>
    <w:rsid w:val="005E7CB8"/>
    <w:rsid w:val="005F15C9"/>
    <w:rsid w:val="005F1EF7"/>
    <w:rsid w:val="005F2FD5"/>
    <w:rsid w:val="005F337C"/>
    <w:rsid w:val="005F3937"/>
    <w:rsid w:val="00604CB7"/>
    <w:rsid w:val="00614E13"/>
    <w:rsid w:val="00616B13"/>
    <w:rsid w:val="0062023A"/>
    <w:rsid w:val="00622D58"/>
    <w:rsid w:val="00623E81"/>
    <w:rsid w:val="00625A8C"/>
    <w:rsid w:val="00630A27"/>
    <w:rsid w:val="0063104E"/>
    <w:rsid w:val="00633733"/>
    <w:rsid w:val="00635073"/>
    <w:rsid w:val="0063616F"/>
    <w:rsid w:val="00636B75"/>
    <w:rsid w:val="00640CA9"/>
    <w:rsid w:val="00643BB2"/>
    <w:rsid w:val="00645621"/>
    <w:rsid w:val="00651815"/>
    <w:rsid w:val="0065418D"/>
    <w:rsid w:val="0065590A"/>
    <w:rsid w:val="0065719D"/>
    <w:rsid w:val="006647C2"/>
    <w:rsid w:val="00667829"/>
    <w:rsid w:val="0067090C"/>
    <w:rsid w:val="00671BEE"/>
    <w:rsid w:val="00674961"/>
    <w:rsid w:val="00680414"/>
    <w:rsid w:val="006822E3"/>
    <w:rsid w:val="006840C4"/>
    <w:rsid w:val="006921A8"/>
    <w:rsid w:val="00692BA3"/>
    <w:rsid w:val="00693347"/>
    <w:rsid w:val="006A1EAB"/>
    <w:rsid w:val="006A23B5"/>
    <w:rsid w:val="006A3176"/>
    <w:rsid w:val="006A4B77"/>
    <w:rsid w:val="006A58BE"/>
    <w:rsid w:val="006A7EB6"/>
    <w:rsid w:val="006B0A21"/>
    <w:rsid w:val="006B1008"/>
    <w:rsid w:val="006B2C38"/>
    <w:rsid w:val="006B43DC"/>
    <w:rsid w:val="006B6CA0"/>
    <w:rsid w:val="006B6FD1"/>
    <w:rsid w:val="006C5ACD"/>
    <w:rsid w:val="006C7477"/>
    <w:rsid w:val="006D16BF"/>
    <w:rsid w:val="006D48B3"/>
    <w:rsid w:val="006D4AC4"/>
    <w:rsid w:val="006D5610"/>
    <w:rsid w:val="006E130E"/>
    <w:rsid w:val="006E35C0"/>
    <w:rsid w:val="006E57B0"/>
    <w:rsid w:val="006E7D5D"/>
    <w:rsid w:val="006F0DC6"/>
    <w:rsid w:val="006F10E1"/>
    <w:rsid w:val="006F11A5"/>
    <w:rsid w:val="006F1F22"/>
    <w:rsid w:val="006F274B"/>
    <w:rsid w:val="006F5681"/>
    <w:rsid w:val="006F7F3A"/>
    <w:rsid w:val="007011BA"/>
    <w:rsid w:val="007044DF"/>
    <w:rsid w:val="00706706"/>
    <w:rsid w:val="007109E9"/>
    <w:rsid w:val="00712196"/>
    <w:rsid w:val="00714D88"/>
    <w:rsid w:val="00722344"/>
    <w:rsid w:val="0072611C"/>
    <w:rsid w:val="00730144"/>
    <w:rsid w:val="0073326F"/>
    <w:rsid w:val="00735F2F"/>
    <w:rsid w:val="00736870"/>
    <w:rsid w:val="00742701"/>
    <w:rsid w:val="00745BAA"/>
    <w:rsid w:val="00750395"/>
    <w:rsid w:val="00751946"/>
    <w:rsid w:val="007526E0"/>
    <w:rsid w:val="00754979"/>
    <w:rsid w:val="00754EFC"/>
    <w:rsid w:val="00755292"/>
    <w:rsid w:val="007553DC"/>
    <w:rsid w:val="007565F4"/>
    <w:rsid w:val="00756755"/>
    <w:rsid w:val="00756D8B"/>
    <w:rsid w:val="007610B9"/>
    <w:rsid w:val="007619BE"/>
    <w:rsid w:val="00763418"/>
    <w:rsid w:val="007670F9"/>
    <w:rsid w:val="00773837"/>
    <w:rsid w:val="00775669"/>
    <w:rsid w:val="0078090E"/>
    <w:rsid w:val="00781CAD"/>
    <w:rsid w:val="00782E27"/>
    <w:rsid w:val="0078329C"/>
    <w:rsid w:val="007849F4"/>
    <w:rsid w:val="007851FE"/>
    <w:rsid w:val="00785E5C"/>
    <w:rsid w:val="0078736C"/>
    <w:rsid w:val="007877C8"/>
    <w:rsid w:val="00794DF5"/>
    <w:rsid w:val="007A0A03"/>
    <w:rsid w:val="007A24CA"/>
    <w:rsid w:val="007A3676"/>
    <w:rsid w:val="007A5AE1"/>
    <w:rsid w:val="007A682C"/>
    <w:rsid w:val="007A6B93"/>
    <w:rsid w:val="007A746A"/>
    <w:rsid w:val="007B74D8"/>
    <w:rsid w:val="007B76A9"/>
    <w:rsid w:val="007B7C12"/>
    <w:rsid w:val="007C0B50"/>
    <w:rsid w:val="007C14F1"/>
    <w:rsid w:val="007C593B"/>
    <w:rsid w:val="007D00F5"/>
    <w:rsid w:val="007D0A63"/>
    <w:rsid w:val="007D13FB"/>
    <w:rsid w:val="007D24D5"/>
    <w:rsid w:val="007D4852"/>
    <w:rsid w:val="007E4EB2"/>
    <w:rsid w:val="007E5DEB"/>
    <w:rsid w:val="007E5E56"/>
    <w:rsid w:val="007E60C6"/>
    <w:rsid w:val="007E7444"/>
    <w:rsid w:val="007F7B84"/>
    <w:rsid w:val="008022E4"/>
    <w:rsid w:val="0080234B"/>
    <w:rsid w:val="0080299C"/>
    <w:rsid w:val="00802DD5"/>
    <w:rsid w:val="00803197"/>
    <w:rsid w:val="008032F9"/>
    <w:rsid w:val="00804C3A"/>
    <w:rsid w:val="008052DF"/>
    <w:rsid w:val="00805B7D"/>
    <w:rsid w:val="0081102B"/>
    <w:rsid w:val="008174AE"/>
    <w:rsid w:val="008206BF"/>
    <w:rsid w:val="00821E31"/>
    <w:rsid w:val="0082325C"/>
    <w:rsid w:val="008238E6"/>
    <w:rsid w:val="00823A65"/>
    <w:rsid w:val="00823CF2"/>
    <w:rsid w:val="00823D13"/>
    <w:rsid w:val="00826751"/>
    <w:rsid w:val="00830239"/>
    <w:rsid w:val="00831261"/>
    <w:rsid w:val="008353D0"/>
    <w:rsid w:val="008376FD"/>
    <w:rsid w:val="008411FE"/>
    <w:rsid w:val="008479A7"/>
    <w:rsid w:val="00847B9B"/>
    <w:rsid w:val="008505EF"/>
    <w:rsid w:val="00852F90"/>
    <w:rsid w:val="00861F04"/>
    <w:rsid w:val="00867923"/>
    <w:rsid w:val="00867B02"/>
    <w:rsid w:val="00867D61"/>
    <w:rsid w:val="00870D2B"/>
    <w:rsid w:val="0087732E"/>
    <w:rsid w:val="00883576"/>
    <w:rsid w:val="00883F83"/>
    <w:rsid w:val="00886FBD"/>
    <w:rsid w:val="008879FE"/>
    <w:rsid w:val="00892A8A"/>
    <w:rsid w:val="008966C7"/>
    <w:rsid w:val="008A08B0"/>
    <w:rsid w:val="008A08F6"/>
    <w:rsid w:val="008A2037"/>
    <w:rsid w:val="008A5D32"/>
    <w:rsid w:val="008A6987"/>
    <w:rsid w:val="008A7737"/>
    <w:rsid w:val="008A7AD8"/>
    <w:rsid w:val="008A7CBF"/>
    <w:rsid w:val="008B306D"/>
    <w:rsid w:val="008B4C2C"/>
    <w:rsid w:val="008B54D7"/>
    <w:rsid w:val="008B584A"/>
    <w:rsid w:val="008B67D2"/>
    <w:rsid w:val="008B7DAA"/>
    <w:rsid w:val="008B7E83"/>
    <w:rsid w:val="008C66D9"/>
    <w:rsid w:val="008C715B"/>
    <w:rsid w:val="008D0C59"/>
    <w:rsid w:val="008D17C4"/>
    <w:rsid w:val="008D38C9"/>
    <w:rsid w:val="008D524F"/>
    <w:rsid w:val="008D7EB3"/>
    <w:rsid w:val="008E2A43"/>
    <w:rsid w:val="008E3EEF"/>
    <w:rsid w:val="008E6BEA"/>
    <w:rsid w:val="008F1F65"/>
    <w:rsid w:val="008F2E1C"/>
    <w:rsid w:val="008F4DA4"/>
    <w:rsid w:val="008F5503"/>
    <w:rsid w:val="008F6DA5"/>
    <w:rsid w:val="008F7327"/>
    <w:rsid w:val="008F77C7"/>
    <w:rsid w:val="00900D6D"/>
    <w:rsid w:val="00901B58"/>
    <w:rsid w:val="009028AE"/>
    <w:rsid w:val="00904167"/>
    <w:rsid w:val="00904235"/>
    <w:rsid w:val="00904B3C"/>
    <w:rsid w:val="009053BF"/>
    <w:rsid w:val="00910A46"/>
    <w:rsid w:val="009135F7"/>
    <w:rsid w:val="00921DEB"/>
    <w:rsid w:val="009233A5"/>
    <w:rsid w:val="009234EC"/>
    <w:rsid w:val="00926E0A"/>
    <w:rsid w:val="009322C5"/>
    <w:rsid w:val="0093273F"/>
    <w:rsid w:val="0093305E"/>
    <w:rsid w:val="00933480"/>
    <w:rsid w:val="00934801"/>
    <w:rsid w:val="009371B7"/>
    <w:rsid w:val="009371C5"/>
    <w:rsid w:val="00940955"/>
    <w:rsid w:val="00943E64"/>
    <w:rsid w:val="0094514F"/>
    <w:rsid w:val="00946473"/>
    <w:rsid w:val="00950529"/>
    <w:rsid w:val="0095130E"/>
    <w:rsid w:val="00951FC4"/>
    <w:rsid w:val="00952F6C"/>
    <w:rsid w:val="009554B7"/>
    <w:rsid w:val="00956CB6"/>
    <w:rsid w:val="009577F5"/>
    <w:rsid w:val="00957FF4"/>
    <w:rsid w:val="009600BF"/>
    <w:rsid w:val="0096057B"/>
    <w:rsid w:val="009629C6"/>
    <w:rsid w:val="00962E3F"/>
    <w:rsid w:val="00965661"/>
    <w:rsid w:val="00965903"/>
    <w:rsid w:val="00966B15"/>
    <w:rsid w:val="009673D3"/>
    <w:rsid w:val="00973297"/>
    <w:rsid w:val="00974232"/>
    <w:rsid w:val="00974AE5"/>
    <w:rsid w:val="00986864"/>
    <w:rsid w:val="00986AAB"/>
    <w:rsid w:val="0098779D"/>
    <w:rsid w:val="00987CB7"/>
    <w:rsid w:val="009922DE"/>
    <w:rsid w:val="0099314D"/>
    <w:rsid w:val="00996A8B"/>
    <w:rsid w:val="009A1E9E"/>
    <w:rsid w:val="009A2DD7"/>
    <w:rsid w:val="009A757E"/>
    <w:rsid w:val="009B0004"/>
    <w:rsid w:val="009B116F"/>
    <w:rsid w:val="009B37F1"/>
    <w:rsid w:val="009B5692"/>
    <w:rsid w:val="009C00A4"/>
    <w:rsid w:val="009C6402"/>
    <w:rsid w:val="009C7573"/>
    <w:rsid w:val="009C7D51"/>
    <w:rsid w:val="009D0B00"/>
    <w:rsid w:val="009D2B5F"/>
    <w:rsid w:val="009D3209"/>
    <w:rsid w:val="009D34C5"/>
    <w:rsid w:val="009D5ACA"/>
    <w:rsid w:val="009D6E73"/>
    <w:rsid w:val="009E1E29"/>
    <w:rsid w:val="009E25D6"/>
    <w:rsid w:val="009E2951"/>
    <w:rsid w:val="009E798F"/>
    <w:rsid w:val="009F0270"/>
    <w:rsid w:val="009F2076"/>
    <w:rsid w:val="009F2F39"/>
    <w:rsid w:val="009F5D50"/>
    <w:rsid w:val="009F5E2B"/>
    <w:rsid w:val="009F7F78"/>
    <w:rsid w:val="00A0090D"/>
    <w:rsid w:val="00A00A11"/>
    <w:rsid w:val="00A03DD9"/>
    <w:rsid w:val="00A149EB"/>
    <w:rsid w:val="00A14F8F"/>
    <w:rsid w:val="00A20A06"/>
    <w:rsid w:val="00A20CAC"/>
    <w:rsid w:val="00A22C15"/>
    <w:rsid w:val="00A25239"/>
    <w:rsid w:val="00A25D32"/>
    <w:rsid w:val="00A26A00"/>
    <w:rsid w:val="00A33A99"/>
    <w:rsid w:val="00A36B14"/>
    <w:rsid w:val="00A373CC"/>
    <w:rsid w:val="00A40DF2"/>
    <w:rsid w:val="00A42EC3"/>
    <w:rsid w:val="00A516B3"/>
    <w:rsid w:val="00A53902"/>
    <w:rsid w:val="00A54EE6"/>
    <w:rsid w:val="00A5551C"/>
    <w:rsid w:val="00A57CFB"/>
    <w:rsid w:val="00A60B4F"/>
    <w:rsid w:val="00A63099"/>
    <w:rsid w:val="00A6501C"/>
    <w:rsid w:val="00A6698F"/>
    <w:rsid w:val="00A71FC2"/>
    <w:rsid w:val="00A74584"/>
    <w:rsid w:val="00A745D4"/>
    <w:rsid w:val="00A748DC"/>
    <w:rsid w:val="00A75A4A"/>
    <w:rsid w:val="00A85849"/>
    <w:rsid w:val="00A86D6E"/>
    <w:rsid w:val="00A874E2"/>
    <w:rsid w:val="00A94DE6"/>
    <w:rsid w:val="00AA127B"/>
    <w:rsid w:val="00AA3080"/>
    <w:rsid w:val="00AA34A1"/>
    <w:rsid w:val="00AA6A52"/>
    <w:rsid w:val="00AA72AF"/>
    <w:rsid w:val="00AB0CEC"/>
    <w:rsid w:val="00AB22CF"/>
    <w:rsid w:val="00AB2715"/>
    <w:rsid w:val="00AB4B1E"/>
    <w:rsid w:val="00AB4E24"/>
    <w:rsid w:val="00AB6820"/>
    <w:rsid w:val="00AC1A5A"/>
    <w:rsid w:val="00AD3812"/>
    <w:rsid w:val="00AD75FC"/>
    <w:rsid w:val="00AD7B0F"/>
    <w:rsid w:val="00AE01AC"/>
    <w:rsid w:val="00AE11AD"/>
    <w:rsid w:val="00AE326C"/>
    <w:rsid w:val="00AE3F31"/>
    <w:rsid w:val="00AE414C"/>
    <w:rsid w:val="00AE6D88"/>
    <w:rsid w:val="00AF041C"/>
    <w:rsid w:val="00AF4546"/>
    <w:rsid w:val="00AF7611"/>
    <w:rsid w:val="00B00654"/>
    <w:rsid w:val="00B07296"/>
    <w:rsid w:val="00B10795"/>
    <w:rsid w:val="00B11E78"/>
    <w:rsid w:val="00B1258F"/>
    <w:rsid w:val="00B1264E"/>
    <w:rsid w:val="00B12F74"/>
    <w:rsid w:val="00B1337B"/>
    <w:rsid w:val="00B14B20"/>
    <w:rsid w:val="00B1609A"/>
    <w:rsid w:val="00B17A9D"/>
    <w:rsid w:val="00B20207"/>
    <w:rsid w:val="00B20507"/>
    <w:rsid w:val="00B22B53"/>
    <w:rsid w:val="00B23DD4"/>
    <w:rsid w:val="00B253DC"/>
    <w:rsid w:val="00B320D3"/>
    <w:rsid w:val="00B32506"/>
    <w:rsid w:val="00B36121"/>
    <w:rsid w:val="00B37ECF"/>
    <w:rsid w:val="00B40932"/>
    <w:rsid w:val="00B43B29"/>
    <w:rsid w:val="00B44E47"/>
    <w:rsid w:val="00B46A52"/>
    <w:rsid w:val="00B479B6"/>
    <w:rsid w:val="00B500F7"/>
    <w:rsid w:val="00B53E77"/>
    <w:rsid w:val="00B5653A"/>
    <w:rsid w:val="00B600F0"/>
    <w:rsid w:val="00B625F2"/>
    <w:rsid w:val="00B62886"/>
    <w:rsid w:val="00B65396"/>
    <w:rsid w:val="00B654F8"/>
    <w:rsid w:val="00B664D7"/>
    <w:rsid w:val="00B70ED2"/>
    <w:rsid w:val="00B72ED8"/>
    <w:rsid w:val="00B751F9"/>
    <w:rsid w:val="00B7561E"/>
    <w:rsid w:val="00B7574F"/>
    <w:rsid w:val="00B763D2"/>
    <w:rsid w:val="00B77208"/>
    <w:rsid w:val="00B776EB"/>
    <w:rsid w:val="00B77B4C"/>
    <w:rsid w:val="00B80DCC"/>
    <w:rsid w:val="00B918BA"/>
    <w:rsid w:val="00B945C9"/>
    <w:rsid w:val="00BA0D64"/>
    <w:rsid w:val="00BB2A56"/>
    <w:rsid w:val="00BB6D0B"/>
    <w:rsid w:val="00BC0904"/>
    <w:rsid w:val="00BC3292"/>
    <w:rsid w:val="00BC38CB"/>
    <w:rsid w:val="00BC3B70"/>
    <w:rsid w:val="00BC5316"/>
    <w:rsid w:val="00BC56F3"/>
    <w:rsid w:val="00BC61EE"/>
    <w:rsid w:val="00BD04E8"/>
    <w:rsid w:val="00BD2D5D"/>
    <w:rsid w:val="00BD5036"/>
    <w:rsid w:val="00BD5244"/>
    <w:rsid w:val="00BD7D21"/>
    <w:rsid w:val="00BE1547"/>
    <w:rsid w:val="00BE3863"/>
    <w:rsid w:val="00BF00FA"/>
    <w:rsid w:val="00BF577C"/>
    <w:rsid w:val="00BF57D5"/>
    <w:rsid w:val="00C006B3"/>
    <w:rsid w:val="00C03178"/>
    <w:rsid w:val="00C03FF7"/>
    <w:rsid w:val="00C14103"/>
    <w:rsid w:val="00C14A51"/>
    <w:rsid w:val="00C2041E"/>
    <w:rsid w:val="00C2327F"/>
    <w:rsid w:val="00C2530D"/>
    <w:rsid w:val="00C267B4"/>
    <w:rsid w:val="00C271C6"/>
    <w:rsid w:val="00C3142B"/>
    <w:rsid w:val="00C33952"/>
    <w:rsid w:val="00C3496F"/>
    <w:rsid w:val="00C36279"/>
    <w:rsid w:val="00C37CFB"/>
    <w:rsid w:val="00C40ED6"/>
    <w:rsid w:val="00C411C3"/>
    <w:rsid w:val="00C43685"/>
    <w:rsid w:val="00C45D63"/>
    <w:rsid w:val="00C47F95"/>
    <w:rsid w:val="00C513BE"/>
    <w:rsid w:val="00C52A34"/>
    <w:rsid w:val="00C52E90"/>
    <w:rsid w:val="00C64627"/>
    <w:rsid w:val="00C64C86"/>
    <w:rsid w:val="00C708E5"/>
    <w:rsid w:val="00C715A0"/>
    <w:rsid w:val="00C74353"/>
    <w:rsid w:val="00C76244"/>
    <w:rsid w:val="00C83461"/>
    <w:rsid w:val="00C856FA"/>
    <w:rsid w:val="00C8649D"/>
    <w:rsid w:val="00C93FC7"/>
    <w:rsid w:val="00CA2390"/>
    <w:rsid w:val="00CA29BC"/>
    <w:rsid w:val="00CA5DEE"/>
    <w:rsid w:val="00CA6CDB"/>
    <w:rsid w:val="00CA7400"/>
    <w:rsid w:val="00CB0A56"/>
    <w:rsid w:val="00CB19F3"/>
    <w:rsid w:val="00CB3E81"/>
    <w:rsid w:val="00CB640A"/>
    <w:rsid w:val="00CB6558"/>
    <w:rsid w:val="00CB6975"/>
    <w:rsid w:val="00CB7DFC"/>
    <w:rsid w:val="00CC7843"/>
    <w:rsid w:val="00CD61A5"/>
    <w:rsid w:val="00CD6ECE"/>
    <w:rsid w:val="00CE0906"/>
    <w:rsid w:val="00CE2118"/>
    <w:rsid w:val="00CE5443"/>
    <w:rsid w:val="00CE7505"/>
    <w:rsid w:val="00CF3497"/>
    <w:rsid w:val="00CF617C"/>
    <w:rsid w:val="00D04DD0"/>
    <w:rsid w:val="00D07862"/>
    <w:rsid w:val="00D16866"/>
    <w:rsid w:val="00D17A69"/>
    <w:rsid w:val="00D2522D"/>
    <w:rsid w:val="00D252B1"/>
    <w:rsid w:val="00D261DF"/>
    <w:rsid w:val="00D30B55"/>
    <w:rsid w:val="00D33329"/>
    <w:rsid w:val="00D3415D"/>
    <w:rsid w:val="00D36F83"/>
    <w:rsid w:val="00D45BFC"/>
    <w:rsid w:val="00D45D8B"/>
    <w:rsid w:val="00D46797"/>
    <w:rsid w:val="00D475C0"/>
    <w:rsid w:val="00D53D2E"/>
    <w:rsid w:val="00D573F1"/>
    <w:rsid w:val="00D62BA5"/>
    <w:rsid w:val="00D70032"/>
    <w:rsid w:val="00D700C4"/>
    <w:rsid w:val="00D71203"/>
    <w:rsid w:val="00D72D92"/>
    <w:rsid w:val="00D736FD"/>
    <w:rsid w:val="00D73B8C"/>
    <w:rsid w:val="00D769BB"/>
    <w:rsid w:val="00D76C76"/>
    <w:rsid w:val="00D77E4E"/>
    <w:rsid w:val="00D813CD"/>
    <w:rsid w:val="00D8234C"/>
    <w:rsid w:val="00D84177"/>
    <w:rsid w:val="00D855D4"/>
    <w:rsid w:val="00D85B69"/>
    <w:rsid w:val="00D9275A"/>
    <w:rsid w:val="00D929DF"/>
    <w:rsid w:val="00D93539"/>
    <w:rsid w:val="00D9454F"/>
    <w:rsid w:val="00D972B1"/>
    <w:rsid w:val="00DA1233"/>
    <w:rsid w:val="00DA2B18"/>
    <w:rsid w:val="00DA2F75"/>
    <w:rsid w:val="00DA304E"/>
    <w:rsid w:val="00DA4B7E"/>
    <w:rsid w:val="00DA7EFC"/>
    <w:rsid w:val="00DB33BE"/>
    <w:rsid w:val="00DB45B0"/>
    <w:rsid w:val="00DB60DF"/>
    <w:rsid w:val="00DC0C3B"/>
    <w:rsid w:val="00DC1D2B"/>
    <w:rsid w:val="00DC2213"/>
    <w:rsid w:val="00DC303E"/>
    <w:rsid w:val="00DC363D"/>
    <w:rsid w:val="00DC43CA"/>
    <w:rsid w:val="00DC664D"/>
    <w:rsid w:val="00DD4453"/>
    <w:rsid w:val="00DD5702"/>
    <w:rsid w:val="00DD5D45"/>
    <w:rsid w:val="00DD60E8"/>
    <w:rsid w:val="00DD7E63"/>
    <w:rsid w:val="00DE0725"/>
    <w:rsid w:val="00DE0CDB"/>
    <w:rsid w:val="00DE4F49"/>
    <w:rsid w:val="00DE6DC5"/>
    <w:rsid w:val="00DE7021"/>
    <w:rsid w:val="00DF0C93"/>
    <w:rsid w:val="00DF32E3"/>
    <w:rsid w:val="00DF3CDA"/>
    <w:rsid w:val="00DF46C2"/>
    <w:rsid w:val="00DF67AB"/>
    <w:rsid w:val="00DF7F1C"/>
    <w:rsid w:val="00E028B0"/>
    <w:rsid w:val="00E03BB5"/>
    <w:rsid w:val="00E03DBE"/>
    <w:rsid w:val="00E067A4"/>
    <w:rsid w:val="00E06A15"/>
    <w:rsid w:val="00E11A4D"/>
    <w:rsid w:val="00E129A1"/>
    <w:rsid w:val="00E1423E"/>
    <w:rsid w:val="00E15542"/>
    <w:rsid w:val="00E17C77"/>
    <w:rsid w:val="00E22424"/>
    <w:rsid w:val="00E22482"/>
    <w:rsid w:val="00E22993"/>
    <w:rsid w:val="00E256C5"/>
    <w:rsid w:val="00E25A89"/>
    <w:rsid w:val="00E27A8E"/>
    <w:rsid w:val="00E27B49"/>
    <w:rsid w:val="00E3037C"/>
    <w:rsid w:val="00E30732"/>
    <w:rsid w:val="00E32138"/>
    <w:rsid w:val="00E35DA3"/>
    <w:rsid w:val="00E412D0"/>
    <w:rsid w:val="00E42559"/>
    <w:rsid w:val="00E46C68"/>
    <w:rsid w:val="00E47B0F"/>
    <w:rsid w:val="00E54CE3"/>
    <w:rsid w:val="00E56611"/>
    <w:rsid w:val="00E56F8B"/>
    <w:rsid w:val="00E601F5"/>
    <w:rsid w:val="00E604A8"/>
    <w:rsid w:val="00E6409B"/>
    <w:rsid w:val="00E66076"/>
    <w:rsid w:val="00E66BB8"/>
    <w:rsid w:val="00E70479"/>
    <w:rsid w:val="00E71693"/>
    <w:rsid w:val="00E71C8D"/>
    <w:rsid w:val="00E74F62"/>
    <w:rsid w:val="00E805BA"/>
    <w:rsid w:val="00E80F94"/>
    <w:rsid w:val="00E86C8E"/>
    <w:rsid w:val="00E87DB9"/>
    <w:rsid w:val="00E87DFA"/>
    <w:rsid w:val="00E87E40"/>
    <w:rsid w:val="00E97276"/>
    <w:rsid w:val="00E97EDD"/>
    <w:rsid w:val="00EA05A9"/>
    <w:rsid w:val="00EB2858"/>
    <w:rsid w:val="00EB28C7"/>
    <w:rsid w:val="00EB3DBD"/>
    <w:rsid w:val="00EB483E"/>
    <w:rsid w:val="00EB5DD3"/>
    <w:rsid w:val="00EC1A90"/>
    <w:rsid w:val="00EC27C8"/>
    <w:rsid w:val="00EC7416"/>
    <w:rsid w:val="00EC7E0B"/>
    <w:rsid w:val="00ED0730"/>
    <w:rsid w:val="00ED107B"/>
    <w:rsid w:val="00ED2A46"/>
    <w:rsid w:val="00ED4D8E"/>
    <w:rsid w:val="00ED7A53"/>
    <w:rsid w:val="00EE1E67"/>
    <w:rsid w:val="00EE29FB"/>
    <w:rsid w:val="00EE2ACC"/>
    <w:rsid w:val="00EE3A71"/>
    <w:rsid w:val="00EE3DCE"/>
    <w:rsid w:val="00EE6264"/>
    <w:rsid w:val="00EF5D8C"/>
    <w:rsid w:val="00EF69A8"/>
    <w:rsid w:val="00EF6FB6"/>
    <w:rsid w:val="00EF7DCF"/>
    <w:rsid w:val="00F03423"/>
    <w:rsid w:val="00F05349"/>
    <w:rsid w:val="00F05886"/>
    <w:rsid w:val="00F06B1B"/>
    <w:rsid w:val="00F07E9C"/>
    <w:rsid w:val="00F10C47"/>
    <w:rsid w:val="00F121AA"/>
    <w:rsid w:val="00F1798B"/>
    <w:rsid w:val="00F21C5E"/>
    <w:rsid w:val="00F25CED"/>
    <w:rsid w:val="00F26500"/>
    <w:rsid w:val="00F275EC"/>
    <w:rsid w:val="00F3031B"/>
    <w:rsid w:val="00F3290C"/>
    <w:rsid w:val="00F34DD6"/>
    <w:rsid w:val="00F35536"/>
    <w:rsid w:val="00F35BF6"/>
    <w:rsid w:val="00F36A9E"/>
    <w:rsid w:val="00F37224"/>
    <w:rsid w:val="00F378A6"/>
    <w:rsid w:val="00F37CE1"/>
    <w:rsid w:val="00F40079"/>
    <w:rsid w:val="00F430B7"/>
    <w:rsid w:val="00F44E23"/>
    <w:rsid w:val="00F45D8A"/>
    <w:rsid w:val="00F477AE"/>
    <w:rsid w:val="00F50DCF"/>
    <w:rsid w:val="00F51324"/>
    <w:rsid w:val="00F52719"/>
    <w:rsid w:val="00F5357C"/>
    <w:rsid w:val="00F56933"/>
    <w:rsid w:val="00F7588B"/>
    <w:rsid w:val="00F75E8D"/>
    <w:rsid w:val="00F76AAF"/>
    <w:rsid w:val="00F76C10"/>
    <w:rsid w:val="00F77C09"/>
    <w:rsid w:val="00F815A4"/>
    <w:rsid w:val="00F81CE8"/>
    <w:rsid w:val="00F906FF"/>
    <w:rsid w:val="00F92AAF"/>
    <w:rsid w:val="00F93D64"/>
    <w:rsid w:val="00F9505B"/>
    <w:rsid w:val="00F96E3E"/>
    <w:rsid w:val="00FA275B"/>
    <w:rsid w:val="00FA688E"/>
    <w:rsid w:val="00FA6A2C"/>
    <w:rsid w:val="00FB2873"/>
    <w:rsid w:val="00FB39D6"/>
    <w:rsid w:val="00FB6749"/>
    <w:rsid w:val="00FB76CE"/>
    <w:rsid w:val="00FC0C1D"/>
    <w:rsid w:val="00FC31AD"/>
    <w:rsid w:val="00FC3E3A"/>
    <w:rsid w:val="00FC76BD"/>
    <w:rsid w:val="00FD6909"/>
    <w:rsid w:val="00FE0D6B"/>
    <w:rsid w:val="00FE5493"/>
    <w:rsid w:val="00FE6ADD"/>
    <w:rsid w:val="00FF0058"/>
    <w:rsid w:val="00FF24CA"/>
    <w:rsid w:val="00FF277E"/>
    <w:rsid w:val="00FF28D4"/>
    <w:rsid w:val="00FF3BEF"/>
    <w:rsid w:val="00FF45E0"/>
    <w:rsid w:val="00FF5C71"/>
    <w:rsid w:val="00FF7575"/>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77F1"/>
  <w15:docId w15:val="{4AE31A14-5A46-43D4-A033-24624692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F3A"/>
    <w:pPr>
      <w:spacing w:after="0" w:line="240" w:lineRule="auto"/>
    </w:pPr>
    <w:rPr>
      <w:rFonts w:eastAsia="Times New Roman" w:cs="Times New Roman"/>
      <w:lang w:eastAsia="bg-BG"/>
    </w:rPr>
  </w:style>
  <w:style w:type="paragraph" w:styleId="1">
    <w:name w:val="heading 1"/>
    <w:basedOn w:val="a"/>
    <w:next w:val="a"/>
    <w:link w:val="10"/>
    <w:qFormat/>
    <w:rsid w:val="008A08F6"/>
    <w:pPr>
      <w:keepNext/>
      <w:outlineLvl w:val="0"/>
    </w:pPr>
    <w:rPr>
      <w:sz w:val="28"/>
      <w:lang w:eastAsia="en-US"/>
    </w:rPr>
  </w:style>
  <w:style w:type="paragraph" w:styleId="2">
    <w:name w:val="heading 2"/>
    <w:basedOn w:val="a"/>
    <w:next w:val="a"/>
    <w:link w:val="20"/>
    <w:qFormat/>
    <w:rsid w:val="00E028B0"/>
    <w:pPr>
      <w:keepNext/>
      <w:spacing w:before="240" w:after="60"/>
      <w:outlineLvl w:val="1"/>
    </w:pPr>
    <w:rPr>
      <w:rFonts w:ascii="Cambria" w:hAnsi="Cambria"/>
      <w:b/>
      <w:bCs/>
      <w:i/>
      <w:iCs/>
      <w:sz w:val="28"/>
      <w:szCs w:val="28"/>
      <w:lang w:val="en-GB" w:eastAsia="en-US"/>
    </w:rPr>
  </w:style>
  <w:style w:type="paragraph" w:styleId="3">
    <w:name w:val="heading 3"/>
    <w:basedOn w:val="a"/>
    <w:next w:val="a"/>
    <w:link w:val="30"/>
    <w:uiPriority w:val="9"/>
    <w:unhideWhenUsed/>
    <w:qFormat/>
    <w:rsid w:val="00F378A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A08F6"/>
    <w:rPr>
      <w:rFonts w:eastAsia="Times New Roman" w:cs="Times New Roman"/>
      <w:sz w:val="28"/>
    </w:rPr>
  </w:style>
  <w:style w:type="paragraph" w:styleId="a3">
    <w:name w:val="Body Text"/>
    <w:basedOn w:val="a"/>
    <w:link w:val="a4"/>
    <w:uiPriority w:val="99"/>
    <w:rsid w:val="008A08F6"/>
    <w:pPr>
      <w:spacing w:after="120"/>
    </w:pPr>
  </w:style>
  <w:style w:type="character" w:customStyle="1" w:styleId="a4">
    <w:name w:val="Основен текст Знак"/>
    <w:basedOn w:val="a0"/>
    <w:link w:val="a3"/>
    <w:uiPriority w:val="99"/>
    <w:rsid w:val="008A08F6"/>
    <w:rPr>
      <w:rFonts w:eastAsia="Times New Roman" w:cs="Times New Roman"/>
      <w:lang w:eastAsia="bg-BG"/>
    </w:rPr>
  </w:style>
  <w:style w:type="paragraph" w:styleId="HTML">
    <w:name w:val="HTML Preformatted"/>
    <w:basedOn w:val="a"/>
    <w:link w:val="HTML0"/>
    <w:rsid w:val="008A0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HTML стандартен Знак"/>
    <w:basedOn w:val="a0"/>
    <w:link w:val="HTML"/>
    <w:rsid w:val="008A08F6"/>
    <w:rPr>
      <w:rFonts w:ascii="Courier New" w:eastAsia="Times New Roman" w:hAnsi="Courier New" w:cs="Courier New"/>
      <w:sz w:val="20"/>
      <w:szCs w:val="20"/>
      <w:lang w:eastAsia="bg-BG"/>
    </w:rPr>
  </w:style>
  <w:style w:type="paragraph" w:styleId="a5">
    <w:name w:val="List Paragraph"/>
    <w:basedOn w:val="a"/>
    <w:link w:val="a6"/>
    <w:uiPriority w:val="34"/>
    <w:qFormat/>
    <w:rsid w:val="008A08F6"/>
    <w:pPr>
      <w:ind w:left="720"/>
      <w:contextualSpacing/>
    </w:pPr>
  </w:style>
  <w:style w:type="paragraph" w:customStyle="1" w:styleId="txurl">
    <w:name w:val="txurl"/>
    <w:basedOn w:val="a"/>
    <w:rsid w:val="008A08F6"/>
    <w:pPr>
      <w:spacing w:before="100" w:beforeAutospacing="1" w:after="100" w:afterAutospacing="1"/>
    </w:pPr>
  </w:style>
  <w:style w:type="character" w:styleId="a7">
    <w:name w:val="Hyperlink"/>
    <w:rsid w:val="008A08F6"/>
    <w:rPr>
      <w:color w:val="0000FF"/>
      <w:u w:val="single"/>
    </w:rPr>
  </w:style>
  <w:style w:type="paragraph" w:customStyle="1" w:styleId="Default">
    <w:name w:val="Default"/>
    <w:link w:val="DefaultChar"/>
    <w:rsid w:val="008A08F6"/>
    <w:pPr>
      <w:autoSpaceDE w:val="0"/>
      <w:autoSpaceDN w:val="0"/>
      <w:adjustRightInd w:val="0"/>
      <w:spacing w:after="0" w:line="240" w:lineRule="auto"/>
    </w:pPr>
    <w:rPr>
      <w:rFonts w:eastAsia="Times New Roman" w:cs="Times New Roman"/>
      <w:color w:val="000000"/>
      <w:lang w:eastAsia="bg-BG"/>
    </w:rPr>
  </w:style>
  <w:style w:type="character" w:customStyle="1" w:styleId="DefaultChar">
    <w:name w:val="Default Char"/>
    <w:link w:val="Default"/>
    <w:rsid w:val="008A08F6"/>
    <w:rPr>
      <w:rFonts w:eastAsia="Times New Roman" w:cs="Times New Roman"/>
      <w:color w:val="000000"/>
      <w:lang w:eastAsia="bg-BG"/>
    </w:rPr>
  </w:style>
  <w:style w:type="character" w:customStyle="1" w:styleId="30">
    <w:name w:val="Заглавие 3 Знак"/>
    <w:basedOn w:val="a0"/>
    <w:link w:val="3"/>
    <w:uiPriority w:val="9"/>
    <w:rsid w:val="00F378A6"/>
    <w:rPr>
      <w:rFonts w:asciiTheme="majorHAnsi" w:eastAsiaTheme="majorEastAsia" w:hAnsiTheme="majorHAnsi" w:cstheme="majorBidi"/>
      <w:b/>
      <w:bCs/>
      <w:color w:val="4F81BD" w:themeColor="accent1"/>
      <w:lang w:eastAsia="bg-BG"/>
    </w:rPr>
  </w:style>
  <w:style w:type="paragraph" w:styleId="a8">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9"/>
    <w:rsid w:val="00F378A6"/>
    <w:rPr>
      <w:sz w:val="20"/>
      <w:szCs w:val="20"/>
      <w:lang w:val="en-US" w:eastAsia="en-US"/>
    </w:rPr>
  </w:style>
  <w:style w:type="character" w:customStyle="1" w:styleId="a9">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8"/>
    <w:rsid w:val="00F378A6"/>
    <w:rPr>
      <w:rFonts w:eastAsia="Times New Roman" w:cs="Times New Roman"/>
      <w:sz w:val="20"/>
      <w:szCs w:val="20"/>
      <w:lang w:val="en-US"/>
    </w:rPr>
  </w:style>
  <w:style w:type="character" w:styleId="aa">
    <w:name w:val="footnote reference"/>
    <w:aliases w:val="Footnote symbol"/>
    <w:uiPriority w:val="99"/>
    <w:rsid w:val="00F378A6"/>
    <w:rPr>
      <w:vertAlign w:val="superscript"/>
    </w:rPr>
  </w:style>
  <w:style w:type="character" w:customStyle="1" w:styleId="alcapt2">
    <w:name w:val="al_capt2"/>
    <w:rsid w:val="00F378A6"/>
    <w:rPr>
      <w:i/>
      <w:iCs/>
      <w:vanish w:val="0"/>
      <w:webHidden w:val="0"/>
      <w:specVanish w:val="0"/>
    </w:rPr>
  </w:style>
  <w:style w:type="character" w:customStyle="1" w:styleId="alt2">
    <w:name w:val="al_t2"/>
    <w:rsid w:val="00F378A6"/>
    <w:rPr>
      <w:vanish w:val="0"/>
      <w:webHidden w:val="0"/>
      <w:specVanish w:val="0"/>
    </w:rPr>
  </w:style>
  <w:style w:type="character" w:customStyle="1" w:styleId="alb2">
    <w:name w:val="al_b2"/>
    <w:rsid w:val="00F378A6"/>
    <w:rPr>
      <w:vanish w:val="0"/>
      <w:webHidden w:val="0"/>
      <w:specVanish w:val="0"/>
    </w:rPr>
  </w:style>
  <w:style w:type="character" w:customStyle="1" w:styleId="p">
    <w:name w:val="p"/>
    <w:rsid w:val="00F378A6"/>
    <w:rPr>
      <w:rFonts w:cs="Times New Roman"/>
    </w:rPr>
  </w:style>
  <w:style w:type="character" w:customStyle="1" w:styleId="ab">
    <w:name w:val="Знаци за бележки под линия"/>
    <w:rsid w:val="00F378A6"/>
    <w:rPr>
      <w:rFonts w:cs="Times New Roman"/>
      <w:vertAlign w:val="superscript"/>
    </w:rPr>
  </w:style>
  <w:style w:type="character" w:customStyle="1" w:styleId="WW-">
    <w:name w:val="WW-Знаци за бележки под линия"/>
    <w:rsid w:val="00F378A6"/>
    <w:rPr>
      <w:rFonts w:cs="Times New Roman"/>
      <w:vertAlign w:val="superscript"/>
    </w:rPr>
  </w:style>
  <w:style w:type="character" w:customStyle="1" w:styleId="ala2">
    <w:name w:val="al_a2"/>
    <w:rsid w:val="00F378A6"/>
    <w:rPr>
      <w:vanish w:val="0"/>
      <w:webHidden w:val="0"/>
      <w:specVanish w:val="0"/>
    </w:rPr>
  </w:style>
  <w:style w:type="paragraph" w:styleId="ac">
    <w:name w:val="Title"/>
    <w:basedOn w:val="a"/>
    <w:link w:val="ad"/>
    <w:qFormat/>
    <w:rsid w:val="00F378A6"/>
    <w:pPr>
      <w:jc w:val="center"/>
    </w:pPr>
    <w:rPr>
      <w:b/>
      <w:sz w:val="28"/>
      <w:szCs w:val="20"/>
      <w:lang w:eastAsia="en-US"/>
    </w:rPr>
  </w:style>
  <w:style w:type="character" w:customStyle="1" w:styleId="ad">
    <w:name w:val="Заглавие Знак"/>
    <w:basedOn w:val="a0"/>
    <w:link w:val="ac"/>
    <w:rsid w:val="00F378A6"/>
    <w:rPr>
      <w:rFonts w:eastAsia="Times New Roman" w:cs="Times New Roman"/>
      <w:b/>
      <w:sz w:val="28"/>
      <w:szCs w:val="20"/>
    </w:rPr>
  </w:style>
  <w:style w:type="paragraph" w:customStyle="1" w:styleId="NoSpacing1">
    <w:name w:val="No Spacing1"/>
    <w:qFormat/>
    <w:rsid w:val="00F378A6"/>
    <w:pPr>
      <w:spacing w:after="0" w:line="240" w:lineRule="auto"/>
    </w:pPr>
    <w:rPr>
      <w:rFonts w:ascii="Calibri" w:eastAsia="Times New Roman" w:hAnsi="Calibri" w:cs="Times New Roman"/>
      <w:sz w:val="22"/>
      <w:szCs w:val="22"/>
      <w:lang w:val="en-US"/>
    </w:rPr>
  </w:style>
  <w:style w:type="paragraph" w:customStyle="1" w:styleId="Tiret0">
    <w:name w:val="Tiret 0"/>
    <w:basedOn w:val="a"/>
    <w:rsid w:val="00F378A6"/>
    <w:pPr>
      <w:numPr>
        <w:numId w:val="1"/>
      </w:numPr>
      <w:spacing w:before="120" w:after="120"/>
      <w:jc w:val="both"/>
    </w:pPr>
    <w:rPr>
      <w:szCs w:val="22"/>
    </w:rPr>
  </w:style>
  <w:style w:type="paragraph" w:customStyle="1" w:styleId="Tiret1">
    <w:name w:val="Tiret 1"/>
    <w:basedOn w:val="a"/>
    <w:rsid w:val="00F378A6"/>
    <w:pPr>
      <w:numPr>
        <w:numId w:val="2"/>
      </w:numPr>
      <w:spacing w:before="120" w:after="120"/>
      <w:jc w:val="both"/>
    </w:pPr>
    <w:rPr>
      <w:szCs w:val="22"/>
    </w:rPr>
  </w:style>
  <w:style w:type="paragraph" w:customStyle="1" w:styleId="NumPar1">
    <w:name w:val="NumPar 1"/>
    <w:basedOn w:val="a"/>
    <w:next w:val="a"/>
    <w:rsid w:val="00F378A6"/>
    <w:pPr>
      <w:numPr>
        <w:numId w:val="3"/>
      </w:numPr>
      <w:spacing w:before="120" w:after="120"/>
      <w:jc w:val="both"/>
    </w:pPr>
    <w:rPr>
      <w:szCs w:val="22"/>
    </w:rPr>
  </w:style>
  <w:style w:type="paragraph" w:customStyle="1" w:styleId="NumPar2">
    <w:name w:val="NumPar 2"/>
    <w:basedOn w:val="a"/>
    <w:next w:val="a"/>
    <w:rsid w:val="00F378A6"/>
    <w:pPr>
      <w:numPr>
        <w:ilvl w:val="1"/>
        <w:numId w:val="3"/>
      </w:numPr>
      <w:spacing w:before="120" w:after="120"/>
      <w:jc w:val="both"/>
    </w:pPr>
    <w:rPr>
      <w:szCs w:val="22"/>
    </w:rPr>
  </w:style>
  <w:style w:type="paragraph" w:customStyle="1" w:styleId="NumPar3">
    <w:name w:val="NumPar 3"/>
    <w:basedOn w:val="a"/>
    <w:next w:val="a"/>
    <w:rsid w:val="00F378A6"/>
    <w:pPr>
      <w:numPr>
        <w:ilvl w:val="2"/>
        <w:numId w:val="3"/>
      </w:numPr>
      <w:spacing w:before="120" w:after="120"/>
      <w:jc w:val="both"/>
    </w:pPr>
    <w:rPr>
      <w:szCs w:val="22"/>
    </w:rPr>
  </w:style>
  <w:style w:type="paragraph" w:customStyle="1" w:styleId="NumPar4">
    <w:name w:val="NumPar 4"/>
    <w:basedOn w:val="a"/>
    <w:next w:val="a"/>
    <w:rsid w:val="00F378A6"/>
    <w:pPr>
      <w:numPr>
        <w:ilvl w:val="3"/>
        <w:numId w:val="3"/>
      </w:numPr>
      <w:spacing w:before="120" w:after="120"/>
      <w:jc w:val="both"/>
    </w:pPr>
    <w:rPr>
      <w:szCs w:val="22"/>
    </w:rPr>
  </w:style>
  <w:style w:type="character" w:customStyle="1" w:styleId="DeltaViewInsertion">
    <w:name w:val="DeltaView Insertion"/>
    <w:rsid w:val="00F378A6"/>
    <w:rPr>
      <w:b/>
      <w:i/>
      <w:spacing w:val="0"/>
      <w:lang w:val="bg-BG" w:eastAsia="bg-BG"/>
    </w:rPr>
  </w:style>
  <w:style w:type="paragraph" w:customStyle="1" w:styleId="m">
    <w:name w:val="m"/>
    <w:basedOn w:val="a"/>
    <w:rsid w:val="00F378A6"/>
    <w:pPr>
      <w:spacing w:before="100" w:beforeAutospacing="1" w:after="100" w:afterAutospacing="1"/>
    </w:pPr>
  </w:style>
  <w:style w:type="character" w:customStyle="1" w:styleId="apple-converted-space">
    <w:name w:val="apple-converted-space"/>
    <w:basedOn w:val="a0"/>
    <w:rsid w:val="00F378A6"/>
  </w:style>
  <w:style w:type="paragraph" w:styleId="ae">
    <w:name w:val="Normal (Web)"/>
    <w:basedOn w:val="a"/>
    <w:unhideWhenUsed/>
    <w:rsid w:val="00F378A6"/>
    <w:pPr>
      <w:spacing w:before="100" w:beforeAutospacing="1" w:after="100" w:afterAutospacing="1"/>
    </w:pPr>
  </w:style>
  <w:style w:type="paragraph" w:styleId="21">
    <w:name w:val="Body Text Indent 2"/>
    <w:basedOn w:val="a"/>
    <w:link w:val="22"/>
    <w:unhideWhenUsed/>
    <w:rsid w:val="00F378A6"/>
    <w:pPr>
      <w:spacing w:after="120" w:line="480" w:lineRule="auto"/>
      <w:ind w:left="283"/>
    </w:pPr>
  </w:style>
  <w:style w:type="character" w:customStyle="1" w:styleId="22">
    <w:name w:val="Основен текст с отстъп 2 Знак"/>
    <w:basedOn w:val="a0"/>
    <w:link w:val="21"/>
    <w:rsid w:val="00F378A6"/>
    <w:rPr>
      <w:rFonts w:eastAsia="Times New Roman" w:cs="Times New Roman"/>
      <w:lang w:eastAsia="bg-BG"/>
    </w:rPr>
  </w:style>
  <w:style w:type="table" w:styleId="af">
    <w:name w:val="Table Grid"/>
    <w:basedOn w:val="a1"/>
    <w:uiPriority w:val="39"/>
    <w:rsid w:val="00336E6E"/>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a"/>
    <w:rsid w:val="00A63099"/>
    <w:pPr>
      <w:widowControl w:val="0"/>
      <w:autoSpaceDE w:val="0"/>
      <w:autoSpaceDN w:val="0"/>
      <w:adjustRightInd w:val="0"/>
    </w:pPr>
  </w:style>
  <w:style w:type="character" w:customStyle="1" w:styleId="ala8">
    <w:name w:val="al_a8"/>
    <w:rsid w:val="005B7FFE"/>
    <w:rPr>
      <w:rFonts w:cs="Times New Roman"/>
    </w:rPr>
  </w:style>
  <w:style w:type="paragraph" w:styleId="af0">
    <w:name w:val="No Spacing"/>
    <w:qFormat/>
    <w:rsid w:val="004D3BDD"/>
    <w:pPr>
      <w:suppressAutoHyphens/>
      <w:spacing w:after="0" w:line="240" w:lineRule="auto"/>
      <w:jc w:val="both"/>
    </w:pPr>
    <w:rPr>
      <w:rFonts w:ascii="Calibri" w:eastAsia="Arial" w:hAnsi="Calibri" w:cs="Calibri"/>
      <w:sz w:val="22"/>
      <w:szCs w:val="22"/>
      <w:lang w:val="en-US" w:eastAsia="ar-SA"/>
    </w:rPr>
  </w:style>
  <w:style w:type="character" w:styleId="af1">
    <w:name w:val="annotation reference"/>
    <w:basedOn w:val="a0"/>
    <w:uiPriority w:val="99"/>
    <w:semiHidden/>
    <w:unhideWhenUsed/>
    <w:rsid w:val="00A40DF2"/>
    <w:rPr>
      <w:sz w:val="16"/>
      <w:szCs w:val="16"/>
    </w:rPr>
  </w:style>
  <w:style w:type="paragraph" w:styleId="af2">
    <w:name w:val="annotation text"/>
    <w:basedOn w:val="a"/>
    <w:link w:val="af3"/>
    <w:uiPriority w:val="99"/>
    <w:semiHidden/>
    <w:unhideWhenUsed/>
    <w:rsid w:val="00A40DF2"/>
    <w:rPr>
      <w:sz w:val="20"/>
      <w:szCs w:val="20"/>
    </w:rPr>
  </w:style>
  <w:style w:type="character" w:customStyle="1" w:styleId="af3">
    <w:name w:val="Текст на коментар Знак"/>
    <w:basedOn w:val="a0"/>
    <w:link w:val="af2"/>
    <w:uiPriority w:val="99"/>
    <w:semiHidden/>
    <w:rsid w:val="00A40DF2"/>
    <w:rPr>
      <w:rFonts w:eastAsia="Times New Roman" w:cs="Times New Roman"/>
      <w:sz w:val="20"/>
      <w:szCs w:val="20"/>
      <w:lang w:eastAsia="bg-BG"/>
    </w:rPr>
  </w:style>
  <w:style w:type="paragraph" w:styleId="af4">
    <w:name w:val="annotation subject"/>
    <w:basedOn w:val="af2"/>
    <w:next w:val="af2"/>
    <w:link w:val="af5"/>
    <w:uiPriority w:val="99"/>
    <w:semiHidden/>
    <w:unhideWhenUsed/>
    <w:rsid w:val="00A40DF2"/>
    <w:rPr>
      <w:b/>
      <w:bCs/>
    </w:rPr>
  </w:style>
  <w:style w:type="character" w:customStyle="1" w:styleId="af5">
    <w:name w:val="Предмет на коментар Знак"/>
    <w:basedOn w:val="af3"/>
    <w:link w:val="af4"/>
    <w:uiPriority w:val="99"/>
    <w:semiHidden/>
    <w:rsid w:val="00A40DF2"/>
    <w:rPr>
      <w:rFonts w:eastAsia="Times New Roman" w:cs="Times New Roman"/>
      <w:b/>
      <w:bCs/>
      <w:sz w:val="20"/>
      <w:szCs w:val="20"/>
      <w:lang w:eastAsia="bg-BG"/>
    </w:rPr>
  </w:style>
  <w:style w:type="paragraph" w:styleId="af6">
    <w:name w:val="Balloon Text"/>
    <w:basedOn w:val="a"/>
    <w:link w:val="af7"/>
    <w:uiPriority w:val="99"/>
    <w:semiHidden/>
    <w:unhideWhenUsed/>
    <w:rsid w:val="00A40DF2"/>
    <w:rPr>
      <w:rFonts w:ascii="Tahoma" w:hAnsi="Tahoma" w:cs="Tahoma"/>
      <w:sz w:val="16"/>
      <w:szCs w:val="16"/>
    </w:rPr>
  </w:style>
  <w:style w:type="character" w:customStyle="1" w:styleId="af7">
    <w:name w:val="Изнесен текст Знак"/>
    <w:basedOn w:val="a0"/>
    <w:link w:val="af6"/>
    <w:uiPriority w:val="99"/>
    <w:semiHidden/>
    <w:rsid w:val="00A40DF2"/>
    <w:rPr>
      <w:rFonts w:ascii="Tahoma" w:eastAsia="Times New Roman" w:hAnsi="Tahoma" w:cs="Tahoma"/>
      <w:sz w:val="16"/>
      <w:szCs w:val="16"/>
      <w:lang w:eastAsia="bg-BG"/>
    </w:rPr>
  </w:style>
  <w:style w:type="character" w:customStyle="1" w:styleId="ala">
    <w:name w:val="al_a"/>
    <w:basedOn w:val="a0"/>
    <w:rsid w:val="00202904"/>
  </w:style>
  <w:style w:type="character" w:customStyle="1" w:styleId="alcapt">
    <w:name w:val="al_capt"/>
    <w:basedOn w:val="a0"/>
    <w:rsid w:val="00202904"/>
  </w:style>
  <w:style w:type="character" w:customStyle="1" w:styleId="subpardislink">
    <w:name w:val="subpardislink"/>
    <w:basedOn w:val="a0"/>
    <w:rsid w:val="00202904"/>
  </w:style>
  <w:style w:type="character" w:customStyle="1" w:styleId="subparinclink">
    <w:name w:val="subparinclink"/>
    <w:basedOn w:val="a0"/>
    <w:rsid w:val="005E36B6"/>
  </w:style>
  <w:style w:type="paragraph" w:styleId="af8">
    <w:name w:val="header"/>
    <w:basedOn w:val="a"/>
    <w:link w:val="af9"/>
    <w:uiPriority w:val="99"/>
    <w:unhideWhenUsed/>
    <w:rsid w:val="00344D8B"/>
    <w:pPr>
      <w:tabs>
        <w:tab w:val="center" w:pos="4536"/>
        <w:tab w:val="right" w:pos="9072"/>
      </w:tabs>
    </w:pPr>
  </w:style>
  <w:style w:type="character" w:customStyle="1" w:styleId="af9">
    <w:name w:val="Горен колонтитул Знак"/>
    <w:basedOn w:val="a0"/>
    <w:link w:val="af8"/>
    <w:uiPriority w:val="99"/>
    <w:rsid w:val="00344D8B"/>
    <w:rPr>
      <w:rFonts w:eastAsia="Times New Roman" w:cs="Times New Roman"/>
      <w:lang w:eastAsia="bg-BG"/>
    </w:rPr>
  </w:style>
  <w:style w:type="paragraph" w:styleId="afa">
    <w:name w:val="footer"/>
    <w:basedOn w:val="a"/>
    <w:link w:val="afb"/>
    <w:uiPriority w:val="99"/>
    <w:unhideWhenUsed/>
    <w:rsid w:val="00344D8B"/>
    <w:pPr>
      <w:tabs>
        <w:tab w:val="center" w:pos="4536"/>
        <w:tab w:val="right" w:pos="9072"/>
      </w:tabs>
    </w:pPr>
  </w:style>
  <w:style w:type="character" w:customStyle="1" w:styleId="afb">
    <w:name w:val="Долен колонтитул Знак"/>
    <w:basedOn w:val="a0"/>
    <w:link w:val="afa"/>
    <w:uiPriority w:val="99"/>
    <w:rsid w:val="00344D8B"/>
    <w:rPr>
      <w:rFonts w:eastAsia="Times New Roman" w:cs="Times New Roman"/>
      <w:lang w:eastAsia="bg-BG"/>
    </w:rPr>
  </w:style>
  <w:style w:type="paragraph" w:customStyle="1" w:styleId="Iaeeiiaaaao">
    <w:name w:val="Iaeei. ia?aa?ao"/>
    <w:basedOn w:val="a"/>
    <w:link w:val="IaeeiiaaaaoChar"/>
    <w:rsid w:val="008F2E1C"/>
    <w:pPr>
      <w:spacing w:before="120" w:line="360" w:lineRule="auto"/>
      <w:ind w:firstLine="720"/>
      <w:jc w:val="both"/>
    </w:pPr>
    <w:rPr>
      <w:szCs w:val="20"/>
    </w:rPr>
  </w:style>
  <w:style w:type="character" w:customStyle="1" w:styleId="IaeeiiaaaaoChar">
    <w:name w:val="Iaeei. ia?aa?ao Char"/>
    <w:link w:val="Iaeeiiaaaao"/>
    <w:rsid w:val="008F2E1C"/>
    <w:rPr>
      <w:rFonts w:eastAsia="Times New Roman" w:cs="Times New Roman"/>
      <w:szCs w:val="20"/>
      <w:lang w:eastAsia="bg-BG"/>
    </w:rPr>
  </w:style>
  <w:style w:type="paragraph" w:customStyle="1" w:styleId="Style">
    <w:name w:val="Style"/>
    <w:basedOn w:val="a"/>
    <w:next w:val="a"/>
    <w:rsid w:val="008F2E1C"/>
    <w:pPr>
      <w:autoSpaceDE w:val="0"/>
      <w:autoSpaceDN w:val="0"/>
      <w:adjustRightInd w:val="0"/>
    </w:pPr>
  </w:style>
  <w:style w:type="paragraph" w:customStyle="1" w:styleId="11">
    <w:name w:val="Списък на абзаци1"/>
    <w:basedOn w:val="a"/>
    <w:qFormat/>
    <w:rsid w:val="008F2E1C"/>
    <w:pPr>
      <w:ind w:left="708"/>
    </w:pPr>
  </w:style>
  <w:style w:type="paragraph" w:styleId="12">
    <w:name w:val="toc 1"/>
    <w:basedOn w:val="a"/>
    <w:next w:val="a"/>
    <w:autoRedefine/>
    <w:rsid w:val="00D769BB"/>
    <w:pPr>
      <w:tabs>
        <w:tab w:val="left" w:pos="0"/>
        <w:tab w:val="right" w:leader="dot" w:pos="851"/>
      </w:tabs>
      <w:spacing w:after="120"/>
      <w:ind w:right="-83"/>
      <w:jc w:val="both"/>
    </w:pPr>
    <w:rPr>
      <w:rFonts w:ascii="Trebuchet MS" w:hAnsi="Trebuchet MS"/>
      <w:b/>
      <w:noProof/>
    </w:rPr>
  </w:style>
  <w:style w:type="paragraph" w:customStyle="1" w:styleId="CharChar5">
    <w:name w:val="Char Char5"/>
    <w:basedOn w:val="a"/>
    <w:rsid w:val="005E0EED"/>
    <w:pPr>
      <w:spacing w:after="160" w:line="240" w:lineRule="exact"/>
    </w:pPr>
    <w:rPr>
      <w:rFonts w:ascii="Verdana" w:hAnsi="Verdana"/>
      <w:sz w:val="20"/>
      <w:szCs w:val="20"/>
      <w:lang w:val="en-US" w:eastAsia="en-US"/>
    </w:rPr>
  </w:style>
  <w:style w:type="paragraph" w:customStyle="1" w:styleId="CharChar50">
    <w:name w:val="Char Char5"/>
    <w:basedOn w:val="a"/>
    <w:rsid w:val="009053BF"/>
    <w:pPr>
      <w:spacing w:after="160" w:line="240" w:lineRule="exact"/>
    </w:pPr>
    <w:rPr>
      <w:rFonts w:ascii="Verdana" w:hAnsi="Verdana"/>
      <w:sz w:val="20"/>
      <w:szCs w:val="20"/>
      <w:lang w:val="en-US" w:eastAsia="en-US"/>
    </w:rPr>
  </w:style>
  <w:style w:type="paragraph" w:styleId="afc">
    <w:name w:val="Body Text Indent"/>
    <w:basedOn w:val="a"/>
    <w:link w:val="afd"/>
    <w:uiPriority w:val="99"/>
    <w:semiHidden/>
    <w:unhideWhenUsed/>
    <w:rsid w:val="009F7F78"/>
    <w:pPr>
      <w:spacing w:after="120"/>
      <w:ind w:left="283"/>
    </w:pPr>
  </w:style>
  <w:style w:type="character" w:customStyle="1" w:styleId="afd">
    <w:name w:val="Основен текст с отстъп Знак"/>
    <w:basedOn w:val="a0"/>
    <w:link w:val="afc"/>
    <w:uiPriority w:val="99"/>
    <w:semiHidden/>
    <w:rsid w:val="009F7F78"/>
    <w:rPr>
      <w:rFonts w:eastAsia="Times New Roman" w:cs="Times New Roman"/>
      <w:lang w:eastAsia="bg-BG"/>
    </w:rPr>
  </w:style>
  <w:style w:type="table" w:customStyle="1" w:styleId="TableGrid1">
    <w:name w:val="Table Grid1"/>
    <w:basedOn w:val="a1"/>
    <w:next w:val="af"/>
    <w:uiPriority w:val="59"/>
    <w:rsid w:val="007C593B"/>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Indent"/>
    <w:basedOn w:val="a"/>
    <w:semiHidden/>
    <w:rsid w:val="00722344"/>
    <w:pPr>
      <w:suppressAutoHyphens/>
      <w:spacing w:after="240"/>
      <w:ind w:left="720"/>
      <w:jc w:val="both"/>
    </w:pPr>
    <w:rPr>
      <w:rFonts w:ascii="Arial" w:eastAsia="Calibri" w:hAnsi="Arial"/>
      <w:sz w:val="20"/>
      <w:szCs w:val="20"/>
      <w:lang w:eastAsia="ar-SA"/>
    </w:rPr>
  </w:style>
  <w:style w:type="character" w:customStyle="1" w:styleId="inputvalue">
    <w:name w:val="input_value"/>
    <w:rsid w:val="00CC7843"/>
  </w:style>
  <w:style w:type="character" w:customStyle="1" w:styleId="Heading2Char">
    <w:name w:val="Heading 2 Char"/>
    <w:basedOn w:val="a0"/>
    <w:uiPriority w:val="9"/>
    <w:semiHidden/>
    <w:rsid w:val="00E028B0"/>
    <w:rPr>
      <w:rFonts w:asciiTheme="majorHAnsi" w:eastAsiaTheme="majorEastAsia" w:hAnsiTheme="majorHAnsi" w:cstheme="majorBidi"/>
      <w:b/>
      <w:bCs/>
      <w:color w:val="4F81BD" w:themeColor="accent1"/>
      <w:sz w:val="26"/>
      <w:szCs w:val="26"/>
      <w:lang w:eastAsia="bg-BG"/>
    </w:rPr>
  </w:style>
  <w:style w:type="character" w:customStyle="1" w:styleId="20">
    <w:name w:val="Заглавие 2 Знак"/>
    <w:link w:val="2"/>
    <w:rsid w:val="00E028B0"/>
    <w:rPr>
      <w:rFonts w:ascii="Cambria" w:eastAsia="Times New Roman" w:hAnsi="Cambria" w:cs="Times New Roman"/>
      <w:b/>
      <w:bCs/>
      <w:i/>
      <w:iCs/>
      <w:sz w:val="28"/>
      <w:szCs w:val="28"/>
      <w:lang w:val="en-GB"/>
    </w:rPr>
  </w:style>
  <w:style w:type="character" w:customStyle="1" w:styleId="a6">
    <w:name w:val="Списък на абзаци Знак"/>
    <w:link w:val="a5"/>
    <w:uiPriority w:val="34"/>
    <w:locked/>
    <w:rsid w:val="008D524F"/>
    <w:rPr>
      <w:rFonts w:eastAsia="Times New Roman" w:cs="Times New Roman"/>
      <w:lang w:eastAsia="bg-BG"/>
    </w:rPr>
  </w:style>
  <w:style w:type="paragraph" w:customStyle="1" w:styleId="StyleHeading1TimesNewRoman14ptBefore18pt">
    <w:name w:val="Style Heading 1 + Times New Roman 14 pt Before:  18 pt"/>
    <w:basedOn w:val="1"/>
    <w:link w:val="StyleHeading1TimesNewRoman14ptBefore18ptChar"/>
    <w:rsid w:val="008D524F"/>
    <w:pPr>
      <w:widowControl w:val="0"/>
      <w:tabs>
        <w:tab w:val="left" w:pos="709"/>
      </w:tabs>
      <w:spacing w:before="360" w:after="60"/>
    </w:pPr>
    <w:rPr>
      <w:b/>
      <w:bCs/>
      <w:caps/>
      <w:snapToGrid w:val="0"/>
      <w:w w:val="120"/>
      <w:kern w:val="32"/>
      <w:szCs w:val="20"/>
      <w:lang w:val="x-none" w:eastAsia="x-none"/>
    </w:rPr>
  </w:style>
  <w:style w:type="character" w:customStyle="1" w:styleId="StyleHeading1TimesNewRoman14ptBefore18ptChar">
    <w:name w:val="Style Heading 1 + Times New Roman 14 pt Before:  18 pt Char"/>
    <w:link w:val="StyleHeading1TimesNewRoman14ptBefore18pt"/>
    <w:rsid w:val="008D524F"/>
    <w:rPr>
      <w:rFonts w:eastAsia="Times New Roman" w:cs="Times New Roman"/>
      <w:b/>
      <w:bCs/>
      <w:caps/>
      <w:snapToGrid w:val="0"/>
      <w:w w:val="120"/>
      <w:kern w:val="32"/>
      <w:sz w:val="28"/>
      <w:szCs w:val="20"/>
      <w:lang w:val="x-none" w:eastAsia="x-none"/>
    </w:rPr>
  </w:style>
  <w:style w:type="character" w:customStyle="1" w:styleId="aff">
    <w:name w:val="Основен текст_"/>
    <w:basedOn w:val="a0"/>
    <w:rsid w:val="0051395A"/>
    <w:rPr>
      <w:rFonts w:ascii="Times New Roman" w:eastAsia="Times New Roman" w:hAnsi="Times New Roman" w:cs="Times New Roman"/>
      <w:b w:val="0"/>
      <w:bCs w:val="0"/>
      <w:i w:val="0"/>
      <w:iCs w:val="0"/>
      <w:smallCaps w:val="0"/>
      <w:strike w:val="0"/>
      <w:sz w:val="23"/>
      <w:szCs w:val="23"/>
      <w:u w:val="none"/>
    </w:rPr>
  </w:style>
  <w:style w:type="character" w:customStyle="1" w:styleId="13">
    <w:name w:val="Основен текст1"/>
    <w:basedOn w:val="aff"/>
    <w:rsid w:val="0051395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eastAsia="bg-BG" w:bidi="bg-BG"/>
    </w:rPr>
  </w:style>
  <w:style w:type="character" w:customStyle="1" w:styleId="31">
    <w:name w:val="Основен текст (3)_"/>
    <w:basedOn w:val="a0"/>
    <w:link w:val="32"/>
    <w:rsid w:val="0051395A"/>
    <w:rPr>
      <w:rFonts w:eastAsia="Times New Roman" w:cs="Times New Roman"/>
      <w:b/>
      <w:bCs/>
      <w:sz w:val="23"/>
      <w:szCs w:val="23"/>
      <w:shd w:val="clear" w:color="auto" w:fill="FFFFFF"/>
    </w:rPr>
  </w:style>
  <w:style w:type="character" w:customStyle="1" w:styleId="33">
    <w:name w:val="Основен текст (3) + Не е удебелен"/>
    <w:basedOn w:val="31"/>
    <w:rsid w:val="0051395A"/>
    <w:rPr>
      <w:rFonts w:eastAsia="Times New Roman" w:cs="Times New Roman"/>
      <w:b/>
      <w:bCs/>
      <w:color w:val="000000"/>
      <w:spacing w:val="0"/>
      <w:w w:val="100"/>
      <w:position w:val="0"/>
      <w:sz w:val="23"/>
      <w:szCs w:val="23"/>
      <w:shd w:val="clear" w:color="auto" w:fill="FFFFFF"/>
      <w:lang w:val="bg-BG" w:eastAsia="bg-BG" w:bidi="bg-BG"/>
    </w:rPr>
  </w:style>
  <w:style w:type="paragraph" w:customStyle="1" w:styleId="32">
    <w:name w:val="Основен текст (3)"/>
    <w:basedOn w:val="a"/>
    <w:link w:val="31"/>
    <w:rsid w:val="0051395A"/>
    <w:pPr>
      <w:widowControl w:val="0"/>
      <w:shd w:val="clear" w:color="auto" w:fill="FFFFFF"/>
      <w:spacing w:before="900" w:line="0" w:lineRule="atLeast"/>
      <w:ind w:hanging="380"/>
    </w:pPr>
    <w:rPr>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4273">
      <w:bodyDiv w:val="1"/>
      <w:marLeft w:val="0"/>
      <w:marRight w:val="0"/>
      <w:marTop w:val="0"/>
      <w:marBottom w:val="0"/>
      <w:divBdr>
        <w:top w:val="none" w:sz="0" w:space="0" w:color="auto"/>
        <w:left w:val="none" w:sz="0" w:space="0" w:color="auto"/>
        <w:bottom w:val="none" w:sz="0" w:space="0" w:color="auto"/>
        <w:right w:val="none" w:sz="0" w:space="0" w:color="auto"/>
      </w:divBdr>
    </w:div>
    <w:div w:id="90900032">
      <w:bodyDiv w:val="1"/>
      <w:marLeft w:val="0"/>
      <w:marRight w:val="0"/>
      <w:marTop w:val="0"/>
      <w:marBottom w:val="0"/>
      <w:divBdr>
        <w:top w:val="none" w:sz="0" w:space="0" w:color="auto"/>
        <w:left w:val="none" w:sz="0" w:space="0" w:color="auto"/>
        <w:bottom w:val="none" w:sz="0" w:space="0" w:color="auto"/>
        <w:right w:val="none" w:sz="0" w:space="0" w:color="auto"/>
      </w:divBdr>
    </w:div>
    <w:div w:id="93480030">
      <w:bodyDiv w:val="1"/>
      <w:marLeft w:val="0"/>
      <w:marRight w:val="0"/>
      <w:marTop w:val="0"/>
      <w:marBottom w:val="0"/>
      <w:divBdr>
        <w:top w:val="none" w:sz="0" w:space="0" w:color="auto"/>
        <w:left w:val="none" w:sz="0" w:space="0" w:color="auto"/>
        <w:bottom w:val="none" w:sz="0" w:space="0" w:color="auto"/>
        <w:right w:val="none" w:sz="0" w:space="0" w:color="auto"/>
      </w:divBdr>
    </w:div>
    <w:div w:id="136649397">
      <w:bodyDiv w:val="1"/>
      <w:marLeft w:val="0"/>
      <w:marRight w:val="0"/>
      <w:marTop w:val="0"/>
      <w:marBottom w:val="0"/>
      <w:divBdr>
        <w:top w:val="none" w:sz="0" w:space="0" w:color="auto"/>
        <w:left w:val="none" w:sz="0" w:space="0" w:color="auto"/>
        <w:bottom w:val="none" w:sz="0" w:space="0" w:color="auto"/>
        <w:right w:val="none" w:sz="0" w:space="0" w:color="auto"/>
      </w:divBdr>
    </w:div>
    <w:div w:id="140461171">
      <w:bodyDiv w:val="1"/>
      <w:marLeft w:val="0"/>
      <w:marRight w:val="0"/>
      <w:marTop w:val="0"/>
      <w:marBottom w:val="0"/>
      <w:divBdr>
        <w:top w:val="none" w:sz="0" w:space="0" w:color="auto"/>
        <w:left w:val="none" w:sz="0" w:space="0" w:color="auto"/>
        <w:bottom w:val="none" w:sz="0" w:space="0" w:color="auto"/>
        <w:right w:val="none" w:sz="0" w:space="0" w:color="auto"/>
      </w:divBdr>
    </w:div>
    <w:div w:id="348336705">
      <w:bodyDiv w:val="1"/>
      <w:marLeft w:val="0"/>
      <w:marRight w:val="0"/>
      <w:marTop w:val="0"/>
      <w:marBottom w:val="0"/>
      <w:divBdr>
        <w:top w:val="none" w:sz="0" w:space="0" w:color="auto"/>
        <w:left w:val="none" w:sz="0" w:space="0" w:color="auto"/>
        <w:bottom w:val="none" w:sz="0" w:space="0" w:color="auto"/>
        <w:right w:val="none" w:sz="0" w:space="0" w:color="auto"/>
      </w:divBdr>
    </w:div>
    <w:div w:id="384531537">
      <w:bodyDiv w:val="1"/>
      <w:marLeft w:val="0"/>
      <w:marRight w:val="0"/>
      <w:marTop w:val="0"/>
      <w:marBottom w:val="0"/>
      <w:divBdr>
        <w:top w:val="none" w:sz="0" w:space="0" w:color="auto"/>
        <w:left w:val="none" w:sz="0" w:space="0" w:color="auto"/>
        <w:bottom w:val="none" w:sz="0" w:space="0" w:color="auto"/>
        <w:right w:val="none" w:sz="0" w:space="0" w:color="auto"/>
      </w:divBdr>
    </w:div>
    <w:div w:id="475922602">
      <w:bodyDiv w:val="1"/>
      <w:marLeft w:val="0"/>
      <w:marRight w:val="0"/>
      <w:marTop w:val="0"/>
      <w:marBottom w:val="0"/>
      <w:divBdr>
        <w:top w:val="none" w:sz="0" w:space="0" w:color="auto"/>
        <w:left w:val="none" w:sz="0" w:space="0" w:color="auto"/>
        <w:bottom w:val="none" w:sz="0" w:space="0" w:color="auto"/>
        <w:right w:val="none" w:sz="0" w:space="0" w:color="auto"/>
      </w:divBdr>
    </w:div>
    <w:div w:id="513958413">
      <w:bodyDiv w:val="1"/>
      <w:marLeft w:val="0"/>
      <w:marRight w:val="0"/>
      <w:marTop w:val="0"/>
      <w:marBottom w:val="0"/>
      <w:divBdr>
        <w:top w:val="none" w:sz="0" w:space="0" w:color="auto"/>
        <w:left w:val="none" w:sz="0" w:space="0" w:color="auto"/>
        <w:bottom w:val="none" w:sz="0" w:space="0" w:color="auto"/>
        <w:right w:val="none" w:sz="0" w:space="0" w:color="auto"/>
      </w:divBdr>
    </w:div>
    <w:div w:id="1026949161">
      <w:bodyDiv w:val="1"/>
      <w:marLeft w:val="0"/>
      <w:marRight w:val="0"/>
      <w:marTop w:val="0"/>
      <w:marBottom w:val="0"/>
      <w:divBdr>
        <w:top w:val="none" w:sz="0" w:space="0" w:color="auto"/>
        <w:left w:val="none" w:sz="0" w:space="0" w:color="auto"/>
        <w:bottom w:val="none" w:sz="0" w:space="0" w:color="auto"/>
        <w:right w:val="none" w:sz="0" w:space="0" w:color="auto"/>
      </w:divBdr>
    </w:div>
    <w:div w:id="1264341631">
      <w:bodyDiv w:val="1"/>
      <w:marLeft w:val="0"/>
      <w:marRight w:val="0"/>
      <w:marTop w:val="0"/>
      <w:marBottom w:val="0"/>
      <w:divBdr>
        <w:top w:val="none" w:sz="0" w:space="0" w:color="auto"/>
        <w:left w:val="none" w:sz="0" w:space="0" w:color="auto"/>
        <w:bottom w:val="none" w:sz="0" w:space="0" w:color="auto"/>
        <w:right w:val="none" w:sz="0" w:space="0" w:color="auto"/>
      </w:divBdr>
    </w:div>
    <w:div w:id="1444155584">
      <w:bodyDiv w:val="1"/>
      <w:marLeft w:val="0"/>
      <w:marRight w:val="0"/>
      <w:marTop w:val="0"/>
      <w:marBottom w:val="0"/>
      <w:divBdr>
        <w:top w:val="none" w:sz="0" w:space="0" w:color="auto"/>
        <w:left w:val="none" w:sz="0" w:space="0" w:color="auto"/>
        <w:bottom w:val="none" w:sz="0" w:space="0" w:color="auto"/>
        <w:right w:val="none" w:sz="0" w:space="0" w:color="auto"/>
      </w:divBdr>
    </w:div>
    <w:div w:id="1454976267">
      <w:bodyDiv w:val="1"/>
      <w:marLeft w:val="0"/>
      <w:marRight w:val="0"/>
      <w:marTop w:val="0"/>
      <w:marBottom w:val="0"/>
      <w:divBdr>
        <w:top w:val="none" w:sz="0" w:space="0" w:color="auto"/>
        <w:left w:val="none" w:sz="0" w:space="0" w:color="auto"/>
        <w:bottom w:val="none" w:sz="0" w:space="0" w:color="auto"/>
        <w:right w:val="none" w:sz="0" w:space="0" w:color="auto"/>
      </w:divBdr>
    </w:div>
    <w:div w:id="1490944179">
      <w:bodyDiv w:val="1"/>
      <w:marLeft w:val="0"/>
      <w:marRight w:val="0"/>
      <w:marTop w:val="0"/>
      <w:marBottom w:val="0"/>
      <w:divBdr>
        <w:top w:val="none" w:sz="0" w:space="0" w:color="auto"/>
        <w:left w:val="none" w:sz="0" w:space="0" w:color="auto"/>
        <w:bottom w:val="none" w:sz="0" w:space="0" w:color="auto"/>
        <w:right w:val="none" w:sz="0" w:space="0" w:color="auto"/>
      </w:divBdr>
    </w:div>
    <w:div w:id="1494449532">
      <w:bodyDiv w:val="1"/>
      <w:marLeft w:val="0"/>
      <w:marRight w:val="0"/>
      <w:marTop w:val="0"/>
      <w:marBottom w:val="0"/>
      <w:divBdr>
        <w:top w:val="none" w:sz="0" w:space="0" w:color="auto"/>
        <w:left w:val="none" w:sz="0" w:space="0" w:color="auto"/>
        <w:bottom w:val="none" w:sz="0" w:space="0" w:color="auto"/>
        <w:right w:val="none" w:sz="0" w:space="0" w:color="auto"/>
      </w:divBdr>
    </w:div>
    <w:div w:id="1626229601">
      <w:bodyDiv w:val="1"/>
      <w:marLeft w:val="0"/>
      <w:marRight w:val="0"/>
      <w:marTop w:val="0"/>
      <w:marBottom w:val="0"/>
      <w:divBdr>
        <w:top w:val="none" w:sz="0" w:space="0" w:color="auto"/>
        <w:left w:val="none" w:sz="0" w:space="0" w:color="auto"/>
        <w:bottom w:val="none" w:sz="0" w:space="0" w:color="auto"/>
        <w:right w:val="none" w:sz="0" w:space="0" w:color="auto"/>
      </w:divBdr>
    </w:div>
    <w:div w:id="1645231302">
      <w:bodyDiv w:val="1"/>
      <w:marLeft w:val="0"/>
      <w:marRight w:val="0"/>
      <w:marTop w:val="0"/>
      <w:marBottom w:val="0"/>
      <w:divBdr>
        <w:top w:val="none" w:sz="0" w:space="0" w:color="auto"/>
        <w:left w:val="none" w:sz="0" w:space="0" w:color="auto"/>
        <w:bottom w:val="none" w:sz="0" w:space="0" w:color="auto"/>
        <w:right w:val="none" w:sz="0" w:space="0" w:color="auto"/>
      </w:divBdr>
    </w:div>
    <w:div w:id="1967928176">
      <w:bodyDiv w:val="1"/>
      <w:marLeft w:val="0"/>
      <w:marRight w:val="0"/>
      <w:marTop w:val="0"/>
      <w:marBottom w:val="0"/>
      <w:divBdr>
        <w:top w:val="none" w:sz="0" w:space="0" w:color="auto"/>
        <w:left w:val="none" w:sz="0" w:space="0" w:color="auto"/>
        <w:bottom w:val="none" w:sz="0" w:space="0" w:color="auto"/>
        <w:right w:val="none" w:sz="0" w:space="0" w:color="auto"/>
      </w:divBdr>
      <w:divsChild>
        <w:div w:id="159734187">
          <w:marLeft w:val="150"/>
          <w:marRight w:val="0"/>
          <w:marTop w:val="0"/>
          <w:marBottom w:val="0"/>
          <w:divBdr>
            <w:top w:val="none" w:sz="0" w:space="0" w:color="auto"/>
            <w:left w:val="none" w:sz="0" w:space="0" w:color="auto"/>
            <w:bottom w:val="none" w:sz="0" w:space="0" w:color="auto"/>
            <w:right w:val="none" w:sz="0" w:space="0" w:color="auto"/>
          </w:divBdr>
          <w:divsChild>
            <w:div w:id="2008090438">
              <w:marLeft w:val="0"/>
              <w:marRight w:val="0"/>
              <w:marTop w:val="0"/>
              <w:marBottom w:val="0"/>
              <w:divBdr>
                <w:top w:val="none" w:sz="0" w:space="0" w:color="auto"/>
                <w:left w:val="none" w:sz="0" w:space="0" w:color="auto"/>
                <w:bottom w:val="none" w:sz="0" w:space="0" w:color="auto"/>
                <w:right w:val="none" w:sz="0" w:space="0" w:color="auto"/>
              </w:divBdr>
            </w:div>
          </w:divsChild>
        </w:div>
        <w:div w:id="1542547990">
          <w:marLeft w:val="150"/>
          <w:marRight w:val="0"/>
          <w:marTop w:val="0"/>
          <w:marBottom w:val="0"/>
          <w:divBdr>
            <w:top w:val="none" w:sz="0" w:space="0" w:color="auto"/>
            <w:left w:val="none" w:sz="0" w:space="0" w:color="auto"/>
            <w:bottom w:val="none" w:sz="0" w:space="0" w:color="auto"/>
            <w:right w:val="none" w:sz="0" w:space="0" w:color="auto"/>
          </w:divBdr>
          <w:divsChild>
            <w:div w:id="47680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51298-17FD-4D53-BBCC-AC2739018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4513</Words>
  <Characters>25727</Characters>
  <Application>Microsoft Office Word</Application>
  <DocSecurity>0</DocSecurity>
  <Lines>214</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OP_7</cp:lastModifiedBy>
  <cp:revision>13</cp:revision>
  <cp:lastPrinted>2018-03-01T14:33:00Z</cp:lastPrinted>
  <dcterms:created xsi:type="dcterms:W3CDTF">2017-09-05T11:01:00Z</dcterms:created>
  <dcterms:modified xsi:type="dcterms:W3CDTF">2018-03-01T14:37:00Z</dcterms:modified>
</cp:coreProperties>
</file>