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86" w:rsidRPr="00200FB6" w:rsidRDefault="00D83E55" w:rsidP="00200FB6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5F71BD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D83E55" w:rsidRPr="007261A5" w:rsidRDefault="00D83E55" w:rsidP="007261A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5F71BD">
        <w:rPr>
          <w:rFonts w:ascii="Times New Roman" w:hAnsi="Times New Roman"/>
          <w:b/>
          <w:szCs w:val="24"/>
          <w:lang w:val="bg-BG"/>
        </w:rPr>
        <w:t xml:space="preserve"> </w:t>
      </w:r>
      <w:r w:rsidR="00DA2B0A" w:rsidRPr="00DA2B0A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нуждите на СУ по Обособена позиция №5 Изработка, доставка и монтаж на мебели от метал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35B99" w:rsidRPr="005F71BD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E148C2" w:rsidRDefault="00D83E55" w:rsidP="00DA2B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E6074F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рамково споразумение №………….. 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="0055791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„Доставка на сглобяеми метални стелажи</w:t>
      </w:r>
      <w:r w:rsidR="00200FB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и оранжерийни маси</w:t>
      </w:r>
      <w:r w:rsidR="00DA2B0A" w:rsidRPr="00DA2B0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“</w:t>
      </w:r>
      <w:r w:rsidR="007112C3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</w:t>
      </w:r>
      <w:r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1C2086" w:rsidRDefault="001C208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3335"/>
      </w:tblGrid>
      <w:tr w:rsidR="007261A5" w:rsidRPr="000B74C3" w:rsidTr="007261A5">
        <w:trPr>
          <w:trHeight w:val="979"/>
        </w:trPr>
        <w:tc>
          <w:tcPr>
            <w:tcW w:w="3245" w:type="pct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7261A5" w:rsidRPr="000B74C3" w:rsidRDefault="007261A5" w:rsidP="004866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О</w:t>
            </w:r>
            <w:r w:rsidRPr="000B74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писание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изискванията</w:t>
            </w:r>
          </w:p>
        </w:tc>
        <w:tc>
          <w:tcPr>
            <w:tcW w:w="1755" w:type="pct"/>
            <w:tcBorders>
              <w:bottom w:val="double" w:sz="4" w:space="0" w:color="auto"/>
            </w:tcBorders>
            <w:shd w:val="clear" w:color="000000" w:fill="C0C0C0"/>
          </w:tcPr>
          <w:p w:rsidR="007261A5" w:rsidRDefault="007261A5" w:rsidP="004866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7261A5" w:rsidRPr="000B74C3" w:rsidTr="007261A5">
        <w:trPr>
          <w:trHeight w:val="70"/>
        </w:trPr>
        <w:tc>
          <w:tcPr>
            <w:tcW w:w="3245" w:type="pct"/>
            <w:shd w:val="clear" w:color="auto" w:fill="auto"/>
            <w:vAlign w:val="center"/>
          </w:tcPr>
          <w:p w:rsidR="007261A5" w:rsidRPr="000B74C3" w:rsidRDefault="007261A5" w:rsidP="00E60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C1405F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„Доставка и монтаж на </w:t>
            </w:r>
            <w:r w:rsidR="00E6074F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закачалки</w:t>
            </w:r>
            <w:r w:rsidRPr="00C1405F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1755" w:type="pct"/>
          </w:tcPr>
          <w:p w:rsidR="007261A5" w:rsidRPr="00C1405F" w:rsidRDefault="007261A5" w:rsidP="004866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Предложение на участника</w:t>
            </w:r>
          </w:p>
        </w:tc>
      </w:tr>
      <w:tr w:rsidR="00E6074F" w:rsidRPr="00A45CB7" w:rsidTr="00E6074F">
        <w:trPr>
          <w:trHeight w:val="751"/>
        </w:trPr>
        <w:tc>
          <w:tcPr>
            <w:tcW w:w="3245" w:type="pct"/>
            <w:shd w:val="clear" w:color="auto" w:fill="auto"/>
          </w:tcPr>
          <w:p w:rsidR="00557916" w:rsidRPr="00784D23" w:rsidRDefault="00557916" w:rsidP="00557916">
            <w:pPr>
              <w:pStyle w:val="a7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>Сглобяеми стелажи</w:t>
            </w:r>
          </w:p>
          <w:p w:rsidR="00557916" w:rsidRDefault="00557916" w:rsidP="00557916">
            <w:pPr>
              <w:pStyle w:val="a7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Височина 1900-2000 см.</w:t>
            </w:r>
          </w:p>
          <w:p w:rsidR="00557916" w:rsidRDefault="00557916" w:rsidP="00557916">
            <w:pPr>
              <w:pStyle w:val="a7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Ширина – 900 см.</w:t>
            </w:r>
          </w:p>
          <w:p w:rsidR="00557916" w:rsidRDefault="00557916" w:rsidP="00557916">
            <w:pPr>
              <w:pStyle w:val="a7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Дълбочина – 400 см.</w:t>
            </w:r>
          </w:p>
          <w:p w:rsidR="00557916" w:rsidRDefault="00557916" w:rsidP="00557916">
            <w:pPr>
              <w:pStyle w:val="a7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Брой рафтове – 5 бр.</w:t>
            </w:r>
          </w:p>
          <w:p w:rsidR="00557916" w:rsidRDefault="00557916" w:rsidP="00557916">
            <w:pPr>
              <w:pStyle w:val="a7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Вместимост на папки с ширина 6 см. на рафт – 12-13 бр.</w:t>
            </w:r>
          </w:p>
          <w:p w:rsidR="00557916" w:rsidRDefault="00557916" w:rsidP="00557916">
            <w:pPr>
              <w:pStyle w:val="a7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lang w:val="bg-BG"/>
              </w:rPr>
              <w:t>Товароносимост</w:t>
            </w:r>
            <w:proofErr w:type="spellEnd"/>
            <w:r>
              <w:rPr>
                <w:color w:val="000000"/>
                <w:lang w:val="bg-BG"/>
              </w:rPr>
              <w:t xml:space="preserve"> на рафтовете – 50-70 кг.</w:t>
            </w:r>
          </w:p>
          <w:p w:rsidR="00557916" w:rsidRDefault="00557916" w:rsidP="00557916">
            <w:pPr>
              <w:pStyle w:val="a7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Сглобка – </w:t>
            </w:r>
            <w:proofErr w:type="spellStart"/>
            <w:r>
              <w:rPr>
                <w:color w:val="000000"/>
                <w:lang w:val="bg-BG"/>
              </w:rPr>
              <w:t>болтова</w:t>
            </w:r>
            <w:proofErr w:type="spellEnd"/>
          </w:p>
          <w:p w:rsidR="00557916" w:rsidRPr="00207E85" w:rsidRDefault="00557916" w:rsidP="00557916">
            <w:pPr>
              <w:pStyle w:val="a7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Материал – метал, боядисан в </w:t>
            </w:r>
            <w:proofErr w:type="spellStart"/>
            <w:r>
              <w:rPr>
                <w:color w:val="000000"/>
                <w:lang w:val="bg-BG"/>
              </w:rPr>
              <w:t>прахово</w:t>
            </w:r>
            <w:proofErr w:type="spellEnd"/>
            <w:r>
              <w:rPr>
                <w:color w:val="000000"/>
                <w:lang w:val="bg-BG"/>
              </w:rPr>
              <w:t xml:space="preserve"> покритие</w:t>
            </w:r>
          </w:p>
          <w:p w:rsidR="00E6074F" w:rsidRPr="00A45CB7" w:rsidRDefault="00E6074F" w:rsidP="0048663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755" w:type="pct"/>
          </w:tcPr>
          <w:p w:rsidR="00E6074F" w:rsidRDefault="00E6074F" w:rsidP="0048663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</w:tbl>
    <w:p w:rsidR="00557916" w:rsidRDefault="00D82967" w:rsidP="00E6074F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офертата си сме предвидили включен монтаж на </w:t>
      </w:r>
      <w:r w:rsidR="00557916">
        <w:rPr>
          <w:rFonts w:ascii="Times New Roman" w:eastAsia="Times New Roman" w:hAnsi="Times New Roman"/>
          <w:sz w:val="24"/>
          <w:szCs w:val="24"/>
          <w:lang w:val="bg-BG" w:eastAsia="bg-BG"/>
        </w:rPr>
        <w:t>стелажите.</w:t>
      </w:r>
    </w:p>
    <w:p w:rsidR="00557916" w:rsidRDefault="00557916" w:rsidP="00E6074F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Гарантираме</w:t>
      </w:r>
      <w:r w:rsidRPr="0055791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качеството на доставените мебели в срок от  ................/ ....................... / месеца.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7"/>
        <w:gridCol w:w="2893"/>
      </w:tblGrid>
      <w:tr w:rsidR="00200FB6" w:rsidRPr="000B74C3" w:rsidTr="00200FB6">
        <w:trPr>
          <w:trHeight w:val="70"/>
        </w:trPr>
        <w:tc>
          <w:tcPr>
            <w:tcW w:w="3245" w:type="pct"/>
            <w:shd w:val="clear" w:color="auto" w:fill="auto"/>
            <w:vAlign w:val="center"/>
          </w:tcPr>
          <w:p w:rsidR="00200FB6" w:rsidRPr="000B74C3" w:rsidRDefault="00200FB6" w:rsidP="00200F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C1405F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„Доставка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оранжерийни маси</w:t>
            </w:r>
            <w:r w:rsidRPr="00C1405F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1755" w:type="pct"/>
          </w:tcPr>
          <w:p w:rsidR="00200FB6" w:rsidRPr="00C1405F" w:rsidRDefault="00200FB6" w:rsidP="00200F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Предложение на участника</w:t>
            </w:r>
          </w:p>
        </w:tc>
      </w:tr>
      <w:tr w:rsidR="00200FB6" w:rsidRPr="00A45CB7" w:rsidTr="00200FB6">
        <w:trPr>
          <w:trHeight w:val="751"/>
        </w:trPr>
        <w:tc>
          <w:tcPr>
            <w:tcW w:w="3245" w:type="pct"/>
            <w:shd w:val="clear" w:color="auto" w:fill="auto"/>
          </w:tcPr>
          <w:p w:rsidR="00200FB6" w:rsidRPr="0009126A" w:rsidRDefault="00200FB6" w:rsidP="00200FB6">
            <w:pPr>
              <w:spacing w:after="286" w:line="263" w:lineRule="auto"/>
              <w:ind w:left="5"/>
              <w:jc w:val="both"/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  <w:t>.06ща характеристика :</w:t>
            </w:r>
          </w:p>
          <w:p w:rsidR="00200FB6" w:rsidRPr="0009126A" w:rsidRDefault="00200FB6" w:rsidP="00200FB6">
            <w:pPr>
              <w:numPr>
                <w:ilvl w:val="0"/>
                <w:numId w:val="4"/>
              </w:numPr>
              <w:spacing w:after="68" w:line="268" w:lineRule="auto"/>
              <w:ind w:hanging="355"/>
              <w:jc w:val="both"/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6"/>
                <w:lang w:val="bg-BG" w:eastAsia="bg-BG"/>
              </w:rPr>
              <w:t>Масите ще се използват за работа в оранжерии, за отглеждане на цветя.</w:t>
            </w:r>
          </w:p>
          <w:p w:rsidR="00200FB6" w:rsidRPr="0009126A" w:rsidRDefault="00E6275B" w:rsidP="00200FB6">
            <w:pPr>
              <w:numPr>
                <w:ilvl w:val="0"/>
                <w:numId w:val="4"/>
              </w:numPr>
              <w:spacing w:after="50" w:line="263" w:lineRule="auto"/>
              <w:ind w:hanging="355"/>
              <w:jc w:val="both"/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  <w:t xml:space="preserve">Да са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  <w:t>свободностоящо</w:t>
            </w:r>
            <w:proofErr w:type="spellEnd"/>
            <w:r w:rsidR="00200FB6" w:rsidRPr="0009126A"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  <w:t xml:space="preserve"> и лесно </w:t>
            </w:r>
            <w:proofErr w:type="spellStart"/>
            <w:r w:rsidR="00200FB6" w:rsidRPr="0009126A"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  <w:t>преместваеми</w:t>
            </w:r>
            <w:proofErr w:type="spellEnd"/>
            <w:r w:rsidR="00200FB6" w:rsidRPr="0009126A"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  <w:t>, изработени от олекотен материал - алуминий.</w:t>
            </w:r>
          </w:p>
          <w:p w:rsidR="00200FB6" w:rsidRPr="0009126A" w:rsidRDefault="00200FB6" w:rsidP="00200FB6">
            <w:pPr>
              <w:numPr>
                <w:ilvl w:val="0"/>
                <w:numId w:val="4"/>
              </w:numPr>
              <w:spacing w:after="9" w:line="263" w:lineRule="auto"/>
              <w:ind w:hanging="355"/>
              <w:jc w:val="both"/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  <w:lastRenderedPageBreak/>
              <w:t>Върху основата на масата [работния плот/ да са обособени канали, които ще служат за опичане на излишната вода.</w:t>
            </w:r>
          </w:p>
          <w:p w:rsidR="00200FB6" w:rsidRPr="0009126A" w:rsidRDefault="00200FB6" w:rsidP="00200FB6">
            <w:pPr>
              <w:numPr>
                <w:ilvl w:val="0"/>
                <w:numId w:val="4"/>
              </w:numPr>
              <w:spacing w:after="50" w:line="263" w:lineRule="auto"/>
              <w:ind w:hanging="355"/>
              <w:jc w:val="both"/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  <w:t>На дъното на основата да е монтирано кранче, което да позволява контролиране процеса на източване или задържане на водата, в зависимост от нуждите на растенията.</w:t>
            </w:r>
          </w:p>
          <w:p w:rsidR="00200FB6" w:rsidRPr="0009126A" w:rsidRDefault="00200FB6" w:rsidP="00200FB6">
            <w:pPr>
              <w:spacing w:after="50" w:line="263" w:lineRule="auto"/>
              <w:ind w:left="1440" w:hanging="356"/>
              <w:jc w:val="both"/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</w:pPr>
            <w:r w:rsidRPr="0009126A">
              <w:rPr>
                <w:rFonts w:ascii="Times New Roman" w:eastAsia="Times New Roman" w:hAnsi="Times New Roman"/>
                <w:noProof/>
                <w:color w:val="000000"/>
                <w:sz w:val="28"/>
                <w:lang w:val="bg-BG" w:eastAsia="bg-BG"/>
              </w:rPr>
              <w:drawing>
                <wp:inline distT="0" distB="0" distL="0" distR="0" wp14:anchorId="4D7E7CB6" wp14:editId="08833567">
                  <wp:extent cx="57916" cy="64014"/>
                  <wp:effectExtent l="0" t="0" r="0" b="0"/>
                  <wp:docPr id="3" name="Picture 1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6" cy="6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26A"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  <w:t xml:space="preserve"> Да се предвиди филтър обособен над кранчето, върху работния плот на масата, за задържане на растителните </w:t>
            </w:r>
            <w:r w:rsidR="00E6275B"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  <w:t>остатъци</w:t>
            </w:r>
            <w:bookmarkStart w:id="0" w:name="_GoBack"/>
            <w:bookmarkEnd w:id="0"/>
            <w:r w:rsidRPr="0009126A"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  <w:t xml:space="preserve"> при източването на излишната вода.</w:t>
            </w:r>
          </w:p>
          <w:p w:rsidR="00200FB6" w:rsidRPr="0009126A" w:rsidRDefault="00200FB6" w:rsidP="00200FB6">
            <w:pPr>
              <w:numPr>
                <w:ilvl w:val="0"/>
                <w:numId w:val="4"/>
              </w:numPr>
              <w:spacing w:after="75" w:line="263" w:lineRule="auto"/>
              <w:ind w:hanging="355"/>
              <w:jc w:val="both"/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  <w:t>Да има борд около основата на масата за задържане на работните съдове.</w:t>
            </w:r>
          </w:p>
          <w:p w:rsidR="00200FB6" w:rsidRPr="0009126A" w:rsidRDefault="00200FB6" w:rsidP="00200FB6">
            <w:pPr>
              <w:numPr>
                <w:ilvl w:val="0"/>
                <w:numId w:val="4"/>
              </w:numPr>
              <w:spacing w:after="3" w:line="268" w:lineRule="auto"/>
              <w:ind w:left="9"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8"/>
                <w:lang w:val="bg-BG" w:eastAsia="bg-BG"/>
              </w:rPr>
              <w:t xml:space="preserve">Основата на масата да издържа максимален товар от 70 кг / </w:t>
            </w:r>
            <w:r w:rsidRPr="0009126A">
              <w:rPr>
                <w:rFonts w:ascii="Times New Roman" w:eastAsia="Times New Roman" w:hAnsi="Times New Roman"/>
                <w:color w:val="000000"/>
                <w:sz w:val="28"/>
                <w:lang w:eastAsia="bg-BG"/>
              </w:rPr>
              <w:t>m</w:t>
            </w:r>
            <w:r w:rsidRPr="0009126A">
              <w:rPr>
                <w:rFonts w:ascii="Times New Roman" w:eastAsia="Times New Roman" w:hAnsi="Times New Roman"/>
                <w:color w:val="000000"/>
                <w:sz w:val="28"/>
                <w:vertAlign w:val="superscript"/>
                <w:lang w:val="bg-BG" w:eastAsia="bg-BG"/>
              </w:rPr>
              <w:t>2</w:t>
            </w:r>
            <w:r w:rsidRPr="0009126A">
              <w:rPr>
                <w:rFonts w:ascii="Times New Roman" w:eastAsia="Times New Roman" w:hAnsi="Times New Roman"/>
                <w:noProof/>
                <w:color w:val="000000"/>
                <w:sz w:val="28"/>
                <w:lang w:val="bg-BG" w:eastAsia="bg-BG"/>
              </w:rPr>
              <w:drawing>
                <wp:inline distT="0" distB="0" distL="0" distR="0" wp14:anchorId="2CA45762" wp14:editId="37B90F76">
                  <wp:extent cx="18289" cy="18290"/>
                  <wp:effectExtent l="0" t="0" r="0" b="0"/>
                  <wp:docPr id="4" name="Picture 1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Picture 15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126A">
              <w:rPr>
                <w:rFonts w:ascii="Times New Roman" w:eastAsia="Times New Roman" w:hAnsi="Times New Roman"/>
                <w:color w:val="000000"/>
                <w:sz w:val="26"/>
                <w:lang w:val="bg-BG" w:eastAsia="bg-BG"/>
              </w:rPr>
              <w:t>2</w:t>
            </w:r>
            <w:proofErr w:type="spellEnd"/>
            <w:r w:rsidRPr="0009126A">
              <w:rPr>
                <w:rFonts w:ascii="Times New Roman" w:eastAsia="Times New Roman" w:hAnsi="Times New Roman"/>
                <w:color w:val="000000"/>
                <w:sz w:val="26"/>
                <w:lang w:eastAsia="bg-BG"/>
              </w:rPr>
              <w:t>.</w:t>
            </w:r>
            <w:r w:rsidRPr="0009126A">
              <w:rPr>
                <w:rFonts w:ascii="Times New Roman" w:eastAsia="Times New Roman" w:hAnsi="Times New Roman"/>
                <w:color w:val="000000"/>
                <w:sz w:val="26"/>
                <w:lang w:val="bg-BG" w:eastAsia="bg-BG"/>
              </w:rPr>
              <w:t>Конструктивни елементи и размери на артикула :</w:t>
            </w:r>
          </w:p>
          <w:tbl>
            <w:tblPr>
              <w:tblStyle w:val="TableGrid1"/>
              <w:tblW w:w="5000" w:type="pct"/>
              <w:tblInd w:w="0" w:type="dxa"/>
              <w:tblCellMar>
                <w:top w:w="14" w:type="dxa"/>
                <w:left w:w="103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1691"/>
              <w:gridCol w:w="1538"/>
              <w:gridCol w:w="1335"/>
              <w:gridCol w:w="1555"/>
            </w:tblGrid>
            <w:tr w:rsidR="00200FB6" w:rsidRPr="0009126A" w:rsidTr="00200FB6">
              <w:trPr>
                <w:trHeight w:val="502"/>
              </w:trPr>
              <w:tc>
                <w:tcPr>
                  <w:tcW w:w="25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24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lang w:val="bg-BG" w:eastAsia="bg-BG"/>
                    </w:rPr>
                    <w:t>Конструктивни</w:t>
                  </w:r>
                </w:p>
              </w:tc>
              <w:tc>
                <w:tcPr>
                  <w:tcW w:w="15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19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4"/>
                      <w:lang w:val="bg-BG" w:eastAsia="bg-BG"/>
                    </w:rPr>
                    <w:t>Размери</w:t>
                  </w:r>
                </w:p>
              </w:tc>
              <w:tc>
                <w:tcPr>
                  <w:tcW w:w="81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25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lang w:val="bg-BG" w:eastAsia="bg-BG"/>
                    </w:rPr>
                    <w:t>Материал</w:t>
                  </w:r>
                </w:p>
              </w:tc>
              <w:tc>
                <w:tcPr>
                  <w:tcW w:w="1005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13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4"/>
                      <w:lang w:val="bg-BG" w:eastAsia="bg-BG"/>
                    </w:rPr>
                    <w:t>Забележка</w:t>
                  </w:r>
                </w:p>
              </w:tc>
            </w:tr>
            <w:tr w:rsidR="00200FB6" w:rsidRPr="0009126A" w:rsidTr="00200FB6">
              <w:trPr>
                <w:trHeight w:val="368"/>
              </w:trPr>
              <w:tc>
                <w:tcPr>
                  <w:tcW w:w="25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24"/>
                    <w:suppressOverlap/>
                    <w:rPr>
                      <w:rFonts w:ascii="Times New Roman" w:hAnsi="Times New Roman"/>
                      <w:color w:val="000000"/>
                      <w:sz w:val="20"/>
                      <w:lang w:eastAsia="bg-BG"/>
                    </w:rPr>
                  </w:pPr>
                </w:p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24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0"/>
                      <w:lang w:eastAsia="bg-BG"/>
                    </w:rPr>
                    <w:t>1</w:t>
                  </w:r>
                </w:p>
              </w:tc>
              <w:tc>
                <w:tcPr>
                  <w:tcW w:w="133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19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lang w:val="bg-BG" w:eastAsia="bg-BG"/>
                    </w:rPr>
                    <w:t>Основа на масата</w:t>
                  </w:r>
                </w:p>
              </w:tc>
              <w:tc>
                <w:tcPr>
                  <w:tcW w:w="15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4"/>
                      <w:lang w:val="bg-BG" w:eastAsia="bg-BG"/>
                    </w:rPr>
                    <w:t>до 1650мм / 3550мм</w:t>
                  </w:r>
                </w:p>
              </w:tc>
              <w:tc>
                <w:tcPr>
                  <w:tcW w:w="81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20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lang w:val="bg-BG" w:eastAsia="bg-BG"/>
                    </w:rPr>
                    <w:t>полистирол</w:t>
                  </w:r>
                </w:p>
              </w:tc>
              <w:tc>
                <w:tcPr>
                  <w:tcW w:w="1005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</w:tr>
            <w:tr w:rsidR="00200FB6" w:rsidRPr="0009126A" w:rsidTr="00200FB6">
              <w:trPr>
                <w:trHeight w:val="288"/>
              </w:trPr>
              <w:tc>
                <w:tcPr>
                  <w:tcW w:w="25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14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lang w:val="bg-BG" w:eastAsia="bg-BG"/>
                    </w:rPr>
                    <w:t>-отточни канали</w:t>
                  </w:r>
                </w:p>
              </w:tc>
              <w:tc>
                <w:tcPr>
                  <w:tcW w:w="15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5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6"/>
                      <w:lang w:val="bg-BG" w:eastAsia="bg-BG"/>
                    </w:rPr>
                    <w:t>40х40х2</w:t>
                  </w:r>
                  <w:r w:rsidRPr="0009126A">
                    <w:rPr>
                      <w:rFonts w:ascii="Times New Roman" w:hAnsi="Times New Roman"/>
                      <w:color w:val="000000"/>
                      <w:sz w:val="26"/>
                      <w:lang w:eastAsia="bg-BG"/>
                    </w:rPr>
                    <w:t>mm</w:t>
                  </w:r>
                </w:p>
              </w:tc>
              <w:tc>
                <w:tcPr>
                  <w:tcW w:w="81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</w:tr>
            <w:tr w:rsidR="00200FB6" w:rsidRPr="0009126A" w:rsidTr="00200FB6">
              <w:trPr>
                <w:trHeight w:val="298"/>
              </w:trPr>
              <w:tc>
                <w:tcPr>
                  <w:tcW w:w="25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14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4"/>
                      <w:lang w:val="bg-BG" w:eastAsia="bg-BG"/>
                    </w:rPr>
                    <w:t>-</w:t>
                  </w:r>
                  <w:proofErr w:type="spellStart"/>
                  <w:r w:rsidRPr="0009126A">
                    <w:rPr>
                      <w:rFonts w:ascii="Times New Roman" w:hAnsi="Times New Roman"/>
                      <w:color w:val="000000"/>
                      <w:sz w:val="24"/>
                      <w:lang w:val="bg-BG" w:eastAsia="bg-BG"/>
                    </w:rPr>
                    <w:t>филљр</w:t>
                  </w:r>
                  <w:proofErr w:type="spellEnd"/>
                </w:p>
              </w:tc>
              <w:tc>
                <w:tcPr>
                  <w:tcW w:w="15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  <w:tc>
                <w:tcPr>
                  <w:tcW w:w="81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</w:tr>
            <w:tr w:rsidR="00200FB6" w:rsidRPr="0009126A" w:rsidTr="00200FB6">
              <w:trPr>
                <w:trHeight w:val="298"/>
              </w:trPr>
              <w:tc>
                <w:tcPr>
                  <w:tcW w:w="25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  <w:tc>
                <w:tcPr>
                  <w:tcW w:w="133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14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lang w:val="bg-BG" w:eastAsia="bg-BG"/>
                    </w:rPr>
                    <w:t>-кран</w:t>
                  </w:r>
                </w:p>
              </w:tc>
              <w:tc>
                <w:tcPr>
                  <w:tcW w:w="15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  <w:tc>
                <w:tcPr>
                  <w:tcW w:w="81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</w:tr>
            <w:tr w:rsidR="00200FB6" w:rsidRPr="0009126A" w:rsidTr="00200FB6">
              <w:trPr>
                <w:trHeight w:val="293"/>
              </w:trPr>
              <w:tc>
                <w:tcPr>
                  <w:tcW w:w="25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14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0"/>
                      <w:lang w:val="bg-BG" w:eastAsia="bg-BG"/>
                    </w:rPr>
                    <w:t>2</w:t>
                  </w:r>
                </w:p>
              </w:tc>
              <w:tc>
                <w:tcPr>
                  <w:tcW w:w="133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24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4"/>
                      <w:lang w:val="bg-BG" w:eastAsia="bg-BG"/>
                    </w:rPr>
                    <w:t>Борд</w:t>
                  </w:r>
                </w:p>
              </w:tc>
              <w:tc>
                <w:tcPr>
                  <w:tcW w:w="15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19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4"/>
                      <w:lang w:val="bg-BG" w:eastAsia="bg-BG"/>
                    </w:rPr>
                    <w:t>н=60мм</w:t>
                  </w:r>
                </w:p>
              </w:tc>
              <w:tc>
                <w:tcPr>
                  <w:tcW w:w="81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16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4"/>
                      <w:lang w:val="bg-BG" w:eastAsia="bg-BG"/>
                    </w:rPr>
                    <w:t>алуминий</w:t>
                  </w:r>
                </w:p>
              </w:tc>
              <w:tc>
                <w:tcPr>
                  <w:tcW w:w="1005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160" w:line="259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</w:p>
              </w:tc>
            </w:tr>
            <w:tr w:rsidR="00200FB6" w:rsidRPr="0009126A" w:rsidTr="00200FB6">
              <w:trPr>
                <w:trHeight w:val="298"/>
              </w:trPr>
              <w:tc>
                <w:tcPr>
                  <w:tcW w:w="25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14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6"/>
                      <w:lang w:val="bg-BG" w:eastAsia="bg-BG"/>
                    </w:rPr>
                    <w:t>з</w:t>
                  </w:r>
                </w:p>
              </w:tc>
              <w:tc>
                <w:tcPr>
                  <w:tcW w:w="1339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24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lang w:val="bg-BG" w:eastAsia="bg-BG"/>
                    </w:rPr>
                    <w:t>Крака</w:t>
                  </w:r>
                </w:p>
              </w:tc>
              <w:tc>
                <w:tcPr>
                  <w:tcW w:w="15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19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4"/>
                      <w:lang w:val="bg-BG" w:eastAsia="bg-BG"/>
                    </w:rPr>
                    <w:t>н: 650-850 мм , Ф 80 мм</w:t>
                  </w:r>
                </w:p>
              </w:tc>
              <w:tc>
                <w:tcPr>
                  <w:tcW w:w="81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16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4"/>
                      <w:lang w:val="bg-BG" w:eastAsia="bg-BG"/>
                    </w:rPr>
                    <w:t>алуминий</w:t>
                  </w:r>
                </w:p>
              </w:tc>
              <w:tc>
                <w:tcPr>
                  <w:tcW w:w="1005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0FB6" w:rsidRPr="0009126A" w:rsidRDefault="00200FB6" w:rsidP="00200FB6">
                  <w:pPr>
                    <w:framePr w:hSpace="141" w:wrap="around" w:vAnchor="text" w:hAnchor="text" w:y="1"/>
                    <w:spacing w:after="0" w:line="259" w:lineRule="auto"/>
                    <w:ind w:left="17"/>
                    <w:suppressOverlap/>
                    <w:rPr>
                      <w:rFonts w:ascii="Times New Roman" w:hAnsi="Times New Roman"/>
                      <w:color w:val="000000"/>
                      <w:sz w:val="28"/>
                      <w:lang w:val="bg-BG" w:eastAsia="bg-BG"/>
                    </w:rPr>
                  </w:pPr>
                  <w:r w:rsidRPr="0009126A">
                    <w:rPr>
                      <w:rFonts w:ascii="Times New Roman" w:hAnsi="Times New Roman"/>
                      <w:color w:val="000000"/>
                      <w:sz w:val="24"/>
                      <w:lang w:val="bg-BG" w:eastAsia="bg-BG"/>
                    </w:rPr>
                    <w:t>регулируеми</w:t>
                  </w:r>
                </w:p>
              </w:tc>
            </w:tr>
          </w:tbl>
          <w:p w:rsidR="00200FB6" w:rsidRPr="00A45CB7" w:rsidRDefault="00200FB6" w:rsidP="00200FB6">
            <w:pPr>
              <w:pStyle w:val="a7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755" w:type="pct"/>
          </w:tcPr>
          <w:p w:rsidR="00200FB6" w:rsidRDefault="00200FB6" w:rsidP="00200FB6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</w:tbl>
    <w:p w:rsidR="00200FB6" w:rsidRDefault="00200FB6" w:rsidP="00200FB6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br w:type="textWrapping" w:clear="all"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В офертата си сме предвидили включен монтаж на стелажите.</w:t>
      </w:r>
    </w:p>
    <w:p w:rsidR="00200FB6" w:rsidRDefault="00200FB6" w:rsidP="00200FB6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Гарантираме</w:t>
      </w:r>
      <w:r w:rsidRPr="0055791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качеството на доставените мебели в срок от  ................/ ....................... / месеца.</w:t>
      </w:r>
    </w:p>
    <w:p w:rsidR="00D83E55" w:rsidRPr="005F71BD" w:rsidRDefault="00D83E55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24E2D" w:rsidRPr="005F71BD" w:rsidRDefault="00487BEF" w:rsidP="00D83E55">
      <w:pPr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Дата…………………..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Три имена, подпис и печат………..</w:t>
      </w:r>
    </w:p>
    <w:sectPr w:rsidR="00424E2D" w:rsidRPr="005F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76" w:rsidRDefault="00312876" w:rsidP="00D83E55">
      <w:pPr>
        <w:spacing w:after="0" w:line="240" w:lineRule="auto"/>
      </w:pPr>
      <w:r>
        <w:separator/>
      </w:r>
    </w:p>
  </w:endnote>
  <w:endnote w:type="continuationSeparator" w:id="0">
    <w:p w:rsidR="00312876" w:rsidRDefault="00312876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76" w:rsidRDefault="00312876" w:rsidP="00D83E55">
      <w:pPr>
        <w:spacing w:after="0" w:line="240" w:lineRule="auto"/>
      </w:pPr>
      <w:r>
        <w:separator/>
      </w:r>
    </w:p>
  </w:footnote>
  <w:footnote w:type="continuationSeparator" w:id="0">
    <w:p w:rsidR="00312876" w:rsidRDefault="00312876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0314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1"/>
    <w:rsid w:val="00031E52"/>
    <w:rsid w:val="00037793"/>
    <w:rsid w:val="00062944"/>
    <w:rsid w:val="000827A0"/>
    <w:rsid w:val="000857B4"/>
    <w:rsid w:val="000961AC"/>
    <w:rsid w:val="000A02E1"/>
    <w:rsid w:val="000A717B"/>
    <w:rsid w:val="000B4276"/>
    <w:rsid w:val="000E16BE"/>
    <w:rsid w:val="000F655C"/>
    <w:rsid w:val="00104A40"/>
    <w:rsid w:val="00115999"/>
    <w:rsid w:val="00137764"/>
    <w:rsid w:val="00150A49"/>
    <w:rsid w:val="00182221"/>
    <w:rsid w:val="001C2086"/>
    <w:rsid w:val="001C34D7"/>
    <w:rsid w:val="001F5E2F"/>
    <w:rsid w:val="00200FB6"/>
    <w:rsid w:val="00207467"/>
    <w:rsid w:val="00221631"/>
    <w:rsid w:val="00222567"/>
    <w:rsid w:val="00272513"/>
    <w:rsid w:val="0029577D"/>
    <w:rsid w:val="002A4750"/>
    <w:rsid w:val="002D443B"/>
    <w:rsid w:val="002D56B4"/>
    <w:rsid w:val="002E3E58"/>
    <w:rsid w:val="003008C5"/>
    <w:rsid w:val="00312876"/>
    <w:rsid w:val="00335F81"/>
    <w:rsid w:val="003459EA"/>
    <w:rsid w:val="003738AC"/>
    <w:rsid w:val="00375408"/>
    <w:rsid w:val="003C2CA9"/>
    <w:rsid w:val="00414E68"/>
    <w:rsid w:val="00424E2D"/>
    <w:rsid w:val="0045381F"/>
    <w:rsid w:val="00454FE7"/>
    <w:rsid w:val="00487BEF"/>
    <w:rsid w:val="005354B4"/>
    <w:rsid w:val="00557916"/>
    <w:rsid w:val="00560371"/>
    <w:rsid w:val="005A444B"/>
    <w:rsid w:val="005F71BD"/>
    <w:rsid w:val="00621CA5"/>
    <w:rsid w:val="00632508"/>
    <w:rsid w:val="00635B99"/>
    <w:rsid w:val="006544CA"/>
    <w:rsid w:val="007112C3"/>
    <w:rsid w:val="007261A5"/>
    <w:rsid w:val="00744CBD"/>
    <w:rsid w:val="00784074"/>
    <w:rsid w:val="007C74FA"/>
    <w:rsid w:val="007D6D46"/>
    <w:rsid w:val="008333E8"/>
    <w:rsid w:val="008470FB"/>
    <w:rsid w:val="00875465"/>
    <w:rsid w:val="008C3F9D"/>
    <w:rsid w:val="008E6FD8"/>
    <w:rsid w:val="009007CE"/>
    <w:rsid w:val="009769CF"/>
    <w:rsid w:val="00977055"/>
    <w:rsid w:val="009900AD"/>
    <w:rsid w:val="00A0026C"/>
    <w:rsid w:val="00A04380"/>
    <w:rsid w:val="00A13B5A"/>
    <w:rsid w:val="00A5565F"/>
    <w:rsid w:val="00A61AC0"/>
    <w:rsid w:val="00A651DC"/>
    <w:rsid w:val="00AD5613"/>
    <w:rsid w:val="00B04EA1"/>
    <w:rsid w:val="00B10BF0"/>
    <w:rsid w:val="00BA158C"/>
    <w:rsid w:val="00BF2DA9"/>
    <w:rsid w:val="00C22C82"/>
    <w:rsid w:val="00C675F9"/>
    <w:rsid w:val="00C7701A"/>
    <w:rsid w:val="00CD2161"/>
    <w:rsid w:val="00CD399C"/>
    <w:rsid w:val="00D25293"/>
    <w:rsid w:val="00D805DF"/>
    <w:rsid w:val="00D82967"/>
    <w:rsid w:val="00D83E55"/>
    <w:rsid w:val="00D976D6"/>
    <w:rsid w:val="00DA2B0A"/>
    <w:rsid w:val="00DB56B4"/>
    <w:rsid w:val="00DC1361"/>
    <w:rsid w:val="00DC5A24"/>
    <w:rsid w:val="00DD6D1D"/>
    <w:rsid w:val="00E148C2"/>
    <w:rsid w:val="00E6074F"/>
    <w:rsid w:val="00E6275B"/>
    <w:rsid w:val="00E64A40"/>
    <w:rsid w:val="00E807A5"/>
    <w:rsid w:val="00EA1AF7"/>
    <w:rsid w:val="00EC46C8"/>
    <w:rsid w:val="00F11FAF"/>
    <w:rsid w:val="00F32F17"/>
    <w:rsid w:val="00F50EC9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AC03-C291-4EAC-891A-97F54496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Приложение № 2</vt:lpstr>
      <vt:lpstr>ПРЕДЛОЖЕНИЕ</vt:lpstr>
      <vt:lpstr>за изпълнение на обществена поръчка с предмет: Изработка, доставка и монтаж на м</vt:lpstr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OP_4</cp:lastModifiedBy>
  <cp:revision>13</cp:revision>
  <cp:lastPrinted>2017-04-06T11:20:00Z</cp:lastPrinted>
  <dcterms:created xsi:type="dcterms:W3CDTF">2016-09-16T12:34:00Z</dcterms:created>
  <dcterms:modified xsi:type="dcterms:W3CDTF">2017-04-06T11:21:00Z</dcterms:modified>
</cp:coreProperties>
</file>