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AC" w:rsidRPr="00F143AC" w:rsidRDefault="00F143AC" w:rsidP="00F143AC">
      <w:pPr>
        <w:tabs>
          <w:tab w:val="left" w:pos="3315"/>
        </w:tabs>
        <w:spacing w:after="0" w:line="360" w:lineRule="auto"/>
        <w:jc w:val="center"/>
        <w:outlineLvl w:val="0"/>
        <w:rPr>
          <w:rFonts w:ascii="Times New Roman" w:eastAsia="Times New Roman" w:hAnsi="Times New Roman" w:cs="Times New Roman"/>
          <w:b/>
          <w:caps/>
          <w:spacing w:val="20"/>
          <w:lang w:eastAsia="bg-BG"/>
        </w:rPr>
      </w:pPr>
      <w:r w:rsidRPr="00F143AC">
        <w:rPr>
          <w:noProof/>
          <w:lang w:eastAsia="bg-BG"/>
        </w:rPr>
        <w:drawing>
          <wp:anchor distT="0" distB="0" distL="114300" distR="114300" simplePos="0" relativeHeight="251658240" behindDoc="1" locked="0" layoutInCell="1" allowOverlap="1">
            <wp:simplePos x="0" y="0"/>
            <wp:positionH relativeFrom="column">
              <wp:posOffset>-740410</wp:posOffset>
            </wp:positionH>
            <wp:positionV relativeFrom="margin">
              <wp:align>top</wp:align>
            </wp:positionV>
            <wp:extent cx="1296035" cy="971550"/>
            <wp:effectExtent l="0" t="0" r="0" b="0"/>
            <wp:wrapThrough wrapText="bothSides">
              <wp:wrapPolygon edited="0">
                <wp:start x="0" y="0"/>
                <wp:lineTo x="0" y="21176"/>
                <wp:lineTo x="21272" y="21176"/>
                <wp:lineTo x="21272" y="0"/>
                <wp:lineTo x="0" y="0"/>
              </wp:wrapPolygon>
            </wp:wrapThrough>
            <wp:docPr id="2" name="Picture 2" descr="Резултат с изображение за лого на су климент охрид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тат с изображение за лого на су климент охридс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3AC">
        <w:rPr>
          <w:rFonts w:ascii="Times New Roman" w:eastAsia="Times New Roman" w:hAnsi="Times New Roman" w:cs="Times New Roman"/>
          <w:b/>
          <w:caps/>
          <w:spacing w:val="20"/>
          <w:lang w:eastAsia="bg-BG"/>
        </w:rPr>
        <w:t>Софийски университет „Св. Климент Охридски”</w:t>
      </w:r>
    </w:p>
    <w:p w:rsidR="00F143AC" w:rsidRPr="00F143AC" w:rsidRDefault="00F143AC" w:rsidP="00F143AC">
      <w:pPr>
        <w:spacing w:after="0" w:line="360" w:lineRule="auto"/>
        <w:jc w:val="center"/>
        <w:outlineLvl w:val="0"/>
        <w:rPr>
          <w:rFonts w:ascii="Times New Roman" w:eastAsia="Times New Roman" w:hAnsi="Times New Roman" w:cs="Times New Roman"/>
          <w:b/>
          <w:caps/>
          <w:spacing w:val="24"/>
          <w:lang w:eastAsia="bg-BG"/>
        </w:rPr>
      </w:pPr>
      <w:r w:rsidRPr="00F143AC">
        <w:rPr>
          <w:rFonts w:ascii="Times New Roman" w:eastAsia="Times New Roman" w:hAnsi="Times New Roman" w:cs="Times New Roman"/>
          <w:b/>
          <w:caps/>
          <w:spacing w:val="24"/>
          <w:lang w:eastAsia="bg-BG"/>
        </w:rPr>
        <w:t>Факултет „Класически и нови филологии“</w:t>
      </w:r>
    </w:p>
    <w:p w:rsidR="00F143AC" w:rsidRPr="00F143AC" w:rsidRDefault="00F143AC" w:rsidP="00F143AC">
      <w:pPr>
        <w:pBdr>
          <w:bottom w:val="single" w:sz="4" w:space="0" w:color="auto"/>
        </w:pBdr>
        <w:spacing w:after="0" w:line="360" w:lineRule="auto"/>
        <w:jc w:val="center"/>
        <w:outlineLvl w:val="0"/>
        <w:rPr>
          <w:rFonts w:ascii="Times New Roman" w:eastAsia="Times New Roman" w:hAnsi="Times New Roman" w:cs="Times New Roman"/>
          <w:b/>
          <w:spacing w:val="24"/>
          <w:sz w:val="24"/>
          <w:szCs w:val="24"/>
          <w:lang w:eastAsia="bg-BG"/>
        </w:rPr>
      </w:pPr>
      <w:r w:rsidRPr="00F143AC">
        <w:rPr>
          <w:rFonts w:ascii="Times New Roman" w:eastAsia="Times New Roman" w:hAnsi="Times New Roman" w:cs="Times New Roman"/>
          <w:b/>
          <w:spacing w:val="24"/>
          <w:sz w:val="24"/>
          <w:szCs w:val="24"/>
          <w:lang w:eastAsia="bg-BG"/>
        </w:rPr>
        <w:t>Катедра „Западни езици“</w:t>
      </w:r>
    </w:p>
    <w:p w:rsidR="00F143AC" w:rsidRPr="00F143AC" w:rsidRDefault="00F143AC" w:rsidP="00F143AC">
      <w:pPr>
        <w:spacing w:after="0" w:line="360" w:lineRule="auto"/>
        <w:jc w:val="center"/>
        <w:rPr>
          <w:rFonts w:ascii="Times New Roman" w:eastAsia="Times New Roman" w:hAnsi="Times New Roman" w:cs="Times New Roman"/>
          <w:b/>
          <w:sz w:val="24"/>
          <w:szCs w:val="24"/>
          <w:lang w:eastAsia="bg-BG"/>
        </w:rPr>
      </w:pPr>
    </w:p>
    <w:p w:rsidR="00F143AC" w:rsidRPr="00F143AC" w:rsidRDefault="00F143AC" w:rsidP="00F143AC">
      <w:pPr>
        <w:spacing w:after="0" w:line="360" w:lineRule="auto"/>
        <w:jc w:val="center"/>
        <w:rPr>
          <w:rFonts w:ascii="Times New Roman" w:eastAsia="Times New Roman" w:hAnsi="Times New Roman" w:cs="Times New Roman"/>
          <w:b/>
          <w:sz w:val="24"/>
          <w:szCs w:val="24"/>
          <w:lang w:eastAsia="bg-BG"/>
        </w:rPr>
      </w:pPr>
    </w:p>
    <w:p w:rsidR="00F143AC" w:rsidRPr="00F143AC" w:rsidRDefault="00F143AC" w:rsidP="00F143AC">
      <w:pPr>
        <w:spacing w:after="0" w:line="360" w:lineRule="auto"/>
        <w:jc w:val="center"/>
        <w:rPr>
          <w:rFonts w:ascii="Times New Roman" w:eastAsia="Times New Roman" w:hAnsi="Times New Roman" w:cs="Times New Roman"/>
          <w:sz w:val="24"/>
          <w:szCs w:val="24"/>
          <w:lang w:eastAsia="bg-BG"/>
        </w:rPr>
      </w:pPr>
    </w:p>
    <w:p w:rsidR="00F143AC" w:rsidRPr="00F143AC" w:rsidRDefault="00F143AC" w:rsidP="00F143AC">
      <w:pPr>
        <w:spacing w:after="0" w:line="360" w:lineRule="auto"/>
        <w:jc w:val="center"/>
        <w:rPr>
          <w:rFonts w:ascii="Times New Roman" w:eastAsia="Times New Roman" w:hAnsi="Times New Roman" w:cs="Times New Roman"/>
          <w:sz w:val="24"/>
          <w:szCs w:val="24"/>
          <w:lang w:eastAsia="bg-BG"/>
        </w:rPr>
      </w:pPr>
    </w:p>
    <w:p w:rsidR="00F143AC" w:rsidRPr="00F143AC" w:rsidRDefault="00F143AC" w:rsidP="00F143AC">
      <w:pPr>
        <w:spacing w:after="0" w:line="360" w:lineRule="auto"/>
        <w:jc w:val="center"/>
        <w:rPr>
          <w:rFonts w:ascii="Times New Roman" w:eastAsia="Times New Roman" w:hAnsi="Times New Roman" w:cs="Times New Roman"/>
          <w:b/>
          <w:smallCaps/>
          <w:lang w:eastAsia="bg-BG"/>
        </w:rPr>
      </w:pPr>
      <w:r w:rsidRPr="00F143AC">
        <w:rPr>
          <w:rFonts w:ascii="Times New Roman" w:eastAsia="Times New Roman" w:hAnsi="Times New Roman" w:cs="Times New Roman"/>
          <w:b/>
          <w:smallCaps/>
          <w:lang w:eastAsia="bg-BG"/>
        </w:rPr>
        <w:t>Магдалена Марчева Маркова</w:t>
      </w:r>
    </w:p>
    <w:p w:rsidR="00F143AC" w:rsidRPr="00F143AC" w:rsidRDefault="00F143AC" w:rsidP="00F143AC">
      <w:pPr>
        <w:spacing w:after="0" w:line="360" w:lineRule="auto"/>
        <w:jc w:val="center"/>
        <w:rPr>
          <w:rFonts w:ascii="Times New Roman" w:eastAsia="Times New Roman" w:hAnsi="Times New Roman" w:cs="Times New Roman"/>
          <w:sz w:val="24"/>
          <w:szCs w:val="24"/>
          <w:lang w:eastAsia="bg-BG"/>
        </w:rPr>
      </w:pPr>
    </w:p>
    <w:p w:rsidR="00F143AC" w:rsidRPr="00F143AC" w:rsidRDefault="00F143AC" w:rsidP="00F143AC">
      <w:pPr>
        <w:spacing w:after="0" w:line="360" w:lineRule="auto"/>
        <w:jc w:val="center"/>
        <w:rPr>
          <w:rFonts w:ascii="Times New Roman" w:eastAsia="Times New Roman" w:hAnsi="Times New Roman" w:cs="Times New Roman"/>
          <w:sz w:val="24"/>
          <w:szCs w:val="24"/>
          <w:lang w:eastAsia="bg-BG"/>
        </w:rPr>
      </w:pPr>
    </w:p>
    <w:p w:rsidR="00424A9F" w:rsidRDefault="00424A9F" w:rsidP="00F143AC">
      <w:pPr>
        <w:spacing w:after="0" w:line="360" w:lineRule="auto"/>
        <w:jc w:val="center"/>
        <w:rPr>
          <w:rFonts w:ascii="Times New Roman" w:eastAsia="Times New Roman" w:hAnsi="Times New Roman" w:cs="Times New Roman"/>
          <w:b/>
          <w:caps/>
          <w:spacing w:val="22"/>
          <w:sz w:val="32"/>
          <w:szCs w:val="32"/>
          <w:lang w:eastAsia="bg-BG"/>
        </w:rPr>
      </w:pPr>
    </w:p>
    <w:p w:rsidR="00F143AC" w:rsidRPr="00F143AC" w:rsidRDefault="00F143AC" w:rsidP="00F143AC">
      <w:pPr>
        <w:spacing w:after="0" w:line="360" w:lineRule="auto"/>
        <w:jc w:val="center"/>
        <w:rPr>
          <w:rFonts w:ascii="Times New Roman" w:eastAsia="Times New Roman" w:hAnsi="Times New Roman" w:cs="Times New Roman"/>
          <w:b/>
          <w:caps/>
          <w:spacing w:val="22"/>
          <w:sz w:val="32"/>
          <w:szCs w:val="32"/>
          <w:lang w:eastAsia="bg-BG"/>
        </w:rPr>
      </w:pPr>
      <w:r w:rsidRPr="00F143AC">
        <w:rPr>
          <w:rFonts w:ascii="Times New Roman" w:eastAsia="Times New Roman" w:hAnsi="Times New Roman" w:cs="Times New Roman"/>
          <w:b/>
          <w:caps/>
          <w:spacing w:val="22"/>
          <w:sz w:val="32"/>
          <w:szCs w:val="32"/>
          <w:lang w:eastAsia="bg-BG"/>
        </w:rPr>
        <w:t>Модели и техники на взаиморазбиране в интерлингвалните чат- взаимодействия</w:t>
      </w:r>
    </w:p>
    <w:p w:rsidR="00F143AC" w:rsidRPr="00F143AC" w:rsidRDefault="00F143AC" w:rsidP="00F143AC">
      <w:pPr>
        <w:spacing w:after="0" w:line="360" w:lineRule="auto"/>
        <w:jc w:val="center"/>
        <w:rPr>
          <w:rFonts w:ascii="Times New Roman" w:eastAsia="Times New Roman" w:hAnsi="Times New Roman" w:cs="Times New Roman"/>
          <w:b/>
          <w:smallCaps/>
          <w:spacing w:val="22"/>
          <w:sz w:val="24"/>
          <w:szCs w:val="24"/>
          <w:lang w:eastAsia="bg-BG"/>
        </w:rPr>
      </w:pPr>
      <w:r w:rsidRPr="00F143AC">
        <w:rPr>
          <w:rFonts w:ascii="Times New Roman" w:eastAsia="Times New Roman" w:hAnsi="Times New Roman" w:cs="Times New Roman"/>
          <w:b/>
          <w:smallCaps/>
          <w:spacing w:val="22"/>
          <w:sz w:val="24"/>
          <w:szCs w:val="24"/>
          <w:lang w:eastAsia="bg-BG"/>
        </w:rPr>
        <w:t>(с примери от преходния език на студенти, учещи във френскоезични програми)</w:t>
      </w:r>
    </w:p>
    <w:p w:rsidR="00F143AC" w:rsidRPr="0078286C" w:rsidRDefault="00F143AC" w:rsidP="00F143AC">
      <w:pPr>
        <w:spacing w:after="0" w:line="360" w:lineRule="auto"/>
        <w:jc w:val="center"/>
        <w:rPr>
          <w:rFonts w:ascii="Times New Roman" w:eastAsia="Times New Roman" w:hAnsi="Times New Roman" w:cs="Times New Roman"/>
          <w:b/>
          <w:spacing w:val="22"/>
          <w:sz w:val="32"/>
          <w:szCs w:val="32"/>
          <w:lang w:eastAsia="bg-BG"/>
        </w:rPr>
      </w:pPr>
    </w:p>
    <w:p w:rsidR="00424A9F" w:rsidRDefault="00424A9F" w:rsidP="00F143AC">
      <w:pPr>
        <w:spacing w:after="0" w:line="360" w:lineRule="auto"/>
        <w:jc w:val="center"/>
        <w:rPr>
          <w:rFonts w:ascii="Times New Roman" w:eastAsia="Times New Roman" w:hAnsi="Times New Roman" w:cs="Times New Roman"/>
          <w:b/>
          <w:spacing w:val="22"/>
          <w:sz w:val="32"/>
          <w:szCs w:val="32"/>
          <w:lang w:eastAsia="bg-BG"/>
        </w:rPr>
      </w:pPr>
    </w:p>
    <w:p w:rsidR="0078286C" w:rsidRPr="00F143AC" w:rsidRDefault="0078286C" w:rsidP="00F143AC">
      <w:pPr>
        <w:spacing w:after="0" w:line="360" w:lineRule="auto"/>
        <w:jc w:val="center"/>
        <w:rPr>
          <w:rFonts w:ascii="Times New Roman" w:eastAsia="Times New Roman" w:hAnsi="Times New Roman" w:cs="Times New Roman"/>
          <w:b/>
          <w:spacing w:val="22"/>
          <w:sz w:val="32"/>
          <w:szCs w:val="32"/>
          <w:lang w:eastAsia="bg-BG"/>
        </w:rPr>
      </w:pPr>
      <w:r>
        <w:rPr>
          <w:rFonts w:ascii="Times New Roman" w:eastAsia="Times New Roman" w:hAnsi="Times New Roman" w:cs="Times New Roman"/>
          <w:b/>
          <w:spacing w:val="22"/>
          <w:sz w:val="32"/>
          <w:szCs w:val="32"/>
          <w:lang w:eastAsia="bg-BG"/>
        </w:rPr>
        <w:t>АВТОРЕФЕРАТ</w:t>
      </w:r>
    </w:p>
    <w:p w:rsidR="00F143AC" w:rsidRPr="00F143AC" w:rsidRDefault="00F143AC" w:rsidP="0078286C">
      <w:pPr>
        <w:spacing w:after="0" w:line="360" w:lineRule="auto"/>
        <w:jc w:val="center"/>
        <w:rPr>
          <w:rFonts w:ascii="Times New Roman" w:eastAsia="Times New Roman" w:hAnsi="Times New Roman" w:cs="Times New Roman"/>
          <w:b/>
          <w:sz w:val="24"/>
          <w:szCs w:val="24"/>
          <w:lang w:eastAsia="bg-BG"/>
        </w:rPr>
      </w:pPr>
    </w:p>
    <w:p w:rsidR="00424A9F" w:rsidRDefault="00424A9F" w:rsidP="0078286C">
      <w:pPr>
        <w:spacing w:after="0" w:line="360" w:lineRule="auto"/>
        <w:jc w:val="center"/>
        <w:rPr>
          <w:rFonts w:ascii="Times New Roman" w:eastAsia="Times New Roman" w:hAnsi="Times New Roman" w:cs="Times New Roman"/>
          <w:b/>
          <w:sz w:val="24"/>
          <w:szCs w:val="24"/>
          <w:lang w:eastAsia="bg-BG"/>
        </w:rPr>
      </w:pPr>
    </w:p>
    <w:p w:rsidR="00F143AC" w:rsidRPr="00F143AC" w:rsidRDefault="00424A9F" w:rsidP="0078286C">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w:t>
      </w:r>
      <w:r w:rsidR="0078286C">
        <w:rPr>
          <w:rFonts w:ascii="Times New Roman" w:eastAsia="Times New Roman" w:hAnsi="Times New Roman" w:cs="Times New Roman"/>
          <w:b/>
          <w:sz w:val="24"/>
          <w:szCs w:val="24"/>
          <w:lang w:eastAsia="bg-BG"/>
        </w:rPr>
        <w:t>а д</w:t>
      </w:r>
      <w:r w:rsidR="00F143AC" w:rsidRPr="00F143AC">
        <w:rPr>
          <w:rFonts w:ascii="Times New Roman" w:eastAsia="Times New Roman" w:hAnsi="Times New Roman" w:cs="Times New Roman"/>
          <w:b/>
          <w:sz w:val="24"/>
          <w:szCs w:val="24"/>
          <w:lang w:eastAsia="bg-BG"/>
        </w:rPr>
        <w:t>исертаци</w:t>
      </w:r>
      <w:r w:rsidR="0078286C">
        <w:rPr>
          <w:rFonts w:ascii="Times New Roman" w:eastAsia="Times New Roman" w:hAnsi="Times New Roman" w:cs="Times New Roman"/>
          <w:b/>
          <w:sz w:val="24"/>
          <w:szCs w:val="24"/>
          <w:lang w:eastAsia="bg-BG"/>
        </w:rPr>
        <w:t xml:space="preserve">я за </w:t>
      </w:r>
      <w:r w:rsidR="00F143AC" w:rsidRPr="00F143AC">
        <w:rPr>
          <w:rFonts w:ascii="Times New Roman" w:eastAsia="Times New Roman" w:hAnsi="Times New Roman" w:cs="Times New Roman"/>
          <w:b/>
          <w:sz w:val="24"/>
          <w:szCs w:val="24"/>
          <w:lang w:eastAsia="bg-BG"/>
        </w:rPr>
        <w:t>присъждане на образователна и научна степен „доктор“</w:t>
      </w:r>
    </w:p>
    <w:p w:rsidR="00424A9F" w:rsidRDefault="00F143AC" w:rsidP="0078286C">
      <w:pPr>
        <w:spacing w:after="0" w:line="360" w:lineRule="auto"/>
        <w:jc w:val="center"/>
        <w:rPr>
          <w:rFonts w:ascii="Times New Roman" w:eastAsia="Times New Roman" w:hAnsi="Times New Roman" w:cs="Times New Roman"/>
          <w:b/>
          <w:sz w:val="24"/>
          <w:szCs w:val="24"/>
          <w:lang w:eastAsia="bg-BG"/>
        </w:rPr>
      </w:pPr>
      <w:r w:rsidRPr="00F143AC">
        <w:rPr>
          <w:rFonts w:ascii="Times New Roman" w:eastAsia="Times New Roman" w:hAnsi="Times New Roman" w:cs="Times New Roman"/>
          <w:b/>
          <w:sz w:val="24"/>
          <w:szCs w:val="24"/>
          <w:lang w:eastAsia="bg-BG"/>
        </w:rPr>
        <w:t>по професио</w:t>
      </w:r>
      <w:r w:rsidR="00424A9F">
        <w:rPr>
          <w:rFonts w:ascii="Times New Roman" w:eastAsia="Times New Roman" w:hAnsi="Times New Roman" w:cs="Times New Roman"/>
          <w:b/>
          <w:sz w:val="24"/>
          <w:szCs w:val="24"/>
          <w:lang w:eastAsia="bg-BG"/>
        </w:rPr>
        <w:t>нално направление 2.1 Филология</w:t>
      </w:r>
    </w:p>
    <w:p w:rsidR="00A43D15" w:rsidRDefault="00F143AC" w:rsidP="0078286C">
      <w:pPr>
        <w:spacing w:after="0" w:line="360" w:lineRule="auto"/>
        <w:jc w:val="center"/>
        <w:rPr>
          <w:rFonts w:ascii="Times New Roman" w:eastAsia="Times New Roman" w:hAnsi="Times New Roman" w:cs="Times New Roman"/>
          <w:b/>
          <w:sz w:val="24"/>
          <w:szCs w:val="24"/>
          <w:lang w:eastAsia="bg-BG"/>
        </w:rPr>
      </w:pPr>
      <w:r w:rsidRPr="00F143AC">
        <w:rPr>
          <w:rFonts w:ascii="Times New Roman" w:eastAsia="Times New Roman" w:hAnsi="Times New Roman" w:cs="Times New Roman"/>
          <w:b/>
          <w:sz w:val="24"/>
          <w:szCs w:val="24"/>
          <w:lang w:eastAsia="bg-BG"/>
        </w:rPr>
        <w:t>(</w:t>
      </w:r>
      <w:r w:rsidR="00A43D15">
        <w:rPr>
          <w:rFonts w:ascii="Times New Roman" w:eastAsia="Times New Roman" w:hAnsi="Times New Roman" w:cs="Times New Roman"/>
          <w:b/>
          <w:sz w:val="24"/>
          <w:szCs w:val="24"/>
          <w:lang w:eastAsia="bg-BG"/>
        </w:rPr>
        <w:t>Приложна лингвистика:</w:t>
      </w:r>
    </w:p>
    <w:p w:rsidR="00F143AC" w:rsidRPr="00F143AC" w:rsidRDefault="005C07FB" w:rsidP="0078286C">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w:t>
      </w:r>
      <w:r w:rsidR="00424A9F">
        <w:rPr>
          <w:rFonts w:ascii="Times New Roman" w:eastAsia="Times New Roman" w:hAnsi="Times New Roman" w:cs="Times New Roman"/>
          <w:b/>
          <w:sz w:val="24"/>
          <w:szCs w:val="24"/>
          <w:lang w:eastAsia="bg-BG"/>
        </w:rPr>
        <w:t>омуникация</w:t>
      </w:r>
      <w:r w:rsidR="0074395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и чуждоезиково обучение с</w:t>
      </w:r>
      <w:r w:rsidR="00743958">
        <w:rPr>
          <w:rFonts w:ascii="Times New Roman" w:eastAsia="Times New Roman" w:hAnsi="Times New Roman" w:cs="Times New Roman"/>
          <w:b/>
          <w:sz w:val="24"/>
          <w:szCs w:val="24"/>
          <w:lang w:eastAsia="bg-BG"/>
        </w:rPr>
        <w:t xml:space="preserve"> френски език</w:t>
      </w:r>
      <w:r w:rsidR="00F143AC" w:rsidRPr="00F143AC">
        <w:rPr>
          <w:rFonts w:ascii="Times New Roman" w:eastAsia="Times New Roman" w:hAnsi="Times New Roman" w:cs="Times New Roman"/>
          <w:b/>
          <w:sz w:val="24"/>
          <w:szCs w:val="24"/>
          <w:lang w:eastAsia="bg-BG"/>
        </w:rPr>
        <w:t>)</w:t>
      </w:r>
    </w:p>
    <w:p w:rsidR="00424A9F" w:rsidRDefault="00424A9F" w:rsidP="0078286C">
      <w:pPr>
        <w:spacing w:after="0" w:line="360" w:lineRule="auto"/>
        <w:jc w:val="center"/>
        <w:rPr>
          <w:rFonts w:ascii="Times New Roman" w:eastAsia="Times New Roman" w:hAnsi="Times New Roman" w:cs="Times New Roman"/>
          <w:b/>
          <w:sz w:val="24"/>
          <w:szCs w:val="24"/>
          <w:lang w:eastAsia="bg-BG"/>
        </w:rPr>
      </w:pPr>
    </w:p>
    <w:p w:rsidR="00424A9F" w:rsidRDefault="00424A9F" w:rsidP="00424A9F">
      <w:pPr>
        <w:spacing w:after="0" w:line="360" w:lineRule="auto"/>
        <w:jc w:val="center"/>
        <w:rPr>
          <w:rFonts w:ascii="Times New Roman" w:eastAsia="Times New Roman" w:hAnsi="Times New Roman" w:cs="Times New Roman"/>
          <w:b/>
          <w:sz w:val="24"/>
          <w:szCs w:val="24"/>
          <w:lang w:eastAsia="bg-BG"/>
        </w:rPr>
      </w:pPr>
    </w:p>
    <w:p w:rsidR="00105C54" w:rsidRDefault="00105C54" w:rsidP="00424A9F">
      <w:pPr>
        <w:spacing w:after="0" w:line="360" w:lineRule="auto"/>
        <w:jc w:val="center"/>
        <w:rPr>
          <w:rFonts w:ascii="Times New Roman" w:eastAsia="Times New Roman" w:hAnsi="Times New Roman" w:cs="Times New Roman"/>
          <w:b/>
          <w:sz w:val="24"/>
          <w:szCs w:val="24"/>
          <w:lang w:eastAsia="bg-BG"/>
        </w:rPr>
      </w:pPr>
    </w:p>
    <w:p w:rsidR="00105C54" w:rsidRDefault="00105C54" w:rsidP="00424A9F">
      <w:pPr>
        <w:spacing w:after="0" w:line="360" w:lineRule="auto"/>
        <w:jc w:val="center"/>
        <w:rPr>
          <w:rFonts w:ascii="Times New Roman" w:eastAsia="Times New Roman" w:hAnsi="Times New Roman" w:cs="Times New Roman"/>
          <w:b/>
          <w:sz w:val="24"/>
          <w:szCs w:val="24"/>
          <w:lang w:eastAsia="bg-BG"/>
        </w:rPr>
      </w:pPr>
    </w:p>
    <w:p w:rsidR="00105C54" w:rsidRDefault="00105C54" w:rsidP="00424A9F">
      <w:pPr>
        <w:spacing w:after="0" w:line="360" w:lineRule="auto"/>
        <w:jc w:val="center"/>
        <w:rPr>
          <w:rFonts w:ascii="Times New Roman" w:eastAsia="Times New Roman" w:hAnsi="Times New Roman" w:cs="Times New Roman"/>
          <w:b/>
          <w:sz w:val="24"/>
          <w:szCs w:val="24"/>
          <w:lang w:eastAsia="bg-BG"/>
        </w:rPr>
      </w:pPr>
    </w:p>
    <w:p w:rsidR="006E359E" w:rsidRDefault="00424A9F" w:rsidP="00424A9F">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София, 2016</w:t>
      </w:r>
    </w:p>
    <w:p w:rsidR="006E359E" w:rsidRDefault="006E359E">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424A9F" w:rsidRDefault="006E359E" w:rsidP="006E359E">
      <w:pPr>
        <w:spacing w:after="0" w:line="360" w:lineRule="auto"/>
        <w:rPr>
          <w:rFonts w:ascii="Times New Roman" w:eastAsia="Times New Roman" w:hAnsi="Times New Roman" w:cs="Times New Roman"/>
          <w:sz w:val="24"/>
          <w:szCs w:val="24"/>
          <w:lang w:eastAsia="bg-BG"/>
        </w:rPr>
      </w:pPr>
      <w:r w:rsidRPr="006E359E">
        <w:rPr>
          <w:rFonts w:ascii="Times New Roman" w:eastAsia="Times New Roman" w:hAnsi="Times New Roman" w:cs="Times New Roman"/>
          <w:sz w:val="24"/>
          <w:szCs w:val="24"/>
          <w:lang w:eastAsia="bg-BG"/>
        </w:rPr>
        <w:lastRenderedPageBreak/>
        <w:t xml:space="preserve">Дисертационният труд </w:t>
      </w:r>
      <w:r>
        <w:rPr>
          <w:rFonts w:ascii="Times New Roman" w:eastAsia="Times New Roman" w:hAnsi="Times New Roman" w:cs="Times New Roman"/>
          <w:sz w:val="24"/>
          <w:szCs w:val="24"/>
          <w:lang w:eastAsia="bg-BG"/>
        </w:rPr>
        <w:t>е обсъден и насочен за защита от разширен съвет на Катедра „Западни езици“ при Факултета по класически и нови филологии на Софийския университет „Св. Кл. Охридски“, проведен на 21.10.2016 г.</w:t>
      </w:r>
    </w:p>
    <w:p w:rsidR="006E359E" w:rsidRDefault="006E359E" w:rsidP="006E359E">
      <w:p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Публичната защита на дисертационния труд ще се състои </w:t>
      </w:r>
      <w:r w:rsidR="009613FE">
        <w:rPr>
          <w:rFonts w:ascii="Times New Roman" w:eastAsia="Times New Roman" w:hAnsi="Times New Roman" w:cs="Times New Roman"/>
          <w:sz w:val="24"/>
          <w:szCs w:val="24"/>
          <w:lang w:eastAsia="bg-BG"/>
        </w:rPr>
        <w:t xml:space="preserve">на </w:t>
      </w:r>
      <w:r w:rsidR="00105C54">
        <w:rPr>
          <w:rFonts w:ascii="Times New Roman" w:eastAsia="Times New Roman" w:hAnsi="Times New Roman" w:cs="Times New Roman"/>
          <w:sz w:val="24"/>
          <w:szCs w:val="24"/>
          <w:lang w:eastAsia="bg-BG"/>
        </w:rPr>
        <w:t>10 март 2017 г.</w:t>
      </w:r>
      <w:r w:rsidR="009613FE">
        <w:rPr>
          <w:rFonts w:ascii="Times New Roman" w:eastAsia="Times New Roman" w:hAnsi="Times New Roman" w:cs="Times New Roman"/>
          <w:sz w:val="24"/>
          <w:szCs w:val="24"/>
          <w:lang w:eastAsia="bg-BG"/>
        </w:rPr>
        <w:t xml:space="preserve"> </w:t>
      </w:r>
      <w:r w:rsidR="002862EA">
        <w:rPr>
          <w:rFonts w:ascii="Times New Roman" w:eastAsia="Times New Roman" w:hAnsi="Times New Roman" w:cs="Times New Roman"/>
          <w:sz w:val="24"/>
          <w:szCs w:val="24"/>
          <w:lang w:eastAsia="bg-BG"/>
        </w:rPr>
        <w:t xml:space="preserve">от 11.00 ч. </w:t>
      </w:r>
      <w:r w:rsidR="009613FE">
        <w:rPr>
          <w:rFonts w:ascii="Times New Roman" w:eastAsia="Times New Roman" w:hAnsi="Times New Roman" w:cs="Times New Roman"/>
          <w:sz w:val="24"/>
          <w:szCs w:val="24"/>
          <w:lang w:eastAsia="bg-BG"/>
        </w:rPr>
        <w:t xml:space="preserve">в </w:t>
      </w:r>
      <w:r w:rsidR="002862EA">
        <w:rPr>
          <w:rFonts w:ascii="Times New Roman" w:eastAsia="Times New Roman" w:hAnsi="Times New Roman" w:cs="Times New Roman"/>
          <w:sz w:val="24"/>
          <w:szCs w:val="24"/>
          <w:lang w:eastAsia="bg-BG"/>
        </w:rPr>
        <w:t xml:space="preserve">Първа заседателна </w:t>
      </w:r>
      <w:r w:rsidR="009613FE">
        <w:rPr>
          <w:rFonts w:ascii="Times New Roman" w:eastAsia="Times New Roman" w:hAnsi="Times New Roman" w:cs="Times New Roman"/>
          <w:sz w:val="24"/>
          <w:szCs w:val="24"/>
          <w:lang w:eastAsia="bg-BG"/>
        </w:rPr>
        <w:t>зала на СУ „Св. Кл. Охридски“ пред научно жури в състав:</w:t>
      </w:r>
    </w:p>
    <w:p w:rsidR="00FA3E56" w:rsidRDefault="00FA3E56" w:rsidP="0013784F">
      <w:pPr>
        <w:spacing w:after="0" w:line="360" w:lineRule="auto"/>
        <w:rPr>
          <w:rFonts w:ascii="Times New Roman" w:hAnsi="Times New Roman" w:cs="Times New Roman"/>
          <w:b/>
          <w:sz w:val="24"/>
          <w:szCs w:val="24"/>
        </w:rPr>
      </w:pPr>
    </w:p>
    <w:p w:rsidR="00864782" w:rsidRPr="00B35115" w:rsidRDefault="0013784F" w:rsidP="0013784F">
      <w:pPr>
        <w:spacing w:after="0" w:line="360" w:lineRule="auto"/>
        <w:rPr>
          <w:rFonts w:ascii="Times New Roman" w:hAnsi="Times New Roman" w:cs="Times New Roman"/>
          <w:b/>
          <w:sz w:val="24"/>
          <w:szCs w:val="24"/>
        </w:rPr>
      </w:pPr>
      <w:r w:rsidRPr="00B35115">
        <w:rPr>
          <w:rFonts w:ascii="Times New Roman" w:hAnsi="Times New Roman" w:cs="Times New Roman"/>
          <w:b/>
          <w:sz w:val="24"/>
          <w:szCs w:val="24"/>
        </w:rPr>
        <w:t>Председател на научното жури:</w:t>
      </w:r>
    </w:p>
    <w:p w:rsidR="0013784F" w:rsidRDefault="00864782" w:rsidP="0013784F">
      <w:pPr>
        <w:spacing w:after="0" w:line="360" w:lineRule="auto"/>
        <w:rPr>
          <w:rFonts w:ascii="Times New Roman" w:hAnsi="Times New Roman" w:cs="Times New Roman"/>
          <w:sz w:val="24"/>
          <w:szCs w:val="24"/>
        </w:rPr>
      </w:pPr>
      <w:r>
        <w:rPr>
          <w:rFonts w:ascii="Times New Roman" w:hAnsi="Times New Roman" w:cs="Times New Roman"/>
          <w:sz w:val="24"/>
          <w:szCs w:val="24"/>
        </w:rPr>
        <w:t>Д</w:t>
      </w:r>
      <w:r w:rsidR="000C5B17" w:rsidRPr="00C83C7E">
        <w:rPr>
          <w:rFonts w:ascii="Times New Roman" w:hAnsi="Times New Roman" w:cs="Times New Roman"/>
          <w:sz w:val="24"/>
          <w:szCs w:val="24"/>
        </w:rPr>
        <w:t>оц. д-р Е</w:t>
      </w:r>
      <w:r w:rsidR="000C5B17">
        <w:rPr>
          <w:rFonts w:ascii="Times New Roman" w:hAnsi="Times New Roman" w:cs="Times New Roman"/>
          <w:sz w:val="24"/>
          <w:szCs w:val="24"/>
        </w:rPr>
        <w:t>лена Методиева Метева-Русева, СУ</w:t>
      </w:r>
    </w:p>
    <w:p w:rsidR="00864782" w:rsidRDefault="00864782" w:rsidP="00864782">
      <w:pPr>
        <w:spacing w:after="0" w:line="360" w:lineRule="auto"/>
        <w:rPr>
          <w:rFonts w:ascii="Times New Roman" w:hAnsi="Times New Roman" w:cs="Times New Roman"/>
          <w:sz w:val="24"/>
          <w:szCs w:val="24"/>
        </w:rPr>
      </w:pPr>
    </w:p>
    <w:p w:rsidR="00864782" w:rsidRPr="00B436F8" w:rsidRDefault="00864782" w:rsidP="00864782">
      <w:pPr>
        <w:spacing w:after="0" w:line="360" w:lineRule="auto"/>
        <w:rPr>
          <w:rFonts w:ascii="Times New Roman" w:hAnsi="Times New Roman" w:cs="Times New Roman"/>
          <w:b/>
          <w:sz w:val="24"/>
          <w:szCs w:val="24"/>
        </w:rPr>
      </w:pPr>
      <w:r w:rsidRPr="00B436F8">
        <w:rPr>
          <w:rFonts w:ascii="Times New Roman" w:hAnsi="Times New Roman" w:cs="Times New Roman"/>
          <w:b/>
          <w:sz w:val="24"/>
          <w:szCs w:val="24"/>
        </w:rPr>
        <w:t xml:space="preserve">Рецензенти: </w:t>
      </w:r>
    </w:p>
    <w:p w:rsidR="0013784F" w:rsidRDefault="00864782" w:rsidP="0086478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Д</w:t>
      </w:r>
      <w:r w:rsidR="00105C54" w:rsidRPr="00C83C7E">
        <w:rPr>
          <w:rFonts w:ascii="Times New Roman" w:hAnsi="Times New Roman" w:cs="Times New Roman"/>
          <w:sz w:val="24"/>
          <w:szCs w:val="24"/>
        </w:rPr>
        <w:t xml:space="preserve">оц. д-р Дориета Здравкова Чакърова, ШУ </w:t>
      </w:r>
      <w:r w:rsidR="00105C54">
        <w:rPr>
          <w:rFonts w:ascii="Times New Roman" w:hAnsi="Times New Roman" w:cs="Times New Roman"/>
          <w:sz w:val="24"/>
          <w:szCs w:val="24"/>
        </w:rPr>
        <w:t>–</w:t>
      </w:r>
      <w:r w:rsidR="00105C54" w:rsidRPr="00C83C7E">
        <w:rPr>
          <w:rFonts w:ascii="Times New Roman" w:hAnsi="Times New Roman" w:cs="Times New Roman"/>
          <w:sz w:val="24"/>
          <w:szCs w:val="24"/>
        </w:rPr>
        <w:t xml:space="preserve"> ДИКПО</w:t>
      </w:r>
    </w:p>
    <w:p w:rsidR="00105C54" w:rsidRPr="00105C54" w:rsidRDefault="00864782" w:rsidP="0086478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105C54" w:rsidRPr="00105C54">
        <w:rPr>
          <w:rFonts w:ascii="Times New Roman" w:hAnsi="Times New Roman" w:cs="Times New Roman"/>
          <w:sz w:val="24"/>
          <w:szCs w:val="24"/>
        </w:rPr>
        <w:t>роф. дфн Паисий Димитров Христов, ВТУ</w:t>
      </w:r>
    </w:p>
    <w:p w:rsidR="00105C54" w:rsidRDefault="00105C54" w:rsidP="00864782">
      <w:pPr>
        <w:pStyle w:val="ListParagraph"/>
        <w:spacing w:after="0" w:line="360" w:lineRule="auto"/>
        <w:rPr>
          <w:rFonts w:ascii="Times New Roman" w:hAnsi="Times New Roman" w:cs="Times New Roman"/>
          <w:sz w:val="24"/>
          <w:szCs w:val="24"/>
        </w:rPr>
      </w:pPr>
    </w:p>
    <w:p w:rsidR="00AD78C8" w:rsidRPr="00B436F8" w:rsidRDefault="00864782" w:rsidP="006E359E">
      <w:pPr>
        <w:spacing w:after="0" w:line="360" w:lineRule="auto"/>
        <w:rPr>
          <w:rFonts w:ascii="Times New Roman" w:hAnsi="Times New Roman" w:cs="Times New Roman"/>
          <w:b/>
          <w:sz w:val="24"/>
          <w:szCs w:val="24"/>
        </w:rPr>
      </w:pPr>
      <w:r w:rsidRPr="00B436F8">
        <w:rPr>
          <w:rFonts w:ascii="Times New Roman" w:hAnsi="Times New Roman" w:cs="Times New Roman"/>
          <w:b/>
          <w:sz w:val="24"/>
          <w:szCs w:val="24"/>
        </w:rPr>
        <w:t>Автори на становища:</w:t>
      </w:r>
    </w:p>
    <w:p w:rsidR="00864782" w:rsidRDefault="00864782" w:rsidP="00864782">
      <w:pPr>
        <w:spacing w:after="0" w:line="360" w:lineRule="auto"/>
        <w:rPr>
          <w:rFonts w:ascii="Times New Roman" w:hAnsi="Times New Roman" w:cs="Times New Roman"/>
          <w:sz w:val="24"/>
          <w:szCs w:val="24"/>
        </w:rPr>
      </w:pPr>
      <w:r>
        <w:rPr>
          <w:rFonts w:ascii="Times New Roman" w:hAnsi="Times New Roman" w:cs="Times New Roman"/>
          <w:sz w:val="24"/>
          <w:szCs w:val="24"/>
        </w:rPr>
        <w:t>Д</w:t>
      </w:r>
      <w:r w:rsidRPr="00C83C7E">
        <w:rPr>
          <w:rFonts w:ascii="Times New Roman" w:hAnsi="Times New Roman" w:cs="Times New Roman"/>
          <w:sz w:val="24"/>
          <w:szCs w:val="24"/>
        </w:rPr>
        <w:t>оц. д-р Е</w:t>
      </w:r>
      <w:r>
        <w:rPr>
          <w:rFonts w:ascii="Times New Roman" w:hAnsi="Times New Roman" w:cs="Times New Roman"/>
          <w:sz w:val="24"/>
          <w:szCs w:val="24"/>
        </w:rPr>
        <w:t>лена Методиева Метева-Русева, СУ</w:t>
      </w:r>
    </w:p>
    <w:p w:rsidR="00864782" w:rsidRPr="00C83C7E" w:rsidRDefault="00864782" w:rsidP="00864782">
      <w:pPr>
        <w:spacing w:after="0" w:line="360" w:lineRule="auto"/>
        <w:rPr>
          <w:rFonts w:ascii="Times New Roman" w:hAnsi="Times New Roman" w:cs="Times New Roman"/>
          <w:sz w:val="24"/>
          <w:szCs w:val="24"/>
        </w:rPr>
      </w:pPr>
      <w:r w:rsidRPr="00C83C7E">
        <w:rPr>
          <w:rFonts w:ascii="Times New Roman" w:hAnsi="Times New Roman" w:cs="Times New Roman"/>
          <w:sz w:val="24"/>
          <w:szCs w:val="24"/>
        </w:rPr>
        <w:t>Проф. д-р Ива Павлова Николова-Новакова, Франция, Гренобъл</w:t>
      </w:r>
    </w:p>
    <w:p w:rsidR="00864782" w:rsidRPr="00C83C7E" w:rsidRDefault="00864782" w:rsidP="00864782">
      <w:pPr>
        <w:spacing w:after="0" w:line="360" w:lineRule="auto"/>
        <w:rPr>
          <w:rFonts w:ascii="Times New Roman" w:hAnsi="Times New Roman" w:cs="Times New Roman"/>
          <w:sz w:val="24"/>
          <w:szCs w:val="24"/>
        </w:rPr>
      </w:pPr>
      <w:r w:rsidRPr="00C83C7E">
        <w:rPr>
          <w:rFonts w:ascii="Times New Roman" w:hAnsi="Times New Roman" w:cs="Times New Roman"/>
          <w:sz w:val="24"/>
          <w:szCs w:val="24"/>
        </w:rPr>
        <w:t>Доц. д-р Георги Иванов Жечев, СУ</w:t>
      </w:r>
    </w:p>
    <w:p w:rsidR="00864782" w:rsidRPr="00C83C7E" w:rsidRDefault="00864782" w:rsidP="006E359E">
      <w:pPr>
        <w:spacing w:after="0" w:line="360" w:lineRule="auto"/>
        <w:rPr>
          <w:rFonts w:ascii="Times New Roman" w:hAnsi="Times New Roman" w:cs="Times New Roman"/>
          <w:sz w:val="24"/>
          <w:szCs w:val="24"/>
        </w:rPr>
      </w:pPr>
    </w:p>
    <w:p w:rsidR="00AD78C8" w:rsidRPr="00C83C7E" w:rsidRDefault="00AD78C8" w:rsidP="006E359E">
      <w:pPr>
        <w:spacing w:after="0" w:line="360" w:lineRule="auto"/>
        <w:rPr>
          <w:rFonts w:ascii="Times New Roman" w:hAnsi="Times New Roman" w:cs="Times New Roman"/>
          <w:sz w:val="24"/>
          <w:szCs w:val="24"/>
        </w:rPr>
      </w:pPr>
      <w:r w:rsidRPr="00C83C7E">
        <w:rPr>
          <w:rFonts w:ascii="Times New Roman" w:hAnsi="Times New Roman" w:cs="Times New Roman"/>
          <w:sz w:val="24"/>
          <w:szCs w:val="24"/>
        </w:rPr>
        <w:t>Изследванията по дисертационния труд са проведени в СУ „Св. Кл. Охридски“</w:t>
      </w:r>
      <w:r w:rsidR="00864782">
        <w:rPr>
          <w:rFonts w:ascii="Times New Roman" w:hAnsi="Times New Roman" w:cs="Times New Roman"/>
          <w:sz w:val="24"/>
          <w:szCs w:val="24"/>
        </w:rPr>
        <w:t xml:space="preserve"> и в Университет Гренобъл-Алпи</w:t>
      </w:r>
      <w:r w:rsidRPr="00C83C7E">
        <w:rPr>
          <w:rFonts w:ascii="Times New Roman" w:hAnsi="Times New Roman" w:cs="Times New Roman"/>
          <w:sz w:val="24"/>
          <w:szCs w:val="24"/>
        </w:rPr>
        <w:t>.</w:t>
      </w:r>
    </w:p>
    <w:p w:rsidR="00994278" w:rsidRPr="00C83C7E" w:rsidRDefault="00994278" w:rsidP="006E359E">
      <w:pPr>
        <w:spacing w:after="0" w:line="360" w:lineRule="auto"/>
        <w:rPr>
          <w:rFonts w:ascii="Times New Roman" w:hAnsi="Times New Roman" w:cs="Times New Roman"/>
          <w:sz w:val="24"/>
          <w:szCs w:val="24"/>
        </w:rPr>
      </w:pPr>
    </w:p>
    <w:p w:rsidR="00994278" w:rsidRPr="00C83C7E" w:rsidRDefault="00994278" w:rsidP="006E359E">
      <w:pPr>
        <w:spacing w:after="0" w:line="360" w:lineRule="auto"/>
        <w:rPr>
          <w:rFonts w:ascii="Times New Roman" w:hAnsi="Times New Roman" w:cs="Times New Roman"/>
          <w:sz w:val="24"/>
          <w:szCs w:val="24"/>
        </w:rPr>
      </w:pPr>
      <w:r w:rsidRPr="00C83C7E">
        <w:rPr>
          <w:rFonts w:ascii="Times New Roman" w:hAnsi="Times New Roman" w:cs="Times New Roman"/>
          <w:sz w:val="24"/>
          <w:szCs w:val="24"/>
        </w:rPr>
        <w:t>Дисертацията се състои от встъпителна бележка, увод,</w:t>
      </w:r>
      <w:r w:rsidR="007571A5" w:rsidRPr="00C83C7E">
        <w:rPr>
          <w:rFonts w:ascii="Times New Roman" w:hAnsi="Times New Roman" w:cs="Times New Roman"/>
          <w:sz w:val="24"/>
          <w:szCs w:val="24"/>
        </w:rPr>
        <w:t xml:space="preserve"> ш</w:t>
      </w:r>
      <w:r w:rsidRPr="00C83C7E">
        <w:rPr>
          <w:rFonts w:ascii="Times New Roman" w:hAnsi="Times New Roman" w:cs="Times New Roman"/>
          <w:sz w:val="24"/>
          <w:szCs w:val="24"/>
        </w:rPr>
        <w:t>е</w:t>
      </w:r>
      <w:r w:rsidR="007571A5" w:rsidRPr="00C83C7E">
        <w:rPr>
          <w:rFonts w:ascii="Times New Roman" w:hAnsi="Times New Roman" w:cs="Times New Roman"/>
          <w:sz w:val="24"/>
          <w:szCs w:val="24"/>
        </w:rPr>
        <w:t>с</w:t>
      </w:r>
      <w:r w:rsidRPr="00C83C7E">
        <w:rPr>
          <w:rFonts w:ascii="Times New Roman" w:hAnsi="Times New Roman" w:cs="Times New Roman"/>
          <w:sz w:val="24"/>
          <w:szCs w:val="24"/>
        </w:rPr>
        <w:t>т глави, заключение</w:t>
      </w:r>
      <w:r w:rsidR="00E04B40" w:rsidRPr="00C83C7E">
        <w:rPr>
          <w:rFonts w:ascii="Times New Roman" w:hAnsi="Times New Roman" w:cs="Times New Roman"/>
          <w:sz w:val="24"/>
          <w:szCs w:val="24"/>
        </w:rPr>
        <w:t>,</w:t>
      </w:r>
      <w:r w:rsidRPr="00C83C7E">
        <w:rPr>
          <w:rFonts w:ascii="Times New Roman" w:hAnsi="Times New Roman" w:cs="Times New Roman"/>
          <w:sz w:val="24"/>
          <w:szCs w:val="24"/>
        </w:rPr>
        <w:t xml:space="preserve"> библиография</w:t>
      </w:r>
      <w:r w:rsidR="00F66701" w:rsidRPr="00C83C7E">
        <w:rPr>
          <w:rFonts w:ascii="Times New Roman" w:hAnsi="Times New Roman" w:cs="Times New Roman"/>
          <w:sz w:val="24"/>
          <w:szCs w:val="24"/>
        </w:rPr>
        <w:t>,</w:t>
      </w:r>
      <w:r w:rsidR="00E04B40" w:rsidRPr="00C83C7E">
        <w:rPr>
          <w:rFonts w:ascii="Times New Roman" w:hAnsi="Times New Roman" w:cs="Times New Roman"/>
          <w:sz w:val="24"/>
          <w:szCs w:val="24"/>
        </w:rPr>
        <w:t xml:space="preserve"> уебография</w:t>
      </w:r>
      <w:r w:rsidRPr="00C83C7E">
        <w:rPr>
          <w:rFonts w:ascii="Times New Roman" w:hAnsi="Times New Roman" w:cs="Times New Roman"/>
          <w:sz w:val="24"/>
          <w:szCs w:val="24"/>
        </w:rPr>
        <w:t xml:space="preserve"> </w:t>
      </w:r>
      <w:r w:rsidR="00E04B40" w:rsidRPr="00C83C7E">
        <w:rPr>
          <w:rFonts w:ascii="Times New Roman" w:hAnsi="Times New Roman" w:cs="Times New Roman"/>
          <w:sz w:val="24"/>
          <w:szCs w:val="24"/>
        </w:rPr>
        <w:t xml:space="preserve">и подробно съдържание, </w:t>
      </w:r>
      <w:r w:rsidR="00B25080">
        <w:rPr>
          <w:rFonts w:ascii="Times New Roman" w:hAnsi="Times New Roman" w:cs="Times New Roman"/>
          <w:sz w:val="24"/>
          <w:szCs w:val="24"/>
        </w:rPr>
        <w:t>общо 33</w:t>
      </w:r>
      <w:r w:rsidR="00A43D15">
        <w:rPr>
          <w:rFonts w:ascii="Times New Roman" w:hAnsi="Times New Roman" w:cs="Times New Roman"/>
          <w:sz w:val="24"/>
          <w:szCs w:val="24"/>
        </w:rPr>
        <w:t>6</w:t>
      </w:r>
      <w:r w:rsidRPr="00C83C7E">
        <w:rPr>
          <w:rFonts w:ascii="Times New Roman" w:hAnsi="Times New Roman" w:cs="Times New Roman"/>
          <w:sz w:val="24"/>
          <w:szCs w:val="24"/>
        </w:rPr>
        <w:t xml:space="preserve"> страници:</w:t>
      </w:r>
    </w:p>
    <w:p w:rsidR="00994278"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Основен текст – </w:t>
      </w:r>
      <w:r w:rsidR="00DC562A">
        <w:rPr>
          <w:rFonts w:ascii="Times New Roman" w:eastAsia="Times New Roman" w:hAnsi="Times New Roman" w:cs="Times New Roman"/>
          <w:sz w:val="24"/>
          <w:szCs w:val="24"/>
          <w:lang w:eastAsia="bg-BG"/>
        </w:rPr>
        <w:t>29</w:t>
      </w:r>
      <w:r w:rsidR="00A43D15">
        <w:rPr>
          <w:rFonts w:ascii="Times New Roman" w:eastAsia="Times New Roman" w:hAnsi="Times New Roman" w:cs="Times New Roman"/>
          <w:sz w:val="24"/>
          <w:szCs w:val="24"/>
          <w:lang w:eastAsia="bg-BG"/>
        </w:rPr>
        <w:t>5</w:t>
      </w:r>
      <w:r w:rsidR="00DC562A">
        <w:rPr>
          <w:rFonts w:ascii="Times New Roman" w:eastAsia="Times New Roman" w:hAnsi="Times New Roman" w:cs="Times New Roman"/>
          <w:sz w:val="24"/>
          <w:szCs w:val="24"/>
          <w:lang w:eastAsia="bg-BG"/>
        </w:rPr>
        <w:t xml:space="preserve"> страници</w:t>
      </w:r>
    </w:p>
    <w:p w:rsidR="00994278"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Библиография</w:t>
      </w:r>
      <w:r w:rsidR="00F6670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DC562A">
        <w:rPr>
          <w:rFonts w:ascii="Times New Roman" w:eastAsia="Times New Roman" w:hAnsi="Times New Roman" w:cs="Times New Roman"/>
          <w:sz w:val="24"/>
          <w:szCs w:val="24"/>
          <w:lang w:eastAsia="bg-BG"/>
        </w:rPr>
        <w:t>316</w:t>
      </w:r>
      <w:r w:rsidR="00F6670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заглавия, от които </w:t>
      </w:r>
      <w:r w:rsidR="00E04B40">
        <w:rPr>
          <w:rFonts w:ascii="Times New Roman" w:eastAsia="Times New Roman" w:hAnsi="Times New Roman" w:cs="Times New Roman"/>
          <w:sz w:val="24"/>
          <w:szCs w:val="24"/>
          <w:lang w:eastAsia="bg-BG"/>
        </w:rPr>
        <w:t>305</w:t>
      </w:r>
      <w:r>
        <w:rPr>
          <w:rFonts w:ascii="Times New Roman" w:eastAsia="Times New Roman" w:hAnsi="Times New Roman" w:cs="Times New Roman"/>
          <w:sz w:val="24"/>
          <w:szCs w:val="24"/>
          <w:lang w:eastAsia="bg-BG"/>
        </w:rPr>
        <w:t xml:space="preserve"> на латиница и </w:t>
      </w:r>
      <w:r w:rsidR="00E04B40">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 xml:space="preserve"> на кирилица</w:t>
      </w:r>
    </w:p>
    <w:p w:rsidR="00E04B40" w:rsidRDefault="00E04B40"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Уебография – 16 заглавия</w:t>
      </w:r>
    </w:p>
    <w:p w:rsidR="00994278"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Фигури – </w:t>
      </w:r>
      <w:r w:rsidR="005B460A">
        <w:rPr>
          <w:rFonts w:ascii="Times New Roman" w:eastAsia="Times New Roman" w:hAnsi="Times New Roman" w:cs="Times New Roman"/>
          <w:sz w:val="24"/>
          <w:szCs w:val="24"/>
          <w:lang w:val="en-US" w:eastAsia="bg-BG"/>
        </w:rPr>
        <w:t>10</w:t>
      </w:r>
      <w:r w:rsidR="005B460A">
        <w:rPr>
          <w:rFonts w:ascii="Times New Roman" w:eastAsia="Times New Roman" w:hAnsi="Times New Roman" w:cs="Times New Roman"/>
          <w:sz w:val="24"/>
          <w:szCs w:val="24"/>
          <w:lang w:eastAsia="bg-BG"/>
        </w:rPr>
        <w:t xml:space="preserve">, схеми </w:t>
      </w:r>
      <w:r w:rsidR="000C5B17">
        <w:rPr>
          <w:rFonts w:ascii="Times New Roman" w:eastAsia="Times New Roman" w:hAnsi="Times New Roman" w:cs="Times New Roman"/>
          <w:sz w:val="24"/>
          <w:szCs w:val="24"/>
          <w:lang w:eastAsia="bg-BG"/>
        </w:rPr>
        <w:t>–</w:t>
      </w:r>
      <w:r w:rsidR="005B460A">
        <w:rPr>
          <w:rFonts w:ascii="Times New Roman" w:eastAsia="Times New Roman" w:hAnsi="Times New Roman" w:cs="Times New Roman"/>
          <w:sz w:val="24"/>
          <w:szCs w:val="24"/>
          <w:lang w:eastAsia="bg-BG"/>
        </w:rPr>
        <w:t xml:space="preserve"> 28</w:t>
      </w:r>
    </w:p>
    <w:p w:rsidR="00994278"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Таблици – </w:t>
      </w:r>
      <w:r w:rsidR="005B460A">
        <w:rPr>
          <w:rFonts w:ascii="Times New Roman" w:eastAsia="Times New Roman" w:hAnsi="Times New Roman" w:cs="Times New Roman"/>
          <w:sz w:val="24"/>
          <w:szCs w:val="24"/>
          <w:lang w:eastAsia="bg-BG"/>
        </w:rPr>
        <w:t>16</w:t>
      </w:r>
    </w:p>
    <w:p w:rsidR="00994278"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Научни публикации по темата – </w:t>
      </w:r>
      <w:r w:rsidR="008F788C">
        <w:rPr>
          <w:rFonts w:ascii="Times New Roman" w:eastAsia="Times New Roman" w:hAnsi="Times New Roman" w:cs="Times New Roman"/>
          <w:sz w:val="24"/>
          <w:szCs w:val="24"/>
          <w:lang w:eastAsia="bg-BG"/>
        </w:rPr>
        <w:t>5</w:t>
      </w:r>
    </w:p>
    <w:p w:rsidR="005B460A" w:rsidRDefault="00994278" w:rsidP="00994278">
      <w:pPr>
        <w:pStyle w:val="ListParagraph"/>
        <w:numPr>
          <w:ilvl w:val="0"/>
          <w:numId w:val="1"/>
        </w:num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Доклади по темата - </w:t>
      </w:r>
      <w:r w:rsidR="008F788C">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 xml:space="preserve"> , от които </w:t>
      </w:r>
      <w:r w:rsidR="008F788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изнесени </w:t>
      </w:r>
      <w:r w:rsidR="005B460A">
        <w:rPr>
          <w:rFonts w:ascii="Times New Roman" w:eastAsia="Times New Roman" w:hAnsi="Times New Roman" w:cs="Times New Roman"/>
          <w:sz w:val="24"/>
          <w:szCs w:val="24"/>
          <w:lang w:eastAsia="bg-BG"/>
        </w:rPr>
        <w:t>в чужбина</w:t>
      </w:r>
    </w:p>
    <w:p w:rsidR="005B460A" w:rsidRDefault="005B460A">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994278" w:rsidRDefault="005B460A" w:rsidP="001549F0">
      <w:pPr>
        <w:pStyle w:val="ListParagraph"/>
        <w:spacing w:after="0" w:line="360" w:lineRule="auto"/>
        <w:jc w:val="center"/>
        <w:rPr>
          <w:rFonts w:ascii="Times New Roman" w:eastAsia="Times New Roman" w:hAnsi="Times New Roman" w:cs="Times New Roman"/>
          <w:b/>
          <w:sz w:val="24"/>
          <w:szCs w:val="24"/>
          <w:lang w:eastAsia="bg-BG"/>
        </w:rPr>
      </w:pPr>
      <w:r w:rsidRPr="00A51CBC">
        <w:rPr>
          <w:rFonts w:ascii="Times New Roman" w:eastAsia="Times New Roman" w:hAnsi="Times New Roman" w:cs="Times New Roman"/>
          <w:b/>
          <w:sz w:val="24"/>
          <w:szCs w:val="24"/>
          <w:lang w:eastAsia="bg-BG"/>
        </w:rPr>
        <w:lastRenderedPageBreak/>
        <w:t xml:space="preserve">СЪДЪРЖАНИЕ НА </w:t>
      </w:r>
      <w:r w:rsidR="008E7282">
        <w:rPr>
          <w:rFonts w:ascii="Times New Roman" w:eastAsia="Times New Roman" w:hAnsi="Times New Roman" w:cs="Times New Roman"/>
          <w:b/>
          <w:sz w:val="24"/>
          <w:szCs w:val="24"/>
          <w:lang w:eastAsia="bg-BG"/>
        </w:rPr>
        <w:t>АВТОРЕФЕРАТА</w:t>
      </w:r>
    </w:p>
    <w:p w:rsidR="00592CD0" w:rsidRDefault="00592CD0" w:rsidP="00592CD0">
      <w:pPr>
        <w:pStyle w:val="ListParagraph"/>
        <w:rPr>
          <w:rFonts w:ascii="Times New Roman" w:eastAsia="Times New Roman" w:hAnsi="Times New Roman" w:cs="Times New Roman"/>
          <w:b/>
          <w:sz w:val="24"/>
          <w:szCs w:val="24"/>
          <w:lang w:eastAsia="bg-BG"/>
        </w:rPr>
      </w:pPr>
    </w:p>
    <w:p w:rsidR="00592CD0" w:rsidRPr="004E0315" w:rsidRDefault="00592CD0" w:rsidP="00592CD0">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ОБЩА ХАРАКТЕРИСТИКА НА ДИСЕРТАЦИОННИЯ ТРУД</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4</w:t>
      </w:r>
    </w:p>
    <w:p w:rsidR="00592CD0" w:rsidRPr="004E0315" w:rsidRDefault="00592CD0" w:rsidP="00592CD0">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Актуалност на темата</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4</w:t>
      </w:r>
    </w:p>
    <w:p w:rsidR="00592CD0" w:rsidRPr="004E0315" w:rsidRDefault="00592CD0" w:rsidP="00592CD0">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Състояние на изследвания проблем</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5</w:t>
      </w:r>
    </w:p>
    <w:p w:rsidR="00592CD0" w:rsidRPr="004E0315" w:rsidRDefault="00592CD0" w:rsidP="00592CD0">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Цел и задачи на изследването</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6</w:t>
      </w:r>
    </w:p>
    <w:p w:rsidR="00592CD0" w:rsidRPr="004E0315" w:rsidRDefault="00592CD0" w:rsidP="00592CD0">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Обект и предмет на изследването</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7</w:t>
      </w:r>
    </w:p>
    <w:p w:rsidR="00BC6918" w:rsidRPr="004E0315" w:rsidRDefault="00BC6918"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Емпирична база на изследването</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8</w:t>
      </w:r>
    </w:p>
    <w:p w:rsidR="00BC6918" w:rsidRPr="004E0315" w:rsidRDefault="00BC6918"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Методологична рамка на изследването</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 xml:space="preserve"> 9</w:t>
      </w:r>
    </w:p>
    <w:p w:rsidR="00BC6918" w:rsidRPr="004E0315" w:rsidRDefault="00BC6918"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К</w:t>
      </w:r>
      <w:r w:rsidR="004E0315" w:rsidRPr="004E0315">
        <w:rPr>
          <w:rFonts w:ascii="Times New Roman" w:eastAsia="Times New Roman" w:hAnsi="Times New Roman" w:cs="Times New Roman"/>
          <w:sz w:val="24"/>
          <w:szCs w:val="24"/>
          <w:lang w:eastAsia="bg-BG"/>
        </w:rPr>
        <w:t>РАТКО</w:t>
      </w:r>
      <w:r w:rsidRPr="004E0315">
        <w:rPr>
          <w:rFonts w:ascii="Times New Roman" w:eastAsia="Times New Roman" w:hAnsi="Times New Roman" w:cs="Times New Roman"/>
          <w:sz w:val="24"/>
          <w:szCs w:val="24"/>
          <w:lang w:eastAsia="bg-BG"/>
        </w:rPr>
        <w:t xml:space="preserve"> </w:t>
      </w:r>
      <w:r w:rsidR="004E0315" w:rsidRPr="004E0315">
        <w:rPr>
          <w:rFonts w:ascii="Times New Roman" w:eastAsia="Times New Roman" w:hAnsi="Times New Roman" w:cs="Times New Roman"/>
          <w:sz w:val="24"/>
          <w:szCs w:val="24"/>
          <w:lang w:eastAsia="bg-BG"/>
        </w:rPr>
        <w:t>ИЗЛОЖЕНИЕ</w:t>
      </w:r>
      <w:r w:rsidRPr="004E0315">
        <w:rPr>
          <w:rFonts w:ascii="Times New Roman" w:eastAsia="Times New Roman" w:hAnsi="Times New Roman" w:cs="Times New Roman"/>
          <w:sz w:val="24"/>
          <w:szCs w:val="24"/>
          <w:lang w:eastAsia="bg-BG"/>
        </w:rPr>
        <w:t xml:space="preserve"> </w:t>
      </w:r>
      <w:r w:rsidR="004E0315" w:rsidRPr="004E0315">
        <w:rPr>
          <w:rFonts w:ascii="Times New Roman" w:eastAsia="Times New Roman" w:hAnsi="Times New Roman" w:cs="Times New Roman"/>
          <w:sz w:val="24"/>
          <w:szCs w:val="24"/>
          <w:lang w:eastAsia="bg-BG"/>
        </w:rPr>
        <w:t>НА</w:t>
      </w:r>
      <w:r w:rsidRPr="004E0315">
        <w:rPr>
          <w:rFonts w:ascii="Times New Roman" w:eastAsia="Times New Roman" w:hAnsi="Times New Roman" w:cs="Times New Roman"/>
          <w:sz w:val="24"/>
          <w:szCs w:val="24"/>
          <w:lang w:eastAsia="bg-BG"/>
        </w:rPr>
        <w:t xml:space="preserve"> </w:t>
      </w:r>
      <w:r w:rsidR="004E0315" w:rsidRPr="004E0315">
        <w:rPr>
          <w:rFonts w:ascii="Times New Roman" w:eastAsia="Times New Roman" w:hAnsi="Times New Roman" w:cs="Times New Roman"/>
          <w:sz w:val="24"/>
          <w:szCs w:val="24"/>
          <w:lang w:eastAsia="bg-BG"/>
        </w:rPr>
        <w:t>ДИСЕРТАЦИОННИЯ</w:t>
      </w:r>
      <w:r w:rsidRPr="004E0315">
        <w:rPr>
          <w:rFonts w:ascii="Times New Roman" w:eastAsia="Times New Roman" w:hAnsi="Times New Roman" w:cs="Times New Roman"/>
          <w:sz w:val="24"/>
          <w:szCs w:val="24"/>
          <w:lang w:eastAsia="bg-BG"/>
        </w:rPr>
        <w:t xml:space="preserve"> </w:t>
      </w:r>
      <w:r w:rsidR="004E0315" w:rsidRPr="004E0315">
        <w:rPr>
          <w:rFonts w:ascii="Times New Roman" w:eastAsia="Times New Roman" w:hAnsi="Times New Roman" w:cs="Times New Roman"/>
          <w:sz w:val="24"/>
          <w:szCs w:val="24"/>
          <w:lang w:eastAsia="bg-BG"/>
        </w:rPr>
        <w:t>ТРУД</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Pr="004E0315">
        <w:rPr>
          <w:rFonts w:ascii="Times New Roman" w:eastAsia="Times New Roman" w:hAnsi="Times New Roman" w:cs="Times New Roman"/>
          <w:sz w:val="24"/>
          <w:szCs w:val="24"/>
          <w:lang w:eastAsia="bg-BG"/>
        </w:rPr>
        <w:t>10</w:t>
      </w:r>
    </w:p>
    <w:p w:rsidR="00371492" w:rsidRPr="004E0315" w:rsidRDefault="00BC6918" w:rsidP="004E0315">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Глава І</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10</w:t>
      </w:r>
    </w:p>
    <w:p w:rsidR="00BC6918" w:rsidRPr="004E0315" w:rsidRDefault="00BC6918"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Глава IІ</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10</w:t>
      </w:r>
    </w:p>
    <w:p w:rsidR="00BC6918" w:rsidRPr="004E0315" w:rsidRDefault="00102214"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Глава III</w:t>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ab/>
        <w:t>13</w:t>
      </w:r>
    </w:p>
    <w:p w:rsidR="00102214" w:rsidRPr="004E0315" w:rsidRDefault="00102214"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 xml:space="preserve">Глава </w:t>
      </w:r>
      <w:r w:rsidRPr="004E0315">
        <w:rPr>
          <w:rFonts w:ascii="Times New Roman" w:eastAsia="Times New Roman" w:hAnsi="Times New Roman" w:cs="Times New Roman"/>
          <w:sz w:val="24"/>
          <w:szCs w:val="24"/>
          <w:lang w:val="en-US" w:eastAsia="bg-BG"/>
        </w:rPr>
        <w:t>IV</w:t>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27</w:t>
      </w:r>
    </w:p>
    <w:p w:rsidR="00102214" w:rsidRPr="004E0315" w:rsidRDefault="00102214"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 xml:space="preserve">Глава </w:t>
      </w:r>
      <w:r w:rsidRPr="004E0315">
        <w:rPr>
          <w:rFonts w:ascii="Times New Roman" w:eastAsia="Times New Roman" w:hAnsi="Times New Roman" w:cs="Times New Roman"/>
          <w:sz w:val="24"/>
          <w:szCs w:val="24"/>
          <w:lang w:val="en-US" w:eastAsia="bg-BG"/>
        </w:rPr>
        <w:t>V</w:t>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33</w:t>
      </w:r>
    </w:p>
    <w:p w:rsidR="00102214" w:rsidRPr="004E0315" w:rsidRDefault="00102214"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 xml:space="preserve">Глава </w:t>
      </w:r>
      <w:r w:rsidRPr="004E0315">
        <w:rPr>
          <w:rFonts w:ascii="Times New Roman" w:eastAsia="Times New Roman" w:hAnsi="Times New Roman" w:cs="Times New Roman"/>
          <w:sz w:val="24"/>
          <w:szCs w:val="24"/>
          <w:lang w:val="en-US" w:eastAsia="bg-BG"/>
        </w:rPr>
        <w:t>VI</w:t>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sidRPr="004E0315">
        <w:rPr>
          <w:rFonts w:ascii="Times New Roman" w:eastAsia="Times New Roman" w:hAnsi="Times New Roman" w:cs="Times New Roman"/>
          <w:sz w:val="24"/>
          <w:szCs w:val="24"/>
          <w:lang w:eastAsia="bg-BG"/>
        </w:rPr>
        <w:tab/>
      </w:r>
      <w:r w:rsidR="004E0315">
        <w:rPr>
          <w:rFonts w:ascii="Times New Roman" w:eastAsia="Times New Roman" w:hAnsi="Times New Roman" w:cs="Times New Roman"/>
          <w:sz w:val="24"/>
          <w:szCs w:val="24"/>
          <w:lang w:eastAsia="bg-BG"/>
        </w:rPr>
        <w:t>33</w:t>
      </w:r>
    </w:p>
    <w:p w:rsidR="00102214" w:rsidRPr="004E0315" w:rsidRDefault="004E0315" w:rsidP="00BC6918">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Заключение</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49</w:t>
      </w:r>
    </w:p>
    <w:p w:rsidR="004E0315" w:rsidRPr="004E0315" w:rsidRDefault="004E0315" w:rsidP="004E0315">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Приносни моменти в дисертационния труд</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54</w:t>
      </w:r>
    </w:p>
    <w:p w:rsidR="004E0315" w:rsidRPr="004E0315" w:rsidRDefault="004E0315" w:rsidP="004E0315">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ПУБЛИКАЦИИ ПО ТЕМАТА НА ДИСЕРТАЦИЯТА</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56</w:t>
      </w:r>
    </w:p>
    <w:p w:rsidR="004E0315" w:rsidRPr="004E0315" w:rsidRDefault="004E0315" w:rsidP="004E0315">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АПРОБАЦИЯ НА РЕЗУЛТАТИТЕ ОТ ДИСЕРТАЦИОННОТО ИЗСЛЕДВАНЕ</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57</w:t>
      </w:r>
    </w:p>
    <w:p w:rsidR="004E0315" w:rsidRPr="004E0315" w:rsidRDefault="004E0315" w:rsidP="004E0315">
      <w:pPr>
        <w:pStyle w:val="ListParagraph"/>
        <w:rPr>
          <w:rFonts w:ascii="Times New Roman" w:eastAsia="Times New Roman" w:hAnsi="Times New Roman" w:cs="Times New Roman"/>
          <w:sz w:val="24"/>
          <w:szCs w:val="24"/>
          <w:lang w:eastAsia="bg-BG"/>
        </w:rPr>
      </w:pPr>
      <w:r w:rsidRPr="004E0315">
        <w:rPr>
          <w:rFonts w:ascii="Times New Roman" w:eastAsia="Times New Roman" w:hAnsi="Times New Roman" w:cs="Times New Roman"/>
          <w:sz w:val="24"/>
          <w:szCs w:val="24"/>
          <w:lang w:eastAsia="bg-BG"/>
        </w:rPr>
        <w:t>ПОДБРАНА БИБЛИОГРАФИЯ</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59</w:t>
      </w:r>
    </w:p>
    <w:p w:rsidR="00E24EE7" w:rsidRDefault="00E24EE7">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5B460A" w:rsidRPr="00595462" w:rsidRDefault="0059192E" w:rsidP="00527118">
      <w:pPr>
        <w:pStyle w:val="ListParagraph"/>
        <w:spacing w:after="0" w:line="360" w:lineRule="auto"/>
        <w:jc w:val="center"/>
        <w:rPr>
          <w:rFonts w:ascii="Times New Roman" w:eastAsia="Times New Roman" w:hAnsi="Times New Roman" w:cs="Times New Roman"/>
          <w:b/>
          <w:sz w:val="24"/>
          <w:szCs w:val="24"/>
          <w:lang w:eastAsia="bg-BG"/>
        </w:rPr>
      </w:pPr>
      <w:r w:rsidRPr="00595462">
        <w:rPr>
          <w:rFonts w:ascii="Times New Roman" w:eastAsia="Times New Roman" w:hAnsi="Times New Roman" w:cs="Times New Roman"/>
          <w:b/>
          <w:sz w:val="24"/>
          <w:szCs w:val="24"/>
          <w:lang w:eastAsia="bg-BG"/>
        </w:rPr>
        <w:lastRenderedPageBreak/>
        <w:t>ОБЩА ХАРАКТЕРИСТИКА НА ДИСЕРТАЦИОННИЯ ТРУД</w:t>
      </w:r>
    </w:p>
    <w:p w:rsidR="0059192E" w:rsidRPr="00417D68" w:rsidRDefault="0059192E" w:rsidP="00B35115">
      <w:pPr>
        <w:pStyle w:val="ListParagraph"/>
        <w:spacing w:after="0" w:line="360" w:lineRule="auto"/>
        <w:ind w:left="1440"/>
        <w:contextualSpacing w:val="0"/>
        <w:rPr>
          <w:rFonts w:ascii="Times New Roman" w:eastAsia="Times New Roman" w:hAnsi="Times New Roman" w:cs="Times New Roman"/>
          <w:b/>
          <w:sz w:val="24"/>
          <w:szCs w:val="24"/>
          <w:lang w:eastAsia="bg-BG"/>
        </w:rPr>
      </w:pPr>
      <w:r w:rsidRPr="00417D68">
        <w:rPr>
          <w:rFonts w:ascii="Times New Roman" w:eastAsia="Times New Roman" w:hAnsi="Times New Roman" w:cs="Times New Roman"/>
          <w:b/>
          <w:sz w:val="24"/>
          <w:szCs w:val="24"/>
          <w:lang w:eastAsia="bg-BG"/>
        </w:rPr>
        <w:t>Актуалност на темата</w:t>
      </w:r>
    </w:p>
    <w:p w:rsidR="00E122F8" w:rsidRDefault="000C69F3" w:rsidP="00BD34B5">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Систематизираното проучване</w:t>
      </w:r>
      <w:r w:rsidR="00BD34B5">
        <w:rPr>
          <w:rFonts w:ascii="Times New Roman" w:eastAsia="Times New Roman" w:hAnsi="Times New Roman" w:cs="Times New Roman"/>
          <w:sz w:val="24"/>
          <w:szCs w:val="24"/>
          <w:lang w:eastAsia="bg-BG"/>
        </w:rPr>
        <w:t xml:space="preserve"> на </w:t>
      </w:r>
      <w:r w:rsidR="006B475F">
        <w:rPr>
          <w:rFonts w:ascii="Times New Roman" w:eastAsia="Times New Roman" w:hAnsi="Times New Roman" w:cs="Times New Roman"/>
          <w:sz w:val="24"/>
          <w:szCs w:val="24"/>
          <w:lang w:eastAsia="bg-BG"/>
        </w:rPr>
        <w:t>структурите и</w:t>
      </w:r>
      <w:r w:rsidR="00BD34B5">
        <w:rPr>
          <w:rFonts w:ascii="Times New Roman" w:eastAsia="Times New Roman" w:hAnsi="Times New Roman" w:cs="Times New Roman"/>
          <w:sz w:val="24"/>
          <w:szCs w:val="24"/>
          <w:lang w:eastAsia="bg-BG"/>
        </w:rPr>
        <w:t xml:space="preserve"> </w:t>
      </w:r>
      <w:r w:rsidR="008A79B0">
        <w:rPr>
          <w:rFonts w:ascii="Times New Roman" w:eastAsia="Times New Roman" w:hAnsi="Times New Roman" w:cs="Times New Roman"/>
          <w:sz w:val="24"/>
          <w:szCs w:val="24"/>
          <w:lang w:eastAsia="bg-BG"/>
        </w:rPr>
        <w:t xml:space="preserve">моделите на </w:t>
      </w:r>
      <w:r w:rsidR="00BD34B5">
        <w:rPr>
          <w:rFonts w:ascii="Times New Roman" w:eastAsia="Times New Roman" w:hAnsi="Times New Roman" w:cs="Times New Roman"/>
          <w:sz w:val="24"/>
          <w:szCs w:val="24"/>
          <w:lang w:eastAsia="bg-BG"/>
        </w:rPr>
        <w:t>функционира</w:t>
      </w:r>
      <w:r w:rsidR="006B475F">
        <w:rPr>
          <w:rFonts w:ascii="Times New Roman" w:eastAsia="Times New Roman" w:hAnsi="Times New Roman" w:cs="Times New Roman"/>
          <w:sz w:val="24"/>
          <w:szCs w:val="24"/>
          <w:lang w:eastAsia="bg-BG"/>
        </w:rPr>
        <w:t>не на</w:t>
      </w:r>
      <w:r w:rsidR="00BD34B5" w:rsidRPr="00BD34B5">
        <w:rPr>
          <w:rFonts w:ascii="Times New Roman" w:eastAsia="Times New Roman" w:hAnsi="Times New Roman" w:cs="Times New Roman"/>
          <w:sz w:val="24"/>
          <w:szCs w:val="24"/>
          <w:lang w:eastAsia="bg-BG"/>
        </w:rPr>
        <w:t xml:space="preserve"> електронните текстови взаимодействия между </w:t>
      </w:r>
      <w:r>
        <w:rPr>
          <w:rFonts w:ascii="Times New Roman" w:eastAsia="Times New Roman" w:hAnsi="Times New Roman" w:cs="Times New Roman"/>
          <w:sz w:val="24"/>
          <w:szCs w:val="24"/>
          <w:lang w:eastAsia="bg-BG"/>
        </w:rPr>
        <w:t xml:space="preserve">учещи </w:t>
      </w:r>
      <w:r w:rsidR="00BD34B5" w:rsidRPr="00BD34B5">
        <w:rPr>
          <w:rFonts w:ascii="Times New Roman" w:eastAsia="Times New Roman" w:hAnsi="Times New Roman" w:cs="Times New Roman"/>
          <w:sz w:val="24"/>
          <w:szCs w:val="24"/>
          <w:lang w:eastAsia="bg-BG"/>
        </w:rPr>
        <w:t>френск</w:t>
      </w:r>
      <w:r>
        <w:rPr>
          <w:rFonts w:ascii="Times New Roman" w:eastAsia="Times New Roman" w:hAnsi="Times New Roman" w:cs="Times New Roman"/>
          <w:sz w:val="24"/>
          <w:szCs w:val="24"/>
          <w:lang w:eastAsia="bg-BG"/>
        </w:rPr>
        <w:t>и език е нов</w:t>
      </w:r>
      <w:r w:rsidR="00144BEE">
        <w:rPr>
          <w:rFonts w:ascii="Times New Roman" w:eastAsia="Times New Roman" w:hAnsi="Times New Roman" w:cs="Times New Roman"/>
          <w:sz w:val="24"/>
          <w:szCs w:val="24"/>
          <w:lang w:eastAsia="bg-BG"/>
        </w:rPr>
        <w:t>а област на изследвания</w:t>
      </w:r>
      <w:r>
        <w:rPr>
          <w:rFonts w:ascii="Times New Roman" w:eastAsia="Times New Roman" w:hAnsi="Times New Roman" w:cs="Times New Roman"/>
          <w:sz w:val="24"/>
          <w:szCs w:val="24"/>
          <w:lang w:eastAsia="bg-BG"/>
        </w:rPr>
        <w:t xml:space="preserve">, </w:t>
      </w:r>
      <w:r w:rsidR="00144BEE">
        <w:rPr>
          <w:rFonts w:ascii="Times New Roman" w:eastAsia="Times New Roman" w:hAnsi="Times New Roman" w:cs="Times New Roman"/>
          <w:sz w:val="24"/>
          <w:szCs w:val="24"/>
          <w:lang w:eastAsia="bg-BG"/>
        </w:rPr>
        <w:t>развиваща се успоредно</w:t>
      </w:r>
      <w:r>
        <w:rPr>
          <w:rFonts w:ascii="Times New Roman" w:eastAsia="Times New Roman" w:hAnsi="Times New Roman" w:cs="Times New Roman"/>
          <w:sz w:val="24"/>
          <w:szCs w:val="24"/>
          <w:lang w:eastAsia="bg-BG"/>
        </w:rPr>
        <w:t xml:space="preserve"> </w:t>
      </w:r>
      <w:r w:rsidR="00144BEE">
        <w:rPr>
          <w:rFonts w:ascii="Times New Roman" w:eastAsia="Times New Roman" w:hAnsi="Times New Roman" w:cs="Times New Roman"/>
          <w:sz w:val="24"/>
          <w:szCs w:val="24"/>
          <w:lang w:eastAsia="bg-BG"/>
        </w:rPr>
        <w:t xml:space="preserve">с </w:t>
      </w:r>
      <w:r>
        <w:rPr>
          <w:rFonts w:ascii="Times New Roman" w:eastAsia="Times New Roman" w:hAnsi="Times New Roman" w:cs="Times New Roman"/>
          <w:sz w:val="24"/>
          <w:szCs w:val="24"/>
          <w:lang w:eastAsia="bg-BG"/>
        </w:rPr>
        <w:t>измен</w:t>
      </w:r>
      <w:r w:rsidR="00144BEE">
        <w:rPr>
          <w:rFonts w:ascii="Times New Roman" w:eastAsia="Times New Roman" w:hAnsi="Times New Roman" w:cs="Times New Roman"/>
          <w:sz w:val="24"/>
          <w:szCs w:val="24"/>
          <w:lang w:eastAsia="bg-BG"/>
        </w:rPr>
        <w:t>ящите се</w:t>
      </w:r>
      <w:r>
        <w:rPr>
          <w:rFonts w:ascii="Times New Roman" w:eastAsia="Times New Roman" w:hAnsi="Times New Roman" w:cs="Times New Roman"/>
          <w:sz w:val="24"/>
          <w:szCs w:val="24"/>
          <w:lang w:eastAsia="bg-BG"/>
        </w:rPr>
        <w:t xml:space="preserve"> условия на комуникация в съвремен</w:t>
      </w:r>
      <w:r w:rsidR="004F35EF">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ия свят. Появата на електронн</w:t>
      </w:r>
      <w:r w:rsidR="004F35EF">
        <w:rPr>
          <w:rFonts w:ascii="Times New Roman" w:eastAsia="Times New Roman" w:hAnsi="Times New Roman" w:cs="Times New Roman"/>
          <w:sz w:val="24"/>
          <w:szCs w:val="24"/>
          <w:lang w:eastAsia="bg-BG"/>
        </w:rPr>
        <w:t>ата медиа</w:t>
      </w:r>
      <w:r>
        <w:rPr>
          <w:rFonts w:ascii="Times New Roman" w:eastAsia="Times New Roman" w:hAnsi="Times New Roman" w:cs="Times New Roman"/>
          <w:sz w:val="24"/>
          <w:szCs w:val="24"/>
          <w:lang w:eastAsia="bg-BG"/>
        </w:rPr>
        <w:t xml:space="preserve"> </w:t>
      </w:r>
      <w:r w:rsidR="006B475F">
        <w:rPr>
          <w:rFonts w:ascii="Times New Roman" w:eastAsia="Times New Roman" w:hAnsi="Times New Roman" w:cs="Times New Roman"/>
          <w:sz w:val="24"/>
          <w:szCs w:val="24"/>
          <w:lang w:eastAsia="bg-BG"/>
        </w:rPr>
        <w:t xml:space="preserve">интернет </w:t>
      </w:r>
      <w:r>
        <w:rPr>
          <w:rFonts w:ascii="Times New Roman" w:eastAsia="Times New Roman" w:hAnsi="Times New Roman" w:cs="Times New Roman"/>
          <w:sz w:val="24"/>
          <w:szCs w:val="24"/>
          <w:lang w:eastAsia="bg-BG"/>
        </w:rPr>
        <w:t>превърна във всекидневие, а често и в необходимост</w:t>
      </w:r>
      <w:r w:rsidR="004F35EF">
        <w:rPr>
          <w:rFonts w:ascii="Times New Roman" w:eastAsia="Times New Roman" w:hAnsi="Times New Roman" w:cs="Times New Roman"/>
          <w:sz w:val="24"/>
          <w:szCs w:val="24"/>
          <w:lang w:eastAsia="bg-BG"/>
        </w:rPr>
        <w:t>, понякога дори в обсебване,</w:t>
      </w:r>
      <w:r>
        <w:rPr>
          <w:rFonts w:ascii="Times New Roman" w:eastAsia="Times New Roman" w:hAnsi="Times New Roman" w:cs="Times New Roman"/>
          <w:sz w:val="24"/>
          <w:szCs w:val="24"/>
          <w:lang w:eastAsia="bg-BG"/>
        </w:rPr>
        <w:t xml:space="preserve"> </w:t>
      </w:r>
      <w:r w:rsidR="00036883">
        <w:rPr>
          <w:rFonts w:ascii="Times New Roman" w:eastAsia="Times New Roman" w:hAnsi="Times New Roman" w:cs="Times New Roman"/>
          <w:sz w:val="24"/>
          <w:szCs w:val="24"/>
          <w:lang w:eastAsia="bg-BG"/>
        </w:rPr>
        <w:t>т</w:t>
      </w:r>
      <w:r w:rsidR="004F35EF">
        <w:rPr>
          <w:rFonts w:ascii="Times New Roman" w:eastAsia="Times New Roman" w:hAnsi="Times New Roman" w:cs="Times New Roman"/>
          <w:sz w:val="24"/>
          <w:szCs w:val="24"/>
          <w:lang w:eastAsia="bg-BG"/>
        </w:rPr>
        <w:t>екстовото</w:t>
      </w:r>
      <w:r w:rsidR="00036883">
        <w:rPr>
          <w:rFonts w:ascii="Times New Roman" w:eastAsia="Times New Roman" w:hAnsi="Times New Roman" w:cs="Times New Roman"/>
          <w:sz w:val="24"/>
          <w:szCs w:val="24"/>
          <w:lang w:eastAsia="bg-BG"/>
        </w:rPr>
        <w:t xml:space="preserve"> общуване</w:t>
      </w:r>
      <w:r w:rsidR="008A79B0">
        <w:rPr>
          <w:rFonts w:ascii="Times New Roman" w:eastAsia="Times New Roman" w:hAnsi="Times New Roman" w:cs="Times New Roman"/>
          <w:sz w:val="24"/>
          <w:szCs w:val="24"/>
          <w:lang w:eastAsia="bg-BG"/>
        </w:rPr>
        <w:t xml:space="preserve"> </w:t>
      </w:r>
      <w:r w:rsidR="00C83C7E">
        <w:rPr>
          <w:rFonts w:ascii="Times New Roman" w:eastAsia="Times New Roman" w:hAnsi="Times New Roman" w:cs="Times New Roman"/>
          <w:sz w:val="24"/>
          <w:szCs w:val="24"/>
          <w:lang w:eastAsia="bg-BG"/>
        </w:rPr>
        <w:t xml:space="preserve">в така наречения „чат“ </w:t>
      </w:r>
      <w:r w:rsidR="00036883">
        <w:rPr>
          <w:rFonts w:ascii="Times New Roman" w:eastAsia="Times New Roman" w:hAnsi="Times New Roman" w:cs="Times New Roman"/>
          <w:sz w:val="24"/>
          <w:szCs w:val="24"/>
          <w:lang w:eastAsia="bg-BG"/>
        </w:rPr>
        <w:t xml:space="preserve">между </w:t>
      </w:r>
      <w:r w:rsidR="004F35EF">
        <w:rPr>
          <w:rFonts w:ascii="Times New Roman" w:eastAsia="Times New Roman" w:hAnsi="Times New Roman" w:cs="Times New Roman"/>
          <w:sz w:val="24"/>
          <w:szCs w:val="24"/>
          <w:lang w:eastAsia="bg-BG"/>
        </w:rPr>
        <w:t xml:space="preserve">представители от </w:t>
      </w:r>
      <w:r w:rsidR="00036883">
        <w:rPr>
          <w:rFonts w:ascii="Times New Roman" w:eastAsia="Times New Roman" w:hAnsi="Times New Roman" w:cs="Times New Roman"/>
          <w:sz w:val="24"/>
          <w:szCs w:val="24"/>
          <w:lang w:eastAsia="bg-BG"/>
        </w:rPr>
        <w:t xml:space="preserve">всякакви </w:t>
      </w:r>
      <w:r w:rsidR="006B475F">
        <w:rPr>
          <w:rFonts w:ascii="Times New Roman" w:eastAsia="Times New Roman" w:hAnsi="Times New Roman" w:cs="Times New Roman"/>
          <w:sz w:val="24"/>
          <w:szCs w:val="24"/>
          <w:lang w:eastAsia="bg-BG"/>
        </w:rPr>
        <w:t xml:space="preserve">възрастови, </w:t>
      </w:r>
      <w:r w:rsidR="00036883">
        <w:rPr>
          <w:rFonts w:ascii="Times New Roman" w:eastAsia="Times New Roman" w:hAnsi="Times New Roman" w:cs="Times New Roman"/>
          <w:sz w:val="24"/>
          <w:szCs w:val="24"/>
          <w:lang w:eastAsia="bg-BG"/>
        </w:rPr>
        <w:t>соц</w:t>
      </w:r>
      <w:r w:rsidR="004F35EF">
        <w:rPr>
          <w:rFonts w:ascii="Times New Roman" w:eastAsia="Times New Roman" w:hAnsi="Times New Roman" w:cs="Times New Roman"/>
          <w:sz w:val="24"/>
          <w:szCs w:val="24"/>
          <w:lang w:eastAsia="bg-BG"/>
        </w:rPr>
        <w:t>иалн</w:t>
      </w:r>
      <w:r>
        <w:rPr>
          <w:rFonts w:ascii="Times New Roman" w:eastAsia="Times New Roman" w:hAnsi="Times New Roman" w:cs="Times New Roman"/>
          <w:sz w:val="24"/>
          <w:szCs w:val="24"/>
          <w:lang w:eastAsia="bg-BG"/>
        </w:rPr>
        <w:t>и</w:t>
      </w:r>
      <w:r w:rsidR="004F35EF">
        <w:rPr>
          <w:rFonts w:ascii="Times New Roman" w:eastAsia="Times New Roman" w:hAnsi="Times New Roman" w:cs="Times New Roman"/>
          <w:sz w:val="24"/>
          <w:szCs w:val="24"/>
          <w:lang w:eastAsia="bg-BG"/>
        </w:rPr>
        <w:t xml:space="preserve">, културни и професионални </w:t>
      </w:r>
      <w:r w:rsidR="00912144">
        <w:rPr>
          <w:rFonts w:ascii="Times New Roman" w:eastAsia="Times New Roman" w:hAnsi="Times New Roman" w:cs="Times New Roman"/>
          <w:sz w:val="24"/>
          <w:szCs w:val="24"/>
          <w:lang w:eastAsia="bg-BG"/>
        </w:rPr>
        <w:t xml:space="preserve">групи и </w:t>
      </w:r>
      <w:r w:rsidR="004F35EF">
        <w:rPr>
          <w:rFonts w:ascii="Times New Roman" w:eastAsia="Times New Roman" w:hAnsi="Times New Roman" w:cs="Times New Roman"/>
          <w:sz w:val="24"/>
          <w:szCs w:val="24"/>
          <w:lang w:eastAsia="bg-BG"/>
        </w:rPr>
        <w:t xml:space="preserve">прослойки. Комуникацията в чата зае особено важно място най-вече в средите на младите поколения, които желаят да са в постоянна връзка помежду си, </w:t>
      </w:r>
      <w:r w:rsidR="00BF206D">
        <w:rPr>
          <w:rFonts w:ascii="Times New Roman" w:eastAsia="Times New Roman" w:hAnsi="Times New Roman" w:cs="Times New Roman"/>
          <w:sz w:val="24"/>
          <w:szCs w:val="24"/>
          <w:lang w:eastAsia="bg-BG"/>
        </w:rPr>
        <w:t xml:space="preserve">чрез </w:t>
      </w:r>
      <w:r w:rsidR="006B475F">
        <w:rPr>
          <w:rFonts w:ascii="Times New Roman" w:eastAsia="Times New Roman" w:hAnsi="Times New Roman" w:cs="Times New Roman"/>
          <w:sz w:val="24"/>
          <w:szCs w:val="24"/>
          <w:lang w:eastAsia="bg-BG"/>
        </w:rPr>
        <w:t>която</w:t>
      </w:r>
      <w:r w:rsidR="00BF206D">
        <w:rPr>
          <w:rFonts w:ascii="Times New Roman" w:eastAsia="Times New Roman" w:hAnsi="Times New Roman" w:cs="Times New Roman"/>
          <w:sz w:val="24"/>
          <w:szCs w:val="24"/>
          <w:lang w:eastAsia="bg-BG"/>
        </w:rPr>
        <w:t xml:space="preserve"> да структурират и преструктурират </w:t>
      </w:r>
      <w:r w:rsidR="006B475F">
        <w:rPr>
          <w:rFonts w:ascii="Times New Roman" w:eastAsia="Times New Roman" w:hAnsi="Times New Roman" w:cs="Times New Roman"/>
          <w:sz w:val="24"/>
          <w:szCs w:val="24"/>
          <w:lang w:eastAsia="bg-BG"/>
        </w:rPr>
        <w:t xml:space="preserve">взаимоотношенията си, </w:t>
      </w:r>
      <w:r w:rsidR="00BF206D">
        <w:rPr>
          <w:rFonts w:ascii="Times New Roman" w:eastAsia="Times New Roman" w:hAnsi="Times New Roman" w:cs="Times New Roman"/>
          <w:sz w:val="24"/>
          <w:szCs w:val="24"/>
          <w:lang w:eastAsia="bg-BG"/>
        </w:rPr>
        <w:t xml:space="preserve">приоритетите си, заниманията си, развлеченията си, </w:t>
      </w:r>
      <w:r w:rsidR="004F35EF">
        <w:rPr>
          <w:rFonts w:ascii="Times New Roman" w:eastAsia="Times New Roman" w:hAnsi="Times New Roman" w:cs="Times New Roman"/>
          <w:sz w:val="24"/>
          <w:szCs w:val="24"/>
          <w:lang w:eastAsia="bg-BG"/>
        </w:rPr>
        <w:t>независимо от разстоянията</w:t>
      </w:r>
      <w:r w:rsidR="00BF206D">
        <w:rPr>
          <w:rFonts w:ascii="Times New Roman" w:eastAsia="Times New Roman" w:hAnsi="Times New Roman" w:cs="Times New Roman"/>
          <w:sz w:val="24"/>
          <w:szCs w:val="24"/>
          <w:lang w:eastAsia="bg-BG"/>
        </w:rPr>
        <w:t xml:space="preserve"> и от езиковите и културните различия, </w:t>
      </w:r>
      <w:r w:rsidR="004F35EF">
        <w:rPr>
          <w:rFonts w:ascii="Times New Roman" w:eastAsia="Times New Roman" w:hAnsi="Times New Roman" w:cs="Times New Roman"/>
          <w:sz w:val="24"/>
          <w:szCs w:val="24"/>
          <w:lang w:eastAsia="bg-BG"/>
        </w:rPr>
        <w:t xml:space="preserve">които </w:t>
      </w:r>
      <w:r w:rsidR="006B475F">
        <w:rPr>
          <w:rFonts w:ascii="Times New Roman" w:eastAsia="Times New Roman" w:hAnsi="Times New Roman" w:cs="Times New Roman"/>
          <w:sz w:val="24"/>
          <w:szCs w:val="24"/>
          <w:lang w:eastAsia="bg-BG"/>
        </w:rPr>
        <w:t xml:space="preserve">е възможно да </w:t>
      </w:r>
      <w:r w:rsidR="004F35EF">
        <w:rPr>
          <w:rFonts w:ascii="Times New Roman" w:eastAsia="Times New Roman" w:hAnsi="Times New Roman" w:cs="Times New Roman"/>
          <w:sz w:val="24"/>
          <w:szCs w:val="24"/>
          <w:lang w:eastAsia="bg-BG"/>
        </w:rPr>
        <w:t xml:space="preserve">ги делят. </w:t>
      </w:r>
      <w:r w:rsidR="00BF206D">
        <w:rPr>
          <w:rFonts w:ascii="Times New Roman" w:eastAsia="Times New Roman" w:hAnsi="Times New Roman" w:cs="Times New Roman"/>
          <w:sz w:val="24"/>
          <w:szCs w:val="24"/>
          <w:lang w:eastAsia="bg-BG"/>
        </w:rPr>
        <w:t>О</w:t>
      </w:r>
      <w:r w:rsidR="00891005">
        <w:rPr>
          <w:rFonts w:ascii="Times New Roman" w:eastAsia="Times New Roman" w:hAnsi="Times New Roman" w:cs="Times New Roman"/>
          <w:sz w:val="24"/>
          <w:szCs w:val="24"/>
          <w:lang w:eastAsia="bg-BG"/>
        </w:rPr>
        <w:t>т друга страна</w:t>
      </w:r>
      <w:r w:rsidR="00BF206D">
        <w:rPr>
          <w:rFonts w:ascii="Times New Roman" w:eastAsia="Times New Roman" w:hAnsi="Times New Roman" w:cs="Times New Roman"/>
          <w:sz w:val="24"/>
          <w:szCs w:val="24"/>
          <w:lang w:eastAsia="bg-BG"/>
        </w:rPr>
        <w:t>, общуването в чата</w:t>
      </w:r>
      <w:r w:rsidR="004079B1">
        <w:rPr>
          <w:rFonts w:ascii="Times New Roman" w:eastAsia="Times New Roman" w:hAnsi="Times New Roman" w:cs="Times New Roman"/>
          <w:sz w:val="24"/>
          <w:szCs w:val="24"/>
          <w:lang w:eastAsia="bg-BG"/>
        </w:rPr>
        <w:t xml:space="preserve"> – особено на </w:t>
      </w:r>
      <w:r w:rsidR="00891005">
        <w:rPr>
          <w:rFonts w:ascii="Times New Roman" w:eastAsia="Times New Roman" w:hAnsi="Times New Roman" w:cs="Times New Roman"/>
          <w:sz w:val="24"/>
          <w:szCs w:val="24"/>
          <w:lang w:eastAsia="bg-BG"/>
        </w:rPr>
        <w:t xml:space="preserve">чужд език </w:t>
      </w:r>
      <w:r w:rsidR="004079B1">
        <w:rPr>
          <w:rFonts w:ascii="Times New Roman" w:eastAsia="Times New Roman" w:hAnsi="Times New Roman" w:cs="Times New Roman"/>
          <w:sz w:val="24"/>
          <w:szCs w:val="24"/>
          <w:lang w:eastAsia="bg-BG"/>
        </w:rPr>
        <w:t xml:space="preserve">– </w:t>
      </w:r>
      <w:r w:rsidR="00BF206D">
        <w:rPr>
          <w:rFonts w:ascii="Times New Roman" w:eastAsia="Times New Roman" w:hAnsi="Times New Roman" w:cs="Times New Roman"/>
          <w:sz w:val="24"/>
          <w:szCs w:val="24"/>
          <w:lang w:eastAsia="bg-BG"/>
        </w:rPr>
        <w:t>е</w:t>
      </w:r>
      <w:r w:rsidR="004079B1">
        <w:rPr>
          <w:rFonts w:ascii="Times New Roman" w:eastAsia="Times New Roman" w:hAnsi="Times New Roman" w:cs="Times New Roman"/>
          <w:sz w:val="24"/>
          <w:szCs w:val="24"/>
          <w:lang w:eastAsia="bg-BG"/>
        </w:rPr>
        <w:t xml:space="preserve"> </w:t>
      </w:r>
      <w:r w:rsidR="00891005">
        <w:rPr>
          <w:rFonts w:ascii="Times New Roman" w:eastAsia="Times New Roman" w:hAnsi="Times New Roman" w:cs="Times New Roman"/>
          <w:sz w:val="24"/>
          <w:szCs w:val="24"/>
          <w:lang w:eastAsia="bg-BG"/>
        </w:rPr>
        <w:t xml:space="preserve">сложно </w:t>
      </w:r>
      <w:r w:rsidR="00BF206D">
        <w:rPr>
          <w:rFonts w:ascii="Times New Roman" w:eastAsia="Times New Roman" w:hAnsi="Times New Roman" w:cs="Times New Roman"/>
          <w:sz w:val="24"/>
          <w:szCs w:val="24"/>
          <w:lang w:eastAsia="bg-BG"/>
        </w:rPr>
        <w:t>комуникативно у</w:t>
      </w:r>
      <w:r w:rsidR="00C83C7E">
        <w:rPr>
          <w:rFonts w:ascii="Times New Roman" w:eastAsia="Times New Roman" w:hAnsi="Times New Roman" w:cs="Times New Roman"/>
          <w:sz w:val="24"/>
          <w:szCs w:val="24"/>
          <w:lang w:eastAsia="bg-BG"/>
        </w:rPr>
        <w:t>пражнение, което изисква прилагането</w:t>
      </w:r>
      <w:r w:rsidR="00891005">
        <w:rPr>
          <w:rFonts w:ascii="Times New Roman" w:eastAsia="Times New Roman" w:hAnsi="Times New Roman" w:cs="Times New Roman"/>
          <w:sz w:val="24"/>
          <w:szCs w:val="24"/>
          <w:lang w:eastAsia="bg-BG"/>
        </w:rPr>
        <w:t xml:space="preserve"> </w:t>
      </w:r>
      <w:r w:rsidR="00C83C7E">
        <w:rPr>
          <w:rFonts w:ascii="Times New Roman" w:eastAsia="Times New Roman" w:hAnsi="Times New Roman" w:cs="Times New Roman"/>
          <w:sz w:val="24"/>
          <w:szCs w:val="24"/>
          <w:lang w:eastAsia="bg-BG"/>
        </w:rPr>
        <w:t>на</w:t>
      </w:r>
      <w:r w:rsidR="00891005">
        <w:rPr>
          <w:rFonts w:ascii="Times New Roman" w:eastAsia="Times New Roman" w:hAnsi="Times New Roman" w:cs="Times New Roman"/>
          <w:sz w:val="24"/>
          <w:szCs w:val="24"/>
          <w:lang w:eastAsia="bg-BG"/>
        </w:rPr>
        <w:t xml:space="preserve"> набор от разнообразни </w:t>
      </w:r>
      <w:r w:rsidR="006B475F">
        <w:rPr>
          <w:rFonts w:ascii="Times New Roman" w:eastAsia="Times New Roman" w:hAnsi="Times New Roman" w:cs="Times New Roman"/>
          <w:sz w:val="24"/>
          <w:szCs w:val="24"/>
          <w:lang w:eastAsia="bg-BG"/>
        </w:rPr>
        <w:t xml:space="preserve">езикови, социокултурни и дискурсивни </w:t>
      </w:r>
      <w:r w:rsidR="00891005">
        <w:rPr>
          <w:rFonts w:ascii="Times New Roman" w:eastAsia="Times New Roman" w:hAnsi="Times New Roman" w:cs="Times New Roman"/>
          <w:sz w:val="24"/>
          <w:szCs w:val="24"/>
          <w:lang w:eastAsia="bg-BG"/>
        </w:rPr>
        <w:t xml:space="preserve">умения, </w:t>
      </w:r>
      <w:r w:rsidR="00BF206D">
        <w:rPr>
          <w:rFonts w:ascii="Times New Roman" w:eastAsia="Times New Roman" w:hAnsi="Times New Roman" w:cs="Times New Roman"/>
          <w:sz w:val="24"/>
          <w:szCs w:val="24"/>
          <w:lang w:eastAsia="bg-BG"/>
        </w:rPr>
        <w:t>ко</w:t>
      </w:r>
      <w:r w:rsidR="00891005">
        <w:rPr>
          <w:rFonts w:ascii="Times New Roman" w:eastAsia="Times New Roman" w:hAnsi="Times New Roman" w:cs="Times New Roman"/>
          <w:sz w:val="24"/>
          <w:szCs w:val="24"/>
          <w:lang w:eastAsia="bg-BG"/>
        </w:rPr>
        <w:t>и</w:t>
      </w:r>
      <w:r w:rsidR="00BF206D">
        <w:rPr>
          <w:rFonts w:ascii="Times New Roman" w:eastAsia="Times New Roman" w:hAnsi="Times New Roman" w:cs="Times New Roman"/>
          <w:sz w:val="24"/>
          <w:szCs w:val="24"/>
          <w:lang w:eastAsia="bg-BG"/>
        </w:rPr>
        <w:t>то се придобива</w:t>
      </w:r>
      <w:r w:rsidR="00891005">
        <w:rPr>
          <w:rFonts w:ascii="Times New Roman" w:eastAsia="Times New Roman" w:hAnsi="Times New Roman" w:cs="Times New Roman"/>
          <w:sz w:val="24"/>
          <w:szCs w:val="24"/>
          <w:lang w:eastAsia="bg-BG"/>
        </w:rPr>
        <w:t>т</w:t>
      </w:r>
      <w:r w:rsidR="00BF206D">
        <w:rPr>
          <w:rFonts w:ascii="Times New Roman" w:eastAsia="Times New Roman" w:hAnsi="Times New Roman" w:cs="Times New Roman"/>
          <w:sz w:val="24"/>
          <w:szCs w:val="24"/>
          <w:lang w:eastAsia="bg-BG"/>
        </w:rPr>
        <w:t>, култивира</w:t>
      </w:r>
      <w:r w:rsidR="00891005">
        <w:rPr>
          <w:rFonts w:ascii="Times New Roman" w:eastAsia="Times New Roman" w:hAnsi="Times New Roman" w:cs="Times New Roman"/>
          <w:sz w:val="24"/>
          <w:szCs w:val="24"/>
          <w:lang w:eastAsia="bg-BG"/>
        </w:rPr>
        <w:t>т</w:t>
      </w:r>
      <w:r w:rsidR="004079B1">
        <w:rPr>
          <w:rFonts w:ascii="Times New Roman" w:eastAsia="Times New Roman" w:hAnsi="Times New Roman" w:cs="Times New Roman"/>
          <w:sz w:val="24"/>
          <w:szCs w:val="24"/>
          <w:lang w:eastAsia="bg-BG"/>
        </w:rPr>
        <w:t xml:space="preserve"> и</w:t>
      </w:r>
      <w:r w:rsidR="00BF206D">
        <w:rPr>
          <w:rFonts w:ascii="Times New Roman" w:eastAsia="Times New Roman" w:hAnsi="Times New Roman" w:cs="Times New Roman"/>
          <w:sz w:val="24"/>
          <w:szCs w:val="24"/>
          <w:lang w:eastAsia="bg-BG"/>
        </w:rPr>
        <w:t xml:space="preserve"> развива</w:t>
      </w:r>
      <w:r w:rsidR="00891005">
        <w:rPr>
          <w:rFonts w:ascii="Times New Roman" w:eastAsia="Times New Roman" w:hAnsi="Times New Roman" w:cs="Times New Roman"/>
          <w:sz w:val="24"/>
          <w:szCs w:val="24"/>
          <w:lang w:eastAsia="bg-BG"/>
        </w:rPr>
        <w:t>т</w:t>
      </w:r>
      <w:r w:rsidR="00C83C7E">
        <w:rPr>
          <w:rFonts w:ascii="Times New Roman" w:eastAsia="Times New Roman" w:hAnsi="Times New Roman" w:cs="Times New Roman"/>
          <w:sz w:val="24"/>
          <w:szCs w:val="24"/>
          <w:lang w:eastAsia="bg-BG"/>
        </w:rPr>
        <w:t xml:space="preserve"> с практиката</w:t>
      </w:r>
      <w:r w:rsidR="00891005">
        <w:rPr>
          <w:rFonts w:ascii="Times New Roman" w:eastAsia="Times New Roman" w:hAnsi="Times New Roman" w:cs="Times New Roman"/>
          <w:sz w:val="24"/>
          <w:szCs w:val="24"/>
          <w:lang w:eastAsia="bg-BG"/>
        </w:rPr>
        <w:t xml:space="preserve">. </w:t>
      </w:r>
      <w:r w:rsidR="007B4BCC">
        <w:rPr>
          <w:rFonts w:ascii="Times New Roman" w:eastAsia="Times New Roman" w:hAnsi="Times New Roman" w:cs="Times New Roman"/>
          <w:sz w:val="24"/>
          <w:szCs w:val="24"/>
          <w:lang w:eastAsia="bg-BG"/>
        </w:rPr>
        <w:t xml:space="preserve">Разглеждането и анализирането на особеностите на </w:t>
      </w:r>
      <w:r w:rsidR="008A79B0">
        <w:rPr>
          <w:rFonts w:ascii="Times New Roman" w:eastAsia="Times New Roman" w:hAnsi="Times New Roman" w:cs="Times New Roman"/>
          <w:sz w:val="24"/>
          <w:szCs w:val="24"/>
          <w:lang w:eastAsia="bg-BG"/>
        </w:rPr>
        <w:t>ново</w:t>
      </w:r>
      <w:r w:rsidR="00C83C7E">
        <w:rPr>
          <w:rFonts w:ascii="Times New Roman" w:eastAsia="Times New Roman" w:hAnsi="Times New Roman" w:cs="Times New Roman"/>
          <w:sz w:val="24"/>
          <w:szCs w:val="24"/>
          <w:lang w:eastAsia="bg-BG"/>
        </w:rPr>
        <w:t>то</w:t>
      </w:r>
      <w:r w:rsidR="008A79B0">
        <w:rPr>
          <w:rFonts w:ascii="Times New Roman" w:eastAsia="Times New Roman" w:hAnsi="Times New Roman" w:cs="Times New Roman"/>
          <w:sz w:val="24"/>
          <w:szCs w:val="24"/>
          <w:lang w:eastAsia="bg-BG"/>
        </w:rPr>
        <w:t xml:space="preserve"> по същността си</w:t>
      </w:r>
      <w:r w:rsidR="007B4BCC">
        <w:rPr>
          <w:rFonts w:ascii="Times New Roman" w:eastAsia="Times New Roman" w:hAnsi="Times New Roman" w:cs="Times New Roman"/>
          <w:sz w:val="24"/>
          <w:szCs w:val="24"/>
          <w:lang w:eastAsia="bg-BG"/>
        </w:rPr>
        <w:t xml:space="preserve"> електронно интерлингвално общуване, при което комуникантите </w:t>
      </w:r>
      <w:r w:rsidR="00C83C7E">
        <w:rPr>
          <w:rFonts w:ascii="Times New Roman" w:eastAsia="Times New Roman" w:hAnsi="Times New Roman" w:cs="Times New Roman"/>
          <w:sz w:val="24"/>
          <w:szCs w:val="24"/>
          <w:lang w:eastAsia="bg-BG"/>
        </w:rPr>
        <w:t xml:space="preserve">разговарят и същевременно </w:t>
      </w:r>
      <w:r w:rsidR="007B4BCC">
        <w:rPr>
          <w:rFonts w:ascii="Times New Roman" w:eastAsia="Times New Roman" w:hAnsi="Times New Roman" w:cs="Times New Roman"/>
          <w:sz w:val="24"/>
          <w:szCs w:val="24"/>
          <w:lang w:eastAsia="bg-BG"/>
        </w:rPr>
        <w:t xml:space="preserve">се учат </w:t>
      </w:r>
      <w:r w:rsidR="00C83C7E">
        <w:rPr>
          <w:rFonts w:ascii="Times New Roman" w:eastAsia="Times New Roman" w:hAnsi="Times New Roman" w:cs="Times New Roman"/>
          <w:sz w:val="24"/>
          <w:szCs w:val="24"/>
          <w:lang w:eastAsia="bg-BG"/>
        </w:rPr>
        <w:t xml:space="preserve">да разговарят </w:t>
      </w:r>
      <w:r w:rsidR="007B4BCC">
        <w:rPr>
          <w:rFonts w:ascii="Times New Roman" w:eastAsia="Times New Roman" w:hAnsi="Times New Roman" w:cs="Times New Roman"/>
          <w:sz w:val="24"/>
          <w:szCs w:val="24"/>
          <w:lang w:eastAsia="bg-BG"/>
        </w:rPr>
        <w:t>на все още чужд за тях език</w:t>
      </w:r>
      <w:r w:rsidR="00912144">
        <w:rPr>
          <w:rFonts w:ascii="Times New Roman" w:eastAsia="Times New Roman" w:hAnsi="Times New Roman" w:cs="Times New Roman"/>
          <w:sz w:val="24"/>
          <w:szCs w:val="24"/>
          <w:lang w:eastAsia="bg-BG"/>
        </w:rPr>
        <w:t xml:space="preserve"> – при това от дистанция</w:t>
      </w:r>
      <w:r w:rsidR="00537533">
        <w:rPr>
          <w:rFonts w:ascii="Times New Roman" w:eastAsia="Times New Roman" w:hAnsi="Times New Roman" w:cs="Times New Roman"/>
          <w:sz w:val="24"/>
          <w:szCs w:val="24"/>
          <w:lang w:eastAsia="bg-BG"/>
        </w:rPr>
        <w:t>,</w:t>
      </w:r>
      <w:r w:rsidR="007B4BCC">
        <w:rPr>
          <w:rFonts w:ascii="Times New Roman" w:eastAsia="Times New Roman" w:hAnsi="Times New Roman" w:cs="Times New Roman"/>
          <w:sz w:val="24"/>
          <w:szCs w:val="24"/>
          <w:lang w:eastAsia="bg-BG"/>
        </w:rPr>
        <w:t xml:space="preserve"> </w:t>
      </w:r>
      <w:r w:rsidR="00537533">
        <w:rPr>
          <w:rFonts w:ascii="Times New Roman" w:eastAsia="Times New Roman" w:hAnsi="Times New Roman" w:cs="Times New Roman"/>
          <w:sz w:val="24"/>
          <w:szCs w:val="24"/>
          <w:lang w:eastAsia="bg-BG"/>
        </w:rPr>
        <w:t>–</w:t>
      </w:r>
      <w:r w:rsidR="00912144">
        <w:rPr>
          <w:rFonts w:ascii="Times New Roman" w:eastAsia="Times New Roman" w:hAnsi="Times New Roman" w:cs="Times New Roman"/>
          <w:sz w:val="24"/>
          <w:szCs w:val="24"/>
          <w:lang w:eastAsia="bg-BG"/>
        </w:rPr>
        <w:t xml:space="preserve"> </w:t>
      </w:r>
      <w:r w:rsidR="007B4BCC">
        <w:rPr>
          <w:rFonts w:ascii="Times New Roman" w:eastAsia="Times New Roman" w:hAnsi="Times New Roman" w:cs="Times New Roman"/>
          <w:sz w:val="24"/>
          <w:szCs w:val="24"/>
          <w:lang w:eastAsia="bg-BG"/>
        </w:rPr>
        <w:t>е</w:t>
      </w:r>
      <w:r w:rsidR="00537533">
        <w:rPr>
          <w:rFonts w:ascii="Times New Roman" w:eastAsia="Times New Roman" w:hAnsi="Times New Roman" w:cs="Times New Roman"/>
          <w:sz w:val="24"/>
          <w:szCs w:val="24"/>
          <w:lang w:eastAsia="bg-BG"/>
        </w:rPr>
        <w:t xml:space="preserve"> </w:t>
      </w:r>
      <w:r w:rsidR="004079B1">
        <w:rPr>
          <w:rFonts w:ascii="Times New Roman" w:eastAsia="Times New Roman" w:hAnsi="Times New Roman" w:cs="Times New Roman"/>
          <w:sz w:val="24"/>
          <w:szCs w:val="24"/>
          <w:lang w:eastAsia="bg-BG"/>
        </w:rPr>
        <w:t>мног</w:t>
      </w:r>
      <w:r w:rsidR="007B4BCC">
        <w:rPr>
          <w:rFonts w:ascii="Times New Roman" w:eastAsia="Times New Roman" w:hAnsi="Times New Roman" w:cs="Times New Roman"/>
          <w:sz w:val="24"/>
          <w:szCs w:val="24"/>
          <w:lang w:eastAsia="bg-BG"/>
        </w:rPr>
        <w:t xml:space="preserve">о актуално поради предизвикателствата, които </w:t>
      </w:r>
      <w:r w:rsidR="003517C3">
        <w:rPr>
          <w:rFonts w:ascii="Times New Roman" w:eastAsia="Times New Roman" w:hAnsi="Times New Roman" w:cs="Times New Roman"/>
          <w:sz w:val="24"/>
          <w:szCs w:val="24"/>
          <w:lang w:eastAsia="bg-BG"/>
        </w:rPr>
        <w:t>поражда</w:t>
      </w:r>
      <w:r w:rsidR="00651C7D">
        <w:rPr>
          <w:rFonts w:ascii="Times New Roman" w:eastAsia="Times New Roman" w:hAnsi="Times New Roman" w:cs="Times New Roman"/>
          <w:sz w:val="24"/>
          <w:szCs w:val="24"/>
          <w:lang w:eastAsia="bg-BG"/>
        </w:rPr>
        <w:t>. Действително</w:t>
      </w:r>
      <w:r w:rsidR="007B4BCC">
        <w:rPr>
          <w:rFonts w:ascii="Times New Roman" w:eastAsia="Times New Roman" w:hAnsi="Times New Roman" w:cs="Times New Roman"/>
          <w:sz w:val="24"/>
          <w:szCs w:val="24"/>
          <w:lang w:eastAsia="bg-BG"/>
        </w:rPr>
        <w:t xml:space="preserve"> все по-широкото му разпространение </w:t>
      </w:r>
      <w:r w:rsidR="00053723">
        <w:rPr>
          <w:rFonts w:ascii="Times New Roman" w:eastAsia="Times New Roman" w:hAnsi="Times New Roman" w:cs="Times New Roman"/>
          <w:sz w:val="24"/>
          <w:szCs w:val="24"/>
          <w:lang w:eastAsia="bg-BG"/>
        </w:rPr>
        <w:t xml:space="preserve">вече е </w:t>
      </w:r>
      <w:r w:rsidR="007B4BCC">
        <w:rPr>
          <w:rFonts w:ascii="Times New Roman" w:eastAsia="Times New Roman" w:hAnsi="Times New Roman" w:cs="Times New Roman"/>
          <w:sz w:val="24"/>
          <w:szCs w:val="24"/>
          <w:lang w:eastAsia="bg-BG"/>
        </w:rPr>
        <w:t>измести</w:t>
      </w:r>
      <w:r w:rsidR="00053723">
        <w:rPr>
          <w:rFonts w:ascii="Times New Roman" w:eastAsia="Times New Roman" w:hAnsi="Times New Roman" w:cs="Times New Roman"/>
          <w:sz w:val="24"/>
          <w:szCs w:val="24"/>
          <w:lang w:eastAsia="bg-BG"/>
        </w:rPr>
        <w:t>ло</w:t>
      </w:r>
      <w:r w:rsidR="007B4BCC">
        <w:rPr>
          <w:rFonts w:ascii="Times New Roman" w:eastAsia="Times New Roman" w:hAnsi="Times New Roman" w:cs="Times New Roman"/>
          <w:sz w:val="24"/>
          <w:szCs w:val="24"/>
          <w:lang w:eastAsia="bg-BG"/>
        </w:rPr>
        <w:t xml:space="preserve"> </w:t>
      </w:r>
      <w:r w:rsidR="00053723">
        <w:rPr>
          <w:rFonts w:ascii="Times New Roman" w:eastAsia="Times New Roman" w:hAnsi="Times New Roman" w:cs="Times New Roman"/>
          <w:sz w:val="24"/>
          <w:szCs w:val="24"/>
          <w:lang w:eastAsia="bg-BG"/>
        </w:rPr>
        <w:t xml:space="preserve">изцяло или частично </w:t>
      </w:r>
      <w:r w:rsidR="007B4BCC">
        <w:rPr>
          <w:rFonts w:ascii="Times New Roman" w:eastAsia="Times New Roman" w:hAnsi="Times New Roman" w:cs="Times New Roman"/>
          <w:sz w:val="24"/>
          <w:szCs w:val="24"/>
          <w:lang w:eastAsia="bg-BG"/>
        </w:rPr>
        <w:t xml:space="preserve">други традиционни начини на </w:t>
      </w:r>
      <w:r w:rsidR="00053723">
        <w:rPr>
          <w:rFonts w:ascii="Times New Roman" w:eastAsia="Times New Roman" w:hAnsi="Times New Roman" w:cs="Times New Roman"/>
          <w:sz w:val="24"/>
          <w:szCs w:val="24"/>
          <w:lang w:eastAsia="bg-BG"/>
        </w:rPr>
        <w:t xml:space="preserve">писмено и/или устно </w:t>
      </w:r>
      <w:r w:rsidR="007B4BCC">
        <w:rPr>
          <w:rFonts w:ascii="Times New Roman" w:eastAsia="Times New Roman" w:hAnsi="Times New Roman" w:cs="Times New Roman"/>
          <w:sz w:val="24"/>
          <w:szCs w:val="24"/>
          <w:lang w:eastAsia="bg-BG"/>
        </w:rPr>
        <w:t>общуване</w:t>
      </w:r>
      <w:r w:rsidR="00651C7D">
        <w:rPr>
          <w:rFonts w:ascii="Times New Roman" w:eastAsia="Times New Roman" w:hAnsi="Times New Roman" w:cs="Times New Roman"/>
          <w:sz w:val="24"/>
          <w:szCs w:val="24"/>
          <w:lang w:eastAsia="bg-BG"/>
        </w:rPr>
        <w:t>,</w:t>
      </w:r>
      <w:r w:rsidR="00053723">
        <w:rPr>
          <w:rFonts w:ascii="Times New Roman" w:eastAsia="Times New Roman" w:hAnsi="Times New Roman" w:cs="Times New Roman"/>
          <w:sz w:val="24"/>
          <w:szCs w:val="24"/>
          <w:lang w:eastAsia="bg-BG"/>
        </w:rPr>
        <w:t xml:space="preserve"> </w:t>
      </w:r>
      <w:r w:rsidR="00651C7D">
        <w:rPr>
          <w:rFonts w:ascii="Times New Roman" w:eastAsia="Times New Roman" w:hAnsi="Times New Roman" w:cs="Times New Roman"/>
          <w:sz w:val="24"/>
          <w:szCs w:val="24"/>
          <w:lang w:eastAsia="bg-BG"/>
        </w:rPr>
        <w:t>като например</w:t>
      </w:r>
      <w:r w:rsidR="004311A2">
        <w:rPr>
          <w:rFonts w:ascii="Times New Roman" w:eastAsia="Times New Roman" w:hAnsi="Times New Roman" w:cs="Times New Roman"/>
          <w:sz w:val="24"/>
          <w:szCs w:val="24"/>
          <w:lang w:eastAsia="bg-BG"/>
        </w:rPr>
        <w:t xml:space="preserve"> </w:t>
      </w:r>
      <w:r w:rsidR="003517C3">
        <w:rPr>
          <w:rFonts w:ascii="Times New Roman" w:eastAsia="Times New Roman" w:hAnsi="Times New Roman" w:cs="Times New Roman"/>
          <w:sz w:val="24"/>
          <w:szCs w:val="24"/>
          <w:lang w:eastAsia="bg-BG"/>
        </w:rPr>
        <w:t xml:space="preserve">писане и </w:t>
      </w:r>
      <w:r w:rsidR="00053723">
        <w:rPr>
          <w:rFonts w:ascii="Times New Roman" w:eastAsia="Times New Roman" w:hAnsi="Times New Roman" w:cs="Times New Roman"/>
          <w:sz w:val="24"/>
          <w:szCs w:val="24"/>
          <w:lang w:eastAsia="bg-BG"/>
        </w:rPr>
        <w:t xml:space="preserve">размяна на кратки бележки, </w:t>
      </w:r>
      <w:r w:rsidR="003517C3">
        <w:rPr>
          <w:rFonts w:ascii="Times New Roman" w:eastAsia="Times New Roman" w:hAnsi="Times New Roman" w:cs="Times New Roman"/>
          <w:sz w:val="24"/>
          <w:szCs w:val="24"/>
          <w:lang w:eastAsia="bg-BG"/>
        </w:rPr>
        <w:t xml:space="preserve">писане и </w:t>
      </w:r>
      <w:r w:rsidR="00053723">
        <w:rPr>
          <w:rFonts w:ascii="Times New Roman" w:eastAsia="Times New Roman" w:hAnsi="Times New Roman" w:cs="Times New Roman"/>
          <w:sz w:val="24"/>
          <w:szCs w:val="24"/>
          <w:lang w:eastAsia="bg-BG"/>
        </w:rPr>
        <w:t xml:space="preserve">размяна на писма, </w:t>
      </w:r>
      <w:r w:rsidR="004079B1">
        <w:rPr>
          <w:rFonts w:ascii="Times New Roman" w:eastAsia="Times New Roman" w:hAnsi="Times New Roman" w:cs="Times New Roman"/>
          <w:sz w:val="24"/>
          <w:szCs w:val="24"/>
          <w:lang w:eastAsia="bg-BG"/>
        </w:rPr>
        <w:t>изпращане на телеграми</w:t>
      </w:r>
      <w:r w:rsidR="004311A2">
        <w:rPr>
          <w:rFonts w:ascii="Times New Roman" w:eastAsia="Times New Roman" w:hAnsi="Times New Roman" w:cs="Times New Roman"/>
          <w:sz w:val="24"/>
          <w:szCs w:val="24"/>
          <w:lang w:eastAsia="bg-BG"/>
        </w:rPr>
        <w:t>, телекси и факсове</w:t>
      </w:r>
      <w:r w:rsidR="004079B1">
        <w:rPr>
          <w:rFonts w:ascii="Times New Roman" w:eastAsia="Times New Roman" w:hAnsi="Times New Roman" w:cs="Times New Roman"/>
          <w:sz w:val="24"/>
          <w:szCs w:val="24"/>
          <w:lang w:eastAsia="bg-BG"/>
        </w:rPr>
        <w:t xml:space="preserve">, </w:t>
      </w:r>
      <w:r w:rsidR="00053723">
        <w:rPr>
          <w:rFonts w:ascii="Times New Roman" w:eastAsia="Times New Roman" w:hAnsi="Times New Roman" w:cs="Times New Roman"/>
          <w:sz w:val="24"/>
          <w:szCs w:val="24"/>
          <w:lang w:eastAsia="bg-BG"/>
        </w:rPr>
        <w:t xml:space="preserve">дори телефонни обаждания и </w:t>
      </w:r>
      <w:r w:rsidR="00537533">
        <w:rPr>
          <w:rFonts w:ascii="Times New Roman" w:eastAsia="Times New Roman" w:hAnsi="Times New Roman" w:cs="Times New Roman"/>
          <w:sz w:val="24"/>
          <w:szCs w:val="24"/>
          <w:lang w:eastAsia="bg-BG"/>
        </w:rPr>
        <w:t xml:space="preserve">уговаряне и провеждане на </w:t>
      </w:r>
      <w:r w:rsidR="004311A2">
        <w:rPr>
          <w:rFonts w:ascii="Times New Roman" w:eastAsia="Times New Roman" w:hAnsi="Times New Roman" w:cs="Times New Roman"/>
          <w:sz w:val="24"/>
          <w:szCs w:val="24"/>
          <w:lang w:eastAsia="bg-BG"/>
        </w:rPr>
        <w:t>срещи</w:t>
      </w:r>
      <w:r w:rsidR="003517C3">
        <w:rPr>
          <w:rFonts w:ascii="Times New Roman" w:eastAsia="Times New Roman" w:hAnsi="Times New Roman" w:cs="Times New Roman"/>
          <w:sz w:val="24"/>
          <w:szCs w:val="24"/>
          <w:lang w:eastAsia="bg-BG"/>
        </w:rPr>
        <w:t xml:space="preserve">. </w:t>
      </w:r>
      <w:r w:rsidR="00DA0BAA">
        <w:rPr>
          <w:rFonts w:ascii="Times New Roman" w:eastAsia="Times New Roman" w:hAnsi="Times New Roman" w:cs="Times New Roman"/>
          <w:sz w:val="24"/>
          <w:szCs w:val="24"/>
          <w:lang w:eastAsia="bg-BG"/>
        </w:rPr>
        <w:t>Дисертационният труд изучава т</w:t>
      </w:r>
      <w:r w:rsidR="004C5207">
        <w:rPr>
          <w:rFonts w:ascii="Times New Roman" w:eastAsia="Times New Roman" w:hAnsi="Times New Roman" w:cs="Times New Roman"/>
          <w:sz w:val="24"/>
          <w:szCs w:val="24"/>
          <w:lang w:eastAsia="bg-BG"/>
        </w:rPr>
        <w:t xml:space="preserve">ова </w:t>
      </w:r>
      <w:r w:rsidR="00DA0BAA">
        <w:rPr>
          <w:rFonts w:ascii="Times New Roman" w:eastAsia="Times New Roman" w:hAnsi="Times New Roman" w:cs="Times New Roman"/>
          <w:sz w:val="24"/>
          <w:szCs w:val="24"/>
          <w:lang w:eastAsia="bg-BG"/>
        </w:rPr>
        <w:t xml:space="preserve">ново и </w:t>
      </w:r>
      <w:r w:rsidR="00651C7D">
        <w:rPr>
          <w:rFonts w:ascii="Times New Roman" w:eastAsia="Times New Roman" w:hAnsi="Times New Roman" w:cs="Times New Roman"/>
          <w:sz w:val="24"/>
          <w:szCs w:val="24"/>
          <w:lang w:eastAsia="bg-BG"/>
        </w:rPr>
        <w:t>мощно</w:t>
      </w:r>
      <w:r w:rsidR="004C5207">
        <w:rPr>
          <w:rFonts w:ascii="Times New Roman" w:eastAsia="Times New Roman" w:hAnsi="Times New Roman" w:cs="Times New Roman"/>
          <w:sz w:val="24"/>
          <w:szCs w:val="24"/>
          <w:lang w:eastAsia="bg-BG"/>
        </w:rPr>
        <w:t xml:space="preserve"> разпространяващо се явление </w:t>
      </w:r>
      <w:r w:rsidR="00DA0BAA">
        <w:rPr>
          <w:rFonts w:ascii="Times New Roman" w:eastAsia="Times New Roman" w:hAnsi="Times New Roman" w:cs="Times New Roman"/>
          <w:sz w:val="24"/>
          <w:szCs w:val="24"/>
          <w:lang w:eastAsia="bg-BG"/>
        </w:rPr>
        <w:t xml:space="preserve">с цел да </w:t>
      </w:r>
      <w:r w:rsidR="004C5207">
        <w:rPr>
          <w:rFonts w:ascii="Times New Roman" w:eastAsia="Times New Roman" w:hAnsi="Times New Roman" w:cs="Times New Roman"/>
          <w:sz w:val="24"/>
          <w:szCs w:val="24"/>
          <w:lang w:eastAsia="bg-BG"/>
        </w:rPr>
        <w:t>се предвидят евентуалните му бъдещи развития, ползи, перспективи, както и евентуални</w:t>
      </w:r>
      <w:r w:rsidR="00DA0BAA">
        <w:rPr>
          <w:rFonts w:ascii="Times New Roman" w:eastAsia="Times New Roman" w:hAnsi="Times New Roman" w:cs="Times New Roman"/>
          <w:sz w:val="24"/>
          <w:szCs w:val="24"/>
          <w:lang w:eastAsia="bg-BG"/>
        </w:rPr>
        <w:t>те му</w:t>
      </w:r>
      <w:r w:rsidR="004C5207">
        <w:rPr>
          <w:rFonts w:ascii="Times New Roman" w:eastAsia="Times New Roman" w:hAnsi="Times New Roman" w:cs="Times New Roman"/>
          <w:sz w:val="24"/>
          <w:szCs w:val="24"/>
          <w:lang w:eastAsia="bg-BG"/>
        </w:rPr>
        <w:t xml:space="preserve"> негативни страни. Многобройни са идентифицираните в труда </w:t>
      </w:r>
      <w:r w:rsidR="00DA0BAA">
        <w:rPr>
          <w:rFonts w:ascii="Times New Roman" w:eastAsia="Times New Roman" w:hAnsi="Times New Roman" w:cs="Times New Roman"/>
          <w:sz w:val="24"/>
          <w:szCs w:val="24"/>
          <w:lang w:eastAsia="bg-BG"/>
        </w:rPr>
        <w:t>техники за успешно общуване</w:t>
      </w:r>
      <w:r w:rsidR="007B4BCC">
        <w:rPr>
          <w:rFonts w:ascii="Times New Roman" w:eastAsia="Times New Roman" w:hAnsi="Times New Roman" w:cs="Times New Roman"/>
          <w:sz w:val="24"/>
          <w:szCs w:val="24"/>
          <w:lang w:eastAsia="bg-BG"/>
        </w:rPr>
        <w:t xml:space="preserve"> на френски като чужд език между лица с различни първи езици</w:t>
      </w:r>
      <w:r w:rsidR="00053723">
        <w:rPr>
          <w:rFonts w:ascii="Times New Roman" w:eastAsia="Times New Roman" w:hAnsi="Times New Roman" w:cs="Times New Roman"/>
          <w:sz w:val="24"/>
          <w:szCs w:val="24"/>
          <w:lang w:eastAsia="bg-BG"/>
        </w:rPr>
        <w:t xml:space="preserve"> (= интерлингвално общуване на френски език)</w:t>
      </w:r>
      <w:r w:rsidR="0078269F">
        <w:rPr>
          <w:rFonts w:ascii="Times New Roman" w:eastAsia="Times New Roman" w:hAnsi="Times New Roman" w:cs="Times New Roman"/>
          <w:sz w:val="24"/>
          <w:szCs w:val="24"/>
          <w:lang w:eastAsia="bg-BG"/>
        </w:rPr>
        <w:t>. Това са</w:t>
      </w:r>
      <w:r w:rsidR="003517C3">
        <w:rPr>
          <w:rFonts w:ascii="Times New Roman" w:eastAsia="Times New Roman" w:hAnsi="Times New Roman" w:cs="Times New Roman"/>
          <w:sz w:val="24"/>
          <w:szCs w:val="24"/>
          <w:lang w:eastAsia="bg-BG"/>
        </w:rPr>
        <w:t xml:space="preserve"> </w:t>
      </w:r>
      <w:r w:rsidR="000D20F6">
        <w:rPr>
          <w:rFonts w:ascii="Times New Roman" w:eastAsia="Times New Roman" w:hAnsi="Times New Roman" w:cs="Times New Roman"/>
          <w:sz w:val="24"/>
          <w:szCs w:val="24"/>
          <w:lang w:eastAsia="bg-BG"/>
        </w:rPr>
        <w:t xml:space="preserve">идентифицирането и </w:t>
      </w:r>
      <w:r w:rsidR="00DA0BAA">
        <w:rPr>
          <w:rFonts w:ascii="Times New Roman" w:eastAsia="Times New Roman" w:hAnsi="Times New Roman" w:cs="Times New Roman"/>
          <w:sz w:val="24"/>
          <w:szCs w:val="24"/>
          <w:lang w:eastAsia="bg-BG"/>
        </w:rPr>
        <w:t xml:space="preserve">разрешаването на комуникативни проблеми от всякакво естество, </w:t>
      </w:r>
      <w:r w:rsidR="003517C3">
        <w:rPr>
          <w:rFonts w:ascii="Times New Roman" w:eastAsia="Times New Roman" w:hAnsi="Times New Roman" w:cs="Times New Roman"/>
          <w:sz w:val="24"/>
          <w:szCs w:val="24"/>
          <w:lang w:eastAsia="bg-BG"/>
        </w:rPr>
        <w:t>съвместното търсене на точните и правилни формулировки, поправянето на собственото изказване и</w:t>
      </w:r>
      <w:r w:rsidR="004C5207">
        <w:rPr>
          <w:rFonts w:ascii="Times New Roman" w:eastAsia="Times New Roman" w:hAnsi="Times New Roman" w:cs="Times New Roman"/>
          <w:sz w:val="24"/>
          <w:szCs w:val="24"/>
          <w:lang w:eastAsia="bg-BG"/>
        </w:rPr>
        <w:t>ли</w:t>
      </w:r>
      <w:r w:rsidR="003517C3">
        <w:rPr>
          <w:rFonts w:ascii="Times New Roman" w:eastAsia="Times New Roman" w:hAnsi="Times New Roman" w:cs="Times New Roman"/>
          <w:sz w:val="24"/>
          <w:szCs w:val="24"/>
          <w:lang w:eastAsia="bg-BG"/>
        </w:rPr>
        <w:t xml:space="preserve"> това на събеседника, </w:t>
      </w:r>
      <w:r w:rsidR="004C5207">
        <w:rPr>
          <w:rFonts w:ascii="Times New Roman" w:eastAsia="Times New Roman" w:hAnsi="Times New Roman" w:cs="Times New Roman"/>
          <w:sz w:val="24"/>
          <w:szCs w:val="24"/>
          <w:lang w:eastAsia="bg-BG"/>
        </w:rPr>
        <w:t xml:space="preserve">преформулирането, </w:t>
      </w:r>
      <w:r w:rsidR="003517C3">
        <w:rPr>
          <w:rFonts w:ascii="Times New Roman" w:eastAsia="Times New Roman" w:hAnsi="Times New Roman" w:cs="Times New Roman"/>
          <w:sz w:val="24"/>
          <w:szCs w:val="24"/>
          <w:lang w:eastAsia="bg-BG"/>
        </w:rPr>
        <w:t>активното задаване на въпроси при не</w:t>
      </w:r>
      <w:r w:rsidR="00DA0BAA">
        <w:rPr>
          <w:rFonts w:ascii="Times New Roman" w:eastAsia="Times New Roman" w:hAnsi="Times New Roman" w:cs="Times New Roman"/>
          <w:sz w:val="24"/>
          <w:szCs w:val="24"/>
          <w:lang w:eastAsia="bg-BG"/>
        </w:rPr>
        <w:t>сигурност в</w:t>
      </w:r>
      <w:r w:rsidR="003517C3">
        <w:rPr>
          <w:rFonts w:ascii="Times New Roman" w:eastAsia="Times New Roman" w:hAnsi="Times New Roman" w:cs="Times New Roman"/>
          <w:sz w:val="24"/>
          <w:szCs w:val="24"/>
          <w:lang w:eastAsia="bg-BG"/>
        </w:rPr>
        <w:t xml:space="preserve"> разбиране</w:t>
      </w:r>
      <w:r w:rsidR="00DA0BAA">
        <w:rPr>
          <w:rFonts w:ascii="Times New Roman" w:eastAsia="Times New Roman" w:hAnsi="Times New Roman" w:cs="Times New Roman"/>
          <w:sz w:val="24"/>
          <w:szCs w:val="24"/>
          <w:lang w:eastAsia="bg-BG"/>
        </w:rPr>
        <w:t>то</w:t>
      </w:r>
      <w:r w:rsidR="004C5207">
        <w:rPr>
          <w:rFonts w:ascii="Times New Roman" w:eastAsia="Times New Roman" w:hAnsi="Times New Roman" w:cs="Times New Roman"/>
          <w:sz w:val="24"/>
          <w:szCs w:val="24"/>
          <w:lang w:eastAsia="bg-BG"/>
        </w:rPr>
        <w:t>, изказването на твърдения, съждения</w:t>
      </w:r>
      <w:r w:rsidR="004079B1">
        <w:rPr>
          <w:rFonts w:ascii="Times New Roman" w:eastAsia="Times New Roman" w:hAnsi="Times New Roman" w:cs="Times New Roman"/>
          <w:sz w:val="24"/>
          <w:szCs w:val="24"/>
          <w:lang w:eastAsia="bg-BG"/>
        </w:rPr>
        <w:t xml:space="preserve">, съмнения по </w:t>
      </w:r>
      <w:r w:rsidR="000D20F6">
        <w:rPr>
          <w:rFonts w:ascii="Times New Roman" w:eastAsia="Times New Roman" w:hAnsi="Times New Roman" w:cs="Times New Roman"/>
          <w:sz w:val="24"/>
          <w:szCs w:val="24"/>
          <w:lang w:eastAsia="bg-BG"/>
        </w:rPr>
        <w:t xml:space="preserve">собственото </w:t>
      </w:r>
      <w:r w:rsidR="00914715">
        <w:rPr>
          <w:rFonts w:ascii="Times New Roman" w:eastAsia="Times New Roman" w:hAnsi="Times New Roman" w:cs="Times New Roman"/>
          <w:sz w:val="24"/>
          <w:szCs w:val="24"/>
          <w:lang w:eastAsia="bg-BG"/>
        </w:rPr>
        <w:t>изказване</w:t>
      </w:r>
      <w:r w:rsidR="000D20F6">
        <w:rPr>
          <w:rFonts w:ascii="Times New Roman" w:eastAsia="Times New Roman" w:hAnsi="Times New Roman" w:cs="Times New Roman"/>
          <w:sz w:val="24"/>
          <w:szCs w:val="24"/>
          <w:lang w:eastAsia="bg-BG"/>
        </w:rPr>
        <w:t xml:space="preserve"> или по това</w:t>
      </w:r>
      <w:r w:rsidR="00914715">
        <w:rPr>
          <w:rFonts w:ascii="Times New Roman" w:eastAsia="Times New Roman" w:hAnsi="Times New Roman" w:cs="Times New Roman"/>
          <w:sz w:val="24"/>
          <w:szCs w:val="24"/>
          <w:lang w:eastAsia="bg-BG"/>
        </w:rPr>
        <w:t xml:space="preserve"> на събеседника</w:t>
      </w:r>
      <w:r w:rsidR="004C5207">
        <w:rPr>
          <w:rFonts w:ascii="Times New Roman" w:eastAsia="Times New Roman" w:hAnsi="Times New Roman" w:cs="Times New Roman"/>
          <w:sz w:val="24"/>
          <w:szCs w:val="24"/>
          <w:lang w:eastAsia="bg-BG"/>
        </w:rPr>
        <w:t xml:space="preserve"> и други</w:t>
      </w:r>
      <w:r w:rsidR="0078269F">
        <w:rPr>
          <w:rFonts w:ascii="Times New Roman" w:eastAsia="Times New Roman" w:hAnsi="Times New Roman" w:cs="Times New Roman"/>
          <w:sz w:val="24"/>
          <w:szCs w:val="24"/>
          <w:lang w:eastAsia="bg-BG"/>
        </w:rPr>
        <w:t>. Тяхното а</w:t>
      </w:r>
      <w:r w:rsidR="00914715">
        <w:rPr>
          <w:rFonts w:ascii="Times New Roman" w:eastAsia="Times New Roman" w:hAnsi="Times New Roman" w:cs="Times New Roman"/>
          <w:sz w:val="24"/>
          <w:szCs w:val="24"/>
          <w:lang w:eastAsia="bg-BG"/>
        </w:rPr>
        <w:t>нализиране и</w:t>
      </w:r>
      <w:r w:rsidR="004C5207">
        <w:rPr>
          <w:rFonts w:ascii="Times New Roman" w:eastAsia="Times New Roman" w:hAnsi="Times New Roman" w:cs="Times New Roman"/>
          <w:sz w:val="24"/>
          <w:szCs w:val="24"/>
          <w:lang w:eastAsia="bg-BG"/>
        </w:rPr>
        <w:t xml:space="preserve"> ос</w:t>
      </w:r>
      <w:r w:rsidR="0078269F">
        <w:rPr>
          <w:rFonts w:ascii="Times New Roman" w:eastAsia="Times New Roman" w:hAnsi="Times New Roman" w:cs="Times New Roman"/>
          <w:sz w:val="24"/>
          <w:szCs w:val="24"/>
          <w:lang w:eastAsia="bg-BG"/>
        </w:rPr>
        <w:t>мисляне</w:t>
      </w:r>
      <w:r w:rsidR="004C5207">
        <w:rPr>
          <w:rFonts w:ascii="Times New Roman" w:eastAsia="Times New Roman" w:hAnsi="Times New Roman" w:cs="Times New Roman"/>
          <w:sz w:val="24"/>
          <w:szCs w:val="24"/>
          <w:lang w:eastAsia="bg-BG"/>
        </w:rPr>
        <w:t xml:space="preserve"> </w:t>
      </w:r>
      <w:r w:rsidR="00914715">
        <w:rPr>
          <w:rFonts w:ascii="Times New Roman" w:eastAsia="Times New Roman" w:hAnsi="Times New Roman" w:cs="Times New Roman"/>
          <w:sz w:val="24"/>
          <w:szCs w:val="24"/>
          <w:lang w:eastAsia="bg-BG"/>
        </w:rPr>
        <w:t xml:space="preserve">с оглед на </w:t>
      </w:r>
      <w:r w:rsidR="00914715">
        <w:rPr>
          <w:rFonts w:ascii="Times New Roman" w:eastAsia="Times New Roman" w:hAnsi="Times New Roman" w:cs="Times New Roman"/>
          <w:sz w:val="24"/>
          <w:szCs w:val="24"/>
          <w:lang w:eastAsia="bg-BG"/>
        </w:rPr>
        <w:lastRenderedPageBreak/>
        <w:t xml:space="preserve">ползите от този вид общуване </w:t>
      </w:r>
      <w:r w:rsidR="00417D68">
        <w:rPr>
          <w:rFonts w:ascii="Times New Roman" w:eastAsia="Times New Roman" w:hAnsi="Times New Roman" w:cs="Times New Roman"/>
          <w:sz w:val="24"/>
          <w:szCs w:val="24"/>
          <w:lang w:eastAsia="bg-BG"/>
        </w:rPr>
        <w:t xml:space="preserve">поставя в перспектива едно </w:t>
      </w:r>
      <w:r w:rsidR="00053723">
        <w:rPr>
          <w:rFonts w:ascii="Times New Roman" w:eastAsia="Times New Roman" w:hAnsi="Times New Roman" w:cs="Times New Roman"/>
          <w:sz w:val="24"/>
          <w:szCs w:val="24"/>
          <w:lang w:eastAsia="bg-BG"/>
        </w:rPr>
        <w:t xml:space="preserve">по-масово </w:t>
      </w:r>
      <w:r w:rsidR="007B4BCC">
        <w:rPr>
          <w:rFonts w:ascii="Times New Roman" w:eastAsia="Times New Roman" w:hAnsi="Times New Roman" w:cs="Times New Roman"/>
          <w:sz w:val="24"/>
          <w:szCs w:val="24"/>
          <w:lang w:eastAsia="bg-BG"/>
        </w:rPr>
        <w:t>внедр</w:t>
      </w:r>
      <w:r w:rsidR="008A79B0">
        <w:rPr>
          <w:rFonts w:ascii="Times New Roman" w:eastAsia="Times New Roman" w:hAnsi="Times New Roman" w:cs="Times New Roman"/>
          <w:sz w:val="24"/>
          <w:szCs w:val="24"/>
          <w:lang w:eastAsia="bg-BG"/>
        </w:rPr>
        <w:t>яване</w:t>
      </w:r>
      <w:r w:rsidR="007B4BCC">
        <w:rPr>
          <w:rFonts w:ascii="Times New Roman" w:eastAsia="Times New Roman" w:hAnsi="Times New Roman" w:cs="Times New Roman"/>
          <w:sz w:val="24"/>
          <w:szCs w:val="24"/>
          <w:lang w:eastAsia="bg-BG"/>
        </w:rPr>
        <w:t xml:space="preserve"> </w:t>
      </w:r>
      <w:r w:rsidR="003517C3">
        <w:rPr>
          <w:rFonts w:ascii="Times New Roman" w:eastAsia="Times New Roman" w:hAnsi="Times New Roman" w:cs="Times New Roman"/>
          <w:sz w:val="24"/>
          <w:szCs w:val="24"/>
          <w:lang w:eastAsia="bg-BG"/>
        </w:rPr>
        <w:t xml:space="preserve">и използване на чата </w:t>
      </w:r>
      <w:r w:rsidR="007B4BCC">
        <w:rPr>
          <w:rFonts w:ascii="Times New Roman" w:eastAsia="Times New Roman" w:hAnsi="Times New Roman" w:cs="Times New Roman"/>
          <w:sz w:val="24"/>
          <w:szCs w:val="24"/>
          <w:lang w:eastAsia="bg-BG"/>
        </w:rPr>
        <w:t xml:space="preserve">в </w:t>
      </w:r>
      <w:r w:rsidR="008A79B0">
        <w:rPr>
          <w:rFonts w:ascii="Times New Roman" w:eastAsia="Times New Roman" w:hAnsi="Times New Roman" w:cs="Times New Roman"/>
          <w:sz w:val="24"/>
          <w:szCs w:val="24"/>
          <w:lang w:eastAsia="bg-BG"/>
        </w:rPr>
        <w:t xml:space="preserve">чуждоезиковото </w:t>
      </w:r>
      <w:r w:rsidR="007B4BCC">
        <w:rPr>
          <w:rFonts w:ascii="Times New Roman" w:eastAsia="Times New Roman" w:hAnsi="Times New Roman" w:cs="Times New Roman"/>
          <w:sz w:val="24"/>
          <w:szCs w:val="24"/>
          <w:lang w:eastAsia="bg-BG"/>
        </w:rPr>
        <w:t>обучение</w:t>
      </w:r>
      <w:r w:rsidR="008A79B0">
        <w:rPr>
          <w:rFonts w:ascii="Times New Roman" w:eastAsia="Times New Roman" w:hAnsi="Times New Roman" w:cs="Times New Roman"/>
          <w:sz w:val="24"/>
          <w:szCs w:val="24"/>
          <w:lang w:eastAsia="bg-BG"/>
        </w:rPr>
        <w:t>.</w:t>
      </w:r>
    </w:p>
    <w:p w:rsidR="00417D68" w:rsidRDefault="00417D68" w:rsidP="00BD34B5">
      <w:pPr>
        <w:spacing w:after="0" w:line="360" w:lineRule="auto"/>
        <w:ind w:firstLine="708"/>
        <w:jc w:val="both"/>
        <w:rPr>
          <w:rFonts w:ascii="Times New Roman" w:eastAsia="Times New Roman" w:hAnsi="Times New Roman" w:cs="Times New Roman"/>
          <w:sz w:val="24"/>
          <w:szCs w:val="24"/>
          <w:lang w:eastAsia="bg-BG"/>
        </w:rPr>
      </w:pPr>
    </w:p>
    <w:p w:rsidR="008A79B0" w:rsidRPr="00417D68" w:rsidRDefault="008A79B0" w:rsidP="00B35115">
      <w:pPr>
        <w:pStyle w:val="ListParagraph"/>
        <w:spacing w:after="0" w:line="360" w:lineRule="auto"/>
        <w:ind w:left="1440"/>
        <w:rPr>
          <w:rFonts w:ascii="Times New Roman" w:eastAsia="Times New Roman" w:hAnsi="Times New Roman" w:cs="Times New Roman"/>
          <w:b/>
          <w:sz w:val="24"/>
          <w:szCs w:val="24"/>
          <w:lang w:eastAsia="bg-BG"/>
        </w:rPr>
      </w:pPr>
      <w:r w:rsidRPr="00417D68">
        <w:rPr>
          <w:rFonts w:ascii="Times New Roman" w:eastAsia="Times New Roman" w:hAnsi="Times New Roman" w:cs="Times New Roman"/>
          <w:b/>
          <w:sz w:val="24"/>
          <w:szCs w:val="24"/>
          <w:lang w:eastAsia="bg-BG"/>
        </w:rPr>
        <w:t>Състояние на изследвания проблем</w:t>
      </w:r>
    </w:p>
    <w:p w:rsidR="00EA5777" w:rsidRDefault="0068708C" w:rsidP="0068708C">
      <w:pPr>
        <w:spacing w:after="0" w:line="360" w:lineRule="auto"/>
        <w:ind w:firstLine="708"/>
        <w:jc w:val="both"/>
        <w:rPr>
          <w:rFonts w:ascii="Times New Roman" w:eastAsia="Times New Roman" w:hAnsi="Times New Roman" w:cs="Times New Roman"/>
          <w:sz w:val="24"/>
          <w:szCs w:val="24"/>
          <w:lang w:eastAsia="bg-BG"/>
        </w:rPr>
      </w:pPr>
      <w:r w:rsidRPr="0068708C">
        <w:rPr>
          <w:rFonts w:ascii="Times New Roman" w:eastAsia="Times New Roman" w:hAnsi="Times New Roman" w:cs="Times New Roman"/>
          <w:sz w:val="24"/>
          <w:szCs w:val="24"/>
          <w:lang w:eastAsia="bg-BG"/>
        </w:rPr>
        <w:t xml:space="preserve">Изследваният проблем </w:t>
      </w:r>
      <w:r w:rsidR="004F5004">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w:t>
      </w:r>
      <w:r w:rsidRPr="0068708C">
        <w:rPr>
          <w:rFonts w:ascii="Times New Roman" w:eastAsia="Times New Roman" w:hAnsi="Times New Roman" w:cs="Times New Roman"/>
          <w:sz w:val="24"/>
          <w:szCs w:val="24"/>
          <w:lang w:eastAsia="bg-BG"/>
        </w:rPr>
        <w:t>как</w:t>
      </w:r>
      <w:r>
        <w:rPr>
          <w:rFonts w:ascii="Times New Roman" w:eastAsia="Times New Roman" w:hAnsi="Times New Roman" w:cs="Times New Roman"/>
          <w:sz w:val="24"/>
          <w:szCs w:val="24"/>
          <w:lang w:eastAsia="bg-BG"/>
        </w:rPr>
        <w:t xml:space="preserve"> </w:t>
      </w:r>
      <w:r w:rsidRPr="0068708C">
        <w:rPr>
          <w:rFonts w:ascii="Times New Roman" w:eastAsia="Times New Roman" w:hAnsi="Times New Roman" w:cs="Times New Roman"/>
          <w:sz w:val="24"/>
          <w:szCs w:val="24"/>
          <w:lang w:eastAsia="bg-BG"/>
        </w:rPr>
        <w:t>функционират</w:t>
      </w:r>
      <w:r>
        <w:rPr>
          <w:rFonts w:ascii="Times New Roman" w:eastAsia="Times New Roman" w:hAnsi="Times New Roman" w:cs="Times New Roman"/>
          <w:sz w:val="24"/>
          <w:szCs w:val="24"/>
          <w:lang w:eastAsia="bg-BG"/>
        </w:rPr>
        <w:t xml:space="preserve"> електронните текстови взаимодействия между разноговорящи учещи френски език</w:t>
      </w:r>
      <w:r w:rsidR="00914254">
        <w:rPr>
          <w:rFonts w:ascii="Times New Roman" w:eastAsia="Times New Roman" w:hAnsi="Times New Roman" w:cs="Times New Roman"/>
          <w:sz w:val="24"/>
          <w:szCs w:val="24"/>
          <w:lang w:eastAsia="bg-BG"/>
        </w:rPr>
        <w:t xml:space="preserve"> и</w:t>
      </w:r>
      <w:r w:rsidRPr="0068708C">
        <w:rPr>
          <w:rFonts w:ascii="Times New Roman" w:eastAsia="Times New Roman" w:hAnsi="Times New Roman" w:cs="Times New Roman"/>
          <w:sz w:val="24"/>
          <w:szCs w:val="24"/>
          <w:lang w:eastAsia="bg-BG"/>
        </w:rPr>
        <w:t xml:space="preserve"> с </w:t>
      </w:r>
      <w:r>
        <w:rPr>
          <w:rFonts w:ascii="Times New Roman" w:eastAsia="Times New Roman" w:hAnsi="Times New Roman" w:cs="Times New Roman"/>
          <w:sz w:val="24"/>
          <w:szCs w:val="24"/>
          <w:lang w:eastAsia="bg-BG"/>
        </w:rPr>
        <w:t xml:space="preserve">прилагането на какви </w:t>
      </w:r>
      <w:r w:rsidR="00417D68">
        <w:rPr>
          <w:rFonts w:ascii="Times New Roman" w:eastAsia="Times New Roman" w:hAnsi="Times New Roman" w:cs="Times New Roman"/>
          <w:sz w:val="24"/>
          <w:szCs w:val="24"/>
          <w:lang w:eastAsia="bg-BG"/>
        </w:rPr>
        <w:t xml:space="preserve">езикови и интерактивни </w:t>
      </w:r>
      <w:r>
        <w:rPr>
          <w:rFonts w:ascii="Times New Roman" w:eastAsia="Times New Roman" w:hAnsi="Times New Roman" w:cs="Times New Roman"/>
          <w:sz w:val="24"/>
          <w:szCs w:val="24"/>
          <w:lang w:eastAsia="bg-BG"/>
        </w:rPr>
        <w:t>техники</w:t>
      </w:r>
      <w:r w:rsidRPr="0068708C">
        <w:rPr>
          <w:rFonts w:ascii="Times New Roman" w:eastAsia="Times New Roman" w:hAnsi="Times New Roman" w:cs="Times New Roman"/>
          <w:sz w:val="24"/>
          <w:szCs w:val="24"/>
          <w:lang w:eastAsia="bg-BG"/>
        </w:rPr>
        <w:t xml:space="preserve"> </w:t>
      </w:r>
      <w:r w:rsidR="00417D68">
        <w:rPr>
          <w:rFonts w:ascii="Times New Roman" w:eastAsia="Times New Roman" w:hAnsi="Times New Roman" w:cs="Times New Roman"/>
          <w:sz w:val="24"/>
          <w:szCs w:val="24"/>
          <w:lang w:eastAsia="bg-BG"/>
        </w:rPr>
        <w:t>комуникантите постигат взаиморазбиране</w:t>
      </w:r>
      <w:r w:rsidR="00A07473">
        <w:rPr>
          <w:rFonts w:ascii="Times New Roman" w:eastAsia="Times New Roman" w:hAnsi="Times New Roman" w:cs="Times New Roman"/>
          <w:sz w:val="24"/>
          <w:szCs w:val="24"/>
          <w:lang w:eastAsia="bg-BG"/>
        </w:rPr>
        <w:t xml:space="preserve">. Тръгва се от три основни опорни идеи – словесното взаимодействие </w:t>
      </w:r>
      <w:r w:rsidR="00A43379">
        <w:rPr>
          <w:rFonts w:ascii="Times New Roman" w:eastAsia="Times New Roman" w:hAnsi="Times New Roman" w:cs="Times New Roman"/>
          <w:sz w:val="24"/>
          <w:szCs w:val="24"/>
          <w:lang w:eastAsia="bg-BG"/>
        </w:rPr>
        <w:t>е в основата на вс</w:t>
      </w:r>
      <w:r w:rsidR="00FB4E42">
        <w:rPr>
          <w:rFonts w:ascii="Times New Roman" w:eastAsia="Times New Roman" w:hAnsi="Times New Roman" w:cs="Times New Roman"/>
          <w:sz w:val="24"/>
          <w:szCs w:val="24"/>
          <w:lang w:eastAsia="bg-BG"/>
        </w:rPr>
        <w:t>яко човешко съвместно начинание;</w:t>
      </w:r>
      <w:r w:rsidR="00A43379">
        <w:rPr>
          <w:rFonts w:ascii="Times New Roman" w:eastAsia="Times New Roman" w:hAnsi="Times New Roman" w:cs="Times New Roman"/>
          <w:sz w:val="24"/>
          <w:szCs w:val="24"/>
          <w:lang w:eastAsia="bg-BG"/>
        </w:rPr>
        <w:t xml:space="preserve"> </w:t>
      </w:r>
      <w:r w:rsidR="00A07473">
        <w:rPr>
          <w:rFonts w:ascii="Times New Roman" w:eastAsia="Times New Roman" w:hAnsi="Times New Roman" w:cs="Times New Roman"/>
          <w:sz w:val="24"/>
          <w:szCs w:val="24"/>
          <w:lang w:eastAsia="bg-BG"/>
        </w:rPr>
        <w:t xml:space="preserve">взаиморазбирането </w:t>
      </w:r>
      <w:r w:rsidR="00A43379">
        <w:rPr>
          <w:rFonts w:ascii="Times New Roman" w:eastAsia="Times New Roman" w:hAnsi="Times New Roman" w:cs="Times New Roman"/>
          <w:sz w:val="24"/>
          <w:szCs w:val="24"/>
          <w:lang w:eastAsia="bg-BG"/>
        </w:rPr>
        <w:t xml:space="preserve">е </w:t>
      </w:r>
      <w:r w:rsidR="00A07473">
        <w:rPr>
          <w:rFonts w:ascii="Times New Roman" w:eastAsia="Times New Roman" w:hAnsi="Times New Roman" w:cs="Times New Roman"/>
          <w:sz w:val="24"/>
          <w:szCs w:val="24"/>
          <w:lang w:eastAsia="bg-BG"/>
        </w:rPr>
        <w:t>процес</w:t>
      </w:r>
      <w:r w:rsidR="00417D68">
        <w:rPr>
          <w:rFonts w:ascii="Times New Roman" w:eastAsia="Times New Roman" w:hAnsi="Times New Roman" w:cs="Times New Roman"/>
          <w:sz w:val="24"/>
          <w:szCs w:val="24"/>
          <w:lang w:eastAsia="bg-BG"/>
        </w:rPr>
        <w:t xml:space="preserve"> </w:t>
      </w:r>
      <w:r w:rsidR="00A43379">
        <w:rPr>
          <w:rFonts w:ascii="Times New Roman" w:eastAsia="Times New Roman" w:hAnsi="Times New Roman" w:cs="Times New Roman"/>
          <w:sz w:val="24"/>
          <w:szCs w:val="24"/>
          <w:lang w:eastAsia="bg-BG"/>
        </w:rPr>
        <w:t>на мобилизиране на всички налични ресурси с цел обработка на информацията и намиране на смисъл (</w:t>
      </w:r>
      <w:r w:rsidR="00FB4E42">
        <w:rPr>
          <w:rFonts w:ascii="Times New Roman" w:eastAsia="Times New Roman" w:hAnsi="Times New Roman" w:cs="Times New Roman"/>
          <w:sz w:val="24"/>
          <w:szCs w:val="24"/>
          <w:lang w:eastAsia="bg-BG"/>
        </w:rPr>
        <w:t xml:space="preserve">по </w:t>
      </w:r>
      <w:r w:rsidR="00A43379">
        <w:rPr>
          <w:rFonts w:ascii="Times New Roman" w:eastAsia="Times New Roman" w:hAnsi="Times New Roman" w:cs="Times New Roman"/>
          <w:sz w:val="24"/>
          <w:szCs w:val="24"/>
          <w:lang w:eastAsia="bg-BG"/>
        </w:rPr>
        <w:t>Обща</w:t>
      </w:r>
      <w:r w:rsidR="00FB4E42">
        <w:rPr>
          <w:rFonts w:ascii="Times New Roman" w:eastAsia="Times New Roman" w:hAnsi="Times New Roman" w:cs="Times New Roman"/>
          <w:sz w:val="24"/>
          <w:szCs w:val="24"/>
          <w:lang w:eastAsia="bg-BG"/>
        </w:rPr>
        <w:t>та</w:t>
      </w:r>
      <w:r w:rsidR="00A43379">
        <w:rPr>
          <w:rFonts w:ascii="Times New Roman" w:eastAsia="Times New Roman" w:hAnsi="Times New Roman" w:cs="Times New Roman"/>
          <w:sz w:val="24"/>
          <w:szCs w:val="24"/>
          <w:lang w:eastAsia="bg-BG"/>
        </w:rPr>
        <w:t xml:space="preserve"> </w:t>
      </w:r>
      <w:r w:rsidR="00DA0BFB">
        <w:rPr>
          <w:rFonts w:ascii="Times New Roman" w:eastAsia="Times New Roman" w:hAnsi="Times New Roman" w:cs="Times New Roman"/>
          <w:sz w:val="24"/>
          <w:szCs w:val="24"/>
          <w:lang w:eastAsia="bg-BG"/>
        </w:rPr>
        <w:t xml:space="preserve">европейска </w:t>
      </w:r>
      <w:r w:rsidR="00A43379">
        <w:rPr>
          <w:rFonts w:ascii="Times New Roman" w:eastAsia="Times New Roman" w:hAnsi="Times New Roman" w:cs="Times New Roman"/>
          <w:sz w:val="24"/>
          <w:szCs w:val="24"/>
          <w:lang w:eastAsia="bg-BG"/>
        </w:rPr>
        <w:t xml:space="preserve">референтна </w:t>
      </w:r>
      <w:r w:rsidR="00DA0BFB">
        <w:rPr>
          <w:rFonts w:ascii="Times New Roman" w:eastAsia="Times New Roman" w:hAnsi="Times New Roman" w:cs="Times New Roman"/>
          <w:sz w:val="24"/>
          <w:szCs w:val="24"/>
          <w:lang w:eastAsia="bg-BG"/>
        </w:rPr>
        <w:t>рамка за езиците, Съвет на Европа 2001</w:t>
      </w:r>
      <w:r w:rsidR="00A43379">
        <w:rPr>
          <w:rFonts w:ascii="Times New Roman" w:eastAsia="Times New Roman" w:hAnsi="Times New Roman" w:cs="Times New Roman"/>
          <w:sz w:val="24"/>
          <w:szCs w:val="24"/>
          <w:lang w:eastAsia="bg-BG"/>
        </w:rPr>
        <w:t>)</w:t>
      </w:r>
      <w:r w:rsidR="00FB4E42">
        <w:rPr>
          <w:rFonts w:ascii="Times New Roman" w:eastAsia="Times New Roman" w:hAnsi="Times New Roman" w:cs="Times New Roman"/>
          <w:sz w:val="24"/>
          <w:szCs w:val="24"/>
          <w:lang w:eastAsia="bg-BG"/>
        </w:rPr>
        <w:t>;</w:t>
      </w:r>
      <w:r w:rsidR="00A433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w:t>
      </w:r>
      <w:r w:rsidR="00DA0BFB">
        <w:rPr>
          <w:rFonts w:ascii="Times New Roman" w:eastAsia="Times New Roman" w:hAnsi="Times New Roman" w:cs="Times New Roman"/>
          <w:sz w:val="24"/>
          <w:szCs w:val="24"/>
          <w:lang w:eastAsia="bg-BG"/>
        </w:rPr>
        <w:t xml:space="preserve">интерлингвалната комуникация, която е особен вид общуване на език, който не е първи за нито един от комуникантите, но </w:t>
      </w:r>
      <w:r w:rsidR="00FB4E42">
        <w:rPr>
          <w:rFonts w:ascii="Times New Roman" w:eastAsia="Times New Roman" w:hAnsi="Times New Roman" w:cs="Times New Roman"/>
          <w:sz w:val="24"/>
          <w:szCs w:val="24"/>
          <w:lang w:eastAsia="bg-BG"/>
        </w:rPr>
        <w:t xml:space="preserve">чието овладяване е </w:t>
      </w:r>
      <w:r w:rsidR="00DA0BFB">
        <w:rPr>
          <w:rFonts w:ascii="Times New Roman" w:eastAsia="Times New Roman" w:hAnsi="Times New Roman" w:cs="Times New Roman"/>
          <w:sz w:val="24"/>
          <w:szCs w:val="24"/>
          <w:lang w:eastAsia="bg-BG"/>
        </w:rPr>
        <w:t>общ</w:t>
      </w:r>
      <w:r w:rsidR="00FB4E42">
        <w:rPr>
          <w:rFonts w:ascii="Times New Roman" w:eastAsia="Times New Roman" w:hAnsi="Times New Roman" w:cs="Times New Roman"/>
          <w:sz w:val="24"/>
          <w:szCs w:val="24"/>
          <w:lang w:eastAsia="bg-BG"/>
        </w:rPr>
        <w:t xml:space="preserve">а цел. </w:t>
      </w:r>
    </w:p>
    <w:p w:rsidR="00A15AA2" w:rsidRDefault="004F5004" w:rsidP="0068708C">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Тази </w:t>
      </w:r>
      <w:r w:rsidR="00EA5777">
        <w:rPr>
          <w:rFonts w:ascii="Times New Roman" w:eastAsia="Times New Roman" w:hAnsi="Times New Roman" w:cs="Times New Roman"/>
          <w:sz w:val="24"/>
          <w:szCs w:val="24"/>
          <w:lang w:eastAsia="bg-BG"/>
        </w:rPr>
        <w:t xml:space="preserve">тройна </w:t>
      </w:r>
      <w:r>
        <w:rPr>
          <w:rFonts w:ascii="Times New Roman" w:eastAsia="Times New Roman" w:hAnsi="Times New Roman" w:cs="Times New Roman"/>
          <w:sz w:val="24"/>
          <w:szCs w:val="24"/>
          <w:lang w:eastAsia="bg-BG"/>
        </w:rPr>
        <w:t xml:space="preserve">проблематика </w:t>
      </w:r>
      <w:r w:rsidR="00EA5777">
        <w:rPr>
          <w:rFonts w:ascii="Times New Roman" w:eastAsia="Times New Roman" w:hAnsi="Times New Roman" w:cs="Times New Roman"/>
          <w:sz w:val="24"/>
          <w:szCs w:val="24"/>
          <w:lang w:eastAsia="bg-BG"/>
        </w:rPr>
        <w:t xml:space="preserve">в нейното единство и съчетаемост </w:t>
      </w:r>
      <w:r w:rsidR="00FB4E42">
        <w:rPr>
          <w:rFonts w:ascii="Times New Roman" w:eastAsia="Times New Roman" w:hAnsi="Times New Roman" w:cs="Times New Roman"/>
          <w:sz w:val="24"/>
          <w:szCs w:val="24"/>
          <w:lang w:eastAsia="bg-BG"/>
        </w:rPr>
        <w:t xml:space="preserve">е </w:t>
      </w:r>
      <w:r>
        <w:rPr>
          <w:rFonts w:ascii="Times New Roman" w:eastAsia="Times New Roman" w:hAnsi="Times New Roman" w:cs="Times New Roman"/>
          <w:sz w:val="24"/>
          <w:szCs w:val="24"/>
          <w:lang w:eastAsia="bg-BG"/>
        </w:rPr>
        <w:t xml:space="preserve">доста </w:t>
      </w:r>
      <w:r w:rsidR="0068708C">
        <w:rPr>
          <w:rFonts w:ascii="Times New Roman" w:eastAsia="Times New Roman" w:hAnsi="Times New Roman" w:cs="Times New Roman"/>
          <w:sz w:val="24"/>
          <w:szCs w:val="24"/>
          <w:lang w:eastAsia="bg-BG"/>
        </w:rPr>
        <w:t>слабо проучен</w:t>
      </w:r>
      <w:r>
        <w:rPr>
          <w:rFonts w:ascii="Times New Roman" w:eastAsia="Times New Roman" w:hAnsi="Times New Roman" w:cs="Times New Roman"/>
          <w:sz w:val="24"/>
          <w:szCs w:val="24"/>
          <w:lang w:eastAsia="bg-BG"/>
        </w:rPr>
        <w:t>а</w:t>
      </w:r>
      <w:r w:rsidR="0068708C">
        <w:rPr>
          <w:rFonts w:ascii="Times New Roman" w:eastAsia="Times New Roman" w:hAnsi="Times New Roman" w:cs="Times New Roman"/>
          <w:sz w:val="24"/>
          <w:szCs w:val="24"/>
          <w:lang w:eastAsia="bg-BG"/>
        </w:rPr>
        <w:t xml:space="preserve"> </w:t>
      </w:r>
      <w:r w:rsidR="00EA5777">
        <w:rPr>
          <w:rFonts w:ascii="Times New Roman" w:eastAsia="Times New Roman" w:hAnsi="Times New Roman" w:cs="Times New Roman"/>
          <w:sz w:val="24"/>
          <w:szCs w:val="24"/>
          <w:lang w:eastAsia="bg-BG"/>
        </w:rPr>
        <w:t>до този момент в съвременната литература, въпреки че поотделно всеки един от аспектите й е засегнат и проучен в редица съвременни изследвания</w:t>
      </w:r>
      <w:r w:rsidR="0068708C">
        <w:rPr>
          <w:rFonts w:ascii="Times New Roman" w:eastAsia="Times New Roman" w:hAnsi="Times New Roman" w:cs="Times New Roman"/>
          <w:sz w:val="24"/>
          <w:szCs w:val="24"/>
          <w:lang w:eastAsia="bg-BG"/>
        </w:rPr>
        <w:t xml:space="preserve">. </w:t>
      </w:r>
      <w:r w:rsidR="00EA5777">
        <w:rPr>
          <w:rFonts w:ascii="Times New Roman" w:eastAsia="Times New Roman" w:hAnsi="Times New Roman" w:cs="Times New Roman"/>
          <w:sz w:val="24"/>
          <w:szCs w:val="24"/>
          <w:lang w:eastAsia="bg-BG"/>
        </w:rPr>
        <w:t>Интеракционистичните подходи се разработват и прилагат в много сфери на хуманитаристиката още от началото на 20 век. Е</w:t>
      </w:r>
      <w:r w:rsidR="00FB4E42">
        <w:rPr>
          <w:rFonts w:ascii="Times New Roman" w:eastAsia="Times New Roman" w:hAnsi="Times New Roman" w:cs="Times New Roman"/>
          <w:sz w:val="24"/>
          <w:szCs w:val="24"/>
          <w:lang w:eastAsia="bg-BG"/>
        </w:rPr>
        <w:t xml:space="preserve">зикоусвояването в интерлингвален електронен контекст </w:t>
      </w:r>
      <w:r w:rsidR="00EA5777">
        <w:rPr>
          <w:rFonts w:ascii="Times New Roman" w:eastAsia="Times New Roman" w:hAnsi="Times New Roman" w:cs="Times New Roman"/>
          <w:sz w:val="24"/>
          <w:szCs w:val="24"/>
          <w:lang w:eastAsia="bg-BG"/>
        </w:rPr>
        <w:t xml:space="preserve">започва да се </w:t>
      </w:r>
      <w:r w:rsidR="0068708C">
        <w:rPr>
          <w:rFonts w:ascii="Times New Roman" w:eastAsia="Times New Roman" w:hAnsi="Times New Roman" w:cs="Times New Roman"/>
          <w:sz w:val="24"/>
          <w:szCs w:val="24"/>
          <w:lang w:eastAsia="bg-BG"/>
        </w:rPr>
        <w:t>изследва</w:t>
      </w:r>
      <w:r w:rsidR="00EA5777">
        <w:rPr>
          <w:rFonts w:ascii="Times New Roman" w:eastAsia="Times New Roman" w:hAnsi="Times New Roman" w:cs="Times New Roman"/>
          <w:sz w:val="24"/>
          <w:szCs w:val="24"/>
          <w:lang w:eastAsia="bg-BG"/>
        </w:rPr>
        <w:t xml:space="preserve"> от края на осемдесетте и началото на</w:t>
      </w:r>
      <w:r w:rsidR="0068708C">
        <w:rPr>
          <w:rFonts w:ascii="Times New Roman" w:eastAsia="Times New Roman" w:hAnsi="Times New Roman" w:cs="Times New Roman"/>
          <w:sz w:val="24"/>
          <w:szCs w:val="24"/>
          <w:lang w:eastAsia="bg-BG"/>
        </w:rPr>
        <w:t xml:space="preserve"> деветдесетте год</w:t>
      </w:r>
      <w:r w:rsidR="00EA5777">
        <w:rPr>
          <w:rFonts w:ascii="Times New Roman" w:eastAsia="Times New Roman" w:hAnsi="Times New Roman" w:cs="Times New Roman"/>
          <w:sz w:val="24"/>
          <w:szCs w:val="24"/>
          <w:lang w:eastAsia="bg-BG"/>
        </w:rPr>
        <w:t>ини на ХХ век в САЩ и се отнася</w:t>
      </w:r>
      <w:r w:rsidR="0068708C">
        <w:rPr>
          <w:rFonts w:ascii="Times New Roman" w:eastAsia="Times New Roman" w:hAnsi="Times New Roman" w:cs="Times New Roman"/>
          <w:sz w:val="24"/>
          <w:szCs w:val="24"/>
          <w:lang w:eastAsia="bg-BG"/>
        </w:rPr>
        <w:t xml:space="preserve"> до чат-дискусии на учещи английски език. Към края на </w:t>
      </w:r>
      <w:r w:rsidR="00EA5777">
        <w:rPr>
          <w:rFonts w:ascii="Times New Roman" w:eastAsia="Times New Roman" w:hAnsi="Times New Roman" w:cs="Times New Roman"/>
          <w:sz w:val="24"/>
          <w:szCs w:val="24"/>
          <w:lang w:eastAsia="bg-BG"/>
        </w:rPr>
        <w:t xml:space="preserve">последното </w:t>
      </w:r>
      <w:r w:rsidR="0068708C">
        <w:rPr>
          <w:rFonts w:ascii="Times New Roman" w:eastAsia="Times New Roman" w:hAnsi="Times New Roman" w:cs="Times New Roman"/>
          <w:sz w:val="24"/>
          <w:szCs w:val="24"/>
          <w:lang w:eastAsia="bg-BG"/>
        </w:rPr>
        <w:t xml:space="preserve">десетилетие </w:t>
      </w:r>
      <w:r w:rsidR="00EA5777">
        <w:rPr>
          <w:rFonts w:ascii="Times New Roman" w:eastAsia="Times New Roman" w:hAnsi="Times New Roman" w:cs="Times New Roman"/>
          <w:sz w:val="24"/>
          <w:szCs w:val="24"/>
          <w:lang w:eastAsia="bg-BG"/>
        </w:rPr>
        <w:t xml:space="preserve">на 20 век </w:t>
      </w:r>
      <w:r w:rsidR="0068708C">
        <w:rPr>
          <w:rFonts w:ascii="Times New Roman" w:eastAsia="Times New Roman" w:hAnsi="Times New Roman" w:cs="Times New Roman"/>
          <w:sz w:val="24"/>
          <w:szCs w:val="24"/>
          <w:lang w:eastAsia="bg-BG"/>
        </w:rPr>
        <w:t xml:space="preserve">и през първото </w:t>
      </w:r>
      <w:r w:rsidR="003460D1">
        <w:rPr>
          <w:rFonts w:ascii="Times New Roman" w:eastAsia="Times New Roman" w:hAnsi="Times New Roman" w:cs="Times New Roman"/>
          <w:sz w:val="24"/>
          <w:szCs w:val="24"/>
          <w:lang w:eastAsia="bg-BG"/>
        </w:rPr>
        <w:t xml:space="preserve">десетилетие </w:t>
      </w:r>
      <w:r w:rsidR="0068708C">
        <w:rPr>
          <w:rFonts w:ascii="Times New Roman" w:eastAsia="Times New Roman" w:hAnsi="Times New Roman" w:cs="Times New Roman"/>
          <w:sz w:val="24"/>
          <w:szCs w:val="24"/>
          <w:lang w:eastAsia="bg-BG"/>
        </w:rPr>
        <w:t xml:space="preserve">на 21 век броят на подобни изследвания </w:t>
      </w:r>
      <w:r w:rsidR="00914254">
        <w:rPr>
          <w:rFonts w:ascii="Times New Roman" w:eastAsia="Times New Roman" w:hAnsi="Times New Roman" w:cs="Times New Roman"/>
          <w:sz w:val="24"/>
          <w:szCs w:val="24"/>
          <w:lang w:eastAsia="bg-BG"/>
        </w:rPr>
        <w:t xml:space="preserve">както отвъд Атлантика, така и в европейски контекст, </w:t>
      </w:r>
      <w:r w:rsidR="0068708C">
        <w:rPr>
          <w:rFonts w:ascii="Times New Roman" w:eastAsia="Times New Roman" w:hAnsi="Times New Roman" w:cs="Times New Roman"/>
          <w:sz w:val="24"/>
          <w:szCs w:val="24"/>
          <w:lang w:eastAsia="bg-BG"/>
        </w:rPr>
        <w:t>се увеличава</w:t>
      </w:r>
      <w:r w:rsidR="00EA5777">
        <w:rPr>
          <w:rFonts w:ascii="Times New Roman" w:eastAsia="Times New Roman" w:hAnsi="Times New Roman" w:cs="Times New Roman"/>
          <w:sz w:val="24"/>
          <w:szCs w:val="24"/>
          <w:lang w:eastAsia="bg-BG"/>
        </w:rPr>
        <w:t xml:space="preserve"> значително</w:t>
      </w:r>
      <w:r w:rsidR="0068708C">
        <w:rPr>
          <w:rFonts w:ascii="Times New Roman" w:eastAsia="Times New Roman" w:hAnsi="Times New Roman" w:cs="Times New Roman"/>
          <w:sz w:val="24"/>
          <w:szCs w:val="24"/>
          <w:lang w:eastAsia="bg-BG"/>
        </w:rPr>
        <w:t xml:space="preserve">, но отново </w:t>
      </w:r>
      <w:r w:rsidR="003460D1">
        <w:rPr>
          <w:rFonts w:ascii="Times New Roman" w:eastAsia="Times New Roman" w:hAnsi="Times New Roman" w:cs="Times New Roman"/>
          <w:sz w:val="24"/>
          <w:szCs w:val="24"/>
          <w:lang w:eastAsia="bg-BG"/>
        </w:rPr>
        <w:t>става дума за</w:t>
      </w:r>
      <w:r w:rsidR="0068708C">
        <w:rPr>
          <w:rFonts w:ascii="Times New Roman" w:eastAsia="Times New Roman" w:hAnsi="Times New Roman" w:cs="Times New Roman"/>
          <w:sz w:val="24"/>
          <w:szCs w:val="24"/>
          <w:lang w:eastAsia="bg-BG"/>
        </w:rPr>
        <w:t xml:space="preserve"> общуването и усвояването на английски език</w:t>
      </w:r>
      <w:r w:rsidR="005D5980">
        <w:rPr>
          <w:rFonts w:ascii="Times New Roman" w:eastAsia="Times New Roman" w:hAnsi="Times New Roman" w:cs="Times New Roman"/>
          <w:sz w:val="24"/>
          <w:szCs w:val="24"/>
          <w:lang w:eastAsia="bg-BG"/>
        </w:rPr>
        <w:t xml:space="preserve"> (</w:t>
      </w:r>
      <w:r w:rsidR="00144BEE">
        <w:rPr>
          <w:rFonts w:ascii="Times New Roman" w:eastAsia="Times New Roman" w:hAnsi="Times New Roman" w:cs="Times New Roman"/>
          <w:sz w:val="24"/>
          <w:szCs w:val="24"/>
          <w:lang w:eastAsia="bg-BG"/>
        </w:rPr>
        <w:t xml:space="preserve">Бовоа 1992, </w:t>
      </w:r>
      <w:r w:rsidR="009A07E0">
        <w:rPr>
          <w:rFonts w:ascii="Times New Roman" w:eastAsia="Times New Roman" w:hAnsi="Times New Roman" w:cs="Times New Roman"/>
          <w:sz w:val="24"/>
          <w:szCs w:val="24"/>
          <w:lang w:eastAsia="bg-BG"/>
        </w:rPr>
        <w:t>Чън 1994, К</w:t>
      </w:r>
      <w:r w:rsidR="009A07E0" w:rsidRPr="009A07E0">
        <w:rPr>
          <w:rFonts w:ascii="Times New Roman" w:eastAsia="Times New Roman" w:hAnsi="Times New Roman" w:cs="Times New Roman"/>
          <w:sz w:val="24"/>
          <w:szCs w:val="24"/>
          <w:lang w:eastAsia="bg-BG"/>
        </w:rPr>
        <w:t xml:space="preserve">ерн 1995, </w:t>
      </w:r>
      <w:r w:rsidR="009A07E0">
        <w:rPr>
          <w:rFonts w:ascii="Times New Roman" w:eastAsia="Times New Roman" w:hAnsi="Times New Roman" w:cs="Times New Roman"/>
          <w:sz w:val="24"/>
          <w:szCs w:val="24"/>
          <w:lang w:eastAsia="bg-BG"/>
        </w:rPr>
        <w:t>Уоршоър 1996, Ортега 1997, Негрети 1999, Пелетиери 2010</w:t>
      </w:r>
      <w:r w:rsidR="005D5980">
        <w:rPr>
          <w:rFonts w:ascii="Times New Roman" w:eastAsia="Times New Roman" w:hAnsi="Times New Roman" w:cs="Times New Roman"/>
          <w:sz w:val="24"/>
          <w:szCs w:val="24"/>
          <w:lang w:eastAsia="bg-BG"/>
        </w:rPr>
        <w:t>)</w:t>
      </w:r>
      <w:r w:rsidR="009A07E0">
        <w:rPr>
          <w:rFonts w:ascii="Times New Roman" w:eastAsia="Times New Roman" w:hAnsi="Times New Roman" w:cs="Times New Roman"/>
          <w:sz w:val="24"/>
          <w:szCs w:val="24"/>
          <w:lang w:eastAsia="bg-BG"/>
        </w:rPr>
        <w:t xml:space="preserve"> и</w:t>
      </w:r>
      <w:r w:rsidR="00914254">
        <w:rPr>
          <w:rFonts w:ascii="Times New Roman" w:eastAsia="Times New Roman" w:hAnsi="Times New Roman" w:cs="Times New Roman"/>
          <w:sz w:val="24"/>
          <w:szCs w:val="24"/>
          <w:lang w:eastAsia="bg-BG"/>
        </w:rPr>
        <w:t xml:space="preserve"> по-рядко </w:t>
      </w:r>
      <w:r w:rsidR="009A07E0">
        <w:rPr>
          <w:rFonts w:ascii="Times New Roman" w:eastAsia="Times New Roman" w:hAnsi="Times New Roman" w:cs="Times New Roman"/>
          <w:sz w:val="24"/>
          <w:szCs w:val="24"/>
          <w:lang w:eastAsia="bg-BG"/>
        </w:rPr>
        <w:t xml:space="preserve">на други езици, например </w:t>
      </w:r>
      <w:r w:rsidR="00421AD7">
        <w:rPr>
          <w:rFonts w:ascii="Times New Roman" w:eastAsia="Times New Roman" w:hAnsi="Times New Roman" w:cs="Times New Roman"/>
          <w:sz w:val="24"/>
          <w:szCs w:val="24"/>
          <w:lang w:eastAsia="bg-BG"/>
        </w:rPr>
        <w:t xml:space="preserve">италиански (Тудини 2003, 2007) и </w:t>
      </w:r>
      <w:r w:rsidR="009A07E0">
        <w:rPr>
          <w:rFonts w:ascii="Times New Roman" w:eastAsia="Times New Roman" w:hAnsi="Times New Roman" w:cs="Times New Roman"/>
          <w:sz w:val="24"/>
          <w:szCs w:val="24"/>
          <w:lang w:eastAsia="bg-BG"/>
        </w:rPr>
        <w:t>испански (Блейк 2000)</w:t>
      </w:r>
      <w:r w:rsidR="0068708C">
        <w:rPr>
          <w:rFonts w:ascii="Times New Roman" w:eastAsia="Times New Roman" w:hAnsi="Times New Roman" w:cs="Times New Roman"/>
          <w:sz w:val="24"/>
          <w:szCs w:val="24"/>
          <w:lang w:eastAsia="bg-BG"/>
        </w:rPr>
        <w:t>. По същото време вече се появяват изследвания върху общуването на френски в чата, но предимно между н</w:t>
      </w:r>
      <w:r w:rsidR="003460D1">
        <w:rPr>
          <w:rFonts w:ascii="Times New Roman" w:eastAsia="Times New Roman" w:hAnsi="Times New Roman" w:cs="Times New Roman"/>
          <w:sz w:val="24"/>
          <w:szCs w:val="24"/>
          <w:lang w:eastAsia="bg-BG"/>
        </w:rPr>
        <w:t xml:space="preserve">осители на езика (ендолингвално общуване) </w:t>
      </w:r>
      <w:r w:rsidR="009A07E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Анис 2003, </w:t>
      </w:r>
      <w:r w:rsidR="009A07E0">
        <w:rPr>
          <w:rFonts w:ascii="Times New Roman" w:eastAsia="Times New Roman" w:hAnsi="Times New Roman" w:cs="Times New Roman"/>
          <w:sz w:val="24"/>
          <w:szCs w:val="24"/>
          <w:lang w:eastAsia="bg-BG"/>
        </w:rPr>
        <w:t xml:space="preserve">Пиерозак 2003, Раемдонк </w:t>
      </w:r>
      <w:r w:rsidR="009A07E0" w:rsidRPr="009A07E0">
        <w:rPr>
          <w:rFonts w:ascii="Times New Roman" w:eastAsia="Times New Roman" w:hAnsi="Times New Roman" w:cs="Times New Roman"/>
          <w:sz w:val="24"/>
          <w:szCs w:val="24"/>
          <w:lang w:eastAsia="bg-BG"/>
        </w:rPr>
        <w:t>&amp;</w:t>
      </w:r>
      <w:r w:rsidR="009A07E0">
        <w:rPr>
          <w:rFonts w:ascii="Times New Roman" w:eastAsia="Times New Roman" w:hAnsi="Times New Roman" w:cs="Times New Roman"/>
          <w:sz w:val="24"/>
          <w:szCs w:val="24"/>
          <w:lang w:eastAsia="bg-BG"/>
        </w:rPr>
        <w:t xml:space="preserve"> Нев дьо Меверни 2011) </w:t>
      </w:r>
      <w:r w:rsidR="003460D1">
        <w:rPr>
          <w:rFonts w:ascii="Times New Roman" w:eastAsia="Times New Roman" w:hAnsi="Times New Roman" w:cs="Times New Roman"/>
          <w:sz w:val="24"/>
          <w:szCs w:val="24"/>
          <w:lang w:eastAsia="bg-BG"/>
        </w:rPr>
        <w:t>или между носители и чужденци (екзолингвално общуване)</w:t>
      </w:r>
      <w:r w:rsidR="009A07E0">
        <w:rPr>
          <w:rFonts w:ascii="Times New Roman" w:eastAsia="Times New Roman" w:hAnsi="Times New Roman" w:cs="Times New Roman"/>
          <w:sz w:val="24"/>
          <w:szCs w:val="24"/>
          <w:lang w:eastAsia="bg-BG"/>
        </w:rPr>
        <w:t xml:space="preserve"> (Ноет-Моран 2003</w:t>
      </w:r>
      <w:r w:rsidR="00914254">
        <w:rPr>
          <w:rFonts w:ascii="Times New Roman" w:eastAsia="Times New Roman" w:hAnsi="Times New Roman" w:cs="Times New Roman"/>
          <w:sz w:val="24"/>
          <w:szCs w:val="24"/>
          <w:lang w:eastAsia="bg-BG"/>
        </w:rPr>
        <w:t>)</w:t>
      </w:r>
      <w:r w:rsidR="009A07E0">
        <w:rPr>
          <w:rFonts w:ascii="Times New Roman" w:eastAsia="Times New Roman" w:hAnsi="Times New Roman" w:cs="Times New Roman"/>
          <w:sz w:val="24"/>
          <w:szCs w:val="24"/>
          <w:lang w:eastAsia="bg-BG"/>
        </w:rPr>
        <w:t>,</w:t>
      </w:r>
      <w:r w:rsidR="00914254">
        <w:rPr>
          <w:rFonts w:ascii="Times New Roman" w:eastAsia="Times New Roman" w:hAnsi="Times New Roman" w:cs="Times New Roman"/>
          <w:sz w:val="24"/>
          <w:szCs w:val="24"/>
          <w:lang w:eastAsia="bg-BG"/>
        </w:rPr>
        <w:t xml:space="preserve"> но също и между учещи френски</w:t>
      </w:r>
      <w:r w:rsidR="009A07E0">
        <w:rPr>
          <w:rFonts w:ascii="Times New Roman" w:eastAsia="Times New Roman" w:hAnsi="Times New Roman" w:cs="Times New Roman"/>
          <w:sz w:val="24"/>
          <w:szCs w:val="24"/>
          <w:lang w:eastAsia="bg-BG"/>
        </w:rPr>
        <w:t xml:space="preserve"> </w:t>
      </w:r>
      <w:r w:rsidR="004311A2">
        <w:rPr>
          <w:rFonts w:ascii="Times New Roman" w:eastAsia="Times New Roman" w:hAnsi="Times New Roman" w:cs="Times New Roman"/>
          <w:sz w:val="24"/>
          <w:szCs w:val="24"/>
          <w:lang w:eastAsia="bg-BG"/>
        </w:rPr>
        <w:t xml:space="preserve">и други езици </w:t>
      </w:r>
      <w:r w:rsidR="00914254">
        <w:rPr>
          <w:rFonts w:ascii="Times New Roman" w:eastAsia="Times New Roman" w:hAnsi="Times New Roman" w:cs="Times New Roman"/>
          <w:sz w:val="24"/>
          <w:szCs w:val="24"/>
          <w:lang w:eastAsia="bg-BG"/>
        </w:rPr>
        <w:t xml:space="preserve">в американски контекст (например, в Канада: </w:t>
      </w:r>
      <w:r w:rsidR="009A07E0">
        <w:rPr>
          <w:rFonts w:ascii="Times New Roman" w:eastAsia="Times New Roman" w:hAnsi="Times New Roman" w:cs="Times New Roman"/>
          <w:sz w:val="24"/>
          <w:szCs w:val="24"/>
          <w:lang w:eastAsia="bg-BG"/>
        </w:rPr>
        <w:t>Берние 2011)</w:t>
      </w:r>
      <w:r w:rsidR="003460D1">
        <w:rPr>
          <w:rFonts w:ascii="Times New Roman" w:eastAsia="Times New Roman" w:hAnsi="Times New Roman" w:cs="Times New Roman"/>
          <w:sz w:val="24"/>
          <w:szCs w:val="24"/>
          <w:lang w:eastAsia="bg-BG"/>
        </w:rPr>
        <w:t xml:space="preserve">. Проблемите на интерлингвалното самостоятелно общуване в чата (между учещи езика, без намесата на настойник, преподавател или носител на езика) </w:t>
      </w:r>
      <w:r w:rsidR="00144BEE">
        <w:rPr>
          <w:rFonts w:ascii="Times New Roman" w:eastAsia="Times New Roman" w:hAnsi="Times New Roman" w:cs="Times New Roman"/>
          <w:sz w:val="24"/>
          <w:szCs w:val="24"/>
          <w:lang w:eastAsia="bg-BG"/>
        </w:rPr>
        <w:t xml:space="preserve">започват да </w:t>
      </w:r>
      <w:r w:rsidR="003460D1">
        <w:rPr>
          <w:rFonts w:ascii="Times New Roman" w:eastAsia="Times New Roman" w:hAnsi="Times New Roman" w:cs="Times New Roman"/>
          <w:sz w:val="24"/>
          <w:szCs w:val="24"/>
          <w:lang w:eastAsia="bg-BG"/>
        </w:rPr>
        <w:t>с</w:t>
      </w:r>
      <w:r w:rsidR="00144BEE">
        <w:rPr>
          <w:rFonts w:ascii="Times New Roman" w:eastAsia="Times New Roman" w:hAnsi="Times New Roman" w:cs="Times New Roman"/>
          <w:sz w:val="24"/>
          <w:szCs w:val="24"/>
          <w:lang w:eastAsia="bg-BG"/>
        </w:rPr>
        <w:t>е</w:t>
      </w:r>
      <w:r w:rsidR="003460D1">
        <w:rPr>
          <w:rFonts w:ascii="Times New Roman" w:eastAsia="Times New Roman" w:hAnsi="Times New Roman" w:cs="Times New Roman"/>
          <w:sz w:val="24"/>
          <w:szCs w:val="24"/>
          <w:lang w:eastAsia="bg-BG"/>
        </w:rPr>
        <w:t xml:space="preserve"> разглежда</w:t>
      </w:r>
      <w:r w:rsidR="00144BEE">
        <w:rPr>
          <w:rFonts w:ascii="Times New Roman" w:eastAsia="Times New Roman" w:hAnsi="Times New Roman" w:cs="Times New Roman"/>
          <w:sz w:val="24"/>
          <w:szCs w:val="24"/>
          <w:lang w:eastAsia="bg-BG"/>
        </w:rPr>
        <w:t>т</w:t>
      </w:r>
      <w:r w:rsidR="003460D1">
        <w:rPr>
          <w:rFonts w:ascii="Times New Roman" w:eastAsia="Times New Roman" w:hAnsi="Times New Roman" w:cs="Times New Roman"/>
          <w:sz w:val="24"/>
          <w:szCs w:val="24"/>
          <w:lang w:eastAsia="bg-BG"/>
        </w:rPr>
        <w:t xml:space="preserve"> и анализира</w:t>
      </w:r>
      <w:r w:rsidR="00144BEE">
        <w:rPr>
          <w:rFonts w:ascii="Times New Roman" w:eastAsia="Times New Roman" w:hAnsi="Times New Roman" w:cs="Times New Roman"/>
          <w:sz w:val="24"/>
          <w:szCs w:val="24"/>
          <w:lang w:eastAsia="bg-BG"/>
        </w:rPr>
        <w:t>т най-вече от края на първото десетилетие на 21 век</w:t>
      </w:r>
      <w:r w:rsidR="003460D1">
        <w:rPr>
          <w:rFonts w:ascii="Times New Roman" w:eastAsia="Times New Roman" w:hAnsi="Times New Roman" w:cs="Times New Roman"/>
          <w:sz w:val="24"/>
          <w:szCs w:val="24"/>
          <w:lang w:eastAsia="bg-BG"/>
        </w:rPr>
        <w:t xml:space="preserve"> (</w:t>
      </w:r>
      <w:r w:rsidR="003F3509">
        <w:rPr>
          <w:rFonts w:ascii="Times New Roman" w:eastAsia="Times New Roman" w:hAnsi="Times New Roman" w:cs="Times New Roman"/>
          <w:sz w:val="24"/>
          <w:szCs w:val="24"/>
          <w:lang w:eastAsia="bg-BG"/>
        </w:rPr>
        <w:t xml:space="preserve">Дервин 2009; </w:t>
      </w:r>
      <w:r w:rsidR="003460D1">
        <w:rPr>
          <w:rFonts w:ascii="Times New Roman" w:eastAsia="Times New Roman" w:hAnsi="Times New Roman" w:cs="Times New Roman"/>
          <w:sz w:val="24"/>
          <w:szCs w:val="24"/>
          <w:lang w:eastAsia="bg-BG"/>
        </w:rPr>
        <w:t xml:space="preserve">Влад 2009; Дервин </w:t>
      </w:r>
      <w:r w:rsidR="0021561D" w:rsidRPr="0021561D">
        <w:rPr>
          <w:rFonts w:ascii="Times New Roman" w:eastAsia="Times New Roman" w:hAnsi="Times New Roman" w:cs="Times New Roman"/>
          <w:sz w:val="24"/>
          <w:szCs w:val="24"/>
          <w:lang w:eastAsia="bg-BG"/>
        </w:rPr>
        <w:t xml:space="preserve">&amp; </w:t>
      </w:r>
      <w:r w:rsidR="0021561D">
        <w:rPr>
          <w:rFonts w:ascii="Times New Roman" w:eastAsia="Times New Roman" w:hAnsi="Times New Roman" w:cs="Times New Roman"/>
          <w:sz w:val="24"/>
          <w:szCs w:val="24"/>
          <w:lang w:eastAsia="bg-BG"/>
        </w:rPr>
        <w:t>Влад 2010</w:t>
      </w:r>
      <w:r w:rsidR="00144BEE">
        <w:rPr>
          <w:rFonts w:ascii="Times New Roman" w:eastAsia="Times New Roman" w:hAnsi="Times New Roman" w:cs="Times New Roman"/>
          <w:sz w:val="24"/>
          <w:szCs w:val="24"/>
          <w:lang w:eastAsia="bg-BG"/>
        </w:rPr>
        <w:t xml:space="preserve">, Влад </w:t>
      </w:r>
      <w:r w:rsidR="00144BEE" w:rsidRPr="00144BEE">
        <w:rPr>
          <w:rFonts w:ascii="Times New Roman" w:eastAsia="Times New Roman" w:hAnsi="Times New Roman" w:cs="Times New Roman"/>
          <w:i/>
          <w:sz w:val="24"/>
          <w:szCs w:val="24"/>
          <w:lang w:val="fr-FR" w:eastAsia="bg-BG"/>
        </w:rPr>
        <w:t>et</w:t>
      </w:r>
      <w:r w:rsidR="00144BEE" w:rsidRPr="00144BEE">
        <w:rPr>
          <w:rFonts w:ascii="Times New Roman" w:eastAsia="Times New Roman" w:hAnsi="Times New Roman" w:cs="Times New Roman"/>
          <w:i/>
          <w:sz w:val="24"/>
          <w:szCs w:val="24"/>
          <w:lang w:eastAsia="bg-BG"/>
        </w:rPr>
        <w:t xml:space="preserve"> </w:t>
      </w:r>
      <w:r w:rsidR="00144BEE" w:rsidRPr="00144BEE">
        <w:rPr>
          <w:rFonts w:ascii="Times New Roman" w:eastAsia="Times New Roman" w:hAnsi="Times New Roman" w:cs="Times New Roman"/>
          <w:i/>
          <w:sz w:val="24"/>
          <w:szCs w:val="24"/>
          <w:lang w:val="fr-FR" w:eastAsia="bg-BG"/>
        </w:rPr>
        <w:t>al</w:t>
      </w:r>
      <w:r w:rsidR="00144BEE" w:rsidRPr="00144BEE">
        <w:rPr>
          <w:rFonts w:ascii="Times New Roman" w:eastAsia="Times New Roman" w:hAnsi="Times New Roman" w:cs="Times New Roman"/>
          <w:i/>
          <w:sz w:val="24"/>
          <w:szCs w:val="24"/>
          <w:lang w:eastAsia="bg-BG"/>
        </w:rPr>
        <w:t>.</w:t>
      </w:r>
      <w:r w:rsidR="00144BEE" w:rsidRPr="00144BEE">
        <w:rPr>
          <w:rFonts w:ascii="Times New Roman" w:eastAsia="Times New Roman" w:hAnsi="Times New Roman" w:cs="Times New Roman"/>
          <w:sz w:val="24"/>
          <w:szCs w:val="24"/>
          <w:lang w:eastAsia="bg-BG"/>
        </w:rPr>
        <w:t xml:space="preserve"> </w:t>
      </w:r>
      <w:r w:rsidR="00144BEE">
        <w:rPr>
          <w:rFonts w:ascii="Times New Roman" w:eastAsia="Times New Roman" w:hAnsi="Times New Roman" w:cs="Times New Roman"/>
          <w:sz w:val="24"/>
          <w:szCs w:val="24"/>
          <w:lang w:eastAsia="bg-BG"/>
        </w:rPr>
        <w:t xml:space="preserve">2009 </w:t>
      </w:r>
      <w:r w:rsidR="00144BEE">
        <w:rPr>
          <w:rFonts w:ascii="Times New Roman" w:eastAsia="Times New Roman" w:hAnsi="Times New Roman" w:cs="Times New Roman"/>
          <w:sz w:val="24"/>
          <w:szCs w:val="24"/>
          <w:lang w:eastAsia="bg-BG"/>
        </w:rPr>
        <w:lastRenderedPageBreak/>
        <w:t xml:space="preserve">Влад </w:t>
      </w:r>
      <w:r w:rsidR="00144BEE" w:rsidRPr="00144BEE">
        <w:rPr>
          <w:rFonts w:ascii="Times New Roman" w:eastAsia="Times New Roman" w:hAnsi="Times New Roman" w:cs="Times New Roman"/>
          <w:i/>
          <w:sz w:val="24"/>
          <w:szCs w:val="24"/>
          <w:lang w:val="fr-FR" w:eastAsia="bg-BG"/>
        </w:rPr>
        <w:t>et</w:t>
      </w:r>
      <w:r w:rsidR="00144BEE" w:rsidRPr="00144BEE">
        <w:rPr>
          <w:rFonts w:ascii="Times New Roman" w:eastAsia="Times New Roman" w:hAnsi="Times New Roman" w:cs="Times New Roman"/>
          <w:i/>
          <w:sz w:val="24"/>
          <w:szCs w:val="24"/>
          <w:lang w:eastAsia="bg-BG"/>
        </w:rPr>
        <w:t xml:space="preserve"> </w:t>
      </w:r>
      <w:r w:rsidR="00144BEE" w:rsidRPr="00144BEE">
        <w:rPr>
          <w:rFonts w:ascii="Times New Roman" w:eastAsia="Times New Roman" w:hAnsi="Times New Roman" w:cs="Times New Roman"/>
          <w:i/>
          <w:sz w:val="24"/>
          <w:szCs w:val="24"/>
          <w:lang w:val="fr-FR" w:eastAsia="bg-BG"/>
        </w:rPr>
        <w:t>al</w:t>
      </w:r>
      <w:r w:rsidR="00144BEE" w:rsidRPr="00144BEE">
        <w:rPr>
          <w:rFonts w:ascii="Times New Roman" w:eastAsia="Times New Roman" w:hAnsi="Times New Roman" w:cs="Times New Roman"/>
          <w:i/>
          <w:sz w:val="24"/>
          <w:szCs w:val="24"/>
          <w:lang w:eastAsia="bg-BG"/>
        </w:rPr>
        <w:t>.</w:t>
      </w:r>
      <w:r w:rsidR="00144BEE" w:rsidRPr="00144BEE">
        <w:rPr>
          <w:rFonts w:ascii="Times New Roman" w:eastAsia="Times New Roman" w:hAnsi="Times New Roman" w:cs="Times New Roman"/>
          <w:sz w:val="24"/>
          <w:szCs w:val="24"/>
          <w:lang w:eastAsia="bg-BG"/>
        </w:rPr>
        <w:t xml:space="preserve"> </w:t>
      </w:r>
      <w:r w:rsidR="00144BEE">
        <w:rPr>
          <w:rFonts w:ascii="Times New Roman" w:eastAsia="Times New Roman" w:hAnsi="Times New Roman" w:cs="Times New Roman"/>
          <w:sz w:val="24"/>
          <w:szCs w:val="24"/>
          <w:lang w:eastAsia="bg-BG"/>
        </w:rPr>
        <w:t>2012</w:t>
      </w:r>
      <w:r w:rsidR="003460D1">
        <w:rPr>
          <w:rFonts w:ascii="Times New Roman" w:eastAsia="Times New Roman" w:hAnsi="Times New Roman" w:cs="Times New Roman"/>
          <w:sz w:val="24"/>
          <w:szCs w:val="24"/>
          <w:lang w:eastAsia="bg-BG"/>
        </w:rPr>
        <w:t xml:space="preserve">). </w:t>
      </w:r>
      <w:r w:rsidR="00FB4E42">
        <w:rPr>
          <w:rFonts w:ascii="Times New Roman" w:eastAsia="Times New Roman" w:hAnsi="Times New Roman" w:cs="Times New Roman"/>
          <w:sz w:val="24"/>
          <w:szCs w:val="24"/>
          <w:lang w:eastAsia="bg-BG"/>
        </w:rPr>
        <w:t xml:space="preserve">Проблемите на екзолингвалната и интерлингвалната комуникация лице в лице са изследвани обстойно от различни школи </w:t>
      </w:r>
      <w:r w:rsidR="00A15AA2">
        <w:rPr>
          <w:rFonts w:ascii="Times New Roman" w:eastAsia="Times New Roman" w:hAnsi="Times New Roman" w:cs="Times New Roman"/>
          <w:sz w:val="24"/>
          <w:szCs w:val="24"/>
          <w:lang w:eastAsia="bg-BG"/>
        </w:rPr>
        <w:t>от</w:t>
      </w:r>
      <w:r w:rsidR="00FB4E42">
        <w:rPr>
          <w:rFonts w:ascii="Times New Roman" w:eastAsia="Times New Roman" w:hAnsi="Times New Roman" w:cs="Times New Roman"/>
          <w:sz w:val="24"/>
          <w:szCs w:val="24"/>
          <w:lang w:eastAsia="bg-BG"/>
        </w:rPr>
        <w:t xml:space="preserve"> 80-те и 90-те години на 20 век </w:t>
      </w:r>
      <w:r w:rsidR="00A15AA2">
        <w:rPr>
          <w:rFonts w:ascii="Times New Roman" w:eastAsia="Times New Roman" w:hAnsi="Times New Roman" w:cs="Times New Roman"/>
          <w:sz w:val="24"/>
          <w:szCs w:val="24"/>
          <w:lang w:eastAsia="bg-BG"/>
        </w:rPr>
        <w:t xml:space="preserve">досега </w:t>
      </w:r>
      <w:r w:rsidR="00FB4E42">
        <w:rPr>
          <w:rFonts w:ascii="Times New Roman" w:eastAsia="Times New Roman" w:hAnsi="Times New Roman" w:cs="Times New Roman"/>
          <w:sz w:val="24"/>
          <w:szCs w:val="24"/>
          <w:lang w:eastAsia="bg-BG"/>
        </w:rPr>
        <w:t>(Билефелдска и Женевска школа</w:t>
      </w:r>
      <w:r w:rsidR="00A15AA2">
        <w:rPr>
          <w:rFonts w:ascii="Times New Roman" w:eastAsia="Times New Roman" w:hAnsi="Times New Roman" w:cs="Times New Roman"/>
          <w:sz w:val="24"/>
          <w:szCs w:val="24"/>
          <w:lang w:eastAsia="bg-BG"/>
        </w:rPr>
        <w:t xml:space="preserve"> и университетите в Екс-ан-Прованс, Лион, Гренобъл и други</w:t>
      </w:r>
      <w:r w:rsidR="00FB4E42">
        <w:rPr>
          <w:rFonts w:ascii="Times New Roman" w:eastAsia="Times New Roman" w:hAnsi="Times New Roman" w:cs="Times New Roman"/>
          <w:sz w:val="24"/>
          <w:szCs w:val="24"/>
          <w:lang w:eastAsia="bg-BG"/>
        </w:rPr>
        <w:t>)</w:t>
      </w:r>
      <w:r w:rsidR="00A15AA2">
        <w:rPr>
          <w:rFonts w:ascii="Times New Roman" w:eastAsia="Times New Roman" w:hAnsi="Times New Roman" w:cs="Times New Roman"/>
          <w:sz w:val="24"/>
          <w:szCs w:val="24"/>
          <w:lang w:eastAsia="bg-BG"/>
        </w:rPr>
        <w:t>.</w:t>
      </w:r>
    </w:p>
    <w:p w:rsidR="008A79B0" w:rsidRPr="0068708C" w:rsidRDefault="00E456D9" w:rsidP="0068708C">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Избраният ракурс към предмета на изследване в представения дисертационен труд </w:t>
      </w:r>
      <w:r w:rsidR="00421AD7">
        <w:rPr>
          <w:rFonts w:ascii="Times New Roman" w:eastAsia="Times New Roman" w:hAnsi="Times New Roman" w:cs="Times New Roman"/>
          <w:sz w:val="24"/>
          <w:szCs w:val="24"/>
          <w:lang w:eastAsia="bg-BG"/>
        </w:rPr>
        <w:t xml:space="preserve">изисква сложно съчетание на три теоретични и методологични подстъпа към изучавания предмет – интеракционизъм, езикоусвояване и компютърно-опосредствана комуникация с оглед идентифицирането на езиковите и интерактивни техники, с които си служат комуникантите-учещи за постигането на оптимално взаиморазбиране в условията на силна когнитивна натовареност, породена от ниската им езикова компетентност, от различията в културния фон </w:t>
      </w:r>
      <w:r w:rsidR="00FC382B">
        <w:rPr>
          <w:rFonts w:ascii="Times New Roman" w:eastAsia="Times New Roman" w:hAnsi="Times New Roman" w:cs="Times New Roman"/>
          <w:sz w:val="24"/>
          <w:szCs w:val="24"/>
          <w:lang w:eastAsia="bg-BG"/>
        </w:rPr>
        <w:t xml:space="preserve">на всеки участник </w:t>
      </w:r>
      <w:r w:rsidR="00421AD7">
        <w:rPr>
          <w:rFonts w:ascii="Times New Roman" w:eastAsia="Times New Roman" w:hAnsi="Times New Roman" w:cs="Times New Roman"/>
          <w:sz w:val="24"/>
          <w:szCs w:val="24"/>
          <w:lang w:eastAsia="bg-BG"/>
        </w:rPr>
        <w:t>и от електронния текстови характер на общуването. Този специфичен троен ракурс е нов и не е прилаган досега според наличната актуална информация.</w:t>
      </w:r>
    </w:p>
    <w:p w:rsidR="000A4A89" w:rsidRDefault="000A4A89" w:rsidP="000A4A89">
      <w:pPr>
        <w:pStyle w:val="ListParagraph"/>
        <w:spacing w:after="0" w:line="360" w:lineRule="auto"/>
        <w:rPr>
          <w:rFonts w:ascii="Times New Roman" w:eastAsia="Times New Roman" w:hAnsi="Times New Roman" w:cs="Times New Roman"/>
          <w:sz w:val="24"/>
          <w:szCs w:val="24"/>
          <w:lang w:eastAsia="bg-BG"/>
        </w:rPr>
      </w:pPr>
    </w:p>
    <w:p w:rsidR="000A4A89" w:rsidRPr="00E6006A" w:rsidRDefault="000A4A89" w:rsidP="00B35115">
      <w:pPr>
        <w:pStyle w:val="ListParagraph"/>
        <w:spacing w:after="0" w:line="360" w:lineRule="auto"/>
        <w:ind w:left="1440"/>
        <w:rPr>
          <w:rFonts w:ascii="Times New Roman" w:eastAsia="Times New Roman" w:hAnsi="Times New Roman" w:cs="Times New Roman"/>
          <w:b/>
          <w:sz w:val="24"/>
          <w:szCs w:val="24"/>
          <w:lang w:eastAsia="bg-BG"/>
        </w:rPr>
      </w:pPr>
      <w:r w:rsidRPr="00E6006A">
        <w:rPr>
          <w:rFonts w:ascii="Times New Roman" w:eastAsia="Times New Roman" w:hAnsi="Times New Roman" w:cs="Times New Roman"/>
          <w:b/>
          <w:sz w:val="24"/>
          <w:szCs w:val="24"/>
          <w:lang w:eastAsia="bg-BG"/>
        </w:rPr>
        <w:t>Цел и задачи на изследването</w:t>
      </w:r>
    </w:p>
    <w:p w:rsidR="00822260" w:rsidRPr="00822260" w:rsidRDefault="00822260" w:rsidP="00822260">
      <w:pPr>
        <w:spacing w:line="360" w:lineRule="auto"/>
        <w:ind w:firstLine="360"/>
        <w:jc w:val="both"/>
        <w:rPr>
          <w:rFonts w:ascii="Times New Roman" w:hAnsi="Times New Roman" w:cs="Times New Roman"/>
          <w:sz w:val="24"/>
          <w:szCs w:val="24"/>
        </w:rPr>
      </w:pPr>
      <w:r w:rsidRPr="00822260">
        <w:rPr>
          <w:rFonts w:ascii="Times New Roman" w:hAnsi="Times New Roman" w:cs="Times New Roman"/>
          <w:sz w:val="24"/>
          <w:szCs w:val="24"/>
        </w:rPr>
        <w:t>Има индикации, че целенасочената употреба на текстови средства за онлайн общуване с ясно поставени тема, цели и задачи, води до активно и съзидателно (съ)участие в разговори на чуждия език, съизмеримо с участието в разговори с различна степен на трудност и в различни ситуации (напр., тясноспециализирани теми). Ето защо стрем</w:t>
      </w:r>
      <w:r w:rsidR="00E6006A">
        <w:rPr>
          <w:rFonts w:ascii="Times New Roman" w:hAnsi="Times New Roman" w:cs="Times New Roman"/>
          <w:sz w:val="24"/>
          <w:szCs w:val="24"/>
        </w:rPr>
        <w:t>ежът е</w:t>
      </w:r>
      <w:r w:rsidRPr="00822260">
        <w:rPr>
          <w:rFonts w:ascii="Times New Roman" w:hAnsi="Times New Roman" w:cs="Times New Roman"/>
          <w:sz w:val="24"/>
          <w:szCs w:val="24"/>
        </w:rPr>
        <w:t xml:space="preserve"> да </w:t>
      </w:r>
      <w:r w:rsidR="00E6006A">
        <w:rPr>
          <w:rFonts w:ascii="Times New Roman" w:hAnsi="Times New Roman" w:cs="Times New Roman"/>
          <w:sz w:val="24"/>
          <w:szCs w:val="24"/>
        </w:rPr>
        <w:t>се илюстрира</w:t>
      </w:r>
      <w:r w:rsidRPr="00822260">
        <w:rPr>
          <w:rFonts w:ascii="Times New Roman" w:hAnsi="Times New Roman" w:cs="Times New Roman"/>
          <w:sz w:val="24"/>
          <w:szCs w:val="24"/>
        </w:rPr>
        <w:t xml:space="preserve">, че чатът е едновременно интерактивен жанр и едно от достъпните и ефективни електронни средства, което </w:t>
      </w:r>
      <w:r w:rsidR="00E6006A">
        <w:rPr>
          <w:rFonts w:ascii="Times New Roman" w:hAnsi="Times New Roman" w:cs="Times New Roman"/>
          <w:sz w:val="24"/>
          <w:szCs w:val="24"/>
        </w:rPr>
        <w:t>може</w:t>
      </w:r>
      <w:r w:rsidRPr="00822260">
        <w:rPr>
          <w:rFonts w:ascii="Times New Roman" w:hAnsi="Times New Roman" w:cs="Times New Roman"/>
          <w:sz w:val="24"/>
          <w:szCs w:val="24"/>
        </w:rPr>
        <w:t xml:space="preserve"> </w:t>
      </w:r>
      <w:r w:rsidR="00E6006A">
        <w:rPr>
          <w:rFonts w:ascii="Times New Roman" w:hAnsi="Times New Roman" w:cs="Times New Roman"/>
          <w:sz w:val="24"/>
          <w:szCs w:val="24"/>
        </w:rPr>
        <w:t xml:space="preserve">успешно </w:t>
      </w:r>
      <w:r w:rsidRPr="00822260">
        <w:rPr>
          <w:rFonts w:ascii="Times New Roman" w:hAnsi="Times New Roman" w:cs="Times New Roman"/>
          <w:sz w:val="24"/>
          <w:szCs w:val="24"/>
        </w:rPr>
        <w:t>да бъде проучено с методите на интеракционната лингвистика и което е уместно системно и целенасочено да се прилага в чуждоезиковото обучение. Известно е, че извън обучението, в „естественото“ общуване, той се използва активно и неговите ползи все още са слабо проучени и познати.</w:t>
      </w:r>
    </w:p>
    <w:p w:rsidR="00822260" w:rsidRPr="00822260" w:rsidRDefault="00822260" w:rsidP="009355DD">
      <w:pPr>
        <w:spacing w:after="0" w:line="360" w:lineRule="auto"/>
        <w:ind w:firstLine="360"/>
        <w:contextualSpacing/>
        <w:jc w:val="both"/>
        <w:rPr>
          <w:rFonts w:ascii="Times New Roman" w:hAnsi="Times New Roman" w:cs="Times New Roman"/>
          <w:sz w:val="24"/>
          <w:szCs w:val="24"/>
        </w:rPr>
      </w:pPr>
      <w:r w:rsidRPr="002E4BDB">
        <w:rPr>
          <w:rFonts w:ascii="Times New Roman" w:hAnsi="Times New Roman" w:cs="Times New Roman"/>
          <w:i/>
          <w:sz w:val="24"/>
          <w:szCs w:val="24"/>
        </w:rPr>
        <w:t>Задачите</w:t>
      </w:r>
      <w:r w:rsidRPr="00822260">
        <w:rPr>
          <w:rFonts w:ascii="Times New Roman" w:hAnsi="Times New Roman" w:cs="Times New Roman"/>
          <w:sz w:val="24"/>
          <w:szCs w:val="24"/>
        </w:rPr>
        <w:t>, които си постав</w:t>
      </w:r>
      <w:r w:rsidR="004311A2">
        <w:rPr>
          <w:rFonts w:ascii="Times New Roman" w:hAnsi="Times New Roman" w:cs="Times New Roman"/>
          <w:sz w:val="24"/>
          <w:szCs w:val="24"/>
        </w:rPr>
        <w:t>и</w:t>
      </w:r>
      <w:r w:rsidRPr="00822260">
        <w:rPr>
          <w:rFonts w:ascii="Times New Roman" w:hAnsi="Times New Roman" w:cs="Times New Roman"/>
          <w:sz w:val="24"/>
          <w:szCs w:val="24"/>
        </w:rPr>
        <w:t xml:space="preserve"> изследването във връзка с тази </w:t>
      </w:r>
      <w:r w:rsidR="00E6006A">
        <w:rPr>
          <w:rFonts w:ascii="Times New Roman" w:hAnsi="Times New Roman" w:cs="Times New Roman"/>
          <w:sz w:val="24"/>
          <w:szCs w:val="24"/>
        </w:rPr>
        <w:t xml:space="preserve">обща </w:t>
      </w:r>
      <w:r w:rsidRPr="00822260">
        <w:rPr>
          <w:rFonts w:ascii="Times New Roman" w:hAnsi="Times New Roman" w:cs="Times New Roman"/>
          <w:sz w:val="24"/>
          <w:szCs w:val="24"/>
        </w:rPr>
        <w:t xml:space="preserve">цел, </w:t>
      </w:r>
      <w:r w:rsidR="004311A2">
        <w:rPr>
          <w:rFonts w:ascii="Times New Roman" w:hAnsi="Times New Roman" w:cs="Times New Roman"/>
          <w:sz w:val="24"/>
          <w:szCs w:val="24"/>
        </w:rPr>
        <w:t>бяха</w:t>
      </w:r>
      <w:r w:rsidRPr="00822260">
        <w:rPr>
          <w:rFonts w:ascii="Times New Roman" w:hAnsi="Times New Roman" w:cs="Times New Roman"/>
          <w:sz w:val="24"/>
          <w:szCs w:val="24"/>
        </w:rPr>
        <w:t xml:space="preserve"> да </w:t>
      </w:r>
      <w:r w:rsidR="004311A2">
        <w:rPr>
          <w:rFonts w:ascii="Times New Roman" w:hAnsi="Times New Roman" w:cs="Times New Roman"/>
          <w:sz w:val="24"/>
          <w:szCs w:val="24"/>
        </w:rPr>
        <w:t xml:space="preserve">се </w:t>
      </w:r>
      <w:r w:rsidRPr="00822260">
        <w:rPr>
          <w:rFonts w:ascii="Times New Roman" w:hAnsi="Times New Roman" w:cs="Times New Roman"/>
          <w:sz w:val="24"/>
          <w:szCs w:val="24"/>
        </w:rPr>
        <w:t>извед</w:t>
      </w:r>
      <w:r w:rsidR="004311A2">
        <w:rPr>
          <w:rFonts w:ascii="Times New Roman" w:hAnsi="Times New Roman" w:cs="Times New Roman"/>
          <w:sz w:val="24"/>
          <w:szCs w:val="24"/>
        </w:rPr>
        <w:t>ат</w:t>
      </w:r>
      <w:r w:rsidRPr="00822260">
        <w:rPr>
          <w:rFonts w:ascii="Times New Roman" w:hAnsi="Times New Roman" w:cs="Times New Roman"/>
          <w:sz w:val="24"/>
          <w:szCs w:val="24"/>
        </w:rPr>
        <w:t xml:space="preserve"> и </w:t>
      </w:r>
      <w:r w:rsidR="004311A2">
        <w:rPr>
          <w:rFonts w:ascii="Times New Roman" w:hAnsi="Times New Roman" w:cs="Times New Roman"/>
          <w:sz w:val="24"/>
          <w:szCs w:val="24"/>
        </w:rPr>
        <w:t>опишат</w:t>
      </w:r>
      <w:r w:rsidRPr="00822260">
        <w:rPr>
          <w:rFonts w:ascii="Times New Roman" w:hAnsi="Times New Roman" w:cs="Times New Roman"/>
          <w:sz w:val="24"/>
          <w:szCs w:val="24"/>
        </w:rPr>
        <w:t xml:space="preserve"> следните характеристики на взаимодействията в изследвания корпус от разговори в чата:</w:t>
      </w:r>
    </w:p>
    <w:p w:rsidR="00822260" w:rsidRPr="00822260" w:rsidRDefault="00822260" w:rsidP="009355DD">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t>Характеристики на текстовите електронни взаимодействия в сравнение с тези лице в лице; интерактивни единици, които се наблюдават, и техните интерактивни функции;</w:t>
      </w:r>
    </w:p>
    <w:p w:rsidR="00822260" w:rsidRPr="00822260" w:rsidRDefault="00822260" w:rsidP="00822260">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t>Характеристики на двата основни типа текстови електронни взаимодействия – имейли и чат – в интерлингвална ситуация;</w:t>
      </w:r>
    </w:p>
    <w:p w:rsidR="00822260" w:rsidRPr="00822260" w:rsidRDefault="00822260" w:rsidP="00822260">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lastRenderedPageBreak/>
        <w:t xml:space="preserve">Структурни особености на обмените и епизодите в интерлингвалния чат при откриване и закриване на </w:t>
      </w:r>
      <w:r w:rsidR="00E6006A">
        <w:rPr>
          <w:rFonts w:ascii="Times New Roman" w:hAnsi="Times New Roman" w:cs="Times New Roman"/>
          <w:sz w:val="24"/>
          <w:szCs w:val="24"/>
        </w:rPr>
        <w:t>чат-сесиите</w:t>
      </w:r>
      <w:r w:rsidRPr="00822260">
        <w:rPr>
          <w:rFonts w:ascii="Times New Roman" w:hAnsi="Times New Roman" w:cs="Times New Roman"/>
          <w:sz w:val="24"/>
          <w:szCs w:val="24"/>
        </w:rPr>
        <w:t>. Интерактивни и езикови характеристики на изказванията, обмените и епизодите, регистрирани в разглеждания корпус;</w:t>
      </w:r>
    </w:p>
    <w:p w:rsidR="00822260" w:rsidRPr="00822260" w:rsidRDefault="00822260" w:rsidP="00822260">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t xml:space="preserve">Характеристики на страничните епизоди </w:t>
      </w:r>
      <w:r w:rsidR="00E6006A">
        <w:rPr>
          <w:rFonts w:ascii="Times New Roman" w:hAnsi="Times New Roman" w:cs="Times New Roman"/>
          <w:sz w:val="24"/>
          <w:szCs w:val="24"/>
        </w:rPr>
        <w:t>като</w:t>
      </w:r>
      <w:r w:rsidRPr="00822260">
        <w:rPr>
          <w:rFonts w:ascii="Times New Roman" w:hAnsi="Times New Roman" w:cs="Times New Roman"/>
          <w:sz w:val="24"/>
          <w:szCs w:val="24"/>
        </w:rPr>
        <w:t xml:space="preserve"> проява на широкообхватното явление </w:t>
      </w:r>
      <w:r w:rsidRPr="00822260">
        <w:rPr>
          <w:rFonts w:ascii="Times New Roman" w:hAnsi="Times New Roman" w:cs="Times New Roman"/>
          <w:i/>
          <w:sz w:val="24"/>
          <w:szCs w:val="24"/>
        </w:rPr>
        <w:t>взаиморазбиране</w:t>
      </w:r>
      <w:r w:rsidRPr="00822260">
        <w:rPr>
          <w:rFonts w:ascii="Times New Roman" w:hAnsi="Times New Roman" w:cs="Times New Roman"/>
          <w:sz w:val="24"/>
          <w:szCs w:val="24"/>
        </w:rPr>
        <w:t>, видове странични епизоди, изолирани в корпуса (корективни, обяснителни, договаряне, интерактивно довършване, метаезикови).</w:t>
      </w:r>
    </w:p>
    <w:p w:rsidR="00822260" w:rsidRPr="00822260" w:rsidRDefault="00822260" w:rsidP="00822260">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t>Характеристики на техниките за взаиморазбиране, наблюдавани в страничните епизоди, произтичащи от спецификите на чата като средство за комуникация.</w:t>
      </w:r>
    </w:p>
    <w:p w:rsidR="00822260" w:rsidRPr="00822260" w:rsidRDefault="00822260" w:rsidP="00822260">
      <w:pPr>
        <w:pStyle w:val="ListParagraph"/>
        <w:numPr>
          <w:ilvl w:val="0"/>
          <w:numId w:val="3"/>
        </w:numPr>
        <w:spacing w:after="0" w:line="360" w:lineRule="auto"/>
        <w:jc w:val="both"/>
        <w:rPr>
          <w:rFonts w:ascii="Times New Roman" w:hAnsi="Times New Roman" w:cs="Times New Roman"/>
          <w:sz w:val="24"/>
          <w:szCs w:val="24"/>
        </w:rPr>
      </w:pPr>
      <w:r w:rsidRPr="00822260">
        <w:rPr>
          <w:rFonts w:ascii="Times New Roman" w:hAnsi="Times New Roman" w:cs="Times New Roman"/>
          <w:sz w:val="24"/>
          <w:szCs w:val="24"/>
        </w:rPr>
        <w:t>Характеристики на други техники на взаиморазбиране, свидетелстващи за мотивираността / немотивираността за общуване в интерлингвалния чат, като например положителни потвърдителни актове, кодово превключване и други.</w:t>
      </w:r>
    </w:p>
    <w:p w:rsidR="00822260" w:rsidRPr="00822260" w:rsidRDefault="00822260" w:rsidP="00D04A3D">
      <w:pPr>
        <w:spacing w:after="0" w:line="360" w:lineRule="auto"/>
        <w:ind w:firstLine="708"/>
        <w:contextualSpacing/>
        <w:jc w:val="both"/>
        <w:rPr>
          <w:rFonts w:ascii="Times New Roman" w:hAnsi="Times New Roman" w:cs="Times New Roman"/>
          <w:sz w:val="24"/>
          <w:szCs w:val="24"/>
        </w:rPr>
      </w:pPr>
      <w:r w:rsidRPr="00822260">
        <w:rPr>
          <w:rFonts w:ascii="Times New Roman" w:hAnsi="Times New Roman" w:cs="Times New Roman"/>
          <w:sz w:val="24"/>
          <w:szCs w:val="24"/>
        </w:rPr>
        <w:t>Изследването на тези характеристики е подчинено на моделизирането на чат-взаимодействията, което откро</w:t>
      </w:r>
      <w:r w:rsidR="00E6006A">
        <w:rPr>
          <w:rFonts w:ascii="Times New Roman" w:hAnsi="Times New Roman" w:cs="Times New Roman"/>
          <w:sz w:val="24"/>
          <w:szCs w:val="24"/>
        </w:rPr>
        <w:t>ява</w:t>
      </w:r>
      <w:r w:rsidRPr="00822260">
        <w:rPr>
          <w:rFonts w:ascii="Times New Roman" w:hAnsi="Times New Roman" w:cs="Times New Roman"/>
          <w:sz w:val="24"/>
          <w:szCs w:val="24"/>
        </w:rPr>
        <w:t xml:space="preserve"> най-добре спецификите им спрямо останалите видове вербална комуникация.</w:t>
      </w:r>
    </w:p>
    <w:p w:rsidR="00822260" w:rsidRPr="002E4BDB" w:rsidRDefault="00822260" w:rsidP="002E4BDB">
      <w:pPr>
        <w:pStyle w:val="ListParagraph"/>
        <w:spacing w:after="0" w:line="360" w:lineRule="auto"/>
        <w:jc w:val="both"/>
        <w:rPr>
          <w:rFonts w:ascii="Times New Roman" w:hAnsi="Times New Roman" w:cs="Times New Roman"/>
          <w:i/>
          <w:sz w:val="24"/>
          <w:szCs w:val="24"/>
        </w:rPr>
      </w:pPr>
      <w:r w:rsidRPr="002E4BDB">
        <w:rPr>
          <w:rFonts w:ascii="Times New Roman" w:hAnsi="Times New Roman" w:cs="Times New Roman"/>
          <w:i/>
          <w:sz w:val="24"/>
          <w:szCs w:val="24"/>
        </w:rPr>
        <w:t xml:space="preserve">Крайната цел на изследването е да се намерят отговори на </w:t>
      </w:r>
      <w:r w:rsidR="00E6006A" w:rsidRPr="002E4BDB">
        <w:rPr>
          <w:rFonts w:ascii="Times New Roman" w:hAnsi="Times New Roman" w:cs="Times New Roman"/>
          <w:i/>
          <w:sz w:val="24"/>
          <w:szCs w:val="24"/>
        </w:rPr>
        <w:t xml:space="preserve">следните </w:t>
      </w:r>
      <w:r w:rsidRPr="002E4BDB">
        <w:rPr>
          <w:rFonts w:ascii="Times New Roman" w:hAnsi="Times New Roman" w:cs="Times New Roman"/>
          <w:i/>
          <w:sz w:val="24"/>
          <w:szCs w:val="24"/>
        </w:rPr>
        <w:t>въпроси:</w:t>
      </w:r>
    </w:p>
    <w:p w:rsidR="00822260" w:rsidRPr="002E4BDB" w:rsidRDefault="00822260" w:rsidP="002E4BDB">
      <w:pPr>
        <w:pStyle w:val="ListParagraph"/>
        <w:numPr>
          <w:ilvl w:val="0"/>
          <w:numId w:val="42"/>
        </w:numPr>
        <w:spacing w:after="0" w:line="360" w:lineRule="auto"/>
        <w:jc w:val="both"/>
        <w:rPr>
          <w:rFonts w:ascii="Times New Roman" w:hAnsi="Times New Roman" w:cs="Times New Roman"/>
          <w:sz w:val="24"/>
          <w:szCs w:val="24"/>
        </w:rPr>
      </w:pPr>
      <w:r w:rsidRPr="002E4BDB">
        <w:rPr>
          <w:rFonts w:ascii="Times New Roman" w:hAnsi="Times New Roman" w:cs="Times New Roman"/>
          <w:sz w:val="24"/>
          <w:szCs w:val="24"/>
        </w:rPr>
        <w:t>Кои са специфичните за интерлингвалния чат техники на взаиморазбиране?</w:t>
      </w:r>
    </w:p>
    <w:p w:rsidR="00822260" w:rsidRPr="002E4BDB" w:rsidRDefault="00822260" w:rsidP="002E4BDB">
      <w:pPr>
        <w:pStyle w:val="ListParagraph"/>
        <w:numPr>
          <w:ilvl w:val="0"/>
          <w:numId w:val="42"/>
        </w:numPr>
        <w:spacing w:after="0" w:line="360" w:lineRule="auto"/>
        <w:jc w:val="both"/>
        <w:rPr>
          <w:rFonts w:ascii="Times New Roman" w:hAnsi="Times New Roman" w:cs="Times New Roman"/>
          <w:sz w:val="24"/>
          <w:szCs w:val="24"/>
        </w:rPr>
      </w:pPr>
      <w:r w:rsidRPr="002E4BDB">
        <w:rPr>
          <w:rFonts w:ascii="Times New Roman" w:hAnsi="Times New Roman" w:cs="Times New Roman"/>
          <w:sz w:val="24"/>
          <w:szCs w:val="24"/>
        </w:rPr>
        <w:t>Кои са предимствата и недостатъците на този вид компютърно-опосредствана комуникация? Уместно ли е да се развива и насърчава в учебна среда този вид комуникация, предвид констатираните резултати от езикова, дискурсивна и интеракционна гледна точка?</w:t>
      </w:r>
    </w:p>
    <w:p w:rsidR="00822260" w:rsidRPr="002E4BDB" w:rsidRDefault="00822260" w:rsidP="002E4BDB">
      <w:pPr>
        <w:pStyle w:val="ListParagraph"/>
        <w:numPr>
          <w:ilvl w:val="0"/>
          <w:numId w:val="42"/>
        </w:numPr>
        <w:spacing w:after="0" w:line="360" w:lineRule="auto"/>
        <w:jc w:val="both"/>
        <w:rPr>
          <w:rFonts w:ascii="Times New Roman" w:hAnsi="Times New Roman" w:cs="Times New Roman"/>
          <w:sz w:val="24"/>
          <w:szCs w:val="24"/>
        </w:rPr>
      </w:pPr>
      <w:r w:rsidRPr="002E4BDB">
        <w:rPr>
          <w:rFonts w:ascii="Times New Roman" w:hAnsi="Times New Roman" w:cs="Times New Roman"/>
          <w:sz w:val="24"/>
          <w:szCs w:val="24"/>
        </w:rPr>
        <w:t>Как се вписва ситуацията на електронна интерлингвална комуникация между студенти, учещи френски език за професията, в общата и изключително многообразна картина на ситуациите на езиков контакт?</w:t>
      </w:r>
    </w:p>
    <w:p w:rsidR="00822260" w:rsidRPr="002E4BDB" w:rsidRDefault="00822260" w:rsidP="002E4BDB">
      <w:pPr>
        <w:pStyle w:val="ListParagraph"/>
        <w:numPr>
          <w:ilvl w:val="0"/>
          <w:numId w:val="42"/>
        </w:numPr>
        <w:spacing w:line="360" w:lineRule="auto"/>
        <w:jc w:val="both"/>
        <w:rPr>
          <w:rFonts w:ascii="Times New Roman" w:hAnsi="Times New Roman" w:cs="Times New Roman"/>
          <w:sz w:val="24"/>
          <w:szCs w:val="24"/>
        </w:rPr>
      </w:pPr>
      <w:r w:rsidRPr="002E4BDB">
        <w:rPr>
          <w:rFonts w:ascii="Times New Roman" w:hAnsi="Times New Roman" w:cs="Times New Roman"/>
          <w:sz w:val="24"/>
          <w:szCs w:val="24"/>
        </w:rPr>
        <w:t>Дали своеобразието на тази ситуация й отрежда място в сферата на професионалната комуникация на чужд език или по-скоро я ограничава в малка подобласт на чуждоезиковото обучение?</w:t>
      </w:r>
    </w:p>
    <w:p w:rsidR="00B35115" w:rsidRDefault="00B35115" w:rsidP="00B35115">
      <w:pPr>
        <w:pStyle w:val="ListParagraph"/>
        <w:spacing w:after="0" w:line="360" w:lineRule="auto"/>
        <w:ind w:left="1440"/>
        <w:rPr>
          <w:rFonts w:ascii="Times New Roman" w:eastAsia="Times New Roman" w:hAnsi="Times New Roman" w:cs="Times New Roman"/>
          <w:b/>
          <w:sz w:val="24"/>
          <w:szCs w:val="24"/>
          <w:lang w:eastAsia="bg-BG"/>
        </w:rPr>
      </w:pPr>
    </w:p>
    <w:p w:rsidR="00924C78" w:rsidRPr="00B41EAD" w:rsidRDefault="00924C78" w:rsidP="00B35115">
      <w:pPr>
        <w:pStyle w:val="ListParagraph"/>
        <w:spacing w:after="0" w:line="360" w:lineRule="auto"/>
        <w:ind w:left="1440"/>
        <w:rPr>
          <w:rFonts w:ascii="Times New Roman" w:eastAsia="Times New Roman" w:hAnsi="Times New Roman" w:cs="Times New Roman"/>
          <w:b/>
          <w:sz w:val="24"/>
          <w:szCs w:val="24"/>
          <w:lang w:eastAsia="bg-BG"/>
        </w:rPr>
      </w:pPr>
      <w:r w:rsidRPr="00B41EAD">
        <w:rPr>
          <w:rFonts w:ascii="Times New Roman" w:eastAsia="Times New Roman" w:hAnsi="Times New Roman" w:cs="Times New Roman"/>
          <w:b/>
          <w:sz w:val="24"/>
          <w:szCs w:val="24"/>
          <w:lang w:eastAsia="bg-BG"/>
        </w:rPr>
        <w:t>Обект и предмет на изследването</w:t>
      </w:r>
    </w:p>
    <w:p w:rsidR="00B41EAD" w:rsidRDefault="00B41EAD" w:rsidP="00B41EAD">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Обект на изследването са електронните текстови взаимодействия между студенти, говорещи на преходен френски език. Предмет са прилаганите от тях езикови и интерактивни техники на взаиморазбиране в условията на силна когнитивна натовареност. Като продукт на изследвания предмет се извеждат модели на </w:t>
      </w:r>
      <w:r>
        <w:rPr>
          <w:rFonts w:ascii="Times New Roman" w:eastAsia="Times New Roman" w:hAnsi="Times New Roman" w:cs="Times New Roman"/>
          <w:sz w:val="24"/>
          <w:szCs w:val="24"/>
          <w:lang w:eastAsia="bg-BG"/>
        </w:rPr>
        <w:lastRenderedPageBreak/>
        <w:t>взаимодействие, които се наблюдават в специфичните интерактивни епизоди на откриване и на закриване</w:t>
      </w:r>
      <w:r w:rsidR="00914254">
        <w:rPr>
          <w:rFonts w:ascii="Times New Roman" w:eastAsia="Times New Roman" w:hAnsi="Times New Roman" w:cs="Times New Roman"/>
          <w:sz w:val="24"/>
          <w:szCs w:val="24"/>
          <w:lang w:eastAsia="bg-BG"/>
        </w:rPr>
        <w:t xml:space="preserve"> </w:t>
      </w:r>
      <w:r w:rsidR="004744C6">
        <w:rPr>
          <w:rFonts w:ascii="Times New Roman" w:eastAsia="Times New Roman" w:hAnsi="Times New Roman" w:cs="Times New Roman"/>
          <w:sz w:val="24"/>
          <w:szCs w:val="24"/>
          <w:lang w:eastAsia="bg-BG"/>
        </w:rPr>
        <w:t>на чат-сесиите</w:t>
      </w:r>
      <w:r>
        <w:rPr>
          <w:rFonts w:ascii="Times New Roman" w:eastAsia="Times New Roman" w:hAnsi="Times New Roman" w:cs="Times New Roman"/>
          <w:sz w:val="24"/>
          <w:szCs w:val="24"/>
          <w:lang w:eastAsia="bg-BG"/>
        </w:rPr>
        <w:t xml:space="preserve"> и в така наречените странични епизоди.</w:t>
      </w:r>
    </w:p>
    <w:p w:rsidR="004744C6" w:rsidRPr="00B41EAD" w:rsidRDefault="004744C6" w:rsidP="00B41EAD">
      <w:pPr>
        <w:spacing w:after="0" w:line="360" w:lineRule="auto"/>
        <w:ind w:firstLine="708"/>
        <w:jc w:val="both"/>
        <w:rPr>
          <w:rFonts w:ascii="Times New Roman" w:eastAsia="Times New Roman" w:hAnsi="Times New Roman" w:cs="Times New Roman"/>
          <w:sz w:val="24"/>
          <w:szCs w:val="24"/>
          <w:lang w:eastAsia="bg-BG"/>
        </w:rPr>
      </w:pPr>
    </w:p>
    <w:p w:rsidR="00924C78" w:rsidRPr="001F51C6" w:rsidRDefault="00527118" w:rsidP="002E4BDB">
      <w:pPr>
        <w:pStyle w:val="ListParagraph"/>
        <w:spacing w:after="0" w:line="360" w:lineRule="auto"/>
        <w:ind w:left="1440"/>
        <w:rPr>
          <w:rFonts w:ascii="Times New Roman" w:eastAsia="Times New Roman" w:hAnsi="Times New Roman" w:cs="Times New Roman"/>
          <w:b/>
          <w:sz w:val="24"/>
          <w:szCs w:val="24"/>
          <w:lang w:eastAsia="bg-BG"/>
        </w:rPr>
      </w:pPr>
      <w:r w:rsidRPr="001F51C6">
        <w:rPr>
          <w:rFonts w:ascii="Times New Roman" w:eastAsia="Times New Roman" w:hAnsi="Times New Roman" w:cs="Times New Roman"/>
          <w:b/>
          <w:sz w:val="24"/>
          <w:szCs w:val="24"/>
          <w:lang w:eastAsia="bg-BG"/>
        </w:rPr>
        <w:t>Емпирична база на изследването</w:t>
      </w:r>
    </w:p>
    <w:p w:rsidR="005E5AFA" w:rsidRPr="00A53429" w:rsidRDefault="001F51C6" w:rsidP="00F23528">
      <w:pPr>
        <w:spacing w:line="360" w:lineRule="auto"/>
        <w:ind w:firstLine="72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За емпирична база на изследването послужи научно-изследователски проект, </w:t>
      </w:r>
      <w:r w:rsidRPr="001F51C6">
        <w:rPr>
          <w:rFonts w:ascii="Times New Roman" w:hAnsi="Times New Roman" w:cs="Times New Roman"/>
          <w:sz w:val="24"/>
          <w:szCs w:val="24"/>
        </w:rPr>
        <w:t>реализиран с подкрепата на Университетската агенция на франкофонията</w:t>
      </w:r>
      <w:r>
        <w:rPr>
          <w:rFonts w:ascii="Times New Roman" w:hAnsi="Times New Roman" w:cs="Times New Roman"/>
          <w:sz w:val="24"/>
          <w:szCs w:val="24"/>
        </w:rPr>
        <w:t>,</w:t>
      </w:r>
      <w:r w:rsidRPr="001F51C6">
        <w:rPr>
          <w:rFonts w:ascii="Times New Roman" w:hAnsi="Times New Roman" w:cs="Times New Roman"/>
          <w:sz w:val="24"/>
          <w:szCs w:val="24"/>
        </w:rPr>
        <w:t xml:space="preserve"> озаглавен „Използване на френски чужд език в мултилингвалните интеракции онлайн между студенти неспециалисти </w:t>
      </w:r>
      <w:r>
        <w:rPr>
          <w:rFonts w:ascii="Times New Roman" w:hAnsi="Times New Roman" w:cs="Times New Roman"/>
          <w:sz w:val="24"/>
          <w:szCs w:val="24"/>
        </w:rPr>
        <w:t xml:space="preserve">по френска </w:t>
      </w:r>
      <w:r w:rsidRPr="001F51C6">
        <w:rPr>
          <w:rFonts w:ascii="Times New Roman" w:hAnsi="Times New Roman" w:cs="Times New Roman"/>
          <w:sz w:val="24"/>
          <w:szCs w:val="24"/>
        </w:rPr>
        <w:t>филоло</w:t>
      </w:r>
      <w:r>
        <w:rPr>
          <w:rFonts w:ascii="Times New Roman" w:hAnsi="Times New Roman" w:cs="Times New Roman"/>
          <w:sz w:val="24"/>
          <w:szCs w:val="24"/>
        </w:rPr>
        <w:t>гия</w:t>
      </w:r>
      <w:r w:rsidRPr="001F51C6">
        <w:rPr>
          <w:rFonts w:ascii="Times New Roman" w:hAnsi="Times New Roman" w:cs="Times New Roman"/>
          <w:sz w:val="24"/>
          <w:szCs w:val="24"/>
        </w:rPr>
        <w:t xml:space="preserve">. Предложения за анализ и дидактизация” (с оригинално наименование </w:t>
      </w:r>
      <w:r w:rsidRPr="001F51C6">
        <w:rPr>
          <w:rFonts w:ascii="Times New Roman" w:hAnsi="Times New Roman" w:cs="Times New Roman"/>
          <w:sz w:val="24"/>
          <w:szCs w:val="24"/>
          <w:lang w:val="fr-FR"/>
        </w:rPr>
        <w:t>« </w:t>
      </w:r>
      <w:r w:rsidRPr="001F51C6">
        <w:rPr>
          <w:rFonts w:ascii="Times New Roman" w:hAnsi="Times New Roman" w:cs="Times New Roman"/>
          <w:i/>
          <w:sz w:val="24"/>
          <w:szCs w:val="24"/>
          <w:lang w:val="fr-FR"/>
        </w:rPr>
        <w:t>Utilisations du français langue véhiculaire dans les interactions plurilingues en ligne des étudiants non spécialistes du français. Propositions d’analyse et de didactisation</w:t>
      </w:r>
      <w:r w:rsidRPr="001F51C6">
        <w:rPr>
          <w:rFonts w:ascii="Times New Roman" w:hAnsi="Times New Roman" w:cs="Times New Roman"/>
          <w:sz w:val="24"/>
          <w:szCs w:val="24"/>
          <w:lang w:val="fr-FR"/>
        </w:rPr>
        <w:t> »</w:t>
      </w:r>
      <w:r w:rsidRPr="001F51C6">
        <w:rPr>
          <w:rFonts w:ascii="Times New Roman" w:hAnsi="Times New Roman" w:cs="Times New Roman"/>
          <w:sz w:val="24"/>
          <w:szCs w:val="24"/>
        </w:rPr>
        <w:t>)</w:t>
      </w:r>
      <w:r>
        <w:rPr>
          <w:rFonts w:ascii="Times New Roman" w:hAnsi="Times New Roman" w:cs="Times New Roman"/>
          <w:sz w:val="24"/>
          <w:szCs w:val="24"/>
        </w:rPr>
        <w:t>. В</w:t>
      </w:r>
      <w:r w:rsidRPr="001F51C6">
        <w:rPr>
          <w:rFonts w:ascii="Times New Roman" w:hAnsi="Times New Roman" w:cs="Times New Roman"/>
          <w:sz w:val="24"/>
          <w:szCs w:val="24"/>
        </w:rPr>
        <w:t xml:space="preserve"> проекта </w:t>
      </w:r>
      <w:r>
        <w:rPr>
          <w:rFonts w:ascii="Times New Roman" w:hAnsi="Times New Roman" w:cs="Times New Roman"/>
          <w:sz w:val="24"/>
          <w:szCs w:val="24"/>
        </w:rPr>
        <w:t>участваха</w:t>
      </w:r>
      <w:r w:rsidRPr="001F51C6">
        <w:rPr>
          <w:rFonts w:ascii="Times New Roman" w:hAnsi="Times New Roman" w:cs="Times New Roman"/>
          <w:sz w:val="24"/>
          <w:szCs w:val="24"/>
        </w:rPr>
        <w:t xml:space="preserve"> преподаватели</w:t>
      </w:r>
      <w:r w:rsidR="00651C7D">
        <w:rPr>
          <w:rFonts w:ascii="Times New Roman" w:hAnsi="Times New Roman" w:cs="Times New Roman"/>
          <w:sz w:val="24"/>
          <w:szCs w:val="24"/>
        </w:rPr>
        <w:t xml:space="preserve"> по френски </w:t>
      </w:r>
      <w:r w:rsidR="00DA4176">
        <w:rPr>
          <w:rFonts w:ascii="Times New Roman" w:hAnsi="Times New Roman" w:cs="Times New Roman"/>
          <w:sz w:val="24"/>
          <w:szCs w:val="24"/>
        </w:rPr>
        <w:t xml:space="preserve">и студенти </w:t>
      </w:r>
      <w:r w:rsidR="00651C7D">
        <w:rPr>
          <w:rFonts w:ascii="Times New Roman" w:hAnsi="Times New Roman" w:cs="Times New Roman"/>
          <w:sz w:val="24"/>
          <w:szCs w:val="24"/>
        </w:rPr>
        <w:t>от френскоезични бакалавърски програми в икономически специалности</w:t>
      </w:r>
      <w:r w:rsidRPr="001F51C6">
        <w:rPr>
          <w:rFonts w:ascii="Times New Roman" w:hAnsi="Times New Roman" w:cs="Times New Roman"/>
          <w:sz w:val="24"/>
          <w:szCs w:val="24"/>
        </w:rPr>
        <w:t xml:space="preserve"> </w:t>
      </w:r>
      <w:r w:rsidR="00651C7D">
        <w:rPr>
          <w:rFonts w:ascii="Times New Roman" w:hAnsi="Times New Roman" w:cs="Times New Roman"/>
          <w:sz w:val="24"/>
          <w:szCs w:val="24"/>
        </w:rPr>
        <w:t>на</w:t>
      </w:r>
      <w:r w:rsidRPr="001F51C6">
        <w:rPr>
          <w:rFonts w:ascii="Times New Roman" w:hAnsi="Times New Roman" w:cs="Times New Roman"/>
          <w:sz w:val="24"/>
          <w:szCs w:val="24"/>
        </w:rPr>
        <w:t xml:space="preserve"> Университета „Овидий” Констанца, Университет</w:t>
      </w:r>
      <w:r>
        <w:rPr>
          <w:rFonts w:ascii="Times New Roman" w:hAnsi="Times New Roman" w:cs="Times New Roman"/>
          <w:sz w:val="24"/>
          <w:szCs w:val="24"/>
        </w:rPr>
        <w:t>а</w:t>
      </w:r>
      <w:r w:rsidRPr="001F51C6">
        <w:rPr>
          <w:rFonts w:ascii="Times New Roman" w:hAnsi="Times New Roman" w:cs="Times New Roman"/>
          <w:sz w:val="24"/>
          <w:szCs w:val="24"/>
        </w:rPr>
        <w:t xml:space="preserve"> Галатасарай Истанбул, Икономически</w:t>
      </w:r>
      <w:r>
        <w:rPr>
          <w:rFonts w:ascii="Times New Roman" w:hAnsi="Times New Roman" w:cs="Times New Roman"/>
          <w:sz w:val="24"/>
          <w:szCs w:val="24"/>
        </w:rPr>
        <w:t>я</w:t>
      </w:r>
      <w:r w:rsidRPr="001F51C6">
        <w:rPr>
          <w:rFonts w:ascii="Times New Roman" w:hAnsi="Times New Roman" w:cs="Times New Roman"/>
          <w:sz w:val="24"/>
          <w:szCs w:val="24"/>
        </w:rPr>
        <w:t xml:space="preserve"> и финансов държавен университет Санкт Петербург и </w:t>
      </w:r>
      <w:r w:rsidR="00651C7D">
        <w:rPr>
          <w:rFonts w:ascii="Times New Roman" w:hAnsi="Times New Roman" w:cs="Times New Roman"/>
          <w:sz w:val="24"/>
          <w:szCs w:val="24"/>
        </w:rPr>
        <w:t xml:space="preserve">Стопанския факултет на </w:t>
      </w:r>
      <w:r w:rsidRPr="001F51C6">
        <w:rPr>
          <w:rFonts w:ascii="Times New Roman" w:hAnsi="Times New Roman" w:cs="Times New Roman"/>
          <w:sz w:val="24"/>
          <w:szCs w:val="24"/>
        </w:rPr>
        <w:t>Софийски</w:t>
      </w:r>
      <w:r>
        <w:rPr>
          <w:rFonts w:ascii="Times New Roman" w:hAnsi="Times New Roman" w:cs="Times New Roman"/>
          <w:sz w:val="24"/>
          <w:szCs w:val="24"/>
        </w:rPr>
        <w:t>я</w:t>
      </w:r>
      <w:r w:rsidRPr="001F51C6">
        <w:rPr>
          <w:rFonts w:ascii="Times New Roman" w:hAnsi="Times New Roman" w:cs="Times New Roman"/>
          <w:sz w:val="24"/>
          <w:szCs w:val="24"/>
        </w:rPr>
        <w:t xml:space="preserve"> университет „Св. Климент Охридски”.</w:t>
      </w:r>
      <w:r>
        <w:rPr>
          <w:rFonts w:ascii="Times New Roman" w:hAnsi="Times New Roman" w:cs="Times New Roman"/>
          <w:sz w:val="24"/>
          <w:szCs w:val="24"/>
        </w:rPr>
        <w:t xml:space="preserve"> </w:t>
      </w:r>
      <w:r w:rsidR="00651C7D" w:rsidRPr="00651C7D">
        <w:rPr>
          <w:rFonts w:ascii="Times New Roman" w:hAnsi="Times New Roman" w:cs="Times New Roman"/>
          <w:sz w:val="24"/>
          <w:szCs w:val="24"/>
        </w:rPr>
        <w:t>Поставената задача беше в тясна връзка с икономическо-управленския профил, общ за всички студенти, участващи в проекта. Тя се състоеше в изнасяне на презентация по предварително зададени пунктове</w:t>
      </w:r>
      <w:r w:rsidR="00DA4176">
        <w:rPr>
          <w:rFonts w:ascii="Times New Roman" w:hAnsi="Times New Roman" w:cs="Times New Roman"/>
          <w:sz w:val="24"/>
          <w:szCs w:val="24"/>
        </w:rPr>
        <w:t>, отнасяща се</w:t>
      </w:r>
      <w:r w:rsidR="00651C7D" w:rsidRPr="00651C7D">
        <w:rPr>
          <w:rFonts w:ascii="Times New Roman" w:hAnsi="Times New Roman" w:cs="Times New Roman"/>
          <w:sz w:val="24"/>
          <w:szCs w:val="24"/>
        </w:rPr>
        <w:t xml:space="preserve"> за предприятие в страната на партньора събеседник</w:t>
      </w:r>
      <w:r w:rsidR="00DA4176">
        <w:rPr>
          <w:rFonts w:ascii="Times New Roman" w:hAnsi="Times New Roman" w:cs="Times New Roman"/>
          <w:sz w:val="24"/>
          <w:szCs w:val="24"/>
        </w:rPr>
        <w:t>, което същият е избрал</w:t>
      </w:r>
      <w:r w:rsidR="00651C7D" w:rsidRPr="00651C7D">
        <w:rPr>
          <w:rFonts w:ascii="Times New Roman" w:hAnsi="Times New Roman" w:cs="Times New Roman"/>
          <w:sz w:val="24"/>
          <w:szCs w:val="24"/>
        </w:rPr>
        <w:t xml:space="preserve"> по </w:t>
      </w:r>
      <w:r w:rsidR="00DA4176">
        <w:rPr>
          <w:rFonts w:ascii="Times New Roman" w:hAnsi="Times New Roman" w:cs="Times New Roman"/>
          <w:sz w:val="24"/>
          <w:szCs w:val="24"/>
        </w:rPr>
        <w:t>свое желание</w:t>
      </w:r>
      <w:r w:rsidR="00651C7D" w:rsidRPr="00651C7D">
        <w:rPr>
          <w:rFonts w:ascii="Times New Roman" w:hAnsi="Times New Roman" w:cs="Times New Roman"/>
          <w:sz w:val="24"/>
          <w:szCs w:val="24"/>
        </w:rPr>
        <w:t xml:space="preserve">. Така </w:t>
      </w:r>
      <w:r w:rsidR="00DA4176">
        <w:rPr>
          <w:rFonts w:ascii="Times New Roman" w:hAnsi="Times New Roman" w:cs="Times New Roman"/>
          <w:sz w:val="24"/>
          <w:szCs w:val="24"/>
        </w:rPr>
        <w:t xml:space="preserve">на принципа на кръстосаната размяна на информация </w:t>
      </w:r>
      <w:r w:rsidR="00651C7D" w:rsidRPr="00651C7D">
        <w:rPr>
          <w:rFonts w:ascii="Times New Roman" w:hAnsi="Times New Roman" w:cs="Times New Roman"/>
          <w:sz w:val="24"/>
          <w:szCs w:val="24"/>
        </w:rPr>
        <w:t xml:space="preserve">всеки студент трябваше да набере и </w:t>
      </w:r>
      <w:r w:rsidR="00DA4176">
        <w:rPr>
          <w:rFonts w:ascii="Times New Roman" w:hAnsi="Times New Roman" w:cs="Times New Roman"/>
          <w:sz w:val="24"/>
          <w:szCs w:val="24"/>
        </w:rPr>
        <w:t xml:space="preserve">да </w:t>
      </w:r>
      <w:r w:rsidR="00651C7D" w:rsidRPr="00651C7D">
        <w:rPr>
          <w:rFonts w:ascii="Times New Roman" w:hAnsi="Times New Roman" w:cs="Times New Roman"/>
          <w:sz w:val="24"/>
          <w:szCs w:val="24"/>
        </w:rPr>
        <w:t xml:space="preserve">представи на своя чат-партньор информация за родното предприятие, след което да подготви и изнесе пред своята група в предвиден момент от занятията по френски език собствена презентация за чуждото предприятие въз основа на данните, </w:t>
      </w:r>
      <w:r w:rsidR="00DA4176">
        <w:rPr>
          <w:rFonts w:ascii="Times New Roman" w:hAnsi="Times New Roman" w:cs="Times New Roman"/>
          <w:sz w:val="24"/>
          <w:szCs w:val="24"/>
        </w:rPr>
        <w:t xml:space="preserve">които е </w:t>
      </w:r>
      <w:r w:rsidR="00651C7D" w:rsidRPr="00651C7D">
        <w:rPr>
          <w:rFonts w:ascii="Times New Roman" w:hAnsi="Times New Roman" w:cs="Times New Roman"/>
          <w:sz w:val="24"/>
          <w:szCs w:val="24"/>
        </w:rPr>
        <w:t>получ</w:t>
      </w:r>
      <w:r w:rsidR="00DA4176">
        <w:rPr>
          <w:rFonts w:ascii="Times New Roman" w:hAnsi="Times New Roman" w:cs="Times New Roman"/>
          <w:sz w:val="24"/>
          <w:szCs w:val="24"/>
        </w:rPr>
        <w:t>ил</w:t>
      </w:r>
      <w:r w:rsidR="00651C7D" w:rsidRPr="00651C7D">
        <w:rPr>
          <w:rFonts w:ascii="Times New Roman" w:hAnsi="Times New Roman" w:cs="Times New Roman"/>
          <w:sz w:val="24"/>
          <w:szCs w:val="24"/>
        </w:rPr>
        <w:t xml:space="preserve"> от партньора</w:t>
      </w:r>
      <w:r w:rsidR="00DA4176">
        <w:rPr>
          <w:rFonts w:ascii="Times New Roman" w:hAnsi="Times New Roman" w:cs="Times New Roman"/>
          <w:sz w:val="24"/>
          <w:szCs w:val="24"/>
        </w:rPr>
        <w:t xml:space="preserve"> си</w:t>
      </w:r>
      <w:r w:rsidR="00651C7D" w:rsidRPr="00651C7D">
        <w:rPr>
          <w:rFonts w:ascii="Times New Roman" w:hAnsi="Times New Roman" w:cs="Times New Roman"/>
          <w:sz w:val="24"/>
          <w:szCs w:val="24"/>
        </w:rPr>
        <w:t>.</w:t>
      </w:r>
      <w:r w:rsidR="00CE2713">
        <w:rPr>
          <w:rFonts w:ascii="Times New Roman" w:hAnsi="Times New Roman" w:cs="Times New Roman"/>
          <w:sz w:val="24"/>
          <w:szCs w:val="24"/>
        </w:rPr>
        <w:t xml:space="preserve"> </w:t>
      </w:r>
      <w:r w:rsidRPr="001F51C6">
        <w:rPr>
          <w:rFonts w:ascii="Times New Roman" w:eastAsia="Times New Roman" w:hAnsi="Times New Roman" w:cs="Times New Roman"/>
          <w:sz w:val="24"/>
          <w:szCs w:val="24"/>
          <w:lang w:eastAsia="bg-BG"/>
        </w:rPr>
        <w:t>Съставен</w:t>
      </w:r>
      <w:r>
        <w:rPr>
          <w:rFonts w:ascii="Times New Roman" w:eastAsia="Times New Roman" w:hAnsi="Times New Roman" w:cs="Times New Roman"/>
          <w:sz w:val="24"/>
          <w:szCs w:val="24"/>
          <w:lang w:eastAsia="bg-BG"/>
        </w:rPr>
        <w:t xml:space="preserve"> бе</w:t>
      </w:r>
      <w:r w:rsidRPr="001F51C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w:t>
      </w:r>
      <w:r w:rsidRPr="001F51C6">
        <w:rPr>
          <w:rFonts w:ascii="Times New Roman" w:eastAsia="Times New Roman" w:hAnsi="Times New Roman" w:cs="Times New Roman"/>
          <w:sz w:val="24"/>
          <w:szCs w:val="24"/>
          <w:lang w:eastAsia="bg-BG"/>
        </w:rPr>
        <w:t xml:space="preserve">ротокол, </w:t>
      </w:r>
      <w:r>
        <w:rPr>
          <w:rFonts w:ascii="Times New Roman" w:eastAsia="Times New Roman" w:hAnsi="Times New Roman" w:cs="Times New Roman"/>
          <w:sz w:val="24"/>
          <w:szCs w:val="24"/>
          <w:lang w:eastAsia="bg-BG"/>
        </w:rPr>
        <w:t>според който</w:t>
      </w:r>
      <w:r w:rsidRPr="001F51C6">
        <w:rPr>
          <w:rFonts w:ascii="Times New Roman" w:eastAsia="Times New Roman" w:hAnsi="Times New Roman" w:cs="Times New Roman"/>
          <w:sz w:val="24"/>
          <w:szCs w:val="24"/>
          <w:lang w:eastAsia="bg-BG"/>
        </w:rPr>
        <w:t xml:space="preserve"> трябваше да се осъществ</w:t>
      </w:r>
      <w:r w:rsidR="001A4300">
        <w:rPr>
          <w:rFonts w:ascii="Times New Roman" w:eastAsia="Times New Roman" w:hAnsi="Times New Roman" w:cs="Times New Roman"/>
          <w:sz w:val="24"/>
          <w:szCs w:val="24"/>
          <w:lang w:eastAsia="bg-BG"/>
        </w:rPr>
        <w:t xml:space="preserve">и първоначален контакт и запознаване между студентите по имейл, след което същинските </w:t>
      </w:r>
      <w:r w:rsidRPr="001F51C6">
        <w:rPr>
          <w:rFonts w:ascii="Times New Roman" w:eastAsia="Times New Roman" w:hAnsi="Times New Roman" w:cs="Times New Roman"/>
          <w:sz w:val="24"/>
          <w:szCs w:val="24"/>
          <w:lang w:eastAsia="bg-BG"/>
        </w:rPr>
        <w:t xml:space="preserve">взаимодействия </w:t>
      </w:r>
      <w:r w:rsidR="001A4300">
        <w:rPr>
          <w:rFonts w:ascii="Times New Roman" w:eastAsia="Times New Roman" w:hAnsi="Times New Roman" w:cs="Times New Roman"/>
          <w:sz w:val="24"/>
          <w:szCs w:val="24"/>
          <w:lang w:eastAsia="bg-BG"/>
        </w:rPr>
        <w:t>по изпълнението на задачата да се проведат в чат</w:t>
      </w:r>
      <w:r w:rsidR="00203DCF">
        <w:rPr>
          <w:rFonts w:ascii="Times New Roman" w:eastAsia="Times New Roman" w:hAnsi="Times New Roman" w:cs="Times New Roman"/>
          <w:sz w:val="24"/>
          <w:szCs w:val="24"/>
          <w:lang w:eastAsia="bg-BG"/>
        </w:rPr>
        <w:t>а (</w:t>
      </w:r>
      <w:r w:rsidR="00914254">
        <w:rPr>
          <w:rFonts w:ascii="Times New Roman" w:eastAsia="Times New Roman" w:hAnsi="Times New Roman" w:cs="Times New Roman"/>
          <w:sz w:val="24"/>
          <w:szCs w:val="24"/>
          <w:lang w:eastAsia="bg-BG"/>
        </w:rPr>
        <w:t xml:space="preserve">или още </w:t>
      </w:r>
      <w:r w:rsidR="00203DCF">
        <w:rPr>
          <w:rFonts w:ascii="Times New Roman" w:eastAsia="Times New Roman" w:hAnsi="Times New Roman" w:cs="Times New Roman"/>
          <w:sz w:val="24"/>
          <w:szCs w:val="24"/>
          <w:lang w:eastAsia="bg-BG"/>
        </w:rPr>
        <w:t>„месинджър“), предоставен от програмата скайп</w:t>
      </w:r>
      <w:r w:rsidR="001A4300">
        <w:rPr>
          <w:rFonts w:ascii="Times New Roman" w:eastAsia="Times New Roman" w:hAnsi="Times New Roman" w:cs="Times New Roman"/>
          <w:sz w:val="24"/>
          <w:szCs w:val="24"/>
          <w:lang w:eastAsia="bg-BG"/>
        </w:rPr>
        <w:t xml:space="preserve"> </w:t>
      </w:r>
      <w:r w:rsidR="00203DCF">
        <w:rPr>
          <w:rFonts w:ascii="Times New Roman" w:eastAsia="Times New Roman" w:hAnsi="Times New Roman" w:cs="Times New Roman"/>
          <w:sz w:val="24"/>
          <w:szCs w:val="24"/>
          <w:lang w:eastAsia="bg-BG"/>
        </w:rPr>
        <w:t xml:space="preserve">(или фейсбук) </w:t>
      </w:r>
      <w:r w:rsidRPr="001F51C6">
        <w:rPr>
          <w:rFonts w:ascii="Times New Roman" w:eastAsia="Times New Roman" w:hAnsi="Times New Roman" w:cs="Times New Roman"/>
          <w:sz w:val="24"/>
          <w:szCs w:val="24"/>
          <w:lang w:eastAsia="bg-BG"/>
        </w:rPr>
        <w:t>по двойки</w:t>
      </w:r>
      <w:r w:rsidR="00203DCF">
        <w:rPr>
          <w:rFonts w:ascii="Times New Roman" w:eastAsia="Times New Roman" w:hAnsi="Times New Roman" w:cs="Times New Roman"/>
          <w:sz w:val="24"/>
          <w:szCs w:val="24"/>
          <w:lang w:eastAsia="bg-BG"/>
        </w:rPr>
        <w:t>.</w:t>
      </w:r>
      <w:r w:rsidRPr="001F51C6">
        <w:rPr>
          <w:rFonts w:ascii="Times New Roman" w:eastAsia="Times New Roman" w:hAnsi="Times New Roman" w:cs="Times New Roman"/>
          <w:sz w:val="24"/>
          <w:szCs w:val="24"/>
          <w:lang w:eastAsia="bg-BG"/>
        </w:rPr>
        <w:t xml:space="preserve"> </w:t>
      </w:r>
      <w:r w:rsidR="00203DCF" w:rsidRPr="001F51C6">
        <w:rPr>
          <w:rFonts w:ascii="Times New Roman" w:eastAsia="Times New Roman" w:hAnsi="Times New Roman" w:cs="Times New Roman"/>
          <w:sz w:val="24"/>
          <w:szCs w:val="24"/>
          <w:lang w:eastAsia="bg-BG"/>
        </w:rPr>
        <w:t>З</w:t>
      </w:r>
      <w:r w:rsidRPr="001F51C6">
        <w:rPr>
          <w:rFonts w:ascii="Times New Roman" w:eastAsia="Times New Roman" w:hAnsi="Times New Roman" w:cs="Times New Roman"/>
          <w:sz w:val="24"/>
          <w:szCs w:val="24"/>
          <w:lang w:eastAsia="bg-BG"/>
        </w:rPr>
        <w:t>а</w:t>
      </w:r>
      <w:r w:rsidR="00203DCF">
        <w:rPr>
          <w:rFonts w:ascii="Times New Roman" w:eastAsia="Times New Roman" w:hAnsi="Times New Roman" w:cs="Times New Roman"/>
          <w:sz w:val="24"/>
          <w:szCs w:val="24"/>
          <w:lang w:eastAsia="bg-BG"/>
        </w:rPr>
        <w:t xml:space="preserve"> </w:t>
      </w:r>
      <w:r w:rsidRPr="001F51C6">
        <w:rPr>
          <w:rFonts w:ascii="Times New Roman" w:eastAsia="Times New Roman" w:hAnsi="Times New Roman" w:cs="Times New Roman"/>
          <w:sz w:val="24"/>
          <w:szCs w:val="24"/>
          <w:lang w:eastAsia="bg-BG"/>
        </w:rPr>
        <w:t xml:space="preserve">целта </w:t>
      </w:r>
      <w:r w:rsidR="008A0011">
        <w:rPr>
          <w:rFonts w:ascii="Times New Roman" w:eastAsia="Times New Roman" w:hAnsi="Times New Roman" w:cs="Times New Roman"/>
          <w:sz w:val="24"/>
          <w:szCs w:val="24"/>
          <w:lang w:eastAsia="bg-BG"/>
        </w:rPr>
        <w:t>студенти</w:t>
      </w:r>
      <w:r w:rsidR="00377393">
        <w:rPr>
          <w:rFonts w:ascii="Times New Roman" w:eastAsia="Times New Roman" w:hAnsi="Times New Roman" w:cs="Times New Roman"/>
          <w:sz w:val="24"/>
          <w:szCs w:val="24"/>
          <w:lang w:eastAsia="bg-BG"/>
        </w:rPr>
        <w:t>те</w:t>
      </w:r>
      <w:r w:rsidRPr="001F51C6">
        <w:rPr>
          <w:rFonts w:ascii="Times New Roman" w:eastAsia="Times New Roman" w:hAnsi="Times New Roman" w:cs="Times New Roman"/>
          <w:sz w:val="24"/>
          <w:szCs w:val="24"/>
          <w:lang w:eastAsia="bg-BG"/>
        </w:rPr>
        <w:t xml:space="preserve"> бяха разделени на две групи според </w:t>
      </w:r>
      <w:r w:rsidR="008A0011">
        <w:rPr>
          <w:rFonts w:ascii="Times New Roman" w:eastAsia="Times New Roman" w:hAnsi="Times New Roman" w:cs="Times New Roman"/>
          <w:sz w:val="24"/>
          <w:szCs w:val="24"/>
          <w:lang w:eastAsia="bg-BG"/>
        </w:rPr>
        <w:t>първия им език (Е1)</w:t>
      </w:r>
      <w:r w:rsidRPr="001F51C6">
        <w:rPr>
          <w:rFonts w:ascii="Times New Roman" w:eastAsia="Times New Roman" w:hAnsi="Times New Roman" w:cs="Times New Roman"/>
          <w:sz w:val="24"/>
          <w:szCs w:val="24"/>
          <w:lang w:eastAsia="bg-BG"/>
        </w:rPr>
        <w:t>. Учещите в Университета „Овидий” с Е1 румънски се свързаха със студентите от Санкт Петербу</w:t>
      </w:r>
      <w:r w:rsidR="005B4686">
        <w:rPr>
          <w:rFonts w:ascii="Times New Roman" w:eastAsia="Times New Roman" w:hAnsi="Times New Roman" w:cs="Times New Roman"/>
          <w:sz w:val="24"/>
          <w:szCs w:val="24"/>
          <w:lang w:eastAsia="bg-BG"/>
        </w:rPr>
        <w:t>р</w:t>
      </w:r>
      <w:r w:rsidRPr="001F51C6">
        <w:rPr>
          <w:rFonts w:ascii="Times New Roman" w:eastAsia="Times New Roman" w:hAnsi="Times New Roman" w:cs="Times New Roman"/>
          <w:sz w:val="24"/>
          <w:szCs w:val="24"/>
          <w:lang w:eastAsia="bg-BG"/>
        </w:rPr>
        <w:t>г с Е1 руски, а следващите в Софийски универ</w:t>
      </w:r>
      <w:r w:rsidR="00914254">
        <w:rPr>
          <w:rFonts w:ascii="Times New Roman" w:eastAsia="Times New Roman" w:hAnsi="Times New Roman" w:cs="Times New Roman"/>
          <w:sz w:val="24"/>
          <w:szCs w:val="24"/>
          <w:lang w:eastAsia="bg-BG"/>
        </w:rPr>
        <w:t>с</w:t>
      </w:r>
      <w:r w:rsidRPr="001F51C6">
        <w:rPr>
          <w:rFonts w:ascii="Times New Roman" w:eastAsia="Times New Roman" w:hAnsi="Times New Roman" w:cs="Times New Roman"/>
          <w:sz w:val="24"/>
          <w:szCs w:val="24"/>
          <w:lang w:eastAsia="bg-BG"/>
        </w:rPr>
        <w:t>итет с Е1 български влязоха в кореспонденция със студентите от Университета Галатасарай Истанбул с Е1 турски. Общият брой участници бе 47, като 15 от тях бяха руски, 15 – румънски, 9 – български и 8 – турски студенти. Сформираха се 22 двойки, от които 7 бяха българско-турски и 15 руско-румънски, както и една тройка с двама б</w:t>
      </w:r>
      <w:r w:rsidR="00F23528">
        <w:rPr>
          <w:rFonts w:ascii="Times New Roman" w:eastAsia="Times New Roman" w:hAnsi="Times New Roman" w:cs="Times New Roman"/>
          <w:sz w:val="24"/>
          <w:szCs w:val="24"/>
          <w:lang w:eastAsia="bg-BG"/>
        </w:rPr>
        <w:t xml:space="preserve">ългарски и един турски студент. </w:t>
      </w:r>
      <w:r w:rsidR="005E5AFA" w:rsidRPr="00A53429">
        <w:rPr>
          <w:rFonts w:ascii="Times New Roman" w:eastAsia="Times New Roman" w:hAnsi="Times New Roman" w:cs="Times New Roman"/>
          <w:sz w:val="24"/>
          <w:szCs w:val="24"/>
          <w:lang w:eastAsia="bg-BG"/>
        </w:rPr>
        <w:t xml:space="preserve">47-те участници реализираха общо 23 интеракционни </w:t>
      </w:r>
      <w:r w:rsidR="005E5AFA" w:rsidRPr="00A53429">
        <w:rPr>
          <w:rFonts w:ascii="Times New Roman" w:eastAsia="Times New Roman" w:hAnsi="Times New Roman" w:cs="Times New Roman"/>
          <w:sz w:val="24"/>
          <w:szCs w:val="24"/>
          <w:lang w:eastAsia="bg-BG"/>
        </w:rPr>
        <w:lastRenderedPageBreak/>
        <w:t>хронологии</w:t>
      </w:r>
      <w:r w:rsidR="0092211B">
        <w:rPr>
          <w:rFonts w:ascii="Times New Roman" w:eastAsia="Times New Roman" w:hAnsi="Times New Roman" w:cs="Times New Roman"/>
          <w:sz w:val="24"/>
          <w:szCs w:val="24"/>
          <w:lang w:eastAsia="bg-BG"/>
        </w:rPr>
        <w:t xml:space="preserve">, </w:t>
      </w:r>
      <w:r w:rsidR="005E5AFA" w:rsidRPr="00A53429">
        <w:rPr>
          <w:rFonts w:ascii="Times New Roman" w:eastAsia="Times New Roman" w:hAnsi="Times New Roman" w:cs="Times New Roman"/>
          <w:sz w:val="24"/>
          <w:szCs w:val="24"/>
          <w:lang w:eastAsia="bg-BG"/>
        </w:rPr>
        <w:t>състоя</w:t>
      </w:r>
      <w:r w:rsidR="0092211B">
        <w:rPr>
          <w:rFonts w:ascii="Times New Roman" w:eastAsia="Times New Roman" w:hAnsi="Times New Roman" w:cs="Times New Roman"/>
          <w:sz w:val="24"/>
          <w:szCs w:val="24"/>
          <w:lang w:eastAsia="bg-BG"/>
        </w:rPr>
        <w:t>щи се</w:t>
      </w:r>
      <w:r w:rsidR="005E5AFA" w:rsidRPr="00A53429">
        <w:rPr>
          <w:rFonts w:ascii="Times New Roman" w:eastAsia="Times New Roman" w:hAnsi="Times New Roman" w:cs="Times New Roman"/>
          <w:sz w:val="24"/>
          <w:szCs w:val="24"/>
          <w:lang w:eastAsia="bg-BG"/>
        </w:rPr>
        <w:t xml:space="preserve"> от различен брой и тип взаимодействия – от минимум 1 до максимум 10 взаимодействия, представляващи размяна на имейли и/или чатове</w:t>
      </w:r>
      <w:r w:rsidR="00FB3994">
        <w:rPr>
          <w:rFonts w:ascii="Times New Roman" w:eastAsia="Times New Roman" w:hAnsi="Times New Roman" w:cs="Times New Roman"/>
          <w:sz w:val="24"/>
          <w:szCs w:val="24"/>
          <w:lang w:eastAsia="bg-BG"/>
        </w:rPr>
        <w:t>, като о</w:t>
      </w:r>
      <w:r w:rsidR="005E5AFA" w:rsidRPr="00A53429">
        <w:rPr>
          <w:rFonts w:ascii="Times New Roman" w:eastAsia="Times New Roman" w:hAnsi="Times New Roman" w:cs="Times New Roman"/>
          <w:sz w:val="24"/>
          <w:szCs w:val="24"/>
          <w:lang w:eastAsia="bg-BG"/>
        </w:rPr>
        <w:t xml:space="preserve">бщият брой </w:t>
      </w:r>
      <w:r w:rsidR="00F23528">
        <w:rPr>
          <w:rFonts w:ascii="Times New Roman" w:eastAsia="Times New Roman" w:hAnsi="Times New Roman" w:cs="Times New Roman"/>
          <w:sz w:val="24"/>
          <w:szCs w:val="24"/>
          <w:lang w:eastAsia="bg-BG"/>
        </w:rPr>
        <w:t xml:space="preserve">на електронните текстови </w:t>
      </w:r>
      <w:r w:rsidR="005E5AFA" w:rsidRPr="00A53429">
        <w:rPr>
          <w:rFonts w:ascii="Times New Roman" w:eastAsia="Times New Roman" w:hAnsi="Times New Roman" w:cs="Times New Roman"/>
          <w:sz w:val="24"/>
          <w:szCs w:val="24"/>
          <w:lang w:eastAsia="bg-BG"/>
        </w:rPr>
        <w:t>взаимодействия е 80</w:t>
      </w:r>
      <w:r w:rsidR="00F23528">
        <w:rPr>
          <w:rFonts w:ascii="Times New Roman" w:eastAsia="Times New Roman" w:hAnsi="Times New Roman" w:cs="Times New Roman"/>
          <w:sz w:val="24"/>
          <w:szCs w:val="24"/>
          <w:lang w:eastAsia="bg-BG"/>
        </w:rPr>
        <w:t>.</w:t>
      </w:r>
    </w:p>
    <w:p w:rsidR="004744C6" w:rsidRPr="00530426" w:rsidRDefault="005E5AFA" w:rsidP="005E5AFA">
      <w:pPr>
        <w:tabs>
          <w:tab w:val="left" w:pos="5660"/>
        </w:tabs>
        <w:spacing w:after="0" w:line="360" w:lineRule="auto"/>
        <w:ind w:left="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527118" w:rsidRPr="00762DC7" w:rsidRDefault="00527118" w:rsidP="00061FC1">
      <w:pPr>
        <w:pStyle w:val="ListParagraph"/>
        <w:spacing w:after="0" w:line="360" w:lineRule="auto"/>
        <w:ind w:left="1440"/>
        <w:rPr>
          <w:rFonts w:ascii="Times New Roman" w:eastAsia="Times New Roman" w:hAnsi="Times New Roman" w:cs="Times New Roman"/>
          <w:b/>
          <w:sz w:val="24"/>
          <w:szCs w:val="24"/>
          <w:lang w:eastAsia="bg-BG"/>
        </w:rPr>
      </w:pPr>
      <w:r w:rsidRPr="00762DC7">
        <w:rPr>
          <w:rFonts w:ascii="Times New Roman" w:eastAsia="Times New Roman" w:hAnsi="Times New Roman" w:cs="Times New Roman"/>
          <w:b/>
          <w:sz w:val="24"/>
          <w:szCs w:val="24"/>
          <w:lang w:eastAsia="bg-BG"/>
        </w:rPr>
        <w:t>Методологична рамка на изследването</w:t>
      </w:r>
    </w:p>
    <w:p w:rsidR="00762DC7" w:rsidRPr="00762DC7" w:rsidRDefault="00762DC7" w:rsidP="00762DC7">
      <w:pPr>
        <w:spacing w:line="360" w:lineRule="auto"/>
        <w:ind w:firstLine="360"/>
        <w:jc w:val="both"/>
        <w:rPr>
          <w:rFonts w:ascii="Times New Roman" w:hAnsi="Times New Roman" w:cs="Times New Roman"/>
          <w:sz w:val="24"/>
          <w:szCs w:val="24"/>
        </w:rPr>
      </w:pPr>
      <w:r w:rsidRPr="00762DC7">
        <w:rPr>
          <w:rFonts w:ascii="Times New Roman" w:hAnsi="Times New Roman" w:cs="Times New Roman"/>
          <w:sz w:val="24"/>
          <w:szCs w:val="24"/>
        </w:rPr>
        <w:t xml:space="preserve">Използваната в изследването методологична рамка е очертана от интеракционисткия подход в дискурсивния анализ. Като основен подход се прилага моделът на Кербрат-Орекиони (2005) за „анализ на дискурса във взаимодействие“, допълнен от подхода на „анализа на разговорите“ и от този на „анализа на разговорите за целите на чуждоезиковото обучение“. </w:t>
      </w:r>
      <w:r w:rsidR="00FB3994">
        <w:rPr>
          <w:rFonts w:ascii="Times New Roman" w:hAnsi="Times New Roman" w:cs="Times New Roman"/>
          <w:sz w:val="24"/>
          <w:szCs w:val="24"/>
        </w:rPr>
        <w:t>К</w:t>
      </w:r>
      <w:r w:rsidRPr="00762DC7">
        <w:rPr>
          <w:rFonts w:ascii="Times New Roman" w:hAnsi="Times New Roman" w:cs="Times New Roman"/>
          <w:sz w:val="24"/>
          <w:szCs w:val="24"/>
        </w:rPr>
        <w:t>омбинацията от тези подходи, към ко</w:t>
      </w:r>
      <w:r w:rsidR="00FB3994">
        <w:rPr>
          <w:rFonts w:ascii="Times New Roman" w:hAnsi="Times New Roman" w:cs="Times New Roman"/>
          <w:sz w:val="24"/>
          <w:szCs w:val="24"/>
        </w:rPr>
        <w:t>и</w:t>
      </w:r>
      <w:r w:rsidRPr="00762DC7">
        <w:rPr>
          <w:rFonts w:ascii="Times New Roman" w:hAnsi="Times New Roman" w:cs="Times New Roman"/>
          <w:sz w:val="24"/>
          <w:szCs w:val="24"/>
        </w:rPr>
        <w:t xml:space="preserve">то се прибавят и </w:t>
      </w:r>
      <w:r w:rsidR="00FB3994">
        <w:rPr>
          <w:rFonts w:ascii="Times New Roman" w:hAnsi="Times New Roman" w:cs="Times New Roman"/>
          <w:sz w:val="24"/>
          <w:szCs w:val="24"/>
        </w:rPr>
        <w:t xml:space="preserve">собствените </w:t>
      </w:r>
      <w:r w:rsidRPr="00762DC7">
        <w:rPr>
          <w:rFonts w:ascii="Times New Roman" w:hAnsi="Times New Roman" w:cs="Times New Roman"/>
          <w:sz w:val="24"/>
          <w:szCs w:val="24"/>
        </w:rPr>
        <w:t xml:space="preserve">наблюдения върху корпуса, </w:t>
      </w:r>
      <w:r>
        <w:rPr>
          <w:rFonts w:ascii="Times New Roman" w:hAnsi="Times New Roman" w:cs="Times New Roman"/>
          <w:sz w:val="24"/>
          <w:szCs w:val="24"/>
        </w:rPr>
        <w:t>се</w:t>
      </w:r>
      <w:r w:rsidRPr="00762DC7">
        <w:rPr>
          <w:rFonts w:ascii="Times New Roman" w:hAnsi="Times New Roman" w:cs="Times New Roman"/>
          <w:sz w:val="24"/>
          <w:szCs w:val="24"/>
        </w:rPr>
        <w:t xml:space="preserve"> нарича</w:t>
      </w:r>
      <w:r>
        <w:rPr>
          <w:rFonts w:ascii="Times New Roman" w:hAnsi="Times New Roman" w:cs="Times New Roman"/>
          <w:sz w:val="24"/>
          <w:szCs w:val="24"/>
        </w:rPr>
        <w:t>т</w:t>
      </w:r>
      <w:r w:rsidRPr="00762DC7">
        <w:rPr>
          <w:rFonts w:ascii="Times New Roman" w:hAnsi="Times New Roman" w:cs="Times New Roman"/>
          <w:sz w:val="24"/>
          <w:szCs w:val="24"/>
        </w:rPr>
        <w:t xml:space="preserve"> „анализ на словесните взаимодействия“.</w:t>
      </w:r>
    </w:p>
    <w:p w:rsidR="00762DC7" w:rsidRPr="00762DC7" w:rsidRDefault="00762DC7" w:rsidP="00762DC7">
      <w:pPr>
        <w:spacing w:line="360" w:lineRule="auto"/>
        <w:ind w:firstLine="360"/>
        <w:jc w:val="both"/>
        <w:rPr>
          <w:rFonts w:ascii="Times New Roman" w:hAnsi="Times New Roman" w:cs="Times New Roman"/>
          <w:sz w:val="24"/>
          <w:szCs w:val="24"/>
        </w:rPr>
      </w:pPr>
      <w:r w:rsidRPr="00762DC7">
        <w:rPr>
          <w:rFonts w:ascii="Times New Roman" w:hAnsi="Times New Roman" w:cs="Times New Roman"/>
          <w:sz w:val="24"/>
          <w:szCs w:val="24"/>
        </w:rPr>
        <w:t>П</w:t>
      </w:r>
      <w:r>
        <w:rPr>
          <w:rFonts w:ascii="Times New Roman" w:hAnsi="Times New Roman" w:cs="Times New Roman"/>
          <w:sz w:val="24"/>
          <w:szCs w:val="24"/>
        </w:rPr>
        <w:t>риложеният</w:t>
      </w:r>
      <w:r w:rsidRPr="00762DC7">
        <w:rPr>
          <w:rFonts w:ascii="Times New Roman" w:hAnsi="Times New Roman" w:cs="Times New Roman"/>
          <w:sz w:val="24"/>
          <w:szCs w:val="24"/>
        </w:rPr>
        <w:t xml:space="preserve"> метод може да се характеризира като метод на </w:t>
      </w:r>
      <w:r w:rsidRPr="00762DC7">
        <w:rPr>
          <w:rFonts w:ascii="Times New Roman" w:hAnsi="Times New Roman" w:cs="Times New Roman"/>
          <w:i/>
          <w:sz w:val="24"/>
          <w:szCs w:val="24"/>
        </w:rPr>
        <w:t>работа с автентични езикови данни</w:t>
      </w:r>
      <w:r w:rsidRPr="00762DC7">
        <w:rPr>
          <w:rFonts w:ascii="Times New Roman" w:hAnsi="Times New Roman" w:cs="Times New Roman"/>
          <w:sz w:val="24"/>
          <w:szCs w:val="24"/>
        </w:rPr>
        <w:t xml:space="preserve">, т.е. записи на реално протекли взаимодействия, а не езикови примери, измислени „лабораторно“ от изследователите. В случая става дума за записани хронологии от текстови чатове, които представляват автентичен материал, тъй като върху тях не са нанасяни никакви </w:t>
      </w:r>
      <w:r w:rsidR="00390335">
        <w:rPr>
          <w:rFonts w:ascii="Times New Roman" w:hAnsi="Times New Roman" w:cs="Times New Roman"/>
          <w:sz w:val="24"/>
          <w:szCs w:val="24"/>
        </w:rPr>
        <w:t>допълнителни</w:t>
      </w:r>
      <w:r w:rsidR="00390335" w:rsidRPr="00762DC7">
        <w:rPr>
          <w:rFonts w:ascii="Times New Roman" w:hAnsi="Times New Roman" w:cs="Times New Roman"/>
          <w:sz w:val="24"/>
          <w:szCs w:val="24"/>
        </w:rPr>
        <w:t xml:space="preserve"> </w:t>
      </w:r>
      <w:r w:rsidRPr="00762DC7">
        <w:rPr>
          <w:rFonts w:ascii="Times New Roman" w:hAnsi="Times New Roman" w:cs="Times New Roman"/>
          <w:sz w:val="24"/>
          <w:szCs w:val="24"/>
        </w:rPr>
        <w:t>промени и корекции</w:t>
      </w:r>
      <w:r w:rsidR="00390335">
        <w:rPr>
          <w:rFonts w:ascii="Times New Roman" w:hAnsi="Times New Roman" w:cs="Times New Roman"/>
          <w:sz w:val="24"/>
          <w:szCs w:val="24"/>
        </w:rPr>
        <w:t xml:space="preserve"> от страна на самите комуниканти или от страна на преподавателите</w:t>
      </w:r>
      <w:r w:rsidRPr="00762DC7">
        <w:rPr>
          <w:rFonts w:ascii="Times New Roman" w:hAnsi="Times New Roman" w:cs="Times New Roman"/>
          <w:sz w:val="24"/>
          <w:szCs w:val="24"/>
        </w:rPr>
        <w:t>. Освен това те протичат без пряка външна намеса, помощ или направляване, макар че не са възникнали напълно спонтанно, а са организирани и подготвени предварително и участниците съблюдават известни правила, наложени от преподавателите им, осъществяващи научен експеримент в рамките на проекта.</w:t>
      </w:r>
    </w:p>
    <w:p w:rsidR="00762DC7" w:rsidRPr="00762DC7" w:rsidRDefault="00762DC7" w:rsidP="00762DC7">
      <w:pPr>
        <w:spacing w:line="360" w:lineRule="auto"/>
        <w:ind w:firstLine="360"/>
        <w:jc w:val="both"/>
        <w:rPr>
          <w:rFonts w:ascii="Times New Roman" w:hAnsi="Times New Roman" w:cs="Times New Roman"/>
          <w:sz w:val="24"/>
          <w:szCs w:val="24"/>
        </w:rPr>
      </w:pPr>
      <w:r w:rsidRPr="00762DC7">
        <w:rPr>
          <w:rFonts w:ascii="Times New Roman" w:hAnsi="Times New Roman" w:cs="Times New Roman"/>
          <w:sz w:val="24"/>
          <w:szCs w:val="24"/>
        </w:rPr>
        <w:t xml:space="preserve">Възприетият тук метод на работа е също така </w:t>
      </w:r>
      <w:r w:rsidRPr="00762DC7">
        <w:rPr>
          <w:rFonts w:ascii="Times New Roman" w:hAnsi="Times New Roman" w:cs="Times New Roman"/>
          <w:i/>
          <w:sz w:val="24"/>
          <w:szCs w:val="24"/>
        </w:rPr>
        <w:t>емпиричен и индуктивен</w:t>
      </w:r>
      <w:r w:rsidRPr="00762DC7">
        <w:rPr>
          <w:rFonts w:ascii="Times New Roman" w:hAnsi="Times New Roman" w:cs="Times New Roman"/>
          <w:sz w:val="24"/>
          <w:szCs w:val="24"/>
        </w:rPr>
        <w:t xml:space="preserve"> по същността си</w:t>
      </w:r>
      <w:r w:rsidR="00B32B90">
        <w:rPr>
          <w:rFonts w:ascii="Times New Roman" w:hAnsi="Times New Roman" w:cs="Times New Roman"/>
          <w:sz w:val="24"/>
          <w:szCs w:val="24"/>
        </w:rPr>
        <w:t xml:space="preserve">. </w:t>
      </w:r>
      <w:r w:rsidR="00B32B90" w:rsidRPr="00762DC7">
        <w:rPr>
          <w:rFonts w:ascii="Times New Roman" w:hAnsi="Times New Roman" w:cs="Times New Roman"/>
          <w:sz w:val="24"/>
          <w:szCs w:val="24"/>
        </w:rPr>
        <w:t>Т</w:t>
      </w:r>
      <w:r w:rsidRPr="00762DC7">
        <w:rPr>
          <w:rFonts w:ascii="Times New Roman" w:hAnsi="Times New Roman" w:cs="Times New Roman"/>
          <w:sz w:val="24"/>
          <w:szCs w:val="24"/>
        </w:rPr>
        <w:t>ой</w:t>
      </w:r>
      <w:r w:rsidR="00B32B90">
        <w:rPr>
          <w:rFonts w:ascii="Times New Roman" w:hAnsi="Times New Roman" w:cs="Times New Roman"/>
          <w:sz w:val="24"/>
          <w:szCs w:val="24"/>
        </w:rPr>
        <w:t xml:space="preserve"> </w:t>
      </w:r>
      <w:r w:rsidR="00872E5E">
        <w:rPr>
          <w:rFonts w:ascii="Times New Roman" w:hAnsi="Times New Roman" w:cs="Times New Roman"/>
          <w:sz w:val="24"/>
          <w:szCs w:val="24"/>
        </w:rPr>
        <w:t>изхожда от</w:t>
      </w:r>
      <w:r w:rsidRPr="00762DC7">
        <w:rPr>
          <w:rFonts w:ascii="Times New Roman" w:hAnsi="Times New Roman" w:cs="Times New Roman"/>
          <w:sz w:val="24"/>
          <w:szCs w:val="24"/>
        </w:rPr>
        <w:t xml:space="preserve"> наблюдение на комуникативната ситуация, доколкото това е възможно</w:t>
      </w:r>
      <w:r w:rsidR="00B32B90">
        <w:rPr>
          <w:rFonts w:ascii="Times New Roman" w:hAnsi="Times New Roman" w:cs="Times New Roman"/>
          <w:sz w:val="24"/>
          <w:szCs w:val="24"/>
        </w:rPr>
        <w:t xml:space="preserve">. </w:t>
      </w:r>
      <w:r w:rsidR="00B32B90" w:rsidRPr="00762DC7">
        <w:rPr>
          <w:rFonts w:ascii="Times New Roman" w:hAnsi="Times New Roman" w:cs="Times New Roman"/>
          <w:sz w:val="24"/>
          <w:szCs w:val="24"/>
        </w:rPr>
        <w:t>В</w:t>
      </w:r>
      <w:r w:rsidR="00B32B90">
        <w:rPr>
          <w:rFonts w:ascii="Times New Roman" w:hAnsi="Times New Roman" w:cs="Times New Roman"/>
          <w:sz w:val="24"/>
          <w:szCs w:val="24"/>
        </w:rPr>
        <w:t xml:space="preserve"> </w:t>
      </w:r>
      <w:r w:rsidRPr="00762DC7">
        <w:rPr>
          <w:rFonts w:ascii="Times New Roman" w:hAnsi="Times New Roman" w:cs="Times New Roman"/>
          <w:sz w:val="24"/>
          <w:szCs w:val="24"/>
        </w:rPr>
        <w:t xml:space="preserve">случая се наблюдава доста тясна и слабо мултимодална комуникативна ситуация, тъй като тя обхваща единствено текстовото и графично общуване между комуникантите. Единствената допълнителна информация са индикациите за външния комуникативен контекст, предоставени от използваната електронна система, като време и местоположение на участниците. Анализът засяга така наблюдаваните данни, като целта е да се потърси обяснение на изолираните езикови и дискурсивни явления и да се достигне да изводи и обобщения, насочващи не към правила, а към общи наблюдавани тенденции в словесните поведения, характерни за съответния тип общуване. В този смисъл методът, който се стреми да изведе и да очертае тенденции в поведенията и </w:t>
      </w:r>
      <w:r w:rsidRPr="00762DC7">
        <w:rPr>
          <w:rFonts w:ascii="Times New Roman" w:hAnsi="Times New Roman" w:cs="Times New Roman"/>
          <w:sz w:val="24"/>
          <w:szCs w:val="24"/>
        </w:rPr>
        <w:lastRenderedPageBreak/>
        <w:t xml:space="preserve">нагласите на комуникантите и в интеракционните жанрове, е </w:t>
      </w:r>
      <w:r w:rsidRPr="00762DC7">
        <w:rPr>
          <w:rFonts w:ascii="Times New Roman" w:hAnsi="Times New Roman" w:cs="Times New Roman"/>
          <w:i/>
          <w:sz w:val="24"/>
          <w:szCs w:val="24"/>
        </w:rPr>
        <w:t>описателен</w:t>
      </w:r>
      <w:r w:rsidRPr="00762DC7">
        <w:rPr>
          <w:rFonts w:ascii="Times New Roman" w:hAnsi="Times New Roman" w:cs="Times New Roman"/>
          <w:sz w:val="24"/>
          <w:szCs w:val="24"/>
        </w:rPr>
        <w:t>, а не нормативен.</w:t>
      </w:r>
    </w:p>
    <w:p w:rsidR="00762DC7" w:rsidRDefault="00390335" w:rsidP="0039033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М</w:t>
      </w:r>
      <w:r w:rsidR="00762DC7" w:rsidRPr="00762DC7">
        <w:rPr>
          <w:rFonts w:ascii="Times New Roman" w:hAnsi="Times New Roman" w:cs="Times New Roman"/>
          <w:sz w:val="24"/>
          <w:szCs w:val="24"/>
        </w:rPr>
        <w:t>етодът на провеждане на изследването е</w:t>
      </w:r>
      <w:r w:rsidR="005B4686">
        <w:rPr>
          <w:rFonts w:ascii="Times New Roman" w:hAnsi="Times New Roman" w:cs="Times New Roman"/>
          <w:sz w:val="24"/>
          <w:szCs w:val="24"/>
        </w:rPr>
        <w:t xml:space="preserve"> също така</w:t>
      </w:r>
      <w:r w:rsidR="00762DC7" w:rsidRPr="00762DC7">
        <w:rPr>
          <w:rFonts w:ascii="Times New Roman" w:hAnsi="Times New Roman" w:cs="Times New Roman"/>
          <w:sz w:val="24"/>
          <w:szCs w:val="24"/>
        </w:rPr>
        <w:t xml:space="preserve"> </w:t>
      </w:r>
      <w:r w:rsidR="00762DC7" w:rsidRPr="00762DC7">
        <w:rPr>
          <w:rFonts w:ascii="Times New Roman" w:hAnsi="Times New Roman" w:cs="Times New Roman"/>
          <w:i/>
          <w:sz w:val="24"/>
          <w:szCs w:val="24"/>
        </w:rPr>
        <w:t>трансверсален</w:t>
      </w:r>
      <w:r w:rsidR="00762DC7" w:rsidRPr="00762DC7">
        <w:rPr>
          <w:rFonts w:ascii="Times New Roman" w:hAnsi="Times New Roman" w:cs="Times New Roman"/>
          <w:sz w:val="24"/>
          <w:szCs w:val="24"/>
        </w:rPr>
        <w:t>, а не надлъжен. Предварително се избират едно или няколко интеракционни явления, които се изследват във всичките им проявления в целия корпус. Тук се проучват следните явления: интеракционните техники на взаиморазбиране в откриващите, закриващите и страничните епизоди, интеракционните техники, използвани с оглед на жанровата определеност на чата и на имейла, и накрая, някои техники, свидетелстващи за нивото на мотивация на комуникантите.</w:t>
      </w:r>
    </w:p>
    <w:p w:rsidR="00991891" w:rsidRPr="00762DC7" w:rsidRDefault="00991891" w:rsidP="00390335">
      <w:pPr>
        <w:spacing w:line="360" w:lineRule="auto"/>
        <w:ind w:firstLine="360"/>
        <w:jc w:val="both"/>
        <w:rPr>
          <w:rFonts w:ascii="Times New Roman" w:hAnsi="Times New Roman" w:cs="Times New Roman"/>
          <w:sz w:val="24"/>
          <w:szCs w:val="24"/>
        </w:rPr>
      </w:pPr>
    </w:p>
    <w:p w:rsidR="00527118" w:rsidRPr="00991891" w:rsidRDefault="00527118" w:rsidP="00991891">
      <w:pPr>
        <w:spacing w:after="0" w:line="360" w:lineRule="auto"/>
        <w:jc w:val="center"/>
        <w:rPr>
          <w:rFonts w:ascii="Times New Roman" w:eastAsia="Times New Roman" w:hAnsi="Times New Roman" w:cs="Times New Roman"/>
          <w:b/>
          <w:caps/>
          <w:sz w:val="24"/>
          <w:szCs w:val="24"/>
          <w:lang w:eastAsia="bg-BG"/>
        </w:rPr>
      </w:pPr>
      <w:r w:rsidRPr="00991891">
        <w:rPr>
          <w:rFonts w:ascii="Times New Roman" w:eastAsia="Times New Roman" w:hAnsi="Times New Roman" w:cs="Times New Roman"/>
          <w:b/>
          <w:caps/>
          <w:sz w:val="24"/>
          <w:szCs w:val="24"/>
          <w:lang w:eastAsia="bg-BG"/>
        </w:rPr>
        <w:t>Кратко изложение на ди</w:t>
      </w:r>
      <w:r w:rsidR="00991891" w:rsidRPr="00991891">
        <w:rPr>
          <w:rFonts w:ascii="Times New Roman" w:eastAsia="Times New Roman" w:hAnsi="Times New Roman" w:cs="Times New Roman"/>
          <w:b/>
          <w:caps/>
          <w:sz w:val="24"/>
          <w:szCs w:val="24"/>
          <w:lang w:eastAsia="bg-BG"/>
        </w:rPr>
        <w:t>сертационния труд</w:t>
      </w:r>
    </w:p>
    <w:p w:rsidR="00984826" w:rsidRPr="00984826" w:rsidRDefault="00991891" w:rsidP="00984826">
      <w:pPr>
        <w:spacing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984826" w:rsidRPr="00984826">
        <w:rPr>
          <w:rFonts w:ascii="Times New Roman" w:eastAsia="Times New Roman" w:hAnsi="Times New Roman" w:cs="Times New Roman"/>
          <w:sz w:val="24"/>
          <w:szCs w:val="24"/>
          <w:lang w:eastAsia="bg-BG"/>
        </w:rPr>
        <w:t xml:space="preserve">В </w:t>
      </w:r>
      <w:r w:rsidR="00984826" w:rsidRPr="0001736B">
        <w:rPr>
          <w:rFonts w:ascii="Times New Roman" w:eastAsia="Times New Roman" w:hAnsi="Times New Roman" w:cs="Times New Roman"/>
          <w:b/>
          <w:i/>
          <w:sz w:val="24"/>
          <w:szCs w:val="24"/>
          <w:lang w:eastAsia="bg-BG"/>
        </w:rPr>
        <w:t>глава І</w:t>
      </w:r>
      <w:r w:rsidR="00984826" w:rsidRPr="00984826">
        <w:rPr>
          <w:rFonts w:ascii="Times New Roman" w:eastAsia="Times New Roman" w:hAnsi="Times New Roman" w:cs="Times New Roman"/>
          <w:sz w:val="24"/>
          <w:szCs w:val="24"/>
          <w:lang w:eastAsia="bg-BG"/>
        </w:rPr>
        <w:t xml:space="preserve"> са посочени областта, проблематиката, целите, задачите и методологичната рамка на изследването. Насочва се към необходимостта от разработване на научно обоснован подход в описанието на общуването в чата като специфичен електронен интерактивен жанр, изискващ и развиващ прилагането на специфични техники на общуване, както и на специфични комуникативни умения, и съответно допринасящ за подобряването на езиковата употреба във взаимодействието между учещи френски език за професията.</w:t>
      </w:r>
    </w:p>
    <w:p w:rsidR="00984826" w:rsidRPr="0001736B" w:rsidRDefault="00984826" w:rsidP="00984826">
      <w:pPr>
        <w:spacing w:after="0" w:line="360" w:lineRule="auto"/>
        <w:ind w:firstLine="708"/>
        <w:jc w:val="both"/>
        <w:rPr>
          <w:rFonts w:ascii="Times New Roman" w:eastAsia="Times New Roman" w:hAnsi="Times New Roman" w:cs="Times New Roman"/>
          <w:b/>
          <w:i/>
          <w:sz w:val="24"/>
          <w:szCs w:val="24"/>
          <w:lang w:eastAsia="bg-BG"/>
        </w:rPr>
      </w:pPr>
      <w:r w:rsidRPr="0001736B">
        <w:rPr>
          <w:rFonts w:ascii="Times New Roman" w:eastAsia="Times New Roman" w:hAnsi="Times New Roman" w:cs="Times New Roman"/>
          <w:b/>
          <w:i/>
          <w:sz w:val="24"/>
          <w:szCs w:val="24"/>
          <w:lang w:eastAsia="bg-BG"/>
        </w:rPr>
        <w:t>Глава ІІ</w:t>
      </w:r>
    </w:p>
    <w:p w:rsidR="00530426" w:rsidRDefault="00206E56"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530426">
        <w:rPr>
          <w:rFonts w:ascii="Times New Roman" w:eastAsia="Times New Roman" w:hAnsi="Times New Roman" w:cs="Times New Roman"/>
          <w:sz w:val="24"/>
          <w:szCs w:val="24"/>
          <w:lang w:eastAsia="bg-BG"/>
        </w:rPr>
        <w:t>редставянето</w:t>
      </w:r>
      <w:r>
        <w:rPr>
          <w:rFonts w:ascii="Times New Roman" w:eastAsia="Times New Roman" w:hAnsi="Times New Roman" w:cs="Times New Roman"/>
          <w:sz w:val="24"/>
          <w:szCs w:val="24"/>
          <w:lang w:eastAsia="bg-BG"/>
        </w:rPr>
        <w:t xml:space="preserve"> </w:t>
      </w:r>
      <w:r w:rsidR="00530426">
        <w:rPr>
          <w:rFonts w:ascii="Times New Roman" w:eastAsia="Times New Roman" w:hAnsi="Times New Roman" w:cs="Times New Roman"/>
          <w:sz w:val="24"/>
          <w:szCs w:val="24"/>
          <w:lang w:eastAsia="bg-BG"/>
        </w:rPr>
        <w:t xml:space="preserve">на основните теории за социалното действие, взаимодействието и комуникацията се обосновава с </w:t>
      </w:r>
      <w:r>
        <w:rPr>
          <w:rFonts w:ascii="Times New Roman" w:eastAsia="Times New Roman" w:hAnsi="Times New Roman" w:cs="Times New Roman"/>
          <w:sz w:val="24"/>
          <w:szCs w:val="24"/>
          <w:lang w:eastAsia="bg-BG"/>
        </w:rPr>
        <w:t>необходимостта да се докаже, че става въпрос за едно радикално ново разбиране за тези явления, в което по уникален начин се вписват различните видове интерактивно-комуникативни обекти</w:t>
      </w:r>
      <w:r w:rsidR="00723CDE">
        <w:rPr>
          <w:rFonts w:ascii="Times New Roman" w:eastAsia="Times New Roman" w:hAnsi="Times New Roman" w:cs="Times New Roman"/>
          <w:sz w:val="24"/>
          <w:szCs w:val="24"/>
          <w:lang w:eastAsia="bg-BG"/>
        </w:rPr>
        <w:t xml:space="preserve"> (като например разговори, интервюта, беседи, интернет форуми и съответно чатове, които са конкретният обект на </w:t>
      </w:r>
      <w:r w:rsidR="00C60E6F">
        <w:rPr>
          <w:rFonts w:ascii="Times New Roman" w:eastAsia="Times New Roman" w:hAnsi="Times New Roman" w:cs="Times New Roman"/>
          <w:sz w:val="24"/>
          <w:szCs w:val="24"/>
          <w:lang w:eastAsia="bg-BG"/>
        </w:rPr>
        <w:t xml:space="preserve">изследване на </w:t>
      </w:r>
      <w:r w:rsidR="00723CDE">
        <w:rPr>
          <w:rFonts w:ascii="Times New Roman" w:eastAsia="Times New Roman" w:hAnsi="Times New Roman" w:cs="Times New Roman"/>
          <w:sz w:val="24"/>
          <w:szCs w:val="24"/>
          <w:lang w:eastAsia="bg-BG"/>
        </w:rPr>
        <w:t>дисертационния труд)</w:t>
      </w:r>
      <w:r>
        <w:rPr>
          <w:rFonts w:ascii="Times New Roman" w:eastAsia="Times New Roman" w:hAnsi="Times New Roman" w:cs="Times New Roman"/>
          <w:sz w:val="24"/>
          <w:szCs w:val="24"/>
          <w:lang w:eastAsia="bg-BG"/>
        </w:rPr>
        <w:t xml:space="preserve">, за да бъдат подложени на обстоен анализ от нов тип и </w:t>
      </w:r>
      <w:r w:rsidR="00A364AC">
        <w:rPr>
          <w:rFonts w:ascii="Times New Roman" w:eastAsia="Times New Roman" w:hAnsi="Times New Roman" w:cs="Times New Roman"/>
          <w:sz w:val="24"/>
          <w:szCs w:val="24"/>
          <w:lang w:eastAsia="bg-BG"/>
        </w:rPr>
        <w:t>да се оповестят резултати също от нов тип</w:t>
      </w:r>
      <w:r w:rsidR="00723CDE">
        <w:rPr>
          <w:rFonts w:ascii="Times New Roman" w:eastAsia="Times New Roman" w:hAnsi="Times New Roman" w:cs="Times New Roman"/>
          <w:sz w:val="24"/>
          <w:szCs w:val="24"/>
          <w:lang w:eastAsia="bg-BG"/>
        </w:rPr>
        <w:t xml:space="preserve"> – а именно, от гледната точка на интерактивната комуникация</w:t>
      </w:r>
      <w:r w:rsidR="00A364AC">
        <w:rPr>
          <w:rFonts w:ascii="Times New Roman" w:eastAsia="Times New Roman" w:hAnsi="Times New Roman" w:cs="Times New Roman"/>
          <w:sz w:val="24"/>
          <w:szCs w:val="24"/>
          <w:lang w:eastAsia="bg-BG"/>
        </w:rPr>
        <w:t>.</w:t>
      </w:r>
    </w:p>
    <w:p w:rsidR="00A364AC" w:rsidRDefault="00723CDE"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A364AC">
        <w:rPr>
          <w:rFonts w:ascii="Times New Roman" w:eastAsia="Times New Roman" w:hAnsi="Times New Roman" w:cs="Times New Roman"/>
          <w:sz w:val="24"/>
          <w:szCs w:val="24"/>
          <w:lang w:eastAsia="bg-BG"/>
        </w:rPr>
        <w:t xml:space="preserve">ъзприетото разбиране за </w:t>
      </w:r>
      <w:r w:rsidR="00A364AC" w:rsidRPr="00A364AC">
        <w:rPr>
          <w:rFonts w:ascii="Times New Roman" w:eastAsia="Times New Roman" w:hAnsi="Times New Roman" w:cs="Times New Roman"/>
          <w:i/>
          <w:sz w:val="24"/>
          <w:szCs w:val="24"/>
          <w:lang w:eastAsia="bg-BG"/>
        </w:rPr>
        <w:t>социалното действие</w:t>
      </w:r>
      <w:r w:rsidR="00A364AC">
        <w:rPr>
          <w:rFonts w:ascii="Times New Roman" w:eastAsia="Times New Roman" w:hAnsi="Times New Roman" w:cs="Times New Roman"/>
          <w:sz w:val="24"/>
          <w:szCs w:val="24"/>
          <w:lang w:eastAsia="bg-BG"/>
        </w:rPr>
        <w:t xml:space="preserve"> произтича от определението на Макс Вебер, което гласи:</w:t>
      </w:r>
    </w:p>
    <w:p w:rsidR="00A364AC" w:rsidRPr="00A364AC" w:rsidRDefault="00A364AC" w:rsidP="00A364AC">
      <w:pPr>
        <w:ind w:left="1418"/>
        <w:jc w:val="both"/>
        <w:rPr>
          <w:rFonts w:ascii="Times New Roman" w:hAnsi="Times New Roman" w:cs="Times New Roman"/>
        </w:rPr>
      </w:pPr>
      <w:r w:rsidRPr="00A364AC">
        <w:rPr>
          <w:rFonts w:ascii="Times New Roman" w:hAnsi="Times New Roman" w:cs="Times New Roman"/>
        </w:rPr>
        <w:t>„‘Действие’ ще наричаме всяко човешко поведение (независимо дали става дума за външно или вътрешно правене, за пропускане на правене [неправене] или за понасяне), ако и доколкото този или тези, които действат, влагат в това субективен смисъл.”</w:t>
      </w:r>
    </w:p>
    <w:p w:rsidR="006F12DE" w:rsidRPr="006F12DE" w:rsidRDefault="006F12DE" w:rsidP="006F12DE">
      <w:pPr>
        <w:spacing w:line="360" w:lineRule="auto"/>
        <w:ind w:firstLine="703"/>
        <w:jc w:val="both"/>
        <w:outlineLvl w:val="0"/>
        <w:rPr>
          <w:rFonts w:ascii="Times New Roman" w:hAnsi="Times New Roman" w:cs="Times New Roman"/>
          <w:sz w:val="24"/>
          <w:szCs w:val="24"/>
        </w:rPr>
      </w:pPr>
      <w:r w:rsidRPr="006F12DE">
        <w:rPr>
          <w:rFonts w:ascii="Times New Roman" w:hAnsi="Times New Roman" w:cs="Times New Roman"/>
          <w:sz w:val="24"/>
          <w:szCs w:val="24"/>
        </w:rPr>
        <w:lastRenderedPageBreak/>
        <w:t>Така действието може да се разглежда като съдържащо два аспекта – външен и вътрешен. Външният аспект е наблюдаемата страна на поведението</w:t>
      </w:r>
      <w:r w:rsidR="00B53F24">
        <w:rPr>
          <w:rFonts w:ascii="Times New Roman" w:hAnsi="Times New Roman" w:cs="Times New Roman"/>
          <w:sz w:val="24"/>
          <w:szCs w:val="24"/>
        </w:rPr>
        <w:t>,</w:t>
      </w:r>
      <w:r w:rsidRPr="006F12DE">
        <w:rPr>
          <w:rFonts w:ascii="Times New Roman" w:hAnsi="Times New Roman" w:cs="Times New Roman"/>
          <w:sz w:val="24"/>
          <w:szCs w:val="24"/>
        </w:rPr>
        <w:t xml:space="preserve"> </w:t>
      </w:r>
      <w:r w:rsidR="00B53F24">
        <w:rPr>
          <w:rFonts w:ascii="Times New Roman" w:hAnsi="Times New Roman" w:cs="Times New Roman"/>
          <w:sz w:val="24"/>
          <w:szCs w:val="24"/>
        </w:rPr>
        <w:t>а</w:t>
      </w:r>
      <w:r w:rsidRPr="006F12DE">
        <w:rPr>
          <w:rFonts w:ascii="Times New Roman" w:hAnsi="Times New Roman" w:cs="Times New Roman"/>
          <w:sz w:val="24"/>
          <w:szCs w:val="24"/>
        </w:rPr>
        <w:t xml:space="preserve"> вътрешният са когнитивните процеси като усвояване на познания, възприятия, поставяне на цели, вземане на решения, формиране и възприемане на ценности и др. Тези свързани помежду си поведенчески и когнитивни процеси формират значението на действието. Действията се разграничават едни от други по целите, заложени във всяко действие, и по тълкуването на всяко едно от тях. Всяко действие се разграничава от предходното или от следходното действие в поведенческия поток поради различното тълкуване на заложените в него цели и средства. Действието обаче е обект на тълкуване от страна на различни участници в общуването – от самия вършител, от партньора му и накрая от евентуалните наблюдатели. Става дума за процес</w:t>
      </w:r>
      <w:r>
        <w:rPr>
          <w:rFonts w:ascii="Times New Roman" w:hAnsi="Times New Roman" w:cs="Times New Roman"/>
          <w:sz w:val="24"/>
          <w:szCs w:val="24"/>
        </w:rPr>
        <w:t>, при който</w:t>
      </w:r>
      <w:r w:rsidRPr="006F12DE">
        <w:rPr>
          <w:rFonts w:ascii="Times New Roman" w:hAnsi="Times New Roman" w:cs="Times New Roman"/>
          <w:sz w:val="24"/>
          <w:szCs w:val="24"/>
        </w:rPr>
        <w:t xml:space="preserve"> вършителят влага определен смисъл в действието; този смисъл е част от собствените му </w:t>
      </w:r>
      <w:r w:rsidR="0043044A">
        <w:rPr>
          <w:rFonts w:ascii="Times New Roman" w:hAnsi="Times New Roman" w:cs="Times New Roman"/>
          <w:sz w:val="24"/>
          <w:szCs w:val="24"/>
        </w:rPr>
        <w:t>представи</w:t>
      </w:r>
      <w:r w:rsidRPr="006F12DE">
        <w:rPr>
          <w:rFonts w:ascii="Times New Roman" w:hAnsi="Times New Roman" w:cs="Times New Roman"/>
          <w:sz w:val="24"/>
          <w:szCs w:val="24"/>
        </w:rPr>
        <w:t xml:space="preserve">, партньорът му има достъп само до известна част от този смисъл, като </w:t>
      </w:r>
      <w:r w:rsidRPr="006F12DE">
        <w:rPr>
          <w:rFonts w:ascii="Times New Roman" w:hAnsi="Times New Roman" w:cs="Times New Roman"/>
          <w:i/>
          <w:sz w:val="24"/>
          <w:szCs w:val="24"/>
        </w:rPr>
        <w:t>доизгражда останалото</w:t>
      </w:r>
      <w:r w:rsidRPr="006F12DE">
        <w:rPr>
          <w:rFonts w:ascii="Times New Roman" w:hAnsi="Times New Roman" w:cs="Times New Roman"/>
          <w:sz w:val="24"/>
          <w:szCs w:val="24"/>
        </w:rPr>
        <w:t xml:space="preserve"> въз основа на наблюдаемата страна на действието и на параметри</w:t>
      </w:r>
      <w:r w:rsidR="0043044A">
        <w:rPr>
          <w:rFonts w:ascii="Times New Roman" w:hAnsi="Times New Roman" w:cs="Times New Roman"/>
          <w:sz w:val="24"/>
          <w:szCs w:val="24"/>
        </w:rPr>
        <w:t>те</w:t>
      </w:r>
      <w:r w:rsidRPr="006F12DE">
        <w:rPr>
          <w:rFonts w:ascii="Times New Roman" w:hAnsi="Times New Roman" w:cs="Times New Roman"/>
          <w:sz w:val="24"/>
          <w:szCs w:val="24"/>
        </w:rPr>
        <w:t xml:space="preserve"> на ситуацията; страничният наблюдател изгражда също въз основа на наблюдаемите страни собствено разбиране за смисъла. Следователно процесът</w:t>
      </w:r>
      <w:r w:rsidR="00A8430C">
        <w:rPr>
          <w:rFonts w:ascii="Times New Roman" w:hAnsi="Times New Roman" w:cs="Times New Roman"/>
          <w:sz w:val="24"/>
          <w:szCs w:val="24"/>
        </w:rPr>
        <w:t>, целящ</w:t>
      </w:r>
      <w:r w:rsidRPr="006F12DE">
        <w:rPr>
          <w:rFonts w:ascii="Times New Roman" w:hAnsi="Times New Roman" w:cs="Times New Roman"/>
          <w:sz w:val="24"/>
          <w:szCs w:val="24"/>
        </w:rPr>
        <w:t xml:space="preserve"> разбиране на действието</w:t>
      </w:r>
      <w:r w:rsidR="00A8430C">
        <w:rPr>
          <w:rFonts w:ascii="Times New Roman" w:hAnsi="Times New Roman" w:cs="Times New Roman"/>
          <w:sz w:val="24"/>
          <w:szCs w:val="24"/>
        </w:rPr>
        <w:t>,</w:t>
      </w:r>
      <w:r w:rsidRPr="006F12DE">
        <w:rPr>
          <w:rFonts w:ascii="Times New Roman" w:hAnsi="Times New Roman" w:cs="Times New Roman"/>
          <w:sz w:val="24"/>
          <w:szCs w:val="24"/>
        </w:rPr>
        <w:t xml:space="preserve"> е многостранен, многопосочен и съвместен процес на придаване и на изграждане и „съ-изграждане”</w:t>
      </w:r>
      <w:r>
        <w:rPr>
          <w:rFonts w:ascii="Times New Roman" w:hAnsi="Times New Roman" w:cs="Times New Roman"/>
          <w:sz w:val="24"/>
          <w:szCs w:val="24"/>
        </w:rPr>
        <w:t xml:space="preserve"> </w:t>
      </w:r>
      <w:r w:rsidR="0043044A">
        <w:rPr>
          <w:rFonts w:ascii="Times New Roman" w:hAnsi="Times New Roman" w:cs="Times New Roman"/>
          <w:sz w:val="24"/>
          <w:szCs w:val="24"/>
        </w:rPr>
        <w:t>на смисъл.</w:t>
      </w:r>
    </w:p>
    <w:p w:rsidR="00723CDE" w:rsidRDefault="00723CDE"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Това определение </w:t>
      </w:r>
      <w:r w:rsidR="003809E7">
        <w:rPr>
          <w:rFonts w:ascii="Times New Roman" w:eastAsia="Times New Roman" w:hAnsi="Times New Roman" w:cs="Times New Roman"/>
          <w:sz w:val="24"/>
          <w:szCs w:val="24"/>
          <w:lang w:eastAsia="bg-BG"/>
        </w:rPr>
        <w:t xml:space="preserve">имплицитно </w:t>
      </w:r>
      <w:r>
        <w:rPr>
          <w:rFonts w:ascii="Times New Roman" w:eastAsia="Times New Roman" w:hAnsi="Times New Roman" w:cs="Times New Roman"/>
          <w:sz w:val="24"/>
          <w:szCs w:val="24"/>
          <w:lang w:eastAsia="bg-BG"/>
        </w:rPr>
        <w:t>обвързва интеракцията</w:t>
      </w:r>
      <w:r w:rsidR="003809E7">
        <w:rPr>
          <w:rFonts w:ascii="Times New Roman" w:eastAsia="Times New Roman" w:hAnsi="Times New Roman" w:cs="Times New Roman"/>
          <w:sz w:val="24"/>
          <w:szCs w:val="24"/>
          <w:lang w:eastAsia="bg-BG"/>
        </w:rPr>
        <w:t xml:space="preserve"> като</w:t>
      </w:r>
      <w:r>
        <w:rPr>
          <w:rFonts w:ascii="Times New Roman" w:eastAsia="Times New Roman" w:hAnsi="Times New Roman" w:cs="Times New Roman"/>
          <w:sz w:val="24"/>
          <w:szCs w:val="24"/>
          <w:lang w:eastAsia="bg-BG"/>
        </w:rPr>
        <w:t xml:space="preserve"> съвместно социално действие, и комуникацията като непрекъснат процес на създаване и размяна на смисъл</w:t>
      </w:r>
      <w:r w:rsidR="003809E7">
        <w:rPr>
          <w:rFonts w:ascii="Times New Roman" w:eastAsia="Times New Roman" w:hAnsi="Times New Roman" w:cs="Times New Roman"/>
          <w:sz w:val="24"/>
          <w:szCs w:val="24"/>
          <w:lang w:eastAsia="bg-BG"/>
        </w:rPr>
        <w:t xml:space="preserve"> в единно и сложно явление, характерно за всяка пряка или непряка човешка среща</w:t>
      </w:r>
      <w:r>
        <w:rPr>
          <w:rFonts w:ascii="Times New Roman" w:eastAsia="Times New Roman" w:hAnsi="Times New Roman" w:cs="Times New Roman"/>
          <w:sz w:val="24"/>
          <w:szCs w:val="24"/>
          <w:lang w:eastAsia="bg-BG"/>
        </w:rPr>
        <w:t>.</w:t>
      </w:r>
    </w:p>
    <w:p w:rsidR="00A364AC" w:rsidRDefault="00A364AC"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Възприетото </w:t>
      </w:r>
      <w:r w:rsidR="003809E7">
        <w:rPr>
          <w:rFonts w:ascii="Times New Roman" w:eastAsia="Times New Roman" w:hAnsi="Times New Roman" w:cs="Times New Roman"/>
          <w:sz w:val="24"/>
          <w:szCs w:val="24"/>
          <w:lang w:eastAsia="bg-BG"/>
        </w:rPr>
        <w:t xml:space="preserve">тук </w:t>
      </w:r>
      <w:r>
        <w:rPr>
          <w:rFonts w:ascii="Times New Roman" w:eastAsia="Times New Roman" w:hAnsi="Times New Roman" w:cs="Times New Roman"/>
          <w:sz w:val="24"/>
          <w:szCs w:val="24"/>
          <w:lang w:eastAsia="bg-BG"/>
        </w:rPr>
        <w:t xml:space="preserve">разбиране за взаимодействието е продължение на </w:t>
      </w:r>
      <w:r w:rsidR="003809E7">
        <w:rPr>
          <w:rFonts w:ascii="Times New Roman" w:eastAsia="Times New Roman" w:hAnsi="Times New Roman" w:cs="Times New Roman"/>
          <w:sz w:val="24"/>
          <w:szCs w:val="24"/>
          <w:lang w:eastAsia="bg-BG"/>
        </w:rPr>
        <w:t xml:space="preserve">горното </w:t>
      </w:r>
      <w:r>
        <w:rPr>
          <w:rFonts w:ascii="Times New Roman" w:eastAsia="Times New Roman" w:hAnsi="Times New Roman" w:cs="Times New Roman"/>
          <w:sz w:val="24"/>
          <w:szCs w:val="24"/>
          <w:lang w:eastAsia="bg-BG"/>
        </w:rPr>
        <w:t>определение</w:t>
      </w:r>
      <w:r w:rsidR="00723CDE">
        <w:rPr>
          <w:rFonts w:ascii="Times New Roman" w:eastAsia="Times New Roman" w:hAnsi="Times New Roman" w:cs="Times New Roman"/>
          <w:sz w:val="24"/>
          <w:szCs w:val="24"/>
          <w:lang w:eastAsia="bg-BG"/>
        </w:rPr>
        <w:t xml:space="preserve"> на Вебер</w:t>
      </w:r>
      <w:r w:rsidR="006F12DE">
        <w:rPr>
          <w:rFonts w:ascii="Times New Roman" w:eastAsia="Times New Roman" w:hAnsi="Times New Roman" w:cs="Times New Roman"/>
          <w:sz w:val="24"/>
          <w:szCs w:val="24"/>
          <w:lang w:eastAsia="bg-BG"/>
        </w:rPr>
        <w:t xml:space="preserve"> </w:t>
      </w:r>
      <w:r w:rsidR="0077787E">
        <w:rPr>
          <w:rFonts w:ascii="Times New Roman" w:eastAsia="Times New Roman" w:hAnsi="Times New Roman" w:cs="Times New Roman"/>
          <w:sz w:val="24"/>
          <w:szCs w:val="24"/>
          <w:lang w:eastAsia="bg-BG"/>
        </w:rPr>
        <w:t>за социалното действие</w:t>
      </w:r>
      <w:r w:rsidR="006F12DE">
        <w:rPr>
          <w:rFonts w:ascii="Times New Roman" w:eastAsia="Times New Roman" w:hAnsi="Times New Roman" w:cs="Times New Roman"/>
          <w:sz w:val="24"/>
          <w:szCs w:val="24"/>
          <w:lang w:eastAsia="bg-BG"/>
        </w:rPr>
        <w:t>. То гласи:</w:t>
      </w:r>
    </w:p>
    <w:p w:rsidR="00723CDE" w:rsidRPr="00723CDE" w:rsidRDefault="00723CDE" w:rsidP="00723CDE">
      <w:pPr>
        <w:spacing w:after="0" w:line="240" w:lineRule="auto"/>
        <w:ind w:left="1418"/>
        <w:jc w:val="both"/>
        <w:rPr>
          <w:rFonts w:ascii="Times New Roman" w:eastAsia="Times New Roman" w:hAnsi="Times New Roman" w:cs="Times New Roman"/>
          <w:lang w:eastAsia="bg-BG"/>
        </w:rPr>
      </w:pPr>
      <w:r w:rsidRPr="00723CDE">
        <w:rPr>
          <w:rFonts w:ascii="Times New Roman" w:eastAsia="Times New Roman" w:hAnsi="Times New Roman" w:cs="Times New Roman"/>
          <w:lang w:eastAsia="bg-BG"/>
        </w:rPr>
        <w:t xml:space="preserve">„[…] понятието </w:t>
      </w:r>
      <w:r w:rsidRPr="00723CDE">
        <w:rPr>
          <w:rFonts w:ascii="Times New Roman" w:eastAsia="Times New Roman" w:hAnsi="Times New Roman" w:cs="Times New Roman"/>
          <w:i/>
          <w:lang w:eastAsia="bg-BG"/>
        </w:rPr>
        <w:t>интеракция</w:t>
      </w:r>
      <w:r w:rsidRPr="00723CDE">
        <w:rPr>
          <w:rFonts w:ascii="Times New Roman" w:eastAsia="Times New Roman" w:hAnsi="Times New Roman" w:cs="Times New Roman"/>
          <w:lang w:eastAsia="bg-BG"/>
        </w:rPr>
        <w:t xml:space="preserve"> […] включва всяко съвместно, конфликтно и/или кооперативно действие, в което участват две или повече действащи лица. В този смисъл, то обхваща както речевите обмени, така и финансовите трансакции, както любовните игри, така и боксовите мачове. В определен смисъл всяко действие, извършено от лице, независимо от естеството му, се вписва в социална рамка, ситуация, предполагаща присъствието – повече или по-малко активно – на други лица. Тъй като всяко действие подлежи на ограничения и правила, действията, извършвани от субектите, които влизат в контакт, непременно са съвместни действия и следователно се причисляват към интеракцията.”</w:t>
      </w:r>
      <w:r w:rsidR="00525ABB" w:rsidRPr="00723CDE">
        <w:rPr>
          <w:rFonts w:ascii="Times New Roman" w:eastAsia="Times New Roman" w:hAnsi="Times New Roman" w:cs="Times New Roman"/>
          <w:lang w:eastAsia="bg-BG"/>
        </w:rPr>
        <w:t xml:space="preserve"> </w:t>
      </w:r>
      <w:r w:rsidRPr="00723CDE">
        <w:rPr>
          <w:rFonts w:ascii="Times New Roman" w:eastAsia="Times New Roman" w:hAnsi="Times New Roman" w:cs="Times New Roman"/>
          <w:lang w:eastAsia="bg-BG"/>
        </w:rPr>
        <w:t>(Вион 2000: 17-18)</w:t>
      </w:r>
    </w:p>
    <w:p w:rsidR="00723CDE" w:rsidRDefault="00723CDE" w:rsidP="00723CDE">
      <w:pPr>
        <w:spacing w:after="0" w:line="360" w:lineRule="auto"/>
        <w:jc w:val="both"/>
        <w:outlineLvl w:val="0"/>
        <w:rPr>
          <w:rFonts w:ascii="Times New Roman" w:eastAsia="Times New Roman" w:hAnsi="Times New Roman" w:cs="Times New Roman"/>
          <w:sz w:val="24"/>
          <w:szCs w:val="24"/>
          <w:lang w:eastAsia="bg-BG"/>
        </w:rPr>
      </w:pPr>
    </w:p>
    <w:p w:rsidR="00F635B7" w:rsidRPr="00F635B7" w:rsidRDefault="00F635B7" w:rsidP="00F635B7">
      <w:pPr>
        <w:spacing w:line="360" w:lineRule="auto"/>
        <w:ind w:firstLine="703"/>
        <w:jc w:val="both"/>
        <w:outlineLvl w:val="0"/>
        <w:rPr>
          <w:rFonts w:ascii="Times New Roman" w:hAnsi="Times New Roman" w:cs="Times New Roman"/>
          <w:sz w:val="24"/>
          <w:szCs w:val="24"/>
        </w:rPr>
      </w:pPr>
      <w:r>
        <w:rPr>
          <w:rFonts w:ascii="Times New Roman" w:hAnsi="Times New Roman" w:cs="Times New Roman"/>
          <w:sz w:val="24"/>
          <w:szCs w:val="24"/>
        </w:rPr>
        <w:t xml:space="preserve">С това определение </w:t>
      </w:r>
      <w:r w:rsidRPr="00F635B7">
        <w:rPr>
          <w:rFonts w:ascii="Times New Roman" w:hAnsi="Times New Roman" w:cs="Times New Roman"/>
          <w:sz w:val="24"/>
          <w:szCs w:val="24"/>
        </w:rPr>
        <w:t>„новата комуникация” би мог</w:t>
      </w:r>
      <w:r>
        <w:rPr>
          <w:rFonts w:ascii="Times New Roman" w:hAnsi="Times New Roman" w:cs="Times New Roman"/>
          <w:sz w:val="24"/>
          <w:szCs w:val="24"/>
        </w:rPr>
        <w:t>ла</w:t>
      </w:r>
      <w:r w:rsidRPr="00F635B7">
        <w:rPr>
          <w:rFonts w:ascii="Times New Roman" w:hAnsi="Times New Roman" w:cs="Times New Roman"/>
          <w:sz w:val="24"/>
          <w:szCs w:val="24"/>
        </w:rPr>
        <w:t xml:space="preserve"> да се опише двояко: всяко (човешко) поведение поради социалната си вкорененост е действие с другите и спрямо другите, вписващо се в определени рамки, което го прави социално действие и </w:t>
      </w:r>
      <w:r w:rsidRPr="00F635B7">
        <w:rPr>
          <w:rFonts w:ascii="Times New Roman" w:hAnsi="Times New Roman" w:cs="Times New Roman"/>
          <w:sz w:val="24"/>
          <w:szCs w:val="24"/>
        </w:rPr>
        <w:lastRenderedPageBreak/>
        <w:t>взаимодействие; от друга страна, всяко (човешко) поведение, дори липсата на такова, поражда смисъл, което го прави комуникативно. Така комуникация и интеракция са двете страни на социалното поведение.</w:t>
      </w:r>
    </w:p>
    <w:p w:rsidR="0077787E" w:rsidRPr="0077787E" w:rsidRDefault="0077787E" w:rsidP="0077787E">
      <w:pPr>
        <w:spacing w:line="360" w:lineRule="auto"/>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Едно изчерпателно и ясно </w:t>
      </w:r>
      <w:r w:rsidRPr="0077787E">
        <w:rPr>
          <w:rFonts w:ascii="Times New Roman" w:eastAsia="Times New Roman" w:hAnsi="Times New Roman" w:cs="Times New Roman"/>
          <w:sz w:val="24"/>
          <w:szCs w:val="24"/>
          <w:lang w:eastAsia="bg-BG"/>
        </w:rPr>
        <w:t xml:space="preserve">лингвистично описание на механизмите на комуникацията в интерактивната й концепция </w:t>
      </w:r>
      <w:r>
        <w:rPr>
          <w:rFonts w:ascii="Times New Roman" w:eastAsia="Times New Roman" w:hAnsi="Times New Roman" w:cs="Times New Roman"/>
          <w:sz w:val="24"/>
          <w:szCs w:val="24"/>
          <w:lang w:eastAsia="bg-BG"/>
        </w:rPr>
        <w:t xml:space="preserve">е направено от Катрин </w:t>
      </w:r>
      <w:r w:rsidRPr="0077787E">
        <w:rPr>
          <w:rFonts w:ascii="Times New Roman" w:eastAsia="Times New Roman" w:hAnsi="Times New Roman" w:cs="Times New Roman"/>
          <w:sz w:val="24"/>
          <w:szCs w:val="24"/>
          <w:lang w:eastAsia="bg-BG"/>
        </w:rPr>
        <w:t>Кербрат-Орекиони</w:t>
      </w:r>
      <w:r>
        <w:rPr>
          <w:rFonts w:ascii="Times New Roman" w:eastAsia="Times New Roman" w:hAnsi="Times New Roman" w:cs="Times New Roman"/>
          <w:sz w:val="24"/>
          <w:szCs w:val="24"/>
          <w:lang w:eastAsia="bg-BG"/>
        </w:rPr>
        <w:t xml:space="preserve"> (1990</w:t>
      </w:r>
      <w:r w:rsidR="005365F6">
        <w:rPr>
          <w:rFonts w:ascii="Times New Roman" w:eastAsia="Times New Roman" w:hAnsi="Times New Roman" w:cs="Times New Roman"/>
          <w:sz w:val="24"/>
          <w:szCs w:val="24"/>
          <w:lang w:eastAsia="bg-BG"/>
        </w:rPr>
        <w:t xml:space="preserve"> </w:t>
      </w:r>
      <w:r w:rsidR="005365F6" w:rsidRPr="005365F6">
        <w:rPr>
          <w:rFonts w:ascii="Times New Roman" w:eastAsia="Times New Roman" w:hAnsi="Times New Roman" w:cs="Times New Roman"/>
          <w:sz w:val="24"/>
          <w:szCs w:val="24"/>
          <w:lang w:eastAsia="bg-BG"/>
        </w:rPr>
        <w:t xml:space="preserve">[2010 </w:t>
      </w:r>
      <w:r w:rsidR="005365F6">
        <w:rPr>
          <w:rFonts w:ascii="Times New Roman" w:eastAsia="Times New Roman" w:hAnsi="Times New Roman" w:cs="Times New Roman"/>
          <w:sz w:val="24"/>
          <w:szCs w:val="24"/>
          <w:lang w:eastAsia="bg-BG"/>
        </w:rPr>
        <w:t>за новото издание</w:t>
      </w:r>
      <w:r w:rsidR="005365F6" w:rsidRPr="005365F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77787E">
        <w:rPr>
          <w:rFonts w:ascii="Times New Roman" w:eastAsia="Times New Roman" w:hAnsi="Times New Roman" w:cs="Times New Roman"/>
          <w:sz w:val="24"/>
          <w:szCs w:val="24"/>
          <w:lang w:eastAsia="bg-BG"/>
        </w:rPr>
        <w:t xml:space="preserve">. Основните понятия, които характеризират интерактивната комуникация, са взаимното обуславяне </w:t>
      </w:r>
      <w:r w:rsidR="00A5114C">
        <w:rPr>
          <w:rFonts w:ascii="Times New Roman" w:eastAsia="Times New Roman" w:hAnsi="Times New Roman" w:cs="Times New Roman"/>
          <w:sz w:val="24"/>
          <w:szCs w:val="24"/>
          <w:lang w:eastAsia="bg-BG"/>
        </w:rPr>
        <w:t xml:space="preserve">на изказванията на събеседниците </w:t>
      </w:r>
      <w:r w:rsidRPr="0077787E">
        <w:rPr>
          <w:rFonts w:ascii="Times New Roman" w:eastAsia="Times New Roman" w:hAnsi="Times New Roman" w:cs="Times New Roman"/>
          <w:sz w:val="24"/>
          <w:szCs w:val="24"/>
          <w:lang w:eastAsia="bg-BG"/>
        </w:rPr>
        <w:t>(</w:t>
      </w:r>
      <w:r w:rsidRPr="0077787E">
        <w:rPr>
          <w:rFonts w:ascii="Times New Roman" w:eastAsia="Times New Roman" w:hAnsi="Times New Roman" w:cs="Times New Roman"/>
          <w:i/>
          <w:sz w:val="24"/>
          <w:szCs w:val="24"/>
          <w:lang w:val="fr-FR" w:eastAsia="bg-BG"/>
        </w:rPr>
        <w:t>d</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i/>
          <w:sz w:val="24"/>
          <w:szCs w:val="24"/>
          <w:lang w:val="fr-FR" w:eastAsia="bg-BG"/>
        </w:rPr>
        <w:t>termination</w:t>
      </w:r>
      <w:r w:rsidRPr="0077787E">
        <w:rPr>
          <w:rFonts w:ascii="Times New Roman" w:eastAsia="Times New Roman" w:hAnsi="Times New Roman" w:cs="Times New Roman"/>
          <w:sz w:val="24"/>
          <w:szCs w:val="24"/>
          <w:lang w:eastAsia="bg-BG"/>
        </w:rPr>
        <w:t xml:space="preserve"> </w:t>
      </w:r>
      <w:r w:rsidRPr="0077787E">
        <w:rPr>
          <w:rFonts w:ascii="Times New Roman" w:eastAsia="Times New Roman" w:hAnsi="Times New Roman" w:cs="Times New Roman"/>
          <w:i/>
          <w:sz w:val="24"/>
          <w:szCs w:val="24"/>
          <w:lang w:val="fr-FR" w:eastAsia="bg-BG"/>
        </w:rPr>
        <w:t>mutuelle</w:t>
      </w:r>
      <w:r w:rsidRPr="0077787E">
        <w:rPr>
          <w:rFonts w:ascii="Times New Roman" w:eastAsia="Times New Roman" w:hAnsi="Times New Roman" w:cs="Times New Roman"/>
          <w:sz w:val="24"/>
          <w:szCs w:val="24"/>
          <w:lang w:eastAsia="bg-BG"/>
        </w:rPr>
        <w:t>),</w:t>
      </w:r>
      <w:r w:rsidR="00A5114C">
        <w:rPr>
          <w:rFonts w:ascii="Times New Roman" w:eastAsia="Times New Roman" w:hAnsi="Times New Roman" w:cs="Times New Roman"/>
          <w:sz w:val="24"/>
          <w:szCs w:val="24"/>
          <w:lang w:eastAsia="bg-BG"/>
        </w:rPr>
        <w:t xml:space="preserve"> т.е., </w:t>
      </w:r>
      <w:r w:rsidR="00A5114C" w:rsidRPr="00A5114C">
        <w:rPr>
          <w:rFonts w:ascii="Times New Roman" w:eastAsia="Times New Roman" w:hAnsi="Times New Roman" w:cs="Times New Roman"/>
          <w:sz w:val="24"/>
          <w:szCs w:val="24"/>
          <w:lang w:eastAsia="bg-BG"/>
        </w:rPr>
        <w:t>активната реципрочна връзка между етапите на емисия и на рецепция</w:t>
      </w:r>
      <w:r w:rsidR="00A5114C">
        <w:rPr>
          <w:rFonts w:ascii="Times New Roman" w:eastAsia="Times New Roman" w:hAnsi="Times New Roman" w:cs="Times New Roman"/>
          <w:sz w:val="24"/>
          <w:szCs w:val="24"/>
          <w:lang w:eastAsia="bg-BG"/>
        </w:rPr>
        <w:t>;</w:t>
      </w:r>
      <w:r w:rsidRPr="0077787E">
        <w:rPr>
          <w:rFonts w:ascii="Times New Roman" w:eastAsia="Times New Roman" w:hAnsi="Times New Roman" w:cs="Times New Roman"/>
          <w:sz w:val="24"/>
          <w:szCs w:val="24"/>
          <w:lang w:eastAsia="bg-BG"/>
        </w:rPr>
        <w:t xml:space="preserve"> нелинеарността (</w:t>
      </w:r>
      <w:r w:rsidRPr="0077787E">
        <w:rPr>
          <w:rFonts w:ascii="Times New Roman" w:eastAsia="Times New Roman" w:hAnsi="Times New Roman" w:cs="Times New Roman"/>
          <w:i/>
          <w:sz w:val="24"/>
          <w:szCs w:val="24"/>
          <w:lang w:val="fr-FR" w:eastAsia="bg-BG"/>
        </w:rPr>
        <w:t>non</w:t>
      </w:r>
      <w:r w:rsidRPr="0077787E">
        <w:rPr>
          <w:rFonts w:ascii="Times New Roman" w:eastAsia="Times New Roman" w:hAnsi="Times New Roman" w:cs="Times New Roman"/>
          <w:i/>
          <w:sz w:val="24"/>
          <w:szCs w:val="24"/>
          <w:lang w:eastAsia="bg-BG"/>
        </w:rPr>
        <w:t>-</w:t>
      </w:r>
      <w:r w:rsidRPr="0077787E">
        <w:rPr>
          <w:rFonts w:ascii="Times New Roman" w:eastAsia="Times New Roman" w:hAnsi="Times New Roman" w:cs="Times New Roman"/>
          <w:i/>
          <w:sz w:val="24"/>
          <w:szCs w:val="24"/>
          <w:lang w:val="fr-FR" w:eastAsia="bg-BG"/>
        </w:rPr>
        <w:t>lin</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i/>
          <w:sz w:val="24"/>
          <w:szCs w:val="24"/>
          <w:lang w:val="fr-FR" w:eastAsia="bg-BG"/>
        </w:rPr>
        <w:t>arit</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sz w:val="24"/>
          <w:szCs w:val="24"/>
          <w:lang w:eastAsia="bg-BG"/>
        </w:rPr>
        <w:t>), която се проявява чрез последователност и едновременност (</w:t>
      </w:r>
      <w:r w:rsidRPr="0077787E">
        <w:rPr>
          <w:rFonts w:ascii="Times New Roman" w:eastAsia="Times New Roman" w:hAnsi="Times New Roman" w:cs="Times New Roman"/>
          <w:i/>
          <w:sz w:val="24"/>
          <w:szCs w:val="24"/>
          <w:lang w:val="fr-FR" w:eastAsia="bg-BG"/>
        </w:rPr>
        <w:t>successivit</w:t>
      </w:r>
      <w:r w:rsidRPr="0077787E">
        <w:rPr>
          <w:rFonts w:ascii="Times New Roman" w:eastAsia="Times New Roman" w:hAnsi="Times New Roman" w:cs="Times New Roman"/>
          <w:i/>
          <w:sz w:val="24"/>
          <w:szCs w:val="24"/>
          <w:lang w:eastAsia="bg-BG"/>
        </w:rPr>
        <w:t xml:space="preserve">é </w:t>
      </w:r>
      <w:r w:rsidRPr="0077787E">
        <w:rPr>
          <w:rFonts w:ascii="Times New Roman" w:eastAsia="Times New Roman" w:hAnsi="Times New Roman" w:cs="Times New Roman"/>
          <w:i/>
          <w:sz w:val="24"/>
          <w:szCs w:val="24"/>
          <w:lang w:val="fr-FR" w:eastAsia="bg-BG"/>
        </w:rPr>
        <w:t>et</w:t>
      </w:r>
      <w:r w:rsidRPr="0077787E">
        <w:rPr>
          <w:rFonts w:ascii="Times New Roman" w:eastAsia="Times New Roman" w:hAnsi="Times New Roman" w:cs="Times New Roman"/>
          <w:i/>
          <w:sz w:val="24"/>
          <w:szCs w:val="24"/>
          <w:lang w:eastAsia="bg-BG"/>
        </w:rPr>
        <w:t xml:space="preserve"> </w:t>
      </w:r>
      <w:r w:rsidRPr="0077787E">
        <w:rPr>
          <w:rFonts w:ascii="Times New Roman" w:eastAsia="Times New Roman" w:hAnsi="Times New Roman" w:cs="Times New Roman"/>
          <w:i/>
          <w:sz w:val="24"/>
          <w:szCs w:val="24"/>
          <w:lang w:val="fr-FR" w:eastAsia="bg-BG"/>
        </w:rPr>
        <w:t>simultan</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i/>
          <w:sz w:val="24"/>
          <w:szCs w:val="24"/>
          <w:lang w:val="fr-FR" w:eastAsia="bg-BG"/>
        </w:rPr>
        <w:t>it</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sz w:val="24"/>
          <w:szCs w:val="24"/>
          <w:lang w:eastAsia="bg-BG"/>
        </w:rPr>
        <w:t>), в механизмите на изпреварване (</w:t>
      </w:r>
      <w:r w:rsidRPr="0077787E">
        <w:rPr>
          <w:rFonts w:ascii="Times New Roman" w:eastAsia="Times New Roman" w:hAnsi="Times New Roman" w:cs="Times New Roman"/>
          <w:i/>
          <w:sz w:val="24"/>
          <w:szCs w:val="24"/>
          <w:lang w:val="fr-FR" w:eastAsia="bg-BG"/>
        </w:rPr>
        <w:t>anticipation</w:t>
      </w:r>
      <w:r w:rsidRPr="0077787E">
        <w:rPr>
          <w:rFonts w:ascii="Times New Roman" w:eastAsia="Times New Roman" w:hAnsi="Times New Roman" w:cs="Times New Roman"/>
          <w:sz w:val="24"/>
          <w:szCs w:val="24"/>
          <w:lang w:eastAsia="bg-BG"/>
        </w:rPr>
        <w:t>) и последващо действие (</w:t>
      </w:r>
      <w:r w:rsidRPr="0077787E">
        <w:rPr>
          <w:rFonts w:ascii="Times New Roman" w:eastAsia="Times New Roman" w:hAnsi="Times New Roman" w:cs="Times New Roman"/>
          <w:i/>
          <w:sz w:val="24"/>
          <w:szCs w:val="24"/>
          <w:lang w:val="fr-FR" w:eastAsia="bg-BG"/>
        </w:rPr>
        <w:t>r</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i/>
          <w:sz w:val="24"/>
          <w:szCs w:val="24"/>
          <w:lang w:val="fr-FR" w:eastAsia="bg-BG"/>
        </w:rPr>
        <w:t>troaction</w:t>
      </w:r>
      <w:r w:rsidRPr="0077787E">
        <w:rPr>
          <w:rFonts w:ascii="Times New Roman" w:eastAsia="Times New Roman" w:hAnsi="Times New Roman" w:cs="Times New Roman"/>
          <w:sz w:val="24"/>
          <w:szCs w:val="24"/>
          <w:lang w:eastAsia="bg-BG"/>
        </w:rPr>
        <w:t>)</w:t>
      </w:r>
      <w:r w:rsidR="005365F6">
        <w:rPr>
          <w:rFonts w:ascii="Times New Roman" w:eastAsia="Times New Roman" w:hAnsi="Times New Roman" w:cs="Times New Roman"/>
          <w:sz w:val="24"/>
          <w:szCs w:val="24"/>
          <w:lang w:eastAsia="bg-BG"/>
        </w:rPr>
        <w:t>;</w:t>
      </w:r>
      <w:r w:rsidRPr="0077787E">
        <w:rPr>
          <w:rFonts w:ascii="Times New Roman" w:eastAsia="Times New Roman" w:hAnsi="Times New Roman" w:cs="Times New Roman"/>
          <w:sz w:val="24"/>
          <w:szCs w:val="24"/>
          <w:lang w:eastAsia="bg-BG"/>
        </w:rPr>
        <w:t xml:space="preserve"> и </w:t>
      </w:r>
      <w:r w:rsidR="005365F6">
        <w:rPr>
          <w:rFonts w:ascii="Times New Roman" w:eastAsia="Times New Roman" w:hAnsi="Times New Roman" w:cs="Times New Roman"/>
          <w:sz w:val="24"/>
          <w:szCs w:val="24"/>
          <w:lang w:eastAsia="bg-BG"/>
        </w:rPr>
        <w:t xml:space="preserve">накрая </w:t>
      </w:r>
      <w:r w:rsidRPr="0077787E">
        <w:rPr>
          <w:rFonts w:ascii="Times New Roman" w:eastAsia="Times New Roman" w:hAnsi="Times New Roman" w:cs="Times New Roman"/>
          <w:sz w:val="24"/>
          <w:szCs w:val="24"/>
          <w:lang w:eastAsia="bg-BG"/>
        </w:rPr>
        <w:t>активната рецепция (</w:t>
      </w:r>
      <w:r w:rsidRPr="0077787E">
        <w:rPr>
          <w:rFonts w:ascii="Times New Roman" w:eastAsia="Times New Roman" w:hAnsi="Times New Roman" w:cs="Times New Roman"/>
          <w:i/>
          <w:sz w:val="24"/>
          <w:szCs w:val="24"/>
          <w:lang w:val="fr-FR" w:eastAsia="bg-BG"/>
        </w:rPr>
        <w:t>r</w:t>
      </w:r>
      <w:r w:rsidRPr="0077787E">
        <w:rPr>
          <w:rFonts w:ascii="Times New Roman" w:eastAsia="Times New Roman" w:hAnsi="Times New Roman" w:cs="Times New Roman"/>
          <w:i/>
          <w:sz w:val="24"/>
          <w:szCs w:val="24"/>
          <w:lang w:eastAsia="bg-BG"/>
        </w:rPr>
        <w:t>é</w:t>
      </w:r>
      <w:r w:rsidRPr="0077787E">
        <w:rPr>
          <w:rFonts w:ascii="Times New Roman" w:eastAsia="Times New Roman" w:hAnsi="Times New Roman" w:cs="Times New Roman"/>
          <w:i/>
          <w:sz w:val="24"/>
          <w:szCs w:val="24"/>
          <w:lang w:val="fr-FR" w:eastAsia="bg-BG"/>
        </w:rPr>
        <w:t>ception</w:t>
      </w:r>
      <w:r w:rsidRPr="0077787E">
        <w:rPr>
          <w:rFonts w:ascii="Times New Roman" w:eastAsia="Times New Roman" w:hAnsi="Times New Roman" w:cs="Times New Roman"/>
          <w:sz w:val="24"/>
          <w:szCs w:val="24"/>
          <w:lang w:eastAsia="bg-BG"/>
        </w:rPr>
        <w:t xml:space="preserve"> </w:t>
      </w:r>
      <w:r w:rsidRPr="0077787E">
        <w:rPr>
          <w:rFonts w:ascii="Times New Roman" w:eastAsia="Times New Roman" w:hAnsi="Times New Roman" w:cs="Times New Roman"/>
          <w:i/>
          <w:sz w:val="24"/>
          <w:szCs w:val="24"/>
          <w:lang w:val="fr-FR" w:eastAsia="bg-BG"/>
        </w:rPr>
        <w:t>active</w:t>
      </w:r>
      <w:r w:rsidRPr="0077787E">
        <w:rPr>
          <w:rFonts w:ascii="Times New Roman" w:eastAsia="Times New Roman" w:hAnsi="Times New Roman" w:cs="Times New Roman"/>
          <w:sz w:val="24"/>
          <w:szCs w:val="24"/>
          <w:lang w:eastAsia="bg-BG"/>
        </w:rPr>
        <w:t>)</w:t>
      </w:r>
      <w:r w:rsidR="005365F6">
        <w:rPr>
          <w:rFonts w:ascii="Times New Roman" w:eastAsia="Times New Roman" w:hAnsi="Times New Roman" w:cs="Times New Roman"/>
          <w:sz w:val="24"/>
          <w:szCs w:val="24"/>
          <w:lang w:eastAsia="bg-BG"/>
        </w:rPr>
        <w:t xml:space="preserve">, която поставя акцента </w:t>
      </w:r>
      <w:r w:rsidR="00D7185D">
        <w:rPr>
          <w:rFonts w:ascii="Times New Roman" w:eastAsia="Times New Roman" w:hAnsi="Times New Roman" w:cs="Times New Roman"/>
          <w:sz w:val="24"/>
          <w:szCs w:val="24"/>
          <w:lang w:eastAsia="bg-BG"/>
        </w:rPr>
        <w:t>върху непрекъснатата</w:t>
      </w:r>
      <w:r w:rsidR="005365F6">
        <w:rPr>
          <w:rFonts w:ascii="Times New Roman" w:eastAsia="Times New Roman" w:hAnsi="Times New Roman" w:cs="Times New Roman"/>
          <w:sz w:val="24"/>
          <w:szCs w:val="24"/>
          <w:lang w:eastAsia="bg-BG"/>
        </w:rPr>
        <w:t xml:space="preserve"> когнитивна дейност от страна на събеседника </w:t>
      </w:r>
      <w:r w:rsidR="00D7185D">
        <w:rPr>
          <w:rFonts w:ascii="Times New Roman" w:eastAsia="Times New Roman" w:hAnsi="Times New Roman" w:cs="Times New Roman"/>
          <w:sz w:val="24"/>
          <w:szCs w:val="24"/>
          <w:lang w:eastAsia="bg-BG"/>
        </w:rPr>
        <w:t>по време на възприемането на изказването на говорителя</w:t>
      </w:r>
      <w:r w:rsidRPr="0077787E">
        <w:rPr>
          <w:rFonts w:ascii="Times New Roman" w:eastAsia="Times New Roman" w:hAnsi="Times New Roman" w:cs="Times New Roman"/>
          <w:sz w:val="24"/>
          <w:szCs w:val="24"/>
          <w:lang w:eastAsia="bg-BG"/>
        </w:rPr>
        <w:t>.</w:t>
      </w:r>
    </w:p>
    <w:p w:rsidR="003A087E" w:rsidRDefault="00A5114C" w:rsidP="003A087E">
      <w:pPr>
        <w:spacing w:after="0" w:line="360" w:lineRule="auto"/>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След като по този начин се уточняват общите теоретични аспекти, върху които се обляга изследването, се представя накратко и възприетият конкретен теоретичен подход.</w:t>
      </w:r>
      <w:r w:rsidR="00D7185D" w:rsidRPr="00D7185D">
        <w:rPr>
          <w:rFonts w:ascii="Times New Roman" w:eastAsia="Times New Roman" w:hAnsi="Times New Roman" w:cs="Times New Roman"/>
          <w:sz w:val="24"/>
          <w:szCs w:val="24"/>
          <w:lang w:eastAsia="bg-BG"/>
        </w:rPr>
        <w:t xml:space="preserve"> В логическа и хронологична последователност се излагат накратко теоретични</w:t>
      </w:r>
      <w:r w:rsidR="00BF640E">
        <w:rPr>
          <w:rFonts w:ascii="Times New Roman" w:eastAsia="Times New Roman" w:hAnsi="Times New Roman" w:cs="Times New Roman"/>
          <w:sz w:val="24"/>
          <w:szCs w:val="24"/>
          <w:lang w:eastAsia="bg-BG"/>
        </w:rPr>
        <w:t>те</w:t>
      </w:r>
      <w:r w:rsidR="00D7185D" w:rsidRPr="00D7185D">
        <w:rPr>
          <w:rFonts w:ascii="Times New Roman" w:eastAsia="Times New Roman" w:hAnsi="Times New Roman" w:cs="Times New Roman"/>
          <w:sz w:val="24"/>
          <w:szCs w:val="24"/>
          <w:lang w:eastAsia="bg-BG"/>
        </w:rPr>
        <w:t xml:space="preserve"> по</w:t>
      </w:r>
      <w:r w:rsidR="00BF640E">
        <w:rPr>
          <w:rFonts w:ascii="Times New Roman" w:eastAsia="Times New Roman" w:hAnsi="Times New Roman" w:cs="Times New Roman"/>
          <w:sz w:val="24"/>
          <w:szCs w:val="24"/>
          <w:lang w:eastAsia="bg-BG"/>
        </w:rPr>
        <w:t>становки</w:t>
      </w:r>
      <w:r w:rsidR="00D7185D" w:rsidRPr="00D7185D">
        <w:rPr>
          <w:rFonts w:ascii="Times New Roman" w:eastAsia="Times New Roman" w:hAnsi="Times New Roman" w:cs="Times New Roman"/>
          <w:sz w:val="24"/>
          <w:szCs w:val="24"/>
          <w:lang w:eastAsia="bg-BG"/>
        </w:rPr>
        <w:t>, послужили за основа на така изградения подход</w:t>
      </w:r>
      <w:r w:rsidR="003A087E">
        <w:rPr>
          <w:rFonts w:ascii="Times New Roman" w:eastAsia="Times New Roman" w:hAnsi="Times New Roman" w:cs="Times New Roman"/>
          <w:sz w:val="24"/>
          <w:szCs w:val="24"/>
          <w:lang w:eastAsia="bg-BG"/>
        </w:rPr>
        <w:t>.</w:t>
      </w:r>
    </w:p>
    <w:p w:rsidR="00004273" w:rsidRDefault="00002C30" w:rsidP="00004273">
      <w:pPr>
        <w:spacing w:line="360" w:lineRule="auto"/>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004273" w:rsidRPr="00004273">
        <w:rPr>
          <w:rFonts w:ascii="Times New Roman" w:eastAsia="Times New Roman" w:hAnsi="Times New Roman" w:cs="Times New Roman"/>
          <w:sz w:val="24"/>
          <w:szCs w:val="24"/>
          <w:lang w:eastAsia="bg-BG"/>
        </w:rPr>
        <w:t xml:space="preserve">В </w:t>
      </w:r>
      <w:r w:rsidR="00004273">
        <w:rPr>
          <w:rFonts w:ascii="Times New Roman" w:eastAsia="Times New Roman" w:hAnsi="Times New Roman" w:cs="Times New Roman"/>
          <w:sz w:val="24"/>
          <w:szCs w:val="24"/>
          <w:lang w:eastAsia="bg-BG"/>
        </w:rPr>
        <w:t xml:space="preserve">анализа на дискурса във взаимодействие на </w:t>
      </w:r>
      <w:r w:rsidR="00004273" w:rsidRPr="00004273">
        <w:rPr>
          <w:rFonts w:ascii="Times New Roman" w:eastAsia="Times New Roman" w:hAnsi="Times New Roman" w:cs="Times New Roman"/>
          <w:sz w:val="24"/>
          <w:szCs w:val="24"/>
          <w:lang w:eastAsia="bg-BG"/>
        </w:rPr>
        <w:t xml:space="preserve">Кербрат-Орекиони </w:t>
      </w:r>
      <w:r w:rsidR="00004273">
        <w:rPr>
          <w:rFonts w:ascii="Times New Roman" w:eastAsia="Times New Roman" w:hAnsi="Times New Roman" w:cs="Times New Roman"/>
          <w:sz w:val="24"/>
          <w:szCs w:val="24"/>
          <w:lang w:eastAsia="bg-BG"/>
        </w:rPr>
        <w:t>ядрото е най</w:t>
      </w:r>
      <w:r w:rsidR="00004273" w:rsidRPr="00004273">
        <w:rPr>
          <w:rFonts w:ascii="Times New Roman" w:eastAsia="Times New Roman" w:hAnsi="Times New Roman" w:cs="Times New Roman"/>
          <w:sz w:val="24"/>
          <w:szCs w:val="24"/>
          <w:lang w:eastAsia="bg-BG"/>
        </w:rPr>
        <w:t>-малката единица на разговора - функционалната или прагматич</w:t>
      </w:r>
      <w:r w:rsidR="00004273" w:rsidRPr="00004273">
        <w:rPr>
          <w:rFonts w:ascii="Times New Roman" w:eastAsia="Times New Roman" w:hAnsi="Times New Roman" w:cs="Times New Roman"/>
          <w:sz w:val="24"/>
          <w:szCs w:val="24"/>
          <w:lang w:val="en-US" w:eastAsia="bg-BG"/>
        </w:rPr>
        <w:t>e</w:t>
      </w:r>
      <w:r w:rsidR="00004273" w:rsidRPr="00004273">
        <w:rPr>
          <w:rFonts w:ascii="Times New Roman" w:eastAsia="Times New Roman" w:hAnsi="Times New Roman" w:cs="Times New Roman"/>
          <w:sz w:val="24"/>
          <w:szCs w:val="24"/>
          <w:lang w:eastAsia="bg-BG"/>
        </w:rPr>
        <w:t xml:space="preserve">ска единица </w:t>
      </w:r>
      <w:r w:rsidR="00004273" w:rsidRPr="00004273">
        <w:rPr>
          <w:rFonts w:ascii="Times New Roman" w:eastAsia="Times New Roman" w:hAnsi="Times New Roman" w:cs="Times New Roman"/>
          <w:i/>
          <w:sz w:val="24"/>
          <w:szCs w:val="24"/>
          <w:lang w:eastAsia="bg-BG"/>
        </w:rPr>
        <w:t>речеви акт</w:t>
      </w:r>
      <w:r w:rsidR="00004273" w:rsidRPr="00004273">
        <w:rPr>
          <w:rFonts w:ascii="Times New Roman" w:eastAsia="Times New Roman" w:hAnsi="Times New Roman" w:cs="Times New Roman"/>
          <w:sz w:val="24"/>
          <w:szCs w:val="24"/>
          <w:lang w:eastAsia="bg-BG"/>
        </w:rPr>
        <w:t xml:space="preserve">, явяващ се в разговора под езиковата форма на </w:t>
      </w:r>
      <w:r w:rsidR="00004273" w:rsidRPr="00004273">
        <w:rPr>
          <w:rFonts w:ascii="Times New Roman" w:eastAsia="Times New Roman" w:hAnsi="Times New Roman" w:cs="Times New Roman"/>
          <w:i/>
          <w:sz w:val="24"/>
          <w:szCs w:val="24"/>
          <w:lang w:eastAsia="bg-BG"/>
        </w:rPr>
        <w:t xml:space="preserve">изказване </w:t>
      </w:r>
      <w:r w:rsidR="00004273" w:rsidRPr="00004273">
        <w:rPr>
          <w:rFonts w:ascii="Times New Roman" w:eastAsia="Times New Roman" w:hAnsi="Times New Roman" w:cs="Times New Roman"/>
          <w:sz w:val="24"/>
          <w:szCs w:val="24"/>
          <w:lang w:eastAsia="bg-BG"/>
        </w:rPr>
        <w:t xml:space="preserve">и носен от функционалната единица </w:t>
      </w:r>
      <w:r w:rsidR="00004273" w:rsidRPr="00004273">
        <w:rPr>
          <w:rFonts w:ascii="Times New Roman" w:eastAsia="Times New Roman" w:hAnsi="Times New Roman" w:cs="Times New Roman"/>
          <w:i/>
          <w:sz w:val="24"/>
          <w:szCs w:val="24"/>
          <w:lang w:eastAsia="bg-BG"/>
        </w:rPr>
        <w:t>ред на говорене</w:t>
      </w:r>
      <w:r w:rsidR="00004273" w:rsidRPr="00004273">
        <w:rPr>
          <w:rFonts w:ascii="Times New Roman" w:eastAsia="Times New Roman" w:hAnsi="Times New Roman" w:cs="Times New Roman"/>
          <w:sz w:val="24"/>
          <w:szCs w:val="24"/>
          <w:lang w:eastAsia="bg-BG"/>
        </w:rPr>
        <w:t xml:space="preserve">. Въз основа на осъществените речеви актове </w:t>
      </w:r>
      <w:r w:rsidR="00004273">
        <w:rPr>
          <w:rFonts w:ascii="Times New Roman" w:eastAsia="Times New Roman" w:hAnsi="Times New Roman" w:cs="Times New Roman"/>
          <w:sz w:val="24"/>
          <w:szCs w:val="24"/>
          <w:lang w:eastAsia="bg-BG"/>
        </w:rPr>
        <w:t>се</w:t>
      </w:r>
      <w:r w:rsidR="00004273" w:rsidRPr="00004273">
        <w:rPr>
          <w:rFonts w:ascii="Times New Roman" w:eastAsia="Times New Roman" w:hAnsi="Times New Roman" w:cs="Times New Roman"/>
          <w:sz w:val="24"/>
          <w:szCs w:val="24"/>
          <w:lang w:eastAsia="bg-BG"/>
        </w:rPr>
        <w:t xml:space="preserve"> изолира</w:t>
      </w:r>
      <w:r w:rsidR="00004273">
        <w:rPr>
          <w:rFonts w:ascii="Times New Roman" w:eastAsia="Times New Roman" w:hAnsi="Times New Roman" w:cs="Times New Roman"/>
          <w:sz w:val="24"/>
          <w:szCs w:val="24"/>
          <w:lang w:eastAsia="bg-BG"/>
        </w:rPr>
        <w:t>т</w:t>
      </w:r>
      <w:r w:rsidR="00004273" w:rsidRPr="00004273">
        <w:rPr>
          <w:rFonts w:ascii="Times New Roman" w:eastAsia="Times New Roman" w:hAnsi="Times New Roman" w:cs="Times New Roman"/>
          <w:sz w:val="24"/>
          <w:szCs w:val="24"/>
          <w:lang w:eastAsia="bg-BG"/>
        </w:rPr>
        <w:t xml:space="preserve"> няколко прототипни последователни взаимозависими редувания на думата, нар</w:t>
      </w:r>
      <w:r w:rsidR="00004273">
        <w:rPr>
          <w:rFonts w:ascii="Times New Roman" w:eastAsia="Times New Roman" w:hAnsi="Times New Roman" w:cs="Times New Roman"/>
          <w:sz w:val="24"/>
          <w:szCs w:val="24"/>
          <w:lang w:eastAsia="bg-BG"/>
        </w:rPr>
        <w:t>е</w:t>
      </w:r>
      <w:r w:rsidR="00004273" w:rsidRPr="00004273">
        <w:rPr>
          <w:rFonts w:ascii="Times New Roman" w:eastAsia="Times New Roman" w:hAnsi="Times New Roman" w:cs="Times New Roman"/>
          <w:sz w:val="24"/>
          <w:szCs w:val="24"/>
          <w:lang w:eastAsia="bg-BG"/>
        </w:rPr>
        <w:t>ч</w:t>
      </w:r>
      <w:r w:rsidR="00004273">
        <w:rPr>
          <w:rFonts w:ascii="Times New Roman" w:eastAsia="Times New Roman" w:hAnsi="Times New Roman" w:cs="Times New Roman"/>
          <w:sz w:val="24"/>
          <w:szCs w:val="24"/>
          <w:lang w:eastAsia="bg-BG"/>
        </w:rPr>
        <w:t>ени</w:t>
      </w:r>
      <w:r w:rsidR="00004273" w:rsidRPr="00004273">
        <w:rPr>
          <w:rFonts w:ascii="Times New Roman" w:eastAsia="Times New Roman" w:hAnsi="Times New Roman" w:cs="Times New Roman"/>
          <w:sz w:val="24"/>
          <w:szCs w:val="24"/>
          <w:lang w:eastAsia="bg-BG"/>
        </w:rPr>
        <w:t xml:space="preserve"> обмени (</w:t>
      </w:r>
      <w:r w:rsidR="00004273" w:rsidRPr="00004273">
        <w:rPr>
          <w:rFonts w:ascii="Times New Roman" w:eastAsia="Times New Roman" w:hAnsi="Times New Roman" w:cs="Times New Roman"/>
          <w:i/>
          <w:sz w:val="24"/>
          <w:szCs w:val="24"/>
          <w:lang w:eastAsia="bg-BG"/>
        </w:rPr>
        <w:t>é</w:t>
      </w:r>
      <w:r w:rsidR="00004273" w:rsidRPr="00004273">
        <w:rPr>
          <w:rFonts w:ascii="Times New Roman" w:eastAsia="Times New Roman" w:hAnsi="Times New Roman" w:cs="Times New Roman"/>
          <w:i/>
          <w:sz w:val="24"/>
          <w:szCs w:val="24"/>
          <w:lang w:val="fr-FR" w:eastAsia="bg-BG"/>
        </w:rPr>
        <w:t>changes</w:t>
      </w:r>
      <w:r w:rsidR="00004273" w:rsidRPr="00004273">
        <w:rPr>
          <w:rFonts w:ascii="Times New Roman" w:eastAsia="Times New Roman" w:hAnsi="Times New Roman" w:cs="Times New Roman"/>
          <w:sz w:val="24"/>
          <w:szCs w:val="24"/>
          <w:lang w:eastAsia="bg-BG"/>
        </w:rPr>
        <w:t>). Те се подразделят на многобройни подвидове. Същевременно обмените участват в по-големи образувания, като заедно с тях формират общата организационна архитектура на диалогичното общуване.</w:t>
      </w:r>
    </w:p>
    <w:p w:rsidR="002C1D44" w:rsidRPr="002C1D44" w:rsidRDefault="002C1D44" w:rsidP="002C1D44">
      <w:pPr>
        <w:spacing w:line="360" w:lineRule="auto"/>
        <w:ind w:firstLine="720"/>
        <w:jc w:val="both"/>
        <w:outlineLvl w:val="0"/>
        <w:rPr>
          <w:rFonts w:ascii="Times New Roman" w:eastAsia="Times New Roman" w:hAnsi="Times New Roman" w:cs="Times New Roman"/>
          <w:sz w:val="24"/>
          <w:szCs w:val="24"/>
          <w:lang w:eastAsia="bg-BG"/>
        </w:rPr>
      </w:pPr>
      <w:r w:rsidRPr="002C1D44">
        <w:rPr>
          <w:rFonts w:ascii="Times New Roman" w:eastAsia="Times New Roman" w:hAnsi="Times New Roman" w:cs="Times New Roman"/>
          <w:sz w:val="24"/>
          <w:szCs w:val="24"/>
          <w:lang w:eastAsia="bg-BG"/>
        </w:rPr>
        <w:t>Описанието на словесните взаимодействия се основава на схващането за йерархичен и функционален модел – различните структурни единици се сглобяват едни в други според известни правила, като формират сложната архитектура на разговора; те не се свързват само линейно, в синтагматичен ред, но и йерархично; моделът е функционален, тъй като релевантните единици имат както езикова, така и интерактивна функция.</w:t>
      </w:r>
      <w:r>
        <w:rPr>
          <w:rFonts w:ascii="Times New Roman" w:eastAsia="Times New Roman" w:hAnsi="Times New Roman" w:cs="Times New Roman"/>
          <w:sz w:val="24"/>
          <w:szCs w:val="24"/>
          <w:lang w:eastAsia="bg-BG"/>
        </w:rPr>
        <w:t xml:space="preserve"> </w:t>
      </w:r>
      <w:r w:rsidRPr="002C1D44">
        <w:rPr>
          <w:rFonts w:ascii="Times New Roman" w:eastAsia="Times New Roman" w:hAnsi="Times New Roman" w:cs="Times New Roman"/>
          <w:sz w:val="24"/>
          <w:szCs w:val="24"/>
          <w:lang w:eastAsia="bg-BG"/>
        </w:rPr>
        <w:t xml:space="preserve">Описанието използва пет основни категории структурни единици: речеви акт </w:t>
      </w:r>
      <w:r w:rsidRPr="002C1D44">
        <w:rPr>
          <w:rFonts w:ascii="Times New Roman" w:eastAsia="Times New Roman" w:hAnsi="Times New Roman" w:cs="Times New Roman"/>
          <w:sz w:val="24"/>
          <w:szCs w:val="24"/>
          <w:lang w:eastAsia="bg-BG"/>
        </w:rPr>
        <w:lastRenderedPageBreak/>
        <w:t>(</w:t>
      </w:r>
      <w:r w:rsidRPr="002C1D44">
        <w:rPr>
          <w:rFonts w:ascii="Times New Roman" w:eastAsia="Times New Roman" w:hAnsi="Times New Roman" w:cs="Times New Roman"/>
          <w:i/>
          <w:sz w:val="24"/>
          <w:szCs w:val="24"/>
          <w:lang w:val="fr-FR" w:eastAsia="bg-BG"/>
        </w:rPr>
        <w:t>acte</w:t>
      </w:r>
      <w:r w:rsidRPr="002C1D44">
        <w:rPr>
          <w:rFonts w:ascii="Times New Roman" w:eastAsia="Times New Roman" w:hAnsi="Times New Roman" w:cs="Times New Roman"/>
          <w:i/>
          <w:sz w:val="24"/>
          <w:szCs w:val="24"/>
          <w:lang w:eastAsia="bg-BG"/>
        </w:rPr>
        <w:t xml:space="preserve"> </w:t>
      </w:r>
      <w:r w:rsidRPr="002C1D44">
        <w:rPr>
          <w:rFonts w:ascii="Times New Roman" w:eastAsia="Times New Roman" w:hAnsi="Times New Roman" w:cs="Times New Roman"/>
          <w:i/>
          <w:sz w:val="24"/>
          <w:szCs w:val="24"/>
          <w:lang w:val="fr-FR" w:eastAsia="bg-BG"/>
        </w:rPr>
        <w:t>de</w:t>
      </w:r>
      <w:r w:rsidRPr="002C1D44">
        <w:rPr>
          <w:rFonts w:ascii="Times New Roman" w:eastAsia="Times New Roman" w:hAnsi="Times New Roman" w:cs="Times New Roman"/>
          <w:i/>
          <w:sz w:val="24"/>
          <w:szCs w:val="24"/>
          <w:lang w:eastAsia="bg-BG"/>
        </w:rPr>
        <w:t xml:space="preserve"> </w:t>
      </w:r>
      <w:r w:rsidRPr="002C1D44">
        <w:rPr>
          <w:rFonts w:ascii="Times New Roman" w:eastAsia="Times New Roman" w:hAnsi="Times New Roman" w:cs="Times New Roman"/>
          <w:i/>
          <w:sz w:val="24"/>
          <w:szCs w:val="24"/>
          <w:lang w:val="fr-FR" w:eastAsia="bg-BG"/>
        </w:rPr>
        <w:t>langage</w:t>
      </w:r>
      <w:r w:rsidRPr="002C1D44">
        <w:rPr>
          <w:rFonts w:ascii="Times New Roman" w:eastAsia="Times New Roman" w:hAnsi="Times New Roman" w:cs="Times New Roman"/>
          <w:sz w:val="24"/>
          <w:szCs w:val="24"/>
          <w:lang w:eastAsia="bg-BG"/>
        </w:rPr>
        <w:t>), изказване (</w:t>
      </w:r>
      <w:r w:rsidRPr="002C1D44">
        <w:rPr>
          <w:rFonts w:ascii="Times New Roman" w:eastAsia="Times New Roman" w:hAnsi="Times New Roman" w:cs="Times New Roman"/>
          <w:i/>
          <w:sz w:val="24"/>
          <w:szCs w:val="24"/>
          <w:lang w:val="fr-FR" w:eastAsia="bg-BG"/>
        </w:rPr>
        <w:t>intervention</w:t>
      </w:r>
      <w:r w:rsidRPr="002C1D44">
        <w:rPr>
          <w:rFonts w:ascii="Times New Roman" w:eastAsia="Times New Roman" w:hAnsi="Times New Roman" w:cs="Times New Roman"/>
          <w:sz w:val="24"/>
          <w:szCs w:val="24"/>
          <w:lang w:eastAsia="bg-BG"/>
        </w:rPr>
        <w:t>), обмен (</w:t>
      </w:r>
      <w:r w:rsidRPr="002C1D44">
        <w:rPr>
          <w:rFonts w:ascii="Times New Roman" w:eastAsia="Times New Roman" w:hAnsi="Times New Roman" w:cs="Times New Roman"/>
          <w:i/>
          <w:sz w:val="24"/>
          <w:szCs w:val="24"/>
          <w:lang w:eastAsia="bg-BG"/>
        </w:rPr>
        <w:t>é</w:t>
      </w:r>
      <w:r w:rsidRPr="002C1D44">
        <w:rPr>
          <w:rFonts w:ascii="Times New Roman" w:eastAsia="Times New Roman" w:hAnsi="Times New Roman" w:cs="Times New Roman"/>
          <w:i/>
          <w:sz w:val="24"/>
          <w:szCs w:val="24"/>
          <w:lang w:val="fr-FR" w:eastAsia="bg-BG"/>
        </w:rPr>
        <w:t>change</w:t>
      </w:r>
      <w:r w:rsidRPr="002C1D44">
        <w:rPr>
          <w:rFonts w:ascii="Times New Roman" w:eastAsia="Times New Roman" w:hAnsi="Times New Roman" w:cs="Times New Roman"/>
          <w:sz w:val="24"/>
          <w:szCs w:val="24"/>
          <w:lang w:eastAsia="bg-BG"/>
        </w:rPr>
        <w:t>), епизод (</w:t>
      </w:r>
      <w:r w:rsidRPr="002C1D44">
        <w:rPr>
          <w:rFonts w:ascii="Times New Roman" w:eastAsia="Times New Roman" w:hAnsi="Times New Roman" w:cs="Times New Roman"/>
          <w:i/>
          <w:sz w:val="24"/>
          <w:szCs w:val="24"/>
          <w:lang w:val="fr-FR" w:eastAsia="bg-BG"/>
        </w:rPr>
        <w:t>s</w:t>
      </w:r>
      <w:r w:rsidRPr="002C1D44">
        <w:rPr>
          <w:rFonts w:ascii="Times New Roman" w:eastAsia="Times New Roman" w:hAnsi="Times New Roman" w:cs="Times New Roman"/>
          <w:i/>
          <w:sz w:val="24"/>
          <w:szCs w:val="24"/>
          <w:lang w:eastAsia="bg-BG"/>
        </w:rPr>
        <w:t>é</w:t>
      </w:r>
      <w:r w:rsidRPr="002C1D44">
        <w:rPr>
          <w:rFonts w:ascii="Times New Roman" w:eastAsia="Times New Roman" w:hAnsi="Times New Roman" w:cs="Times New Roman"/>
          <w:i/>
          <w:sz w:val="24"/>
          <w:szCs w:val="24"/>
          <w:lang w:val="fr-FR" w:eastAsia="bg-BG"/>
        </w:rPr>
        <w:t>quence</w:t>
      </w:r>
      <w:r w:rsidRPr="002C1D44">
        <w:rPr>
          <w:rFonts w:ascii="Times New Roman" w:eastAsia="Times New Roman" w:hAnsi="Times New Roman" w:cs="Times New Roman"/>
          <w:i/>
          <w:sz w:val="24"/>
          <w:szCs w:val="24"/>
          <w:lang w:eastAsia="bg-BG"/>
        </w:rPr>
        <w:t xml:space="preserve">, </w:t>
      </w:r>
      <w:r w:rsidRPr="002C1D44">
        <w:rPr>
          <w:rFonts w:ascii="Times New Roman" w:eastAsia="Times New Roman" w:hAnsi="Times New Roman" w:cs="Times New Roman"/>
          <w:i/>
          <w:sz w:val="24"/>
          <w:szCs w:val="24"/>
          <w:lang w:val="fr-FR" w:eastAsia="bg-BG"/>
        </w:rPr>
        <w:t>transaction</w:t>
      </w:r>
      <w:r w:rsidRPr="002C1D44">
        <w:rPr>
          <w:rFonts w:ascii="Times New Roman" w:eastAsia="Times New Roman" w:hAnsi="Times New Roman" w:cs="Times New Roman"/>
          <w:i/>
          <w:sz w:val="24"/>
          <w:szCs w:val="24"/>
          <w:lang w:eastAsia="bg-BG"/>
        </w:rPr>
        <w:t>, é</w:t>
      </w:r>
      <w:r w:rsidRPr="002C1D44">
        <w:rPr>
          <w:rFonts w:ascii="Times New Roman" w:eastAsia="Times New Roman" w:hAnsi="Times New Roman" w:cs="Times New Roman"/>
          <w:i/>
          <w:sz w:val="24"/>
          <w:szCs w:val="24"/>
          <w:lang w:val="fr-FR" w:eastAsia="bg-BG"/>
        </w:rPr>
        <w:t>pisode</w:t>
      </w:r>
      <w:r w:rsidRPr="002C1D44">
        <w:rPr>
          <w:rFonts w:ascii="Times New Roman" w:eastAsia="Times New Roman" w:hAnsi="Times New Roman" w:cs="Times New Roman"/>
          <w:i/>
          <w:sz w:val="24"/>
          <w:szCs w:val="24"/>
          <w:lang w:eastAsia="bg-BG"/>
        </w:rPr>
        <w:t xml:space="preserve">, </w:t>
      </w:r>
      <w:r w:rsidRPr="002C1D44">
        <w:rPr>
          <w:rFonts w:ascii="Times New Roman" w:eastAsia="Times New Roman" w:hAnsi="Times New Roman" w:cs="Times New Roman"/>
          <w:i/>
          <w:sz w:val="24"/>
          <w:szCs w:val="24"/>
          <w:lang w:val="fr-FR" w:eastAsia="bg-BG"/>
        </w:rPr>
        <w:t>phase</w:t>
      </w:r>
      <w:r w:rsidRPr="002C1D44">
        <w:rPr>
          <w:rFonts w:ascii="Times New Roman" w:eastAsia="Times New Roman" w:hAnsi="Times New Roman" w:cs="Times New Roman"/>
          <w:i/>
          <w:sz w:val="24"/>
          <w:szCs w:val="24"/>
          <w:lang w:eastAsia="bg-BG"/>
        </w:rPr>
        <w:t xml:space="preserve">, </w:t>
      </w:r>
      <w:r w:rsidRPr="002C1D44">
        <w:rPr>
          <w:rFonts w:ascii="Times New Roman" w:eastAsia="Times New Roman" w:hAnsi="Times New Roman" w:cs="Times New Roman"/>
          <w:i/>
          <w:sz w:val="24"/>
          <w:szCs w:val="24"/>
          <w:lang w:val="fr-FR" w:eastAsia="bg-BG"/>
        </w:rPr>
        <w:t>section</w:t>
      </w:r>
      <w:r w:rsidRPr="002C1D44">
        <w:rPr>
          <w:rFonts w:ascii="Times New Roman" w:eastAsia="Times New Roman" w:hAnsi="Times New Roman" w:cs="Times New Roman"/>
          <w:sz w:val="24"/>
          <w:szCs w:val="24"/>
          <w:lang w:eastAsia="bg-BG"/>
        </w:rPr>
        <w:t>), взаимодействие (</w:t>
      </w:r>
      <w:r w:rsidRPr="002C1D44">
        <w:rPr>
          <w:rFonts w:ascii="Times New Roman" w:eastAsia="Times New Roman" w:hAnsi="Times New Roman" w:cs="Times New Roman"/>
          <w:i/>
          <w:sz w:val="24"/>
          <w:szCs w:val="24"/>
          <w:lang w:val="fr-FR" w:eastAsia="bg-BG"/>
        </w:rPr>
        <w:t>interaction</w:t>
      </w:r>
      <w:r w:rsidRPr="002C1D44">
        <w:rPr>
          <w:rFonts w:ascii="Times New Roman" w:eastAsia="Times New Roman" w:hAnsi="Times New Roman" w:cs="Times New Roman"/>
          <w:sz w:val="24"/>
          <w:szCs w:val="24"/>
          <w:lang w:eastAsia="bg-BG"/>
        </w:rPr>
        <w:t xml:space="preserve">). </w:t>
      </w:r>
    </w:p>
    <w:p w:rsidR="005568A9" w:rsidRPr="005568A9" w:rsidRDefault="005568A9" w:rsidP="00512A6D">
      <w:pPr>
        <w:spacing w:line="360" w:lineRule="auto"/>
        <w:ind w:firstLine="720"/>
        <w:jc w:val="both"/>
        <w:outlineLvl w:val="0"/>
        <w:rPr>
          <w:rFonts w:ascii="Times New Roman" w:eastAsia="Times New Roman" w:hAnsi="Times New Roman" w:cs="Times New Roman"/>
          <w:sz w:val="24"/>
          <w:szCs w:val="24"/>
          <w:lang w:eastAsia="bg-BG"/>
        </w:rPr>
      </w:pPr>
      <w:r w:rsidRPr="005568A9">
        <w:rPr>
          <w:rFonts w:ascii="Times New Roman" w:eastAsia="Times New Roman" w:hAnsi="Times New Roman" w:cs="Times New Roman"/>
          <w:sz w:val="24"/>
          <w:szCs w:val="24"/>
          <w:lang w:eastAsia="bg-BG"/>
        </w:rPr>
        <w:t>Взаимодействието се разгръща в определена комуникативна рамка, която включва контек</w:t>
      </w:r>
      <w:r w:rsidR="001E40A1">
        <w:rPr>
          <w:rFonts w:ascii="Times New Roman" w:eastAsia="Times New Roman" w:hAnsi="Times New Roman" w:cs="Times New Roman"/>
          <w:sz w:val="24"/>
          <w:szCs w:val="24"/>
          <w:lang w:eastAsia="bg-BG"/>
        </w:rPr>
        <w:t>стуалната и интерактивната рамка</w:t>
      </w:r>
      <w:r w:rsidRPr="005568A9">
        <w:rPr>
          <w:rFonts w:ascii="Times New Roman" w:eastAsia="Times New Roman" w:hAnsi="Times New Roman" w:cs="Times New Roman"/>
          <w:sz w:val="24"/>
          <w:szCs w:val="24"/>
          <w:lang w:eastAsia="bg-BG"/>
        </w:rPr>
        <w:t xml:space="preserve">. В описанието на контекстуалната рамка </w:t>
      </w:r>
      <w:r>
        <w:rPr>
          <w:rFonts w:ascii="Times New Roman" w:eastAsia="Times New Roman" w:hAnsi="Times New Roman" w:cs="Times New Roman"/>
          <w:sz w:val="24"/>
          <w:szCs w:val="24"/>
          <w:lang w:eastAsia="bg-BG"/>
        </w:rPr>
        <w:t>се използва</w:t>
      </w:r>
      <w:r w:rsidRPr="005568A9">
        <w:rPr>
          <w:rFonts w:ascii="Times New Roman" w:eastAsia="Times New Roman" w:hAnsi="Times New Roman" w:cs="Times New Roman"/>
          <w:sz w:val="24"/>
          <w:szCs w:val="24"/>
          <w:lang w:eastAsia="bg-BG"/>
        </w:rPr>
        <w:t xml:space="preserve"> модел</w:t>
      </w:r>
      <w:r>
        <w:rPr>
          <w:rFonts w:ascii="Times New Roman" w:eastAsia="Times New Roman" w:hAnsi="Times New Roman" w:cs="Times New Roman"/>
          <w:sz w:val="24"/>
          <w:szCs w:val="24"/>
          <w:lang w:eastAsia="bg-BG"/>
        </w:rPr>
        <w:t>ът</w:t>
      </w:r>
      <w:r w:rsidR="00512A6D">
        <w:rPr>
          <w:rFonts w:ascii="Times New Roman" w:eastAsia="Times New Roman" w:hAnsi="Times New Roman" w:cs="Times New Roman"/>
          <w:sz w:val="24"/>
          <w:szCs w:val="24"/>
          <w:lang w:eastAsia="bg-BG"/>
        </w:rPr>
        <w:t xml:space="preserve"> на Браун и Фрейзър (1979). </w:t>
      </w:r>
      <w:r w:rsidR="00F016AE" w:rsidRPr="00F016AE">
        <w:rPr>
          <w:rFonts w:ascii="Times New Roman" w:eastAsia="Times New Roman" w:hAnsi="Times New Roman" w:cs="Times New Roman"/>
          <w:sz w:val="24"/>
          <w:szCs w:val="24"/>
          <w:lang w:eastAsia="bg-BG"/>
        </w:rPr>
        <w:t xml:space="preserve">В края на </w:t>
      </w:r>
      <w:r w:rsidR="00F016AE">
        <w:rPr>
          <w:rFonts w:ascii="Times New Roman" w:eastAsia="Times New Roman" w:hAnsi="Times New Roman" w:cs="Times New Roman"/>
          <w:sz w:val="24"/>
          <w:szCs w:val="24"/>
          <w:lang w:eastAsia="bg-BG"/>
        </w:rPr>
        <w:t xml:space="preserve">главата се представя кратка типология на словесните взаимодействия, включваща обикновения разговор, дискусията, дебата и комуникацията в учебен контекст. </w:t>
      </w:r>
    </w:p>
    <w:p w:rsidR="006F12DE" w:rsidRPr="00206E56" w:rsidRDefault="006F12DE" w:rsidP="009A78FE">
      <w:pPr>
        <w:spacing w:after="0" w:line="360" w:lineRule="auto"/>
        <w:jc w:val="both"/>
        <w:rPr>
          <w:rFonts w:ascii="Times New Roman" w:eastAsia="Times New Roman" w:hAnsi="Times New Roman" w:cs="Times New Roman"/>
          <w:sz w:val="24"/>
          <w:szCs w:val="24"/>
          <w:lang w:eastAsia="bg-BG"/>
        </w:rPr>
      </w:pPr>
    </w:p>
    <w:p w:rsidR="00984826" w:rsidRPr="0001736B" w:rsidRDefault="00984826" w:rsidP="00984826">
      <w:pPr>
        <w:spacing w:after="0" w:line="360" w:lineRule="auto"/>
        <w:ind w:firstLine="708"/>
        <w:contextualSpacing/>
        <w:jc w:val="both"/>
        <w:rPr>
          <w:rFonts w:ascii="Times New Roman" w:eastAsia="Times New Roman" w:hAnsi="Times New Roman" w:cs="Times New Roman"/>
          <w:b/>
          <w:i/>
          <w:sz w:val="24"/>
          <w:szCs w:val="24"/>
          <w:lang w:eastAsia="bg-BG"/>
        </w:rPr>
      </w:pPr>
      <w:r w:rsidRPr="0001736B">
        <w:rPr>
          <w:rFonts w:ascii="Times New Roman" w:eastAsia="Times New Roman" w:hAnsi="Times New Roman" w:cs="Times New Roman"/>
          <w:b/>
          <w:i/>
          <w:sz w:val="24"/>
          <w:szCs w:val="24"/>
          <w:lang w:eastAsia="bg-BG"/>
        </w:rPr>
        <w:t xml:space="preserve">Глава ІІІ </w:t>
      </w:r>
    </w:p>
    <w:p w:rsidR="009A78FE" w:rsidRDefault="009A78FE" w:rsidP="009A78FE">
      <w:pPr>
        <w:spacing w:line="360" w:lineRule="auto"/>
        <w:ind w:firstLine="720"/>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bg-BG"/>
        </w:rPr>
        <w:t>Важно място в тази глава с оглед на последващия анализ заема п</w:t>
      </w:r>
      <w:r w:rsidR="00F17B75">
        <w:rPr>
          <w:rFonts w:ascii="Times New Roman" w:eastAsia="Times New Roman" w:hAnsi="Times New Roman" w:cs="Times New Roman"/>
          <w:sz w:val="24"/>
          <w:szCs w:val="24"/>
          <w:lang w:eastAsia="bg-BG"/>
        </w:rPr>
        <w:t>онятието преходен език, тъй като</w:t>
      </w:r>
      <w:r>
        <w:rPr>
          <w:rFonts w:ascii="Times New Roman" w:eastAsia="Times New Roman" w:hAnsi="Times New Roman" w:cs="Times New Roman"/>
          <w:sz w:val="24"/>
          <w:szCs w:val="24"/>
          <w:lang w:eastAsia="bg-BG"/>
        </w:rPr>
        <w:t xml:space="preserve"> </w:t>
      </w:r>
      <w:r w:rsidRPr="009A78FE">
        <w:rPr>
          <w:rFonts w:ascii="Times New Roman" w:hAnsi="Times New Roman" w:cs="Times New Roman"/>
          <w:sz w:val="24"/>
          <w:szCs w:val="24"/>
        </w:rPr>
        <w:t xml:space="preserve">играе важна роля в концептуализирането на процесите на езикоусвояване. Идеята, от която тръгва </w:t>
      </w:r>
      <w:r w:rsidR="00F17B75">
        <w:rPr>
          <w:rFonts w:ascii="Times New Roman" w:hAnsi="Times New Roman" w:cs="Times New Roman"/>
          <w:sz w:val="24"/>
          <w:szCs w:val="24"/>
        </w:rPr>
        <w:t xml:space="preserve">неговият създател Лари </w:t>
      </w:r>
      <w:r w:rsidRPr="009A78FE">
        <w:rPr>
          <w:rFonts w:ascii="Times New Roman" w:hAnsi="Times New Roman" w:cs="Times New Roman"/>
          <w:sz w:val="24"/>
          <w:szCs w:val="24"/>
        </w:rPr>
        <w:t>Селинкър</w:t>
      </w:r>
      <w:r w:rsidR="00F17B75">
        <w:rPr>
          <w:rFonts w:ascii="Times New Roman" w:hAnsi="Times New Roman" w:cs="Times New Roman"/>
          <w:sz w:val="24"/>
          <w:szCs w:val="24"/>
        </w:rPr>
        <w:t xml:space="preserve"> (1972)</w:t>
      </w:r>
      <w:r w:rsidRPr="009A78FE">
        <w:rPr>
          <w:rFonts w:ascii="Times New Roman" w:hAnsi="Times New Roman" w:cs="Times New Roman"/>
          <w:sz w:val="24"/>
          <w:szCs w:val="24"/>
        </w:rPr>
        <w:t xml:space="preserve">, е, че в преходния език на учещия се установяват освен явления, дължащи се на трансфер от родния език, </w:t>
      </w:r>
      <w:r w:rsidR="006A05F7">
        <w:rPr>
          <w:rFonts w:ascii="Times New Roman" w:hAnsi="Times New Roman" w:cs="Times New Roman"/>
          <w:sz w:val="24"/>
          <w:szCs w:val="24"/>
        </w:rPr>
        <w:t xml:space="preserve">също </w:t>
      </w:r>
      <w:r w:rsidRPr="009A78FE">
        <w:rPr>
          <w:rFonts w:ascii="Times New Roman" w:hAnsi="Times New Roman" w:cs="Times New Roman"/>
          <w:sz w:val="24"/>
          <w:szCs w:val="24"/>
        </w:rPr>
        <w:t>и явления, които се дължат на научени правила от езика-цел, както и такива, които не се дължат нито на едните, нито на другите. Петте психолингвистични процеса, които формират говоренето на учещите в хипотезата на Селинкър, са следните: (а) трансфер от родния език, (б) свръхобобщаване на някои правила на езика-цел, (в) трансфер от ученето, (г) стратегии за общуване, (д) стратегии за учене.</w:t>
      </w:r>
      <w:r w:rsidR="009E2D83">
        <w:rPr>
          <w:rFonts w:ascii="Times New Roman" w:hAnsi="Times New Roman" w:cs="Times New Roman"/>
          <w:sz w:val="24"/>
          <w:szCs w:val="24"/>
        </w:rPr>
        <w:t xml:space="preserve"> </w:t>
      </w:r>
      <w:r w:rsidRPr="009A78FE">
        <w:rPr>
          <w:rFonts w:ascii="Times New Roman" w:hAnsi="Times New Roman" w:cs="Times New Roman"/>
          <w:sz w:val="24"/>
          <w:szCs w:val="24"/>
        </w:rPr>
        <w:t xml:space="preserve">Чрез извеждането на тези пет процеса Селинкър прави огромен принос в изучаването на говора на учещия, тъй като поставя акцента върху разнообразните ресурси, които са на разположение на учещия и които му дават възможност </w:t>
      </w:r>
      <w:r w:rsidR="006A05F7">
        <w:rPr>
          <w:rFonts w:ascii="Times New Roman" w:hAnsi="Times New Roman" w:cs="Times New Roman"/>
          <w:sz w:val="24"/>
          <w:szCs w:val="24"/>
        </w:rPr>
        <w:t xml:space="preserve">и го тласкат </w:t>
      </w:r>
      <w:r w:rsidRPr="009A78FE">
        <w:rPr>
          <w:rFonts w:ascii="Times New Roman" w:hAnsi="Times New Roman" w:cs="Times New Roman"/>
          <w:sz w:val="24"/>
          <w:szCs w:val="24"/>
        </w:rPr>
        <w:t>да се развива от език 1 към език 2.</w:t>
      </w:r>
    </w:p>
    <w:p w:rsidR="00AF2FC6" w:rsidRPr="00AF2FC6" w:rsidRDefault="009E2D83" w:rsidP="00744751">
      <w:pPr>
        <w:spacing w:line="360" w:lineRule="auto"/>
        <w:ind w:firstLine="708"/>
        <w:jc w:val="both"/>
        <w:outlineLvl w:val="0"/>
        <w:rPr>
          <w:rFonts w:ascii="Times New Roman" w:eastAsia="Times New Roman" w:hAnsi="Times New Roman" w:cs="Times New Roman"/>
          <w:sz w:val="24"/>
          <w:szCs w:val="24"/>
          <w:lang w:eastAsia="bg-BG"/>
        </w:rPr>
      </w:pPr>
      <w:r w:rsidRPr="009E2D83">
        <w:rPr>
          <w:rFonts w:ascii="Times New Roman" w:eastAsia="Times New Roman" w:hAnsi="Times New Roman" w:cs="Times New Roman"/>
          <w:sz w:val="24"/>
          <w:szCs w:val="24"/>
          <w:lang w:eastAsia="bg-BG"/>
        </w:rPr>
        <w:t>Основните общи характеристики на преходния език (</w:t>
      </w:r>
      <w:r w:rsidRPr="009E2D83">
        <w:rPr>
          <w:rFonts w:ascii="Times New Roman" w:eastAsia="Times New Roman" w:hAnsi="Times New Roman" w:cs="Times New Roman"/>
          <w:i/>
          <w:sz w:val="24"/>
          <w:szCs w:val="24"/>
          <w:lang w:val="fr-FR" w:eastAsia="bg-BG"/>
        </w:rPr>
        <w:t>interlangue</w:t>
      </w:r>
      <w:r w:rsidRPr="009E2D83">
        <w:rPr>
          <w:rFonts w:ascii="Times New Roman" w:eastAsia="Times New Roman" w:hAnsi="Times New Roman" w:cs="Times New Roman"/>
          <w:sz w:val="24"/>
          <w:szCs w:val="24"/>
          <w:lang w:eastAsia="bg-BG"/>
        </w:rPr>
        <w:t>)</w:t>
      </w:r>
      <w:r w:rsidRPr="009E2D83">
        <w:rPr>
          <w:rFonts w:ascii="Times New Roman" w:eastAsia="Times New Roman" w:hAnsi="Times New Roman" w:cs="Times New Roman"/>
          <w:i/>
          <w:sz w:val="24"/>
          <w:szCs w:val="24"/>
          <w:lang w:eastAsia="bg-BG"/>
        </w:rPr>
        <w:t xml:space="preserve"> </w:t>
      </w:r>
      <w:r w:rsidRPr="009E2D83">
        <w:rPr>
          <w:rFonts w:ascii="Times New Roman" w:eastAsia="Times New Roman" w:hAnsi="Times New Roman" w:cs="Times New Roman"/>
          <w:sz w:val="24"/>
          <w:szCs w:val="24"/>
          <w:lang w:eastAsia="bg-BG"/>
        </w:rPr>
        <w:t>са вариат</w:t>
      </w:r>
      <w:r>
        <w:rPr>
          <w:rFonts w:ascii="Times New Roman" w:eastAsia="Times New Roman" w:hAnsi="Times New Roman" w:cs="Times New Roman"/>
          <w:sz w:val="24"/>
          <w:szCs w:val="24"/>
          <w:lang w:eastAsia="bg-BG"/>
        </w:rPr>
        <w:t>ив</w:t>
      </w:r>
      <w:r w:rsidRPr="009E2D83">
        <w:rPr>
          <w:rFonts w:ascii="Times New Roman" w:eastAsia="Times New Roman" w:hAnsi="Times New Roman" w:cs="Times New Roman"/>
          <w:sz w:val="24"/>
          <w:szCs w:val="24"/>
          <w:lang w:eastAsia="bg-BG"/>
        </w:rPr>
        <w:t>ността и вътрешната системност, поради което не става дума за едно, а за цяла поредица от състояния, като цяло в посока на отдалечаване от родния език и на приближаване към езика-цел, макар и поради вътрешноприсъщата си вариат</w:t>
      </w:r>
      <w:r>
        <w:rPr>
          <w:rFonts w:ascii="Times New Roman" w:eastAsia="Times New Roman" w:hAnsi="Times New Roman" w:cs="Times New Roman"/>
          <w:sz w:val="24"/>
          <w:szCs w:val="24"/>
          <w:lang w:eastAsia="bg-BG"/>
        </w:rPr>
        <w:t>ив</w:t>
      </w:r>
      <w:r w:rsidRPr="009E2D83">
        <w:rPr>
          <w:rFonts w:ascii="Times New Roman" w:eastAsia="Times New Roman" w:hAnsi="Times New Roman" w:cs="Times New Roman"/>
          <w:sz w:val="24"/>
          <w:szCs w:val="24"/>
          <w:lang w:eastAsia="bg-BG"/>
        </w:rPr>
        <w:t>ност да има връщания назад, които могат да са моментни (случаи на умора) или по-трайни (случаи на „фосилизация”</w:t>
      </w:r>
      <w:r w:rsidR="003858A9">
        <w:rPr>
          <w:rFonts w:ascii="Times New Roman" w:eastAsia="Times New Roman" w:hAnsi="Times New Roman" w:cs="Times New Roman"/>
          <w:sz w:val="24"/>
          <w:szCs w:val="24"/>
          <w:lang w:eastAsia="bg-BG"/>
        </w:rPr>
        <w:t>).</w:t>
      </w:r>
      <w:r w:rsidR="00AF2FC6" w:rsidRPr="00AF2FC6">
        <w:rPr>
          <w:rFonts w:ascii="Times New Roman" w:eastAsia="Times New Roman" w:hAnsi="Times New Roman" w:cs="Times New Roman"/>
          <w:sz w:val="24"/>
          <w:szCs w:val="24"/>
          <w:lang w:eastAsia="bg-BG"/>
        </w:rPr>
        <w:t xml:space="preserve"> Вариативността на преходния език се наблюдава </w:t>
      </w:r>
      <w:r w:rsidR="00AF2FC6">
        <w:rPr>
          <w:rFonts w:ascii="Times New Roman" w:eastAsia="Times New Roman" w:hAnsi="Times New Roman" w:cs="Times New Roman"/>
          <w:sz w:val="24"/>
          <w:szCs w:val="24"/>
          <w:lang w:eastAsia="bg-BG"/>
        </w:rPr>
        <w:t>н</w:t>
      </w:r>
      <w:r w:rsidR="00AF2FC6" w:rsidRPr="00AF2FC6">
        <w:rPr>
          <w:rFonts w:ascii="Times New Roman" w:eastAsia="Times New Roman" w:hAnsi="Times New Roman" w:cs="Times New Roman"/>
          <w:sz w:val="24"/>
          <w:szCs w:val="24"/>
          <w:lang w:eastAsia="bg-BG"/>
        </w:rPr>
        <w:t>е само на отделните етапи на развитие (т.е., във времето), но също и в различните ситуации на езикова продукция. Явлението е характеризирано като „ефект на хамелеона” – в някои ситуации на пълна мобилизация на ресурсите равнището на езикова продукция може да е високо, докато в други - умора, продължителна липса на практика, и т.н. - да е много по-ниско. Преходният език</w:t>
      </w:r>
      <w:r w:rsidR="00AF2FC6" w:rsidRPr="00AF2FC6">
        <w:rPr>
          <w:rFonts w:ascii="Times New Roman" w:eastAsia="Times New Roman" w:hAnsi="Times New Roman" w:cs="Times New Roman"/>
          <w:i/>
          <w:sz w:val="24"/>
          <w:szCs w:val="24"/>
          <w:lang w:eastAsia="bg-BG"/>
        </w:rPr>
        <w:t xml:space="preserve"> </w:t>
      </w:r>
      <w:r w:rsidR="00AF2FC6" w:rsidRPr="00AF2FC6">
        <w:rPr>
          <w:rFonts w:ascii="Times New Roman" w:eastAsia="Times New Roman" w:hAnsi="Times New Roman" w:cs="Times New Roman"/>
          <w:sz w:val="24"/>
          <w:szCs w:val="24"/>
          <w:lang w:eastAsia="bg-BG"/>
        </w:rPr>
        <w:t xml:space="preserve">се характеризира с нестабилност и вариативност както в </w:t>
      </w:r>
      <w:r w:rsidR="00AF2FC6" w:rsidRPr="00AF2FC6">
        <w:rPr>
          <w:rFonts w:ascii="Times New Roman" w:eastAsia="Times New Roman" w:hAnsi="Times New Roman" w:cs="Times New Roman"/>
          <w:sz w:val="24"/>
          <w:szCs w:val="24"/>
          <w:lang w:eastAsia="bg-BG"/>
        </w:rPr>
        <w:lastRenderedPageBreak/>
        <w:t>индивидуалните му проявления, така и между отделните индивиди.</w:t>
      </w:r>
      <w:r w:rsidR="00AF2FC6">
        <w:rPr>
          <w:rFonts w:ascii="Times New Roman" w:eastAsia="Times New Roman" w:hAnsi="Times New Roman" w:cs="Times New Roman"/>
          <w:sz w:val="24"/>
          <w:szCs w:val="24"/>
          <w:lang w:eastAsia="bg-BG"/>
        </w:rPr>
        <w:t xml:space="preserve"> </w:t>
      </w:r>
      <w:r w:rsidR="00AF2FC6" w:rsidRPr="00AF2FC6">
        <w:rPr>
          <w:rFonts w:ascii="Times New Roman" w:eastAsia="Times New Roman" w:hAnsi="Times New Roman" w:cs="Times New Roman"/>
          <w:sz w:val="24"/>
          <w:szCs w:val="24"/>
          <w:lang w:eastAsia="bg-BG"/>
        </w:rPr>
        <w:t xml:space="preserve">Нестабилността се проявява като колебливост, опростяване на структурите, намаляване на семантичната </w:t>
      </w:r>
      <w:r w:rsidR="00AF2FC6">
        <w:rPr>
          <w:rFonts w:ascii="Times New Roman" w:eastAsia="Times New Roman" w:hAnsi="Times New Roman" w:cs="Times New Roman"/>
          <w:sz w:val="24"/>
          <w:szCs w:val="24"/>
          <w:lang w:eastAsia="bg-BG"/>
        </w:rPr>
        <w:t>сложност</w:t>
      </w:r>
      <w:r w:rsidR="00AF2FC6" w:rsidRPr="00AF2FC6">
        <w:rPr>
          <w:rFonts w:ascii="Times New Roman" w:eastAsia="Times New Roman" w:hAnsi="Times New Roman" w:cs="Times New Roman"/>
          <w:sz w:val="24"/>
          <w:szCs w:val="24"/>
          <w:lang w:eastAsia="bg-BG"/>
        </w:rPr>
        <w:t>, използване на стратегии на компенсиране и отбягване.</w:t>
      </w:r>
    </w:p>
    <w:p w:rsidR="00AF2FC6" w:rsidRPr="00AF2FC6" w:rsidRDefault="00AF2FC6" w:rsidP="00AF2FC6">
      <w:pPr>
        <w:spacing w:after="0" w:line="360" w:lineRule="auto"/>
        <w:ind w:firstLine="720"/>
        <w:jc w:val="both"/>
        <w:outlineLvl w:val="0"/>
        <w:rPr>
          <w:rFonts w:ascii="Times New Roman" w:eastAsia="Times New Roman" w:hAnsi="Times New Roman" w:cs="Times New Roman"/>
          <w:sz w:val="24"/>
          <w:szCs w:val="24"/>
          <w:lang w:eastAsia="bg-BG"/>
        </w:rPr>
      </w:pPr>
      <w:r w:rsidRPr="00AF2FC6">
        <w:rPr>
          <w:rFonts w:ascii="Times New Roman" w:eastAsia="Times New Roman" w:hAnsi="Times New Roman" w:cs="Times New Roman"/>
          <w:sz w:val="24"/>
          <w:szCs w:val="24"/>
          <w:lang w:eastAsia="bg-BG"/>
        </w:rPr>
        <w:t xml:space="preserve">Въпреки вариативността и нестабилността си обаче, преходният език се характеризира с известна вътрешна системност – за определен период от време, на определен етап от развитието, определен брой правила управляват езиковата </w:t>
      </w:r>
      <w:r w:rsidR="001E40A1">
        <w:rPr>
          <w:rFonts w:ascii="Times New Roman" w:eastAsia="Times New Roman" w:hAnsi="Times New Roman" w:cs="Times New Roman"/>
          <w:sz w:val="24"/>
          <w:szCs w:val="24"/>
          <w:lang w:eastAsia="bg-BG"/>
        </w:rPr>
        <w:t xml:space="preserve">рецепция и </w:t>
      </w:r>
      <w:r w:rsidRPr="00AF2FC6">
        <w:rPr>
          <w:rFonts w:ascii="Times New Roman" w:eastAsia="Times New Roman" w:hAnsi="Times New Roman" w:cs="Times New Roman"/>
          <w:sz w:val="24"/>
          <w:szCs w:val="24"/>
          <w:lang w:eastAsia="bg-BG"/>
        </w:rPr>
        <w:t xml:space="preserve">продукция на учещия. Тези правила </w:t>
      </w:r>
      <w:r w:rsidR="001E40A1">
        <w:rPr>
          <w:rFonts w:ascii="Times New Roman" w:eastAsia="Times New Roman" w:hAnsi="Times New Roman" w:cs="Times New Roman"/>
          <w:sz w:val="24"/>
          <w:szCs w:val="24"/>
          <w:lang w:eastAsia="bg-BG"/>
        </w:rPr>
        <w:t>изглеждат</w:t>
      </w:r>
      <w:r w:rsidRPr="00AF2FC6">
        <w:rPr>
          <w:rFonts w:ascii="Times New Roman" w:eastAsia="Times New Roman" w:hAnsi="Times New Roman" w:cs="Times New Roman"/>
          <w:sz w:val="24"/>
          <w:szCs w:val="24"/>
          <w:lang w:eastAsia="bg-BG"/>
        </w:rPr>
        <w:t xml:space="preserve"> еклектични за външния наблюдател, тъй като са част от няколко различни системи, които хем се опитват да се напаснат една към друга, хем непрекъснато се </w:t>
      </w:r>
      <w:r w:rsidR="00DA3F1F">
        <w:rPr>
          <w:rFonts w:ascii="Times New Roman" w:eastAsia="Times New Roman" w:hAnsi="Times New Roman" w:cs="Times New Roman"/>
          <w:sz w:val="24"/>
          <w:szCs w:val="24"/>
          <w:lang w:eastAsia="bg-BG"/>
        </w:rPr>
        <w:t>из</w:t>
      </w:r>
      <w:r w:rsidRPr="00AF2FC6">
        <w:rPr>
          <w:rFonts w:ascii="Times New Roman" w:eastAsia="Times New Roman" w:hAnsi="Times New Roman" w:cs="Times New Roman"/>
          <w:sz w:val="24"/>
          <w:szCs w:val="24"/>
          <w:lang w:eastAsia="bg-BG"/>
        </w:rPr>
        <w:t>менят – правилата на език 1, правилата на език 2 и правила, които не спадат нито към едната, нито към другата категория, а се дължат на вътрешното, индивидуално развитие на системата.</w:t>
      </w:r>
    </w:p>
    <w:p w:rsidR="00AF2FC6" w:rsidRPr="00AF2FC6" w:rsidRDefault="00AF2FC6" w:rsidP="00AF2FC6">
      <w:pPr>
        <w:spacing w:after="0" w:line="360" w:lineRule="auto"/>
        <w:ind w:firstLine="720"/>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Pr="00AF2FC6">
        <w:rPr>
          <w:rFonts w:ascii="Times New Roman" w:eastAsia="Times New Roman" w:hAnsi="Times New Roman" w:cs="Times New Roman"/>
          <w:sz w:val="24"/>
          <w:szCs w:val="24"/>
          <w:lang w:eastAsia="bg-BG"/>
        </w:rPr>
        <w:t xml:space="preserve"> преходния език се наблюдава </w:t>
      </w:r>
      <w:r>
        <w:rPr>
          <w:rFonts w:ascii="Times New Roman" w:eastAsia="Times New Roman" w:hAnsi="Times New Roman" w:cs="Times New Roman"/>
          <w:sz w:val="24"/>
          <w:szCs w:val="24"/>
          <w:lang w:eastAsia="bg-BG"/>
        </w:rPr>
        <w:t xml:space="preserve">също така </w:t>
      </w:r>
      <w:r w:rsidRPr="00AF2FC6">
        <w:rPr>
          <w:rFonts w:ascii="Times New Roman" w:eastAsia="Times New Roman" w:hAnsi="Times New Roman" w:cs="Times New Roman"/>
          <w:sz w:val="24"/>
          <w:szCs w:val="24"/>
          <w:lang w:eastAsia="bg-BG"/>
        </w:rPr>
        <w:t xml:space="preserve">опит за уравновесяване на две тенденции - от една страна, стремежът към доближаване до сложната организация, характеризираща естествените езици, от друга, нестабилността, породена от обстоятелствата на контекста и ограниченията на ученето. Ето защо </w:t>
      </w:r>
      <w:r>
        <w:rPr>
          <w:rFonts w:ascii="Times New Roman" w:eastAsia="Times New Roman" w:hAnsi="Times New Roman" w:cs="Times New Roman"/>
          <w:sz w:val="24"/>
          <w:szCs w:val="24"/>
          <w:lang w:eastAsia="bg-BG"/>
        </w:rPr>
        <w:t>някои автори</w:t>
      </w:r>
      <w:r w:rsidRPr="00AF2FC6">
        <w:rPr>
          <w:rFonts w:ascii="Times New Roman" w:eastAsia="Times New Roman" w:hAnsi="Times New Roman" w:cs="Times New Roman"/>
          <w:sz w:val="24"/>
          <w:szCs w:val="24"/>
          <w:lang w:eastAsia="bg-BG"/>
        </w:rPr>
        <w:t xml:space="preserve"> поставя</w:t>
      </w:r>
      <w:r>
        <w:rPr>
          <w:rFonts w:ascii="Times New Roman" w:eastAsia="Times New Roman" w:hAnsi="Times New Roman" w:cs="Times New Roman"/>
          <w:sz w:val="24"/>
          <w:szCs w:val="24"/>
          <w:lang w:eastAsia="bg-BG"/>
        </w:rPr>
        <w:t>т</w:t>
      </w:r>
      <w:r w:rsidRPr="00AF2FC6">
        <w:rPr>
          <w:rFonts w:ascii="Times New Roman" w:eastAsia="Times New Roman" w:hAnsi="Times New Roman" w:cs="Times New Roman"/>
          <w:sz w:val="24"/>
          <w:szCs w:val="24"/>
          <w:lang w:eastAsia="bg-BG"/>
        </w:rPr>
        <w:t xml:space="preserve"> под съмнение схващането за преходния език като отделни „стадии на изучаване на езика, съответстващи на структурирани състояния”, а поставя</w:t>
      </w:r>
      <w:r w:rsidR="004912A2">
        <w:rPr>
          <w:rFonts w:ascii="Times New Roman" w:eastAsia="Times New Roman" w:hAnsi="Times New Roman" w:cs="Times New Roman"/>
          <w:sz w:val="24"/>
          <w:szCs w:val="24"/>
          <w:lang w:eastAsia="bg-BG"/>
        </w:rPr>
        <w:t>т</w:t>
      </w:r>
      <w:r w:rsidRPr="00AF2FC6">
        <w:rPr>
          <w:rFonts w:ascii="Times New Roman" w:eastAsia="Times New Roman" w:hAnsi="Times New Roman" w:cs="Times New Roman"/>
          <w:sz w:val="24"/>
          <w:szCs w:val="24"/>
          <w:lang w:eastAsia="bg-BG"/>
        </w:rPr>
        <w:t xml:space="preserve"> акцент върху вариативността, характеризираща като цяло езиците. Но характерни също така за преходния език са и понятията </w:t>
      </w:r>
      <w:r w:rsidRPr="00AF2FC6">
        <w:rPr>
          <w:rFonts w:ascii="Times New Roman" w:eastAsia="Times New Roman" w:hAnsi="Times New Roman" w:cs="Times New Roman"/>
          <w:i/>
          <w:sz w:val="24"/>
          <w:szCs w:val="24"/>
          <w:lang w:eastAsia="bg-BG"/>
        </w:rPr>
        <w:t>микросистеми</w:t>
      </w:r>
      <w:r w:rsidRPr="00AF2FC6">
        <w:rPr>
          <w:rFonts w:ascii="Times New Roman" w:eastAsia="Times New Roman" w:hAnsi="Times New Roman" w:cs="Times New Roman"/>
          <w:sz w:val="24"/>
          <w:szCs w:val="24"/>
          <w:lang w:eastAsia="bg-BG"/>
        </w:rPr>
        <w:t xml:space="preserve"> и </w:t>
      </w:r>
      <w:r w:rsidRPr="00AF2FC6">
        <w:rPr>
          <w:rFonts w:ascii="Times New Roman" w:eastAsia="Times New Roman" w:hAnsi="Times New Roman" w:cs="Times New Roman"/>
          <w:i/>
          <w:sz w:val="24"/>
          <w:szCs w:val="24"/>
          <w:lang w:eastAsia="bg-BG"/>
        </w:rPr>
        <w:t>разнородност</w:t>
      </w:r>
      <w:r w:rsidRPr="00AF2FC6">
        <w:rPr>
          <w:rFonts w:ascii="Times New Roman" w:eastAsia="Times New Roman" w:hAnsi="Times New Roman" w:cs="Times New Roman"/>
          <w:sz w:val="24"/>
          <w:szCs w:val="24"/>
          <w:lang w:eastAsia="bg-BG"/>
        </w:rPr>
        <w:t>. Първото</w:t>
      </w:r>
    </w:p>
    <w:p w:rsidR="00AF2FC6" w:rsidRPr="00AF2FC6" w:rsidRDefault="00AF2FC6" w:rsidP="00AF2FC6">
      <w:pPr>
        <w:spacing w:after="0" w:line="240" w:lineRule="auto"/>
        <w:ind w:left="1416" w:firstLine="11"/>
        <w:jc w:val="both"/>
        <w:outlineLvl w:val="0"/>
        <w:rPr>
          <w:rFonts w:ascii="Times New Roman" w:eastAsia="Times New Roman" w:hAnsi="Times New Roman" w:cs="Times New Roman"/>
          <w:lang w:eastAsia="bg-BG"/>
        </w:rPr>
      </w:pPr>
      <w:r w:rsidRPr="00AF2FC6">
        <w:rPr>
          <w:rFonts w:ascii="Times New Roman" w:eastAsia="Times New Roman" w:hAnsi="Times New Roman" w:cs="Times New Roman"/>
          <w:lang w:eastAsia="bg-BG"/>
        </w:rPr>
        <w:t xml:space="preserve">„позволява езикът да се разглежда като нестабилно равновесие. Вместо да го дефинираме като кохерентна система от взаимозависими единици, можем да го разглеждаме като съвкупност, формирана от неопределен брой микросистеми. Тяхното съжителство предполага фактическа солидарност, но оставя достатъчно свобода, така че всяка система да има относителна автономност.” Това обяснява защо „учещият групира елементите посредством опита, </w:t>
      </w:r>
      <w:r w:rsidRPr="00AF2FC6">
        <w:rPr>
          <w:rFonts w:ascii="Times New Roman" w:eastAsia="Times New Roman" w:hAnsi="Times New Roman" w:cs="Times New Roman"/>
          <w:i/>
          <w:lang w:eastAsia="bg-BG"/>
        </w:rPr>
        <w:t>в оригинални граници</w:t>
      </w:r>
      <w:r w:rsidRPr="00AF2FC6">
        <w:rPr>
          <w:rFonts w:ascii="Times New Roman" w:eastAsia="Times New Roman" w:hAnsi="Times New Roman" w:cs="Times New Roman"/>
          <w:lang w:eastAsia="bg-BG"/>
        </w:rPr>
        <w:t xml:space="preserve">, в повечето случаи различни от тези, които използва дескриптивната лингвистика”; че „учещият организира всяка под-система според правила, които се изменят във времето, така че всяко едно правило може да функционира според </w:t>
      </w:r>
      <w:r w:rsidRPr="00AF2FC6">
        <w:rPr>
          <w:rFonts w:ascii="Times New Roman" w:eastAsia="Times New Roman" w:hAnsi="Times New Roman" w:cs="Times New Roman"/>
          <w:i/>
          <w:lang w:eastAsia="bg-BG"/>
        </w:rPr>
        <w:t>оригинални и специфични</w:t>
      </w:r>
      <w:r w:rsidRPr="00AF2FC6">
        <w:rPr>
          <w:rFonts w:ascii="Times New Roman" w:eastAsia="Times New Roman" w:hAnsi="Times New Roman" w:cs="Times New Roman"/>
          <w:lang w:eastAsia="bg-BG"/>
        </w:rPr>
        <w:t xml:space="preserve"> принципи”; че „изграждането и организацията на нова под-система може да има отражение върху предишните под-системи. Така се прегрупират интегрираните вече елементи и се преразглеждат някои правила за вътрешната им организация.” (</w:t>
      </w:r>
      <w:r w:rsidR="00195C16">
        <w:rPr>
          <w:rFonts w:ascii="Times New Roman" w:eastAsia="Times New Roman" w:hAnsi="Times New Roman" w:cs="Times New Roman"/>
          <w:lang w:eastAsia="bg-BG"/>
        </w:rPr>
        <w:t xml:space="preserve">Пи </w:t>
      </w:r>
      <w:r w:rsidRPr="00AF2FC6">
        <w:rPr>
          <w:rFonts w:ascii="Times New Roman" w:eastAsia="Times New Roman" w:hAnsi="Times New Roman" w:cs="Times New Roman"/>
          <w:lang w:eastAsia="bg-BG"/>
        </w:rPr>
        <w:t>1980 б: 47-48, цитиран от Бес / Поркие 1984: 233).</w:t>
      </w:r>
    </w:p>
    <w:p w:rsidR="00AF2FC6" w:rsidRPr="00AF2FC6" w:rsidRDefault="00AF2FC6" w:rsidP="00AF2FC6">
      <w:pPr>
        <w:spacing w:after="0" w:line="240" w:lineRule="auto"/>
        <w:ind w:left="709" w:firstLine="11"/>
        <w:jc w:val="both"/>
        <w:outlineLvl w:val="0"/>
        <w:rPr>
          <w:rFonts w:ascii="Times New Roman" w:eastAsia="Times New Roman" w:hAnsi="Times New Roman" w:cs="Times New Roman"/>
          <w:sz w:val="24"/>
          <w:szCs w:val="24"/>
          <w:lang w:eastAsia="bg-BG"/>
        </w:rPr>
      </w:pPr>
    </w:p>
    <w:p w:rsidR="00AF2FC6" w:rsidRPr="00AF2FC6" w:rsidRDefault="00AF2FC6" w:rsidP="00AF2FC6">
      <w:pPr>
        <w:spacing w:after="0" w:line="360" w:lineRule="auto"/>
        <w:ind w:firstLine="720"/>
        <w:jc w:val="both"/>
        <w:outlineLvl w:val="0"/>
        <w:rPr>
          <w:rFonts w:ascii="Times New Roman" w:eastAsia="Times New Roman" w:hAnsi="Times New Roman" w:cs="Times New Roman"/>
          <w:sz w:val="24"/>
          <w:szCs w:val="24"/>
          <w:lang w:eastAsia="bg-BG"/>
        </w:rPr>
      </w:pPr>
      <w:r w:rsidRPr="00AF2FC6">
        <w:rPr>
          <w:rFonts w:ascii="Times New Roman" w:eastAsia="Times New Roman" w:hAnsi="Times New Roman" w:cs="Times New Roman"/>
          <w:sz w:val="24"/>
          <w:szCs w:val="24"/>
          <w:lang w:eastAsia="bg-BG"/>
        </w:rPr>
        <w:t xml:space="preserve">Тези характеристики като </w:t>
      </w:r>
      <w:r w:rsidRPr="00AF2FC6">
        <w:rPr>
          <w:rFonts w:ascii="Times New Roman" w:eastAsia="Times New Roman" w:hAnsi="Times New Roman" w:cs="Times New Roman"/>
          <w:i/>
          <w:sz w:val="24"/>
          <w:szCs w:val="24"/>
          <w:lang w:eastAsia="bg-BG"/>
        </w:rPr>
        <w:t>оригиналност, специфичност, нестабилност</w:t>
      </w:r>
      <w:r w:rsidRPr="00AF2FC6">
        <w:rPr>
          <w:rFonts w:ascii="Times New Roman" w:eastAsia="Times New Roman" w:hAnsi="Times New Roman" w:cs="Times New Roman"/>
          <w:sz w:val="24"/>
          <w:szCs w:val="24"/>
          <w:lang w:eastAsia="bg-BG"/>
        </w:rPr>
        <w:t xml:space="preserve"> – и разнородност като цяло – не означават обаче, че учещият няма стремеж към постигане на нормата – т.е. доближаване към онзи тип взаимодействия, които характеризират носителите на езика. Преходният език е подложен на „нормативен натиск”, койт</w:t>
      </w:r>
      <w:r w:rsidR="004912A2">
        <w:rPr>
          <w:rFonts w:ascii="Times New Roman" w:eastAsia="Times New Roman" w:hAnsi="Times New Roman" w:cs="Times New Roman"/>
          <w:sz w:val="24"/>
          <w:szCs w:val="24"/>
          <w:lang w:eastAsia="bg-BG"/>
        </w:rPr>
        <w:t>о може да приеме различни форми.</w:t>
      </w:r>
    </w:p>
    <w:p w:rsidR="001D667F" w:rsidRDefault="001D667F" w:rsidP="00E03C8C">
      <w:pPr>
        <w:spacing w:line="360" w:lineRule="auto"/>
        <w:ind w:firstLine="720"/>
        <w:jc w:val="both"/>
        <w:outlineLvl w:val="0"/>
        <w:rPr>
          <w:rFonts w:ascii="Times New Roman" w:eastAsia="Times New Roman" w:hAnsi="Times New Roman" w:cs="Times New Roman"/>
          <w:sz w:val="24"/>
          <w:szCs w:val="24"/>
          <w:lang w:eastAsia="bg-BG"/>
        </w:rPr>
      </w:pPr>
      <w:r w:rsidRPr="001D667F">
        <w:rPr>
          <w:rFonts w:ascii="Times New Roman" w:eastAsia="Times New Roman" w:hAnsi="Times New Roman" w:cs="Times New Roman"/>
          <w:sz w:val="24"/>
          <w:szCs w:val="24"/>
          <w:lang w:eastAsia="bg-BG"/>
        </w:rPr>
        <w:lastRenderedPageBreak/>
        <w:t>Съвременните теории за езикоусвояването приемат, че в</w:t>
      </w:r>
      <w:r>
        <w:rPr>
          <w:rFonts w:ascii="Times New Roman" w:eastAsia="Times New Roman" w:hAnsi="Times New Roman" w:cs="Times New Roman"/>
          <w:sz w:val="24"/>
          <w:szCs w:val="24"/>
          <w:lang w:eastAsia="bg-BG"/>
        </w:rPr>
        <w:t>ходящите езикови</w:t>
      </w:r>
      <w:r w:rsidRPr="001D667F">
        <w:rPr>
          <w:rFonts w:ascii="Times New Roman" w:eastAsia="Times New Roman" w:hAnsi="Times New Roman" w:cs="Times New Roman"/>
          <w:sz w:val="24"/>
          <w:szCs w:val="24"/>
          <w:lang w:eastAsia="bg-BG"/>
        </w:rPr>
        <w:t xml:space="preserve"> данни (езиковият </w:t>
      </w:r>
      <w:r w:rsidRPr="001D667F">
        <w:rPr>
          <w:rFonts w:ascii="Times New Roman" w:eastAsia="Times New Roman" w:hAnsi="Times New Roman" w:cs="Times New Roman"/>
          <w:i/>
          <w:sz w:val="24"/>
          <w:szCs w:val="24"/>
          <w:lang w:val="en-US" w:eastAsia="bg-BG"/>
        </w:rPr>
        <w:t>input</w:t>
      </w:r>
      <w:r w:rsidRPr="001D667F">
        <w:rPr>
          <w:rFonts w:ascii="Times New Roman" w:eastAsia="Times New Roman" w:hAnsi="Times New Roman" w:cs="Times New Roman"/>
          <w:sz w:val="24"/>
          <w:szCs w:val="24"/>
          <w:lang w:eastAsia="bg-BG"/>
        </w:rPr>
        <w:t xml:space="preserve">) са от съществено значение за развитието на преходния език. От психолингвистична гледна точка </w:t>
      </w:r>
      <w:r>
        <w:rPr>
          <w:rFonts w:ascii="Times New Roman" w:eastAsia="Times New Roman" w:hAnsi="Times New Roman" w:cs="Times New Roman"/>
          <w:sz w:val="24"/>
          <w:szCs w:val="24"/>
          <w:lang w:eastAsia="bg-BG"/>
        </w:rPr>
        <w:t>тези</w:t>
      </w:r>
      <w:r w:rsidRPr="001D667F">
        <w:rPr>
          <w:rFonts w:ascii="Times New Roman" w:eastAsia="Times New Roman" w:hAnsi="Times New Roman" w:cs="Times New Roman"/>
          <w:sz w:val="24"/>
          <w:szCs w:val="24"/>
          <w:lang w:eastAsia="bg-BG"/>
        </w:rPr>
        <w:t xml:space="preserve"> данни са както самото езиково обкръжение на учещия, така и</w:t>
      </w:r>
      <w:r>
        <w:rPr>
          <w:rFonts w:ascii="Times New Roman" w:eastAsia="Times New Roman" w:hAnsi="Times New Roman" w:cs="Times New Roman"/>
          <w:sz w:val="24"/>
          <w:szCs w:val="24"/>
          <w:lang w:eastAsia="bg-BG"/>
        </w:rPr>
        <w:t xml:space="preserve"> явлението схващане и обработка на езиковата информация. Това означава, че учещият трябва първо да </w:t>
      </w:r>
      <w:r w:rsidR="00E03C8C">
        <w:rPr>
          <w:rFonts w:ascii="Times New Roman" w:eastAsia="Times New Roman" w:hAnsi="Times New Roman" w:cs="Times New Roman"/>
          <w:sz w:val="24"/>
          <w:szCs w:val="24"/>
          <w:lang w:eastAsia="bg-BG"/>
        </w:rPr>
        <w:t xml:space="preserve">я възприеме и декодира, за да й придаде смисъл, и да я складира със семантизма й в дългосрочната си памет, за да може накрая да интегрира новите форми и правила в интерлингвалната си граматика. </w:t>
      </w:r>
      <w:r w:rsidRPr="001D667F">
        <w:rPr>
          <w:rFonts w:ascii="Times New Roman" w:eastAsia="Times New Roman" w:hAnsi="Times New Roman" w:cs="Times New Roman"/>
          <w:sz w:val="24"/>
          <w:szCs w:val="24"/>
          <w:lang w:eastAsia="bg-BG"/>
        </w:rPr>
        <w:t>Основните механизми за обработката на вход</w:t>
      </w:r>
      <w:r w:rsidR="00E03C8C">
        <w:rPr>
          <w:rFonts w:ascii="Times New Roman" w:eastAsia="Times New Roman" w:hAnsi="Times New Roman" w:cs="Times New Roman"/>
          <w:sz w:val="24"/>
          <w:szCs w:val="24"/>
          <w:lang w:eastAsia="bg-BG"/>
        </w:rPr>
        <w:t>ящите</w:t>
      </w:r>
      <w:r w:rsidRPr="001D667F">
        <w:rPr>
          <w:rFonts w:ascii="Times New Roman" w:eastAsia="Times New Roman" w:hAnsi="Times New Roman" w:cs="Times New Roman"/>
          <w:sz w:val="24"/>
          <w:szCs w:val="24"/>
          <w:lang w:eastAsia="bg-BG"/>
        </w:rPr>
        <w:t xml:space="preserve"> езикови данни в тази перспектива са перцепцията, разбирането и процесите на придобиване, а факторите, които влияят, са нивото на знания на чуждия език (с други думи, стадият на развитие на </w:t>
      </w:r>
      <w:r w:rsidRPr="001D667F">
        <w:rPr>
          <w:rFonts w:ascii="Times New Roman" w:eastAsia="Times New Roman" w:hAnsi="Times New Roman" w:cs="Times New Roman"/>
          <w:i/>
          <w:sz w:val="24"/>
          <w:szCs w:val="24"/>
          <w:lang w:eastAsia="bg-BG"/>
        </w:rPr>
        <w:t>преходния език</w:t>
      </w:r>
      <w:r w:rsidRPr="001D667F">
        <w:rPr>
          <w:rFonts w:ascii="Times New Roman" w:eastAsia="Times New Roman" w:hAnsi="Times New Roman" w:cs="Times New Roman"/>
          <w:sz w:val="24"/>
          <w:szCs w:val="24"/>
          <w:lang w:eastAsia="bg-BG"/>
        </w:rPr>
        <w:t>), както и целите, които си поставя учещият.</w:t>
      </w:r>
      <w:r w:rsidR="00E03C8C">
        <w:rPr>
          <w:rFonts w:ascii="Times New Roman" w:eastAsia="Times New Roman" w:hAnsi="Times New Roman" w:cs="Times New Roman"/>
          <w:sz w:val="24"/>
          <w:szCs w:val="24"/>
          <w:lang w:eastAsia="bg-BG"/>
        </w:rPr>
        <w:t xml:space="preserve"> В</w:t>
      </w:r>
      <w:r w:rsidRPr="001D667F">
        <w:rPr>
          <w:rFonts w:ascii="Times New Roman" w:eastAsia="Times New Roman" w:hAnsi="Times New Roman" w:cs="Times New Roman"/>
          <w:sz w:val="24"/>
          <w:szCs w:val="24"/>
          <w:lang w:eastAsia="bg-BG"/>
        </w:rPr>
        <w:t xml:space="preserve"> процеса на взаимодействие с околната среда учещият проверява различни хипотези. Така той избира сред елементите, на които е изложен, онези, които ще тества като интерлингвални хипотези – това са възприетите</w:t>
      </w:r>
      <w:r w:rsidR="00E03C8C">
        <w:rPr>
          <w:rFonts w:ascii="Times New Roman" w:eastAsia="Times New Roman" w:hAnsi="Times New Roman" w:cs="Times New Roman"/>
          <w:sz w:val="24"/>
          <w:szCs w:val="24"/>
          <w:lang w:eastAsia="bg-BG"/>
        </w:rPr>
        <w:t>,</w:t>
      </w:r>
      <w:r w:rsidRPr="001D667F">
        <w:rPr>
          <w:rFonts w:ascii="Times New Roman" w:eastAsia="Times New Roman" w:hAnsi="Times New Roman" w:cs="Times New Roman"/>
          <w:sz w:val="24"/>
          <w:szCs w:val="24"/>
          <w:lang w:eastAsia="bg-BG"/>
        </w:rPr>
        <w:t xml:space="preserve"> </w:t>
      </w:r>
      <w:r w:rsidR="00E03C8C">
        <w:rPr>
          <w:rFonts w:ascii="Times New Roman" w:eastAsia="Times New Roman" w:hAnsi="Times New Roman" w:cs="Times New Roman"/>
          <w:sz w:val="24"/>
          <w:szCs w:val="24"/>
          <w:lang w:eastAsia="bg-BG"/>
        </w:rPr>
        <w:t xml:space="preserve">идентифицирани и разбрани </w:t>
      </w:r>
      <w:r w:rsidRPr="001D667F">
        <w:rPr>
          <w:rFonts w:ascii="Times New Roman" w:eastAsia="Times New Roman" w:hAnsi="Times New Roman" w:cs="Times New Roman"/>
          <w:sz w:val="24"/>
          <w:szCs w:val="24"/>
          <w:lang w:eastAsia="bg-BG"/>
        </w:rPr>
        <w:t>данни (</w:t>
      </w:r>
      <w:r w:rsidRPr="001D667F">
        <w:rPr>
          <w:rFonts w:ascii="Times New Roman" w:eastAsia="Times New Roman" w:hAnsi="Times New Roman" w:cs="Times New Roman"/>
          <w:i/>
          <w:sz w:val="24"/>
          <w:szCs w:val="24"/>
          <w:lang w:val="fr-FR" w:eastAsia="bg-BG"/>
        </w:rPr>
        <w:t>intake</w:t>
      </w:r>
      <w:r w:rsidRPr="001D667F">
        <w:rPr>
          <w:rFonts w:ascii="Times New Roman" w:eastAsia="Times New Roman" w:hAnsi="Times New Roman" w:cs="Times New Roman"/>
          <w:sz w:val="24"/>
          <w:szCs w:val="24"/>
          <w:lang w:eastAsia="bg-BG"/>
        </w:rPr>
        <w:t xml:space="preserve">), които учещият </w:t>
      </w:r>
      <w:r w:rsidR="00E03C8C">
        <w:rPr>
          <w:rFonts w:ascii="Times New Roman" w:eastAsia="Times New Roman" w:hAnsi="Times New Roman" w:cs="Times New Roman"/>
          <w:sz w:val="24"/>
          <w:szCs w:val="24"/>
          <w:lang w:eastAsia="bg-BG"/>
        </w:rPr>
        <w:t>схваща</w:t>
      </w:r>
      <w:r w:rsidRPr="001D667F">
        <w:rPr>
          <w:rFonts w:ascii="Times New Roman" w:eastAsia="Times New Roman" w:hAnsi="Times New Roman" w:cs="Times New Roman"/>
          <w:sz w:val="24"/>
          <w:szCs w:val="24"/>
          <w:lang w:eastAsia="bg-BG"/>
        </w:rPr>
        <w:t xml:space="preserve"> въз основа на въведените (</w:t>
      </w:r>
      <w:r w:rsidRPr="001D667F">
        <w:rPr>
          <w:rFonts w:ascii="Times New Roman" w:eastAsia="Times New Roman" w:hAnsi="Times New Roman" w:cs="Times New Roman"/>
          <w:i/>
          <w:sz w:val="24"/>
          <w:szCs w:val="24"/>
          <w:lang w:val="fr-FR" w:eastAsia="bg-BG"/>
        </w:rPr>
        <w:t>input</w:t>
      </w:r>
      <w:r w:rsidRPr="001D667F">
        <w:rPr>
          <w:rFonts w:ascii="Times New Roman" w:eastAsia="Times New Roman" w:hAnsi="Times New Roman" w:cs="Times New Roman"/>
          <w:sz w:val="24"/>
          <w:szCs w:val="24"/>
          <w:lang w:eastAsia="bg-BG"/>
        </w:rPr>
        <w:t>)</w:t>
      </w:r>
      <w:r w:rsidR="00E03C8C">
        <w:rPr>
          <w:rFonts w:ascii="Times New Roman" w:eastAsia="Times New Roman" w:hAnsi="Times New Roman" w:cs="Times New Roman"/>
          <w:sz w:val="24"/>
          <w:szCs w:val="24"/>
          <w:lang w:eastAsia="bg-BG"/>
        </w:rPr>
        <w:t xml:space="preserve">. </w:t>
      </w:r>
      <w:r w:rsidR="00025E84">
        <w:rPr>
          <w:rFonts w:ascii="Times New Roman" w:eastAsia="Times New Roman" w:hAnsi="Times New Roman" w:cs="Times New Roman"/>
          <w:sz w:val="24"/>
          <w:szCs w:val="24"/>
          <w:lang w:eastAsia="bg-BG"/>
        </w:rPr>
        <w:t>За качеството на възприемане на входящите данни важна роля играят вниманието, което учещият обръща на езиковите форми и смисъл</w:t>
      </w:r>
      <w:r w:rsidR="00FE4507">
        <w:rPr>
          <w:rFonts w:ascii="Times New Roman" w:eastAsia="Times New Roman" w:hAnsi="Times New Roman" w:cs="Times New Roman"/>
          <w:sz w:val="24"/>
          <w:szCs w:val="24"/>
          <w:lang w:eastAsia="bg-BG"/>
        </w:rPr>
        <w:t>, по-специално когато учещият превръща езиковите данни в собствен обект на внимание;</w:t>
      </w:r>
      <w:r w:rsidR="00025E84">
        <w:rPr>
          <w:rFonts w:ascii="Times New Roman" w:eastAsia="Times New Roman" w:hAnsi="Times New Roman" w:cs="Times New Roman"/>
          <w:sz w:val="24"/>
          <w:szCs w:val="24"/>
          <w:lang w:eastAsia="bg-BG"/>
        </w:rPr>
        <w:t xml:space="preserve"> осъзнатото отношение към процесите на учене и придобиване, както и намеренията и поставените цели</w:t>
      </w:r>
      <w:r w:rsidR="00FE4507">
        <w:rPr>
          <w:rFonts w:ascii="Times New Roman" w:eastAsia="Times New Roman" w:hAnsi="Times New Roman" w:cs="Times New Roman"/>
          <w:sz w:val="24"/>
          <w:szCs w:val="24"/>
          <w:lang w:eastAsia="bg-BG"/>
        </w:rPr>
        <w:t xml:space="preserve"> също имат значение</w:t>
      </w:r>
      <w:r w:rsidR="00025E84">
        <w:rPr>
          <w:rFonts w:ascii="Times New Roman" w:eastAsia="Times New Roman" w:hAnsi="Times New Roman" w:cs="Times New Roman"/>
          <w:sz w:val="24"/>
          <w:szCs w:val="24"/>
          <w:lang w:eastAsia="bg-BG"/>
        </w:rPr>
        <w:t>.</w:t>
      </w:r>
      <w:r w:rsidR="00FE4507">
        <w:rPr>
          <w:rFonts w:ascii="Times New Roman" w:eastAsia="Times New Roman" w:hAnsi="Times New Roman" w:cs="Times New Roman"/>
          <w:sz w:val="24"/>
          <w:szCs w:val="24"/>
          <w:lang w:eastAsia="bg-BG"/>
        </w:rPr>
        <w:t xml:space="preserve"> В процеса на възприемане освен това се разграничават две измерения – когнитивно и интерактивно</w:t>
      </w:r>
      <w:r w:rsidR="003C48F0">
        <w:rPr>
          <w:rFonts w:ascii="Times New Roman" w:eastAsia="Times New Roman" w:hAnsi="Times New Roman" w:cs="Times New Roman"/>
          <w:sz w:val="24"/>
          <w:szCs w:val="24"/>
          <w:lang w:eastAsia="bg-BG"/>
        </w:rPr>
        <w:t>, въпреки че в практиката д</w:t>
      </w:r>
      <w:r w:rsidR="00FE4507" w:rsidRPr="00FE4507">
        <w:rPr>
          <w:rFonts w:ascii="Times New Roman" w:eastAsia="Times New Roman" w:hAnsi="Times New Roman" w:cs="Times New Roman"/>
          <w:sz w:val="24"/>
          <w:szCs w:val="24"/>
          <w:lang w:eastAsia="bg-BG"/>
        </w:rPr>
        <w:t>вете измерения са неотделими едно от друго. Интерактивните измерения на възприемането са определящи за осъществяването на езиковото усвояване, което протича в процес на съвместно изграждане на смисъла и на социалната връзка между събеседниците.</w:t>
      </w:r>
    </w:p>
    <w:p w:rsidR="00071FDF" w:rsidRPr="00071FDF" w:rsidRDefault="00071FDF" w:rsidP="00071FDF">
      <w:pPr>
        <w:spacing w:after="0" w:line="360" w:lineRule="auto"/>
        <w:ind w:left="90" w:firstLine="630"/>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Следващият етап в езикоусвояването / езикопридобиването е </w:t>
      </w:r>
      <w:r w:rsidRPr="00071FDF">
        <w:rPr>
          <w:rFonts w:ascii="Times New Roman" w:eastAsia="Times New Roman" w:hAnsi="Times New Roman" w:cs="Times New Roman"/>
          <w:i/>
          <w:sz w:val="24"/>
          <w:szCs w:val="24"/>
          <w:lang w:eastAsia="bg-BG"/>
        </w:rPr>
        <w:t>интеграция</w:t>
      </w:r>
      <w:r w:rsidR="00061096">
        <w:rPr>
          <w:rFonts w:ascii="Times New Roman" w:eastAsia="Times New Roman" w:hAnsi="Times New Roman" w:cs="Times New Roman"/>
          <w:i/>
          <w:sz w:val="24"/>
          <w:szCs w:val="24"/>
          <w:lang w:eastAsia="bg-BG"/>
        </w:rPr>
        <w:t>та</w:t>
      </w:r>
      <w:r>
        <w:rPr>
          <w:rFonts w:ascii="Times New Roman" w:eastAsia="Times New Roman" w:hAnsi="Times New Roman" w:cs="Times New Roman"/>
          <w:sz w:val="24"/>
          <w:szCs w:val="24"/>
          <w:lang w:eastAsia="bg-BG"/>
        </w:rPr>
        <w:t xml:space="preserve">. </w:t>
      </w:r>
      <w:r w:rsidRPr="00071FDF">
        <w:rPr>
          <w:rFonts w:ascii="Times New Roman" w:eastAsia="Times New Roman" w:hAnsi="Times New Roman" w:cs="Times New Roman"/>
          <w:sz w:val="24"/>
          <w:szCs w:val="24"/>
          <w:lang w:eastAsia="bg-BG"/>
        </w:rPr>
        <w:t xml:space="preserve">Бес </w:t>
      </w:r>
      <w:r w:rsidR="00A769E4" w:rsidRPr="00A769E4">
        <w:rPr>
          <w:rFonts w:ascii="Times New Roman" w:eastAsia="Times New Roman" w:hAnsi="Times New Roman" w:cs="Times New Roman"/>
          <w:sz w:val="24"/>
          <w:szCs w:val="24"/>
          <w:lang w:eastAsia="bg-BG"/>
        </w:rPr>
        <w:t>&amp;</w:t>
      </w:r>
      <w:r w:rsidRPr="00071FDF">
        <w:rPr>
          <w:rFonts w:ascii="Times New Roman" w:eastAsia="Times New Roman" w:hAnsi="Times New Roman" w:cs="Times New Roman"/>
          <w:sz w:val="24"/>
          <w:szCs w:val="24"/>
          <w:lang w:eastAsia="bg-BG"/>
        </w:rPr>
        <w:t xml:space="preserve"> Поркие (1984) обясняват този процес като съзнателни или несъзнателни дейности на асимилация или акомодация (</w:t>
      </w:r>
      <w:r w:rsidRPr="00071FDF">
        <w:rPr>
          <w:rFonts w:ascii="Times New Roman" w:eastAsia="Times New Roman" w:hAnsi="Times New Roman" w:cs="Times New Roman"/>
          <w:i/>
          <w:sz w:val="24"/>
          <w:szCs w:val="24"/>
          <w:lang w:val="fr-FR" w:eastAsia="bg-BG"/>
        </w:rPr>
        <w:t>assimilation</w:t>
      </w:r>
      <w:r w:rsidRPr="00071F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w:t>
      </w:r>
      <w:r w:rsidRPr="00071FDF">
        <w:rPr>
          <w:rFonts w:ascii="Times New Roman" w:eastAsia="Times New Roman" w:hAnsi="Times New Roman" w:cs="Times New Roman"/>
          <w:i/>
          <w:sz w:val="24"/>
          <w:szCs w:val="24"/>
          <w:lang w:val="fr-FR" w:eastAsia="bg-BG"/>
        </w:rPr>
        <w:t>accommodation</w:t>
      </w:r>
      <w:r w:rsidRPr="00071F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w:t>
      </w:r>
      <w:r w:rsidRPr="00071FDF">
        <w:rPr>
          <w:rFonts w:ascii="Times New Roman" w:eastAsia="Times New Roman" w:hAnsi="Times New Roman" w:cs="Times New Roman"/>
          <w:sz w:val="24"/>
          <w:szCs w:val="24"/>
          <w:lang w:eastAsia="bg-BG"/>
        </w:rPr>
        <w:t xml:space="preserve"> смисъла на </w:t>
      </w:r>
      <w:r w:rsidR="007A1E60">
        <w:rPr>
          <w:rFonts w:ascii="Times New Roman" w:eastAsia="Times New Roman" w:hAnsi="Times New Roman" w:cs="Times New Roman"/>
          <w:sz w:val="24"/>
          <w:szCs w:val="24"/>
          <w:lang w:eastAsia="bg-BG"/>
        </w:rPr>
        <w:t xml:space="preserve">Жан </w:t>
      </w:r>
      <w:r w:rsidRPr="00071FDF">
        <w:rPr>
          <w:rFonts w:ascii="Times New Roman" w:eastAsia="Times New Roman" w:hAnsi="Times New Roman" w:cs="Times New Roman"/>
          <w:sz w:val="24"/>
          <w:szCs w:val="24"/>
          <w:lang w:eastAsia="bg-BG"/>
        </w:rPr>
        <w:t xml:space="preserve">Пиаже), вследствие на ефективната обработка на данните, подготвени от </w:t>
      </w:r>
      <w:r>
        <w:rPr>
          <w:rFonts w:ascii="Times New Roman" w:eastAsia="Times New Roman" w:hAnsi="Times New Roman" w:cs="Times New Roman"/>
          <w:sz w:val="24"/>
          <w:szCs w:val="24"/>
          <w:lang w:eastAsia="bg-BG"/>
        </w:rPr>
        <w:t xml:space="preserve">по-ранния етап на </w:t>
      </w:r>
      <w:r w:rsidRPr="00071FDF">
        <w:rPr>
          <w:rFonts w:ascii="Times New Roman" w:eastAsia="Times New Roman" w:hAnsi="Times New Roman" w:cs="Times New Roman"/>
          <w:sz w:val="24"/>
          <w:szCs w:val="24"/>
          <w:lang w:eastAsia="bg-BG"/>
        </w:rPr>
        <w:t>усвояването (</w:t>
      </w:r>
      <w:r w:rsidRPr="00071FDF">
        <w:rPr>
          <w:rFonts w:ascii="Times New Roman" w:eastAsia="Times New Roman" w:hAnsi="Times New Roman" w:cs="Times New Roman"/>
          <w:i/>
          <w:sz w:val="24"/>
          <w:szCs w:val="24"/>
          <w:lang w:val="en-US" w:eastAsia="bg-BG"/>
        </w:rPr>
        <w:t>saisie</w:t>
      </w:r>
      <w:r w:rsidRPr="00071FDF">
        <w:rPr>
          <w:rFonts w:ascii="Times New Roman" w:eastAsia="Times New Roman" w:hAnsi="Times New Roman" w:cs="Times New Roman"/>
          <w:sz w:val="24"/>
          <w:szCs w:val="24"/>
          <w:lang w:eastAsia="bg-BG"/>
        </w:rPr>
        <w:t xml:space="preserve">) (1984: 245). </w:t>
      </w:r>
      <w:r>
        <w:rPr>
          <w:rFonts w:ascii="Times New Roman" w:eastAsia="Times New Roman" w:hAnsi="Times New Roman" w:cs="Times New Roman"/>
          <w:sz w:val="24"/>
          <w:szCs w:val="24"/>
          <w:lang w:eastAsia="bg-BG"/>
        </w:rPr>
        <w:t>И</w:t>
      </w:r>
      <w:r w:rsidRPr="00071FDF">
        <w:rPr>
          <w:rFonts w:ascii="Times New Roman" w:eastAsia="Times New Roman" w:hAnsi="Times New Roman" w:cs="Times New Roman"/>
          <w:sz w:val="24"/>
          <w:szCs w:val="24"/>
          <w:lang w:eastAsia="bg-BG"/>
        </w:rPr>
        <w:t>нтеграцията се осъществява по два начина: чрез когнитивни операции, напр. обобщаване (</w:t>
      </w:r>
      <w:r w:rsidRPr="00071FDF">
        <w:rPr>
          <w:rFonts w:ascii="Times New Roman" w:eastAsia="Times New Roman" w:hAnsi="Times New Roman" w:cs="Times New Roman"/>
          <w:i/>
          <w:sz w:val="24"/>
          <w:szCs w:val="24"/>
          <w:lang w:val="fr-FR" w:eastAsia="bg-BG"/>
        </w:rPr>
        <w:t>g</w:t>
      </w:r>
      <w:r w:rsidRPr="00071FDF">
        <w:rPr>
          <w:rFonts w:ascii="Times New Roman" w:eastAsia="Times New Roman" w:hAnsi="Times New Roman" w:cs="Times New Roman"/>
          <w:i/>
          <w:sz w:val="24"/>
          <w:szCs w:val="24"/>
          <w:lang w:eastAsia="bg-BG"/>
        </w:rPr>
        <w:t>é</w:t>
      </w:r>
      <w:r w:rsidRPr="00071FDF">
        <w:rPr>
          <w:rFonts w:ascii="Times New Roman" w:eastAsia="Times New Roman" w:hAnsi="Times New Roman" w:cs="Times New Roman"/>
          <w:i/>
          <w:sz w:val="24"/>
          <w:szCs w:val="24"/>
          <w:lang w:val="fr-FR" w:eastAsia="bg-BG"/>
        </w:rPr>
        <w:t>n</w:t>
      </w:r>
      <w:r w:rsidRPr="00071FDF">
        <w:rPr>
          <w:rFonts w:ascii="Times New Roman" w:eastAsia="Times New Roman" w:hAnsi="Times New Roman" w:cs="Times New Roman"/>
          <w:i/>
          <w:sz w:val="24"/>
          <w:szCs w:val="24"/>
          <w:lang w:eastAsia="bg-BG"/>
        </w:rPr>
        <w:t>é</w:t>
      </w:r>
      <w:r w:rsidRPr="00071FDF">
        <w:rPr>
          <w:rFonts w:ascii="Times New Roman" w:eastAsia="Times New Roman" w:hAnsi="Times New Roman" w:cs="Times New Roman"/>
          <w:i/>
          <w:sz w:val="24"/>
          <w:szCs w:val="24"/>
          <w:lang w:val="fr-FR" w:eastAsia="bg-BG"/>
        </w:rPr>
        <w:t>ralisation</w:t>
      </w:r>
      <w:r w:rsidRPr="00071FDF">
        <w:rPr>
          <w:rFonts w:ascii="Times New Roman" w:eastAsia="Times New Roman" w:hAnsi="Times New Roman" w:cs="Times New Roman"/>
          <w:sz w:val="24"/>
          <w:szCs w:val="24"/>
          <w:lang w:eastAsia="bg-BG"/>
        </w:rPr>
        <w:t>) и извеждане/умозаключение (</w:t>
      </w:r>
      <w:r w:rsidRPr="00071FDF">
        <w:rPr>
          <w:rFonts w:ascii="Times New Roman" w:eastAsia="Times New Roman" w:hAnsi="Times New Roman" w:cs="Times New Roman"/>
          <w:i/>
          <w:sz w:val="24"/>
          <w:szCs w:val="24"/>
          <w:lang w:val="fr-FR" w:eastAsia="bg-BG"/>
        </w:rPr>
        <w:t>inf</w:t>
      </w:r>
      <w:r w:rsidRPr="00071FDF">
        <w:rPr>
          <w:rFonts w:ascii="Times New Roman" w:eastAsia="Times New Roman" w:hAnsi="Times New Roman" w:cs="Times New Roman"/>
          <w:i/>
          <w:sz w:val="24"/>
          <w:szCs w:val="24"/>
          <w:lang w:eastAsia="bg-BG"/>
        </w:rPr>
        <w:t>é</w:t>
      </w:r>
      <w:r w:rsidRPr="00071FDF">
        <w:rPr>
          <w:rFonts w:ascii="Times New Roman" w:eastAsia="Times New Roman" w:hAnsi="Times New Roman" w:cs="Times New Roman"/>
          <w:i/>
          <w:sz w:val="24"/>
          <w:szCs w:val="24"/>
          <w:lang w:val="fr-FR" w:eastAsia="bg-BG"/>
        </w:rPr>
        <w:t>rence</w:t>
      </w:r>
      <w:r w:rsidRPr="00071FDF">
        <w:rPr>
          <w:rFonts w:ascii="Times New Roman" w:eastAsia="Times New Roman" w:hAnsi="Times New Roman" w:cs="Times New Roman"/>
          <w:sz w:val="24"/>
          <w:szCs w:val="24"/>
          <w:lang w:eastAsia="bg-BG"/>
        </w:rPr>
        <w:t>), и чрез стратегии за съхранение и организиране на нови структури.</w:t>
      </w:r>
    </w:p>
    <w:p w:rsidR="007A1E60" w:rsidRPr="007A1E60" w:rsidRDefault="00071FDF" w:rsidP="007A1E60">
      <w:pPr>
        <w:spacing w:line="360" w:lineRule="auto"/>
        <w:ind w:left="90" w:firstLine="618"/>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Друг важен момент в езикоусвояването е корективната обратна връзка (</w:t>
      </w:r>
      <w:r w:rsidRPr="007A1E60">
        <w:rPr>
          <w:rFonts w:ascii="Times New Roman" w:eastAsia="Times New Roman" w:hAnsi="Times New Roman" w:cs="Times New Roman"/>
          <w:i/>
          <w:sz w:val="24"/>
          <w:szCs w:val="24"/>
          <w:lang w:val="en-US" w:eastAsia="bg-BG"/>
        </w:rPr>
        <w:t>feedback</w:t>
      </w:r>
      <w:r w:rsidR="007A1E60">
        <w:rPr>
          <w:rFonts w:ascii="Times New Roman" w:eastAsia="Times New Roman" w:hAnsi="Times New Roman" w:cs="Times New Roman"/>
          <w:i/>
          <w:sz w:val="24"/>
          <w:szCs w:val="24"/>
          <w:lang w:eastAsia="bg-BG"/>
        </w:rPr>
        <w:t xml:space="preserve">, </w:t>
      </w:r>
      <w:r w:rsidR="007A1E60" w:rsidRPr="007A1E60">
        <w:rPr>
          <w:rFonts w:ascii="Times New Roman" w:eastAsia="Times New Roman" w:hAnsi="Times New Roman" w:cs="Times New Roman"/>
          <w:i/>
          <w:sz w:val="24"/>
          <w:szCs w:val="24"/>
          <w:lang w:val="fr-FR" w:eastAsia="bg-BG"/>
        </w:rPr>
        <w:t>r</w:t>
      </w:r>
      <w:r w:rsidR="007A1E60" w:rsidRPr="007A1E60">
        <w:rPr>
          <w:rFonts w:ascii="Times New Roman" w:eastAsia="Times New Roman" w:hAnsi="Times New Roman" w:cs="Times New Roman"/>
          <w:i/>
          <w:sz w:val="24"/>
          <w:szCs w:val="24"/>
          <w:lang w:eastAsia="bg-BG"/>
        </w:rPr>
        <w:t>é</w:t>
      </w:r>
      <w:r w:rsidR="007A1E60" w:rsidRPr="007A1E60">
        <w:rPr>
          <w:rFonts w:ascii="Times New Roman" w:eastAsia="Times New Roman" w:hAnsi="Times New Roman" w:cs="Times New Roman"/>
          <w:i/>
          <w:sz w:val="24"/>
          <w:szCs w:val="24"/>
          <w:lang w:val="fr-FR" w:eastAsia="bg-BG"/>
        </w:rPr>
        <w:t>troaction</w:t>
      </w:r>
      <w:r w:rsidR="007A1E60" w:rsidRPr="007A1E60">
        <w:rPr>
          <w:rFonts w:ascii="Times New Roman" w:eastAsia="Times New Roman" w:hAnsi="Times New Roman" w:cs="Times New Roman"/>
          <w:i/>
          <w:sz w:val="24"/>
          <w:szCs w:val="24"/>
          <w:lang w:eastAsia="bg-BG"/>
        </w:rPr>
        <w:t xml:space="preserve"> </w:t>
      </w:r>
      <w:r w:rsidR="007A1E60" w:rsidRPr="007A1E60">
        <w:rPr>
          <w:rFonts w:ascii="Times New Roman" w:eastAsia="Times New Roman" w:hAnsi="Times New Roman" w:cs="Times New Roman"/>
          <w:i/>
          <w:sz w:val="24"/>
          <w:szCs w:val="24"/>
          <w:lang w:val="fr-FR" w:eastAsia="bg-BG"/>
        </w:rPr>
        <w:t>corrective</w:t>
      </w:r>
      <w:r w:rsidR="007A1E60" w:rsidRPr="007A1E60">
        <w:rPr>
          <w:rFonts w:ascii="Times New Roman" w:eastAsia="Times New Roman" w:hAnsi="Times New Roman" w:cs="Times New Roman"/>
          <w:sz w:val="24"/>
          <w:szCs w:val="24"/>
          <w:lang w:eastAsia="bg-BG"/>
        </w:rPr>
        <w:t>)</w:t>
      </w:r>
      <w:r w:rsidR="007A1E60">
        <w:rPr>
          <w:rFonts w:ascii="Times New Roman" w:eastAsia="Times New Roman" w:hAnsi="Times New Roman" w:cs="Times New Roman"/>
          <w:sz w:val="24"/>
          <w:szCs w:val="24"/>
          <w:lang w:eastAsia="bg-BG"/>
        </w:rPr>
        <w:t>.</w:t>
      </w:r>
      <w:r w:rsidR="007A1E60" w:rsidRPr="007A1E60">
        <w:rPr>
          <w:rFonts w:ascii="Times New Roman" w:eastAsia="Times New Roman" w:hAnsi="Times New Roman" w:cs="Times New Roman"/>
          <w:sz w:val="24"/>
          <w:szCs w:val="24"/>
          <w:lang w:eastAsia="bg-BG"/>
        </w:rPr>
        <w:t xml:space="preserve"> </w:t>
      </w:r>
      <w:r w:rsidR="007A1E60">
        <w:rPr>
          <w:rFonts w:ascii="Times New Roman" w:eastAsia="Times New Roman" w:hAnsi="Times New Roman" w:cs="Times New Roman"/>
          <w:sz w:val="24"/>
          <w:szCs w:val="24"/>
          <w:lang w:eastAsia="bg-BG"/>
        </w:rPr>
        <w:t xml:space="preserve">Тя </w:t>
      </w:r>
      <w:r w:rsidR="007A1E60" w:rsidRPr="007A1E60">
        <w:rPr>
          <w:rFonts w:ascii="Times New Roman" w:eastAsia="Times New Roman" w:hAnsi="Times New Roman" w:cs="Times New Roman"/>
          <w:sz w:val="24"/>
          <w:szCs w:val="24"/>
          <w:lang w:eastAsia="bg-BG"/>
        </w:rPr>
        <w:t xml:space="preserve">е елемент от общата езикоусвоителна схема, но е обект на </w:t>
      </w:r>
      <w:r w:rsidR="007A1E60" w:rsidRPr="007A1E60">
        <w:rPr>
          <w:rFonts w:ascii="Times New Roman" w:eastAsia="Times New Roman" w:hAnsi="Times New Roman" w:cs="Times New Roman"/>
          <w:sz w:val="24"/>
          <w:szCs w:val="24"/>
          <w:lang w:eastAsia="bg-BG"/>
        </w:rPr>
        <w:lastRenderedPageBreak/>
        <w:t xml:space="preserve">различни схващания, отнасящи се до статута и ефективността </w:t>
      </w:r>
      <w:r w:rsidR="007A1E60">
        <w:rPr>
          <w:rFonts w:ascii="Times New Roman" w:eastAsia="Times New Roman" w:hAnsi="Times New Roman" w:cs="Times New Roman"/>
          <w:sz w:val="24"/>
          <w:szCs w:val="24"/>
          <w:lang w:eastAsia="bg-BG"/>
        </w:rPr>
        <w:t>й</w:t>
      </w:r>
      <w:r w:rsidR="007A1E60" w:rsidRPr="007A1E60">
        <w:rPr>
          <w:rFonts w:ascii="Times New Roman" w:eastAsia="Times New Roman" w:hAnsi="Times New Roman" w:cs="Times New Roman"/>
          <w:sz w:val="24"/>
          <w:szCs w:val="24"/>
          <w:lang w:eastAsia="bg-BG"/>
        </w:rPr>
        <w:t>. Гас (2005) прави следното разграничение, което може да се схематизира така:</w:t>
      </w:r>
    </w:p>
    <w:p w:rsidR="007A1E60" w:rsidRPr="007A1E60" w:rsidRDefault="007A1E60" w:rsidP="007A1E60">
      <w:pPr>
        <w:spacing w:after="0" w:line="360" w:lineRule="auto"/>
        <w:ind w:left="708"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b/>
          <w:i/>
          <w:sz w:val="24"/>
          <w:szCs w:val="24"/>
          <w:lang w:val="en-US" w:eastAsia="bg-BG"/>
        </w:rPr>
        <w:t>positive</w:t>
      </w:r>
      <w:r w:rsidRPr="007A1E60">
        <w:rPr>
          <w:rFonts w:ascii="Times New Roman" w:eastAsia="Times New Roman" w:hAnsi="Times New Roman" w:cs="Times New Roman"/>
          <w:b/>
          <w:i/>
          <w:sz w:val="24"/>
          <w:szCs w:val="24"/>
          <w:lang w:eastAsia="bg-BG"/>
        </w:rPr>
        <w:t xml:space="preserve"> </w:t>
      </w:r>
      <w:r w:rsidRPr="007A1E60">
        <w:rPr>
          <w:rFonts w:ascii="Times New Roman" w:eastAsia="Times New Roman" w:hAnsi="Times New Roman" w:cs="Times New Roman"/>
          <w:b/>
          <w:i/>
          <w:sz w:val="24"/>
          <w:szCs w:val="24"/>
          <w:lang w:val="en-US" w:eastAsia="bg-BG"/>
        </w:rPr>
        <w:t>evidence</w:t>
      </w:r>
      <w:r w:rsidRPr="007A1E60">
        <w:rPr>
          <w:rFonts w:ascii="Times New Roman" w:eastAsia="Times New Roman" w:hAnsi="Times New Roman" w:cs="Times New Roman"/>
          <w:b/>
          <w:i/>
          <w:sz w:val="24"/>
          <w:szCs w:val="24"/>
          <w:lang w:eastAsia="bg-BG"/>
        </w:rPr>
        <w:t xml:space="preserve"> = </w:t>
      </w:r>
      <w:r w:rsidRPr="007A1E60">
        <w:rPr>
          <w:rFonts w:ascii="Times New Roman" w:eastAsia="Times New Roman" w:hAnsi="Times New Roman" w:cs="Times New Roman"/>
          <w:b/>
          <w:i/>
          <w:sz w:val="24"/>
          <w:szCs w:val="24"/>
          <w:lang w:val="en-US" w:eastAsia="bg-BG"/>
        </w:rPr>
        <w:t>input</w:t>
      </w:r>
      <w:r w:rsidR="00061096">
        <w:rPr>
          <w:rFonts w:ascii="Times New Roman" w:eastAsia="Times New Roman" w:hAnsi="Times New Roman" w:cs="Times New Roman"/>
          <w:sz w:val="24"/>
          <w:szCs w:val="24"/>
          <w:lang w:eastAsia="bg-BG"/>
        </w:rPr>
        <w:t>. Това са п</w:t>
      </w:r>
      <w:r w:rsidRPr="007A1E60">
        <w:rPr>
          <w:rFonts w:ascii="Times New Roman" w:eastAsia="Times New Roman" w:hAnsi="Times New Roman" w:cs="Times New Roman"/>
          <w:sz w:val="24"/>
          <w:szCs w:val="24"/>
          <w:lang w:eastAsia="bg-BG"/>
        </w:rPr>
        <w:t xml:space="preserve">оложителните </w:t>
      </w:r>
      <w:r w:rsidR="00061096" w:rsidRPr="007A1E60">
        <w:rPr>
          <w:rFonts w:ascii="Times New Roman" w:eastAsia="Times New Roman" w:hAnsi="Times New Roman" w:cs="Times New Roman"/>
          <w:sz w:val="24"/>
          <w:szCs w:val="24"/>
          <w:lang w:eastAsia="bg-BG"/>
        </w:rPr>
        <w:t xml:space="preserve">входящи </w:t>
      </w:r>
      <w:r w:rsidRPr="007A1E60">
        <w:rPr>
          <w:rFonts w:ascii="Times New Roman" w:eastAsia="Times New Roman" w:hAnsi="Times New Roman" w:cs="Times New Roman"/>
          <w:sz w:val="24"/>
          <w:szCs w:val="24"/>
          <w:lang w:eastAsia="bg-BG"/>
        </w:rPr>
        <w:t>данни, т.е., положителният езиков материал, подаден от компетентен събеседник, който може да съдържа езикови образци за подражание или форми, съответстващи на правилата на езика-цел, или положителни оценки и коментари на формата или съдържанието на направени изказвания</w:t>
      </w:r>
      <w:r w:rsidR="00061096">
        <w:rPr>
          <w:rFonts w:ascii="Times New Roman" w:eastAsia="Times New Roman" w:hAnsi="Times New Roman" w:cs="Times New Roman"/>
          <w:sz w:val="24"/>
          <w:szCs w:val="24"/>
          <w:lang w:eastAsia="bg-BG"/>
        </w:rPr>
        <w:t>.</w:t>
      </w:r>
    </w:p>
    <w:p w:rsidR="007A1E60" w:rsidRPr="007A1E60" w:rsidRDefault="007A1E60" w:rsidP="007A1E60">
      <w:pPr>
        <w:spacing w:after="0" w:line="360" w:lineRule="auto"/>
        <w:ind w:left="708"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b/>
          <w:i/>
          <w:sz w:val="24"/>
          <w:szCs w:val="24"/>
          <w:lang w:val="en-US" w:eastAsia="bg-BG"/>
        </w:rPr>
        <w:t>negative</w:t>
      </w:r>
      <w:r w:rsidRPr="007A1E60">
        <w:rPr>
          <w:rFonts w:ascii="Times New Roman" w:eastAsia="Times New Roman" w:hAnsi="Times New Roman" w:cs="Times New Roman"/>
          <w:b/>
          <w:i/>
          <w:sz w:val="24"/>
          <w:szCs w:val="24"/>
          <w:lang w:eastAsia="bg-BG"/>
        </w:rPr>
        <w:t xml:space="preserve"> </w:t>
      </w:r>
      <w:r w:rsidRPr="007A1E60">
        <w:rPr>
          <w:rFonts w:ascii="Times New Roman" w:eastAsia="Times New Roman" w:hAnsi="Times New Roman" w:cs="Times New Roman"/>
          <w:b/>
          <w:i/>
          <w:sz w:val="24"/>
          <w:szCs w:val="24"/>
          <w:lang w:val="en-US" w:eastAsia="bg-BG"/>
        </w:rPr>
        <w:t>evidence</w:t>
      </w:r>
      <w:r w:rsidRPr="007A1E60">
        <w:rPr>
          <w:rFonts w:ascii="Times New Roman" w:eastAsia="Times New Roman" w:hAnsi="Times New Roman" w:cs="Times New Roman"/>
          <w:b/>
          <w:i/>
          <w:sz w:val="24"/>
          <w:szCs w:val="24"/>
          <w:lang w:eastAsia="bg-BG"/>
        </w:rPr>
        <w:t xml:space="preserve"> = </w:t>
      </w:r>
      <w:r w:rsidRPr="007A1E60">
        <w:rPr>
          <w:rFonts w:ascii="Times New Roman" w:eastAsia="Times New Roman" w:hAnsi="Times New Roman" w:cs="Times New Roman"/>
          <w:b/>
          <w:i/>
          <w:sz w:val="24"/>
          <w:szCs w:val="24"/>
          <w:lang w:val="en-US" w:eastAsia="bg-BG"/>
        </w:rPr>
        <w:t>feedback</w:t>
      </w:r>
      <w:r w:rsidR="00061096">
        <w:rPr>
          <w:rFonts w:ascii="Times New Roman" w:eastAsia="Times New Roman" w:hAnsi="Times New Roman" w:cs="Times New Roman"/>
          <w:sz w:val="24"/>
          <w:szCs w:val="24"/>
          <w:lang w:eastAsia="bg-BG"/>
        </w:rPr>
        <w:t>. Това са о</w:t>
      </w:r>
      <w:r w:rsidRPr="007A1E60">
        <w:rPr>
          <w:rFonts w:ascii="Times New Roman" w:eastAsia="Times New Roman" w:hAnsi="Times New Roman" w:cs="Times New Roman"/>
          <w:sz w:val="24"/>
          <w:szCs w:val="24"/>
          <w:lang w:eastAsia="bg-BG"/>
        </w:rPr>
        <w:t>трицателните данни</w:t>
      </w:r>
      <w:r w:rsidR="00061096" w:rsidRPr="00061096">
        <w:rPr>
          <w:rFonts w:ascii="Times New Roman" w:eastAsia="Times New Roman" w:hAnsi="Times New Roman" w:cs="Times New Roman"/>
          <w:sz w:val="24"/>
          <w:szCs w:val="24"/>
          <w:lang w:eastAsia="bg-BG"/>
        </w:rPr>
        <w:t xml:space="preserve"> </w:t>
      </w:r>
      <w:r w:rsidR="00061096">
        <w:rPr>
          <w:rFonts w:ascii="Times New Roman" w:eastAsia="Times New Roman" w:hAnsi="Times New Roman" w:cs="Times New Roman"/>
          <w:sz w:val="24"/>
          <w:szCs w:val="24"/>
          <w:lang w:eastAsia="bg-BG"/>
        </w:rPr>
        <w:t xml:space="preserve">или </w:t>
      </w:r>
      <w:r w:rsidR="00061096" w:rsidRPr="007A1E60">
        <w:rPr>
          <w:rFonts w:ascii="Times New Roman" w:eastAsia="Times New Roman" w:hAnsi="Times New Roman" w:cs="Times New Roman"/>
          <w:sz w:val="24"/>
          <w:szCs w:val="24"/>
          <w:lang w:eastAsia="bg-BG"/>
        </w:rPr>
        <w:t>корективната обратна връзка</w:t>
      </w:r>
      <w:r w:rsidRPr="007A1E60">
        <w:rPr>
          <w:rFonts w:ascii="Times New Roman" w:eastAsia="Times New Roman" w:hAnsi="Times New Roman" w:cs="Times New Roman"/>
          <w:sz w:val="24"/>
          <w:szCs w:val="24"/>
          <w:lang w:eastAsia="bg-BG"/>
        </w:rPr>
        <w:t>, т.е., езиковият материал, подаден от компетентен събеседник, съдържащ имплицитна или явна ко</w:t>
      </w:r>
      <w:r w:rsidR="00061096">
        <w:rPr>
          <w:rFonts w:ascii="Times New Roman" w:eastAsia="Times New Roman" w:hAnsi="Times New Roman" w:cs="Times New Roman"/>
          <w:sz w:val="24"/>
          <w:szCs w:val="24"/>
          <w:lang w:eastAsia="bg-BG"/>
        </w:rPr>
        <w:t>рекция на направено изказване.</w:t>
      </w:r>
    </w:p>
    <w:p w:rsidR="007A1E60" w:rsidRPr="007A1E60" w:rsidRDefault="007A1E60" w:rsidP="007A1E60">
      <w:pPr>
        <w:spacing w:after="0" w:line="360" w:lineRule="auto"/>
        <w:ind w:left="708"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b/>
          <w:i/>
          <w:sz w:val="24"/>
          <w:szCs w:val="24"/>
          <w:lang w:val="en-US" w:eastAsia="bg-BG"/>
        </w:rPr>
        <w:t>NNS</w:t>
      </w:r>
      <w:r w:rsidRPr="007A1E60">
        <w:rPr>
          <w:rFonts w:ascii="Times New Roman" w:eastAsia="Times New Roman" w:hAnsi="Times New Roman" w:cs="Times New Roman"/>
          <w:b/>
          <w:i/>
          <w:sz w:val="24"/>
          <w:szCs w:val="24"/>
          <w:lang w:eastAsia="bg-BG"/>
        </w:rPr>
        <w:t xml:space="preserve"> </w:t>
      </w:r>
      <w:r w:rsidRPr="007A1E60">
        <w:rPr>
          <w:rFonts w:ascii="Times New Roman" w:eastAsia="Times New Roman" w:hAnsi="Times New Roman" w:cs="Times New Roman"/>
          <w:b/>
          <w:i/>
          <w:sz w:val="24"/>
          <w:szCs w:val="24"/>
          <w:lang w:val="en-US" w:eastAsia="bg-BG"/>
        </w:rPr>
        <w:t>production</w:t>
      </w:r>
      <w:r w:rsidRPr="007A1E60">
        <w:rPr>
          <w:rFonts w:ascii="Times New Roman" w:eastAsia="Times New Roman" w:hAnsi="Times New Roman" w:cs="Times New Roman"/>
          <w:b/>
          <w:i/>
          <w:sz w:val="24"/>
          <w:szCs w:val="24"/>
          <w:lang w:eastAsia="bg-BG"/>
        </w:rPr>
        <w:t xml:space="preserve"> = </w:t>
      </w:r>
      <w:r w:rsidRPr="007A1E60">
        <w:rPr>
          <w:rFonts w:ascii="Times New Roman" w:eastAsia="Times New Roman" w:hAnsi="Times New Roman" w:cs="Times New Roman"/>
          <w:b/>
          <w:i/>
          <w:sz w:val="24"/>
          <w:szCs w:val="24"/>
          <w:lang w:val="en-US" w:eastAsia="bg-BG"/>
        </w:rPr>
        <w:t>output</w:t>
      </w:r>
      <w:r w:rsidR="00061096">
        <w:rPr>
          <w:rFonts w:ascii="Times New Roman" w:eastAsia="Times New Roman" w:hAnsi="Times New Roman" w:cs="Times New Roman"/>
          <w:sz w:val="24"/>
          <w:szCs w:val="24"/>
          <w:lang w:eastAsia="bg-BG"/>
        </w:rPr>
        <w:t>. Това е е</w:t>
      </w:r>
      <w:r w:rsidRPr="007A1E60">
        <w:rPr>
          <w:rFonts w:ascii="Times New Roman" w:eastAsia="Times New Roman" w:hAnsi="Times New Roman" w:cs="Times New Roman"/>
          <w:sz w:val="24"/>
          <w:szCs w:val="24"/>
          <w:lang w:eastAsia="bg-BG"/>
        </w:rPr>
        <w:t>зиковата продукция на неносител на езика (учещ)</w:t>
      </w:r>
      <w:r w:rsidR="00061096">
        <w:rPr>
          <w:rFonts w:ascii="Times New Roman" w:eastAsia="Times New Roman" w:hAnsi="Times New Roman" w:cs="Times New Roman"/>
          <w:sz w:val="24"/>
          <w:szCs w:val="24"/>
          <w:lang w:eastAsia="bg-BG"/>
        </w:rPr>
        <w:t xml:space="preserve">, или </w:t>
      </w:r>
      <w:r w:rsidRPr="007A1E60">
        <w:rPr>
          <w:rFonts w:ascii="Times New Roman" w:eastAsia="Times New Roman" w:hAnsi="Times New Roman" w:cs="Times New Roman"/>
          <w:sz w:val="24"/>
          <w:szCs w:val="24"/>
          <w:lang w:eastAsia="bg-BG"/>
        </w:rPr>
        <w:t>изходящи езикови данни.</w:t>
      </w:r>
    </w:p>
    <w:p w:rsidR="007A1E60" w:rsidRPr="007A1E60" w:rsidRDefault="007A1E60" w:rsidP="007A1E60">
      <w:pPr>
        <w:spacing w:after="0" w:line="360" w:lineRule="auto"/>
        <w:ind w:firstLine="70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В това тройно разграничение обратната връзка се разглежда като функция на носителя на езика, насочена към проблем в изказването на неносителя. Тази функция се изразява по два начина: експлицитен, чрез метаезиково твърдение, че е налице проблем, и имплицитен, с изказване, което коригира мимоходом предходното погрешно изказване, без да прекъсва нишката на разговора. Гас (2005: 187) говори за два основни типа обратна връзка от гледна точка на езиковата форма, в която се проявява тази функция: това са договарянето (</w:t>
      </w:r>
      <w:r w:rsidRPr="007A1E60">
        <w:rPr>
          <w:rFonts w:ascii="Times New Roman" w:eastAsia="Times New Roman" w:hAnsi="Times New Roman" w:cs="Times New Roman"/>
          <w:i/>
          <w:sz w:val="24"/>
          <w:szCs w:val="24"/>
          <w:lang w:val="en-US" w:eastAsia="bg-BG"/>
        </w:rPr>
        <w:t>negotiation</w:t>
      </w:r>
      <w:r w:rsidR="00E95868">
        <w:rPr>
          <w:rFonts w:ascii="Times New Roman" w:eastAsia="Times New Roman" w:hAnsi="Times New Roman" w:cs="Times New Roman"/>
          <w:sz w:val="24"/>
          <w:szCs w:val="24"/>
          <w:lang w:eastAsia="bg-BG"/>
        </w:rPr>
        <w:t>)</w:t>
      </w:r>
      <w:r w:rsidRPr="007A1E60">
        <w:rPr>
          <w:rFonts w:ascii="Times New Roman" w:eastAsia="Times New Roman" w:hAnsi="Times New Roman" w:cs="Times New Roman"/>
          <w:sz w:val="24"/>
          <w:szCs w:val="24"/>
          <w:lang w:eastAsia="bg-BG"/>
        </w:rPr>
        <w:t xml:space="preserve"> и преформулирането (</w:t>
      </w:r>
      <w:r w:rsidRPr="007A1E60">
        <w:rPr>
          <w:rFonts w:ascii="Times New Roman" w:eastAsia="Times New Roman" w:hAnsi="Times New Roman" w:cs="Times New Roman"/>
          <w:i/>
          <w:sz w:val="24"/>
          <w:szCs w:val="24"/>
          <w:lang w:val="en-US" w:eastAsia="bg-BG"/>
        </w:rPr>
        <w:t>recast</w:t>
      </w:r>
      <w:r w:rsidRPr="007A1E60">
        <w:rPr>
          <w:rFonts w:ascii="Times New Roman" w:eastAsia="Times New Roman" w:hAnsi="Times New Roman" w:cs="Times New Roman"/>
          <w:sz w:val="24"/>
          <w:szCs w:val="24"/>
          <w:lang w:eastAsia="bg-BG"/>
        </w:rPr>
        <w:t>). Договарянето</w:t>
      </w:r>
      <w:r w:rsidR="00C414E6">
        <w:rPr>
          <w:rFonts w:ascii="Times New Roman" w:eastAsia="Times New Roman" w:hAnsi="Times New Roman" w:cs="Times New Roman"/>
          <w:sz w:val="24"/>
          <w:szCs w:val="24"/>
          <w:lang w:eastAsia="bg-BG"/>
        </w:rPr>
        <w:t xml:space="preserve"> –</w:t>
      </w:r>
      <w:r w:rsidRPr="007A1E60">
        <w:rPr>
          <w:rFonts w:ascii="Times New Roman" w:eastAsia="Times New Roman" w:hAnsi="Times New Roman" w:cs="Times New Roman"/>
          <w:sz w:val="24"/>
          <w:szCs w:val="24"/>
          <w:lang w:eastAsia="bg-BG"/>
        </w:rPr>
        <w:t xml:space="preserve"> ко</w:t>
      </w:r>
      <w:r w:rsidR="00C414E6">
        <w:rPr>
          <w:rFonts w:ascii="Times New Roman" w:eastAsia="Times New Roman" w:hAnsi="Times New Roman" w:cs="Times New Roman"/>
          <w:sz w:val="24"/>
          <w:szCs w:val="24"/>
          <w:lang w:eastAsia="bg-BG"/>
        </w:rPr>
        <w:t>га</w:t>
      </w:r>
      <w:r w:rsidRPr="007A1E60">
        <w:rPr>
          <w:rFonts w:ascii="Times New Roman" w:eastAsia="Times New Roman" w:hAnsi="Times New Roman" w:cs="Times New Roman"/>
          <w:sz w:val="24"/>
          <w:szCs w:val="24"/>
          <w:lang w:eastAsia="bg-BG"/>
        </w:rPr>
        <w:t>то</w:t>
      </w:r>
      <w:r w:rsidR="00C414E6">
        <w:rPr>
          <w:rFonts w:ascii="Times New Roman" w:eastAsia="Times New Roman" w:hAnsi="Times New Roman" w:cs="Times New Roman"/>
          <w:sz w:val="24"/>
          <w:szCs w:val="24"/>
          <w:lang w:eastAsia="bg-BG"/>
        </w:rPr>
        <w:t xml:space="preserve"> </w:t>
      </w:r>
      <w:r w:rsidRPr="007A1E60">
        <w:rPr>
          <w:rFonts w:ascii="Times New Roman" w:eastAsia="Times New Roman" w:hAnsi="Times New Roman" w:cs="Times New Roman"/>
          <w:sz w:val="24"/>
          <w:szCs w:val="24"/>
          <w:lang w:eastAsia="bg-BG"/>
        </w:rPr>
        <w:t>се разглежда като форма на обратна връзка</w:t>
      </w:r>
      <w:r w:rsidR="00C414E6">
        <w:rPr>
          <w:rFonts w:ascii="Times New Roman" w:eastAsia="Times New Roman" w:hAnsi="Times New Roman" w:cs="Times New Roman"/>
          <w:sz w:val="24"/>
          <w:szCs w:val="24"/>
          <w:lang w:eastAsia="bg-BG"/>
        </w:rPr>
        <w:t xml:space="preserve"> –</w:t>
      </w:r>
      <w:r w:rsidRPr="007A1E60">
        <w:rPr>
          <w:rFonts w:ascii="Times New Roman" w:eastAsia="Times New Roman" w:hAnsi="Times New Roman" w:cs="Times New Roman"/>
          <w:sz w:val="24"/>
          <w:szCs w:val="24"/>
          <w:lang w:eastAsia="bg-BG"/>
        </w:rPr>
        <w:t xml:space="preserve"> се</w:t>
      </w:r>
      <w:r w:rsidR="00C414E6">
        <w:rPr>
          <w:rFonts w:ascii="Times New Roman" w:eastAsia="Times New Roman" w:hAnsi="Times New Roman" w:cs="Times New Roman"/>
          <w:sz w:val="24"/>
          <w:szCs w:val="24"/>
          <w:lang w:eastAsia="bg-BG"/>
        </w:rPr>
        <w:t xml:space="preserve"> определя </w:t>
      </w:r>
      <w:r w:rsidRPr="007A1E60">
        <w:rPr>
          <w:rFonts w:ascii="Times New Roman" w:eastAsia="Times New Roman" w:hAnsi="Times New Roman" w:cs="Times New Roman"/>
          <w:sz w:val="24"/>
          <w:szCs w:val="24"/>
          <w:lang w:eastAsia="bg-BG"/>
        </w:rPr>
        <w:t>като „договаряне на формата”, то се основава на хипотезата на М</w:t>
      </w:r>
      <w:r w:rsidR="00E95868">
        <w:rPr>
          <w:rFonts w:ascii="Times New Roman" w:eastAsia="Times New Roman" w:hAnsi="Times New Roman" w:cs="Times New Roman"/>
          <w:sz w:val="24"/>
          <w:szCs w:val="24"/>
          <w:lang w:eastAsia="bg-BG"/>
        </w:rPr>
        <w:t>айкъл</w:t>
      </w:r>
      <w:r w:rsidRPr="007A1E60">
        <w:rPr>
          <w:rFonts w:ascii="Times New Roman" w:eastAsia="Times New Roman" w:hAnsi="Times New Roman" w:cs="Times New Roman"/>
          <w:sz w:val="24"/>
          <w:szCs w:val="24"/>
          <w:lang w:eastAsia="bg-BG"/>
        </w:rPr>
        <w:t xml:space="preserve"> Лонг (1991, 1997), позната като „фокус върху формата“ („</w:t>
      </w:r>
      <w:r w:rsidRPr="007A1E60">
        <w:rPr>
          <w:rFonts w:ascii="Times New Roman" w:eastAsia="Times New Roman" w:hAnsi="Times New Roman" w:cs="Times New Roman"/>
          <w:i/>
          <w:sz w:val="24"/>
          <w:szCs w:val="24"/>
          <w:lang w:val="en-US" w:eastAsia="bg-BG"/>
        </w:rPr>
        <w:t>focus</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on</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form</w:t>
      </w:r>
      <w:r w:rsidRPr="007A1E60">
        <w:rPr>
          <w:rFonts w:ascii="Times New Roman" w:eastAsia="Times New Roman" w:hAnsi="Times New Roman" w:cs="Times New Roman"/>
          <w:sz w:val="24"/>
          <w:szCs w:val="24"/>
          <w:lang w:eastAsia="bg-BG"/>
        </w:rPr>
        <w:t>”), и се отнася до случаите, когато събеседникът носител обръща внимание на неносителя върху неправилно употребена от последния форма:</w:t>
      </w:r>
    </w:p>
    <w:p w:rsidR="007A1E60" w:rsidRPr="007A1E60" w:rsidRDefault="007A1E60" w:rsidP="007A1E60">
      <w:pPr>
        <w:spacing w:after="0" w:line="240" w:lineRule="auto"/>
        <w:ind w:left="1416"/>
        <w:jc w:val="both"/>
        <w:outlineLvl w:val="0"/>
        <w:rPr>
          <w:rFonts w:ascii="Times New Roman" w:eastAsia="Times New Roman" w:hAnsi="Times New Roman" w:cs="Times New Roman"/>
          <w:lang w:eastAsia="bg-BG"/>
        </w:rPr>
      </w:pPr>
      <w:r w:rsidRPr="007A1E60">
        <w:rPr>
          <w:rFonts w:ascii="Times New Roman" w:eastAsia="Times New Roman" w:hAnsi="Times New Roman" w:cs="Times New Roman"/>
          <w:lang w:eastAsia="bg-BG"/>
        </w:rPr>
        <w:t>„Договарянето служи като катализатор за промяна поради фокусирането върху неправилните форми. Предоставяйки на учещите информация относно неправилните форми, договарянето позволява на учещите да търсят допълнителни доказателства, потвърждаващи или отхвърлящи хипотезите им.” (Гас &amp; Селинкър 2008: 331)</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Вторият тип обратна връзка е имплицитната отрицателна обратна връзка (</w:t>
      </w:r>
      <w:r w:rsidRPr="007A1E60">
        <w:rPr>
          <w:rFonts w:ascii="Times New Roman" w:eastAsia="Times New Roman" w:hAnsi="Times New Roman" w:cs="Times New Roman"/>
          <w:i/>
          <w:sz w:val="24"/>
          <w:szCs w:val="24"/>
          <w:lang w:val="en-US" w:eastAsia="bg-BG"/>
        </w:rPr>
        <w:t>recast</w:t>
      </w:r>
      <w:r w:rsidRPr="007A1E60">
        <w:rPr>
          <w:rFonts w:ascii="Times New Roman" w:eastAsia="Times New Roman" w:hAnsi="Times New Roman" w:cs="Times New Roman"/>
          <w:sz w:val="24"/>
          <w:szCs w:val="24"/>
          <w:lang w:eastAsia="bg-BG"/>
        </w:rPr>
        <w:t xml:space="preserve">). Тя представлява преформулиране на неправилно изказване, което запазва оригиналния смисъл на първоначалното изказване. Има различни видове </w:t>
      </w:r>
      <w:r w:rsidRPr="007A1E60">
        <w:rPr>
          <w:rFonts w:ascii="Times New Roman" w:eastAsia="Times New Roman" w:hAnsi="Times New Roman" w:cs="Times New Roman"/>
          <w:i/>
          <w:sz w:val="24"/>
          <w:szCs w:val="24"/>
          <w:lang w:val="en-US" w:eastAsia="bg-BG"/>
        </w:rPr>
        <w:t>recast</w:t>
      </w:r>
      <w:r w:rsidRPr="007A1E60">
        <w:rPr>
          <w:rFonts w:ascii="Times New Roman" w:eastAsia="Times New Roman" w:hAnsi="Times New Roman" w:cs="Times New Roman"/>
          <w:sz w:val="24"/>
          <w:szCs w:val="24"/>
          <w:lang w:eastAsia="bg-BG"/>
        </w:rPr>
        <w:t>: пълен, частичен, множествен.</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lastRenderedPageBreak/>
        <w:t>Обратната връзка е ефективна, когато се наблюдава т. нар. изменена продукция (</w:t>
      </w:r>
      <w:r w:rsidRPr="007A1E60">
        <w:rPr>
          <w:rFonts w:ascii="Times New Roman" w:eastAsia="Times New Roman" w:hAnsi="Times New Roman" w:cs="Times New Roman"/>
          <w:i/>
          <w:sz w:val="24"/>
          <w:szCs w:val="24"/>
          <w:lang w:val="en-US" w:eastAsia="bg-BG"/>
        </w:rPr>
        <w:t>modified</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output</w:t>
      </w:r>
      <w:r w:rsidRPr="007A1E60">
        <w:rPr>
          <w:rFonts w:ascii="Times New Roman" w:eastAsia="Times New Roman" w:hAnsi="Times New Roman" w:cs="Times New Roman"/>
          <w:sz w:val="24"/>
          <w:szCs w:val="24"/>
          <w:lang w:eastAsia="bg-BG"/>
        </w:rPr>
        <w:t xml:space="preserve">, </w:t>
      </w:r>
      <w:r w:rsidRPr="007A1E60">
        <w:rPr>
          <w:rFonts w:ascii="Times New Roman" w:eastAsia="Times New Roman" w:hAnsi="Times New Roman" w:cs="Times New Roman"/>
          <w:sz w:val="24"/>
          <w:szCs w:val="24"/>
          <w:lang w:val="en-US" w:eastAsia="bg-BG"/>
        </w:rPr>
        <w:t>M</w:t>
      </w:r>
      <w:r w:rsidRPr="007A1E60">
        <w:rPr>
          <w:rFonts w:ascii="Times New Roman" w:eastAsia="Times New Roman" w:hAnsi="Times New Roman" w:cs="Times New Roman"/>
          <w:sz w:val="24"/>
          <w:szCs w:val="24"/>
          <w:lang w:eastAsia="bg-BG"/>
        </w:rPr>
        <w:t xml:space="preserve">акей 1999, 2006), чрез която учещият показва, че е възприел корекцията и я интегрира в речта си. Това се случва, когато учещият е обърнал внимание на формата от Е2. Ефективността на обратната връзка се измерва по качеството на новата езикова продукция, но в това отношение изследванията дават разнопосочни резултати. Някои автори отчитат ефективността на обратната връзка по </w:t>
      </w:r>
      <w:r w:rsidRPr="007A1E60">
        <w:rPr>
          <w:rFonts w:ascii="Times New Roman" w:eastAsia="Times New Roman" w:hAnsi="Times New Roman" w:cs="Times New Roman"/>
          <w:i/>
          <w:sz w:val="24"/>
          <w:szCs w:val="24"/>
          <w:lang w:eastAsia="bg-BG"/>
        </w:rPr>
        <w:t>непосредствената реакция</w:t>
      </w:r>
      <w:r w:rsidRPr="007A1E60">
        <w:rPr>
          <w:rFonts w:ascii="Times New Roman" w:eastAsia="Times New Roman" w:hAnsi="Times New Roman" w:cs="Times New Roman"/>
          <w:sz w:val="24"/>
          <w:szCs w:val="24"/>
          <w:lang w:eastAsia="bg-BG"/>
        </w:rPr>
        <w:t xml:space="preserve"> на учещия в следващото корекцията изказване. Други смятат, че измерването на ефективността трябва да вз</w:t>
      </w:r>
      <w:r w:rsidR="00BE7754">
        <w:rPr>
          <w:rFonts w:ascii="Times New Roman" w:eastAsia="Times New Roman" w:hAnsi="Times New Roman" w:cs="Times New Roman"/>
          <w:sz w:val="24"/>
          <w:szCs w:val="24"/>
          <w:lang w:eastAsia="bg-BG"/>
        </w:rPr>
        <w:t>има</w:t>
      </w:r>
      <w:r w:rsidRPr="007A1E60">
        <w:rPr>
          <w:rFonts w:ascii="Times New Roman" w:eastAsia="Times New Roman" w:hAnsi="Times New Roman" w:cs="Times New Roman"/>
          <w:sz w:val="24"/>
          <w:szCs w:val="24"/>
          <w:lang w:eastAsia="bg-BG"/>
        </w:rPr>
        <w:t xml:space="preserve"> п</w:t>
      </w:r>
      <w:r w:rsidR="00BE7754">
        <w:rPr>
          <w:rFonts w:ascii="Times New Roman" w:eastAsia="Times New Roman" w:hAnsi="Times New Roman" w:cs="Times New Roman"/>
          <w:sz w:val="24"/>
          <w:szCs w:val="24"/>
          <w:lang w:eastAsia="bg-BG"/>
        </w:rPr>
        <w:t>о</w:t>
      </w:r>
      <w:r w:rsidRPr="007A1E60">
        <w:rPr>
          <w:rFonts w:ascii="Times New Roman" w:eastAsia="Times New Roman" w:hAnsi="Times New Roman" w:cs="Times New Roman"/>
          <w:sz w:val="24"/>
          <w:szCs w:val="24"/>
          <w:lang w:eastAsia="bg-BG"/>
        </w:rPr>
        <w:t>д</w:t>
      </w:r>
      <w:r w:rsidR="00BE7754">
        <w:rPr>
          <w:rFonts w:ascii="Times New Roman" w:eastAsia="Times New Roman" w:hAnsi="Times New Roman" w:cs="Times New Roman"/>
          <w:sz w:val="24"/>
          <w:szCs w:val="24"/>
          <w:lang w:eastAsia="bg-BG"/>
        </w:rPr>
        <w:t xml:space="preserve"> внимание</w:t>
      </w:r>
      <w:r w:rsidRPr="007A1E60">
        <w:rPr>
          <w:rFonts w:ascii="Times New Roman" w:eastAsia="Times New Roman" w:hAnsi="Times New Roman" w:cs="Times New Roman"/>
          <w:sz w:val="24"/>
          <w:szCs w:val="24"/>
          <w:lang w:eastAsia="bg-BG"/>
        </w:rPr>
        <w:t xml:space="preserve"> по-скоро </w:t>
      </w:r>
      <w:r w:rsidRPr="007A1E60">
        <w:rPr>
          <w:rFonts w:ascii="Times New Roman" w:eastAsia="Times New Roman" w:hAnsi="Times New Roman" w:cs="Times New Roman"/>
          <w:i/>
          <w:sz w:val="24"/>
          <w:szCs w:val="24"/>
          <w:lang w:eastAsia="bg-BG"/>
        </w:rPr>
        <w:t>отложената реакция</w:t>
      </w:r>
      <w:r w:rsidRPr="007A1E60">
        <w:rPr>
          <w:rFonts w:ascii="Times New Roman" w:eastAsia="Times New Roman" w:hAnsi="Times New Roman" w:cs="Times New Roman"/>
          <w:sz w:val="24"/>
          <w:szCs w:val="24"/>
          <w:lang w:eastAsia="bg-BG"/>
        </w:rPr>
        <w:t xml:space="preserve"> на учещия в следващите изказвания от разговора или </w:t>
      </w:r>
      <w:r w:rsidR="00BE7754">
        <w:rPr>
          <w:rFonts w:ascii="Times New Roman" w:eastAsia="Times New Roman" w:hAnsi="Times New Roman" w:cs="Times New Roman"/>
          <w:sz w:val="24"/>
          <w:szCs w:val="24"/>
          <w:lang w:eastAsia="bg-BG"/>
        </w:rPr>
        <w:t>при</w:t>
      </w:r>
      <w:r w:rsidRPr="007A1E60">
        <w:rPr>
          <w:rFonts w:ascii="Times New Roman" w:eastAsia="Times New Roman" w:hAnsi="Times New Roman" w:cs="Times New Roman"/>
          <w:sz w:val="24"/>
          <w:szCs w:val="24"/>
          <w:lang w:eastAsia="bg-BG"/>
        </w:rPr>
        <w:t xml:space="preserve"> по-нататъшни взаимодействия.</w:t>
      </w:r>
    </w:p>
    <w:p w:rsidR="007A1E60" w:rsidRPr="007A1E60" w:rsidRDefault="007A1E60" w:rsidP="007A1E60">
      <w:pPr>
        <w:autoSpaceDE w:val="0"/>
        <w:autoSpaceDN w:val="0"/>
        <w:adjustRightInd w:val="0"/>
        <w:spacing w:after="0" w:line="240" w:lineRule="auto"/>
        <w:rPr>
          <w:rFonts w:ascii="Times New Roman" w:eastAsia="Times New Roman" w:hAnsi="Times New Roman" w:cs="Times New Roman"/>
          <w:sz w:val="24"/>
          <w:szCs w:val="24"/>
          <w:lang w:eastAsia="bg-BG"/>
        </w:rPr>
      </w:pP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Обратната връзка, появяваща се в прекъсващ нормалния ход на комуникацията епизод, се счита за ефективна</w:t>
      </w:r>
      <w:r w:rsidR="00920529">
        <w:rPr>
          <w:rFonts w:ascii="Times New Roman" w:eastAsia="Times New Roman" w:hAnsi="Times New Roman" w:cs="Times New Roman"/>
          <w:sz w:val="24"/>
          <w:szCs w:val="24"/>
          <w:lang w:eastAsia="bg-BG"/>
        </w:rPr>
        <w:t xml:space="preserve">, тъй като </w:t>
      </w:r>
      <w:r w:rsidRPr="007A1E60">
        <w:rPr>
          <w:rFonts w:ascii="Times New Roman" w:eastAsia="Times New Roman" w:hAnsi="Times New Roman" w:cs="Times New Roman"/>
          <w:sz w:val="24"/>
          <w:szCs w:val="24"/>
          <w:lang w:eastAsia="bg-BG"/>
        </w:rPr>
        <w:t xml:space="preserve">подпомага учещите да насочат по-добре вниманието си към формите от езика-цел. Самото й третиране като феномен, възникващ в рамките на интерактивен епизод и зависещ от неговата форма, показва, че тя трудно може да се изолира като монологално явление и че е интерактивна по своята същност, т.е. явява се не </w:t>
      </w:r>
      <w:r w:rsidRPr="007A1E60">
        <w:rPr>
          <w:rFonts w:ascii="Times New Roman" w:eastAsia="Times New Roman" w:hAnsi="Times New Roman" w:cs="Times New Roman"/>
          <w:i/>
          <w:sz w:val="24"/>
          <w:szCs w:val="24"/>
          <w:lang w:val="en-US" w:eastAsia="bg-BG"/>
        </w:rPr>
        <w:t>ex</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nihilo</w:t>
      </w:r>
      <w:r w:rsidRPr="007A1E60">
        <w:rPr>
          <w:rFonts w:ascii="Times New Roman" w:eastAsia="Times New Roman" w:hAnsi="Times New Roman" w:cs="Times New Roman"/>
          <w:sz w:val="24"/>
          <w:szCs w:val="24"/>
          <w:lang w:eastAsia="bg-BG"/>
        </w:rPr>
        <w:t xml:space="preserve">, а в потока на разговора. </w:t>
      </w:r>
      <w:r w:rsidR="00920529">
        <w:rPr>
          <w:rFonts w:ascii="Times New Roman" w:eastAsia="Times New Roman" w:hAnsi="Times New Roman" w:cs="Times New Roman"/>
          <w:sz w:val="24"/>
          <w:szCs w:val="24"/>
          <w:lang w:eastAsia="bg-BG"/>
        </w:rPr>
        <w:t>Ф</w:t>
      </w:r>
      <w:r w:rsidRPr="007A1E60">
        <w:rPr>
          <w:rFonts w:ascii="Times New Roman" w:eastAsia="Times New Roman" w:hAnsi="Times New Roman" w:cs="Times New Roman"/>
          <w:sz w:val="24"/>
          <w:szCs w:val="24"/>
          <w:lang w:eastAsia="bg-BG"/>
        </w:rPr>
        <w:t>ормите на интеракционно модифициране характеризират „не просто промените в речта на носителя на езика, а промените в самата „интеракционна структура”. Става дума за обмени или епизоди, в които носителят или неносителят на езика въвеждат модификация в хода на разговора, целяща отстраняване на някакъв проблем. Изброените тук категории не са изчерпателни и не включват непременно корективна обратна връзка:</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а) </w:t>
      </w:r>
      <w:r w:rsidRPr="007A1E60">
        <w:rPr>
          <w:rFonts w:ascii="Times New Roman" w:eastAsia="Times New Roman" w:hAnsi="Times New Roman" w:cs="Times New Roman"/>
          <w:i/>
          <w:sz w:val="24"/>
          <w:szCs w:val="24"/>
          <w:lang w:val="en-US" w:eastAsia="bg-BG"/>
        </w:rPr>
        <w:t>confirmation</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check</w:t>
      </w:r>
      <w:r w:rsidRPr="007A1E60">
        <w:rPr>
          <w:rFonts w:ascii="Times New Roman" w:eastAsia="Times New Roman" w:hAnsi="Times New Roman" w:cs="Times New Roman"/>
          <w:sz w:val="24"/>
          <w:szCs w:val="24"/>
          <w:lang w:eastAsia="bg-BG"/>
        </w:rPr>
        <w:t xml:space="preserve"> (</w:t>
      </w:r>
      <w:r w:rsidR="003E6BD7">
        <w:rPr>
          <w:rFonts w:ascii="Times New Roman" w:eastAsia="Times New Roman" w:hAnsi="Times New Roman" w:cs="Times New Roman"/>
          <w:sz w:val="24"/>
          <w:szCs w:val="24"/>
          <w:lang w:eastAsia="bg-BG"/>
        </w:rPr>
        <w:t>проверка</w:t>
      </w:r>
      <w:r w:rsidRPr="007A1E60">
        <w:rPr>
          <w:rFonts w:ascii="Times New Roman" w:eastAsia="Times New Roman" w:hAnsi="Times New Roman" w:cs="Times New Roman"/>
          <w:sz w:val="24"/>
          <w:szCs w:val="24"/>
          <w:lang w:eastAsia="bg-BG"/>
        </w:rPr>
        <w:t xml:space="preserve"> за потвърждение): единият събеседник – </w:t>
      </w:r>
      <w:r w:rsidR="00920529">
        <w:rPr>
          <w:rFonts w:ascii="Times New Roman" w:eastAsia="Times New Roman" w:hAnsi="Times New Roman" w:cs="Times New Roman"/>
          <w:sz w:val="24"/>
          <w:szCs w:val="24"/>
          <w:lang w:eastAsia="bg-BG"/>
        </w:rPr>
        <w:t xml:space="preserve">обикновено </w:t>
      </w:r>
      <w:r w:rsidRPr="007A1E60">
        <w:rPr>
          <w:rFonts w:ascii="Times New Roman" w:eastAsia="Times New Roman" w:hAnsi="Times New Roman" w:cs="Times New Roman"/>
          <w:sz w:val="24"/>
          <w:szCs w:val="24"/>
          <w:lang w:eastAsia="bg-BG"/>
        </w:rPr>
        <w:t xml:space="preserve">носителят </w:t>
      </w:r>
      <w:r w:rsidR="003E6BD7">
        <w:rPr>
          <w:rFonts w:ascii="Times New Roman" w:eastAsia="Times New Roman" w:hAnsi="Times New Roman" w:cs="Times New Roman"/>
          <w:sz w:val="24"/>
          <w:szCs w:val="24"/>
          <w:lang w:eastAsia="bg-BG"/>
        </w:rPr>
        <w:t>–</w:t>
      </w:r>
      <w:r w:rsidRPr="007A1E60">
        <w:rPr>
          <w:rFonts w:ascii="Times New Roman" w:eastAsia="Times New Roman" w:hAnsi="Times New Roman" w:cs="Times New Roman"/>
          <w:sz w:val="24"/>
          <w:szCs w:val="24"/>
          <w:lang w:eastAsia="bg-BG"/>
        </w:rPr>
        <w:t xml:space="preserve"> проверява</w:t>
      </w:r>
      <w:r w:rsidR="003E6BD7">
        <w:rPr>
          <w:rFonts w:ascii="Times New Roman" w:eastAsia="Times New Roman" w:hAnsi="Times New Roman" w:cs="Times New Roman"/>
          <w:sz w:val="24"/>
          <w:szCs w:val="24"/>
          <w:lang w:eastAsia="bg-BG"/>
        </w:rPr>
        <w:t xml:space="preserve"> </w:t>
      </w:r>
      <w:r w:rsidRPr="007A1E60">
        <w:rPr>
          <w:rFonts w:ascii="Times New Roman" w:eastAsia="Times New Roman" w:hAnsi="Times New Roman" w:cs="Times New Roman"/>
          <w:sz w:val="24"/>
          <w:szCs w:val="24"/>
          <w:lang w:eastAsia="bg-BG"/>
        </w:rPr>
        <w:t>дали правилно е разбрал какво казва събеседникът му</w:t>
      </w:r>
      <w:r w:rsidR="003E6BD7">
        <w:rPr>
          <w:rFonts w:ascii="Times New Roman" w:eastAsia="Times New Roman" w:hAnsi="Times New Roman" w:cs="Times New Roman"/>
          <w:sz w:val="24"/>
          <w:szCs w:val="24"/>
          <w:lang w:eastAsia="bg-BG"/>
        </w:rPr>
        <w:t xml:space="preserve"> неносител на езика</w:t>
      </w:r>
      <w:r w:rsidRPr="007A1E60">
        <w:rPr>
          <w:rFonts w:ascii="Times New Roman" w:eastAsia="Times New Roman" w:hAnsi="Times New Roman" w:cs="Times New Roman"/>
          <w:sz w:val="24"/>
          <w:szCs w:val="24"/>
          <w:lang w:eastAsia="bg-BG"/>
        </w:rPr>
        <w:t xml:space="preserve">, като повтаря </w:t>
      </w:r>
      <w:r w:rsidR="003E6BD7">
        <w:rPr>
          <w:rFonts w:ascii="Times New Roman" w:eastAsia="Times New Roman" w:hAnsi="Times New Roman" w:cs="Times New Roman"/>
          <w:sz w:val="24"/>
          <w:szCs w:val="24"/>
          <w:lang w:eastAsia="bg-BG"/>
        </w:rPr>
        <w:t>или преформулира</w:t>
      </w:r>
      <w:r w:rsidRPr="007A1E60">
        <w:rPr>
          <w:rFonts w:ascii="Times New Roman" w:eastAsia="Times New Roman" w:hAnsi="Times New Roman" w:cs="Times New Roman"/>
          <w:sz w:val="24"/>
          <w:szCs w:val="24"/>
          <w:lang w:eastAsia="bg-BG"/>
        </w:rPr>
        <w:t xml:space="preserve"> изказване</w:t>
      </w:r>
      <w:r w:rsidR="003E6BD7">
        <w:rPr>
          <w:rFonts w:ascii="Times New Roman" w:eastAsia="Times New Roman" w:hAnsi="Times New Roman" w:cs="Times New Roman"/>
          <w:sz w:val="24"/>
          <w:szCs w:val="24"/>
          <w:lang w:eastAsia="bg-BG"/>
        </w:rPr>
        <w:t>то му (на неносителя)</w:t>
      </w:r>
      <w:r w:rsidRPr="007A1E60">
        <w:rPr>
          <w:rFonts w:ascii="Times New Roman" w:eastAsia="Times New Roman" w:hAnsi="Times New Roman" w:cs="Times New Roman"/>
          <w:sz w:val="24"/>
          <w:szCs w:val="24"/>
          <w:lang w:eastAsia="bg-BG"/>
        </w:rPr>
        <w:t>;</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б) </w:t>
      </w:r>
      <w:r w:rsidRPr="007A1E60">
        <w:rPr>
          <w:rFonts w:ascii="Times New Roman" w:eastAsia="Times New Roman" w:hAnsi="Times New Roman" w:cs="Times New Roman"/>
          <w:i/>
          <w:sz w:val="24"/>
          <w:szCs w:val="24"/>
          <w:lang w:val="en-US" w:eastAsia="bg-BG"/>
        </w:rPr>
        <w:t>comprehension</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check</w:t>
      </w:r>
      <w:r w:rsidRPr="007A1E60">
        <w:rPr>
          <w:rFonts w:ascii="Times New Roman" w:eastAsia="Times New Roman" w:hAnsi="Times New Roman" w:cs="Times New Roman"/>
          <w:sz w:val="24"/>
          <w:szCs w:val="24"/>
          <w:lang w:eastAsia="bg-BG"/>
        </w:rPr>
        <w:t xml:space="preserve"> (проверка на разбирането): при съмнение дали събеседникът неносител е разбрал предишно изказване, носителят се стреми да разбере дали е така или не;</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в) </w:t>
      </w:r>
      <w:r w:rsidRPr="007A1E60">
        <w:rPr>
          <w:rFonts w:ascii="Times New Roman" w:eastAsia="Times New Roman" w:hAnsi="Times New Roman" w:cs="Times New Roman"/>
          <w:i/>
          <w:sz w:val="24"/>
          <w:szCs w:val="24"/>
          <w:lang w:val="en-US" w:eastAsia="bg-BG"/>
        </w:rPr>
        <w:t>clarification</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request</w:t>
      </w:r>
      <w:r w:rsidRPr="007A1E60">
        <w:rPr>
          <w:rFonts w:ascii="Times New Roman" w:eastAsia="Times New Roman" w:hAnsi="Times New Roman" w:cs="Times New Roman"/>
          <w:sz w:val="24"/>
          <w:szCs w:val="24"/>
          <w:lang w:eastAsia="bg-BG"/>
        </w:rPr>
        <w:t xml:space="preserve"> (искане за разяснение): единият събеседник признава, че не е разбрал, и другата страна се опитва да разясни;</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г) </w:t>
      </w:r>
      <w:r w:rsidRPr="007A1E60">
        <w:rPr>
          <w:rFonts w:ascii="Times New Roman" w:eastAsia="Times New Roman" w:hAnsi="Times New Roman" w:cs="Times New Roman"/>
          <w:i/>
          <w:sz w:val="24"/>
          <w:szCs w:val="24"/>
          <w:lang w:eastAsia="bg-BG"/>
        </w:rPr>
        <w:t>„</w:t>
      </w:r>
      <w:r w:rsidRPr="007A1E60">
        <w:rPr>
          <w:rFonts w:ascii="Times New Roman" w:eastAsia="Times New Roman" w:hAnsi="Times New Roman" w:cs="Times New Roman"/>
          <w:i/>
          <w:sz w:val="24"/>
          <w:szCs w:val="24"/>
          <w:lang w:val="en-US" w:eastAsia="bg-BG"/>
        </w:rPr>
        <w:t>or</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choice</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question</w:t>
      </w:r>
      <w:r w:rsidRPr="007A1E60">
        <w:rPr>
          <w:rFonts w:ascii="Times New Roman" w:eastAsia="Times New Roman" w:hAnsi="Times New Roman" w:cs="Times New Roman"/>
          <w:sz w:val="24"/>
          <w:szCs w:val="24"/>
          <w:lang w:eastAsia="bg-BG"/>
        </w:rPr>
        <w:t xml:space="preserve"> (въпрос с алтернатива): след зададен от носителя въпрос неносителят дава явен знак, че не е разбрал; носителят на езика предлага алтернативи, между които неносителят може да избере;</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lastRenderedPageBreak/>
        <w:t xml:space="preserve">д) </w:t>
      </w:r>
      <w:r w:rsidRPr="007A1E60">
        <w:rPr>
          <w:rFonts w:ascii="Times New Roman" w:eastAsia="Times New Roman" w:hAnsi="Times New Roman" w:cs="Times New Roman"/>
          <w:i/>
          <w:sz w:val="24"/>
          <w:szCs w:val="24"/>
          <w:lang w:val="en-US" w:eastAsia="bg-BG"/>
        </w:rPr>
        <w:t>topic</w:t>
      </w:r>
      <w:r w:rsidRPr="007A1E60">
        <w:rPr>
          <w:rFonts w:ascii="Times New Roman" w:eastAsia="Times New Roman" w:hAnsi="Times New Roman" w:cs="Times New Roman"/>
          <w:i/>
          <w:sz w:val="24"/>
          <w:szCs w:val="24"/>
          <w:lang w:eastAsia="bg-BG"/>
        </w:rPr>
        <w:t>-</w:t>
      </w:r>
      <w:r w:rsidRPr="007A1E60">
        <w:rPr>
          <w:rFonts w:ascii="Times New Roman" w:eastAsia="Times New Roman" w:hAnsi="Times New Roman" w:cs="Times New Roman"/>
          <w:i/>
          <w:sz w:val="24"/>
          <w:szCs w:val="24"/>
          <w:lang w:val="en-US" w:eastAsia="bg-BG"/>
        </w:rPr>
        <w:t>focused</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question</w:t>
      </w:r>
      <w:r w:rsidRPr="007A1E60">
        <w:rPr>
          <w:rFonts w:ascii="Times New Roman" w:eastAsia="Times New Roman" w:hAnsi="Times New Roman" w:cs="Times New Roman"/>
          <w:sz w:val="24"/>
          <w:szCs w:val="24"/>
          <w:lang w:eastAsia="bg-BG"/>
        </w:rPr>
        <w:t xml:space="preserve"> (въпрос, фокусиран върху топика): топикализиране на елементи от предишен въпрос;</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е) </w:t>
      </w:r>
      <w:r w:rsidRPr="007A1E60">
        <w:rPr>
          <w:rFonts w:ascii="Times New Roman" w:eastAsia="Times New Roman" w:hAnsi="Times New Roman" w:cs="Times New Roman"/>
          <w:i/>
          <w:sz w:val="24"/>
          <w:szCs w:val="24"/>
          <w:lang w:val="en-US" w:eastAsia="bg-BG"/>
        </w:rPr>
        <w:t>exemplifying</w:t>
      </w:r>
      <w:r w:rsidRPr="007A1E60">
        <w:rPr>
          <w:rFonts w:ascii="Times New Roman" w:eastAsia="Times New Roman" w:hAnsi="Times New Roman" w:cs="Times New Roman"/>
          <w:i/>
          <w:sz w:val="24"/>
          <w:szCs w:val="24"/>
          <w:lang w:eastAsia="bg-BG"/>
        </w:rPr>
        <w:t xml:space="preserve"> </w:t>
      </w:r>
      <w:r w:rsidRPr="007A1E60">
        <w:rPr>
          <w:rFonts w:ascii="Times New Roman" w:eastAsia="Times New Roman" w:hAnsi="Times New Roman" w:cs="Times New Roman"/>
          <w:i/>
          <w:sz w:val="24"/>
          <w:szCs w:val="24"/>
          <w:lang w:val="en-US" w:eastAsia="bg-BG"/>
        </w:rPr>
        <w:t>question</w:t>
      </w:r>
      <w:r w:rsidRPr="007A1E60">
        <w:rPr>
          <w:rFonts w:ascii="Times New Roman" w:eastAsia="Times New Roman" w:hAnsi="Times New Roman" w:cs="Times New Roman"/>
          <w:sz w:val="24"/>
          <w:szCs w:val="24"/>
          <w:lang w:eastAsia="bg-BG"/>
        </w:rPr>
        <w:t xml:space="preserve"> (въпрос с изреждане на примери): неясен термин се обяснява с поредица от примери;</w:t>
      </w:r>
    </w:p>
    <w:p w:rsidR="007A1E60" w:rsidRPr="007A1E60" w:rsidRDefault="007A1E60" w:rsidP="007A1E60">
      <w:pPr>
        <w:spacing w:after="0" w:line="360" w:lineRule="auto"/>
        <w:ind w:left="90" w:firstLine="618"/>
        <w:jc w:val="both"/>
        <w:outlineLvl w:val="0"/>
        <w:rPr>
          <w:rFonts w:ascii="Times New Roman" w:eastAsia="Times New Roman" w:hAnsi="Times New Roman" w:cs="Times New Roman"/>
          <w:sz w:val="24"/>
          <w:szCs w:val="24"/>
          <w:lang w:eastAsia="bg-BG"/>
        </w:rPr>
      </w:pPr>
      <w:r w:rsidRPr="007A1E60">
        <w:rPr>
          <w:rFonts w:ascii="Times New Roman" w:eastAsia="Times New Roman" w:hAnsi="Times New Roman" w:cs="Times New Roman"/>
          <w:sz w:val="24"/>
          <w:szCs w:val="24"/>
          <w:lang w:eastAsia="bg-BG"/>
        </w:rPr>
        <w:t xml:space="preserve">ж) </w:t>
      </w:r>
      <w:r w:rsidRPr="007A1E60">
        <w:rPr>
          <w:rFonts w:ascii="Times New Roman" w:eastAsia="Times New Roman" w:hAnsi="Times New Roman" w:cs="Times New Roman"/>
          <w:i/>
          <w:sz w:val="24"/>
          <w:szCs w:val="24"/>
          <w:lang w:val="en-US" w:eastAsia="bg-BG"/>
        </w:rPr>
        <w:t>recast</w:t>
      </w:r>
      <w:r w:rsidRPr="007A1E60">
        <w:rPr>
          <w:rFonts w:ascii="Times New Roman" w:eastAsia="Times New Roman" w:hAnsi="Times New Roman" w:cs="Times New Roman"/>
          <w:sz w:val="24"/>
          <w:szCs w:val="24"/>
          <w:lang w:eastAsia="bg-BG"/>
        </w:rPr>
        <w:t xml:space="preserve"> [(граматическо) преформулиране]: събеседникът е разбрал смисъла на неграматическото изказване на неносителя, и го преформулира в ново, съобразно с Е2.</w:t>
      </w:r>
    </w:p>
    <w:p w:rsidR="00086C6A" w:rsidRPr="00086C6A" w:rsidRDefault="00086C6A" w:rsidP="00086C6A">
      <w:pPr>
        <w:spacing w:after="0" w:line="360" w:lineRule="auto"/>
        <w:ind w:firstLine="720"/>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разработването на понятието </w:t>
      </w:r>
      <w:r w:rsidR="005A28B6" w:rsidRPr="00086C6A">
        <w:rPr>
          <w:rFonts w:ascii="Times New Roman" w:eastAsia="Times New Roman" w:hAnsi="Times New Roman" w:cs="Times New Roman"/>
          <w:i/>
          <w:sz w:val="24"/>
          <w:szCs w:val="24"/>
          <w:lang w:val="fr-FR" w:eastAsia="bg-BG"/>
        </w:rPr>
        <w:t>foreigner</w:t>
      </w:r>
      <w:r w:rsidR="005A28B6" w:rsidRPr="00086C6A">
        <w:rPr>
          <w:rFonts w:ascii="Times New Roman" w:eastAsia="Times New Roman" w:hAnsi="Times New Roman" w:cs="Times New Roman"/>
          <w:i/>
          <w:sz w:val="24"/>
          <w:szCs w:val="24"/>
          <w:lang w:eastAsia="bg-BG"/>
        </w:rPr>
        <w:t xml:space="preserve"> </w:t>
      </w:r>
      <w:r w:rsidR="005A28B6" w:rsidRPr="00086C6A">
        <w:rPr>
          <w:rFonts w:ascii="Times New Roman" w:eastAsia="Times New Roman" w:hAnsi="Times New Roman" w:cs="Times New Roman"/>
          <w:i/>
          <w:sz w:val="24"/>
          <w:szCs w:val="24"/>
          <w:lang w:val="fr-FR" w:eastAsia="bg-BG"/>
        </w:rPr>
        <w:t>talk</w:t>
      </w:r>
      <w:r w:rsidR="005A28B6" w:rsidRPr="00086C6A">
        <w:rPr>
          <w:rFonts w:ascii="Times New Roman" w:eastAsia="Times New Roman" w:hAnsi="Times New Roman" w:cs="Times New Roman"/>
          <w:i/>
          <w:sz w:val="24"/>
          <w:szCs w:val="24"/>
          <w:lang w:eastAsia="bg-BG"/>
        </w:rPr>
        <w:t xml:space="preserve"> </w:t>
      </w:r>
      <w:r w:rsidR="005A28B6">
        <w:rPr>
          <w:rFonts w:ascii="Times New Roman" w:eastAsia="Times New Roman" w:hAnsi="Times New Roman" w:cs="Times New Roman"/>
          <w:sz w:val="24"/>
          <w:szCs w:val="24"/>
          <w:lang w:eastAsia="bg-BG"/>
        </w:rPr>
        <w:t>–</w:t>
      </w:r>
      <w:r w:rsidR="005A28B6" w:rsidRPr="005A28B6">
        <w:rPr>
          <w:rFonts w:ascii="Times New Roman" w:eastAsia="Times New Roman" w:hAnsi="Times New Roman" w:cs="Times New Roman"/>
          <w:sz w:val="24"/>
          <w:szCs w:val="24"/>
          <w:lang w:eastAsia="bg-BG"/>
        </w:rPr>
        <w:t xml:space="preserve"> </w:t>
      </w:r>
      <w:r w:rsidR="005A28B6">
        <w:rPr>
          <w:rFonts w:ascii="Times New Roman" w:eastAsia="Times New Roman" w:hAnsi="Times New Roman" w:cs="Times New Roman"/>
          <w:sz w:val="24"/>
          <w:szCs w:val="24"/>
          <w:lang w:eastAsia="bg-BG"/>
        </w:rPr>
        <w:t>модифициран говор на носителя на езика, когато общува с чужденец – ф</w:t>
      </w:r>
      <w:r w:rsidRPr="00086C6A">
        <w:rPr>
          <w:rFonts w:ascii="Times New Roman" w:eastAsia="Times New Roman" w:hAnsi="Times New Roman" w:cs="Times New Roman"/>
          <w:sz w:val="24"/>
          <w:szCs w:val="24"/>
          <w:lang w:eastAsia="bg-BG"/>
        </w:rPr>
        <w:t>окусът</w:t>
      </w:r>
      <w:r w:rsidR="005A28B6">
        <w:rPr>
          <w:rFonts w:ascii="Times New Roman" w:eastAsia="Times New Roman" w:hAnsi="Times New Roman" w:cs="Times New Roman"/>
          <w:sz w:val="24"/>
          <w:szCs w:val="24"/>
          <w:lang w:eastAsia="bg-BG"/>
        </w:rPr>
        <w:t xml:space="preserve"> </w:t>
      </w:r>
      <w:r w:rsidRPr="00086C6A">
        <w:rPr>
          <w:rFonts w:ascii="Times New Roman" w:eastAsia="Times New Roman" w:hAnsi="Times New Roman" w:cs="Times New Roman"/>
          <w:sz w:val="24"/>
          <w:szCs w:val="24"/>
          <w:lang w:eastAsia="bg-BG"/>
        </w:rPr>
        <w:t xml:space="preserve">на вниманието се измества от абстрактността </w:t>
      </w:r>
      <w:r w:rsidR="005A28B6">
        <w:rPr>
          <w:rFonts w:ascii="Times New Roman" w:eastAsia="Times New Roman" w:hAnsi="Times New Roman" w:cs="Times New Roman"/>
          <w:sz w:val="24"/>
          <w:szCs w:val="24"/>
          <w:lang w:eastAsia="bg-BG"/>
        </w:rPr>
        <w:t xml:space="preserve">и </w:t>
      </w:r>
      <w:r w:rsidR="00163C11">
        <w:rPr>
          <w:rFonts w:ascii="Times New Roman" w:eastAsia="Times New Roman" w:hAnsi="Times New Roman" w:cs="Times New Roman"/>
          <w:sz w:val="24"/>
          <w:szCs w:val="24"/>
          <w:lang w:eastAsia="bg-BG"/>
        </w:rPr>
        <w:t xml:space="preserve">схематизма на понятията </w:t>
      </w:r>
      <w:r w:rsidRPr="00086C6A">
        <w:rPr>
          <w:rFonts w:ascii="Times New Roman" w:eastAsia="Times New Roman" w:hAnsi="Times New Roman" w:cs="Times New Roman"/>
          <w:sz w:val="24"/>
          <w:szCs w:val="24"/>
          <w:lang w:eastAsia="bg-BG"/>
        </w:rPr>
        <w:t>входящи и изходящи езикови данни (</w:t>
      </w:r>
      <w:r w:rsidRPr="00086C6A">
        <w:rPr>
          <w:rFonts w:ascii="Times New Roman" w:eastAsia="Times New Roman" w:hAnsi="Times New Roman" w:cs="Times New Roman"/>
          <w:i/>
          <w:sz w:val="24"/>
          <w:szCs w:val="24"/>
          <w:lang w:val="en-US" w:eastAsia="bg-BG"/>
        </w:rPr>
        <w:t>input</w:t>
      </w:r>
      <w:r w:rsidRPr="00086C6A">
        <w:rPr>
          <w:rFonts w:ascii="Times New Roman" w:eastAsia="Times New Roman" w:hAnsi="Times New Roman" w:cs="Times New Roman"/>
          <w:i/>
          <w:sz w:val="24"/>
          <w:szCs w:val="24"/>
          <w:lang w:eastAsia="bg-BG"/>
        </w:rPr>
        <w:t xml:space="preserve"> - </w:t>
      </w:r>
      <w:r w:rsidRPr="00086C6A">
        <w:rPr>
          <w:rFonts w:ascii="Times New Roman" w:eastAsia="Times New Roman" w:hAnsi="Times New Roman" w:cs="Times New Roman"/>
          <w:i/>
          <w:sz w:val="24"/>
          <w:szCs w:val="24"/>
          <w:lang w:val="en-US" w:eastAsia="bg-BG"/>
        </w:rPr>
        <w:t>output</w:t>
      </w:r>
      <w:r w:rsidRPr="00086C6A">
        <w:rPr>
          <w:rFonts w:ascii="Times New Roman" w:eastAsia="Times New Roman" w:hAnsi="Times New Roman" w:cs="Times New Roman"/>
          <w:sz w:val="24"/>
          <w:szCs w:val="24"/>
          <w:lang w:eastAsia="bg-BG"/>
        </w:rPr>
        <w:t xml:space="preserve">) към двете страни на общуването – </w:t>
      </w:r>
      <w:r w:rsidR="00163C11">
        <w:rPr>
          <w:rFonts w:ascii="Times New Roman" w:eastAsia="Times New Roman" w:hAnsi="Times New Roman" w:cs="Times New Roman"/>
          <w:sz w:val="24"/>
          <w:szCs w:val="24"/>
          <w:lang w:eastAsia="bg-BG"/>
        </w:rPr>
        <w:t xml:space="preserve">говорител 1 като носител на езика, който опростява </w:t>
      </w:r>
      <w:r w:rsidRPr="00086C6A">
        <w:rPr>
          <w:rFonts w:ascii="Times New Roman" w:eastAsia="Times New Roman" w:hAnsi="Times New Roman" w:cs="Times New Roman"/>
          <w:sz w:val="24"/>
          <w:szCs w:val="24"/>
          <w:lang w:eastAsia="bg-BG"/>
        </w:rPr>
        <w:t>говора с</w:t>
      </w:r>
      <w:r w:rsidR="00163C11">
        <w:rPr>
          <w:rFonts w:ascii="Times New Roman" w:eastAsia="Times New Roman" w:hAnsi="Times New Roman" w:cs="Times New Roman"/>
          <w:sz w:val="24"/>
          <w:szCs w:val="24"/>
          <w:lang w:eastAsia="bg-BG"/>
        </w:rPr>
        <w:t>и, когато е във взаимодействие с</w:t>
      </w:r>
      <w:r w:rsidRPr="00086C6A">
        <w:rPr>
          <w:rFonts w:ascii="Times New Roman" w:eastAsia="Times New Roman" w:hAnsi="Times New Roman" w:cs="Times New Roman"/>
          <w:sz w:val="24"/>
          <w:szCs w:val="24"/>
          <w:lang w:eastAsia="bg-BG"/>
        </w:rPr>
        <w:t xml:space="preserve"> чужденец</w:t>
      </w:r>
      <w:r w:rsidR="00163C11">
        <w:rPr>
          <w:rFonts w:ascii="Times New Roman" w:eastAsia="Times New Roman" w:hAnsi="Times New Roman" w:cs="Times New Roman"/>
          <w:sz w:val="24"/>
          <w:szCs w:val="24"/>
          <w:lang w:eastAsia="bg-BG"/>
        </w:rPr>
        <w:t>,</w:t>
      </w:r>
      <w:r w:rsidRPr="00086C6A">
        <w:rPr>
          <w:rFonts w:ascii="Times New Roman" w:eastAsia="Times New Roman" w:hAnsi="Times New Roman" w:cs="Times New Roman"/>
          <w:sz w:val="24"/>
          <w:szCs w:val="24"/>
          <w:lang w:eastAsia="bg-BG"/>
        </w:rPr>
        <w:t xml:space="preserve"> </w:t>
      </w:r>
      <w:r w:rsidR="00163C11">
        <w:rPr>
          <w:rFonts w:ascii="Times New Roman" w:eastAsia="Times New Roman" w:hAnsi="Times New Roman" w:cs="Times New Roman"/>
          <w:sz w:val="24"/>
          <w:szCs w:val="24"/>
          <w:lang w:eastAsia="bg-BG"/>
        </w:rPr>
        <w:t xml:space="preserve">и говорител 2 – чужденец/учещ, който прилага на практика </w:t>
      </w:r>
      <w:r w:rsidRPr="00086C6A">
        <w:rPr>
          <w:rFonts w:ascii="Times New Roman" w:eastAsia="Times New Roman" w:hAnsi="Times New Roman" w:cs="Times New Roman"/>
          <w:sz w:val="24"/>
          <w:szCs w:val="24"/>
          <w:lang w:eastAsia="bg-BG"/>
        </w:rPr>
        <w:t xml:space="preserve">преходния </w:t>
      </w:r>
      <w:r w:rsidR="00163C11">
        <w:rPr>
          <w:rFonts w:ascii="Times New Roman" w:eastAsia="Times New Roman" w:hAnsi="Times New Roman" w:cs="Times New Roman"/>
          <w:sz w:val="24"/>
          <w:szCs w:val="24"/>
          <w:lang w:eastAsia="bg-BG"/>
        </w:rPr>
        <w:t xml:space="preserve">си </w:t>
      </w:r>
      <w:r w:rsidRPr="00086C6A">
        <w:rPr>
          <w:rFonts w:ascii="Times New Roman" w:eastAsia="Times New Roman" w:hAnsi="Times New Roman" w:cs="Times New Roman"/>
          <w:sz w:val="24"/>
          <w:szCs w:val="24"/>
          <w:lang w:eastAsia="bg-BG"/>
        </w:rPr>
        <w:t>език. Те спонтанно и гъвкаво се адаптират ед</w:t>
      </w:r>
      <w:r w:rsidR="00163C11">
        <w:rPr>
          <w:rFonts w:ascii="Times New Roman" w:eastAsia="Times New Roman" w:hAnsi="Times New Roman" w:cs="Times New Roman"/>
          <w:sz w:val="24"/>
          <w:szCs w:val="24"/>
          <w:lang w:eastAsia="bg-BG"/>
        </w:rPr>
        <w:t>ин</w:t>
      </w:r>
      <w:r w:rsidRPr="00086C6A">
        <w:rPr>
          <w:rFonts w:ascii="Times New Roman" w:eastAsia="Times New Roman" w:hAnsi="Times New Roman" w:cs="Times New Roman"/>
          <w:sz w:val="24"/>
          <w:szCs w:val="24"/>
          <w:lang w:eastAsia="bg-BG"/>
        </w:rPr>
        <w:t xml:space="preserve"> към друг и взаимно си въздействат</w:t>
      </w:r>
      <w:r w:rsidRPr="00086C6A">
        <w:rPr>
          <w:rFonts w:ascii="Times New Roman" w:eastAsia="Times New Roman" w:hAnsi="Times New Roman" w:cs="Times New Roman"/>
          <w:i/>
          <w:sz w:val="24"/>
          <w:szCs w:val="24"/>
          <w:lang w:eastAsia="bg-BG"/>
        </w:rPr>
        <w:t>.</w:t>
      </w:r>
      <w:r w:rsidRPr="00086C6A">
        <w:rPr>
          <w:rFonts w:ascii="Times New Roman" w:eastAsia="Times New Roman" w:hAnsi="Times New Roman" w:cs="Times New Roman"/>
          <w:sz w:val="24"/>
          <w:szCs w:val="24"/>
          <w:lang w:eastAsia="bg-BG"/>
        </w:rPr>
        <w:t xml:space="preserve"> От една страна, за да улесни чужденеца/учещия в разбирането, носителят опростява собствения си говор и „слиза на нивото“ на неговия преходен език. От друга страна, чужденецът/учещият, според възможностите и нагласите си използва възможността и ресурсите, които му се подават в хода на разговора – той повтаря думи и изрази, подражава, иска помощ, оставя да довършат изказванията му, лавира между опасностите, като прибягва до готови заучени фрази и използва всяка подадена му сламка</w:t>
      </w:r>
      <w:r w:rsidR="00163C11">
        <w:rPr>
          <w:rFonts w:ascii="Times New Roman" w:eastAsia="Times New Roman" w:hAnsi="Times New Roman" w:cs="Times New Roman"/>
          <w:sz w:val="24"/>
          <w:szCs w:val="24"/>
          <w:lang w:eastAsia="bg-BG"/>
        </w:rPr>
        <w:t xml:space="preserve"> от носителя</w:t>
      </w:r>
      <w:r w:rsidRPr="00086C6A">
        <w:rPr>
          <w:rFonts w:ascii="Times New Roman" w:eastAsia="Times New Roman" w:hAnsi="Times New Roman" w:cs="Times New Roman"/>
          <w:sz w:val="24"/>
          <w:szCs w:val="24"/>
          <w:lang w:eastAsia="bg-BG"/>
        </w:rPr>
        <w:t xml:space="preserve">, за да допълни изказването си. </w:t>
      </w:r>
      <w:r w:rsidR="00163C11">
        <w:rPr>
          <w:rFonts w:ascii="Times New Roman" w:eastAsia="Times New Roman" w:hAnsi="Times New Roman" w:cs="Times New Roman"/>
          <w:sz w:val="24"/>
          <w:szCs w:val="24"/>
          <w:lang w:eastAsia="bg-BG"/>
        </w:rPr>
        <w:t xml:space="preserve">В това взаимодействие на адаптивността и взаимната променливост и </w:t>
      </w:r>
      <w:r w:rsidRPr="00086C6A">
        <w:rPr>
          <w:rFonts w:ascii="Times New Roman" w:eastAsia="Times New Roman" w:hAnsi="Times New Roman" w:cs="Times New Roman"/>
          <w:sz w:val="24"/>
          <w:szCs w:val="24"/>
          <w:lang w:eastAsia="bg-BG"/>
        </w:rPr>
        <w:t>уравновесява</w:t>
      </w:r>
      <w:r w:rsidR="00163C11">
        <w:rPr>
          <w:rFonts w:ascii="Times New Roman" w:eastAsia="Times New Roman" w:hAnsi="Times New Roman" w:cs="Times New Roman"/>
          <w:sz w:val="24"/>
          <w:szCs w:val="24"/>
          <w:lang w:eastAsia="bg-BG"/>
        </w:rPr>
        <w:t xml:space="preserve">не, </w:t>
      </w:r>
      <w:r w:rsidRPr="00086C6A">
        <w:rPr>
          <w:rFonts w:ascii="Times New Roman" w:eastAsia="Times New Roman" w:hAnsi="Times New Roman" w:cs="Times New Roman"/>
          <w:sz w:val="24"/>
          <w:szCs w:val="24"/>
          <w:lang w:eastAsia="bg-BG"/>
        </w:rPr>
        <w:t xml:space="preserve">единият </w:t>
      </w:r>
      <w:r w:rsidR="00163C11">
        <w:rPr>
          <w:rFonts w:ascii="Times New Roman" w:eastAsia="Times New Roman" w:hAnsi="Times New Roman" w:cs="Times New Roman"/>
          <w:sz w:val="24"/>
          <w:szCs w:val="24"/>
          <w:lang w:eastAsia="bg-BG"/>
        </w:rPr>
        <w:t xml:space="preserve">говорител </w:t>
      </w:r>
      <w:r w:rsidRPr="00086C6A">
        <w:rPr>
          <w:rFonts w:ascii="Times New Roman" w:eastAsia="Times New Roman" w:hAnsi="Times New Roman" w:cs="Times New Roman"/>
          <w:sz w:val="24"/>
          <w:szCs w:val="24"/>
          <w:lang w:eastAsia="bg-BG"/>
        </w:rPr>
        <w:t xml:space="preserve">целенасочено се опростява, </w:t>
      </w:r>
      <w:r w:rsidR="00163C11">
        <w:rPr>
          <w:rFonts w:ascii="Times New Roman" w:eastAsia="Times New Roman" w:hAnsi="Times New Roman" w:cs="Times New Roman"/>
          <w:sz w:val="24"/>
          <w:szCs w:val="24"/>
          <w:lang w:eastAsia="bg-BG"/>
        </w:rPr>
        <w:t xml:space="preserve">докато </w:t>
      </w:r>
      <w:r w:rsidRPr="00086C6A">
        <w:rPr>
          <w:rFonts w:ascii="Times New Roman" w:eastAsia="Times New Roman" w:hAnsi="Times New Roman" w:cs="Times New Roman"/>
          <w:sz w:val="24"/>
          <w:szCs w:val="24"/>
          <w:lang w:eastAsia="bg-BG"/>
        </w:rPr>
        <w:t>другият се обогатява, усъвършенства и усложнява. Колкото повече вървят един към друг, толкова повече постигат синхрон и осъществяват поставените цели. Ето защо разговорът е мястото, в което и чрез което се осъществяват много аспекти на езикоусвояването.</w:t>
      </w:r>
    </w:p>
    <w:p w:rsidR="00E04439" w:rsidRPr="00E04439" w:rsidRDefault="00E04439" w:rsidP="00E04439">
      <w:pPr>
        <w:spacing w:after="0" w:line="360" w:lineRule="auto"/>
        <w:ind w:firstLine="720"/>
        <w:jc w:val="both"/>
        <w:outlineLvl w:val="0"/>
        <w:rPr>
          <w:rFonts w:ascii="Times New Roman" w:eastAsia="Times New Roman" w:hAnsi="Times New Roman" w:cs="Times New Roman"/>
          <w:sz w:val="24"/>
          <w:szCs w:val="24"/>
          <w:lang w:eastAsia="bg-BG"/>
        </w:rPr>
      </w:pPr>
      <w:r w:rsidRPr="00E04439">
        <w:rPr>
          <w:rFonts w:ascii="Times New Roman" w:eastAsia="Times New Roman" w:hAnsi="Times New Roman" w:cs="Times New Roman"/>
          <w:sz w:val="24"/>
          <w:szCs w:val="24"/>
          <w:lang w:eastAsia="bg-BG"/>
        </w:rPr>
        <w:t xml:space="preserve">Акцентът върху интерактивността </w:t>
      </w:r>
      <w:r>
        <w:rPr>
          <w:rFonts w:ascii="Times New Roman" w:eastAsia="Times New Roman" w:hAnsi="Times New Roman" w:cs="Times New Roman"/>
          <w:sz w:val="24"/>
          <w:szCs w:val="24"/>
          <w:lang w:eastAsia="bg-BG"/>
        </w:rPr>
        <w:t>с</w:t>
      </w:r>
      <w:r w:rsidRPr="00E04439">
        <w:rPr>
          <w:rFonts w:ascii="Times New Roman" w:eastAsia="Times New Roman" w:hAnsi="Times New Roman" w:cs="Times New Roman"/>
          <w:sz w:val="24"/>
          <w:szCs w:val="24"/>
          <w:lang w:eastAsia="bg-BG"/>
        </w:rPr>
        <w:t>е постав</w:t>
      </w:r>
      <w:r>
        <w:rPr>
          <w:rFonts w:ascii="Times New Roman" w:eastAsia="Times New Roman" w:hAnsi="Times New Roman" w:cs="Times New Roman"/>
          <w:sz w:val="24"/>
          <w:szCs w:val="24"/>
          <w:lang w:eastAsia="bg-BG"/>
        </w:rPr>
        <w:t>я в редица трудове</w:t>
      </w:r>
      <w:r w:rsidRPr="00E04439">
        <w:rPr>
          <w:rFonts w:ascii="Times New Roman" w:eastAsia="Times New Roman" w:hAnsi="Times New Roman" w:cs="Times New Roman"/>
          <w:sz w:val="24"/>
          <w:szCs w:val="24"/>
          <w:lang w:eastAsia="bg-BG"/>
        </w:rPr>
        <w:t xml:space="preserve">. Основната идея е, че разговорът е не </w:t>
      </w:r>
      <w:r>
        <w:rPr>
          <w:rFonts w:ascii="Times New Roman" w:eastAsia="Times New Roman" w:hAnsi="Times New Roman" w:cs="Times New Roman"/>
          <w:sz w:val="24"/>
          <w:szCs w:val="24"/>
          <w:lang w:eastAsia="bg-BG"/>
        </w:rPr>
        <w:t>просто</w:t>
      </w:r>
      <w:r w:rsidRPr="00E04439">
        <w:rPr>
          <w:rFonts w:ascii="Times New Roman" w:eastAsia="Times New Roman" w:hAnsi="Times New Roman" w:cs="Times New Roman"/>
          <w:sz w:val="24"/>
          <w:szCs w:val="24"/>
          <w:lang w:eastAsia="bg-BG"/>
        </w:rPr>
        <w:t xml:space="preserve"> средство за прилагане на практика на езикови знания и умения, </w:t>
      </w:r>
      <w:r>
        <w:rPr>
          <w:rFonts w:ascii="Times New Roman" w:eastAsia="Times New Roman" w:hAnsi="Times New Roman" w:cs="Times New Roman"/>
          <w:sz w:val="24"/>
          <w:szCs w:val="24"/>
          <w:lang w:eastAsia="bg-BG"/>
        </w:rPr>
        <w:t>а по-скоро</w:t>
      </w:r>
      <w:r w:rsidRPr="00E04439">
        <w:rPr>
          <w:rFonts w:ascii="Times New Roman" w:eastAsia="Times New Roman" w:hAnsi="Times New Roman" w:cs="Times New Roman"/>
          <w:sz w:val="24"/>
          <w:szCs w:val="24"/>
          <w:lang w:eastAsia="bg-BG"/>
        </w:rPr>
        <w:t xml:space="preserve"> средство, чрез което се осъществява </w:t>
      </w:r>
      <w:r>
        <w:rPr>
          <w:rFonts w:ascii="Times New Roman" w:eastAsia="Times New Roman" w:hAnsi="Times New Roman" w:cs="Times New Roman"/>
          <w:sz w:val="24"/>
          <w:szCs w:val="24"/>
          <w:lang w:eastAsia="bg-BG"/>
        </w:rPr>
        <w:t>езикопридобиване</w:t>
      </w:r>
      <w:r w:rsidRPr="00E04439">
        <w:rPr>
          <w:rFonts w:ascii="Times New Roman" w:eastAsia="Times New Roman" w:hAnsi="Times New Roman" w:cs="Times New Roman"/>
          <w:sz w:val="24"/>
          <w:szCs w:val="24"/>
          <w:lang w:eastAsia="bg-BG"/>
        </w:rPr>
        <w:t>. Съществено</w:t>
      </w:r>
      <w:r>
        <w:rPr>
          <w:rFonts w:ascii="Times New Roman" w:eastAsia="Times New Roman" w:hAnsi="Times New Roman" w:cs="Times New Roman"/>
          <w:sz w:val="24"/>
          <w:szCs w:val="24"/>
          <w:lang w:eastAsia="bg-BG"/>
        </w:rPr>
        <w:t xml:space="preserve"> </w:t>
      </w:r>
      <w:r w:rsidRPr="00E04439">
        <w:rPr>
          <w:rFonts w:ascii="Times New Roman" w:eastAsia="Times New Roman" w:hAnsi="Times New Roman" w:cs="Times New Roman"/>
          <w:sz w:val="24"/>
          <w:szCs w:val="24"/>
          <w:lang w:eastAsia="bg-BG"/>
        </w:rPr>
        <w:t xml:space="preserve">място е отредено на понятието </w:t>
      </w:r>
      <w:r>
        <w:rPr>
          <w:rFonts w:ascii="Times New Roman" w:eastAsia="Times New Roman" w:hAnsi="Times New Roman" w:cs="Times New Roman"/>
          <w:sz w:val="24"/>
          <w:szCs w:val="24"/>
          <w:lang w:eastAsia="bg-BG"/>
        </w:rPr>
        <w:t>„</w:t>
      </w:r>
      <w:r w:rsidRPr="00E04439">
        <w:rPr>
          <w:rFonts w:ascii="Times New Roman" w:eastAsia="Times New Roman" w:hAnsi="Times New Roman" w:cs="Times New Roman"/>
          <w:sz w:val="24"/>
          <w:szCs w:val="24"/>
          <w:lang w:eastAsia="bg-BG"/>
        </w:rPr>
        <w:t>договаряне на смисъла</w:t>
      </w:r>
      <w:r>
        <w:rPr>
          <w:rFonts w:ascii="Times New Roman" w:eastAsia="Times New Roman" w:hAnsi="Times New Roman" w:cs="Times New Roman"/>
          <w:sz w:val="24"/>
          <w:szCs w:val="24"/>
          <w:lang w:eastAsia="bg-BG"/>
        </w:rPr>
        <w:t>“</w:t>
      </w:r>
      <w:r w:rsidRPr="00E04439">
        <w:rPr>
          <w:rFonts w:ascii="Times New Roman" w:eastAsia="Times New Roman" w:hAnsi="Times New Roman" w:cs="Times New Roman"/>
          <w:sz w:val="24"/>
          <w:szCs w:val="24"/>
          <w:lang w:eastAsia="bg-BG"/>
        </w:rPr>
        <w:t>. М. Лонг (1996) формулира по следния начин така наречената „интеракционна хипотеза“ (</w:t>
      </w:r>
      <w:r w:rsidRPr="00E04439">
        <w:rPr>
          <w:rFonts w:ascii="Times New Roman" w:eastAsia="Times New Roman" w:hAnsi="Times New Roman" w:cs="Times New Roman"/>
          <w:i/>
          <w:sz w:val="24"/>
          <w:szCs w:val="24"/>
          <w:lang w:val="en-US" w:eastAsia="bg-BG"/>
        </w:rPr>
        <w:t>Interaction</w:t>
      </w:r>
      <w:r w:rsidRPr="00E04439">
        <w:rPr>
          <w:rFonts w:ascii="Times New Roman" w:eastAsia="Times New Roman" w:hAnsi="Times New Roman" w:cs="Times New Roman"/>
          <w:i/>
          <w:sz w:val="24"/>
          <w:szCs w:val="24"/>
          <w:lang w:eastAsia="bg-BG"/>
        </w:rPr>
        <w:t xml:space="preserve"> </w:t>
      </w:r>
      <w:r w:rsidRPr="00E04439">
        <w:rPr>
          <w:rFonts w:ascii="Times New Roman" w:eastAsia="Times New Roman" w:hAnsi="Times New Roman" w:cs="Times New Roman"/>
          <w:i/>
          <w:sz w:val="24"/>
          <w:szCs w:val="24"/>
          <w:lang w:val="en-US" w:eastAsia="bg-BG"/>
        </w:rPr>
        <w:t>hypothesis</w:t>
      </w:r>
      <w:r w:rsidRPr="00E04439">
        <w:rPr>
          <w:rFonts w:ascii="Times New Roman" w:eastAsia="Times New Roman" w:hAnsi="Times New Roman" w:cs="Times New Roman"/>
          <w:sz w:val="24"/>
          <w:szCs w:val="24"/>
          <w:lang w:eastAsia="bg-BG"/>
        </w:rPr>
        <w:t>):</w:t>
      </w:r>
    </w:p>
    <w:p w:rsidR="00E04439" w:rsidRPr="00E04439" w:rsidRDefault="00E04439" w:rsidP="00E04439">
      <w:pPr>
        <w:spacing w:after="0" w:line="240" w:lineRule="auto"/>
        <w:ind w:left="1416" w:firstLine="11"/>
        <w:jc w:val="both"/>
        <w:outlineLvl w:val="0"/>
        <w:rPr>
          <w:rFonts w:ascii="Times New Roman" w:eastAsia="Times New Roman" w:hAnsi="Times New Roman" w:cs="Times New Roman"/>
          <w:lang w:eastAsia="bg-BG"/>
        </w:rPr>
      </w:pPr>
      <w:r w:rsidRPr="00E04439">
        <w:rPr>
          <w:rFonts w:ascii="Times New Roman" w:eastAsia="Times New Roman" w:hAnsi="Times New Roman" w:cs="Times New Roman"/>
          <w:lang w:eastAsia="bg-BG"/>
        </w:rPr>
        <w:t>„</w:t>
      </w:r>
      <w:r w:rsidRPr="00E04439">
        <w:rPr>
          <w:rFonts w:ascii="Times New Roman" w:eastAsia="Times New Roman" w:hAnsi="Times New Roman" w:cs="Times New Roman"/>
          <w:i/>
          <w:lang w:eastAsia="bg-BG"/>
        </w:rPr>
        <w:t>договарянето на смисъла</w:t>
      </w:r>
      <w:r>
        <w:rPr>
          <w:rFonts w:ascii="Times New Roman" w:eastAsia="Times New Roman" w:hAnsi="Times New Roman" w:cs="Times New Roman"/>
          <w:i/>
          <w:lang w:eastAsia="bg-BG"/>
        </w:rPr>
        <w:t xml:space="preserve"> </w:t>
      </w:r>
      <w:r w:rsidRPr="00E04439">
        <w:rPr>
          <w:rFonts w:ascii="Times New Roman" w:eastAsia="Times New Roman" w:hAnsi="Times New Roman" w:cs="Times New Roman"/>
          <w:lang w:eastAsia="bg-BG"/>
        </w:rPr>
        <w:t>[</w:t>
      </w:r>
      <w:r>
        <w:rPr>
          <w:rFonts w:ascii="Times New Roman" w:eastAsia="Times New Roman" w:hAnsi="Times New Roman" w:cs="Times New Roman"/>
          <w:lang w:val="en-US" w:eastAsia="bg-BG"/>
        </w:rPr>
        <w:t>e</w:t>
      </w:r>
      <w:r w:rsidRPr="00E04439">
        <w:rPr>
          <w:rFonts w:ascii="Times New Roman" w:eastAsia="Times New Roman" w:hAnsi="Times New Roman" w:cs="Times New Roman"/>
          <w:lang w:eastAsia="bg-BG"/>
        </w:rPr>
        <w:t>] договаряне, чрез което носителят на езика или по-компетентният събеседник се адаптира в хода на общуването към езика на учещия, което улеснява усвояването, тъй като свързва входящите данни (</w:t>
      </w:r>
      <w:r w:rsidRPr="00E04439">
        <w:rPr>
          <w:rFonts w:ascii="Times New Roman" w:eastAsia="Times New Roman" w:hAnsi="Times New Roman" w:cs="Times New Roman"/>
          <w:i/>
          <w:lang w:val="en-US" w:eastAsia="bg-BG"/>
        </w:rPr>
        <w:t>input</w:t>
      </w:r>
      <w:r w:rsidRPr="00E04439">
        <w:rPr>
          <w:rFonts w:ascii="Times New Roman" w:eastAsia="Times New Roman" w:hAnsi="Times New Roman" w:cs="Times New Roman"/>
          <w:lang w:eastAsia="bg-BG"/>
        </w:rPr>
        <w:t>), вътрешните способности на учещия, най-вече селективното му внимание, и изходящите езикови данни (</w:t>
      </w:r>
      <w:r w:rsidRPr="00E04439">
        <w:rPr>
          <w:rFonts w:ascii="Times New Roman" w:eastAsia="Times New Roman" w:hAnsi="Times New Roman" w:cs="Times New Roman"/>
          <w:i/>
          <w:lang w:val="en-US" w:eastAsia="bg-BG"/>
        </w:rPr>
        <w:t>output</w:t>
      </w:r>
      <w:r w:rsidRPr="00E04439">
        <w:rPr>
          <w:rFonts w:ascii="Times New Roman" w:eastAsia="Times New Roman" w:hAnsi="Times New Roman" w:cs="Times New Roman"/>
          <w:lang w:eastAsia="bg-BG"/>
        </w:rPr>
        <w:t>) по продуктивен начин.” (М. Лонг 1996: 451 – 452)</w:t>
      </w:r>
    </w:p>
    <w:p w:rsidR="00E04439" w:rsidRPr="00E04439" w:rsidRDefault="00E04439" w:rsidP="00E04439">
      <w:pPr>
        <w:spacing w:after="0" w:line="360" w:lineRule="auto"/>
        <w:ind w:firstLine="720"/>
        <w:jc w:val="both"/>
        <w:outlineLvl w:val="0"/>
        <w:rPr>
          <w:rFonts w:ascii="Times New Roman" w:eastAsia="Times New Roman" w:hAnsi="Times New Roman" w:cs="Times New Roman"/>
          <w:sz w:val="24"/>
          <w:szCs w:val="24"/>
          <w:lang w:eastAsia="bg-BG"/>
        </w:rPr>
      </w:pPr>
    </w:p>
    <w:p w:rsidR="00E04439" w:rsidRPr="00E04439" w:rsidRDefault="00E04439" w:rsidP="00E04439">
      <w:pPr>
        <w:spacing w:after="0" w:line="360" w:lineRule="auto"/>
        <w:ind w:firstLine="720"/>
        <w:jc w:val="both"/>
        <w:outlineLvl w:val="0"/>
        <w:rPr>
          <w:rFonts w:ascii="Times New Roman" w:eastAsia="Times New Roman" w:hAnsi="Times New Roman" w:cs="Times New Roman"/>
          <w:sz w:val="24"/>
          <w:szCs w:val="24"/>
          <w:lang w:eastAsia="bg-BG"/>
        </w:rPr>
      </w:pPr>
      <w:r w:rsidRPr="00E04439">
        <w:rPr>
          <w:rFonts w:ascii="Times New Roman" w:eastAsia="Times New Roman" w:hAnsi="Times New Roman" w:cs="Times New Roman"/>
          <w:sz w:val="24"/>
          <w:szCs w:val="24"/>
          <w:lang w:eastAsia="bg-BG"/>
        </w:rPr>
        <w:lastRenderedPageBreak/>
        <w:t xml:space="preserve">Става въпрос за съвместна езикова работа по разясняване и допълване, разгръщаща се в помощ на учещия, когато е налице разминаване между погрешна продукция и норми в езика-цел или когато учещият има слаби или никакви познания в дадена област. Усвояването на новите знания може да се стане реалност по време на договарянето, или пък договарянето да е просто началната му фаза. Договарянето се разглежда като средство за активиране на усвоителните процеси, като настройване на вълната на ученето чрез активно насочване на вниманието към конкретен езиков елемент. </w:t>
      </w:r>
      <w:r>
        <w:rPr>
          <w:rFonts w:ascii="Times New Roman" w:eastAsia="Times New Roman" w:hAnsi="Times New Roman" w:cs="Times New Roman"/>
          <w:sz w:val="24"/>
          <w:szCs w:val="24"/>
          <w:lang w:eastAsia="bg-BG"/>
        </w:rPr>
        <w:t>О</w:t>
      </w:r>
      <w:r w:rsidRPr="00E04439">
        <w:rPr>
          <w:rFonts w:ascii="Times New Roman" w:eastAsia="Times New Roman" w:hAnsi="Times New Roman" w:cs="Times New Roman"/>
          <w:sz w:val="24"/>
          <w:szCs w:val="24"/>
          <w:lang w:eastAsia="bg-BG"/>
        </w:rPr>
        <w:t>тбелязва</w:t>
      </w:r>
      <w:r>
        <w:rPr>
          <w:rFonts w:ascii="Times New Roman" w:eastAsia="Times New Roman" w:hAnsi="Times New Roman" w:cs="Times New Roman"/>
          <w:sz w:val="24"/>
          <w:szCs w:val="24"/>
          <w:lang w:eastAsia="bg-BG"/>
        </w:rPr>
        <w:t xml:space="preserve"> се също</w:t>
      </w:r>
      <w:r w:rsidRPr="00E04439">
        <w:rPr>
          <w:rFonts w:ascii="Times New Roman" w:eastAsia="Times New Roman" w:hAnsi="Times New Roman" w:cs="Times New Roman"/>
          <w:sz w:val="24"/>
          <w:szCs w:val="24"/>
          <w:lang w:eastAsia="bg-BG"/>
        </w:rPr>
        <w:t>, че „самата интеракция може да направлява вниманието на учещите” към нещо ново, например, лексикална единица или граматическа конструкция, и така да насърчи развитието на Е2 (Макей 2006: 408).</w:t>
      </w:r>
    </w:p>
    <w:p w:rsidR="007A1E60" w:rsidRPr="00015DA6" w:rsidRDefault="00015DA6" w:rsidP="007A1E60">
      <w:pPr>
        <w:spacing w:after="0" w:line="360" w:lineRule="auto"/>
        <w:ind w:left="90" w:firstLine="61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Предметът на </w:t>
      </w:r>
      <w:r w:rsidR="0050517E">
        <w:rPr>
          <w:rFonts w:ascii="Times New Roman" w:eastAsia="Times New Roman" w:hAnsi="Times New Roman" w:cs="Times New Roman"/>
          <w:sz w:val="24"/>
          <w:szCs w:val="24"/>
        </w:rPr>
        <w:t xml:space="preserve">дисертационното </w:t>
      </w:r>
      <w:r>
        <w:rPr>
          <w:rFonts w:ascii="Times New Roman" w:eastAsia="Times New Roman" w:hAnsi="Times New Roman" w:cs="Times New Roman"/>
          <w:sz w:val="24"/>
          <w:szCs w:val="24"/>
        </w:rPr>
        <w:t>и</w:t>
      </w:r>
      <w:r w:rsidRPr="00015DA6">
        <w:rPr>
          <w:rFonts w:ascii="Times New Roman" w:eastAsia="Times New Roman" w:hAnsi="Times New Roman" w:cs="Times New Roman"/>
          <w:sz w:val="24"/>
          <w:szCs w:val="24"/>
        </w:rPr>
        <w:t xml:space="preserve">зследване </w:t>
      </w:r>
      <w:r>
        <w:rPr>
          <w:rFonts w:ascii="Times New Roman" w:eastAsia="Times New Roman" w:hAnsi="Times New Roman" w:cs="Times New Roman"/>
          <w:sz w:val="24"/>
          <w:szCs w:val="24"/>
        </w:rPr>
        <w:t>е ед</w:t>
      </w:r>
      <w:r w:rsidR="0003770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 специфичен вид ситуация на езиков контакт и една съседна </w:t>
      </w:r>
      <w:r w:rsidR="00037709">
        <w:rPr>
          <w:rFonts w:ascii="Times New Roman" w:eastAsia="Times New Roman" w:hAnsi="Times New Roman" w:cs="Times New Roman"/>
          <w:sz w:val="24"/>
          <w:szCs w:val="24"/>
        </w:rPr>
        <w:t xml:space="preserve">област </w:t>
      </w:r>
      <w:r>
        <w:rPr>
          <w:rFonts w:ascii="Times New Roman" w:eastAsia="Times New Roman" w:hAnsi="Times New Roman" w:cs="Times New Roman"/>
          <w:sz w:val="24"/>
          <w:szCs w:val="24"/>
        </w:rPr>
        <w:t xml:space="preserve">на екзолингвалната комуникация. Тези два термина реферират към сходни явления, но имат и известни различия. </w:t>
      </w:r>
      <w:r w:rsidRPr="00015DA6">
        <w:rPr>
          <w:rFonts w:ascii="Times New Roman" w:eastAsia="Times New Roman" w:hAnsi="Times New Roman" w:cs="Times New Roman"/>
          <w:sz w:val="24"/>
          <w:szCs w:val="24"/>
          <w:lang w:eastAsia="bg-BG"/>
        </w:rPr>
        <w:t>Вайнрайх (1953) първи използва термина „езиков контакт” за онези ситуации, в които едновременното присъствие на два езика променя речевото поведение на индивида. Изследва се по-скоро психолингвистичното функциониране на индивид, който владее повече от един език, без да се вземат предвид аспекти, свързани например с билингвизма</w:t>
      </w:r>
      <w:r>
        <w:rPr>
          <w:rFonts w:ascii="Times New Roman" w:eastAsia="Times New Roman" w:hAnsi="Times New Roman" w:cs="Times New Roman"/>
          <w:sz w:val="24"/>
          <w:szCs w:val="24"/>
          <w:lang w:eastAsia="bg-BG"/>
        </w:rPr>
        <w:t xml:space="preserve"> и многоезичието</w:t>
      </w:r>
      <w:r w:rsidRPr="00015DA6">
        <w:rPr>
          <w:rFonts w:ascii="Times New Roman" w:eastAsia="Times New Roman" w:hAnsi="Times New Roman" w:cs="Times New Roman"/>
          <w:sz w:val="24"/>
          <w:szCs w:val="24"/>
          <w:lang w:eastAsia="bg-BG"/>
        </w:rPr>
        <w:t>, които характеризират дадено общество, ползващо два или повече езика</w:t>
      </w:r>
      <w:r>
        <w:rPr>
          <w:rFonts w:ascii="Times New Roman" w:eastAsia="Times New Roman" w:hAnsi="Times New Roman" w:cs="Times New Roman"/>
          <w:sz w:val="24"/>
          <w:szCs w:val="24"/>
          <w:lang w:eastAsia="bg-BG"/>
        </w:rPr>
        <w:t xml:space="preserve">. </w:t>
      </w:r>
    </w:p>
    <w:p w:rsidR="00193752" w:rsidRDefault="00015DA6" w:rsidP="00015DA6">
      <w:pPr>
        <w:spacing w:after="0" w:line="360" w:lineRule="auto"/>
        <w:ind w:firstLine="708"/>
        <w:jc w:val="both"/>
        <w:rPr>
          <w:rFonts w:ascii="Times New Roman" w:eastAsia="Times New Roman" w:hAnsi="Times New Roman" w:cs="Times New Roman"/>
          <w:sz w:val="24"/>
          <w:szCs w:val="24"/>
          <w:lang w:eastAsia="bg-BG"/>
        </w:rPr>
      </w:pPr>
      <w:r w:rsidRPr="00015DA6">
        <w:rPr>
          <w:rFonts w:ascii="Times New Roman" w:eastAsia="Times New Roman" w:hAnsi="Times New Roman" w:cs="Times New Roman"/>
          <w:sz w:val="24"/>
          <w:szCs w:val="24"/>
          <w:lang w:eastAsia="bg-BG"/>
        </w:rPr>
        <w:t>Терминът „екзолингвална комуникация”, създаден от Р</w:t>
      </w:r>
      <w:r w:rsidR="00D7460A">
        <w:rPr>
          <w:rFonts w:ascii="Times New Roman" w:eastAsia="Times New Roman" w:hAnsi="Times New Roman" w:cs="Times New Roman"/>
          <w:sz w:val="24"/>
          <w:szCs w:val="24"/>
          <w:lang w:eastAsia="bg-BG"/>
        </w:rPr>
        <w:t>еми</w:t>
      </w:r>
      <w:r w:rsidRPr="00015DA6">
        <w:rPr>
          <w:rFonts w:ascii="Times New Roman" w:eastAsia="Times New Roman" w:hAnsi="Times New Roman" w:cs="Times New Roman"/>
          <w:sz w:val="24"/>
          <w:szCs w:val="24"/>
          <w:lang w:eastAsia="bg-BG"/>
        </w:rPr>
        <w:t xml:space="preserve"> Поркие (1984) разглежда езиковия контакт от „перспективата, която свързва усвояването с комуникацията / интеракцията” (Поркие 1992: 162). Терминът, определен като „комуникацията, която се установява в езика със средства, различни от евентуално общия майчин език на участниците” (Поркие 1984), има амбицията да обхване лингвистичните аспекти на такава ситуация, т.е. да отчете влиянието на един език върху друг, както и социалните аспекти на явлението – т.е. съжителството и „пропускливостта” между две езикови системи както у даден индивид, така и в дадена общност (двата аспекта на явлението билингвизъм). Поркие откроява като характерна черта на този тип ситуация </w:t>
      </w:r>
      <w:r w:rsidRPr="00015DA6">
        <w:rPr>
          <w:rFonts w:ascii="Times New Roman" w:eastAsia="Times New Roman" w:hAnsi="Times New Roman" w:cs="Times New Roman"/>
          <w:i/>
          <w:sz w:val="24"/>
          <w:szCs w:val="24"/>
          <w:lang w:eastAsia="bg-BG"/>
        </w:rPr>
        <w:t>двустранното измерение на интеракцията</w:t>
      </w:r>
      <w:r w:rsidRPr="00015DA6">
        <w:rPr>
          <w:rFonts w:ascii="Times New Roman" w:eastAsia="Times New Roman" w:hAnsi="Times New Roman" w:cs="Times New Roman"/>
          <w:sz w:val="24"/>
          <w:szCs w:val="24"/>
          <w:lang w:eastAsia="bg-BG"/>
        </w:rPr>
        <w:t xml:space="preserve"> между носител и неносител на езика, което означава, че речевото и изобщо комуникативното поведение на двамата събеседници се изменя като функция </w:t>
      </w:r>
      <w:r w:rsidR="00204414">
        <w:rPr>
          <w:rFonts w:ascii="Times New Roman" w:eastAsia="Times New Roman" w:hAnsi="Times New Roman" w:cs="Times New Roman"/>
          <w:sz w:val="24"/>
          <w:szCs w:val="24"/>
          <w:lang w:eastAsia="bg-BG"/>
        </w:rPr>
        <w:t>на</w:t>
      </w:r>
      <w:r w:rsidRPr="00015DA6">
        <w:rPr>
          <w:rFonts w:ascii="Times New Roman" w:eastAsia="Times New Roman" w:hAnsi="Times New Roman" w:cs="Times New Roman"/>
          <w:sz w:val="24"/>
          <w:szCs w:val="24"/>
          <w:lang w:eastAsia="bg-BG"/>
        </w:rPr>
        <w:t xml:space="preserve"> ситуацията. От тази двоякост произтича и другата характерна черта - </w:t>
      </w:r>
      <w:r w:rsidRPr="00015DA6">
        <w:rPr>
          <w:rFonts w:ascii="Times New Roman" w:eastAsia="Times New Roman" w:hAnsi="Times New Roman" w:cs="Times New Roman"/>
          <w:i/>
          <w:sz w:val="24"/>
          <w:szCs w:val="24"/>
          <w:lang w:eastAsia="bg-BG"/>
        </w:rPr>
        <w:t>двойната асиметричност</w:t>
      </w:r>
      <w:r w:rsidRPr="00015DA6">
        <w:rPr>
          <w:rFonts w:ascii="Times New Roman" w:eastAsia="Times New Roman" w:hAnsi="Times New Roman" w:cs="Times New Roman"/>
          <w:sz w:val="24"/>
          <w:szCs w:val="24"/>
          <w:lang w:eastAsia="bg-BG"/>
        </w:rPr>
        <w:t xml:space="preserve"> на ситуацията, а именно, че за неносителя това е комуникация на чужд език, а за носителя – че комуникира с неносител. Поркие изброява 5 параметъра, които определят </w:t>
      </w:r>
      <w:r w:rsidRPr="00015DA6">
        <w:rPr>
          <w:rFonts w:ascii="Times New Roman" w:eastAsia="Times New Roman" w:hAnsi="Times New Roman" w:cs="Times New Roman"/>
          <w:sz w:val="24"/>
          <w:szCs w:val="24"/>
          <w:lang w:eastAsia="bg-BG"/>
        </w:rPr>
        <w:lastRenderedPageBreak/>
        <w:t>екзолингвалната ситуация: езиците, които участниците знаят; езиковата среда на интеракцията; ситуационната рамка на интеракцията; типа интеракция; съдържанието на интеракцията (</w:t>
      </w:r>
      <w:r w:rsidRPr="00015DA6">
        <w:rPr>
          <w:rFonts w:ascii="Times New Roman" w:eastAsia="Times New Roman" w:hAnsi="Times New Roman" w:cs="Times New Roman"/>
          <w:i/>
          <w:sz w:val="24"/>
          <w:szCs w:val="24"/>
          <w:lang w:val="fr-FR" w:eastAsia="bg-BG"/>
        </w:rPr>
        <w:t>ibid</w:t>
      </w:r>
      <w:r w:rsidRPr="00015DA6">
        <w:rPr>
          <w:rFonts w:ascii="Times New Roman" w:eastAsia="Times New Roman" w:hAnsi="Times New Roman" w:cs="Times New Roman"/>
          <w:sz w:val="24"/>
          <w:szCs w:val="24"/>
          <w:lang w:eastAsia="bg-BG"/>
        </w:rPr>
        <w:t>: 164). Въз основа на тези параметри Поркие предлага типология на комуникативните ситуации, характеризиращи се с дисбаланс между компетентностите в избрания език на комуникация. Той идентифицира 14 различни ситуации, като се ограничава до двама събеседници в хомогенна езикова среда, като всеки има роден език и ев</w:t>
      </w:r>
      <w:r w:rsidR="00943EFC">
        <w:rPr>
          <w:rFonts w:ascii="Times New Roman" w:eastAsia="Times New Roman" w:hAnsi="Times New Roman" w:cs="Times New Roman"/>
          <w:sz w:val="24"/>
          <w:szCs w:val="24"/>
          <w:lang w:eastAsia="bg-BG"/>
        </w:rPr>
        <w:t>ентуално трети или повече езици.</w:t>
      </w:r>
    </w:p>
    <w:p w:rsidR="00015DA6" w:rsidRPr="00015DA6" w:rsidRDefault="00193752" w:rsidP="00015DA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Разработването на понятието екзолингвална комуникация дава тласък за по-нататъшното концептуализиране на различните типове вербални интеракции, при които се наблюдава езиков контакт. Така се създава система от</w:t>
      </w:r>
      <w:r w:rsidR="00DD288B">
        <w:rPr>
          <w:rFonts w:ascii="Times New Roman" w:eastAsia="Times New Roman" w:hAnsi="Times New Roman" w:cs="Times New Roman"/>
          <w:sz w:val="24"/>
          <w:szCs w:val="24"/>
          <w:lang w:eastAsia="bg-BG"/>
        </w:rPr>
        <w:t xml:space="preserve"> две</w:t>
      </w:r>
      <w:r>
        <w:rPr>
          <w:rFonts w:ascii="Times New Roman" w:eastAsia="Times New Roman" w:hAnsi="Times New Roman" w:cs="Times New Roman"/>
          <w:sz w:val="24"/>
          <w:szCs w:val="24"/>
          <w:lang w:eastAsia="bg-BG"/>
        </w:rPr>
        <w:t xml:space="preserve"> вариационни оси – ендолингвална / екзолингвална ос и унилингвална / билингвална ос, като по-късно към тях се добавя и плурилингвалното измерение. Кристиан Дьогаш (2008) предлага една пълна и ясна схема на тези различни взаимодействия </w:t>
      </w:r>
      <w:r w:rsidRPr="00DD288B">
        <w:rPr>
          <w:rFonts w:ascii="Times New Roman" w:eastAsia="Times New Roman" w:hAnsi="Times New Roman" w:cs="Times New Roman"/>
          <w:b/>
          <w:sz w:val="24"/>
          <w:szCs w:val="24"/>
          <w:lang w:eastAsia="bg-BG"/>
        </w:rPr>
        <w:t xml:space="preserve">(Фиг. </w:t>
      </w:r>
      <w:r w:rsidR="00BE2C5D">
        <w:rPr>
          <w:rFonts w:ascii="Times New Roman" w:eastAsia="Times New Roman" w:hAnsi="Times New Roman" w:cs="Times New Roman"/>
          <w:b/>
          <w:sz w:val="24"/>
          <w:szCs w:val="24"/>
          <w:lang w:eastAsia="bg-BG"/>
        </w:rPr>
        <w:t>1</w:t>
      </w:r>
      <w:r w:rsidRPr="00DD288B">
        <w:rPr>
          <w:rFonts w:ascii="Times New Roman" w:eastAsia="Times New Roman" w:hAnsi="Times New Roman" w:cs="Times New Roman"/>
          <w:b/>
          <w:sz w:val="24"/>
          <w:szCs w:val="24"/>
          <w:lang w:eastAsia="bg-BG"/>
        </w:rPr>
        <w:t>).</w:t>
      </w:r>
    </w:p>
    <w:p w:rsidR="00193752" w:rsidRPr="00193752" w:rsidRDefault="00193752" w:rsidP="00193752">
      <w:pPr>
        <w:spacing w:after="0" w:line="240" w:lineRule="auto"/>
        <w:ind w:firstLine="708"/>
        <w:rPr>
          <w:rFonts w:ascii="Times New Roman" w:eastAsia="Times New Roman" w:hAnsi="Times New Roman" w:cs="Times New Roman"/>
          <w:b/>
          <w:i/>
          <w:sz w:val="24"/>
          <w:szCs w:val="24"/>
          <w:lang w:eastAsia="bg-BG"/>
        </w:rPr>
      </w:pPr>
      <w:r w:rsidRPr="00193752">
        <w:rPr>
          <w:rFonts w:ascii="Times New Roman" w:eastAsia="Times New Roman" w:hAnsi="Times New Roman" w:cs="Times New Roman"/>
          <w:b/>
          <w:i/>
          <w:sz w:val="24"/>
          <w:szCs w:val="24"/>
          <w:lang w:eastAsia="bg-BG"/>
        </w:rPr>
        <w:t xml:space="preserve">Фигура </w:t>
      </w:r>
      <w:r w:rsidR="00BE2C5D">
        <w:rPr>
          <w:rFonts w:ascii="Times New Roman" w:eastAsia="Times New Roman" w:hAnsi="Times New Roman" w:cs="Times New Roman"/>
          <w:b/>
          <w:i/>
          <w:sz w:val="24"/>
          <w:szCs w:val="24"/>
          <w:lang w:eastAsia="bg-BG"/>
        </w:rPr>
        <w:t>1</w:t>
      </w:r>
      <w:r w:rsidRPr="00193752">
        <w:rPr>
          <w:rFonts w:ascii="Times New Roman" w:eastAsia="Times New Roman" w:hAnsi="Times New Roman" w:cs="Times New Roman"/>
          <w:b/>
          <w:i/>
          <w:sz w:val="24"/>
          <w:szCs w:val="24"/>
          <w:lang w:eastAsia="bg-BG"/>
        </w:rPr>
        <w:t>. Типология на вербалните интеракции по Матей и Де Пиетро (1997), допълнена от Дьогаш (2008: слайд 24)</w:t>
      </w:r>
    </w:p>
    <w:p w:rsidR="00193752" w:rsidRPr="00193752" w:rsidRDefault="00BB58F2" w:rsidP="00BB58F2">
      <w:pPr>
        <w:spacing w:after="0" w:line="360" w:lineRule="auto"/>
        <w:ind w:firstLine="708"/>
        <w:jc w:val="both"/>
        <w:rPr>
          <w:rFonts w:ascii="Times New Roman" w:eastAsia="Times New Roman" w:hAnsi="Times New Roman" w:cs="Times New Roman"/>
          <w:sz w:val="24"/>
          <w:szCs w:val="24"/>
          <w:lang w:eastAsia="bg-BG"/>
        </w:rPr>
      </w:pPr>
      <w:r w:rsidRPr="00193752">
        <w:rPr>
          <w:rFonts w:ascii="Times New Roman" w:eastAsia="Times New Roman" w:hAnsi="Times New Roman" w:cs="Times New Roman"/>
          <w:noProof/>
          <w:sz w:val="24"/>
          <w:szCs w:val="24"/>
          <w:lang w:eastAsia="bg-BG"/>
        </w:rPr>
        <mc:AlternateContent>
          <mc:Choice Requires="wps">
            <w:drawing>
              <wp:anchor distT="4294967295" distB="4294967295" distL="114300" distR="114300" simplePos="0" relativeHeight="251679744" behindDoc="0" locked="0" layoutInCell="1" allowOverlap="1" wp14:anchorId="6915FFE2" wp14:editId="0C066390">
                <wp:simplePos x="0" y="0"/>
                <wp:positionH relativeFrom="column">
                  <wp:posOffset>1154202</wp:posOffset>
                </wp:positionH>
                <wp:positionV relativeFrom="paragraph">
                  <wp:posOffset>2472715</wp:posOffset>
                </wp:positionV>
                <wp:extent cx="4514850" cy="0"/>
                <wp:effectExtent l="38100" t="76200" r="19050" b="95250"/>
                <wp:wrapNone/>
                <wp:docPr id="2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7B7B85" id="_x0000_t32" coordsize="21600,21600" o:spt="32" o:oned="t" path="m,l21600,21600e" filled="f">
                <v:path arrowok="t" fillok="f" o:connecttype="none"/>
                <o:lock v:ext="edit" shapetype="t"/>
              </v:shapetype>
              <v:shape id="AutoShape 95" o:spid="_x0000_s1026" type="#_x0000_t32" style="position:absolute;margin-left:90.9pt;margin-top:194.7pt;width:355.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d1OAIAAII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">
                <v:stroke startarrow="block" endarrow="block"/>
              </v:shape>
            </w:pict>
          </mc:Fallback>
        </mc:AlternateContent>
      </w:r>
      <w:r w:rsidR="00193752" w:rsidRPr="0019375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1792" behindDoc="0" locked="0" layoutInCell="1" allowOverlap="1" wp14:anchorId="25B66D95" wp14:editId="6296C278">
                <wp:simplePos x="0" y="0"/>
                <wp:positionH relativeFrom="column">
                  <wp:posOffset>3138055</wp:posOffset>
                </wp:positionH>
                <wp:positionV relativeFrom="paragraph">
                  <wp:posOffset>978131</wp:posOffset>
                </wp:positionV>
                <wp:extent cx="117763" cy="561109"/>
                <wp:effectExtent l="0" t="0" r="34925" b="48895"/>
                <wp:wrapNone/>
                <wp:docPr id="22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63" cy="561109"/>
                        </a:xfrm>
                        <a:prstGeom prst="curvedRightArrow">
                          <a:avLst>
                            <a:gd name="adj1" fmla="val 117483"/>
                            <a:gd name="adj2" fmla="val 234965"/>
                            <a:gd name="adj3" fmla="val 33333"/>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AA60E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9" o:spid="_x0000_s1026" type="#_x0000_t102" style="position:absolute;margin-left:247.1pt;margin-top:77pt;width:9.25pt;height:4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" adj="10948,18937" fillcolor="windowText"/>
            </w:pict>
          </mc:Fallback>
        </mc:AlternateContent>
      </w:r>
      <w:r w:rsidR="00193752" w:rsidRPr="0019375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0768" behindDoc="0" locked="0" layoutInCell="1" allowOverlap="1" wp14:anchorId="4CAF7186" wp14:editId="01A30C28">
                <wp:simplePos x="0" y="0"/>
                <wp:positionH relativeFrom="column">
                  <wp:posOffset>5582920</wp:posOffset>
                </wp:positionH>
                <wp:positionV relativeFrom="paragraph">
                  <wp:posOffset>942975</wp:posOffset>
                </wp:positionV>
                <wp:extent cx="171450" cy="558800"/>
                <wp:effectExtent l="19050" t="0" r="19050" b="31750"/>
                <wp:wrapNone/>
                <wp:docPr id="2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558800"/>
                        </a:xfrm>
                        <a:prstGeom prst="curvedLeftArrow">
                          <a:avLst>
                            <a:gd name="adj1" fmla="val 55556"/>
                            <a:gd name="adj2" fmla="val 111111"/>
                            <a:gd name="adj3" fmla="val 33333"/>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FE10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margin-left:439.6pt;margin-top:74.25pt;width:13.5pt;height: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" adj="14236,19759" fillcolor="windowText"/>
            </w:pict>
          </mc:Fallback>
        </mc:AlternateContent>
      </w:r>
      <w:r w:rsidR="00193752" w:rsidRPr="0019375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8720" behindDoc="0" locked="0" layoutInCell="1" allowOverlap="1" wp14:anchorId="67161247" wp14:editId="54C80D07">
                <wp:simplePos x="0" y="0"/>
                <wp:positionH relativeFrom="column">
                  <wp:posOffset>1108710</wp:posOffset>
                </wp:positionH>
                <wp:positionV relativeFrom="paragraph">
                  <wp:posOffset>483870</wp:posOffset>
                </wp:positionV>
                <wp:extent cx="19050" cy="2009775"/>
                <wp:effectExtent l="76200" t="38100" r="57150" b="47625"/>
                <wp:wrapNone/>
                <wp:docPr id="22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09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4B4AF" id="AutoShape 94" o:spid="_x0000_s1026" type="#_x0000_t32" style="position:absolute;margin-left:87.3pt;margin-top:38.1pt;width:1.5pt;height:158.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">
                <v:stroke startarrow="block" endarrow="block"/>
              </v:shape>
            </w:pict>
          </mc:Fallback>
        </mc:AlternateContent>
      </w:r>
      <w:r w:rsidR="00193752" w:rsidRPr="0019375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19A8A5AE" wp14:editId="75E8B968">
                <wp:simplePos x="0" y="0"/>
                <wp:positionH relativeFrom="column">
                  <wp:posOffset>0</wp:posOffset>
                </wp:positionH>
                <wp:positionV relativeFrom="paragraph">
                  <wp:posOffset>1732</wp:posOffset>
                </wp:positionV>
                <wp:extent cx="5749636" cy="2729345"/>
                <wp:effectExtent l="0" t="0" r="19685" b="16510"/>
                <wp:wrapSquare wrapText="bothSides"/>
                <wp:docPr id="273" name="Text Box 273"/>
                <wp:cNvGraphicFramePr/>
                <a:graphic xmlns:a="http://schemas.openxmlformats.org/drawingml/2006/main">
                  <a:graphicData uri="http://schemas.microsoft.com/office/word/2010/wordprocessingShape">
                    <wps:wsp>
                      <wps:cNvSpPr txBox="1"/>
                      <wps:spPr>
                        <a:xfrm>
                          <a:off x="0" y="0"/>
                          <a:ext cx="5749636" cy="2729345"/>
                        </a:xfrm>
                        <a:prstGeom prst="rect">
                          <a:avLst/>
                        </a:prstGeom>
                        <a:noFill/>
                        <a:ln w="6350">
                          <a:solidFill>
                            <a:prstClr val="black"/>
                          </a:solidFill>
                        </a:ln>
                        <a:effectLst/>
                      </wps:spPr>
                      <wps:txbx>
                        <w:txbxContent>
                          <w:p w:rsidR="00FD5D0E" w:rsidRPr="00193752" w:rsidRDefault="00FD5D0E" w:rsidP="00193752">
                            <w:pPr>
                              <w:spacing w:line="360" w:lineRule="auto"/>
                              <w:ind w:left="5664" w:firstLine="708"/>
                              <w:jc w:val="both"/>
                              <w:rPr>
                                <w:rFonts w:ascii="Times New Roman" w:hAnsi="Times New Roman" w:cs="Times New Roman"/>
                                <w:sz w:val="24"/>
                                <w:szCs w:val="24"/>
                              </w:rPr>
                            </w:pPr>
                            <w:r w:rsidRPr="00193752">
                              <w:rPr>
                                <w:rFonts w:ascii="Times New Roman" w:hAnsi="Times New Roman" w:cs="Times New Roman"/>
                                <w:sz w:val="24"/>
                                <w:szCs w:val="24"/>
                              </w:rPr>
                              <w:t>обратима</w:t>
                            </w:r>
                          </w:p>
                          <w:p w:rsidR="00FD5D0E" w:rsidRPr="00895D33" w:rsidRDefault="00FD5D0E" w:rsidP="00193752">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екзолингвална</w:t>
                            </w:r>
                            <w:r w:rsidRPr="00895D33">
                              <w:rPr>
                                <w:rFonts w:ascii="Times New Roman" w:hAnsi="Times New Roman" w:cs="Times New Roman"/>
                                <w:sz w:val="24"/>
                                <w:szCs w:val="24"/>
                              </w:rPr>
                              <w:tab/>
                              <w:t>(3)</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(4)</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(5)</w:t>
                            </w:r>
                          </w:p>
                          <w:p w:rsidR="00FD5D0E" w:rsidRDefault="00FD5D0E" w:rsidP="00895D33">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5D0E" w:rsidRPr="00895D33" w:rsidRDefault="00FD5D0E" w:rsidP="00BB58F2">
                            <w:pPr>
                              <w:spacing w:line="360" w:lineRule="auto"/>
                              <w:ind w:left="4248" w:firstLine="708"/>
                              <w:jc w:val="both"/>
                              <w:rPr>
                                <w:rFonts w:ascii="Times New Roman" w:hAnsi="Times New Roman" w:cs="Times New Roman"/>
                                <w:sz w:val="24"/>
                                <w:szCs w:val="24"/>
                              </w:rPr>
                            </w:pPr>
                            <w:r w:rsidRPr="00895D33">
                              <w:rPr>
                                <w:rFonts w:ascii="Times New Roman" w:hAnsi="Times New Roman" w:cs="Times New Roman"/>
                                <w:sz w:val="24"/>
                                <w:szCs w:val="24"/>
                              </w:rPr>
                              <w:t>проприолингвална / алолингвална</w:t>
                            </w:r>
                          </w:p>
                          <w:p w:rsidR="00FD5D0E" w:rsidRPr="00895D33" w:rsidRDefault="00FD5D0E" w:rsidP="00193752">
                            <w:pPr>
                              <w:spacing w:line="360" w:lineRule="auto"/>
                              <w:ind w:left="4248" w:firstLine="708"/>
                              <w:jc w:val="both"/>
                              <w:rPr>
                                <w:rFonts w:ascii="Times New Roman" w:hAnsi="Times New Roman" w:cs="Times New Roman"/>
                                <w:sz w:val="24"/>
                                <w:szCs w:val="24"/>
                              </w:rPr>
                            </w:pP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p>
                          <w:p w:rsidR="00FD5D0E" w:rsidRPr="00895D33" w:rsidRDefault="00FD5D0E" w:rsidP="00193752">
                            <w:pPr>
                              <w:spacing w:line="360" w:lineRule="auto"/>
                              <w:jc w:val="both"/>
                              <w:rPr>
                                <w:rFonts w:ascii="Times New Roman" w:hAnsi="Times New Roman" w:cs="Times New Roman"/>
                                <w:sz w:val="24"/>
                                <w:szCs w:val="24"/>
                              </w:rPr>
                            </w:pPr>
                          </w:p>
                          <w:p w:rsidR="00FD5D0E" w:rsidRPr="00895D33" w:rsidRDefault="00FD5D0E" w:rsidP="00193752">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ендолингвална</w:t>
                            </w:r>
                            <w:r w:rsidRPr="00895D33">
                              <w:rPr>
                                <w:rFonts w:ascii="Times New Roman" w:hAnsi="Times New Roman" w:cs="Times New Roman"/>
                                <w:sz w:val="24"/>
                                <w:szCs w:val="24"/>
                              </w:rPr>
                              <w:tab/>
                              <w:t>(1)</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(2)</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(6)</w:t>
                            </w:r>
                          </w:p>
                          <w:p w:rsidR="00FD5D0E" w:rsidRPr="00895D33" w:rsidRDefault="00FD5D0E" w:rsidP="00193752">
                            <w:pPr>
                              <w:spacing w:line="360" w:lineRule="auto"/>
                              <w:jc w:val="both"/>
                              <w:rPr>
                                <w:rFonts w:ascii="Times New Roman" w:hAnsi="Times New Roman" w:cs="Times New Roman"/>
                                <w:sz w:val="24"/>
                                <w:szCs w:val="24"/>
                              </w:rPr>
                            </w:pPr>
                          </w:p>
                          <w:p w:rsidR="00FD5D0E" w:rsidRPr="00895D33" w:rsidRDefault="00FD5D0E" w:rsidP="00193752">
                            <w:pPr>
                              <w:spacing w:line="360" w:lineRule="auto"/>
                              <w:ind w:left="708" w:firstLine="708"/>
                              <w:jc w:val="both"/>
                              <w:rPr>
                                <w:rFonts w:ascii="Times New Roman" w:hAnsi="Times New Roman" w:cs="Times New Roman"/>
                                <w:sz w:val="24"/>
                                <w:szCs w:val="24"/>
                              </w:rPr>
                            </w:pPr>
                            <w:r w:rsidRPr="00895D33">
                              <w:rPr>
                                <w:rFonts w:ascii="Times New Roman" w:hAnsi="Times New Roman" w:cs="Times New Roman"/>
                                <w:sz w:val="24"/>
                                <w:szCs w:val="24"/>
                              </w:rPr>
                              <w:t>унилингвална</w:t>
                            </w:r>
                            <w:r w:rsidRPr="00895D33">
                              <w:rPr>
                                <w:rFonts w:ascii="Times New Roman" w:hAnsi="Times New Roman" w:cs="Times New Roman"/>
                                <w:sz w:val="24"/>
                                <w:szCs w:val="24"/>
                              </w:rPr>
                              <w:tab/>
                            </w:r>
                            <w:r w:rsidRPr="00895D33">
                              <w:rPr>
                                <w:rFonts w:ascii="Times New Roman" w:hAnsi="Times New Roman" w:cs="Times New Roman"/>
                                <w:sz w:val="24"/>
                                <w:szCs w:val="24"/>
                              </w:rPr>
                              <w:tab/>
                              <w:t>билингвална</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плурилингвална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5="http://schemas.microsoft.com/office/word/2012/wordml">
            <w:pict>
              <v:shapetype w14:anchorId="19A8A5AE" id="_x0000_t202" coordsize="21600,21600" o:spt="202" path="m,l,21600r21600,l21600,xe">
                <v:stroke joinstyle="miter"/>
                <v:path gradientshapeok="t" o:connecttype="rect"/>
              </v:shapetype>
              <v:shape id="Text Box 273" o:spid="_x0000_s1026" type="#_x0000_t202" style="position:absolute;left:0;text-align:left;margin-left:0;margin-top:.15pt;width:452.75pt;height:214.9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" filled="f" strokeweight=".5pt">
                <v:textbox style="mso-fit-shape-to-text:t">
                  <w:txbxContent>
                    <w:p w:rsidR="00FD5D0E" w:rsidRPr="00193752" w:rsidRDefault="00FD5D0E" w:rsidP="00193752">
                      <w:pPr>
                        <w:spacing w:line="360" w:lineRule="auto"/>
                        <w:ind w:left="5664" w:firstLine="708"/>
                        <w:jc w:val="both"/>
                        <w:rPr>
                          <w:rFonts w:ascii="Times New Roman" w:hAnsi="Times New Roman" w:cs="Times New Roman"/>
                          <w:sz w:val="24"/>
                          <w:szCs w:val="24"/>
                        </w:rPr>
                      </w:pPr>
                      <w:r w:rsidRPr="00193752">
                        <w:rPr>
                          <w:rFonts w:ascii="Times New Roman" w:hAnsi="Times New Roman" w:cs="Times New Roman"/>
                          <w:sz w:val="24"/>
                          <w:szCs w:val="24"/>
                        </w:rPr>
                        <w:t>обратима</w:t>
                      </w:r>
                    </w:p>
                    <w:p w:rsidR="00FD5D0E" w:rsidRPr="00895D33" w:rsidRDefault="00FD5D0E" w:rsidP="00193752">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екзолингвална</w:t>
                      </w:r>
                      <w:r w:rsidRPr="00895D33">
                        <w:rPr>
                          <w:rFonts w:ascii="Times New Roman" w:hAnsi="Times New Roman" w:cs="Times New Roman"/>
                          <w:sz w:val="24"/>
                          <w:szCs w:val="24"/>
                        </w:rPr>
                        <w:tab/>
                        <w:t>(3)</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(4)</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(5)</w:t>
                      </w:r>
                    </w:p>
                    <w:p w:rsidR="00FD5D0E" w:rsidRDefault="00FD5D0E" w:rsidP="00895D33">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5D0E" w:rsidRPr="00895D33" w:rsidRDefault="00FD5D0E" w:rsidP="00BB58F2">
                      <w:pPr>
                        <w:spacing w:line="360" w:lineRule="auto"/>
                        <w:ind w:left="4248" w:firstLine="708"/>
                        <w:jc w:val="both"/>
                        <w:rPr>
                          <w:rFonts w:ascii="Times New Roman" w:hAnsi="Times New Roman" w:cs="Times New Roman"/>
                          <w:sz w:val="24"/>
                          <w:szCs w:val="24"/>
                        </w:rPr>
                      </w:pPr>
                      <w:r w:rsidRPr="00895D33">
                        <w:rPr>
                          <w:rFonts w:ascii="Times New Roman" w:hAnsi="Times New Roman" w:cs="Times New Roman"/>
                          <w:sz w:val="24"/>
                          <w:szCs w:val="24"/>
                        </w:rPr>
                        <w:t>проприолингвална / алолингвална</w:t>
                      </w:r>
                    </w:p>
                    <w:p w:rsidR="00FD5D0E" w:rsidRPr="00895D33" w:rsidRDefault="00FD5D0E" w:rsidP="00193752">
                      <w:pPr>
                        <w:spacing w:line="360" w:lineRule="auto"/>
                        <w:ind w:left="4248" w:firstLine="708"/>
                        <w:jc w:val="both"/>
                        <w:rPr>
                          <w:rFonts w:ascii="Times New Roman" w:hAnsi="Times New Roman" w:cs="Times New Roman"/>
                          <w:sz w:val="24"/>
                          <w:szCs w:val="24"/>
                        </w:rPr>
                      </w:pP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p>
                    <w:p w:rsidR="00FD5D0E" w:rsidRPr="00895D33" w:rsidRDefault="00FD5D0E" w:rsidP="00193752">
                      <w:pPr>
                        <w:spacing w:line="360" w:lineRule="auto"/>
                        <w:jc w:val="both"/>
                        <w:rPr>
                          <w:rFonts w:ascii="Times New Roman" w:hAnsi="Times New Roman" w:cs="Times New Roman"/>
                          <w:sz w:val="24"/>
                          <w:szCs w:val="24"/>
                        </w:rPr>
                      </w:pPr>
                    </w:p>
                    <w:p w:rsidR="00FD5D0E" w:rsidRPr="00895D33" w:rsidRDefault="00FD5D0E" w:rsidP="00193752">
                      <w:pPr>
                        <w:spacing w:line="360" w:lineRule="auto"/>
                        <w:jc w:val="both"/>
                        <w:rPr>
                          <w:rFonts w:ascii="Times New Roman" w:hAnsi="Times New Roman" w:cs="Times New Roman"/>
                          <w:sz w:val="24"/>
                          <w:szCs w:val="24"/>
                        </w:rPr>
                      </w:pPr>
                      <w:r w:rsidRPr="00895D33">
                        <w:rPr>
                          <w:rFonts w:ascii="Times New Roman" w:hAnsi="Times New Roman" w:cs="Times New Roman"/>
                          <w:sz w:val="24"/>
                          <w:szCs w:val="24"/>
                        </w:rPr>
                        <w:t>ендолингвална</w:t>
                      </w:r>
                      <w:r w:rsidRPr="00895D33">
                        <w:rPr>
                          <w:rFonts w:ascii="Times New Roman" w:hAnsi="Times New Roman" w:cs="Times New Roman"/>
                          <w:sz w:val="24"/>
                          <w:szCs w:val="24"/>
                        </w:rPr>
                        <w:tab/>
                        <w:t>(1)</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(2)</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(6)</w:t>
                      </w:r>
                    </w:p>
                    <w:p w:rsidR="00FD5D0E" w:rsidRPr="00895D33" w:rsidRDefault="00FD5D0E" w:rsidP="00193752">
                      <w:pPr>
                        <w:spacing w:line="360" w:lineRule="auto"/>
                        <w:jc w:val="both"/>
                        <w:rPr>
                          <w:rFonts w:ascii="Times New Roman" w:hAnsi="Times New Roman" w:cs="Times New Roman"/>
                          <w:sz w:val="24"/>
                          <w:szCs w:val="24"/>
                        </w:rPr>
                      </w:pPr>
                    </w:p>
                    <w:p w:rsidR="00FD5D0E" w:rsidRPr="00895D33" w:rsidRDefault="00FD5D0E" w:rsidP="00193752">
                      <w:pPr>
                        <w:spacing w:line="360" w:lineRule="auto"/>
                        <w:ind w:left="708" w:firstLine="708"/>
                        <w:jc w:val="both"/>
                        <w:rPr>
                          <w:rFonts w:ascii="Times New Roman" w:hAnsi="Times New Roman" w:cs="Times New Roman"/>
                          <w:sz w:val="24"/>
                          <w:szCs w:val="24"/>
                        </w:rPr>
                      </w:pPr>
                      <w:r w:rsidRPr="00895D33">
                        <w:rPr>
                          <w:rFonts w:ascii="Times New Roman" w:hAnsi="Times New Roman" w:cs="Times New Roman"/>
                          <w:sz w:val="24"/>
                          <w:szCs w:val="24"/>
                        </w:rPr>
                        <w:t>унилингвална</w:t>
                      </w:r>
                      <w:r w:rsidRPr="00895D33">
                        <w:rPr>
                          <w:rFonts w:ascii="Times New Roman" w:hAnsi="Times New Roman" w:cs="Times New Roman"/>
                          <w:sz w:val="24"/>
                          <w:szCs w:val="24"/>
                        </w:rPr>
                        <w:tab/>
                      </w:r>
                      <w:r w:rsidRPr="00895D33">
                        <w:rPr>
                          <w:rFonts w:ascii="Times New Roman" w:hAnsi="Times New Roman" w:cs="Times New Roman"/>
                          <w:sz w:val="24"/>
                          <w:szCs w:val="24"/>
                        </w:rPr>
                        <w:tab/>
                        <w:t>билингвална</w:t>
                      </w:r>
                      <w:r w:rsidRPr="00895D33">
                        <w:rPr>
                          <w:rFonts w:ascii="Times New Roman" w:hAnsi="Times New Roman" w:cs="Times New Roman"/>
                          <w:sz w:val="24"/>
                          <w:szCs w:val="24"/>
                        </w:rPr>
                        <w:tab/>
                      </w:r>
                      <w:r w:rsidRPr="00895D33">
                        <w:rPr>
                          <w:rFonts w:ascii="Times New Roman" w:hAnsi="Times New Roman" w:cs="Times New Roman"/>
                          <w:sz w:val="24"/>
                          <w:szCs w:val="24"/>
                        </w:rPr>
                        <w:tab/>
                      </w:r>
                      <w:r w:rsidRPr="00895D33">
                        <w:rPr>
                          <w:rFonts w:ascii="Times New Roman" w:hAnsi="Times New Roman" w:cs="Times New Roman"/>
                          <w:sz w:val="24"/>
                          <w:szCs w:val="24"/>
                        </w:rPr>
                        <w:tab/>
                        <w:t>плурилингвална</w:t>
                      </w:r>
                    </w:p>
                  </w:txbxContent>
                </v:textbox>
                <w10:wrap type="square"/>
              </v:shape>
            </w:pict>
          </mc:Fallback>
        </mc:AlternateContent>
      </w:r>
    </w:p>
    <w:p w:rsidR="00193752" w:rsidRPr="00193752" w:rsidRDefault="00193752" w:rsidP="00193752">
      <w:pPr>
        <w:spacing w:after="0" w:line="360" w:lineRule="auto"/>
        <w:jc w:val="both"/>
        <w:rPr>
          <w:rFonts w:ascii="Times New Roman" w:eastAsia="Times New Roman" w:hAnsi="Times New Roman" w:cs="Times New Roman"/>
          <w:sz w:val="24"/>
          <w:szCs w:val="24"/>
          <w:lang w:eastAsia="bg-BG"/>
        </w:rPr>
      </w:pPr>
    </w:p>
    <w:p w:rsidR="00193752" w:rsidRPr="00193752" w:rsidRDefault="00DD288B" w:rsidP="00193752">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Схемата </w:t>
      </w:r>
      <w:r w:rsidR="00193752" w:rsidRPr="00193752">
        <w:rPr>
          <w:rFonts w:ascii="Times New Roman" w:eastAsia="Times New Roman" w:hAnsi="Times New Roman" w:cs="Times New Roman"/>
          <w:sz w:val="24"/>
          <w:szCs w:val="24"/>
          <w:lang w:eastAsia="bg-BG"/>
        </w:rPr>
        <w:t xml:space="preserve">противопоставя по вертикала ендолингвалната (симетрична) и екзолингвалната (асиметрична) комуникация, както е налице в модела на Матей и Де Пиетро от 1997 г. Хоризонталната ос, движеща се по посока от унилингвално (използва се един език) към билингвално (използват се два езика), обаче е удължена по посока на </w:t>
      </w:r>
      <w:r w:rsidR="00193752" w:rsidRPr="00193752">
        <w:rPr>
          <w:rFonts w:ascii="Times New Roman" w:eastAsia="Times New Roman" w:hAnsi="Times New Roman" w:cs="Times New Roman"/>
          <w:sz w:val="24"/>
          <w:szCs w:val="24"/>
          <w:lang w:eastAsia="bg-BG"/>
        </w:rPr>
        <w:lastRenderedPageBreak/>
        <w:t>плурилингвалното измерение, тъй като се вземат предвид ситуации, в които се използват няколко езика, било на индивидуално (един събеседник прибягва до няколко езика в хода на разговора), било на колективно ниво (общият брой използвани езици е повече от два). Така се създава ново поле, в което се помества опозицията проприолингвална (комуникация на своя Е1) и алолингвална (комуникация на чужд език, к</w:t>
      </w:r>
      <w:r w:rsidR="001E0880">
        <w:rPr>
          <w:rFonts w:ascii="Times New Roman" w:eastAsia="Times New Roman" w:hAnsi="Times New Roman" w:cs="Times New Roman"/>
          <w:sz w:val="24"/>
          <w:szCs w:val="24"/>
          <w:lang w:eastAsia="bg-BG"/>
        </w:rPr>
        <w:t>ойто може да е Е2, Е3, и т.н.).</w:t>
      </w:r>
    </w:p>
    <w:p w:rsidR="00CE1A88" w:rsidRPr="00CE1A88" w:rsidRDefault="00CE1A88" w:rsidP="00CE1A88">
      <w:pPr>
        <w:spacing w:after="0" w:line="360" w:lineRule="auto"/>
        <w:ind w:firstLine="708"/>
        <w:jc w:val="both"/>
        <w:rPr>
          <w:rFonts w:ascii="Times New Roman" w:eastAsia="Times New Roman" w:hAnsi="Times New Roman" w:cs="Times New Roman"/>
          <w:sz w:val="24"/>
          <w:szCs w:val="24"/>
          <w:lang w:eastAsia="bg-BG"/>
        </w:rPr>
      </w:pPr>
      <w:r w:rsidRPr="00CE1A88">
        <w:rPr>
          <w:rFonts w:ascii="Times New Roman" w:eastAsia="Times New Roman" w:hAnsi="Times New Roman" w:cs="Times New Roman"/>
          <w:sz w:val="24"/>
          <w:szCs w:val="24"/>
          <w:lang w:eastAsia="bg-BG"/>
        </w:rPr>
        <w:t xml:space="preserve">Разглеждайки огромното разнообразие от </w:t>
      </w:r>
      <w:r w:rsidRPr="00CE1A88">
        <w:rPr>
          <w:rFonts w:ascii="Times New Roman" w:eastAsia="Times New Roman" w:hAnsi="Times New Roman" w:cs="Times New Roman"/>
          <w:i/>
          <w:sz w:val="24"/>
          <w:szCs w:val="24"/>
          <w:lang w:eastAsia="bg-BG"/>
        </w:rPr>
        <w:t>взаимодействия в интернет</w:t>
      </w:r>
      <w:r w:rsidRPr="00CE1A88">
        <w:rPr>
          <w:rFonts w:ascii="Times New Roman" w:eastAsia="Times New Roman" w:hAnsi="Times New Roman" w:cs="Times New Roman"/>
          <w:sz w:val="24"/>
          <w:szCs w:val="24"/>
          <w:lang w:eastAsia="bg-BG"/>
        </w:rPr>
        <w:t xml:space="preserve">, Дьогаш &amp; Манжьоно (2007) установяват, че общите цели и общото ниво на компетентност са в основата на тези обмени, но те не неутрализират </w:t>
      </w:r>
      <w:r w:rsidRPr="00CE1A88">
        <w:rPr>
          <w:rFonts w:ascii="Times New Roman" w:eastAsia="Times New Roman" w:hAnsi="Times New Roman" w:cs="Times New Roman"/>
          <w:i/>
          <w:sz w:val="24"/>
          <w:szCs w:val="24"/>
          <w:lang w:eastAsia="bg-BG"/>
        </w:rPr>
        <w:t>асиметрията</w:t>
      </w:r>
      <w:r w:rsidRPr="00CE1A88">
        <w:rPr>
          <w:rFonts w:ascii="Times New Roman" w:eastAsia="Times New Roman" w:hAnsi="Times New Roman" w:cs="Times New Roman"/>
          <w:sz w:val="24"/>
          <w:szCs w:val="24"/>
          <w:lang w:eastAsia="bg-BG"/>
        </w:rPr>
        <w:t xml:space="preserve">, която остава тяхна основна характеристика. Авторите определят асиметрията малко по-различно в сравнение с класическото схващане на Поркие (1984) и Пи (1990) – </w:t>
      </w:r>
      <w:r w:rsidRPr="00CE1A88">
        <w:rPr>
          <w:rFonts w:ascii="Times New Roman" w:eastAsia="Times New Roman" w:hAnsi="Times New Roman" w:cs="Times New Roman"/>
          <w:b/>
          <w:sz w:val="24"/>
          <w:szCs w:val="24"/>
          <w:lang w:eastAsia="bg-BG"/>
        </w:rPr>
        <w:t xml:space="preserve">това е разликата между участниците, които имат </w:t>
      </w:r>
      <w:r w:rsidRPr="00CE1A88">
        <w:rPr>
          <w:rFonts w:ascii="Times New Roman" w:eastAsia="Times New Roman" w:hAnsi="Times New Roman" w:cs="Times New Roman"/>
          <w:b/>
          <w:i/>
          <w:sz w:val="24"/>
          <w:szCs w:val="24"/>
          <w:lang w:eastAsia="bg-BG"/>
        </w:rPr>
        <w:t>асиметрични профили на компетентност</w:t>
      </w:r>
      <w:r w:rsidRPr="00CE1A88">
        <w:rPr>
          <w:rFonts w:ascii="Times New Roman" w:eastAsia="Times New Roman" w:hAnsi="Times New Roman" w:cs="Times New Roman"/>
          <w:b/>
          <w:sz w:val="24"/>
          <w:szCs w:val="24"/>
          <w:lang w:eastAsia="bg-BG"/>
        </w:rPr>
        <w:t xml:space="preserve">, т.е. </w:t>
      </w:r>
      <w:r w:rsidRPr="00CE1A88">
        <w:rPr>
          <w:rFonts w:ascii="Times New Roman" w:eastAsia="Times New Roman" w:hAnsi="Times New Roman" w:cs="Times New Roman"/>
          <w:b/>
          <w:i/>
          <w:sz w:val="24"/>
          <w:szCs w:val="24"/>
          <w:lang w:eastAsia="bg-BG"/>
        </w:rPr>
        <w:t>различни нива на частични езикови компетентности</w:t>
      </w:r>
      <w:r w:rsidRPr="00CE1A88">
        <w:rPr>
          <w:rFonts w:ascii="Times New Roman" w:eastAsia="Times New Roman" w:hAnsi="Times New Roman" w:cs="Times New Roman"/>
          <w:sz w:val="24"/>
          <w:szCs w:val="24"/>
          <w:lang w:eastAsia="bg-BG"/>
        </w:rPr>
        <w:t xml:space="preserve"> по смисъла на Общата европейска </w:t>
      </w:r>
      <w:r>
        <w:rPr>
          <w:rFonts w:ascii="Times New Roman" w:eastAsia="Times New Roman" w:hAnsi="Times New Roman" w:cs="Times New Roman"/>
          <w:sz w:val="24"/>
          <w:szCs w:val="24"/>
          <w:lang w:eastAsia="bg-BG"/>
        </w:rPr>
        <w:t xml:space="preserve">референтна </w:t>
      </w:r>
      <w:r w:rsidRPr="00CE1A88">
        <w:rPr>
          <w:rFonts w:ascii="Times New Roman" w:eastAsia="Times New Roman" w:hAnsi="Times New Roman" w:cs="Times New Roman"/>
          <w:sz w:val="24"/>
          <w:szCs w:val="24"/>
          <w:lang w:eastAsia="bg-BG"/>
        </w:rPr>
        <w:t xml:space="preserve">рамка </w:t>
      </w:r>
      <w:r>
        <w:rPr>
          <w:rFonts w:ascii="Times New Roman" w:eastAsia="Times New Roman" w:hAnsi="Times New Roman" w:cs="Times New Roman"/>
          <w:sz w:val="24"/>
          <w:szCs w:val="24"/>
          <w:lang w:eastAsia="bg-BG"/>
        </w:rPr>
        <w:t xml:space="preserve">за езиците </w:t>
      </w:r>
      <w:r w:rsidRPr="00CE1A88">
        <w:rPr>
          <w:rFonts w:ascii="Times New Roman" w:eastAsia="Times New Roman" w:hAnsi="Times New Roman" w:cs="Times New Roman"/>
          <w:sz w:val="24"/>
          <w:szCs w:val="24"/>
          <w:lang w:eastAsia="bg-BG"/>
        </w:rPr>
        <w:t>(Съвет на Европа, 2001). Това по-ново схващане за асиметрията е възприето и в настоящото изследване. Налице са не просто висока и ниска позиция на събеседниците, произтичащи от висока и ниска езикова компетентност, а различни аспекти от компетентността на всеки участник, които намират различно приложение и изява в различни моменти от взаимодействието – те може да се сравняват или противопоставят, но и да се допълват и преплитат. Дьогаш &amp; Манжьоно (2007) обединяват в три основни категории езикови</w:t>
      </w:r>
      <w:r>
        <w:rPr>
          <w:rFonts w:ascii="Times New Roman" w:eastAsia="Times New Roman" w:hAnsi="Times New Roman" w:cs="Times New Roman"/>
          <w:sz w:val="24"/>
          <w:szCs w:val="24"/>
          <w:lang w:eastAsia="bg-BG"/>
        </w:rPr>
        <w:t>те</w:t>
      </w:r>
      <w:r w:rsidRPr="00CE1A88">
        <w:rPr>
          <w:rFonts w:ascii="Times New Roman" w:eastAsia="Times New Roman" w:hAnsi="Times New Roman" w:cs="Times New Roman"/>
          <w:sz w:val="24"/>
          <w:szCs w:val="24"/>
          <w:lang w:eastAsia="bg-BG"/>
        </w:rPr>
        <w:t xml:space="preserve"> обмени, които се реализират в интернет среда:</w:t>
      </w:r>
    </w:p>
    <w:p w:rsidR="00CE1A88" w:rsidRPr="00CE1A88" w:rsidRDefault="00CE1A88" w:rsidP="00CE1A88">
      <w:pPr>
        <w:numPr>
          <w:ilvl w:val="0"/>
          <w:numId w:val="6"/>
        </w:numPr>
        <w:spacing w:after="0" w:line="360" w:lineRule="auto"/>
        <w:jc w:val="both"/>
        <w:rPr>
          <w:rFonts w:ascii="Times New Roman" w:eastAsia="Times New Roman" w:hAnsi="Times New Roman" w:cs="Times New Roman"/>
          <w:sz w:val="24"/>
          <w:szCs w:val="24"/>
          <w:lang w:eastAsia="bg-BG"/>
        </w:rPr>
      </w:pPr>
      <w:r w:rsidRPr="00CE1A88">
        <w:rPr>
          <w:rFonts w:ascii="Times New Roman" w:eastAsia="Times New Roman" w:hAnsi="Times New Roman" w:cs="Times New Roman"/>
          <w:sz w:val="24"/>
          <w:szCs w:val="24"/>
          <w:u w:val="single"/>
          <w:lang w:eastAsia="bg-BG"/>
        </w:rPr>
        <w:t>екзо-монолингвални</w:t>
      </w:r>
      <w:r w:rsidRPr="00CE1A88">
        <w:rPr>
          <w:rFonts w:ascii="Times New Roman" w:eastAsia="Times New Roman" w:hAnsi="Times New Roman" w:cs="Times New Roman"/>
          <w:sz w:val="24"/>
          <w:szCs w:val="24"/>
          <w:lang w:eastAsia="bg-BG"/>
        </w:rPr>
        <w:t xml:space="preserve">: а) при взаимодействия между двама събеседници – използване на един език, който е Е1 за единия и Е2 за другия събеседник, или използване на друг език (Е2), който е различен от Е1 на единия и от Е1 на другия събеседник; б) при взаимодействия между повече събеседници – използване на един език, който е Е1 за единия събеседник (обикновено носител на езика, преподавател …) и Е2 за другите събеседници (учещи, които могат да са с един и същ или с различни Е1); използване на друг език, който е различен от Е1 на всеки един от участниците (няма участник, който да използва своя Е1) (поле [3] от </w:t>
      </w:r>
      <w:r w:rsidR="00BE2C5D">
        <w:rPr>
          <w:rFonts w:ascii="Times New Roman" w:eastAsia="Times New Roman" w:hAnsi="Times New Roman" w:cs="Times New Roman"/>
          <w:b/>
          <w:i/>
          <w:sz w:val="24"/>
          <w:szCs w:val="24"/>
          <w:lang w:eastAsia="bg-BG"/>
        </w:rPr>
        <w:t>Фиг. 1</w:t>
      </w:r>
      <w:r w:rsidRPr="00CE1A88">
        <w:rPr>
          <w:rFonts w:ascii="Times New Roman" w:eastAsia="Times New Roman" w:hAnsi="Times New Roman" w:cs="Times New Roman"/>
          <w:sz w:val="24"/>
          <w:szCs w:val="24"/>
          <w:lang w:eastAsia="bg-BG"/>
        </w:rPr>
        <w:t>);</w:t>
      </w:r>
    </w:p>
    <w:p w:rsidR="00CE1A88" w:rsidRPr="00CE1A88" w:rsidRDefault="00CE1A88" w:rsidP="00CE1A88">
      <w:pPr>
        <w:numPr>
          <w:ilvl w:val="0"/>
          <w:numId w:val="6"/>
        </w:numPr>
        <w:spacing w:after="0" w:line="360" w:lineRule="auto"/>
        <w:jc w:val="both"/>
        <w:rPr>
          <w:rFonts w:ascii="Times New Roman" w:eastAsia="Times New Roman" w:hAnsi="Times New Roman" w:cs="Times New Roman"/>
          <w:sz w:val="24"/>
          <w:szCs w:val="24"/>
          <w:lang w:eastAsia="bg-BG"/>
        </w:rPr>
      </w:pPr>
      <w:r w:rsidRPr="00CE1A88">
        <w:rPr>
          <w:rFonts w:ascii="Times New Roman" w:eastAsia="Times New Roman" w:hAnsi="Times New Roman" w:cs="Times New Roman"/>
          <w:sz w:val="24"/>
          <w:szCs w:val="24"/>
          <w:u w:val="single"/>
          <w:lang w:eastAsia="bg-BG"/>
        </w:rPr>
        <w:t>екзо-билингвални</w:t>
      </w:r>
      <w:r w:rsidRPr="00CE1A88">
        <w:rPr>
          <w:rFonts w:ascii="Times New Roman" w:eastAsia="Times New Roman" w:hAnsi="Times New Roman" w:cs="Times New Roman"/>
          <w:sz w:val="24"/>
          <w:szCs w:val="24"/>
          <w:lang w:eastAsia="bg-BG"/>
        </w:rPr>
        <w:t xml:space="preserve">: а) между двама събеседници – взаимодействията протичат с използването на два езика, които се редуват равномерно или неравномерно, всеки от които е Е1 за единия и Е2 за другия събеседник; б) между повече събеседници – използват се също само два езика, всеки от които е Е1 за </w:t>
      </w:r>
      <w:r w:rsidRPr="00CE1A88">
        <w:rPr>
          <w:rFonts w:ascii="Times New Roman" w:eastAsia="Times New Roman" w:hAnsi="Times New Roman" w:cs="Times New Roman"/>
          <w:sz w:val="24"/>
          <w:szCs w:val="24"/>
          <w:lang w:eastAsia="bg-BG"/>
        </w:rPr>
        <w:lastRenderedPageBreak/>
        <w:t xml:space="preserve">едните и Е2 за другите събеседници (възможно е също двата използвани езика да са Е2 и Е3 за един, няколко или всички събеседници) (поле [4] от </w:t>
      </w:r>
      <w:r w:rsidRPr="00CE1A88">
        <w:rPr>
          <w:rFonts w:ascii="Times New Roman" w:eastAsia="Times New Roman" w:hAnsi="Times New Roman" w:cs="Times New Roman"/>
          <w:b/>
          <w:i/>
          <w:sz w:val="24"/>
          <w:szCs w:val="24"/>
          <w:lang w:eastAsia="bg-BG"/>
        </w:rPr>
        <w:t xml:space="preserve">Фиг. </w:t>
      </w:r>
      <w:r w:rsidR="00BE2C5D">
        <w:rPr>
          <w:rFonts w:ascii="Times New Roman" w:eastAsia="Times New Roman" w:hAnsi="Times New Roman" w:cs="Times New Roman"/>
          <w:b/>
          <w:i/>
          <w:sz w:val="24"/>
          <w:szCs w:val="24"/>
          <w:lang w:eastAsia="bg-BG"/>
        </w:rPr>
        <w:t>1</w:t>
      </w:r>
      <w:r w:rsidRPr="00CE1A88">
        <w:rPr>
          <w:rFonts w:ascii="Times New Roman" w:eastAsia="Times New Roman" w:hAnsi="Times New Roman" w:cs="Times New Roman"/>
          <w:sz w:val="24"/>
          <w:szCs w:val="24"/>
          <w:lang w:eastAsia="bg-BG"/>
        </w:rPr>
        <w:t>);</w:t>
      </w:r>
    </w:p>
    <w:p w:rsidR="00CE1A88" w:rsidRPr="00CE1A88" w:rsidRDefault="00CE1A88" w:rsidP="00CE1A88">
      <w:pPr>
        <w:numPr>
          <w:ilvl w:val="0"/>
          <w:numId w:val="6"/>
        </w:numPr>
        <w:spacing w:after="0" w:line="360" w:lineRule="auto"/>
        <w:jc w:val="both"/>
        <w:rPr>
          <w:rFonts w:ascii="Times New Roman" w:eastAsia="Times New Roman" w:hAnsi="Times New Roman" w:cs="Times New Roman"/>
          <w:sz w:val="24"/>
          <w:szCs w:val="24"/>
          <w:lang w:eastAsia="bg-BG"/>
        </w:rPr>
      </w:pPr>
      <w:r w:rsidRPr="00CE1A88">
        <w:rPr>
          <w:rFonts w:ascii="Times New Roman" w:eastAsia="Times New Roman" w:hAnsi="Times New Roman" w:cs="Times New Roman"/>
          <w:sz w:val="24"/>
          <w:szCs w:val="24"/>
          <w:u w:val="single"/>
          <w:lang w:eastAsia="bg-BG"/>
        </w:rPr>
        <w:t>екзо-плурилингвални</w:t>
      </w:r>
      <w:r w:rsidRPr="00CE1A88">
        <w:rPr>
          <w:rFonts w:ascii="Times New Roman" w:eastAsia="Times New Roman" w:hAnsi="Times New Roman" w:cs="Times New Roman"/>
          <w:sz w:val="24"/>
          <w:szCs w:val="24"/>
          <w:lang w:eastAsia="bg-BG"/>
        </w:rPr>
        <w:t xml:space="preserve">: използват се няколко езика, чиито нива на владеене са различни </w:t>
      </w:r>
      <w:r w:rsidR="00BE2C5D">
        <w:rPr>
          <w:rFonts w:ascii="Times New Roman" w:eastAsia="Times New Roman" w:hAnsi="Times New Roman" w:cs="Times New Roman"/>
          <w:sz w:val="24"/>
          <w:szCs w:val="24"/>
          <w:lang w:eastAsia="bg-BG"/>
        </w:rPr>
        <w:t>за</w:t>
      </w:r>
      <w:r w:rsidRPr="00CE1A88">
        <w:rPr>
          <w:rFonts w:ascii="Times New Roman" w:eastAsia="Times New Roman" w:hAnsi="Times New Roman" w:cs="Times New Roman"/>
          <w:sz w:val="24"/>
          <w:szCs w:val="24"/>
          <w:lang w:eastAsia="bg-BG"/>
        </w:rPr>
        <w:t xml:space="preserve"> различните участници. В най-честия случай това са взаимодействия между участници, представители на едно езиково семейство – романското, германското, славянското и т.н. – всеки от които говори на своя език (поле[5] от </w:t>
      </w:r>
      <w:r w:rsidRPr="00CE1A88">
        <w:rPr>
          <w:rFonts w:ascii="Times New Roman" w:eastAsia="Times New Roman" w:hAnsi="Times New Roman" w:cs="Times New Roman"/>
          <w:b/>
          <w:i/>
          <w:sz w:val="24"/>
          <w:szCs w:val="24"/>
          <w:lang w:eastAsia="bg-BG"/>
        </w:rPr>
        <w:t xml:space="preserve">Фиг. </w:t>
      </w:r>
      <w:r w:rsidR="00BE2C5D">
        <w:rPr>
          <w:rFonts w:ascii="Times New Roman" w:eastAsia="Times New Roman" w:hAnsi="Times New Roman" w:cs="Times New Roman"/>
          <w:b/>
          <w:i/>
          <w:sz w:val="24"/>
          <w:szCs w:val="24"/>
          <w:lang w:eastAsia="bg-BG"/>
        </w:rPr>
        <w:t>1</w:t>
      </w:r>
      <w:r w:rsidRPr="00CE1A88">
        <w:rPr>
          <w:rFonts w:ascii="Times New Roman" w:eastAsia="Times New Roman" w:hAnsi="Times New Roman" w:cs="Times New Roman"/>
          <w:sz w:val="24"/>
          <w:szCs w:val="24"/>
          <w:lang w:eastAsia="bg-BG"/>
        </w:rPr>
        <w:t>).</w:t>
      </w:r>
    </w:p>
    <w:p w:rsidR="00CE1A88" w:rsidRPr="00CE1A88" w:rsidRDefault="00CE1A88" w:rsidP="00CE1A88">
      <w:pPr>
        <w:spacing w:after="0" w:line="360" w:lineRule="auto"/>
        <w:ind w:firstLine="708"/>
        <w:jc w:val="both"/>
        <w:rPr>
          <w:rFonts w:ascii="Times New Roman" w:eastAsia="Times New Roman" w:hAnsi="Times New Roman" w:cs="Times New Roman"/>
          <w:sz w:val="24"/>
          <w:szCs w:val="24"/>
          <w:lang w:eastAsia="bg-BG"/>
        </w:rPr>
      </w:pPr>
    </w:p>
    <w:p w:rsidR="00CE1A88" w:rsidRPr="00CE1A88" w:rsidRDefault="00CE1A88" w:rsidP="00CE1A88">
      <w:pPr>
        <w:spacing w:after="0" w:line="360" w:lineRule="auto"/>
        <w:jc w:val="both"/>
        <w:rPr>
          <w:rFonts w:ascii="Times New Roman" w:eastAsia="Times New Roman" w:hAnsi="Times New Roman" w:cs="Times New Roman"/>
          <w:sz w:val="24"/>
          <w:szCs w:val="24"/>
          <w:lang w:eastAsia="bg-BG"/>
        </w:rPr>
      </w:pPr>
      <w:r w:rsidRPr="00CE1A88">
        <w:rPr>
          <w:rFonts w:ascii="Times New Roman" w:eastAsia="Times New Roman" w:hAnsi="Times New Roman" w:cs="Times New Roman"/>
          <w:sz w:val="24"/>
          <w:szCs w:val="24"/>
          <w:lang w:eastAsia="bg-BG"/>
        </w:rPr>
        <w:tab/>
        <w:t xml:space="preserve">Според </w:t>
      </w:r>
      <w:r>
        <w:rPr>
          <w:rFonts w:ascii="Times New Roman" w:eastAsia="Times New Roman" w:hAnsi="Times New Roman" w:cs="Times New Roman"/>
          <w:sz w:val="24"/>
          <w:szCs w:val="24"/>
          <w:lang w:eastAsia="bg-BG"/>
        </w:rPr>
        <w:t xml:space="preserve">горната </w:t>
      </w:r>
      <w:r w:rsidRPr="00CE1A88">
        <w:rPr>
          <w:rFonts w:ascii="Times New Roman" w:eastAsia="Times New Roman" w:hAnsi="Times New Roman" w:cs="Times New Roman"/>
          <w:sz w:val="24"/>
          <w:szCs w:val="24"/>
          <w:lang w:eastAsia="bg-BG"/>
        </w:rPr>
        <w:t>типология взаимодействията, които съставляват изследвания корпус, в по-голямата си част съответстват на категорията „екзо-монолингвални междуличностни интеракции”</w:t>
      </w:r>
      <w:r w:rsidR="0003770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(съответстващи на </w:t>
      </w:r>
      <w:r w:rsidRPr="00CE1A88">
        <w:rPr>
          <w:rFonts w:ascii="Times New Roman" w:eastAsia="Times New Roman" w:hAnsi="Times New Roman" w:cs="Times New Roman"/>
          <w:sz w:val="24"/>
          <w:szCs w:val="24"/>
          <w:lang w:eastAsia="bg-BG"/>
        </w:rPr>
        <w:t>интерлингвални в използваната тук терминология)</w:t>
      </w:r>
      <w:r>
        <w:rPr>
          <w:rFonts w:ascii="Times New Roman" w:eastAsia="Times New Roman" w:hAnsi="Times New Roman" w:cs="Times New Roman"/>
          <w:sz w:val="24"/>
          <w:szCs w:val="24"/>
          <w:lang w:eastAsia="bg-BG"/>
        </w:rPr>
        <w:t>.</w:t>
      </w:r>
      <w:r w:rsidRPr="00CE1A88">
        <w:rPr>
          <w:rFonts w:ascii="Times New Roman" w:eastAsia="Times New Roman" w:hAnsi="Times New Roman" w:cs="Times New Roman"/>
          <w:sz w:val="24"/>
          <w:szCs w:val="24"/>
          <w:lang w:eastAsia="bg-BG"/>
        </w:rPr>
        <w:t xml:space="preserve"> Към</w:t>
      </w:r>
      <w:r>
        <w:rPr>
          <w:rFonts w:ascii="Times New Roman" w:eastAsia="Times New Roman" w:hAnsi="Times New Roman" w:cs="Times New Roman"/>
          <w:sz w:val="24"/>
          <w:szCs w:val="24"/>
          <w:lang w:eastAsia="bg-BG"/>
        </w:rPr>
        <w:t xml:space="preserve"> тях</w:t>
      </w:r>
      <w:r w:rsidRPr="00CE1A88">
        <w:rPr>
          <w:rFonts w:ascii="Times New Roman" w:eastAsia="Times New Roman" w:hAnsi="Times New Roman" w:cs="Times New Roman"/>
          <w:sz w:val="24"/>
          <w:szCs w:val="24"/>
          <w:lang w:eastAsia="bg-BG"/>
        </w:rPr>
        <w:t xml:space="preserve"> може да се добави техниката на „кодовото превключване“, която все пак не е достатъчно често явление, за да може да се говори за взаимодействия от типа екзо-билингвални и екзо-плурилингвални.</w:t>
      </w:r>
      <w:r w:rsidR="002D12D7">
        <w:rPr>
          <w:rFonts w:ascii="Times New Roman" w:eastAsia="Times New Roman" w:hAnsi="Times New Roman" w:cs="Times New Roman"/>
          <w:sz w:val="24"/>
          <w:szCs w:val="24"/>
          <w:lang w:eastAsia="bg-BG"/>
        </w:rPr>
        <w:t xml:space="preserve"> Интересуващите ни тук екзо-</w:t>
      </w:r>
      <w:r>
        <w:rPr>
          <w:rFonts w:ascii="Times New Roman" w:eastAsia="Times New Roman" w:hAnsi="Times New Roman" w:cs="Times New Roman"/>
          <w:sz w:val="24"/>
          <w:szCs w:val="24"/>
          <w:lang w:eastAsia="bg-BG"/>
        </w:rPr>
        <w:t xml:space="preserve">монолингвални взаимодействия </w:t>
      </w:r>
      <w:r w:rsidRPr="00CE1A88">
        <w:rPr>
          <w:rFonts w:ascii="Times New Roman" w:eastAsia="Times New Roman" w:hAnsi="Times New Roman" w:cs="Times New Roman"/>
          <w:sz w:val="24"/>
          <w:szCs w:val="24"/>
          <w:lang w:eastAsia="bg-BG"/>
        </w:rPr>
        <w:t xml:space="preserve">се характеризират с установяване на контакт между двойки от разноговорящи (от гледна точка на първия им език) студенти от икономически специалности със сравнимо ниво на компетентност по Е2 - френски език. </w:t>
      </w:r>
    </w:p>
    <w:p w:rsidR="00B3708A" w:rsidRPr="00B3708A" w:rsidRDefault="00B3708A" w:rsidP="0043117C">
      <w:pPr>
        <w:spacing w:after="0" w:line="360" w:lineRule="auto"/>
        <w:ind w:firstLine="709"/>
        <w:jc w:val="both"/>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 xml:space="preserve">В практическата част на изложението обаче е използван </w:t>
      </w:r>
      <w:r>
        <w:rPr>
          <w:rFonts w:ascii="Times New Roman" w:eastAsia="Times New Roman" w:hAnsi="Times New Roman" w:cs="Times New Roman"/>
          <w:sz w:val="24"/>
          <w:szCs w:val="24"/>
          <w:lang w:eastAsia="bg-BG"/>
        </w:rPr>
        <w:t xml:space="preserve">само </w:t>
      </w:r>
      <w:r w:rsidRPr="00B3708A">
        <w:rPr>
          <w:rFonts w:ascii="Times New Roman" w:eastAsia="Times New Roman" w:hAnsi="Times New Roman" w:cs="Times New Roman"/>
          <w:sz w:val="24"/>
          <w:szCs w:val="24"/>
          <w:lang w:eastAsia="bg-BG"/>
        </w:rPr>
        <w:t xml:space="preserve">терминът „интерлингвални взаимодействия”, тъй като съответства най-пълно на интерактивния анализ на техниките за взаиморазбиране. Първо, връзката с </w:t>
      </w:r>
      <w:r w:rsidRPr="00B3708A">
        <w:rPr>
          <w:rFonts w:ascii="Times New Roman" w:eastAsia="Times New Roman" w:hAnsi="Times New Roman" w:cs="Times New Roman"/>
          <w:i/>
          <w:sz w:val="24"/>
          <w:szCs w:val="24"/>
          <w:lang w:eastAsia="bg-BG"/>
        </w:rPr>
        <w:t>интерактивността</w:t>
      </w:r>
      <w:r w:rsidRPr="00B3708A">
        <w:rPr>
          <w:rFonts w:ascii="Times New Roman" w:eastAsia="Times New Roman" w:hAnsi="Times New Roman" w:cs="Times New Roman"/>
          <w:sz w:val="24"/>
          <w:szCs w:val="24"/>
          <w:lang w:eastAsia="bg-BG"/>
        </w:rPr>
        <w:t xml:space="preserve"> е очевидна и вече прилагана от редица автори, макар и в контекст носител – неносител. Анализът на интеракциите между партньори неносители на език без пряката намеса на носители води до интересни находки и така интерлингвалното доби</w:t>
      </w:r>
      <w:r w:rsidR="00470413">
        <w:rPr>
          <w:rFonts w:ascii="Times New Roman" w:eastAsia="Times New Roman" w:hAnsi="Times New Roman" w:cs="Times New Roman"/>
          <w:sz w:val="24"/>
          <w:szCs w:val="24"/>
          <w:lang w:eastAsia="bg-BG"/>
        </w:rPr>
        <w:t>ва</w:t>
      </w:r>
      <w:r w:rsidRPr="00B3708A">
        <w:rPr>
          <w:rFonts w:ascii="Times New Roman" w:eastAsia="Times New Roman" w:hAnsi="Times New Roman" w:cs="Times New Roman"/>
          <w:sz w:val="24"/>
          <w:szCs w:val="24"/>
          <w:lang w:eastAsia="bg-BG"/>
        </w:rPr>
        <w:t xml:space="preserve"> нови измерения. Второ, „интерлингвална” препраща не само към връзката между говорители, идващи от различни първи езици, но и към връзката между такива, които притежават частични компетентности, неравни комуникативни профили, т.е. лица с различни нива на преходен език (</w:t>
      </w:r>
      <w:r w:rsidRPr="00B3708A">
        <w:rPr>
          <w:rFonts w:ascii="Times New Roman" w:eastAsia="Times New Roman" w:hAnsi="Times New Roman" w:cs="Times New Roman"/>
          <w:i/>
          <w:sz w:val="24"/>
          <w:szCs w:val="24"/>
          <w:lang w:val="en-US" w:eastAsia="bg-BG"/>
        </w:rPr>
        <w:t>interlangue</w:t>
      </w:r>
      <w:r w:rsidRPr="00B3708A">
        <w:rPr>
          <w:rFonts w:ascii="Times New Roman" w:eastAsia="Times New Roman" w:hAnsi="Times New Roman" w:cs="Times New Roman"/>
          <w:sz w:val="24"/>
          <w:szCs w:val="24"/>
          <w:lang w:eastAsia="bg-BG"/>
        </w:rPr>
        <w:t xml:space="preserve">). Такова двусмислие намираме за потенциално богато във възможностите за анализ, които предоставя. Трето, „интерлингвална” е също така междуезиковата комуникация, която не изключва плурилингвалната. </w:t>
      </w:r>
      <w:r>
        <w:rPr>
          <w:rFonts w:ascii="Times New Roman" w:eastAsia="Times New Roman" w:hAnsi="Times New Roman" w:cs="Times New Roman"/>
          <w:sz w:val="24"/>
          <w:szCs w:val="24"/>
          <w:lang w:eastAsia="bg-BG"/>
        </w:rPr>
        <w:t>Е</w:t>
      </w:r>
      <w:r w:rsidRPr="00B3708A">
        <w:rPr>
          <w:rFonts w:ascii="Times New Roman" w:eastAsia="Times New Roman" w:hAnsi="Times New Roman" w:cs="Times New Roman"/>
          <w:sz w:val="24"/>
          <w:szCs w:val="24"/>
          <w:lang w:eastAsia="bg-BG"/>
        </w:rPr>
        <w:t xml:space="preserve">лементът </w:t>
      </w:r>
      <w:r w:rsidRPr="00B3708A">
        <w:rPr>
          <w:rFonts w:ascii="Times New Roman" w:eastAsia="Times New Roman" w:hAnsi="Times New Roman" w:cs="Times New Roman"/>
          <w:i/>
          <w:sz w:val="24"/>
          <w:szCs w:val="24"/>
          <w:lang w:eastAsia="bg-BG"/>
        </w:rPr>
        <w:t>интер</w:t>
      </w:r>
      <w:r w:rsidRPr="00B3708A">
        <w:rPr>
          <w:rFonts w:ascii="Times New Roman" w:eastAsia="Times New Roman" w:hAnsi="Times New Roman" w:cs="Times New Roman"/>
          <w:sz w:val="24"/>
          <w:szCs w:val="24"/>
          <w:lang w:eastAsia="bg-BG"/>
        </w:rPr>
        <w:t xml:space="preserve">- се движи по оста би- и плури-, като добавя към основното езиково и комуникативно значение интересна културна конотация – много специалисти по взаиморазбирането хвърлят мост между език / комуникация и култура посредством понятията </w:t>
      </w:r>
      <w:r w:rsidRPr="00B3708A">
        <w:rPr>
          <w:rFonts w:ascii="Times New Roman" w:eastAsia="Times New Roman" w:hAnsi="Times New Roman" w:cs="Times New Roman"/>
          <w:sz w:val="24"/>
          <w:szCs w:val="24"/>
          <w:lang w:eastAsia="bg-BG"/>
        </w:rPr>
        <w:lastRenderedPageBreak/>
        <w:t>интерлингвален (</w:t>
      </w:r>
      <w:r w:rsidRPr="00B3708A">
        <w:rPr>
          <w:rFonts w:ascii="Times New Roman" w:eastAsia="Times New Roman" w:hAnsi="Times New Roman" w:cs="Times New Roman"/>
          <w:i/>
          <w:sz w:val="24"/>
          <w:szCs w:val="24"/>
          <w:lang w:val="en-US" w:eastAsia="bg-BG"/>
        </w:rPr>
        <w:t>interlingue</w:t>
      </w:r>
      <w:r w:rsidRPr="00B3708A">
        <w:rPr>
          <w:rFonts w:ascii="Times New Roman" w:eastAsia="Times New Roman" w:hAnsi="Times New Roman" w:cs="Times New Roman"/>
          <w:sz w:val="24"/>
          <w:szCs w:val="24"/>
          <w:lang w:eastAsia="bg-BG"/>
        </w:rPr>
        <w:t>)</w:t>
      </w:r>
      <w:r w:rsidRPr="00B3708A">
        <w:rPr>
          <w:rFonts w:ascii="Times New Roman" w:eastAsia="Times New Roman" w:hAnsi="Times New Roman" w:cs="Times New Roman"/>
          <w:i/>
          <w:sz w:val="24"/>
          <w:szCs w:val="24"/>
          <w:lang w:eastAsia="bg-BG"/>
        </w:rPr>
        <w:t>, междукултурен (</w:t>
      </w:r>
      <w:r w:rsidRPr="00B3708A">
        <w:rPr>
          <w:rFonts w:ascii="Times New Roman" w:eastAsia="Times New Roman" w:hAnsi="Times New Roman" w:cs="Times New Roman"/>
          <w:i/>
          <w:sz w:val="24"/>
          <w:szCs w:val="24"/>
          <w:lang w:val="en-US" w:eastAsia="bg-BG"/>
        </w:rPr>
        <w:t>interculturel</w:t>
      </w:r>
      <w:r w:rsidRPr="00B3708A">
        <w:rPr>
          <w:rFonts w:ascii="Times New Roman" w:eastAsia="Times New Roman" w:hAnsi="Times New Roman" w:cs="Times New Roman"/>
          <w:sz w:val="24"/>
          <w:szCs w:val="24"/>
          <w:lang w:eastAsia="bg-BG"/>
        </w:rPr>
        <w:t>) и взаиморазбиране (</w:t>
      </w:r>
      <w:r w:rsidRPr="00B3708A">
        <w:rPr>
          <w:rFonts w:ascii="Times New Roman" w:eastAsia="Times New Roman" w:hAnsi="Times New Roman" w:cs="Times New Roman"/>
          <w:i/>
          <w:sz w:val="24"/>
          <w:szCs w:val="24"/>
          <w:lang w:val="en-US" w:eastAsia="bg-BG"/>
        </w:rPr>
        <w:t>intercomprehension</w:t>
      </w:r>
      <w:r w:rsidRPr="00B3708A">
        <w:rPr>
          <w:rFonts w:ascii="Times New Roman" w:eastAsia="Times New Roman" w:hAnsi="Times New Roman" w:cs="Times New Roman"/>
          <w:sz w:val="24"/>
          <w:szCs w:val="24"/>
          <w:lang w:eastAsia="bg-BG"/>
        </w:rPr>
        <w:t>). В допълнение, К. Пердю (1996) също използва израза „интерлингвални изследвания”, когато говори за общите въздействия от изучаването на един език-цел върху лица с различни изходни езици, както и, обратно, общите черти, които могат да се появят при лица с еднакви изходни езици, изучаващи различни езици-цел</w:t>
      </w:r>
      <w:r w:rsidR="00AE1A2C">
        <w:rPr>
          <w:rFonts w:ascii="Times New Roman" w:eastAsia="Times New Roman" w:hAnsi="Times New Roman" w:cs="Times New Roman"/>
          <w:sz w:val="24"/>
          <w:szCs w:val="24"/>
          <w:lang w:eastAsia="bg-BG"/>
        </w:rPr>
        <w:t>и</w:t>
      </w:r>
      <w:r w:rsidRPr="00B3708A">
        <w:rPr>
          <w:rFonts w:ascii="Times New Roman" w:eastAsia="Times New Roman" w:hAnsi="Times New Roman" w:cs="Times New Roman"/>
          <w:sz w:val="24"/>
          <w:szCs w:val="24"/>
          <w:lang w:eastAsia="bg-BG"/>
        </w:rPr>
        <w:t>.</w:t>
      </w:r>
    </w:p>
    <w:p w:rsidR="0009178C" w:rsidRPr="002B6B10" w:rsidRDefault="00B3708A" w:rsidP="002B6B10">
      <w:pPr>
        <w:spacing w:after="0" w:line="360" w:lineRule="auto"/>
        <w:ind w:firstLine="720"/>
        <w:jc w:val="both"/>
        <w:outlineLvl w:val="0"/>
        <w:rPr>
          <w:rFonts w:ascii="Times New Roman" w:eastAsia="Times New Roman" w:hAnsi="Times New Roman" w:cs="Times New Roman"/>
          <w:b/>
          <w:i/>
          <w:sz w:val="24"/>
          <w:szCs w:val="24"/>
          <w:lang w:eastAsia="bg-BG"/>
        </w:rPr>
      </w:pPr>
      <w:r w:rsidRPr="002B6B10">
        <w:rPr>
          <w:rFonts w:ascii="Times New Roman" w:eastAsia="Times New Roman" w:hAnsi="Times New Roman" w:cs="Times New Roman"/>
          <w:b/>
          <w:i/>
          <w:sz w:val="24"/>
          <w:szCs w:val="24"/>
          <w:lang w:eastAsia="bg-BG"/>
        </w:rPr>
        <w:t>Взаиморазбиране</w:t>
      </w:r>
    </w:p>
    <w:p w:rsidR="00B3708A" w:rsidRPr="00B3708A" w:rsidRDefault="00B3708A" w:rsidP="002B6B10">
      <w:pPr>
        <w:spacing w:after="0" w:line="360" w:lineRule="auto"/>
        <w:ind w:firstLine="720"/>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 xml:space="preserve">За да се очертаят спецификите на това понятие, </w:t>
      </w:r>
      <w:r>
        <w:rPr>
          <w:rFonts w:ascii="Times New Roman" w:eastAsia="Times New Roman" w:hAnsi="Times New Roman" w:cs="Times New Roman"/>
          <w:sz w:val="24"/>
          <w:szCs w:val="24"/>
          <w:lang w:eastAsia="bg-BG"/>
        </w:rPr>
        <w:t>се представят</w:t>
      </w:r>
      <w:r w:rsidRPr="00B3708A">
        <w:rPr>
          <w:rFonts w:ascii="Times New Roman" w:eastAsia="Times New Roman" w:hAnsi="Times New Roman" w:cs="Times New Roman"/>
          <w:sz w:val="24"/>
          <w:szCs w:val="24"/>
          <w:lang w:eastAsia="bg-BG"/>
        </w:rPr>
        <w:t xml:space="preserve"> общите черти, които характеризират различните подходи на взаиморазбиране</w:t>
      </w:r>
      <w:r>
        <w:rPr>
          <w:rFonts w:ascii="Times New Roman" w:eastAsia="Times New Roman" w:hAnsi="Times New Roman" w:cs="Times New Roman"/>
          <w:sz w:val="24"/>
          <w:szCs w:val="24"/>
          <w:lang w:eastAsia="bg-BG"/>
        </w:rPr>
        <w:t>. Въпросните подходи:</w:t>
      </w:r>
    </w:p>
    <w:p w:rsidR="00B3708A" w:rsidRPr="00B3708A" w:rsidRDefault="00B3708A" w:rsidP="00B3708A">
      <w:pPr>
        <w:numPr>
          <w:ilvl w:val="0"/>
          <w:numId w:val="7"/>
        </w:numPr>
        <w:spacing w:after="0" w:line="360" w:lineRule="auto"/>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не се идентифицират с езиковия превод, нито с усвояването на чужд език, дори и да имат някои общи цели и визии;</w:t>
      </w:r>
    </w:p>
    <w:p w:rsidR="00B3708A" w:rsidRPr="00B3708A" w:rsidRDefault="00B3708A" w:rsidP="00B3708A">
      <w:pPr>
        <w:numPr>
          <w:ilvl w:val="0"/>
          <w:numId w:val="7"/>
        </w:numPr>
        <w:spacing w:after="0" w:line="360" w:lineRule="auto"/>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 xml:space="preserve">опират се на </w:t>
      </w:r>
      <w:r w:rsidRPr="00B3708A">
        <w:rPr>
          <w:rFonts w:ascii="Times New Roman" w:eastAsia="Times New Roman" w:hAnsi="Times New Roman" w:cs="Times New Roman"/>
          <w:i/>
          <w:sz w:val="24"/>
          <w:szCs w:val="24"/>
          <w:lang w:eastAsia="bg-BG"/>
        </w:rPr>
        <w:t>няколко</w:t>
      </w:r>
      <w:r w:rsidRPr="00B3708A">
        <w:rPr>
          <w:rFonts w:ascii="Times New Roman" w:eastAsia="Times New Roman" w:hAnsi="Times New Roman" w:cs="Times New Roman"/>
          <w:sz w:val="24"/>
          <w:szCs w:val="24"/>
          <w:lang w:eastAsia="bg-BG"/>
        </w:rPr>
        <w:t xml:space="preserve"> езици или езикови варианти;</w:t>
      </w:r>
    </w:p>
    <w:p w:rsidR="00B3708A" w:rsidRPr="00B3708A" w:rsidRDefault="00B3708A" w:rsidP="00B3708A">
      <w:pPr>
        <w:numPr>
          <w:ilvl w:val="0"/>
          <w:numId w:val="7"/>
        </w:numPr>
        <w:spacing w:after="0" w:line="360" w:lineRule="auto"/>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 xml:space="preserve">имат за цел развиването и прилагането на </w:t>
      </w:r>
      <w:r w:rsidRPr="00B3708A">
        <w:rPr>
          <w:rFonts w:ascii="Times New Roman" w:eastAsia="Times New Roman" w:hAnsi="Times New Roman" w:cs="Times New Roman"/>
          <w:i/>
          <w:sz w:val="24"/>
          <w:szCs w:val="24"/>
          <w:lang w:eastAsia="bg-BG"/>
        </w:rPr>
        <w:t>частични</w:t>
      </w:r>
      <w:r w:rsidRPr="00B3708A">
        <w:rPr>
          <w:rFonts w:ascii="Times New Roman" w:eastAsia="Times New Roman" w:hAnsi="Times New Roman" w:cs="Times New Roman"/>
          <w:sz w:val="24"/>
          <w:szCs w:val="24"/>
          <w:lang w:eastAsia="bg-BG"/>
        </w:rPr>
        <w:t xml:space="preserve"> компетентности;</w:t>
      </w:r>
    </w:p>
    <w:p w:rsidR="00B3708A" w:rsidRPr="00B3708A" w:rsidRDefault="00B3708A" w:rsidP="00B3708A">
      <w:pPr>
        <w:numPr>
          <w:ilvl w:val="0"/>
          <w:numId w:val="7"/>
        </w:numPr>
        <w:spacing w:after="0" w:line="360" w:lineRule="auto"/>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открояват стойността на категории, които се използват сравнително малко, като приблизителното формулиране (</w:t>
      </w:r>
      <w:r w:rsidRPr="00B3708A">
        <w:rPr>
          <w:rFonts w:ascii="Times New Roman" w:eastAsia="Times New Roman" w:hAnsi="Times New Roman" w:cs="Times New Roman"/>
          <w:i/>
          <w:sz w:val="24"/>
          <w:szCs w:val="24"/>
          <w:lang w:eastAsia="bg-BG"/>
        </w:rPr>
        <w:t>а</w:t>
      </w:r>
      <w:r w:rsidRPr="00B3708A">
        <w:rPr>
          <w:rFonts w:ascii="Times New Roman" w:eastAsia="Times New Roman" w:hAnsi="Times New Roman" w:cs="Times New Roman"/>
          <w:i/>
          <w:sz w:val="24"/>
          <w:szCs w:val="24"/>
          <w:lang w:val="fr-FR" w:eastAsia="bg-BG"/>
        </w:rPr>
        <w:t>pproximation</w:t>
      </w:r>
      <w:r w:rsidRPr="00B3708A">
        <w:rPr>
          <w:rFonts w:ascii="Times New Roman" w:eastAsia="Times New Roman" w:hAnsi="Times New Roman" w:cs="Times New Roman"/>
          <w:i/>
          <w:sz w:val="24"/>
          <w:szCs w:val="24"/>
          <w:lang w:eastAsia="bg-BG"/>
        </w:rPr>
        <w:t>)</w:t>
      </w:r>
      <w:r w:rsidRPr="00B3708A">
        <w:rPr>
          <w:rFonts w:ascii="Times New Roman" w:eastAsia="Times New Roman" w:hAnsi="Times New Roman" w:cs="Times New Roman"/>
          <w:sz w:val="24"/>
          <w:szCs w:val="24"/>
          <w:lang w:eastAsia="bg-BG"/>
        </w:rPr>
        <w:t xml:space="preserve"> и </w:t>
      </w:r>
      <w:r w:rsidRPr="00B3708A">
        <w:rPr>
          <w:rFonts w:ascii="Times New Roman" w:eastAsia="Times New Roman" w:hAnsi="Times New Roman" w:cs="Times New Roman"/>
          <w:i/>
          <w:sz w:val="24"/>
          <w:szCs w:val="24"/>
          <w:lang w:eastAsia="bg-BG"/>
        </w:rPr>
        <w:t>трансфера</w:t>
      </w:r>
      <w:r w:rsidRPr="00B3708A">
        <w:rPr>
          <w:rFonts w:ascii="Times New Roman" w:eastAsia="Times New Roman" w:hAnsi="Times New Roman" w:cs="Times New Roman"/>
          <w:sz w:val="24"/>
          <w:szCs w:val="24"/>
          <w:lang w:eastAsia="bg-BG"/>
        </w:rPr>
        <w:t>;</w:t>
      </w:r>
    </w:p>
    <w:p w:rsidR="00B3708A" w:rsidRPr="00B3708A" w:rsidRDefault="00B3708A" w:rsidP="00B3708A">
      <w:pPr>
        <w:numPr>
          <w:ilvl w:val="0"/>
          <w:numId w:val="7"/>
        </w:numPr>
        <w:spacing w:after="0" w:line="360" w:lineRule="auto"/>
        <w:jc w:val="both"/>
        <w:outlineLvl w:val="0"/>
        <w:rPr>
          <w:rFonts w:ascii="Times New Roman" w:eastAsia="Times New Roman" w:hAnsi="Times New Roman" w:cs="Times New Roman"/>
          <w:sz w:val="24"/>
          <w:szCs w:val="24"/>
          <w:lang w:eastAsia="bg-BG"/>
        </w:rPr>
      </w:pPr>
      <w:r w:rsidRPr="00B3708A">
        <w:rPr>
          <w:rFonts w:ascii="Times New Roman" w:eastAsia="Times New Roman" w:hAnsi="Times New Roman" w:cs="Times New Roman"/>
          <w:sz w:val="24"/>
          <w:szCs w:val="24"/>
          <w:lang w:eastAsia="bg-BG"/>
        </w:rPr>
        <w:t>мобилизират ресурси и стратегии, различни от строго езиковите.</w:t>
      </w:r>
    </w:p>
    <w:p w:rsidR="0043117C" w:rsidRPr="0043117C" w:rsidRDefault="0043117C" w:rsidP="0043117C">
      <w:pPr>
        <w:spacing w:after="0" w:line="360" w:lineRule="auto"/>
        <w:ind w:firstLine="360"/>
        <w:jc w:val="both"/>
        <w:rPr>
          <w:rFonts w:ascii="Times New Roman" w:hAnsi="Times New Roman" w:cs="Times New Roman"/>
          <w:sz w:val="24"/>
          <w:szCs w:val="24"/>
        </w:rPr>
      </w:pPr>
      <w:r w:rsidRPr="0043117C">
        <w:rPr>
          <w:rFonts w:ascii="Times New Roman" w:hAnsi="Times New Roman" w:cs="Times New Roman"/>
          <w:sz w:val="24"/>
          <w:szCs w:val="24"/>
        </w:rPr>
        <w:t xml:space="preserve">Взаиморазбирането може да се концептуализира чрез категориите, изведени в Общата европейска </w:t>
      </w:r>
      <w:r w:rsidR="00AE1A2C">
        <w:rPr>
          <w:rFonts w:ascii="Times New Roman" w:hAnsi="Times New Roman" w:cs="Times New Roman"/>
          <w:sz w:val="24"/>
          <w:szCs w:val="24"/>
        </w:rPr>
        <w:t>референтна</w:t>
      </w:r>
      <w:r w:rsidRPr="0043117C">
        <w:rPr>
          <w:rFonts w:ascii="Times New Roman" w:hAnsi="Times New Roman" w:cs="Times New Roman"/>
          <w:sz w:val="24"/>
          <w:szCs w:val="24"/>
        </w:rPr>
        <w:t xml:space="preserve"> рамка</w:t>
      </w:r>
      <w:r w:rsidR="00AE1A2C">
        <w:rPr>
          <w:rFonts w:ascii="Times New Roman" w:hAnsi="Times New Roman" w:cs="Times New Roman"/>
          <w:sz w:val="24"/>
          <w:szCs w:val="24"/>
        </w:rPr>
        <w:t xml:space="preserve"> за езиците</w:t>
      </w:r>
      <w:r w:rsidRPr="0043117C">
        <w:rPr>
          <w:rFonts w:ascii="Times New Roman" w:hAnsi="Times New Roman" w:cs="Times New Roman"/>
          <w:sz w:val="24"/>
          <w:szCs w:val="24"/>
        </w:rPr>
        <w:t xml:space="preserve">. От една страна, то има общо с </w:t>
      </w:r>
      <w:r w:rsidRPr="0043117C">
        <w:rPr>
          <w:rFonts w:ascii="Times New Roman" w:hAnsi="Times New Roman" w:cs="Times New Roman"/>
          <w:i/>
          <w:sz w:val="24"/>
          <w:szCs w:val="24"/>
        </w:rPr>
        <w:t>рецепцията</w:t>
      </w:r>
      <w:r w:rsidRPr="0043117C">
        <w:rPr>
          <w:rFonts w:ascii="Times New Roman" w:hAnsi="Times New Roman" w:cs="Times New Roman"/>
          <w:sz w:val="24"/>
          <w:szCs w:val="24"/>
        </w:rPr>
        <w:t xml:space="preserve"> и уменията за писмено и устно разбиране. На второ място, Р</w:t>
      </w:r>
      <w:r>
        <w:rPr>
          <w:rFonts w:ascii="Times New Roman" w:hAnsi="Times New Roman" w:cs="Times New Roman"/>
          <w:sz w:val="24"/>
          <w:szCs w:val="24"/>
        </w:rPr>
        <w:t>амката</w:t>
      </w:r>
      <w:r w:rsidRPr="0043117C">
        <w:rPr>
          <w:rFonts w:ascii="Times New Roman" w:hAnsi="Times New Roman" w:cs="Times New Roman"/>
          <w:sz w:val="24"/>
          <w:szCs w:val="24"/>
        </w:rPr>
        <w:t xml:space="preserve"> </w:t>
      </w:r>
      <w:r w:rsidR="00855E72">
        <w:rPr>
          <w:rFonts w:ascii="Times New Roman" w:hAnsi="Times New Roman" w:cs="Times New Roman"/>
          <w:sz w:val="24"/>
          <w:szCs w:val="24"/>
        </w:rPr>
        <w:t>го</w:t>
      </w:r>
      <w:r w:rsidRPr="0043117C">
        <w:rPr>
          <w:rFonts w:ascii="Times New Roman" w:hAnsi="Times New Roman" w:cs="Times New Roman"/>
          <w:sz w:val="24"/>
          <w:szCs w:val="24"/>
        </w:rPr>
        <w:t xml:space="preserve"> свързва с категорията </w:t>
      </w:r>
      <w:r w:rsidRPr="0043117C">
        <w:rPr>
          <w:rFonts w:ascii="Times New Roman" w:hAnsi="Times New Roman" w:cs="Times New Roman"/>
          <w:i/>
          <w:sz w:val="24"/>
          <w:szCs w:val="24"/>
        </w:rPr>
        <w:t>медиация</w:t>
      </w:r>
      <w:r>
        <w:rPr>
          <w:rFonts w:ascii="Times New Roman" w:hAnsi="Times New Roman" w:cs="Times New Roman"/>
          <w:i/>
          <w:sz w:val="24"/>
          <w:szCs w:val="24"/>
        </w:rPr>
        <w:t>.</w:t>
      </w:r>
      <w:r w:rsidRPr="0043117C">
        <w:rPr>
          <w:rFonts w:ascii="Times New Roman" w:hAnsi="Times New Roman" w:cs="Times New Roman"/>
          <w:sz w:val="24"/>
          <w:szCs w:val="24"/>
        </w:rPr>
        <w:t xml:space="preserve"> </w:t>
      </w:r>
      <w:r>
        <w:rPr>
          <w:rFonts w:ascii="Times New Roman" w:hAnsi="Times New Roman" w:cs="Times New Roman"/>
          <w:sz w:val="24"/>
          <w:szCs w:val="24"/>
        </w:rPr>
        <w:t xml:space="preserve">Нейната </w:t>
      </w:r>
      <w:r w:rsidRPr="0043117C">
        <w:rPr>
          <w:rFonts w:ascii="Times New Roman" w:hAnsi="Times New Roman" w:cs="Times New Roman"/>
          <w:sz w:val="24"/>
          <w:szCs w:val="24"/>
        </w:rPr>
        <w:t>дефиниция за медиация</w:t>
      </w:r>
      <w:r>
        <w:rPr>
          <w:rFonts w:ascii="Times New Roman" w:hAnsi="Times New Roman" w:cs="Times New Roman"/>
          <w:sz w:val="24"/>
          <w:szCs w:val="24"/>
        </w:rPr>
        <w:t xml:space="preserve"> е </w:t>
      </w:r>
      <w:r w:rsidRPr="0043117C">
        <w:rPr>
          <w:rFonts w:ascii="Times New Roman" w:hAnsi="Times New Roman" w:cs="Times New Roman"/>
          <w:sz w:val="24"/>
          <w:szCs w:val="24"/>
        </w:rPr>
        <w:t>„различните начини за справяне (в комуникативна среда) при наличието на ограничени ресурси, с цел обработка на информацията и намиране на еквивалентен смисъл”</w:t>
      </w:r>
      <w:r>
        <w:rPr>
          <w:rFonts w:ascii="Times New Roman" w:hAnsi="Times New Roman" w:cs="Times New Roman"/>
          <w:sz w:val="24"/>
          <w:szCs w:val="24"/>
        </w:rPr>
        <w:t>.</w:t>
      </w:r>
      <w:r w:rsidRPr="0043117C">
        <w:rPr>
          <w:rFonts w:ascii="Times New Roman" w:hAnsi="Times New Roman" w:cs="Times New Roman"/>
          <w:sz w:val="24"/>
          <w:szCs w:val="24"/>
        </w:rPr>
        <w:t xml:space="preserve"> На трето място, взаиморазбирането, така както се концептуализира в Рамката, предполага категорията </w:t>
      </w:r>
      <w:r w:rsidRPr="0043117C">
        <w:rPr>
          <w:rFonts w:ascii="Times New Roman" w:hAnsi="Times New Roman" w:cs="Times New Roman"/>
          <w:i/>
          <w:sz w:val="24"/>
          <w:szCs w:val="24"/>
        </w:rPr>
        <w:t>интеракция</w:t>
      </w:r>
      <w:r w:rsidRPr="0043117C">
        <w:rPr>
          <w:rFonts w:ascii="Times New Roman" w:hAnsi="Times New Roman" w:cs="Times New Roman"/>
          <w:sz w:val="24"/>
          <w:szCs w:val="24"/>
        </w:rPr>
        <w:t xml:space="preserve"> (префиксът </w:t>
      </w:r>
      <w:r w:rsidRPr="0043117C">
        <w:rPr>
          <w:rFonts w:ascii="Times New Roman" w:hAnsi="Times New Roman" w:cs="Times New Roman"/>
          <w:i/>
          <w:sz w:val="24"/>
          <w:szCs w:val="24"/>
        </w:rPr>
        <w:t>интер</w:t>
      </w:r>
      <w:r w:rsidRPr="0043117C">
        <w:rPr>
          <w:rFonts w:ascii="Times New Roman" w:hAnsi="Times New Roman" w:cs="Times New Roman"/>
          <w:sz w:val="24"/>
          <w:szCs w:val="24"/>
        </w:rPr>
        <w:t>- предполага реципрочност).</w:t>
      </w:r>
    </w:p>
    <w:p w:rsidR="0043117C" w:rsidRPr="0043117C" w:rsidRDefault="0043117C" w:rsidP="0043117C">
      <w:pPr>
        <w:spacing w:after="0" w:line="360" w:lineRule="auto"/>
        <w:ind w:firstLine="360"/>
        <w:jc w:val="both"/>
        <w:rPr>
          <w:rFonts w:ascii="Times New Roman" w:hAnsi="Times New Roman" w:cs="Times New Roman"/>
          <w:sz w:val="24"/>
          <w:szCs w:val="24"/>
        </w:rPr>
      </w:pPr>
      <w:r w:rsidRPr="0043117C">
        <w:rPr>
          <w:rFonts w:ascii="Times New Roman" w:hAnsi="Times New Roman" w:cs="Times New Roman"/>
          <w:sz w:val="24"/>
          <w:szCs w:val="24"/>
        </w:rPr>
        <w:t xml:space="preserve">По отношение на </w:t>
      </w:r>
      <w:r w:rsidRPr="0043117C">
        <w:rPr>
          <w:rFonts w:ascii="Times New Roman" w:hAnsi="Times New Roman" w:cs="Times New Roman"/>
          <w:i/>
          <w:sz w:val="24"/>
          <w:szCs w:val="24"/>
        </w:rPr>
        <w:t>рецепцията</w:t>
      </w:r>
      <w:r w:rsidRPr="0043117C">
        <w:rPr>
          <w:rFonts w:ascii="Times New Roman" w:hAnsi="Times New Roman" w:cs="Times New Roman"/>
          <w:sz w:val="24"/>
          <w:szCs w:val="24"/>
        </w:rPr>
        <w:t xml:space="preserve"> взаиморазбирането добавя не просто способност за разбиране на чужд език, а</w:t>
      </w:r>
      <w:r w:rsidR="00855E72">
        <w:rPr>
          <w:rFonts w:ascii="Times New Roman" w:hAnsi="Times New Roman" w:cs="Times New Roman"/>
          <w:sz w:val="24"/>
          <w:szCs w:val="24"/>
        </w:rPr>
        <w:t xml:space="preserve"> и</w:t>
      </w:r>
      <w:r w:rsidRPr="0043117C">
        <w:rPr>
          <w:rFonts w:ascii="Times New Roman" w:hAnsi="Times New Roman" w:cs="Times New Roman"/>
          <w:sz w:val="24"/>
          <w:szCs w:val="24"/>
        </w:rPr>
        <w:t xml:space="preserve"> способност за разбиране в интеркултурна, интеретническа и плурилингвална среда. Това разбиране </w:t>
      </w:r>
      <w:r w:rsidR="00855E72">
        <w:rPr>
          <w:rFonts w:ascii="Times New Roman" w:hAnsi="Times New Roman" w:cs="Times New Roman"/>
          <w:sz w:val="24"/>
          <w:szCs w:val="24"/>
        </w:rPr>
        <w:t>пре</w:t>
      </w:r>
      <w:r w:rsidRPr="0043117C">
        <w:rPr>
          <w:rFonts w:ascii="Times New Roman" w:hAnsi="Times New Roman" w:cs="Times New Roman"/>
          <w:sz w:val="24"/>
          <w:szCs w:val="24"/>
        </w:rPr>
        <w:t>праща към проблемите на екзолингвалната и интерлингвалната комуникация.</w:t>
      </w:r>
    </w:p>
    <w:p w:rsidR="0043117C" w:rsidRPr="0043117C" w:rsidRDefault="0043117C" w:rsidP="00172299">
      <w:pPr>
        <w:spacing w:after="0" w:line="360" w:lineRule="auto"/>
        <w:ind w:firstLine="360"/>
        <w:jc w:val="both"/>
        <w:rPr>
          <w:rFonts w:ascii="Times New Roman" w:hAnsi="Times New Roman" w:cs="Times New Roman"/>
          <w:sz w:val="24"/>
          <w:szCs w:val="24"/>
        </w:rPr>
      </w:pPr>
      <w:r w:rsidRPr="0043117C">
        <w:rPr>
          <w:rFonts w:ascii="Times New Roman" w:hAnsi="Times New Roman" w:cs="Times New Roman"/>
          <w:sz w:val="24"/>
          <w:szCs w:val="24"/>
        </w:rPr>
        <w:t xml:space="preserve">По отношение на </w:t>
      </w:r>
      <w:r w:rsidRPr="00172299">
        <w:rPr>
          <w:rFonts w:ascii="Times New Roman" w:hAnsi="Times New Roman" w:cs="Times New Roman"/>
          <w:i/>
          <w:sz w:val="24"/>
          <w:szCs w:val="24"/>
        </w:rPr>
        <w:t>медиацията</w:t>
      </w:r>
      <w:r w:rsidRPr="0043117C">
        <w:rPr>
          <w:rFonts w:ascii="Times New Roman" w:hAnsi="Times New Roman" w:cs="Times New Roman"/>
          <w:sz w:val="24"/>
          <w:szCs w:val="24"/>
        </w:rPr>
        <w:t xml:space="preserve"> понятието взаиморазбиране дава възможност да се очертае много широк подход. </w:t>
      </w:r>
      <w:r>
        <w:rPr>
          <w:rFonts w:ascii="Times New Roman" w:hAnsi="Times New Roman" w:cs="Times New Roman"/>
          <w:sz w:val="24"/>
          <w:szCs w:val="24"/>
        </w:rPr>
        <w:t>Р</w:t>
      </w:r>
      <w:r w:rsidRPr="0043117C">
        <w:rPr>
          <w:rFonts w:ascii="Times New Roman" w:hAnsi="Times New Roman" w:cs="Times New Roman"/>
          <w:sz w:val="24"/>
          <w:szCs w:val="24"/>
        </w:rPr>
        <w:t>амка</w:t>
      </w:r>
      <w:r>
        <w:rPr>
          <w:rFonts w:ascii="Times New Roman" w:hAnsi="Times New Roman" w:cs="Times New Roman"/>
          <w:sz w:val="24"/>
          <w:szCs w:val="24"/>
        </w:rPr>
        <w:t>та</w:t>
      </w:r>
      <w:r w:rsidRPr="0043117C">
        <w:rPr>
          <w:rFonts w:ascii="Times New Roman" w:hAnsi="Times New Roman" w:cs="Times New Roman"/>
          <w:sz w:val="24"/>
          <w:szCs w:val="24"/>
        </w:rPr>
        <w:t xml:space="preserve"> разглежда медиацията единствено като възможност за съставяне на различни варианти на езиков превод (на практика в Рамката медиация е равнозначна на превод). Докато взаиморазбирането разглежда </w:t>
      </w:r>
      <w:r w:rsidRPr="0043117C">
        <w:rPr>
          <w:rFonts w:ascii="Times New Roman" w:hAnsi="Times New Roman" w:cs="Times New Roman"/>
          <w:i/>
          <w:sz w:val="24"/>
          <w:szCs w:val="24"/>
        </w:rPr>
        <w:t>всички средства за справяне с ограничени ресурси с цел обработка на информацията и намиране на смисъл</w:t>
      </w:r>
      <w:r w:rsidRPr="0043117C">
        <w:rPr>
          <w:rFonts w:ascii="Times New Roman" w:hAnsi="Times New Roman" w:cs="Times New Roman"/>
          <w:sz w:val="24"/>
          <w:szCs w:val="24"/>
        </w:rPr>
        <w:t xml:space="preserve"> – такива средства могат да са както преводът, така и аналогията, </w:t>
      </w:r>
      <w:r w:rsidRPr="0043117C">
        <w:rPr>
          <w:rFonts w:ascii="Times New Roman" w:hAnsi="Times New Roman" w:cs="Times New Roman"/>
          <w:sz w:val="24"/>
          <w:szCs w:val="24"/>
        </w:rPr>
        <w:lastRenderedPageBreak/>
        <w:t>приблизителната формулировка, асоциацията, трансферът, мета-дейностите, кодовото превключване (</w:t>
      </w:r>
      <w:r w:rsidRPr="0043117C">
        <w:rPr>
          <w:rFonts w:ascii="Times New Roman" w:hAnsi="Times New Roman" w:cs="Times New Roman"/>
          <w:i/>
          <w:sz w:val="24"/>
          <w:szCs w:val="24"/>
          <w:lang w:val="en-US"/>
        </w:rPr>
        <w:t>code</w:t>
      </w:r>
      <w:r w:rsidRPr="0043117C">
        <w:rPr>
          <w:rFonts w:ascii="Times New Roman" w:hAnsi="Times New Roman" w:cs="Times New Roman"/>
          <w:i/>
          <w:sz w:val="24"/>
          <w:szCs w:val="24"/>
        </w:rPr>
        <w:t>-</w:t>
      </w:r>
      <w:r w:rsidRPr="0043117C">
        <w:rPr>
          <w:rFonts w:ascii="Times New Roman" w:hAnsi="Times New Roman" w:cs="Times New Roman"/>
          <w:i/>
          <w:sz w:val="24"/>
          <w:szCs w:val="24"/>
          <w:lang w:val="en-US"/>
        </w:rPr>
        <w:t>switching</w:t>
      </w:r>
      <w:r w:rsidRPr="0043117C">
        <w:rPr>
          <w:rFonts w:ascii="Times New Roman" w:hAnsi="Times New Roman" w:cs="Times New Roman"/>
          <w:sz w:val="24"/>
          <w:szCs w:val="24"/>
        </w:rPr>
        <w:t>) и много други. Тези средства се разглеждат с оглед на прилагането им в процеса на търсене/създаване на смисъл – който процес е съвместен и взаимен.</w:t>
      </w:r>
    </w:p>
    <w:p w:rsidR="00172299" w:rsidRPr="0043117C" w:rsidRDefault="0043117C" w:rsidP="00172299">
      <w:pPr>
        <w:spacing w:after="0" w:line="360" w:lineRule="auto"/>
        <w:ind w:firstLine="360"/>
        <w:jc w:val="both"/>
        <w:rPr>
          <w:rFonts w:ascii="Times New Roman" w:hAnsi="Times New Roman" w:cs="Times New Roman"/>
          <w:sz w:val="24"/>
          <w:szCs w:val="24"/>
        </w:rPr>
      </w:pPr>
      <w:r w:rsidRPr="0043117C">
        <w:rPr>
          <w:rFonts w:ascii="Times New Roman" w:hAnsi="Times New Roman" w:cs="Times New Roman"/>
          <w:sz w:val="24"/>
          <w:szCs w:val="24"/>
        </w:rPr>
        <w:t xml:space="preserve">Концепцията за взаиморазбирането, вземаща предвид </w:t>
      </w:r>
      <w:r w:rsidRPr="00172299">
        <w:rPr>
          <w:rFonts w:ascii="Times New Roman" w:hAnsi="Times New Roman" w:cs="Times New Roman"/>
          <w:i/>
          <w:sz w:val="24"/>
          <w:szCs w:val="24"/>
        </w:rPr>
        <w:t>интеракцията</w:t>
      </w:r>
      <w:r w:rsidRPr="0043117C">
        <w:rPr>
          <w:rFonts w:ascii="Times New Roman" w:hAnsi="Times New Roman" w:cs="Times New Roman"/>
          <w:sz w:val="24"/>
          <w:szCs w:val="24"/>
        </w:rPr>
        <w:t>, издига принципа „Всеки говори на своя език и разбира този на другия” (Дьогаш 2008)</w:t>
      </w:r>
      <w:r w:rsidR="00172299">
        <w:rPr>
          <w:rFonts w:ascii="Times New Roman" w:hAnsi="Times New Roman" w:cs="Times New Roman"/>
          <w:sz w:val="24"/>
          <w:szCs w:val="24"/>
        </w:rPr>
        <w:t>.</w:t>
      </w:r>
    </w:p>
    <w:p w:rsidR="0043117C" w:rsidRPr="0043117C" w:rsidRDefault="00172299" w:rsidP="002D12D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0043117C" w:rsidRPr="0043117C">
        <w:rPr>
          <w:rFonts w:ascii="Times New Roman" w:hAnsi="Times New Roman" w:cs="Times New Roman"/>
          <w:sz w:val="24"/>
          <w:szCs w:val="24"/>
        </w:rPr>
        <w:t>редвид естеството на многоезичната компетентност, която е „по същество частична, многообразна, многолика и разнородна” (Кастелоти, 2006: 322, по Съвет на Европа, 2001: 129), се приема следното „гъвкаво и отворено определение на взаиморазбирането” (визиращо по-специално механизмите на взаиморазбиране в рамките на семейството на романските езици):</w:t>
      </w:r>
    </w:p>
    <w:p w:rsidR="0043117C" w:rsidRPr="00172299" w:rsidRDefault="0043117C" w:rsidP="0043117C">
      <w:pPr>
        <w:ind w:left="1418" w:firstLine="11"/>
        <w:jc w:val="both"/>
        <w:outlineLvl w:val="0"/>
        <w:rPr>
          <w:rFonts w:ascii="Times New Roman" w:hAnsi="Times New Roman" w:cs="Times New Roman"/>
        </w:rPr>
      </w:pPr>
      <w:r w:rsidRPr="00172299">
        <w:rPr>
          <w:rFonts w:ascii="Times New Roman" w:hAnsi="Times New Roman" w:cs="Times New Roman"/>
        </w:rPr>
        <w:t xml:space="preserve">[Това е] „начин на комуникация, при който всеки се ангажира да разбира езика на другия и да бъде разбран на своя (своите) референтен романски език (езици), приемайки този начин на общуване като средство за развиване на знанията си по няколко езика и на уменията си за писмено и устно разбиране. В тази концепция взаиморазбирането се състои първо в полагане на усилия за разбиране на другите и едва след това, – тъй като никой не е длъжен да реагира – във формулиране на изказване на </w:t>
      </w:r>
      <w:r w:rsidR="008F16C3" w:rsidRPr="00172299">
        <w:rPr>
          <w:rFonts w:ascii="Times New Roman" w:hAnsi="Times New Roman" w:cs="Times New Roman"/>
        </w:rPr>
        <w:t xml:space="preserve">референтен </w:t>
      </w:r>
      <w:r w:rsidRPr="00172299">
        <w:rPr>
          <w:rFonts w:ascii="Times New Roman" w:hAnsi="Times New Roman" w:cs="Times New Roman"/>
        </w:rPr>
        <w:t xml:space="preserve">език </w:t>
      </w:r>
      <w:r w:rsidR="008F16C3" w:rsidRPr="008F16C3">
        <w:rPr>
          <w:rFonts w:ascii="Times New Roman" w:hAnsi="Times New Roman" w:cs="Times New Roman"/>
        </w:rPr>
        <w:t>[</w:t>
      </w:r>
      <w:r w:rsidR="008F16C3">
        <w:rPr>
          <w:rFonts w:ascii="Times New Roman" w:hAnsi="Times New Roman" w:cs="Times New Roman"/>
        </w:rPr>
        <w:t>…</w:t>
      </w:r>
      <w:r w:rsidR="008F16C3" w:rsidRPr="008F16C3">
        <w:rPr>
          <w:rFonts w:ascii="Times New Roman" w:hAnsi="Times New Roman" w:cs="Times New Roman"/>
        </w:rPr>
        <w:t>]</w:t>
      </w:r>
      <w:r w:rsidRPr="00172299">
        <w:rPr>
          <w:rFonts w:ascii="Times New Roman" w:hAnsi="Times New Roman" w:cs="Times New Roman"/>
        </w:rPr>
        <w:t>,който се владее достатъчно добре, така че изказването да бъде разбрано и да се постигне увереност, че това наистина е така. “ (Караско et al. 2008: 3)</w:t>
      </w:r>
    </w:p>
    <w:p w:rsidR="0043117C" w:rsidRPr="00172299" w:rsidRDefault="0043117C" w:rsidP="00172299">
      <w:pPr>
        <w:spacing w:after="0" w:line="360" w:lineRule="auto"/>
        <w:ind w:firstLine="708"/>
        <w:jc w:val="both"/>
        <w:rPr>
          <w:rFonts w:ascii="Times New Roman" w:hAnsi="Times New Roman" w:cs="Times New Roman"/>
          <w:sz w:val="24"/>
          <w:szCs w:val="24"/>
        </w:rPr>
      </w:pPr>
      <w:r w:rsidRPr="00172299">
        <w:rPr>
          <w:rFonts w:ascii="Times New Roman" w:hAnsi="Times New Roman" w:cs="Times New Roman"/>
          <w:sz w:val="24"/>
          <w:szCs w:val="24"/>
        </w:rPr>
        <w:t xml:space="preserve">Взаиморазбирането е усилие за разбиране на езика на другия, и усилие за осигуряване на разбирането на събеседника, както и проактивна позиция за развиване на познанията и уменията по различни езици в една синергична комуникативна връзка. Видно е, че понятието в тази концепция обединява подходи на учене, на комуникация, на взаимопомощ и на </w:t>
      </w:r>
      <w:r w:rsidR="00172299">
        <w:rPr>
          <w:rFonts w:ascii="Times New Roman" w:hAnsi="Times New Roman" w:cs="Times New Roman"/>
          <w:sz w:val="24"/>
          <w:szCs w:val="24"/>
        </w:rPr>
        <w:t>многоезичие</w:t>
      </w:r>
      <w:r w:rsidRPr="00172299">
        <w:rPr>
          <w:rFonts w:ascii="Times New Roman" w:hAnsi="Times New Roman" w:cs="Times New Roman"/>
          <w:sz w:val="24"/>
          <w:szCs w:val="24"/>
        </w:rPr>
        <w:t xml:space="preserve"> в рамките на дадено езиково семейство, в случая семейството на романските езици.</w:t>
      </w:r>
    </w:p>
    <w:p w:rsidR="0043117C" w:rsidRPr="00172299" w:rsidRDefault="0043117C" w:rsidP="00172299">
      <w:pPr>
        <w:spacing w:after="0" w:line="360" w:lineRule="auto"/>
        <w:jc w:val="both"/>
        <w:rPr>
          <w:rFonts w:ascii="Times New Roman" w:hAnsi="Times New Roman" w:cs="Times New Roman"/>
          <w:sz w:val="24"/>
          <w:szCs w:val="24"/>
        </w:rPr>
      </w:pPr>
    </w:p>
    <w:p w:rsidR="009A78FE" w:rsidRPr="002B6B10" w:rsidRDefault="00DB209B" w:rsidP="00984826">
      <w:pPr>
        <w:spacing w:after="0" w:line="360" w:lineRule="auto"/>
        <w:ind w:firstLine="708"/>
        <w:contextualSpacing/>
        <w:jc w:val="both"/>
        <w:rPr>
          <w:rFonts w:ascii="Times New Roman" w:eastAsia="Times New Roman" w:hAnsi="Times New Roman" w:cs="Times New Roman"/>
          <w:b/>
          <w:i/>
          <w:sz w:val="24"/>
          <w:szCs w:val="24"/>
          <w:lang w:eastAsia="bg-BG"/>
        </w:rPr>
      </w:pPr>
      <w:r w:rsidRPr="002B6B10">
        <w:rPr>
          <w:rFonts w:ascii="Times New Roman" w:eastAsia="Times New Roman" w:hAnsi="Times New Roman" w:cs="Times New Roman"/>
          <w:b/>
          <w:i/>
          <w:sz w:val="24"/>
          <w:szCs w:val="24"/>
          <w:lang w:eastAsia="bg-BG"/>
        </w:rPr>
        <w:t>Проблеми във взаиморазбирането и техники за преодоляването им</w:t>
      </w:r>
    </w:p>
    <w:p w:rsidR="00DB209B" w:rsidRPr="00DB209B" w:rsidRDefault="00DB209B" w:rsidP="00DB209B">
      <w:pPr>
        <w:spacing w:after="0" w:line="360" w:lineRule="auto"/>
        <w:ind w:firstLine="720"/>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 xml:space="preserve">Под техники или средства за взаиморазбиране в интерлингвалните </w:t>
      </w:r>
      <w:r>
        <w:rPr>
          <w:rFonts w:ascii="Times New Roman" w:eastAsia="Times New Roman" w:hAnsi="Times New Roman" w:cs="Times New Roman"/>
          <w:sz w:val="24"/>
          <w:szCs w:val="24"/>
          <w:lang w:eastAsia="bg-BG"/>
        </w:rPr>
        <w:t>електронни взаимодействия</w:t>
      </w:r>
      <w:r w:rsidRPr="00DB209B">
        <w:rPr>
          <w:rFonts w:ascii="Times New Roman" w:eastAsia="Times New Roman" w:hAnsi="Times New Roman" w:cs="Times New Roman"/>
          <w:sz w:val="24"/>
          <w:szCs w:val="24"/>
          <w:lang w:eastAsia="bg-BG"/>
        </w:rPr>
        <w:t xml:space="preserve"> се разбират всички средства</w:t>
      </w:r>
      <w:r>
        <w:rPr>
          <w:rFonts w:ascii="Times New Roman" w:eastAsia="Times New Roman" w:hAnsi="Times New Roman" w:cs="Times New Roman"/>
          <w:sz w:val="24"/>
          <w:szCs w:val="24"/>
          <w:lang w:eastAsia="bg-BG"/>
        </w:rPr>
        <w:t>,</w:t>
      </w:r>
      <w:r w:rsidRPr="00DB20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като </w:t>
      </w:r>
      <w:r w:rsidRPr="00DB209B">
        <w:rPr>
          <w:rFonts w:ascii="Times New Roman" w:eastAsia="Times New Roman" w:hAnsi="Times New Roman" w:cs="Times New Roman"/>
          <w:sz w:val="24"/>
          <w:szCs w:val="24"/>
          <w:lang w:eastAsia="bg-BG"/>
        </w:rPr>
        <w:t>превод, аналогия, приблизителна формулировка, асоциация, трансфер, мета-дейности, кодово превключване и др</w:t>
      </w:r>
      <w:r>
        <w:rPr>
          <w:rFonts w:ascii="Times New Roman" w:eastAsia="Times New Roman" w:hAnsi="Times New Roman" w:cs="Times New Roman"/>
          <w:sz w:val="24"/>
          <w:szCs w:val="24"/>
          <w:lang w:eastAsia="bg-BG"/>
        </w:rPr>
        <w:t>уги</w:t>
      </w:r>
      <w:r w:rsidRPr="00DB209B">
        <w:rPr>
          <w:rFonts w:ascii="Times New Roman" w:eastAsia="Times New Roman" w:hAnsi="Times New Roman" w:cs="Times New Roman"/>
          <w:sz w:val="24"/>
          <w:szCs w:val="24"/>
          <w:lang w:eastAsia="bg-BG"/>
        </w:rPr>
        <w:t>, които с</w:t>
      </w:r>
      <w:r w:rsidR="008B6132">
        <w:rPr>
          <w:rFonts w:ascii="Times New Roman" w:eastAsia="Times New Roman" w:hAnsi="Times New Roman" w:cs="Times New Roman"/>
          <w:sz w:val="24"/>
          <w:szCs w:val="24"/>
          <w:lang w:eastAsia="bg-BG"/>
        </w:rPr>
        <w:t>е</w:t>
      </w:r>
      <w:r w:rsidRPr="00DB209B">
        <w:rPr>
          <w:rFonts w:ascii="Times New Roman" w:eastAsia="Times New Roman" w:hAnsi="Times New Roman" w:cs="Times New Roman"/>
          <w:sz w:val="24"/>
          <w:szCs w:val="24"/>
          <w:lang w:eastAsia="bg-BG"/>
        </w:rPr>
        <w:t xml:space="preserve"> третират и интерпретират от участниците в рамките </w:t>
      </w:r>
      <w:r w:rsidR="009D49F0">
        <w:rPr>
          <w:rFonts w:ascii="Times New Roman" w:eastAsia="Times New Roman" w:hAnsi="Times New Roman" w:cs="Times New Roman"/>
          <w:sz w:val="24"/>
          <w:szCs w:val="24"/>
          <w:lang w:eastAsia="bg-BG"/>
        </w:rPr>
        <w:t xml:space="preserve">на </w:t>
      </w:r>
      <w:r w:rsidRPr="00DB209B">
        <w:rPr>
          <w:rFonts w:ascii="Times New Roman" w:eastAsia="Times New Roman" w:hAnsi="Times New Roman" w:cs="Times New Roman"/>
          <w:sz w:val="24"/>
          <w:szCs w:val="24"/>
          <w:lang w:eastAsia="bg-BG"/>
        </w:rPr>
        <w:t xml:space="preserve">обмени и епизоди. </w:t>
      </w:r>
    </w:p>
    <w:p w:rsidR="00DB209B" w:rsidRPr="00DB209B" w:rsidRDefault="00DB209B" w:rsidP="00DB209B">
      <w:pPr>
        <w:spacing w:after="0" w:line="360" w:lineRule="auto"/>
        <w:ind w:firstLine="720"/>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 xml:space="preserve">Общата причина за проблемите във взаиморазбирането се корени в ниската и частична компетентност на събеседниците. В интерлингвална ситуация, ако компетентностите са на еднакво ниво, събеседниците си помагат взаимно, доколкото могат, и макар да остават неясноти и недоизказани неща, диалогът протича успешно. </w:t>
      </w:r>
      <w:r w:rsidRPr="00DB209B">
        <w:rPr>
          <w:rFonts w:ascii="Times New Roman" w:eastAsia="Times New Roman" w:hAnsi="Times New Roman" w:cs="Times New Roman"/>
          <w:sz w:val="24"/>
          <w:szCs w:val="24"/>
          <w:lang w:eastAsia="bg-BG"/>
        </w:rPr>
        <w:lastRenderedPageBreak/>
        <w:t>Ако пък има по-осезаема разлика в нивата, събеседникът с по-високо ниво обикновено заема ролята на компетентен, а другият търси помощ от него.</w:t>
      </w:r>
    </w:p>
    <w:p w:rsidR="00DB209B" w:rsidRPr="00DB209B" w:rsidRDefault="002D12D7" w:rsidP="00DB209B">
      <w:pPr>
        <w:spacing w:after="0" w:line="360" w:lineRule="auto"/>
        <w:ind w:firstLine="720"/>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DB209B" w:rsidRPr="00DB209B">
        <w:rPr>
          <w:rFonts w:ascii="Times New Roman" w:eastAsia="Times New Roman" w:hAnsi="Times New Roman" w:cs="Times New Roman"/>
          <w:sz w:val="24"/>
          <w:szCs w:val="24"/>
          <w:lang w:eastAsia="bg-BG"/>
        </w:rPr>
        <w:t xml:space="preserve">роблемите на разбирането са многофакторни и </w:t>
      </w:r>
      <w:r>
        <w:rPr>
          <w:rFonts w:ascii="Times New Roman" w:eastAsia="Times New Roman" w:hAnsi="Times New Roman" w:cs="Times New Roman"/>
          <w:sz w:val="24"/>
          <w:szCs w:val="24"/>
          <w:lang w:eastAsia="bg-BG"/>
        </w:rPr>
        <w:t>се дължат на</w:t>
      </w:r>
      <w:r w:rsidR="00DB209B" w:rsidRPr="00DB209B">
        <w:rPr>
          <w:rFonts w:ascii="Times New Roman" w:eastAsia="Times New Roman" w:hAnsi="Times New Roman" w:cs="Times New Roman"/>
          <w:sz w:val="24"/>
          <w:szCs w:val="24"/>
          <w:lang w:eastAsia="bg-BG"/>
        </w:rPr>
        <w:t xml:space="preserve"> три основни „съзвездия” от причини:</w:t>
      </w:r>
    </w:p>
    <w:p w:rsidR="00DB209B" w:rsidRPr="00DB209B" w:rsidRDefault="00DB209B" w:rsidP="00DB209B">
      <w:pPr>
        <w:spacing w:after="0" w:line="360" w:lineRule="auto"/>
        <w:ind w:firstLine="720"/>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(1) Причини, свързани с погрешно тълкуване;</w:t>
      </w:r>
    </w:p>
    <w:p w:rsidR="00DB209B" w:rsidRPr="00DB209B" w:rsidRDefault="00DB209B" w:rsidP="00DB209B">
      <w:pPr>
        <w:spacing w:after="0" w:line="360" w:lineRule="auto"/>
        <w:ind w:firstLine="720"/>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(2) Причини, свързани с относителната трудност на изказването;</w:t>
      </w:r>
    </w:p>
    <w:p w:rsidR="00DB209B" w:rsidRPr="00DB209B" w:rsidRDefault="00DB209B" w:rsidP="00DB209B">
      <w:pPr>
        <w:spacing w:after="0" w:line="360" w:lineRule="auto"/>
        <w:ind w:firstLine="720"/>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(3) Причини, свързани с прагматически обусловен недостиг на разбиране.</w:t>
      </w:r>
    </w:p>
    <w:p w:rsidR="00DB209B" w:rsidRDefault="00DB209B" w:rsidP="002D12D7">
      <w:pPr>
        <w:spacing w:after="0" w:line="360" w:lineRule="auto"/>
        <w:jc w:val="both"/>
        <w:outlineLvl w:val="0"/>
        <w:rPr>
          <w:rFonts w:ascii="Times New Roman" w:eastAsia="Times New Roman" w:hAnsi="Times New Roman" w:cs="Times New Roman"/>
          <w:sz w:val="24"/>
          <w:szCs w:val="24"/>
          <w:lang w:eastAsia="bg-BG"/>
        </w:rPr>
      </w:pPr>
      <w:r w:rsidRPr="00DB209B">
        <w:rPr>
          <w:rFonts w:ascii="Times New Roman" w:eastAsia="Times New Roman" w:hAnsi="Times New Roman" w:cs="Times New Roman"/>
          <w:sz w:val="24"/>
          <w:szCs w:val="24"/>
          <w:lang w:eastAsia="bg-BG"/>
        </w:rPr>
        <w:tab/>
        <w:t xml:space="preserve">Ако обаче в екзолингвална ситуация при добросъвестно отношение повечето от тези причини могат да се идентифицират и преодолеят с активната намеса на носителя, то в интерлингвална ситуация събеседниците могат да разчитат единствено на синергията </w:t>
      </w:r>
      <w:r w:rsidR="009D49F0">
        <w:rPr>
          <w:rFonts w:ascii="Times New Roman" w:eastAsia="Times New Roman" w:hAnsi="Times New Roman" w:cs="Times New Roman"/>
          <w:sz w:val="24"/>
          <w:szCs w:val="24"/>
          <w:lang w:eastAsia="bg-BG"/>
        </w:rPr>
        <w:t>на</w:t>
      </w:r>
      <w:r w:rsidRPr="00DB209B">
        <w:rPr>
          <w:rFonts w:ascii="Times New Roman" w:eastAsia="Times New Roman" w:hAnsi="Times New Roman" w:cs="Times New Roman"/>
          <w:sz w:val="24"/>
          <w:szCs w:val="24"/>
          <w:lang w:eastAsia="bg-BG"/>
        </w:rPr>
        <w:t xml:space="preserve"> своите ниски компетентности. При сравнение на задачите, които трябва да изпълняват събеседниците в тези два типа ситуации, за да осигурят взаиморазбирането, се оказва, че в първия тип задачите са ясно разпределени между събеседниците, а във втория – не, т.е., общата тежест от всички задачи трябва да се поеме от двамата (или повече) събеседници неносители на езика.</w:t>
      </w:r>
    </w:p>
    <w:p w:rsidR="009D49F0" w:rsidRPr="009D49F0" w:rsidRDefault="009D49F0" w:rsidP="009D49F0">
      <w:pPr>
        <w:spacing w:after="0" w:line="360" w:lineRule="auto"/>
        <w:ind w:firstLine="708"/>
        <w:jc w:val="both"/>
        <w:outlineLvl w:val="0"/>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 xml:space="preserve">Техниките, които използват говорещите / пишещите лица, за да общуват успешно помежду си, могат да бъдат изказвания или част от изказвания, част от обмени или част от епизоди. </w:t>
      </w:r>
      <w:r>
        <w:rPr>
          <w:rFonts w:ascii="Times New Roman" w:eastAsia="Times New Roman" w:hAnsi="Times New Roman" w:cs="Times New Roman"/>
          <w:sz w:val="24"/>
          <w:szCs w:val="24"/>
          <w:lang w:eastAsia="bg-BG"/>
        </w:rPr>
        <w:t>Т</w:t>
      </w:r>
      <w:r w:rsidRPr="009D49F0">
        <w:rPr>
          <w:rFonts w:ascii="Times New Roman" w:eastAsia="Times New Roman" w:hAnsi="Times New Roman" w:cs="Times New Roman"/>
          <w:sz w:val="24"/>
          <w:szCs w:val="24"/>
          <w:lang w:eastAsia="bg-BG"/>
        </w:rPr>
        <w:t xml:space="preserve">ехниките за осигуряване на взаиморазбиране се проявяват в интеракцията и имат чертите на интерактивните изказвания: предизвикани са от предходно изказване и/или обуславят ново (и в двата случая е спазен принципът на </w:t>
      </w:r>
      <w:r>
        <w:rPr>
          <w:rFonts w:ascii="Times New Roman" w:eastAsia="Times New Roman" w:hAnsi="Times New Roman" w:cs="Times New Roman"/>
          <w:sz w:val="24"/>
          <w:szCs w:val="24"/>
          <w:lang w:eastAsia="bg-BG"/>
        </w:rPr>
        <w:t>об</w:t>
      </w:r>
      <w:r w:rsidRPr="009D49F0">
        <w:rPr>
          <w:rFonts w:ascii="Times New Roman" w:eastAsia="Times New Roman" w:hAnsi="Times New Roman" w:cs="Times New Roman"/>
          <w:sz w:val="24"/>
          <w:szCs w:val="24"/>
          <w:lang w:eastAsia="bg-BG"/>
        </w:rPr>
        <w:t>услов</w:t>
      </w:r>
      <w:r>
        <w:rPr>
          <w:rFonts w:ascii="Times New Roman" w:eastAsia="Times New Roman" w:hAnsi="Times New Roman" w:cs="Times New Roman"/>
          <w:sz w:val="24"/>
          <w:szCs w:val="24"/>
          <w:lang w:eastAsia="bg-BG"/>
        </w:rPr>
        <w:t>е</w:t>
      </w:r>
      <w:r w:rsidRPr="009D49F0">
        <w:rPr>
          <w:rFonts w:ascii="Times New Roman" w:eastAsia="Times New Roman" w:hAnsi="Times New Roman" w:cs="Times New Roman"/>
          <w:sz w:val="24"/>
          <w:szCs w:val="24"/>
          <w:lang w:eastAsia="bg-BG"/>
        </w:rPr>
        <w:t>ната зависимост). Въпросните техники може да се разпределят в следните категории:</w:t>
      </w:r>
    </w:p>
    <w:p w:rsidR="009D49F0" w:rsidRPr="009D49F0" w:rsidRDefault="009D49F0" w:rsidP="009D49F0">
      <w:pPr>
        <w:spacing w:after="0" w:line="360" w:lineRule="auto"/>
        <w:jc w:val="both"/>
        <w:outlineLvl w:val="0"/>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ab/>
        <w:t>- Посочване на пречка;</w:t>
      </w:r>
    </w:p>
    <w:p w:rsidR="009D49F0" w:rsidRPr="009D49F0" w:rsidRDefault="009D49F0" w:rsidP="009D49F0">
      <w:pPr>
        <w:spacing w:after="0" w:line="360" w:lineRule="auto"/>
        <w:jc w:val="both"/>
        <w:outlineLvl w:val="0"/>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ab/>
        <w:t>- Искане на помощ;</w:t>
      </w:r>
    </w:p>
    <w:p w:rsidR="009D49F0" w:rsidRPr="009D49F0" w:rsidRDefault="009D49F0" w:rsidP="009D49F0">
      <w:pPr>
        <w:spacing w:after="0" w:line="360" w:lineRule="auto"/>
        <w:jc w:val="both"/>
        <w:outlineLvl w:val="0"/>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ab/>
        <w:t>- Разрешаване на проблемите.</w:t>
      </w:r>
    </w:p>
    <w:p w:rsidR="009D49F0" w:rsidRPr="009D49F0" w:rsidRDefault="009D49F0" w:rsidP="009D49F0">
      <w:pPr>
        <w:spacing w:after="0" w:line="360" w:lineRule="auto"/>
        <w:jc w:val="both"/>
        <w:outlineLvl w:val="0"/>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ab/>
        <w:t>Първата категория техники е свързана с проблеми в разбирането, третата – с проблеми във формулирането, а средната категория може да се отнася и към единия, и към другия тип проблеми.</w:t>
      </w:r>
    </w:p>
    <w:p w:rsidR="009D49F0" w:rsidRPr="009D49F0" w:rsidRDefault="000F1865" w:rsidP="009D49F0">
      <w:pPr>
        <w:spacing w:after="0" w:line="360" w:lineRule="auto"/>
        <w:ind w:firstLine="708"/>
        <w:jc w:val="both"/>
        <w:outlineLvl w:val="0"/>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Д</w:t>
      </w:r>
      <w:r w:rsidR="009D49F0" w:rsidRPr="009D49F0">
        <w:rPr>
          <w:rFonts w:ascii="Times New Roman" w:eastAsia="Times New Roman" w:hAnsi="Times New Roman" w:cs="Times New Roman"/>
          <w:sz w:val="24"/>
          <w:szCs w:val="24"/>
          <w:lang w:eastAsia="bg-BG"/>
        </w:rPr>
        <w:t>искурсивни</w:t>
      </w:r>
      <w:r>
        <w:rPr>
          <w:rFonts w:ascii="Times New Roman" w:eastAsia="Times New Roman" w:hAnsi="Times New Roman" w:cs="Times New Roman"/>
          <w:sz w:val="24"/>
          <w:szCs w:val="24"/>
          <w:lang w:eastAsia="bg-BG"/>
        </w:rPr>
        <w:t>те</w:t>
      </w:r>
      <w:r w:rsidR="009D49F0" w:rsidRPr="009D49F0">
        <w:rPr>
          <w:rFonts w:ascii="Times New Roman" w:eastAsia="Times New Roman" w:hAnsi="Times New Roman" w:cs="Times New Roman"/>
          <w:sz w:val="24"/>
          <w:szCs w:val="24"/>
          <w:lang w:eastAsia="bg-BG"/>
        </w:rPr>
        <w:t xml:space="preserve"> и езикови техники за реконструиране на смисъла могат да се проявят в интеракцията между носител и неносител на езика, но също така между учещи езика</w:t>
      </w:r>
      <w:r w:rsidR="009D49F0" w:rsidRPr="009D49F0">
        <w:rPr>
          <w:rFonts w:ascii="Times New Roman" w:eastAsia="Times New Roman" w:hAnsi="Times New Roman" w:cs="Times New Roman"/>
          <w:bCs/>
          <w:sz w:val="24"/>
          <w:szCs w:val="24"/>
          <w:lang w:eastAsia="bg-BG"/>
        </w:rPr>
        <w:t xml:space="preserve">. Конструирането на смисъла от една страна поставя проблем за този, който желае да формулира изказване, а от друга, за онзи, който иска да го разбере, за да реагира на него. В условията на ниска езикова компетентност – било асиметрична, от страна на единия събеседник, било симетрична, от двете страни – усилията за </w:t>
      </w:r>
      <w:r w:rsidR="009D49F0" w:rsidRPr="009D49F0">
        <w:rPr>
          <w:rFonts w:ascii="Times New Roman" w:eastAsia="Times New Roman" w:hAnsi="Times New Roman" w:cs="Times New Roman"/>
          <w:bCs/>
          <w:sz w:val="24"/>
          <w:szCs w:val="24"/>
          <w:lang w:eastAsia="bg-BG"/>
        </w:rPr>
        <w:lastRenderedPageBreak/>
        <w:t>реконструиране на смисъла са значително по-големи отколкото в обикновена ендолингвална ситуация. Хипотезата е, че интеракциите във всичките форми на екзолингвална и интерлингвална комуникация са благоприятен терен за прилагането на различни способи, които подпомагат комуникацията и същевременно преструктурират преходния език на събеседниците и в най-добрия случай го обогатяват с нови елементи.</w:t>
      </w:r>
    </w:p>
    <w:p w:rsidR="000E3C66" w:rsidRDefault="009D49F0" w:rsidP="002D12D7">
      <w:pPr>
        <w:spacing w:after="0" w:line="360" w:lineRule="auto"/>
        <w:jc w:val="both"/>
        <w:rPr>
          <w:rFonts w:ascii="Times New Roman" w:eastAsia="Times New Roman" w:hAnsi="Times New Roman" w:cs="Times New Roman"/>
          <w:sz w:val="24"/>
          <w:szCs w:val="24"/>
          <w:lang w:eastAsia="bg-BG"/>
        </w:rPr>
      </w:pPr>
      <w:r w:rsidRPr="009D49F0">
        <w:rPr>
          <w:rFonts w:ascii="Times New Roman" w:eastAsia="Times New Roman" w:hAnsi="Times New Roman" w:cs="Times New Roman"/>
          <w:sz w:val="24"/>
          <w:szCs w:val="24"/>
          <w:lang w:eastAsia="bg-BG"/>
        </w:rPr>
        <w:tab/>
      </w:r>
      <w:r w:rsidR="004C7849">
        <w:rPr>
          <w:rFonts w:ascii="Times New Roman" w:eastAsia="Times New Roman" w:hAnsi="Times New Roman" w:cs="Times New Roman"/>
          <w:sz w:val="24"/>
          <w:szCs w:val="24"/>
          <w:lang w:eastAsia="bg-BG"/>
        </w:rPr>
        <w:t xml:space="preserve">Различните способи и техники се вписват в интерактивните единици от по-висок разряд, каквито са обмените и епизодите. Идентифицираните интерактивни обмени и епизоди в областта на </w:t>
      </w:r>
      <w:r w:rsidR="00620929">
        <w:rPr>
          <w:rFonts w:ascii="Times New Roman" w:eastAsia="Times New Roman" w:hAnsi="Times New Roman" w:cs="Times New Roman"/>
          <w:sz w:val="24"/>
          <w:szCs w:val="24"/>
          <w:lang w:eastAsia="bg-BG"/>
        </w:rPr>
        <w:t xml:space="preserve">ендо- и </w:t>
      </w:r>
      <w:r w:rsidR="004C7849">
        <w:rPr>
          <w:rFonts w:ascii="Times New Roman" w:eastAsia="Times New Roman" w:hAnsi="Times New Roman" w:cs="Times New Roman"/>
          <w:sz w:val="24"/>
          <w:szCs w:val="24"/>
          <w:lang w:eastAsia="bg-BG"/>
        </w:rPr>
        <w:t>екзолингвалната комуникация служат за методологичн</w:t>
      </w:r>
      <w:r w:rsidR="002C5C05" w:rsidRPr="002C5C05">
        <w:rPr>
          <w:rFonts w:ascii="Times New Roman" w:eastAsia="Times New Roman" w:hAnsi="Times New Roman" w:cs="Times New Roman"/>
          <w:sz w:val="24"/>
          <w:szCs w:val="24"/>
          <w:lang w:eastAsia="bg-BG"/>
        </w:rPr>
        <w:t>о</w:t>
      </w:r>
      <w:r w:rsidR="004C7849">
        <w:rPr>
          <w:rFonts w:ascii="Times New Roman" w:eastAsia="Times New Roman" w:hAnsi="Times New Roman" w:cs="Times New Roman"/>
          <w:sz w:val="24"/>
          <w:szCs w:val="24"/>
          <w:lang w:eastAsia="bg-BG"/>
        </w:rPr>
        <w:t xml:space="preserve"> </w:t>
      </w:r>
      <w:r w:rsidR="002C5C05">
        <w:rPr>
          <w:rFonts w:ascii="Times New Roman" w:eastAsia="Times New Roman" w:hAnsi="Times New Roman" w:cs="Times New Roman"/>
          <w:sz w:val="24"/>
          <w:szCs w:val="24"/>
          <w:lang w:eastAsia="bg-BG"/>
        </w:rPr>
        <w:t xml:space="preserve">насочване </w:t>
      </w:r>
      <w:r w:rsidR="004C7849">
        <w:rPr>
          <w:rFonts w:ascii="Times New Roman" w:eastAsia="Times New Roman" w:hAnsi="Times New Roman" w:cs="Times New Roman"/>
          <w:sz w:val="24"/>
          <w:szCs w:val="24"/>
          <w:lang w:eastAsia="bg-BG"/>
        </w:rPr>
        <w:t xml:space="preserve">на изследването и за еталони за сравнение с откритите </w:t>
      </w:r>
      <w:r w:rsidR="002C5C05">
        <w:rPr>
          <w:rFonts w:ascii="Times New Roman" w:eastAsia="Times New Roman" w:hAnsi="Times New Roman" w:cs="Times New Roman"/>
          <w:sz w:val="24"/>
          <w:szCs w:val="24"/>
          <w:lang w:eastAsia="bg-BG"/>
        </w:rPr>
        <w:t xml:space="preserve">в изследвания корпус </w:t>
      </w:r>
      <w:r w:rsidR="00EA3884">
        <w:rPr>
          <w:rFonts w:ascii="Times New Roman" w:eastAsia="Times New Roman" w:hAnsi="Times New Roman" w:cs="Times New Roman"/>
          <w:sz w:val="24"/>
          <w:szCs w:val="24"/>
          <w:lang w:eastAsia="bg-BG"/>
        </w:rPr>
        <w:t>подобни</w:t>
      </w:r>
      <w:r w:rsidR="004C7849">
        <w:rPr>
          <w:rFonts w:ascii="Times New Roman" w:eastAsia="Times New Roman" w:hAnsi="Times New Roman" w:cs="Times New Roman"/>
          <w:sz w:val="24"/>
          <w:szCs w:val="24"/>
          <w:lang w:eastAsia="bg-BG"/>
        </w:rPr>
        <w:t xml:space="preserve"> единици.</w:t>
      </w:r>
      <w:r w:rsidR="00620929">
        <w:rPr>
          <w:rFonts w:ascii="Times New Roman" w:eastAsia="Times New Roman" w:hAnsi="Times New Roman" w:cs="Times New Roman"/>
          <w:sz w:val="24"/>
          <w:szCs w:val="24"/>
          <w:lang w:eastAsia="bg-BG"/>
        </w:rPr>
        <w:t xml:space="preserve"> Става въпрос за следните типове епизоди – откриващи, закриващи и странични. Първите два типа са силно рутинни</w:t>
      </w:r>
      <w:r w:rsidR="00EA3884">
        <w:rPr>
          <w:rFonts w:ascii="Times New Roman" w:eastAsia="Times New Roman" w:hAnsi="Times New Roman" w:cs="Times New Roman"/>
          <w:sz w:val="24"/>
          <w:szCs w:val="24"/>
          <w:lang w:eastAsia="bg-BG"/>
        </w:rPr>
        <w:t xml:space="preserve"> и се</w:t>
      </w:r>
      <w:r w:rsidR="00620929">
        <w:rPr>
          <w:rFonts w:ascii="Times New Roman" w:eastAsia="Times New Roman" w:hAnsi="Times New Roman" w:cs="Times New Roman"/>
          <w:sz w:val="24"/>
          <w:szCs w:val="24"/>
          <w:lang w:eastAsia="bg-BG"/>
        </w:rPr>
        <w:t xml:space="preserve"> осъществяват по определени </w:t>
      </w:r>
      <w:r w:rsidR="00EA3884">
        <w:rPr>
          <w:rFonts w:ascii="Times New Roman" w:eastAsia="Times New Roman" w:hAnsi="Times New Roman" w:cs="Times New Roman"/>
          <w:sz w:val="24"/>
          <w:szCs w:val="24"/>
          <w:lang w:eastAsia="bg-BG"/>
        </w:rPr>
        <w:t xml:space="preserve">когнитивни схеми. </w:t>
      </w:r>
      <w:r w:rsidR="0071352B">
        <w:rPr>
          <w:rFonts w:ascii="Times New Roman" w:eastAsia="Times New Roman" w:hAnsi="Times New Roman" w:cs="Times New Roman"/>
          <w:sz w:val="24"/>
          <w:szCs w:val="24"/>
          <w:lang w:eastAsia="bg-BG"/>
        </w:rPr>
        <w:t xml:space="preserve">Третият тип </w:t>
      </w:r>
      <w:r w:rsidR="002C5C05">
        <w:rPr>
          <w:rFonts w:ascii="Times New Roman" w:eastAsia="Times New Roman" w:hAnsi="Times New Roman" w:cs="Times New Roman"/>
          <w:sz w:val="24"/>
          <w:szCs w:val="24"/>
          <w:lang w:eastAsia="bg-BG"/>
        </w:rPr>
        <w:t>се дефинира като прекъсване на нормалния</w:t>
      </w:r>
      <w:r w:rsidR="002C5C05" w:rsidRPr="002C5C05">
        <w:rPr>
          <w:rFonts w:ascii="Times New Roman" w:eastAsia="Times New Roman" w:hAnsi="Times New Roman" w:cs="Times New Roman"/>
          <w:sz w:val="24"/>
          <w:szCs w:val="24"/>
          <w:lang w:eastAsia="bg-BG"/>
        </w:rPr>
        <w:t xml:space="preserve"> ход на комуник</w:t>
      </w:r>
      <w:r w:rsidR="002C5C05">
        <w:rPr>
          <w:rFonts w:ascii="Times New Roman" w:eastAsia="Times New Roman" w:hAnsi="Times New Roman" w:cs="Times New Roman"/>
          <w:sz w:val="24"/>
          <w:szCs w:val="24"/>
          <w:lang w:eastAsia="bg-BG"/>
        </w:rPr>
        <w:t>ацията,</w:t>
      </w:r>
      <w:r w:rsidR="002C5C05" w:rsidRPr="002C5C05">
        <w:rPr>
          <w:rFonts w:ascii="Times New Roman" w:eastAsia="Times New Roman" w:hAnsi="Times New Roman" w:cs="Times New Roman"/>
          <w:sz w:val="24"/>
          <w:szCs w:val="24"/>
          <w:lang w:eastAsia="bg-BG"/>
        </w:rPr>
        <w:t xml:space="preserve"> </w:t>
      </w:r>
      <w:r w:rsidR="002C5C05">
        <w:rPr>
          <w:rFonts w:ascii="Times New Roman" w:eastAsia="Times New Roman" w:hAnsi="Times New Roman" w:cs="Times New Roman"/>
          <w:sz w:val="24"/>
          <w:szCs w:val="24"/>
          <w:lang w:eastAsia="bg-BG"/>
        </w:rPr>
        <w:t xml:space="preserve">когато, </w:t>
      </w:r>
      <w:r w:rsidR="002C5C05" w:rsidRPr="002C5C05">
        <w:rPr>
          <w:rFonts w:ascii="Times New Roman" w:eastAsia="Times New Roman" w:hAnsi="Times New Roman" w:cs="Times New Roman"/>
          <w:sz w:val="24"/>
          <w:szCs w:val="24"/>
          <w:lang w:eastAsia="bg-BG"/>
        </w:rPr>
        <w:t xml:space="preserve">за да се спази принципът на </w:t>
      </w:r>
      <w:r w:rsidR="002C5C05">
        <w:rPr>
          <w:rFonts w:ascii="Times New Roman" w:eastAsia="Times New Roman" w:hAnsi="Times New Roman" w:cs="Times New Roman"/>
          <w:sz w:val="24"/>
          <w:szCs w:val="24"/>
          <w:lang w:eastAsia="bg-BG"/>
        </w:rPr>
        <w:t>об</w:t>
      </w:r>
      <w:r w:rsidR="002C5C05" w:rsidRPr="002C5C05">
        <w:rPr>
          <w:rFonts w:ascii="Times New Roman" w:eastAsia="Times New Roman" w:hAnsi="Times New Roman" w:cs="Times New Roman"/>
          <w:sz w:val="24"/>
          <w:szCs w:val="24"/>
          <w:lang w:eastAsia="bg-BG"/>
        </w:rPr>
        <w:t>услов</w:t>
      </w:r>
      <w:r w:rsidR="002C5C05">
        <w:rPr>
          <w:rFonts w:ascii="Times New Roman" w:eastAsia="Times New Roman" w:hAnsi="Times New Roman" w:cs="Times New Roman"/>
          <w:sz w:val="24"/>
          <w:szCs w:val="24"/>
          <w:lang w:eastAsia="bg-BG"/>
        </w:rPr>
        <w:t>е</w:t>
      </w:r>
      <w:r w:rsidR="002C5C05" w:rsidRPr="002C5C05">
        <w:rPr>
          <w:rFonts w:ascii="Times New Roman" w:eastAsia="Times New Roman" w:hAnsi="Times New Roman" w:cs="Times New Roman"/>
          <w:sz w:val="24"/>
          <w:szCs w:val="24"/>
          <w:lang w:eastAsia="bg-BG"/>
        </w:rPr>
        <w:t>ната зависимост, т.е. за да се подготви откликващото изказване, един от събеседниците проверява какви са условията за нейното удовлетворяване, например чрез молба за уточнение</w:t>
      </w:r>
      <w:r w:rsidR="00854F5A">
        <w:rPr>
          <w:rFonts w:ascii="Times New Roman" w:eastAsia="Times New Roman" w:hAnsi="Times New Roman" w:cs="Times New Roman"/>
          <w:sz w:val="24"/>
          <w:szCs w:val="24"/>
          <w:lang w:eastAsia="bg-BG"/>
        </w:rPr>
        <w:t xml:space="preserve">, или когато </w:t>
      </w:r>
      <w:r w:rsidR="00854F5A" w:rsidRPr="00854F5A">
        <w:rPr>
          <w:rFonts w:ascii="Times New Roman" w:hAnsi="Times New Roman" w:cs="Times New Roman"/>
          <w:sz w:val="24"/>
          <w:szCs w:val="24"/>
        </w:rPr>
        <w:t xml:space="preserve">поради страничен проблем (от </w:t>
      </w:r>
      <w:r w:rsidR="00854F5A">
        <w:rPr>
          <w:rFonts w:ascii="Times New Roman" w:hAnsi="Times New Roman" w:cs="Times New Roman"/>
          <w:sz w:val="24"/>
          <w:szCs w:val="24"/>
        </w:rPr>
        <w:t xml:space="preserve">извънезиково, </w:t>
      </w:r>
      <w:r w:rsidR="00854F5A" w:rsidRPr="00854F5A">
        <w:rPr>
          <w:rFonts w:ascii="Times New Roman" w:hAnsi="Times New Roman" w:cs="Times New Roman"/>
          <w:sz w:val="24"/>
          <w:szCs w:val="24"/>
        </w:rPr>
        <w:t xml:space="preserve">метаезиково или рефлексивно естество), третираната </w:t>
      </w:r>
      <w:r w:rsidR="00854F5A">
        <w:rPr>
          <w:rFonts w:ascii="Times New Roman" w:hAnsi="Times New Roman" w:cs="Times New Roman"/>
          <w:sz w:val="24"/>
          <w:szCs w:val="24"/>
        </w:rPr>
        <w:t xml:space="preserve">до момента </w:t>
      </w:r>
      <w:r w:rsidR="00854F5A" w:rsidRPr="00854F5A">
        <w:rPr>
          <w:rFonts w:ascii="Times New Roman" w:hAnsi="Times New Roman" w:cs="Times New Roman"/>
          <w:sz w:val="24"/>
          <w:szCs w:val="24"/>
        </w:rPr>
        <w:t xml:space="preserve">тема спира да се разглежда, проблемът бива посочен и разрешен, след което разговорът </w:t>
      </w:r>
      <w:r w:rsidR="00854F5A">
        <w:rPr>
          <w:rFonts w:ascii="Times New Roman" w:hAnsi="Times New Roman" w:cs="Times New Roman"/>
          <w:sz w:val="24"/>
          <w:szCs w:val="24"/>
        </w:rPr>
        <w:t xml:space="preserve">отново </w:t>
      </w:r>
      <w:r w:rsidR="00854F5A" w:rsidRPr="00854F5A">
        <w:rPr>
          <w:rFonts w:ascii="Times New Roman" w:hAnsi="Times New Roman" w:cs="Times New Roman"/>
          <w:sz w:val="24"/>
          <w:szCs w:val="24"/>
        </w:rPr>
        <w:t>се връща към основната тема</w:t>
      </w:r>
      <w:r w:rsidR="002C5C05">
        <w:rPr>
          <w:rFonts w:ascii="Times New Roman" w:eastAsia="Times New Roman" w:hAnsi="Times New Roman" w:cs="Times New Roman"/>
          <w:sz w:val="24"/>
          <w:szCs w:val="24"/>
          <w:lang w:eastAsia="bg-BG"/>
        </w:rPr>
        <w:t>. Този тип епизоди е разбит на няколко подвида</w:t>
      </w:r>
      <w:r w:rsidR="00854F5A">
        <w:rPr>
          <w:rFonts w:ascii="Times New Roman" w:eastAsia="Times New Roman" w:hAnsi="Times New Roman" w:cs="Times New Roman"/>
          <w:sz w:val="24"/>
          <w:szCs w:val="24"/>
          <w:lang w:eastAsia="bg-BG"/>
        </w:rPr>
        <w:t xml:space="preserve"> в екзолингвална ситуация, чието съответствие се търси в интерлингвална ситуация в изследвания корпус. Става въпрос за следните подвидове:</w:t>
      </w:r>
    </w:p>
    <w:p w:rsidR="00854F5A" w:rsidRPr="00854F5A" w:rsidRDefault="00854F5A" w:rsidP="00854F5A">
      <w:pPr>
        <w:pStyle w:val="ListParagraph"/>
        <w:numPr>
          <w:ilvl w:val="0"/>
          <w:numId w:val="12"/>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Интерактивно</w:t>
      </w:r>
      <w:r w:rsidRPr="00854F5A">
        <w:rPr>
          <w:rFonts w:ascii="Times New Roman" w:eastAsia="Times New Roman" w:hAnsi="Times New Roman" w:cs="Times New Roman"/>
          <w:i/>
          <w:sz w:val="24"/>
          <w:szCs w:val="24"/>
          <w:lang w:eastAsia="bg-BG"/>
        </w:rPr>
        <w:t xml:space="preserve"> завършване/допълване</w:t>
      </w:r>
    </w:p>
    <w:p w:rsidR="00854F5A" w:rsidRPr="009C44B2" w:rsidRDefault="00854F5A" w:rsidP="00854F5A">
      <w:pPr>
        <w:pStyle w:val="ListParagraph"/>
        <w:numPr>
          <w:ilvl w:val="0"/>
          <w:numId w:val="12"/>
        </w:numPr>
        <w:spacing w:after="0" w:line="360" w:lineRule="auto"/>
        <w:jc w:val="both"/>
        <w:rPr>
          <w:rFonts w:ascii="Times New Roman" w:eastAsia="Times New Roman" w:hAnsi="Times New Roman" w:cs="Times New Roman"/>
          <w:i/>
          <w:sz w:val="24"/>
          <w:szCs w:val="24"/>
          <w:lang w:eastAsia="bg-BG"/>
        </w:rPr>
      </w:pPr>
      <w:r w:rsidRPr="009C44B2">
        <w:rPr>
          <w:rFonts w:ascii="Times New Roman" w:eastAsia="Times New Roman" w:hAnsi="Times New Roman" w:cs="Times New Roman"/>
          <w:i/>
          <w:sz w:val="24"/>
          <w:szCs w:val="24"/>
          <w:lang w:eastAsia="bg-BG"/>
        </w:rPr>
        <w:t>Обяснителен епизод</w:t>
      </w:r>
    </w:p>
    <w:p w:rsidR="00854F5A" w:rsidRPr="009C44B2" w:rsidRDefault="00854F5A" w:rsidP="00854F5A">
      <w:pPr>
        <w:pStyle w:val="ListParagraph"/>
        <w:numPr>
          <w:ilvl w:val="0"/>
          <w:numId w:val="12"/>
        </w:numPr>
        <w:spacing w:after="0" w:line="360" w:lineRule="auto"/>
        <w:jc w:val="both"/>
        <w:rPr>
          <w:rFonts w:ascii="Times New Roman" w:eastAsia="Times New Roman" w:hAnsi="Times New Roman" w:cs="Times New Roman"/>
          <w:i/>
          <w:sz w:val="24"/>
          <w:szCs w:val="24"/>
          <w:lang w:eastAsia="bg-BG"/>
        </w:rPr>
      </w:pPr>
      <w:r w:rsidRPr="009C44B2">
        <w:rPr>
          <w:rFonts w:ascii="Times New Roman" w:eastAsia="Times New Roman" w:hAnsi="Times New Roman" w:cs="Times New Roman"/>
          <w:i/>
          <w:sz w:val="24"/>
          <w:szCs w:val="24"/>
          <w:lang w:eastAsia="bg-BG"/>
        </w:rPr>
        <w:t>Аналитичен епизод</w:t>
      </w:r>
    </w:p>
    <w:p w:rsidR="009D49F0" w:rsidRPr="00D50858" w:rsidRDefault="009C44B2" w:rsidP="009C44B2">
      <w:pPr>
        <w:pStyle w:val="ListParagraph"/>
        <w:numPr>
          <w:ilvl w:val="0"/>
          <w:numId w:val="12"/>
        </w:numPr>
        <w:spacing w:after="0" w:line="360" w:lineRule="auto"/>
        <w:jc w:val="both"/>
        <w:rPr>
          <w:rFonts w:ascii="Times New Roman" w:eastAsia="Times New Roman" w:hAnsi="Times New Roman" w:cs="Times New Roman"/>
          <w:i/>
          <w:sz w:val="24"/>
          <w:szCs w:val="24"/>
          <w:lang w:eastAsia="bg-BG"/>
        </w:rPr>
      </w:pPr>
      <w:r w:rsidRPr="009C44B2">
        <w:rPr>
          <w:rFonts w:ascii="Times New Roman" w:eastAsia="Times New Roman" w:hAnsi="Times New Roman" w:cs="Times New Roman"/>
          <w:i/>
          <w:sz w:val="24"/>
          <w:szCs w:val="24"/>
          <w:lang w:eastAsia="bg-BG"/>
        </w:rPr>
        <w:t>Метадискурсивна оценка и коментар</w:t>
      </w:r>
    </w:p>
    <w:p w:rsidR="00D50858" w:rsidRDefault="00D50858"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Друга отправна точка на анализа </w:t>
      </w:r>
      <w:r w:rsidR="005657C7">
        <w:rPr>
          <w:rFonts w:ascii="Times New Roman" w:eastAsia="Times New Roman" w:hAnsi="Times New Roman" w:cs="Times New Roman"/>
          <w:sz w:val="24"/>
          <w:szCs w:val="24"/>
          <w:lang w:eastAsia="bg-BG"/>
        </w:rPr>
        <w:t xml:space="preserve">е откриването </w:t>
      </w:r>
      <w:r>
        <w:rPr>
          <w:rFonts w:ascii="Times New Roman" w:eastAsia="Times New Roman" w:hAnsi="Times New Roman" w:cs="Times New Roman"/>
          <w:sz w:val="24"/>
          <w:szCs w:val="24"/>
          <w:lang w:eastAsia="bg-BG"/>
        </w:rPr>
        <w:t xml:space="preserve">на </w:t>
      </w:r>
      <w:r w:rsidR="005657C7" w:rsidRPr="005657C7">
        <w:rPr>
          <w:rFonts w:ascii="Times New Roman" w:eastAsia="Times New Roman" w:hAnsi="Times New Roman" w:cs="Times New Roman"/>
          <w:i/>
          <w:sz w:val="24"/>
          <w:szCs w:val="24"/>
          <w:lang w:eastAsia="bg-BG"/>
        </w:rPr>
        <w:t>епизоди на договаряне</w:t>
      </w:r>
      <w:r w:rsidR="00C562BD">
        <w:rPr>
          <w:rFonts w:ascii="Times New Roman" w:eastAsia="Times New Roman" w:hAnsi="Times New Roman" w:cs="Times New Roman"/>
          <w:sz w:val="24"/>
          <w:szCs w:val="24"/>
          <w:lang w:eastAsia="bg-BG"/>
        </w:rPr>
        <w:t xml:space="preserve"> и търсенето на общи места между тези епизоди в екзолингвална и в интерлингвална ситуация, и съответно спецификите им в типа ситуация, която ни интересува. Д</w:t>
      </w:r>
      <w:r w:rsidR="005657C7">
        <w:rPr>
          <w:rFonts w:ascii="Times New Roman" w:eastAsia="Times New Roman" w:hAnsi="Times New Roman" w:cs="Times New Roman"/>
          <w:sz w:val="24"/>
          <w:szCs w:val="24"/>
          <w:lang w:eastAsia="bg-BG"/>
        </w:rPr>
        <w:t xml:space="preserve">оговарянето представлява </w:t>
      </w:r>
      <w:r w:rsidR="005657C7" w:rsidRPr="005657C7">
        <w:rPr>
          <w:rFonts w:ascii="Times New Roman" w:eastAsia="Times New Roman" w:hAnsi="Times New Roman" w:cs="Times New Roman"/>
          <w:sz w:val="24"/>
          <w:szCs w:val="24"/>
          <w:lang w:eastAsia="bg-BG"/>
        </w:rPr>
        <w:t>изменение и преструктуриране на взаимодействието, в случаите, когато учещите и техните събеседници пред</w:t>
      </w:r>
      <w:r w:rsidR="005657C7">
        <w:rPr>
          <w:rFonts w:ascii="Times New Roman" w:eastAsia="Times New Roman" w:hAnsi="Times New Roman" w:cs="Times New Roman"/>
          <w:sz w:val="24"/>
          <w:szCs w:val="24"/>
          <w:lang w:eastAsia="bg-BG"/>
        </w:rPr>
        <w:t>вижда</w:t>
      </w:r>
      <w:r w:rsidR="005657C7" w:rsidRPr="005657C7">
        <w:rPr>
          <w:rFonts w:ascii="Times New Roman" w:eastAsia="Times New Roman" w:hAnsi="Times New Roman" w:cs="Times New Roman"/>
          <w:sz w:val="24"/>
          <w:szCs w:val="24"/>
          <w:lang w:eastAsia="bg-BG"/>
        </w:rPr>
        <w:t>т</w:t>
      </w:r>
      <w:r w:rsidR="005657C7">
        <w:rPr>
          <w:rFonts w:ascii="Times New Roman" w:eastAsia="Times New Roman" w:hAnsi="Times New Roman" w:cs="Times New Roman"/>
          <w:sz w:val="24"/>
          <w:szCs w:val="24"/>
          <w:lang w:eastAsia="bg-BG"/>
        </w:rPr>
        <w:t xml:space="preserve"> и</w:t>
      </w:r>
      <w:r w:rsidR="005657C7" w:rsidRPr="005657C7">
        <w:rPr>
          <w:rFonts w:ascii="Times New Roman" w:eastAsia="Times New Roman" w:hAnsi="Times New Roman" w:cs="Times New Roman"/>
          <w:sz w:val="24"/>
          <w:szCs w:val="24"/>
          <w:lang w:eastAsia="bg-BG"/>
        </w:rPr>
        <w:t xml:space="preserve"> предусещат </w:t>
      </w:r>
      <w:r w:rsidR="005657C7">
        <w:rPr>
          <w:rFonts w:ascii="Times New Roman" w:eastAsia="Times New Roman" w:hAnsi="Times New Roman" w:cs="Times New Roman"/>
          <w:sz w:val="24"/>
          <w:szCs w:val="24"/>
          <w:lang w:eastAsia="bg-BG"/>
        </w:rPr>
        <w:t xml:space="preserve">някакъв проблем при формулирането </w:t>
      </w:r>
      <w:r w:rsidR="005657C7" w:rsidRPr="005657C7">
        <w:rPr>
          <w:rFonts w:ascii="Times New Roman" w:eastAsia="Times New Roman" w:hAnsi="Times New Roman" w:cs="Times New Roman"/>
          <w:sz w:val="24"/>
          <w:szCs w:val="24"/>
          <w:lang w:eastAsia="bg-BG"/>
        </w:rPr>
        <w:t xml:space="preserve">или изпитват затруднения в разбирането. Договаряйки се, те извършват езикова дейност, за да осъществят нужното разбиране било чрез дословно повтаряне на изказването, било чрез нагаждане на синтаксиса, промяна на думите или изменение във формата или смисъла по </w:t>
      </w:r>
      <w:r w:rsidR="005657C7">
        <w:rPr>
          <w:rFonts w:ascii="Times New Roman" w:eastAsia="Times New Roman" w:hAnsi="Times New Roman" w:cs="Times New Roman"/>
          <w:sz w:val="24"/>
          <w:szCs w:val="24"/>
          <w:lang w:eastAsia="bg-BG"/>
        </w:rPr>
        <w:t xml:space="preserve">различни </w:t>
      </w:r>
      <w:r w:rsidR="005657C7" w:rsidRPr="005657C7">
        <w:rPr>
          <w:rFonts w:ascii="Times New Roman" w:eastAsia="Times New Roman" w:hAnsi="Times New Roman" w:cs="Times New Roman"/>
          <w:sz w:val="24"/>
          <w:szCs w:val="24"/>
          <w:lang w:eastAsia="bg-BG"/>
        </w:rPr>
        <w:t>начини</w:t>
      </w:r>
      <w:r w:rsidR="005657C7">
        <w:rPr>
          <w:rFonts w:ascii="Times New Roman" w:eastAsia="Times New Roman" w:hAnsi="Times New Roman" w:cs="Times New Roman"/>
          <w:sz w:val="24"/>
          <w:szCs w:val="24"/>
          <w:lang w:eastAsia="bg-BG"/>
        </w:rPr>
        <w:t xml:space="preserve"> (по Т. Пика 1994: 494).</w:t>
      </w:r>
    </w:p>
    <w:p w:rsidR="0065352B" w:rsidRPr="0065352B" w:rsidRDefault="0065352B" w:rsidP="00C104BE">
      <w:pPr>
        <w:spacing w:after="0" w:line="360" w:lineRule="auto"/>
        <w:ind w:firstLine="708"/>
        <w:jc w:val="both"/>
        <w:rPr>
          <w:rFonts w:ascii="Times New Roman" w:eastAsia="Times New Roman" w:hAnsi="Times New Roman" w:cs="Times New Roman"/>
          <w:sz w:val="24"/>
          <w:szCs w:val="24"/>
          <w:lang w:eastAsia="bg-BG"/>
        </w:rPr>
      </w:pPr>
      <w:r w:rsidRPr="0065352B">
        <w:rPr>
          <w:rFonts w:ascii="Times New Roman" w:eastAsia="Times New Roman" w:hAnsi="Times New Roman" w:cs="Times New Roman"/>
          <w:sz w:val="24"/>
          <w:szCs w:val="24"/>
          <w:lang w:eastAsia="bg-BG"/>
        </w:rPr>
        <w:lastRenderedPageBreak/>
        <w:t>Метаезиковият характер на епизодите на договаряне и фокусиране върху формата е ключов за усвояването</w:t>
      </w:r>
      <w:r w:rsidR="000878F6">
        <w:rPr>
          <w:rFonts w:ascii="Times New Roman" w:eastAsia="Times New Roman" w:hAnsi="Times New Roman" w:cs="Times New Roman"/>
          <w:sz w:val="24"/>
          <w:szCs w:val="24"/>
          <w:lang w:eastAsia="bg-BG"/>
        </w:rPr>
        <w:t xml:space="preserve">, тъй като </w:t>
      </w:r>
      <w:r w:rsidRPr="0065352B">
        <w:rPr>
          <w:rFonts w:ascii="Times New Roman" w:eastAsia="Times New Roman" w:hAnsi="Times New Roman" w:cs="Times New Roman"/>
          <w:sz w:val="24"/>
          <w:szCs w:val="24"/>
          <w:lang w:eastAsia="bg-BG"/>
        </w:rPr>
        <w:t>чрез тези епизоди формата се откроява и става научаема.</w:t>
      </w:r>
      <w:r w:rsidR="00C104BE">
        <w:rPr>
          <w:rFonts w:ascii="Times New Roman" w:eastAsia="Times New Roman" w:hAnsi="Times New Roman" w:cs="Times New Roman"/>
          <w:sz w:val="24"/>
          <w:szCs w:val="24"/>
          <w:lang w:eastAsia="bg-BG"/>
        </w:rPr>
        <w:t xml:space="preserve"> И</w:t>
      </w:r>
      <w:r w:rsidRPr="0065352B">
        <w:rPr>
          <w:rFonts w:ascii="Times New Roman" w:eastAsia="Times New Roman" w:hAnsi="Times New Roman" w:cs="Times New Roman"/>
          <w:sz w:val="24"/>
          <w:szCs w:val="24"/>
          <w:lang w:eastAsia="bg-BG"/>
        </w:rPr>
        <w:t>нтерактивната структура на договаряне е по-често срещана поради асиметричните профили на компетентност на събеседниците и наличието на дидактичен договор.</w:t>
      </w:r>
    </w:p>
    <w:p w:rsidR="00C104BE" w:rsidRPr="00C104BE" w:rsidRDefault="00C104BE" w:rsidP="00C104BE">
      <w:pPr>
        <w:spacing w:after="0" w:line="360" w:lineRule="auto"/>
        <w:ind w:firstLine="708"/>
        <w:jc w:val="both"/>
        <w:rPr>
          <w:rFonts w:ascii="Times New Roman" w:eastAsia="Times New Roman" w:hAnsi="Times New Roman" w:cs="Times New Roman"/>
          <w:sz w:val="24"/>
          <w:szCs w:val="24"/>
          <w:lang w:eastAsia="bg-BG"/>
        </w:rPr>
      </w:pPr>
      <w:r w:rsidRPr="00C104BE">
        <w:rPr>
          <w:rFonts w:ascii="Times New Roman" w:eastAsia="Times New Roman" w:hAnsi="Times New Roman" w:cs="Times New Roman"/>
          <w:sz w:val="24"/>
          <w:szCs w:val="24"/>
          <w:lang w:eastAsia="bg-BG"/>
        </w:rPr>
        <w:t>Интерактивната хипотеза за усвояването на Е2 изисква адекватно</w:t>
      </w:r>
      <w:r>
        <w:rPr>
          <w:rFonts w:ascii="Times New Roman" w:eastAsia="Times New Roman" w:hAnsi="Times New Roman" w:cs="Times New Roman"/>
          <w:sz w:val="24"/>
          <w:szCs w:val="24"/>
          <w:lang w:eastAsia="bg-BG"/>
        </w:rPr>
        <w:t xml:space="preserve"> да бъде</w:t>
      </w:r>
      <w:r w:rsidRPr="00C104BE">
        <w:rPr>
          <w:rFonts w:ascii="Times New Roman" w:eastAsia="Times New Roman" w:hAnsi="Times New Roman" w:cs="Times New Roman"/>
          <w:sz w:val="24"/>
          <w:szCs w:val="24"/>
          <w:lang w:eastAsia="bg-BG"/>
        </w:rPr>
        <w:t xml:space="preserve"> дефиниран</w:t>
      </w:r>
      <w:r>
        <w:rPr>
          <w:rFonts w:ascii="Times New Roman" w:eastAsia="Times New Roman" w:hAnsi="Times New Roman" w:cs="Times New Roman"/>
          <w:sz w:val="24"/>
          <w:szCs w:val="24"/>
          <w:lang w:eastAsia="bg-BG"/>
        </w:rPr>
        <w:t>о</w:t>
      </w:r>
      <w:r w:rsidRPr="00C104BE">
        <w:rPr>
          <w:rFonts w:ascii="Times New Roman" w:eastAsia="Times New Roman" w:hAnsi="Times New Roman" w:cs="Times New Roman"/>
          <w:sz w:val="24"/>
          <w:szCs w:val="24"/>
          <w:lang w:eastAsia="bg-BG"/>
        </w:rPr>
        <w:t xml:space="preserve"> понятието компетентност. </w:t>
      </w:r>
      <w:r w:rsidR="000F1865">
        <w:rPr>
          <w:rFonts w:ascii="Times New Roman" w:eastAsia="Times New Roman" w:hAnsi="Times New Roman" w:cs="Times New Roman"/>
          <w:sz w:val="24"/>
          <w:szCs w:val="24"/>
          <w:lang w:eastAsia="bg-BG"/>
        </w:rPr>
        <w:t>Т</w:t>
      </w:r>
      <w:r w:rsidR="002D12D7">
        <w:rPr>
          <w:rFonts w:ascii="Times New Roman" w:eastAsia="Times New Roman" w:hAnsi="Times New Roman" w:cs="Times New Roman"/>
          <w:sz w:val="24"/>
          <w:szCs w:val="24"/>
          <w:lang w:eastAsia="bg-BG"/>
        </w:rPr>
        <w:t>о</w:t>
      </w:r>
      <w:r w:rsidR="000F186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може да се разглежда</w:t>
      </w:r>
      <w:r w:rsidRPr="00C104BE">
        <w:rPr>
          <w:rFonts w:ascii="Times New Roman" w:eastAsia="Times New Roman" w:hAnsi="Times New Roman" w:cs="Times New Roman"/>
          <w:sz w:val="24"/>
          <w:szCs w:val="24"/>
          <w:lang w:eastAsia="bg-BG"/>
        </w:rPr>
        <w:t xml:space="preserve"> в не</w:t>
      </w:r>
      <w:r w:rsidR="002D12D7">
        <w:rPr>
          <w:rFonts w:ascii="Times New Roman" w:eastAsia="Times New Roman" w:hAnsi="Times New Roman" w:cs="Times New Roman"/>
          <w:sz w:val="24"/>
          <w:szCs w:val="24"/>
          <w:lang w:eastAsia="bg-BG"/>
        </w:rPr>
        <w:t>гов</w:t>
      </w:r>
      <w:r w:rsidRPr="00C104BE">
        <w:rPr>
          <w:rFonts w:ascii="Times New Roman" w:eastAsia="Times New Roman" w:hAnsi="Times New Roman" w:cs="Times New Roman"/>
          <w:sz w:val="24"/>
          <w:szCs w:val="24"/>
          <w:lang w:eastAsia="bg-BG"/>
        </w:rPr>
        <w:t>ата контекстуална и социална същност</w:t>
      </w:r>
      <w:r w:rsidR="002D12D7">
        <w:rPr>
          <w:rFonts w:ascii="Times New Roman" w:eastAsia="Times New Roman" w:hAnsi="Times New Roman" w:cs="Times New Roman"/>
          <w:sz w:val="24"/>
          <w:szCs w:val="24"/>
          <w:lang w:eastAsia="bg-BG"/>
        </w:rPr>
        <w:t xml:space="preserve"> и в</w:t>
      </w:r>
      <w:r w:rsidRPr="00C104B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този смисъл </w:t>
      </w:r>
      <w:r w:rsidRPr="00C104BE">
        <w:rPr>
          <w:rFonts w:ascii="Times New Roman" w:eastAsia="Times New Roman" w:hAnsi="Times New Roman" w:cs="Times New Roman"/>
          <w:sz w:val="24"/>
          <w:szCs w:val="24"/>
          <w:lang w:eastAsia="bg-BG"/>
        </w:rPr>
        <w:t xml:space="preserve">се </w:t>
      </w:r>
      <w:r>
        <w:rPr>
          <w:rFonts w:ascii="Times New Roman" w:eastAsia="Times New Roman" w:hAnsi="Times New Roman" w:cs="Times New Roman"/>
          <w:sz w:val="24"/>
          <w:szCs w:val="24"/>
          <w:lang w:eastAsia="bg-BG"/>
        </w:rPr>
        <w:t>определя</w:t>
      </w:r>
      <w:r w:rsidRPr="00C104BE">
        <w:rPr>
          <w:rFonts w:ascii="Times New Roman" w:eastAsia="Times New Roman" w:hAnsi="Times New Roman" w:cs="Times New Roman"/>
          <w:sz w:val="24"/>
          <w:szCs w:val="24"/>
          <w:lang w:eastAsia="bg-BG"/>
        </w:rPr>
        <w:t xml:space="preserve"> едновременно като наличен ресурс и потенциал; като умение, с което учещият разполага и което иска да развива, като актуална способност и </w:t>
      </w:r>
      <w:r w:rsidR="00416F33">
        <w:rPr>
          <w:rFonts w:ascii="Times New Roman" w:eastAsia="Times New Roman" w:hAnsi="Times New Roman" w:cs="Times New Roman"/>
          <w:sz w:val="24"/>
          <w:szCs w:val="24"/>
          <w:lang w:eastAsia="bg-BG"/>
        </w:rPr>
        <w:t xml:space="preserve">като </w:t>
      </w:r>
      <w:r w:rsidRPr="00C104BE">
        <w:rPr>
          <w:rFonts w:ascii="Times New Roman" w:eastAsia="Times New Roman" w:hAnsi="Times New Roman" w:cs="Times New Roman"/>
          <w:sz w:val="24"/>
          <w:szCs w:val="24"/>
          <w:lang w:eastAsia="bg-BG"/>
        </w:rPr>
        <w:t xml:space="preserve">проекция на бъдещите способности, като ресурс, който се развива </w:t>
      </w:r>
      <w:r w:rsidR="002D12D7">
        <w:rPr>
          <w:rFonts w:ascii="Times New Roman" w:eastAsia="Times New Roman" w:hAnsi="Times New Roman" w:cs="Times New Roman"/>
          <w:sz w:val="24"/>
          <w:szCs w:val="24"/>
          <w:lang w:eastAsia="bg-BG"/>
        </w:rPr>
        <w:t>чрез използването си</w:t>
      </w:r>
      <w:r w:rsidRPr="00C104BE">
        <w:rPr>
          <w:rFonts w:ascii="Times New Roman" w:eastAsia="Times New Roman" w:hAnsi="Times New Roman" w:cs="Times New Roman"/>
          <w:sz w:val="24"/>
          <w:szCs w:val="24"/>
          <w:lang w:eastAsia="bg-BG"/>
        </w:rPr>
        <w:t xml:space="preserve">, като способност, която се самоосъществява и </w:t>
      </w:r>
      <w:r w:rsidR="00416F33">
        <w:rPr>
          <w:rFonts w:ascii="Times New Roman" w:eastAsia="Times New Roman" w:hAnsi="Times New Roman" w:cs="Times New Roman"/>
          <w:sz w:val="24"/>
          <w:szCs w:val="24"/>
          <w:lang w:eastAsia="bg-BG"/>
        </w:rPr>
        <w:t>развива от собствената си практика.</w:t>
      </w:r>
    </w:p>
    <w:p w:rsidR="0065352B" w:rsidRDefault="0065352B" w:rsidP="00984826">
      <w:pPr>
        <w:spacing w:after="0" w:line="360" w:lineRule="auto"/>
        <w:ind w:firstLine="708"/>
        <w:jc w:val="both"/>
        <w:rPr>
          <w:rFonts w:ascii="Times New Roman" w:eastAsia="Times New Roman" w:hAnsi="Times New Roman" w:cs="Times New Roman"/>
          <w:sz w:val="24"/>
          <w:szCs w:val="24"/>
          <w:lang w:eastAsia="bg-BG"/>
        </w:rPr>
      </w:pPr>
    </w:p>
    <w:p w:rsidR="00984826" w:rsidRPr="0001736B" w:rsidRDefault="000F1865" w:rsidP="00984826">
      <w:pPr>
        <w:spacing w:after="0" w:line="360" w:lineRule="auto"/>
        <w:ind w:firstLine="708"/>
        <w:jc w:val="both"/>
        <w:rPr>
          <w:rFonts w:ascii="Times New Roman" w:eastAsia="Times New Roman" w:hAnsi="Times New Roman" w:cs="Times New Roman"/>
          <w:b/>
          <w:i/>
          <w:sz w:val="24"/>
          <w:szCs w:val="24"/>
          <w:lang w:eastAsia="bg-BG"/>
        </w:rPr>
      </w:pPr>
      <w:r w:rsidRPr="0001736B">
        <w:rPr>
          <w:rFonts w:ascii="Times New Roman" w:eastAsia="Times New Roman" w:hAnsi="Times New Roman" w:cs="Times New Roman"/>
          <w:b/>
          <w:i/>
          <w:sz w:val="24"/>
          <w:szCs w:val="24"/>
          <w:lang w:eastAsia="bg-BG"/>
        </w:rPr>
        <w:t>Г</w:t>
      </w:r>
      <w:r w:rsidR="00984826" w:rsidRPr="0001736B">
        <w:rPr>
          <w:rFonts w:ascii="Times New Roman" w:eastAsia="Times New Roman" w:hAnsi="Times New Roman" w:cs="Times New Roman"/>
          <w:b/>
          <w:i/>
          <w:sz w:val="24"/>
          <w:szCs w:val="24"/>
          <w:lang w:eastAsia="bg-BG"/>
        </w:rPr>
        <w:t>лава IV</w:t>
      </w:r>
    </w:p>
    <w:p w:rsidR="00D41C89" w:rsidRPr="00D41C89" w:rsidRDefault="008711EA" w:rsidP="00D41C89">
      <w:pPr>
        <w:spacing w:after="0" w:line="360" w:lineRule="auto"/>
        <w:ind w:firstLine="708"/>
        <w:jc w:val="both"/>
        <w:rPr>
          <w:rFonts w:ascii="Times New Roman" w:eastAsia="Times New Roman" w:hAnsi="Times New Roman" w:cs="Times New Roman"/>
          <w:sz w:val="24"/>
          <w:szCs w:val="24"/>
          <w:lang w:eastAsia="bg-BG"/>
        </w:rPr>
      </w:pPr>
      <w:r w:rsidRPr="008711EA">
        <w:rPr>
          <w:rFonts w:ascii="Times New Roman" w:eastAsia="Times New Roman" w:hAnsi="Times New Roman" w:cs="Times New Roman"/>
          <w:sz w:val="24"/>
          <w:szCs w:val="24"/>
          <w:lang w:eastAsia="bg-BG"/>
        </w:rPr>
        <w:t>Чатът е формата на комуникация, чрез която влизат в контакт и си взаимодействат субектите, участващи в изследването. Ето защо тази форма е ситуирана в типологията на комуникациите, към които спада. Като средство за общуване посредством компютърни технологии, чатът се определя като тип „компютърно-опосредствана комуникация” (КОК).</w:t>
      </w:r>
      <w:r w:rsidR="00D41C89">
        <w:rPr>
          <w:rFonts w:ascii="Times New Roman" w:eastAsia="Times New Roman" w:hAnsi="Times New Roman" w:cs="Times New Roman"/>
          <w:sz w:val="24"/>
          <w:szCs w:val="24"/>
          <w:lang w:eastAsia="bg-BG"/>
        </w:rPr>
        <w:t xml:space="preserve"> </w:t>
      </w:r>
      <w:r w:rsidR="00911AF1">
        <w:rPr>
          <w:rFonts w:ascii="Times New Roman" w:eastAsia="Times New Roman" w:hAnsi="Times New Roman" w:cs="Times New Roman"/>
          <w:sz w:val="24"/>
          <w:szCs w:val="24"/>
          <w:lang w:eastAsia="bg-BG"/>
        </w:rPr>
        <w:t>В изследването е и</w:t>
      </w:r>
      <w:r w:rsidR="00D41C89">
        <w:rPr>
          <w:rFonts w:ascii="Times New Roman" w:eastAsia="Times New Roman" w:hAnsi="Times New Roman" w:cs="Times New Roman"/>
          <w:sz w:val="24"/>
          <w:szCs w:val="24"/>
          <w:lang w:eastAsia="bg-BG"/>
        </w:rPr>
        <w:t>зползва</w:t>
      </w:r>
      <w:r w:rsidR="00D15BB9">
        <w:rPr>
          <w:rFonts w:ascii="Times New Roman" w:eastAsia="Times New Roman" w:hAnsi="Times New Roman" w:cs="Times New Roman"/>
          <w:sz w:val="24"/>
          <w:szCs w:val="24"/>
          <w:lang w:eastAsia="bg-BG"/>
        </w:rPr>
        <w:t>на</w:t>
      </w:r>
      <w:r w:rsidR="00D41C89">
        <w:rPr>
          <w:rFonts w:ascii="Times New Roman" w:eastAsia="Times New Roman" w:hAnsi="Times New Roman" w:cs="Times New Roman"/>
          <w:sz w:val="24"/>
          <w:szCs w:val="24"/>
          <w:lang w:eastAsia="bg-BG"/>
        </w:rPr>
        <w:t xml:space="preserve"> дефиницията на</w:t>
      </w:r>
      <w:r w:rsidR="00D41C89" w:rsidRPr="00D41C89">
        <w:rPr>
          <w:rFonts w:ascii="Times New Roman" w:eastAsia="Times New Roman" w:hAnsi="Times New Roman" w:cs="Times New Roman"/>
          <w:sz w:val="24"/>
          <w:szCs w:val="24"/>
          <w:lang w:eastAsia="bg-BG"/>
        </w:rPr>
        <w:t xml:space="preserve"> Квебекската служба по френски език със следното значение:</w:t>
      </w:r>
    </w:p>
    <w:p w:rsidR="00D41C89" w:rsidRPr="00D41C89" w:rsidRDefault="00D41C89" w:rsidP="00D41C89">
      <w:pPr>
        <w:spacing w:after="0" w:line="240" w:lineRule="auto"/>
        <w:ind w:left="709"/>
        <w:jc w:val="both"/>
        <w:rPr>
          <w:rFonts w:ascii="Times New Roman" w:eastAsia="Times New Roman" w:hAnsi="Times New Roman" w:cs="Times New Roman"/>
          <w:lang w:eastAsia="bg-BG"/>
        </w:rPr>
      </w:pPr>
      <w:r w:rsidRPr="00D41C89">
        <w:rPr>
          <w:rFonts w:ascii="Times New Roman" w:eastAsia="Times New Roman" w:hAnsi="Times New Roman" w:cs="Times New Roman"/>
          <w:lang w:eastAsia="bg-BG"/>
        </w:rPr>
        <w:t>„Дейност, позволяваща на интернет потребител да води писмен, интерактивен разговор в реално време с други интернет потребители, посредством клавиатура.”</w:t>
      </w:r>
    </w:p>
    <w:p w:rsidR="00D41C89" w:rsidRPr="00D41C89" w:rsidRDefault="00D41C89" w:rsidP="00D41C89">
      <w:pPr>
        <w:spacing w:after="0" w:line="360" w:lineRule="auto"/>
        <w:ind w:firstLine="708"/>
        <w:jc w:val="both"/>
        <w:rPr>
          <w:rFonts w:ascii="Times New Roman" w:eastAsia="Times New Roman" w:hAnsi="Times New Roman" w:cs="Times New Roman"/>
          <w:sz w:val="24"/>
          <w:szCs w:val="24"/>
          <w:lang w:eastAsia="bg-BG"/>
        </w:rPr>
      </w:pPr>
    </w:p>
    <w:p w:rsidR="004D0D0F" w:rsidRPr="004D0D0F" w:rsidRDefault="004D0D0F" w:rsidP="004D0D0F">
      <w:pPr>
        <w:spacing w:after="0" w:line="360" w:lineRule="auto"/>
        <w:ind w:firstLine="708"/>
        <w:jc w:val="both"/>
        <w:rPr>
          <w:rFonts w:ascii="Times New Roman" w:eastAsia="Times New Roman" w:hAnsi="Times New Roman" w:cs="Times New Roman"/>
          <w:sz w:val="24"/>
          <w:szCs w:val="24"/>
          <w:lang w:eastAsia="bg-BG"/>
        </w:rPr>
      </w:pPr>
      <w:r w:rsidRPr="004D0D0F">
        <w:rPr>
          <w:rFonts w:ascii="Times New Roman" w:eastAsia="Times New Roman" w:hAnsi="Times New Roman" w:cs="Times New Roman"/>
          <w:sz w:val="24"/>
          <w:szCs w:val="24"/>
          <w:lang w:eastAsia="bg-BG"/>
        </w:rPr>
        <w:t xml:space="preserve">В най-общ смисъл изразът компютърно-опосредствана комуникация </w:t>
      </w:r>
      <w:r w:rsidR="00D15BB9">
        <w:rPr>
          <w:rFonts w:ascii="Times New Roman" w:eastAsia="Times New Roman" w:hAnsi="Times New Roman" w:cs="Times New Roman"/>
          <w:sz w:val="24"/>
          <w:szCs w:val="24"/>
          <w:lang w:eastAsia="bg-BG"/>
        </w:rPr>
        <w:t>обхваща</w:t>
      </w:r>
      <w:r w:rsidRPr="004D0D0F">
        <w:rPr>
          <w:rFonts w:ascii="Times New Roman" w:eastAsia="Times New Roman" w:hAnsi="Times New Roman" w:cs="Times New Roman"/>
          <w:sz w:val="24"/>
          <w:szCs w:val="24"/>
          <w:lang w:eastAsia="bg-BG"/>
        </w:rPr>
        <w:t xml:space="preserve"> различните видове взаимодействия, протичащи в компютърно-опосредствани формати, като например, електронна поща, чат, форум, блог, социални мрежи и др., класифицирани в различни типологии .</w:t>
      </w:r>
    </w:p>
    <w:p w:rsidR="0070460C" w:rsidRDefault="004D0D0F" w:rsidP="0070460C">
      <w:pPr>
        <w:spacing w:after="0" w:line="360" w:lineRule="auto"/>
        <w:ind w:firstLine="708"/>
        <w:jc w:val="both"/>
        <w:rPr>
          <w:rFonts w:ascii="Times New Roman" w:eastAsia="Times New Roman" w:hAnsi="Times New Roman" w:cs="Times New Roman"/>
          <w:sz w:val="24"/>
          <w:szCs w:val="24"/>
          <w:lang w:eastAsia="bg-BG"/>
        </w:rPr>
      </w:pPr>
      <w:r w:rsidRPr="004D0D0F">
        <w:rPr>
          <w:rFonts w:ascii="Times New Roman" w:eastAsia="Times New Roman" w:hAnsi="Times New Roman" w:cs="Times New Roman"/>
          <w:sz w:val="24"/>
          <w:szCs w:val="24"/>
          <w:lang w:eastAsia="bg-BG"/>
        </w:rPr>
        <w:t xml:space="preserve">В по-тесен смисъл </w:t>
      </w:r>
      <w:r>
        <w:rPr>
          <w:rFonts w:ascii="Times New Roman" w:eastAsia="Times New Roman" w:hAnsi="Times New Roman" w:cs="Times New Roman"/>
          <w:sz w:val="24"/>
          <w:szCs w:val="24"/>
          <w:lang w:eastAsia="bg-BG"/>
        </w:rPr>
        <w:t>този тип</w:t>
      </w:r>
      <w:r w:rsidRPr="004D0D0F">
        <w:rPr>
          <w:rFonts w:ascii="Times New Roman" w:eastAsia="Times New Roman" w:hAnsi="Times New Roman" w:cs="Times New Roman"/>
          <w:sz w:val="24"/>
          <w:szCs w:val="24"/>
          <w:lang w:eastAsia="bg-BG"/>
        </w:rPr>
        <w:t xml:space="preserve"> комуникация може да обозначава </w:t>
      </w:r>
      <w:r w:rsidRPr="004D0D0F">
        <w:rPr>
          <w:rFonts w:ascii="Times New Roman" w:eastAsia="Times New Roman" w:hAnsi="Times New Roman" w:cs="Times New Roman"/>
          <w:i/>
          <w:sz w:val="24"/>
          <w:szCs w:val="24"/>
          <w:lang w:eastAsia="bg-BG"/>
        </w:rPr>
        <w:t>езиковите</w:t>
      </w:r>
      <w:r w:rsidRPr="004D0D0F">
        <w:rPr>
          <w:rFonts w:ascii="Times New Roman" w:eastAsia="Times New Roman" w:hAnsi="Times New Roman" w:cs="Times New Roman"/>
          <w:sz w:val="24"/>
          <w:szCs w:val="24"/>
          <w:lang w:eastAsia="bg-BG"/>
        </w:rPr>
        <w:t xml:space="preserve"> и </w:t>
      </w:r>
      <w:r w:rsidRPr="004D0D0F">
        <w:rPr>
          <w:rFonts w:ascii="Times New Roman" w:eastAsia="Times New Roman" w:hAnsi="Times New Roman" w:cs="Times New Roman"/>
          <w:i/>
          <w:sz w:val="24"/>
          <w:szCs w:val="24"/>
          <w:lang w:eastAsia="bg-BG"/>
        </w:rPr>
        <w:t>параезикови</w:t>
      </w:r>
      <w:r w:rsidRPr="004D0D0F">
        <w:rPr>
          <w:rFonts w:ascii="Times New Roman" w:eastAsia="Times New Roman" w:hAnsi="Times New Roman" w:cs="Times New Roman"/>
          <w:sz w:val="24"/>
          <w:szCs w:val="24"/>
          <w:lang w:eastAsia="bg-BG"/>
        </w:rPr>
        <w:t xml:space="preserve"> средства за общуване, които се прилагат при използването на компютърни технологии. В този смисъл</w:t>
      </w:r>
      <w:r>
        <w:rPr>
          <w:rFonts w:ascii="Times New Roman" w:eastAsia="Times New Roman" w:hAnsi="Times New Roman" w:cs="Times New Roman"/>
          <w:sz w:val="24"/>
          <w:szCs w:val="24"/>
          <w:lang w:eastAsia="bg-BG"/>
        </w:rPr>
        <w:t xml:space="preserve"> изразът</w:t>
      </w:r>
      <w:r w:rsidRPr="004D0D0F">
        <w:rPr>
          <w:rFonts w:ascii="Times New Roman" w:eastAsia="Times New Roman" w:hAnsi="Times New Roman" w:cs="Times New Roman"/>
          <w:sz w:val="24"/>
          <w:szCs w:val="24"/>
          <w:lang w:eastAsia="bg-BG"/>
        </w:rPr>
        <w:t xml:space="preserve"> е синонимен на </w:t>
      </w:r>
      <w:r w:rsidR="0070460C">
        <w:rPr>
          <w:rFonts w:ascii="Times New Roman" w:eastAsia="Times New Roman" w:hAnsi="Times New Roman" w:cs="Times New Roman"/>
          <w:sz w:val="24"/>
          <w:szCs w:val="24"/>
          <w:lang w:eastAsia="bg-BG"/>
        </w:rPr>
        <w:t>изрази като</w:t>
      </w:r>
      <w:r w:rsidRPr="004D0D0F">
        <w:rPr>
          <w:rFonts w:ascii="Times New Roman" w:eastAsia="Times New Roman" w:hAnsi="Times New Roman" w:cs="Times New Roman"/>
          <w:sz w:val="24"/>
          <w:szCs w:val="24"/>
          <w:lang w:eastAsia="bg-BG"/>
        </w:rPr>
        <w:t xml:space="preserve"> „интернет език”, „киберезик”, „електронен дискурс” и др</w:t>
      </w:r>
      <w:r w:rsidR="0070460C">
        <w:rPr>
          <w:rFonts w:ascii="Times New Roman" w:eastAsia="Times New Roman" w:hAnsi="Times New Roman" w:cs="Times New Roman"/>
          <w:sz w:val="24"/>
          <w:szCs w:val="24"/>
          <w:lang w:eastAsia="bg-BG"/>
        </w:rPr>
        <w:t>уги</w:t>
      </w:r>
      <w:r w:rsidRPr="004D0D0F">
        <w:rPr>
          <w:rFonts w:ascii="Times New Roman" w:eastAsia="Times New Roman" w:hAnsi="Times New Roman" w:cs="Times New Roman"/>
          <w:sz w:val="24"/>
          <w:szCs w:val="24"/>
          <w:lang w:eastAsia="bg-BG"/>
        </w:rPr>
        <w:t>.</w:t>
      </w:r>
      <w:r w:rsidR="0070460C">
        <w:rPr>
          <w:rFonts w:ascii="Times New Roman" w:eastAsia="Times New Roman" w:hAnsi="Times New Roman" w:cs="Times New Roman"/>
          <w:sz w:val="24"/>
          <w:szCs w:val="24"/>
          <w:lang w:eastAsia="bg-BG"/>
        </w:rPr>
        <w:t xml:space="preserve"> </w:t>
      </w:r>
    </w:p>
    <w:p w:rsidR="008711EA" w:rsidRPr="008711EA" w:rsidRDefault="00581146" w:rsidP="000F1865">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частичното припокриване на семантизма</w:t>
      </w:r>
      <w:r w:rsidR="00181E19">
        <w:rPr>
          <w:rFonts w:ascii="Times New Roman" w:eastAsia="Times New Roman" w:hAnsi="Times New Roman" w:cs="Times New Roman"/>
          <w:sz w:val="24"/>
          <w:szCs w:val="24"/>
          <w:lang w:eastAsia="bg-BG"/>
        </w:rPr>
        <w:t xml:space="preserve"> на двете понятия медиация и медиатизация, по-специално във френския език, се прави кратък преглед на развитието </w:t>
      </w:r>
      <w:r w:rsidR="00181E19">
        <w:rPr>
          <w:rFonts w:ascii="Times New Roman" w:eastAsia="Times New Roman" w:hAnsi="Times New Roman" w:cs="Times New Roman"/>
          <w:sz w:val="24"/>
          <w:szCs w:val="24"/>
          <w:lang w:eastAsia="bg-BG"/>
        </w:rPr>
        <w:lastRenderedPageBreak/>
        <w:t>им</w:t>
      </w:r>
      <w:r>
        <w:rPr>
          <w:rFonts w:ascii="Times New Roman" w:eastAsia="Times New Roman" w:hAnsi="Times New Roman" w:cs="Times New Roman"/>
          <w:sz w:val="24"/>
          <w:szCs w:val="24"/>
          <w:lang w:eastAsia="bg-BG"/>
        </w:rPr>
        <w:t>, к</w:t>
      </w:r>
      <w:r w:rsidR="00181E19">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то</w:t>
      </w:r>
      <w:r w:rsidR="00181E19">
        <w:rPr>
          <w:rFonts w:ascii="Times New Roman" w:eastAsia="Times New Roman" w:hAnsi="Times New Roman" w:cs="Times New Roman"/>
          <w:sz w:val="24"/>
          <w:szCs w:val="24"/>
          <w:lang w:eastAsia="bg-BG"/>
        </w:rPr>
        <w:t xml:space="preserve"> в крайна сметка за основа се приема противопоставянето между човешко и технологично присъствие</w:t>
      </w:r>
      <w:r w:rsidR="000F1865">
        <w:rPr>
          <w:rFonts w:ascii="Times New Roman" w:eastAsia="Times New Roman" w:hAnsi="Times New Roman" w:cs="Times New Roman"/>
          <w:sz w:val="24"/>
          <w:szCs w:val="24"/>
          <w:lang w:eastAsia="bg-BG"/>
        </w:rPr>
        <w:t>.</w:t>
      </w:r>
    </w:p>
    <w:p w:rsidR="00552B1D" w:rsidRPr="00552B1D" w:rsidRDefault="00882ABF" w:rsidP="000F1865">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Предлага се кратка типология на различните типове компютърно-опосредствана комуникация, която </w:t>
      </w:r>
      <w:r w:rsidR="000F1865">
        <w:rPr>
          <w:rFonts w:ascii="Times New Roman" w:eastAsia="Times New Roman" w:hAnsi="Times New Roman" w:cs="Times New Roman"/>
          <w:sz w:val="24"/>
          <w:szCs w:val="24"/>
          <w:lang w:eastAsia="bg-BG"/>
        </w:rPr>
        <w:t xml:space="preserve">в изследването </w:t>
      </w:r>
      <w:r w:rsidR="00D15BB9">
        <w:rPr>
          <w:rFonts w:ascii="Times New Roman" w:eastAsia="Times New Roman" w:hAnsi="Times New Roman" w:cs="Times New Roman"/>
          <w:sz w:val="24"/>
          <w:szCs w:val="24"/>
          <w:lang w:eastAsia="bg-BG"/>
        </w:rPr>
        <w:t>е онагледена с таблици</w:t>
      </w:r>
      <w:r w:rsidR="000F1865">
        <w:rPr>
          <w:rFonts w:ascii="Times New Roman" w:eastAsia="Times New Roman" w:hAnsi="Times New Roman" w:cs="Times New Roman"/>
          <w:sz w:val="24"/>
          <w:szCs w:val="24"/>
          <w:lang w:eastAsia="bg-BG"/>
        </w:rPr>
        <w:t xml:space="preserve">. </w:t>
      </w:r>
      <w:r w:rsidR="006B3CA1">
        <w:rPr>
          <w:rFonts w:ascii="Times New Roman" w:eastAsia="Times New Roman" w:hAnsi="Times New Roman" w:cs="Times New Roman"/>
          <w:sz w:val="24"/>
          <w:szCs w:val="24"/>
          <w:lang w:eastAsia="bg-BG"/>
        </w:rPr>
        <w:t>За основа на класификацията се използват две променливи. П</w:t>
      </w:r>
      <w:r w:rsidR="00552B1D" w:rsidRPr="00552B1D">
        <w:rPr>
          <w:rFonts w:ascii="Times New Roman" w:eastAsia="Times New Roman" w:hAnsi="Times New Roman" w:cs="Times New Roman"/>
          <w:sz w:val="24"/>
          <w:szCs w:val="24"/>
          <w:lang w:eastAsia="bg-BG"/>
        </w:rPr>
        <w:t xml:space="preserve">ървата променлива е </w:t>
      </w:r>
      <w:r w:rsidR="00552B1D" w:rsidRPr="00552B1D">
        <w:rPr>
          <w:rFonts w:ascii="Times New Roman" w:eastAsia="Times New Roman" w:hAnsi="Times New Roman" w:cs="Times New Roman"/>
          <w:i/>
          <w:sz w:val="24"/>
          <w:szCs w:val="24"/>
          <w:lang w:eastAsia="bg-BG"/>
        </w:rPr>
        <w:t>синхронност / асинхронност</w:t>
      </w:r>
      <w:r w:rsidR="00552B1D" w:rsidRPr="00552B1D">
        <w:rPr>
          <w:rFonts w:ascii="Times New Roman" w:eastAsia="Times New Roman" w:hAnsi="Times New Roman" w:cs="Times New Roman"/>
          <w:sz w:val="24"/>
          <w:szCs w:val="24"/>
          <w:lang w:eastAsia="bg-BG"/>
        </w:rPr>
        <w:t xml:space="preserve"> на участието. Асинхронните системи на КОК не изискват потребителите да са влезли в мрежата при получаване или изпращане на съобщения. Съобщенията се съхраняват на сайта на получателя, докато не бъдат прочетени. При синхронните видове КОК участниците трябва да бъдат едновременно включени към мрежата, а съобщенията са краткотрайно достъпни и се придвижват нагоре по екрана, докато бъдат окончателно изместени от новите.</w:t>
      </w:r>
      <w:r w:rsidR="006B3CA1" w:rsidRPr="006B3CA1">
        <w:rPr>
          <w:rFonts w:ascii="Times New Roman" w:eastAsia="Times New Roman" w:hAnsi="Times New Roman" w:cs="Times New Roman"/>
          <w:sz w:val="24"/>
          <w:szCs w:val="24"/>
          <w:lang w:eastAsia="bg-BG"/>
        </w:rPr>
        <w:t xml:space="preserve"> Втората променлива е свързана с наличието или отсъствието на едновременно обратно захранване (</w:t>
      </w:r>
      <w:r w:rsidR="006B3CA1" w:rsidRPr="006B3CA1">
        <w:rPr>
          <w:rFonts w:ascii="Times New Roman" w:eastAsia="Times New Roman" w:hAnsi="Times New Roman" w:cs="Times New Roman"/>
          <w:i/>
          <w:sz w:val="24"/>
          <w:szCs w:val="24"/>
          <w:lang w:val="en-US" w:eastAsia="bg-BG"/>
        </w:rPr>
        <w:t>simultaneous</w:t>
      </w:r>
      <w:r w:rsidR="006B3CA1" w:rsidRPr="006B3CA1">
        <w:rPr>
          <w:rFonts w:ascii="Times New Roman" w:eastAsia="Times New Roman" w:hAnsi="Times New Roman" w:cs="Times New Roman"/>
          <w:i/>
          <w:sz w:val="24"/>
          <w:szCs w:val="24"/>
          <w:lang w:eastAsia="bg-BG"/>
        </w:rPr>
        <w:t xml:space="preserve"> </w:t>
      </w:r>
      <w:r w:rsidR="006B3CA1" w:rsidRPr="006B3CA1">
        <w:rPr>
          <w:rFonts w:ascii="Times New Roman" w:eastAsia="Times New Roman" w:hAnsi="Times New Roman" w:cs="Times New Roman"/>
          <w:i/>
          <w:sz w:val="24"/>
          <w:szCs w:val="24"/>
          <w:lang w:val="en-US" w:eastAsia="bg-BG"/>
        </w:rPr>
        <w:t>feedback</w:t>
      </w:r>
      <w:r w:rsidR="006B3CA1" w:rsidRPr="006B3CA1">
        <w:rPr>
          <w:rFonts w:ascii="Times New Roman" w:eastAsia="Times New Roman" w:hAnsi="Times New Roman" w:cs="Times New Roman"/>
          <w:sz w:val="24"/>
          <w:szCs w:val="24"/>
          <w:lang w:eastAsia="bg-BG"/>
        </w:rPr>
        <w:t>). При отсъствието на такова захранване съобщението се изпраща изцяло и еднократно като самостоятелна единица (</w:t>
      </w:r>
      <w:r w:rsidR="006B3CA1" w:rsidRPr="006B3CA1">
        <w:rPr>
          <w:rFonts w:ascii="Times New Roman" w:eastAsia="Times New Roman" w:hAnsi="Times New Roman" w:cs="Times New Roman"/>
          <w:i/>
          <w:sz w:val="24"/>
          <w:szCs w:val="24"/>
          <w:lang w:val="en-US" w:eastAsia="bg-BG"/>
        </w:rPr>
        <w:t>one</w:t>
      </w:r>
      <w:r w:rsidR="006B3CA1" w:rsidRPr="006B3CA1">
        <w:rPr>
          <w:rFonts w:ascii="Times New Roman" w:eastAsia="Times New Roman" w:hAnsi="Times New Roman" w:cs="Times New Roman"/>
          <w:i/>
          <w:sz w:val="24"/>
          <w:szCs w:val="24"/>
          <w:lang w:eastAsia="bg-BG"/>
        </w:rPr>
        <w:t>-</w:t>
      </w:r>
      <w:r w:rsidR="006B3CA1" w:rsidRPr="006B3CA1">
        <w:rPr>
          <w:rFonts w:ascii="Times New Roman" w:eastAsia="Times New Roman" w:hAnsi="Times New Roman" w:cs="Times New Roman"/>
          <w:i/>
          <w:sz w:val="24"/>
          <w:szCs w:val="24"/>
          <w:lang w:val="en-US" w:eastAsia="bg-BG"/>
        </w:rPr>
        <w:t>way</w:t>
      </w:r>
      <w:r w:rsidR="006B3CA1" w:rsidRPr="006B3CA1">
        <w:rPr>
          <w:rFonts w:ascii="Times New Roman" w:eastAsia="Times New Roman" w:hAnsi="Times New Roman" w:cs="Times New Roman"/>
          <w:i/>
          <w:sz w:val="24"/>
          <w:szCs w:val="24"/>
          <w:lang w:eastAsia="bg-BG"/>
        </w:rPr>
        <w:t xml:space="preserve"> </w:t>
      </w:r>
      <w:r w:rsidR="006B3CA1" w:rsidRPr="006B3CA1">
        <w:rPr>
          <w:rFonts w:ascii="Times New Roman" w:eastAsia="Times New Roman" w:hAnsi="Times New Roman" w:cs="Times New Roman"/>
          <w:i/>
          <w:sz w:val="24"/>
          <w:szCs w:val="24"/>
          <w:lang w:val="en-US" w:eastAsia="bg-BG"/>
        </w:rPr>
        <w:t>transmission</w:t>
      </w:r>
      <w:r w:rsidR="006B3CA1" w:rsidRPr="006B3CA1">
        <w:rPr>
          <w:rFonts w:ascii="Times New Roman" w:eastAsia="Times New Roman" w:hAnsi="Times New Roman" w:cs="Times New Roman"/>
          <w:sz w:val="24"/>
          <w:szCs w:val="24"/>
          <w:lang w:eastAsia="bg-BG"/>
        </w:rPr>
        <w:t>). Чатът и електронната поща функционират на този принцип.</w:t>
      </w:r>
      <w:r w:rsidR="006B3CA1">
        <w:rPr>
          <w:rFonts w:ascii="Times New Roman" w:eastAsia="Times New Roman" w:hAnsi="Times New Roman" w:cs="Times New Roman"/>
          <w:sz w:val="24"/>
          <w:szCs w:val="24"/>
          <w:lang w:eastAsia="bg-BG"/>
        </w:rPr>
        <w:t xml:space="preserve"> </w:t>
      </w:r>
      <w:r w:rsidR="006B3CA1" w:rsidRPr="006B3CA1">
        <w:rPr>
          <w:rFonts w:ascii="Times New Roman" w:eastAsia="Times New Roman" w:hAnsi="Times New Roman" w:cs="Times New Roman"/>
          <w:sz w:val="24"/>
          <w:szCs w:val="24"/>
          <w:lang w:eastAsia="bg-BG"/>
        </w:rPr>
        <w:t>При наличието на едновременно обратно захранване (</w:t>
      </w:r>
      <w:r w:rsidR="006B3CA1" w:rsidRPr="006B3CA1">
        <w:rPr>
          <w:rFonts w:ascii="Times New Roman" w:eastAsia="Times New Roman" w:hAnsi="Times New Roman" w:cs="Times New Roman"/>
          <w:i/>
          <w:sz w:val="24"/>
          <w:szCs w:val="24"/>
          <w:lang w:val="en-US" w:eastAsia="bg-BG"/>
        </w:rPr>
        <w:t>two</w:t>
      </w:r>
      <w:r w:rsidR="006B3CA1" w:rsidRPr="006B3CA1">
        <w:rPr>
          <w:rFonts w:ascii="Times New Roman" w:eastAsia="Times New Roman" w:hAnsi="Times New Roman" w:cs="Times New Roman"/>
          <w:i/>
          <w:sz w:val="24"/>
          <w:szCs w:val="24"/>
          <w:lang w:eastAsia="bg-BG"/>
        </w:rPr>
        <w:t>-</w:t>
      </w:r>
      <w:r w:rsidR="006B3CA1" w:rsidRPr="006B3CA1">
        <w:rPr>
          <w:rFonts w:ascii="Times New Roman" w:eastAsia="Times New Roman" w:hAnsi="Times New Roman" w:cs="Times New Roman"/>
          <w:i/>
          <w:sz w:val="24"/>
          <w:szCs w:val="24"/>
          <w:lang w:val="en-US" w:eastAsia="bg-BG"/>
        </w:rPr>
        <w:t>way</w:t>
      </w:r>
      <w:r w:rsidR="006B3CA1" w:rsidRPr="006B3CA1">
        <w:rPr>
          <w:rFonts w:ascii="Times New Roman" w:eastAsia="Times New Roman" w:hAnsi="Times New Roman" w:cs="Times New Roman"/>
          <w:i/>
          <w:sz w:val="24"/>
          <w:szCs w:val="24"/>
          <w:lang w:eastAsia="bg-BG"/>
        </w:rPr>
        <w:t xml:space="preserve"> </w:t>
      </w:r>
      <w:r w:rsidR="006B3CA1" w:rsidRPr="006B3CA1">
        <w:rPr>
          <w:rFonts w:ascii="Times New Roman" w:eastAsia="Times New Roman" w:hAnsi="Times New Roman" w:cs="Times New Roman"/>
          <w:i/>
          <w:sz w:val="24"/>
          <w:szCs w:val="24"/>
          <w:lang w:val="en-US" w:eastAsia="bg-BG"/>
        </w:rPr>
        <w:t>transmission</w:t>
      </w:r>
      <w:r w:rsidR="006B3CA1" w:rsidRPr="006B3CA1">
        <w:rPr>
          <w:rFonts w:ascii="Times New Roman" w:eastAsia="Times New Roman" w:hAnsi="Times New Roman" w:cs="Times New Roman"/>
          <w:sz w:val="24"/>
          <w:szCs w:val="24"/>
          <w:lang w:eastAsia="bg-BG"/>
        </w:rPr>
        <w:t xml:space="preserve">) събеседниците възприемат съобщенията в хода на тяхното продуциране и имат възможност да реагират на тях. Устната комуникация </w:t>
      </w:r>
      <w:r w:rsidR="00D47E0C">
        <w:rPr>
          <w:rFonts w:ascii="Times New Roman" w:eastAsia="Times New Roman" w:hAnsi="Times New Roman" w:cs="Times New Roman"/>
          <w:sz w:val="24"/>
          <w:szCs w:val="24"/>
          <w:lang w:eastAsia="bg-BG"/>
        </w:rPr>
        <w:t xml:space="preserve">– за разлика от имейла и чата – </w:t>
      </w:r>
      <w:r w:rsidR="006B3CA1" w:rsidRPr="006B3CA1">
        <w:rPr>
          <w:rFonts w:ascii="Times New Roman" w:eastAsia="Times New Roman" w:hAnsi="Times New Roman" w:cs="Times New Roman"/>
          <w:sz w:val="24"/>
          <w:szCs w:val="24"/>
          <w:lang w:eastAsia="bg-BG"/>
        </w:rPr>
        <w:t>се</w:t>
      </w:r>
      <w:r w:rsidR="00D47E0C">
        <w:rPr>
          <w:rFonts w:ascii="Times New Roman" w:eastAsia="Times New Roman" w:hAnsi="Times New Roman" w:cs="Times New Roman"/>
          <w:sz w:val="24"/>
          <w:szCs w:val="24"/>
          <w:lang w:eastAsia="bg-BG"/>
        </w:rPr>
        <w:t xml:space="preserve"> </w:t>
      </w:r>
      <w:r w:rsidR="006B3CA1" w:rsidRPr="006B3CA1">
        <w:rPr>
          <w:rFonts w:ascii="Times New Roman" w:eastAsia="Times New Roman" w:hAnsi="Times New Roman" w:cs="Times New Roman"/>
          <w:sz w:val="24"/>
          <w:szCs w:val="24"/>
          <w:lang w:eastAsia="bg-BG"/>
        </w:rPr>
        <w:t>осъществява при наличието на „двупосочно предаване”</w:t>
      </w:r>
      <w:r w:rsidR="00D47E0C">
        <w:rPr>
          <w:rFonts w:ascii="Times New Roman" w:eastAsia="Times New Roman" w:hAnsi="Times New Roman" w:cs="Times New Roman"/>
          <w:sz w:val="24"/>
          <w:szCs w:val="24"/>
          <w:lang w:eastAsia="bg-BG"/>
        </w:rPr>
        <w:t>.</w:t>
      </w:r>
    </w:p>
    <w:p w:rsidR="00165F43" w:rsidRDefault="00165F43" w:rsidP="00984826">
      <w:pPr>
        <w:spacing w:after="0" w:line="360" w:lineRule="auto"/>
        <w:ind w:firstLine="708"/>
        <w:jc w:val="both"/>
        <w:rPr>
          <w:rFonts w:ascii="Times New Roman" w:eastAsia="Times New Roman" w:hAnsi="Times New Roman" w:cs="Times New Roman"/>
          <w:b/>
          <w:i/>
          <w:sz w:val="24"/>
          <w:szCs w:val="24"/>
          <w:lang w:eastAsia="bg-BG"/>
        </w:rPr>
      </w:pPr>
    </w:p>
    <w:p w:rsidR="00FD3474" w:rsidRPr="0076748D" w:rsidRDefault="0076748D" w:rsidP="00984826">
      <w:pPr>
        <w:spacing w:after="0" w:line="360" w:lineRule="auto"/>
        <w:ind w:firstLine="708"/>
        <w:jc w:val="both"/>
        <w:rPr>
          <w:rFonts w:ascii="Times New Roman" w:eastAsia="Times New Roman" w:hAnsi="Times New Roman" w:cs="Times New Roman"/>
          <w:b/>
          <w:i/>
          <w:sz w:val="24"/>
          <w:szCs w:val="24"/>
          <w:lang w:eastAsia="bg-BG"/>
        </w:rPr>
      </w:pPr>
      <w:r w:rsidRPr="0076748D">
        <w:rPr>
          <w:rFonts w:ascii="Times New Roman" w:eastAsia="Times New Roman" w:hAnsi="Times New Roman" w:cs="Times New Roman"/>
          <w:b/>
          <w:i/>
          <w:sz w:val="24"/>
          <w:szCs w:val="24"/>
          <w:lang w:eastAsia="bg-BG"/>
        </w:rPr>
        <w:t>Кратка характеристика на средството чат</w:t>
      </w:r>
    </w:p>
    <w:p w:rsidR="0076748D" w:rsidRDefault="0076748D" w:rsidP="0076748D">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sidRPr="0076748D">
        <w:rPr>
          <w:rFonts w:ascii="Times New Roman" w:eastAsia="Times New Roman" w:hAnsi="Times New Roman" w:cs="Times New Roman"/>
          <w:i/>
          <w:sz w:val="24"/>
          <w:szCs w:val="24"/>
          <w:lang w:eastAsia="bg-BG"/>
        </w:rPr>
        <w:t>Синхронност</w:t>
      </w:r>
      <w:r>
        <w:rPr>
          <w:rFonts w:ascii="Times New Roman" w:eastAsia="Times New Roman" w:hAnsi="Times New Roman" w:cs="Times New Roman"/>
          <w:sz w:val="24"/>
          <w:szCs w:val="24"/>
          <w:lang w:eastAsia="bg-BG"/>
        </w:rPr>
        <w:t>, която предполага кодиране на писм</w:t>
      </w:r>
      <w:r w:rsidR="00F724DA">
        <w:rPr>
          <w:rFonts w:ascii="Times New Roman" w:eastAsia="Times New Roman" w:hAnsi="Times New Roman" w:cs="Times New Roman"/>
          <w:sz w:val="24"/>
          <w:szCs w:val="24"/>
          <w:lang w:eastAsia="bg-BG"/>
        </w:rPr>
        <w:t xml:space="preserve">еното съобщение в реално време и </w:t>
      </w:r>
      <w:r>
        <w:rPr>
          <w:rFonts w:ascii="Times New Roman" w:eastAsia="Times New Roman" w:hAnsi="Times New Roman" w:cs="Times New Roman"/>
          <w:sz w:val="24"/>
          <w:szCs w:val="24"/>
          <w:lang w:eastAsia="bg-BG"/>
        </w:rPr>
        <w:t>съобразяване с времевите, техническите и когнитивните ограничения;</w:t>
      </w:r>
    </w:p>
    <w:p w:rsidR="0076748D" w:rsidRDefault="0076748D" w:rsidP="0076748D">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sidRPr="0076748D">
        <w:rPr>
          <w:rFonts w:ascii="Times New Roman" w:eastAsia="Times New Roman" w:hAnsi="Times New Roman" w:cs="Times New Roman"/>
          <w:i/>
          <w:sz w:val="24"/>
          <w:szCs w:val="24"/>
          <w:lang w:eastAsia="bg-BG"/>
        </w:rPr>
        <w:t>Еднопосочност на трансфера</w:t>
      </w:r>
      <w:r>
        <w:rPr>
          <w:rFonts w:ascii="Times New Roman" w:eastAsia="Times New Roman" w:hAnsi="Times New Roman" w:cs="Times New Roman"/>
          <w:sz w:val="24"/>
          <w:szCs w:val="24"/>
          <w:lang w:eastAsia="bg-BG"/>
        </w:rPr>
        <w:t xml:space="preserve">: </w:t>
      </w:r>
      <w:r w:rsidRPr="0076748D">
        <w:rPr>
          <w:rFonts w:ascii="Times New Roman" w:eastAsia="Times New Roman" w:hAnsi="Times New Roman" w:cs="Times New Roman"/>
          <w:sz w:val="24"/>
          <w:szCs w:val="24"/>
          <w:lang w:eastAsia="bg-BG"/>
        </w:rPr>
        <w:t xml:space="preserve">кодирането не се осъществява </w:t>
      </w:r>
      <w:r>
        <w:rPr>
          <w:rFonts w:ascii="Times New Roman" w:eastAsia="Times New Roman" w:hAnsi="Times New Roman" w:cs="Times New Roman"/>
          <w:sz w:val="24"/>
          <w:szCs w:val="24"/>
          <w:lang w:eastAsia="bg-BG"/>
        </w:rPr>
        <w:t>изцяло</w:t>
      </w:r>
      <w:r w:rsidRPr="0076748D">
        <w:rPr>
          <w:rFonts w:ascii="Times New Roman" w:eastAsia="Times New Roman" w:hAnsi="Times New Roman" w:cs="Times New Roman"/>
          <w:sz w:val="24"/>
          <w:szCs w:val="24"/>
          <w:lang w:eastAsia="bg-BG"/>
        </w:rPr>
        <w:t xml:space="preserve"> в реално време. </w:t>
      </w:r>
      <w:r>
        <w:rPr>
          <w:rFonts w:ascii="Times New Roman" w:eastAsia="Times New Roman" w:hAnsi="Times New Roman" w:cs="Times New Roman"/>
          <w:sz w:val="24"/>
          <w:szCs w:val="24"/>
          <w:lang w:eastAsia="bg-BG"/>
        </w:rPr>
        <w:t>Първо,</w:t>
      </w:r>
      <w:r w:rsidRPr="0076748D">
        <w:rPr>
          <w:rFonts w:ascii="Times New Roman" w:eastAsia="Times New Roman" w:hAnsi="Times New Roman" w:cs="Times New Roman"/>
          <w:sz w:val="24"/>
          <w:szCs w:val="24"/>
          <w:lang w:eastAsia="bg-BG"/>
        </w:rPr>
        <w:t xml:space="preserve"> трябва да се отчете лекото забавяне, появяващо се между изпращането на съобщението и неговото достигане до адресата. </w:t>
      </w:r>
      <w:r>
        <w:rPr>
          <w:rFonts w:ascii="Times New Roman" w:eastAsia="Times New Roman" w:hAnsi="Times New Roman" w:cs="Times New Roman"/>
          <w:sz w:val="24"/>
          <w:szCs w:val="24"/>
          <w:lang w:eastAsia="bg-BG"/>
        </w:rPr>
        <w:t>Второ</w:t>
      </w:r>
      <w:r w:rsidRPr="0076748D">
        <w:rPr>
          <w:rFonts w:ascii="Times New Roman" w:eastAsia="Times New Roman" w:hAnsi="Times New Roman" w:cs="Times New Roman"/>
          <w:sz w:val="24"/>
          <w:szCs w:val="24"/>
          <w:lang w:eastAsia="bg-BG"/>
        </w:rPr>
        <w:t>, начин</w:t>
      </w:r>
      <w:r>
        <w:rPr>
          <w:rFonts w:ascii="Times New Roman" w:eastAsia="Times New Roman" w:hAnsi="Times New Roman" w:cs="Times New Roman"/>
          <w:sz w:val="24"/>
          <w:szCs w:val="24"/>
          <w:lang w:eastAsia="bg-BG"/>
        </w:rPr>
        <w:t>ът</w:t>
      </w:r>
      <w:r w:rsidRPr="0076748D">
        <w:rPr>
          <w:rFonts w:ascii="Times New Roman" w:eastAsia="Times New Roman" w:hAnsi="Times New Roman" w:cs="Times New Roman"/>
          <w:sz w:val="24"/>
          <w:szCs w:val="24"/>
          <w:lang w:eastAsia="bg-BG"/>
        </w:rPr>
        <w:t xml:space="preserve"> на предаване на съобщенията е в режим, близък до реалното време, </w:t>
      </w:r>
      <w:r>
        <w:rPr>
          <w:rFonts w:ascii="Times New Roman" w:eastAsia="Times New Roman" w:hAnsi="Times New Roman" w:cs="Times New Roman"/>
          <w:sz w:val="24"/>
          <w:szCs w:val="24"/>
          <w:lang w:eastAsia="bg-BG"/>
        </w:rPr>
        <w:t>а не</w:t>
      </w:r>
      <w:r w:rsidRPr="0076748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същински</w:t>
      </w:r>
      <w:r w:rsidRPr="0076748D">
        <w:rPr>
          <w:rFonts w:ascii="Times New Roman" w:eastAsia="Times New Roman" w:hAnsi="Times New Roman" w:cs="Times New Roman"/>
          <w:sz w:val="24"/>
          <w:szCs w:val="24"/>
          <w:lang w:eastAsia="bg-BG"/>
        </w:rPr>
        <w:t xml:space="preserve"> режим на реално време</w:t>
      </w:r>
      <w:r w:rsidR="00960B20">
        <w:rPr>
          <w:rFonts w:ascii="Times New Roman" w:eastAsia="Times New Roman" w:hAnsi="Times New Roman" w:cs="Times New Roman"/>
          <w:sz w:val="24"/>
          <w:szCs w:val="24"/>
          <w:lang w:eastAsia="bg-BG"/>
        </w:rPr>
        <w:t>.</w:t>
      </w:r>
    </w:p>
    <w:p w:rsidR="0076748D" w:rsidRDefault="0076748D" w:rsidP="0076748D">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sidRPr="00166CA1">
        <w:rPr>
          <w:rFonts w:ascii="Times New Roman" w:eastAsia="Times New Roman" w:hAnsi="Times New Roman" w:cs="Times New Roman"/>
          <w:i/>
          <w:sz w:val="24"/>
          <w:szCs w:val="24"/>
          <w:lang w:eastAsia="bg-BG"/>
        </w:rPr>
        <w:t>Слаба мултимодалност</w:t>
      </w:r>
      <w:r w:rsidR="00960B20">
        <w:rPr>
          <w:rFonts w:ascii="Times New Roman" w:eastAsia="Times New Roman" w:hAnsi="Times New Roman" w:cs="Times New Roman"/>
          <w:sz w:val="24"/>
          <w:szCs w:val="24"/>
          <w:lang w:eastAsia="bg-BG"/>
        </w:rPr>
        <w:t xml:space="preserve">: </w:t>
      </w:r>
      <w:r w:rsidR="00960B20" w:rsidRPr="00960B20">
        <w:rPr>
          <w:rFonts w:ascii="Times New Roman" w:eastAsia="Times New Roman" w:hAnsi="Times New Roman" w:cs="Times New Roman"/>
          <w:sz w:val="24"/>
          <w:szCs w:val="24"/>
          <w:lang w:eastAsia="bg-BG"/>
        </w:rPr>
        <w:t xml:space="preserve">При чата е налице само </w:t>
      </w:r>
      <w:r w:rsidR="00960B20" w:rsidRPr="00960B20">
        <w:rPr>
          <w:rFonts w:ascii="Times New Roman" w:eastAsia="Times New Roman" w:hAnsi="Times New Roman" w:cs="Times New Roman"/>
          <w:i/>
          <w:sz w:val="24"/>
          <w:szCs w:val="24"/>
          <w:lang w:eastAsia="bg-BG"/>
        </w:rPr>
        <w:t>текст-базиран (писмен) канал</w:t>
      </w:r>
      <w:r w:rsidR="00960B20" w:rsidRPr="00960B20">
        <w:rPr>
          <w:rFonts w:ascii="Times New Roman" w:eastAsia="Times New Roman" w:hAnsi="Times New Roman" w:cs="Times New Roman"/>
          <w:sz w:val="24"/>
          <w:szCs w:val="24"/>
          <w:lang w:eastAsia="bg-BG"/>
        </w:rPr>
        <w:t>. Този канал обаче има своя потенциал, поради което специалистите го определят като мултимодален, макар и в по-слаба степен от останалите средства, които осигуряват функционирането на няколко канала едновременно.</w:t>
      </w:r>
    </w:p>
    <w:p w:rsidR="0076748D" w:rsidRDefault="00166CA1" w:rsidP="0076748D">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sidRPr="00166CA1">
        <w:rPr>
          <w:rFonts w:ascii="Times New Roman" w:eastAsia="Times New Roman" w:hAnsi="Times New Roman" w:cs="Times New Roman"/>
          <w:i/>
          <w:sz w:val="24"/>
          <w:szCs w:val="24"/>
          <w:lang w:eastAsia="bg-BG"/>
        </w:rPr>
        <w:t>Липса на</w:t>
      </w:r>
      <w:r>
        <w:rPr>
          <w:rFonts w:ascii="Times New Roman" w:eastAsia="Times New Roman" w:hAnsi="Times New Roman" w:cs="Times New Roman"/>
          <w:sz w:val="24"/>
          <w:szCs w:val="24"/>
          <w:lang w:eastAsia="bg-BG"/>
        </w:rPr>
        <w:t xml:space="preserve"> </w:t>
      </w:r>
      <w:r w:rsidRPr="00166CA1">
        <w:rPr>
          <w:rFonts w:ascii="Times New Roman" w:eastAsia="Times New Roman" w:hAnsi="Times New Roman" w:cs="Times New Roman"/>
          <w:i/>
          <w:sz w:val="24"/>
          <w:szCs w:val="24"/>
          <w:lang w:eastAsia="bg-BG"/>
        </w:rPr>
        <w:t>пряк визуален и аудио контакт</w:t>
      </w:r>
      <w:r>
        <w:rPr>
          <w:rFonts w:ascii="Times New Roman" w:eastAsia="Times New Roman" w:hAnsi="Times New Roman" w:cs="Times New Roman"/>
          <w:sz w:val="24"/>
          <w:szCs w:val="24"/>
          <w:lang w:eastAsia="bg-BG"/>
        </w:rPr>
        <w:t xml:space="preserve">: </w:t>
      </w:r>
      <w:r w:rsidRPr="00166CA1">
        <w:rPr>
          <w:rFonts w:ascii="Times New Roman" w:eastAsia="Times New Roman" w:hAnsi="Times New Roman" w:cs="Times New Roman"/>
          <w:sz w:val="24"/>
          <w:szCs w:val="24"/>
          <w:lang w:eastAsia="bg-BG"/>
        </w:rPr>
        <w:t xml:space="preserve">интерфейсът на това средство осигурява само </w:t>
      </w:r>
      <w:r w:rsidRPr="00166CA1">
        <w:rPr>
          <w:rFonts w:ascii="Times New Roman" w:eastAsia="Times New Roman" w:hAnsi="Times New Roman" w:cs="Times New Roman"/>
          <w:i/>
          <w:sz w:val="24"/>
          <w:szCs w:val="24"/>
          <w:lang w:eastAsia="bg-BG"/>
        </w:rPr>
        <w:t>графичен електронен контакт</w:t>
      </w:r>
      <w:r>
        <w:rPr>
          <w:rFonts w:ascii="Times New Roman" w:eastAsia="Times New Roman" w:hAnsi="Times New Roman" w:cs="Times New Roman"/>
          <w:sz w:val="24"/>
          <w:szCs w:val="24"/>
          <w:lang w:eastAsia="bg-BG"/>
        </w:rPr>
        <w:t>,</w:t>
      </w:r>
      <w:r w:rsidRPr="00166C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който</w:t>
      </w:r>
      <w:r w:rsidRPr="00166CA1">
        <w:rPr>
          <w:rFonts w:ascii="Times New Roman" w:eastAsia="Times New Roman" w:hAnsi="Times New Roman" w:cs="Times New Roman"/>
          <w:sz w:val="24"/>
          <w:szCs w:val="24"/>
          <w:lang w:eastAsia="bg-BG"/>
        </w:rPr>
        <w:t xml:space="preserve"> се установява и поддържа по две линии. Първо от самата система с автоматично генерираните съобщения </w:t>
      </w:r>
      <w:r w:rsidRPr="00166CA1">
        <w:rPr>
          <w:rFonts w:ascii="Times New Roman" w:eastAsia="Times New Roman" w:hAnsi="Times New Roman" w:cs="Times New Roman"/>
          <w:sz w:val="24"/>
          <w:szCs w:val="24"/>
          <w:lang w:eastAsia="bg-BG"/>
        </w:rPr>
        <w:lastRenderedPageBreak/>
        <w:t>за влизане или излизане на съответния потребител, или за прекъсване и възстановяване на връзката. Но отвореният, действащ канал сам по себе си не гарантира едновременното присъствие на събеседниците. Необходима е непрекъсната размяна на съобщения между самите събеседници, която да свидетелства за взаимното им присъствие. Веднъж установено, това присъствие е сигурно, докато се разменят съобщения</w:t>
      </w:r>
      <w:r w:rsidR="00F724DA">
        <w:rPr>
          <w:rFonts w:ascii="Times New Roman" w:eastAsia="Times New Roman" w:hAnsi="Times New Roman" w:cs="Times New Roman"/>
          <w:sz w:val="24"/>
          <w:szCs w:val="24"/>
          <w:lang w:eastAsia="bg-BG"/>
        </w:rPr>
        <w:t>,</w:t>
      </w:r>
      <w:r w:rsidRPr="00166CA1">
        <w:rPr>
          <w:rFonts w:ascii="Times New Roman" w:eastAsia="Times New Roman" w:hAnsi="Times New Roman" w:cs="Times New Roman"/>
          <w:sz w:val="24"/>
          <w:szCs w:val="24"/>
          <w:lang w:eastAsia="bg-BG"/>
        </w:rPr>
        <w:t xml:space="preserve"> и не е необходимо да се използват маркери на изказа. Но ако размяната се разреди или спре за известно време, подновяването на комуникацията изисква наново да се прибегне до тези маркери. Следователно електронният графичен канал, по който протича чатът, изисква висока степен и </w:t>
      </w:r>
      <w:r w:rsidRPr="00166CA1">
        <w:rPr>
          <w:rFonts w:ascii="Times New Roman" w:eastAsia="Times New Roman" w:hAnsi="Times New Roman" w:cs="Times New Roman"/>
          <w:i/>
          <w:sz w:val="24"/>
          <w:szCs w:val="24"/>
          <w:lang w:eastAsia="bg-BG"/>
        </w:rPr>
        <w:t>особена форма на интерактивност</w:t>
      </w:r>
      <w:r w:rsidRPr="00166CA1">
        <w:rPr>
          <w:rFonts w:ascii="Times New Roman" w:eastAsia="Times New Roman" w:hAnsi="Times New Roman" w:cs="Times New Roman"/>
          <w:sz w:val="24"/>
          <w:szCs w:val="24"/>
          <w:lang w:eastAsia="bg-BG"/>
        </w:rPr>
        <w:t xml:space="preserve"> – интерактивност, при която някои текстови изказвания имат комуникативната функция на маркери за присъствие и за подкана (например, самостоятелно използван въпросителен знак („?“), или изрази като „хееей“, „тук ли си още?“, „ехооо?“, на фр. “</w:t>
      </w:r>
      <w:r w:rsidRPr="00166CA1">
        <w:rPr>
          <w:rFonts w:ascii="Times New Roman" w:eastAsia="Times New Roman" w:hAnsi="Times New Roman" w:cs="Times New Roman"/>
          <w:sz w:val="24"/>
          <w:szCs w:val="24"/>
          <w:lang w:val="en-US" w:eastAsia="bg-BG"/>
        </w:rPr>
        <w:t>oh</w:t>
      </w:r>
      <w:r w:rsidRPr="00166CA1">
        <w:rPr>
          <w:rFonts w:ascii="Times New Roman" w:eastAsia="Times New Roman" w:hAnsi="Times New Roman" w:cs="Times New Roman"/>
          <w:sz w:val="24"/>
          <w:szCs w:val="24"/>
          <w:lang w:eastAsia="bg-BG"/>
        </w:rPr>
        <w:t>ééééé”, „</w:t>
      </w:r>
      <w:r w:rsidRPr="00166CA1">
        <w:rPr>
          <w:rFonts w:ascii="Times New Roman" w:eastAsia="Times New Roman" w:hAnsi="Times New Roman" w:cs="Times New Roman"/>
          <w:sz w:val="24"/>
          <w:szCs w:val="24"/>
          <w:lang w:val="en-US" w:eastAsia="bg-BG"/>
        </w:rPr>
        <w:t>coucou</w:t>
      </w:r>
      <w:r w:rsidRPr="00166CA1">
        <w:rPr>
          <w:rFonts w:ascii="Times New Roman" w:eastAsia="Times New Roman" w:hAnsi="Times New Roman" w:cs="Times New Roman"/>
          <w:sz w:val="24"/>
          <w:szCs w:val="24"/>
          <w:lang w:eastAsia="bg-BG"/>
        </w:rPr>
        <w:t>“ и други</w:t>
      </w:r>
      <w:r w:rsidR="00752404">
        <w:rPr>
          <w:rFonts w:ascii="Times New Roman" w:eastAsia="Times New Roman" w:hAnsi="Times New Roman" w:cs="Times New Roman"/>
          <w:sz w:val="24"/>
          <w:szCs w:val="24"/>
          <w:lang w:eastAsia="bg-BG"/>
        </w:rPr>
        <w:t>).</w:t>
      </w:r>
    </w:p>
    <w:p w:rsidR="00752404" w:rsidRDefault="00752404" w:rsidP="00752404">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дистанционно</w:t>
      </w:r>
      <w:r w:rsidRPr="00752404">
        <w:rPr>
          <w:rFonts w:ascii="Times New Roman" w:eastAsia="Times New Roman" w:hAnsi="Times New Roman" w:cs="Times New Roman"/>
          <w:i/>
          <w:sz w:val="24"/>
          <w:szCs w:val="24"/>
          <w:lang w:eastAsia="bg-BG"/>
        </w:rPr>
        <w:t xml:space="preserve"> синхронно общуване</w:t>
      </w:r>
      <w:r w:rsidRPr="0075240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което </w:t>
      </w:r>
      <w:r w:rsidRPr="00752404">
        <w:rPr>
          <w:rFonts w:ascii="Times New Roman" w:eastAsia="Times New Roman" w:hAnsi="Times New Roman" w:cs="Times New Roman"/>
          <w:sz w:val="24"/>
          <w:szCs w:val="24"/>
          <w:lang w:eastAsia="bg-BG"/>
        </w:rPr>
        <w:t xml:space="preserve">е в зависимост от няколко паралелни актуални контекста – реалният контекст на всеки един от събеседниците по време на чата (пространствено-времевата рамка, в която се намира всеки участник – </w:t>
      </w:r>
      <w:r w:rsidR="00F724DA">
        <w:rPr>
          <w:rFonts w:ascii="Times New Roman" w:eastAsia="Times New Roman" w:hAnsi="Times New Roman" w:cs="Times New Roman"/>
          <w:sz w:val="24"/>
          <w:szCs w:val="24"/>
          <w:lang w:eastAsia="bg-BG"/>
        </w:rPr>
        <w:t>момента</w:t>
      </w:r>
      <w:r w:rsidRPr="00752404">
        <w:rPr>
          <w:rFonts w:ascii="Times New Roman" w:eastAsia="Times New Roman" w:hAnsi="Times New Roman" w:cs="Times New Roman"/>
          <w:sz w:val="24"/>
          <w:szCs w:val="24"/>
          <w:lang w:eastAsia="bg-BG"/>
        </w:rPr>
        <w:t xml:space="preserve"> от денонощието, институцията или помещението, обстановката, оборудването, с което разполага, евентуално присъстващите или </w:t>
      </w:r>
      <w:r w:rsidR="00F724DA">
        <w:rPr>
          <w:rFonts w:ascii="Times New Roman" w:eastAsia="Times New Roman" w:hAnsi="Times New Roman" w:cs="Times New Roman"/>
          <w:sz w:val="24"/>
          <w:szCs w:val="24"/>
          <w:lang w:eastAsia="bg-BG"/>
        </w:rPr>
        <w:t>движещи</w:t>
      </w:r>
      <w:r w:rsidRPr="00752404">
        <w:rPr>
          <w:rFonts w:ascii="Times New Roman" w:eastAsia="Times New Roman" w:hAnsi="Times New Roman" w:cs="Times New Roman"/>
          <w:sz w:val="24"/>
          <w:szCs w:val="24"/>
          <w:lang w:eastAsia="bg-BG"/>
        </w:rPr>
        <w:t xml:space="preserve"> се наоколо лица) и виртуалният контекст, създаден в процеса на общуване. Тези различни контексти влизат в частично сечение и взаимодействие и между тях се създават (и разрушават) връзки</w:t>
      </w:r>
      <w:r>
        <w:rPr>
          <w:rFonts w:ascii="Times New Roman" w:eastAsia="Times New Roman" w:hAnsi="Times New Roman" w:cs="Times New Roman"/>
          <w:sz w:val="24"/>
          <w:szCs w:val="24"/>
          <w:lang w:eastAsia="bg-BG"/>
        </w:rPr>
        <w:t xml:space="preserve">, които </w:t>
      </w:r>
      <w:r w:rsidRPr="00752404">
        <w:rPr>
          <w:rFonts w:ascii="Times New Roman" w:eastAsia="Times New Roman" w:hAnsi="Times New Roman" w:cs="Times New Roman"/>
          <w:sz w:val="24"/>
          <w:szCs w:val="24"/>
          <w:lang w:eastAsia="bg-BG"/>
        </w:rPr>
        <w:t>могат да изменят дадения контекст, бил той реален или виртуален. Действително, участниците са зависими едновременно от всички тези контексти поотделно и от допълнителните синергии помежду им, за които допринасят и самите те. В същото време всеки чатър запазва сравнителна автономност, най-малкото поради физическата си отдалеченост от другия/другите събеседници и липсата на пряк зрителен и/или аудио контакт.</w:t>
      </w:r>
    </w:p>
    <w:p w:rsidR="00345034" w:rsidRDefault="00345034" w:rsidP="00752404">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Спонтанност и импровизираност на речта: </w:t>
      </w:r>
      <w:r w:rsidRPr="00345034">
        <w:rPr>
          <w:rFonts w:ascii="Times New Roman" w:eastAsia="Times New Roman" w:hAnsi="Times New Roman" w:cs="Times New Roman"/>
          <w:sz w:val="24"/>
          <w:szCs w:val="24"/>
          <w:lang w:eastAsia="bg-BG"/>
        </w:rPr>
        <w:t xml:space="preserve">освен ако не става дума за предварително подготвен текст, който се изпраща директно на събеседника (такива случаи са нередки в чата, както и в изследвания корпус), чатът споделя същите свойства на непланирана, импровизирана, спонтанна реч, както устната. </w:t>
      </w:r>
      <w:r>
        <w:rPr>
          <w:rFonts w:ascii="Times New Roman" w:eastAsia="Times New Roman" w:hAnsi="Times New Roman" w:cs="Times New Roman"/>
          <w:sz w:val="24"/>
          <w:szCs w:val="24"/>
          <w:lang w:eastAsia="bg-BG"/>
        </w:rPr>
        <w:t>Т</w:t>
      </w:r>
      <w:r w:rsidRPr="00345034">
        <w:rPr>
          <w:rFonts w:ascii="Times New Roman" w:eastAsia="Times New Roman" w:hAnsi="Times New Roman" w:cs="Times New Roman"/>
          <w:sz w:val="24"/>
          <w:szCs w:val="24"/>
          <w:lang w:eastAsia="bg-BG"/>
        </w:rPr>
        <w:t xml:space="preserve">ази реч </w:t>
      </w:r>
      <w:r>
        <w:rPr>
          <w:rFonts w:ascii="Times New Roman" w:eastAsia="Times New Roman" w:hAnsi="Times New Roman" w:cs="Times New Roman"/>
          <w:sz w:val="24"/>
          <w:szCs w:val="24"/>
          <w:lang w:eastAsia="bg-BG"/>
        </w:rPr>
        <w:t xml:space="preserve">обаче </w:t>
      </w:r>
      <w:r w:rsidRPr="00345034">
        <w:rPr>
          <w:rFonts w:ascii="Times New Roman" w:eastAsia="Times New Roman" w:hAnsi="Times New Roman" w:cs="Times New Roman"/>
          <w:sz w:val="24"/>
          <w:szCs w:val="24"/>
          <w:lang w:eastAsia="bg-BG"/>
        </w:rPr>
        <w:t>се материализира чрез набиране на клавиатура (графо-моторна продукция), изискващо умения както от езиково, така и от визуално-</w:t>
      </w:r>
      <w:r w:rsidRPr="00345034">
        <w:rPr>
          <w:rFonts w:ascii="Times New Roman" w:eastAsia="Times New Roman" w:hAnsi="Times New Roman" w:cs="Times New Roman"/>
          <w:sz w:val="24"/>
          <w:szCs w:val="24"/>
          <w:lang w:eastAsia="bg-BG"/>
        </w:rPr>
        <w:lastRenderedPageBreak/>
        <w:t>пространствено и перцептивно-моторно естество, което забавя и най-малкото променя кодирането. Дори и най-бързо пишещият чатър не може да се сравнява със спонтанността и бързината на естествената устна реч, която обикновено достига скорост от 5 или 6 срички в секунда. Това означава, че има известна подготовка и планиране на самото набиране, както и паузи за обмисляне и проверка преди изпращане, които не се наблюдават в ежедневния разговор, а импровизираността и спонтанността на чат-разговорите минават през клавиатурата и затова трябва да се разглеждат като относителни</w:t>
      </w:r>
      <w:r w:rsidR="00841665">
        <w:rPr>
          <w:rFonts w:ascii="Times New Roman" w:eastAsia="Times New Roman" w:hAnsi="Times New Roman" w:cs="Times New Roman"/>
          <w:sz w:val="24"/>
          <w:szCs w:val="24"/>
          <w:lang w:eastAsia="bg-BG"/>
        </w:rPr>
        <w:t>. Отложеният режим</w:t>
      </w:r>
      <w:r w:rsidR="00841665" w:rsidRPr="00841665">
        <w:rPr>
          <w:rFonts w:ascii="Times New Roman" w:eastAsia="Times New Roman" w:hAnsi="Times New Roman" w:cs="Times New Roman"/>
          <w:sz w:val="24"/>
          <w:szCs w:val="24"/>
          <w:lang w:eastAsia="bg-BG"/>
        </w:rPr>
        <w:t xml:space="preserve"> и еднопосочността на предаване на съобщения също се отразяват на спонтанния характер на чата</w:t>
      </w:r>
      <w:r w:rsidR="00823E93">
        <w:rPr>
          <w:rFonts w:ascii="Times New Roman" w:eastAsia="Times New Roman" w:hAnsi="Times New Roman" w:cs="Times New Roman"/>
          <w:sz w:val="24"/>
          <w:szCs w:val="24"/>
          <w:lang w:eastAsia="bg-BG"/>
        </w:rPr>
        <w:t>.</w:t>
      </w:r>
    </w:p>
    <w:p w:rsidR="00823E93" w:rsidRDefault="00823E93" w:rsidP="00752404">
      <w:pPr>
        <w:pStyle w:val="ListParagraph"/>
        <w:numPr>
          <w:ilvl w:val="0"/>
          <w:numId w:val="7"/>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Виртуално съ-присъствие</w:t>
      </w:r>
      <w:r w:rsidR="00522A4E">
        <w:rPr>
          <w:rFonts w:ascii="Times New Roman" w:eastAsia="Times New Roman" w:hAnsi="Times New Roman" w:cs="Times New Roman"/>
          <w:i/>
          <w:sz w:val="24"/>
          <w:szCs w:val="24"/>
          <w:lang w:eastAsia="bg-BG"/>
        </w:rPr>
        <w:t xml:space="preserve"> и анонимност</w:t>
      </w:r>
      <w:r>
        <w:rPr>
          <w:rFonts w:ascii="Times New Roman" w:eastAsia="Times New Roman" w:hAnsi="Times New Roman" w:cs="Times New Roman"/>
          <w:i/>
          <w:sz w:val="24"/>
          <w:szCs w:val="24"/>
          <w:lang w:eastAsia="bg-BG"/>
        </w:rPr>
        <w:t>:</w:t>
      </w:r>
      <w:r>
        <w:rPr>
          <w:rFonts w:ascii="Times New Roman" w:eastAsia="Times New Roman" w:hAnsi="Times New Roman" w:cs="Times New Roman"/>
          <w:sz w:val="24"/>
          <w:szCs w:val="24"/>
          <w:lang w:eastAsia="bg-BG"/>
        </w:rPr>
        <w:t xml:space="preserve"> </w:t>
      </w:r>
      <w:r w:rsidR="00522A4E">
        <w:rPr>
          <w:rFonts w:ascii="Times New Roman" w:eastAsia="Times New Roman" w:hAnsi="Times New Roman" w:cs="Times New Roman"/>
          <w:sz w:val="24"/>
          <w:szCs w:val="24"/>
          <w:lang w:eastAsia="bg-BG"/>
        </w:rPr>
        <w:t>Съ-присъствието в чата не е физическо, а виртуално. В</w:t>
      </w:r>
      <w:r w:rsidR="00522A4E" w:rsidRPr="00522A4E">
        <w:rPr>
          <w:rFonts w:ascii="Times New Roman" w:eastAsia="Times New Roman" w:hAnsi="Times New Roman" w:cs="Times New Roman"/>
          <w:sz w:val="24"/>
          <w:szCs w:val="24"/>
          <w:lang w:eastAsia="bg-BG"/>
        </w:rPr>
        <w:t xml:space="preserve"> отсъствието на аудио- и визуален канал</w:t>
      </w:r>
      <w:r w:rsidR="00522A4E">
        <w:rPr>
          <w:rFonts w:ascii="Times New Roman" w:eastAsia="Times New Roman" w:hAnsi="Times New Roman" w:cs="Times New Roman"/>
          <w:sz w:val="24"/>
          <w:szCs w:val="24"/>
          <w:lang w:eastAsia="bg-BG"/>
        </w:rPr>
        <w:t>, то</w:t>
      </w:r>
      <w:r w:rsidR="00522A4E" w:rsidRPr="00522A4E">
        <w:rPr>
          <w:rFonts w:ascii="Times New Roman" w:eastAsia="Times New Roman" w:hAnsi="Times New Roman" w:cs="Times New Roman"/>
          <w:sz w:val="24"/>
          <w:szCs w:val="24"/>
          <w:lang w:eastAsia="bg-BG"/>
        </w:rPr>
        <w:t xml:space="preserve"> е неразривно свързано с анонимността в чата, която е различна от други видове анонимност. Например, анонимността в писмените текстове е възможна поради отсъствието, отдалечеността на автора от читателя – актът на писане, от една страна, и рецептивният акт, от друга, се осъществяват самостоятелно и отделно във времето и пространството, </w:t>
      </w:r>
      <w:r w:rsidR="00522A4E" w:rsidRPr="00522A4E">
        <w:rPr>
          <w:rFonts w:ascii="Times New Roman" w:eastAsia="Times New Roman" w:hAnsi="Times New Roman" w:cs="Times New Roman"/>
          <w:i/>
          <w:sz w:val="24"/>
          <w:szCs w:val="24"/>
          <w:lang w:val="en-US" w:eastAsia="bg-BG"/>
        </w:rPr>
        <w:t>in</w:t>
      </w:r>
      <w:r w:rsidR="00522A4E" w:rsidRPr="00522A4E">
        <w:rPr>
          <w:rFonts w:ascii="Times New Roman" w:eastAsia="Times New Roman" w:hAnsi="Times New Roman" w:cs="Times New Roman"/>
          <w:i/>
          <w:sz w:val="24"/>
          <w:szCs w:val="24"/>
          <w:lang w:eastAsia="bg-BG"/>
        </w:rPr>
        <w:t xml:space="preserve"> </w:t>
      </w:r>
      <w:r w:rsidR="00522A4E" w:rsidRPr="00522A4E">
        <w:rPr>
          <w:rFonts w:ascii="Times New Roman" w:eastAsia="Times New Roman" w:hAnsi="Times New Roman" w:cs="Times New Roman"/>
          <w:i/>
          <w:sz w:val="24"/>
          <w:szCs w:val="24"/>
          <w:lang w:val="en-US" w:eastAsia="bg-BG"/>
        </w:rPr>
        <w:t>absentia</w:t>
      </w:r>
      <w:r w:rsidR="00522A4E" w:rsidRPr="00522A4E">
        <w:rPr>
          <w:rFonts w:ascii="Times New Roman" w:eastAsia="Times New Roman" w:hAnsi="Times New Roman" w:cs="Times New Roman"/>
          <w:sz w:val="24"/>
          <w:szCs w:val="24"/>
          <w:lang w:eastAsia="bg-BG"/>
        </w:rPr>
        <w:t xml:space="preserve"> на едната, или на другата страна. Анонимността в чата, напротив, е вписана във виртуалното присъствие – тя е анонимност </w:t>
      </w:r>
      <w:r w:rsidR="00522A4E" w:rsidRPr="00522A4E">
        <w:rPr>
          <w:rFonts w:ascii="Times New Roman" w:eastAsia="Times New Roman" w:hAnsi="Times New Roman" w:cs="Times New Roman"/>
          <w:i/>
          <w:sz w:val="24"/>
          <w:szCs w:val="24"/>
          <w:lang w:val="en-US" w:eastAsia="bg-BG"/>
        </w:rPr>
        <w:t>in</w:t>
      </w:r>
      <w:r w:rsidR="00522A4E" w:rsidRPr="00522A4E">
        <w:rPr>
          <w:rFonts w:ascii="Times New Roman" w:eastAsia="Times New Roman" w:hAnsi="Times New Roman" w:cs="Times New Roman"/>
          <w:i/>
          <w:sz w:val="24"/>
          <w:szCs w:val="24"/>
          <w:lang w:eastAsia="bg-BG"/>
        </w:rPr>
        <w:t xml:space="preserve"> </w:t>
      </w:r>
      <w:r w:rsidR="00522A4E" w:rsidRPr="00522A4E">
        <w:rPr>
          <w:rFonts w:ascii="Times New Roman" w:eastAsia="Times New Roman" w:hAnsi="Times New Roman" w:cs="Times New Roman"/>
          <w:i/>
          <w:sz w:val="24"/>
          <w:szCs w:val="24"/>
          <w:lang w:val="en-US" w:eastAsia="bg-BG"/>
        </w:rPr>
        <w:t>presentia</w:t>
      </w:r>
      <w:r w:rsidR="00522A4E" w:rsidRPr="00522A4E">
        <w:rPr>
          <w:rFonts w:ascii="Times New Roman" w:eastAsia="Times New Roman" w:hAnsi="Times New Roman" w:cs="Times New Roman"/>
          <w:sz w:val="24"/>
          <w:szCs w:val="24"/>
          <w:lang w:eastAsia="bg-BG"/>
        </w:rPr>
        <w:t xml:space="preserve">, дължаща се на липсата на аудио и визуален контакт. </w:t>
      </w:r>
      <w:r w:rsidR="00522A4E">
        <w:rPr>
          <w:rFonts w:ascii="Times New Roman" w:eastAsia="Times New Roman" w:hAnsi="Times New Roman" w:cs="Times New Roman"/>
          <w:sz w:val="24"/>
          <w:szCs w:val="24"/>
          <w:lang w:eastAsia="bg-BG"/>
        </w:rPr>
        <w:t>Това е</w:t>
      </w:r>
      <w:r w:rsidR="00522A4E" w:rsidRPr="00522A4E">
        <w:rPr>
          <w:rFonts w:ascii="Times New Roman" w:eastAsia="Times New Roman" w:hAnsi="Times New Roman" w:cs="Times New Roman"/>
          <w:sz w:val="24"/>
          <w:szCs w:val="24"/>
          <w:lang w:eastAsia="bg-BG"/>
        </w:rPr>
        <w:t xml:space="preserve"> анонимността, която си осигурява героят на Е</w:t>
      </w:r>
      <w:r w:rsidR="00522A4E">
        <w:rPr>
          <w:rFonts w:ascii="Times New Roman" w:eastAsia="Times New Roman" w:hAnsi="Times New Roman" w:cs="Times New Roman"/>
          <w:sz w:val="24"/>
          <w:szCs w:val="24"/>
          <w:lang w:eastAsia="bg-BG"/>
        </w:rPr>
        <w:t>дмон</w:t>
      </w:r>
      <w:r w:rsidR="00522A4E" w:rsidRPr="00522A4E">
        <w:rPr>
          <w:rFonts w:ascii="Times New Roman" w:eastAsia="Times New Roman" w:hAnsi="Times New Roman" w:cs="Times New Roman"/>
          <w:sz w:val="24"/>
          <w:szCs w:val="24"/>
          <w:lang w:eastAsia="bg-BG"/>
        </w:rPr>
        <w:t xml:space="preserve"> Ростан Сирано дьо Бержерак, анонимност-инструмент, която скрива непривлекателната физическа външност и откроява единствено красотата и силата на речта му. Без да се пренебрегва фактът, че с развитието на мултимодалните медии, възможността за запазване на пълна анонимност се релативизира, все пак анонимността, която предоставя чатът, е възможност за скриване на елементи от идентичността, за разкрасяване или дори създаване на нова идентичност посредством силата на езика.</w:t>
      </w:r>
    </w:p>
    <w:p w:rsidR="00D4547A" w:rsidRPr="00D4547A" w:rsidRDefault="00D4547A" w:rsidP="00D4547A">
      <w:pPr>
        <w:pStyle w:val="ListParagraph"/>
        <w:numPr>
          <w:ilvl w:val="0"/>
          <w:numId w:val="7"/>
        </w:numPr>
        <w:spacing w:line="360" w:lineRule="auto"/>
        <w:jc w:val="both"/>
        <w:outlineLvl w:val="0"/>
        <w:rPr>
          <w:rFonts w:ascii="Times New Roman" w:eastAsia="Times New Roman" w:hAnsi="Times New Roman" w:cs="Times New Roman"/>
          <w:sz w:val="24"/>
          <w:szCs w:val="24"/>
          <w:lang w:eastAsia="bg-BG"/>
        </w:rPr>
      </w:pPr>
      <w:r w:rsidRPr="00D4547A">
        <w:rPr>
          <w:rFonts w:ascii="Times New Roman" w:eastAsia="Times New Roman" w:hAnsi="Times New Roman" w:cs="Times New Roman"/>
          <w:i/>
          <w:sz w:val="24"/>
          <w:szCs w:val="24"/>
          <w:lang w:eastAsia="bg-BG"/>
        </w:rPr>
        <w:t>Чатът като електронен дискурс:</w:t>
      </w:r>
      <w:r w:rsidRPr="00D4547A">
        <w:rPr>
          <w:rFonts w:ascii="Times New Roman" w:eastAsia="Times New Roman" w:hAnsi="Times New Roman" w:cs="Times New Roman"/>
          <w:sz w:val="24"/>
          <w:szCs w:val="24"/>
          <w:lang w:eastAsia="bg-BG"/>
        </w:rPr>
        <w:t xml:space="preserve"> чатът притежава и свойства, които не са присъщи нито за устния, нито за писмения дискурс. Това са свойства, типични единствено за различните типове електронен дискурс. Разглеждането на тези нови типове като хибридни или като смесица от жанрове е опростяващо, тъй като всички електронни текстове се различават съществено от конвенционалните жанрове дискурс. Релевантните за електронния текст свойства са </w:t>
      </w:r>
      <w:r w:rsidRPr="00D4547A">
        <w:rPr>
          <w:rFonts w:ascii="Times New Roman" w:eastAsia="Times New Roman" w:hAnsi="Times New Roman" w:cs="Times New Roman"/>
          <w:i/>
          <w:sz w:val="24"/>
          <w:szCs w:val="24"/>
          <w:lang w:eastAsia="bg-BG"/>
        </w:rPr>
        <w:t>флуидност</w:t>
      </w:r>
      <w:r w:rsidRPr="00D4547A">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eastAsia="bg-BG"/>
        </w:rPr>
        <w:t>непрекъсната променливос</w:t>
      </w:r>
      <w:r w:rsidRPr="00D4547A">
        <w:rPr>
          <w:rFonts w:ascii="Times New Roman" w:eastAsia="Times New Roman" w:hAnsi="Times New Roman" w:cs="Times New Roman"/>
          <w:sz w:val="24"/>
          <w:szCs w:val="24"/>
          <w:lang w:eastAsia="bg-BG"/>
        </w:rPr>
        <w:t xml:space="preserve">т), </w:t>
      </w:r>
      <w:r w:rsidRPr="00D4547A">
        <w:rPr>
          <w:rFonts w:ascii="Times New Roman" w:eastAsia="Times New Roman" w:hAnsi="Times New Roman" w:cs="Times New Roman"/>
          <w:i/>
          <w:sz w:val="24"/>
          <w:szCs w:val="24"/>
          <w:lang w:eastAsia="bg-BG"/>
        </w:rPr>
        <w:t>симултанност</w:t>
      </w:r>
      <w:r w:rsidRPr="00D4547A">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eastAsia="bg-BG"/>
        </w:rPr>
        <w:t xml:space="preserve">достъп до </w:t>
      </w:r>
      <w:r w:rsidRPr="00D4547A">
        <w:rPr>
          <w:rFonts w:ascii="Times New Roman" w:eastAsia="Times New Roman" w:hAnsi="Times New Roman" w:cs="Times New Roman"/>
          <w:i/>
          <w:sz w:val="24"/>
          <w:szCs w:val="24"/>
          <w:lang w:eastAsia="bg-BG"/>
        </w:rPr>
        <w:lastRenderedPageBreak/>
        <w:t>съответния интерфейс от неопределен брой компютри</w:t>
      </w:r>
      <w:r w:rsidRPr="00D4547A">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eastAsia="bg-BG"/>
        </w:rPr>
        <w:t>устойчивост</w:t>
      </w:r>
      <w:r w:rsidRPr="00D4547A">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eastAsia="bg-BG"/>
        </w:rPr>
        <w:t>качеството не се влошава при копиране и разпространение</w:t>
      </w:r>
      <w:r w:rsidRPr="00D4547A">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eastAsia="bg-BG"/>
        </w:rPr>
        <w:t>пропускливост на границите</w:t>
      </w:r>
      <w:r w:rsidRPr="00D4547A">
        <w:rPr>
          <w:rFonts w:ascii="Times New Roman" w:eastAsia="Times New Roman" w:hAnsi="Times New Roman" w:cs="Times New Roman"/>
          <w:sz w:val="24"/>
          <w:szCs w:val="24"/>
          <w:lang w:eastAsia="bg-BG"/>
        </w:rPr>
        <w:t xml:space="preserve"> (поради начина, по който един текст може да се интегрира в други или да показва линкове към други). Тези свойства допринасят за обособяването и развитието на нов, трети тип дискурс – електронният писмен дискурс.</w:t>
      </w:r>
    </w:p>
    <w:p w:rsidR="00752404" w:rsidRPr="00D4547A" w:rsidRDefault="00D4547A" w:rsidP="00D4547A">
      <w:pPr>
        <w:spacing w:after="0" w:line="360" w:lineRule="auto"/>
        <w:ind w:left="360" w:firstLine="348"/>
        <w:jc w:val="both"/>
        <w:rPr>
          <w:rFonts w:ascii="Times New Roman" w:eastAsia="Times New Roman" w:hAnsi="Times New Roman" w:cs="Times New Roman"/>
          <w:b/>
          <w:i/>
          <w:sz w:val="24"/>
          <w:szCs w:val="24"/>
          <w:lang w:eastAsia="bg-BG"/>
        </w:rPr>
      </w:pPr>
      <w:r w:rsidRPr="00D4547A">
        <w:rPr>
          <w:rFonts w:ascii="Times New Roman" w:eastAsia="Times New Roman" w:hAnsi="Times New Roman" w:cs="Times New Roman"/>
          <w:b/>
          <w:i/>
          <w:sz w:val="24"/>
          <w:szCs w:val="24"/>
          <w:lang w:eastAsia="bg-BG"/>
        </w:rPr>
        <w:t>Управление на чат-взаимодействието</w:t>
      </w:r>
    </w:p>
    <w:p w:rsidR="00D4547A" w:rsidRPr="00D4547A" w:rsidRDefault="00D4547A" w:rsidP="00D4547A">
      <w:pPr>
        <w:spacing w:after="0" w:line="36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Характерна за чата е </w:t>
      </w:r>
      <w:r w:rsidRPr="00D4547A">
        <w:rPr>
          <w:rFonts w:ascii="Times New Roman" w:eastAsia="Times New Roman" w:hAnsi="Times New Roman" w:cs="Times New Roman"/>
          <w:i/>
          <w:sz w:val="24"/>
          <w:szCs w:val="24"/>
          <w:lang w:eastAsia="bg-BG"/>
        </w:rPr>
        <w:t>структурна</w:t>
      </w:r>
      <w:r>
        <w:rPr>
          <w:rFonts w:ascii="Times New Roman" w:eastAsia="Times New Roman" w:hAnsi="Times New Roman" w:cs="Times New Roman"/>
          <w:i/>
          <w:sz w:val="24"/>
          <w:szCs w:val="24"/>
          <w:lang w:eastAsia="bg-BG"/>
        </w:rPr>
        <w:t>та</w:t>
      </w:r>
      <w:r w:rsidRPr="00D4547A">
        <w:rPr>
          <w:rFonts w:ascii="Times New Roman" w:eastAsia="Times New Roman" w:hAnsi="Times New Roman" w:cs="Times New Roman"/>
          <w:i/>
          <w:sz w:val="24"/>
          <w:szCs w:val="24"/>
          <w:lang w:eastAsia="bg-BG"/>
        </w:rPr>
        <w:t xml:space="preserve"> фрагментираност</w:t>
      </w:r>
      <w:r w:rsidRPr="00D4547A">
        <w:rPr>
          <w:rFonts w:ascii="Times New Roman" w:eastAsia="Times New Roman" w:hAnsi="Times New Roman" w:cs="Times New Roman"/>
          <w:sz w:val="24"/>
          <w:szCs w:val="24"/>
          <w:lang w:eastAsia="bg-BG"/>
        </w:rPr>
        <w:t xml:space="preserve"> и </w:t>
      </w:r>
      <w:r w:rsidRPr="00D4547A">
        <w:rPr>
          <w:rFonts w:ascii="Times New Roman" w:eastAsia="Times New Roman" w:hAnsi="Times New Roman" w:cs="Times New Roman"/>
          <w:i/>
          <w:sz w:val="24"/>
          <w:szCs w:val="24"/>
          <w:lang w:eastAsia="bg-BG"/>
        </w:rPr>
        <w:t>непоследователност в редуването</w:t>
      </w:r>
      <w:r w:rsidRPr="00D4547A">
        <w:rPr>
          <w:rFonts w:ascii="Times New Roman" w:eastAsia="Times New Roman" w:hAnsi="Times New Roman" w:cs="Times New Roman"/>
          <w:sz w:val="24"/>
          <w:szCs w:val="24"/>
          <w:lang w:eastAsia="bg-BG"/>
        </w:rPr>
        <w:t xml:space="preserve"> на изказванията, дължащи се на въздействието на компютърната система за съобщения върху словесното взаимодействие. В контраст с идеала за устен разговор – да няма паузи и застъпвания</w:t>
      </w:r>
      <w:r w:rsidRPr="00D4547A">
        <w:rPr>
          <w:rFonts w:ascii="Times New Roman" w:eastAsia="Times New Roman" w:hAnsi="Times New Roman" w:cs="Times New Roman"/>
          <w:sz w:val="24"/>
          <w:szCs w:val="24"/>
          <w:vertAlign w:val="superscript"/>
          <w:lang w:eastAsia="bg-BG"/>
        </w:rPr>
        <w:footnoteReference w:id="1"/>
      </w:r>
      <w:r w:rsidRPr="00D4547A">
        <w:rPr>
          <w:rFonts w:ascii="Times New Roman" w:eastAsia="Times New Roman" w:hAnsi="Times New Roman" w:cs="Times New Roman"/>
          <w:sz w:val="24"/>
          <w:szCs w:val="24"/>
          <w:lang w:eastAsia="bg-BG"/>
        </w:rPr>
        <w:t xml:space="preserve"> – компютърно-опосредстваните обмени включват неочаквани и понякога доста дълги паузи между съобщенията. Що се отнася до застъпванията, технически изпращането на две (или повече) съобщения не може да се застъпи, но в интерактивен смисъл застъпване е възможно, когато отговорът на даден въпрос (от Б към А) се изпрати по-късно от втори въпрос или друг тип изказване от страна на А към Б. Това явление, което се дължи на системни ограничения – системата публикува съобщенията в реда, в който ги е получила, а не според това на какво отговарят</w:t>
      </w:r>
      <w:r>
        <w:rPr>
          <w:rFonts w:ascii="Times New Roman" w:eastAsia="Times New Roman" w:hAnsi="Times New Roman" w:cs="Times New Roman"/>
          <w:sz w:val="24"/>
          <w:szCs w:val="24"/>
          <w:lang w:eastAsia="bg-BG"/>
        </w:rPr>
        <w:t xml:space="preserve"> или откликват</w:t>
      </w:r>
      <w:r w:rsidRPr="00D4547A">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w:t>
      </w:r>
      <w:r w:rsidRPr="00D4547A">
        <w:rPr>
          <w:rFonts w:ascii="Times New Roman" w:eastAsia="Times New Roman" w:hAnsi="Times New Roman" w:cs="Times New Roman"/>
          <w:sz w:val="24"/>
          <w:szCs w:val="24"/>
          <w:lang w:eastAsia="bg-BG"/>
        </w:rPr>
        <w:t>е окачествява като нарушено съответствие в двойката редове на говорене (</w:t>
      </w:r>
      <w:r w:rsidRPr="00D4547A">
        <w:rPr>
          <w:rFonts w:ascii="Times New Roman" w:eastAsia="Times New Roman" w:hAnsi="Times New Roman" w:cs="Times New Roman"/>
          <w:i/>
          <w:sz w:val="24"/>
          <w:szCs w:val="24"/>
          <w:lang w:val="en-US" w:eastAsia="bg-BG"/>
        </w:rPr>
        <w:t>disrupted</w:t>
      </w:r>
      <w:r w:rsidRPr="00D4547A">
        <w:rPr>
          <w:rFonts w:ascii="Times New Roman" w:eastAsia="Times New Roman" w:hAnsi="Times New Roman" w:cs="Times New Roman"/>
          <w:i/>
          <w:sz w:val="24"/>
          <w:szCs w:val="24"/>
          <w:lang w:eastAsia="bg-BG"/>
        </w:rPr>
        <w:t xml:space="preserve"> </w:t>
      </w:r>
      <w:r w:rsidRPr="00D4547A">
        <w:rPr>
          <w:rFonts w:ascii="Times New Roman" w:eastAsia="Times New Roman" w:hAnsi="Times New Roman" w:cs="Times New Roman"/>
          <w:i/>
          <w:sz w:val="24"/>
          <w:szCs w:val="24"/>
          <w:lang w:val="en-US" w:eastAsia="bg-BG"/>
        </w:rPr>
        <w:t>adjacency</w:t>
      </w:r>
      <w:r w:rsidRPr="00D4547A">
        <w:rPr>
          <w:rFonts w:ascii="Times New Roman" w:eastAsia="Times New Roman" w:hAnsi="Times New Roman" w:cs="Times New Roman"/>
          <w:sz w:val="24"/>
          <w:szCs w:val="24"/>
          <w:lang w:eastAsia="bg-BG"/>
        </w:rPr>
        <w:t>). Другото системно ограничение, което затруднява управлението на интеракцията, е липсата на симултанно обратно захранване</w:t>
      </w:r>
      <w:r>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i/>
          <w:sz w:val="24"/>
          <w:szCs w:val="24"/>
          <w:lang w:val="fr-FR" w:eastAsia="bg-BG"/>
        </w:rPr>
        <w:t>simultaneus</w:t>
      </w:r>
      <w:r w:rsidRPr="00D4547A">
        <w:rPr>
          <w:rFonts w:ascii="Times New Roman" w:eastAsia="Times New Roman" w:hAnsi="Times New Roman" w:cs="Times New Roman"/>
          <w:i/>
          <w:sz w:val="24"/>
          <w:szCs w:val="24"/>
          <w:lang w:eastAsia="bg-BG"/>
        </w:rPr>
        <w:t xml:space="preserve"> </w:t>
      </w:r>
      <w:r w:rsidRPr="00D4547A">
        <w:rPr>
          <w:rFonts w:ascii="Times New Roman" w:eastAsia="Times New Roman" w:hAnsi="Times New Roman" w:cs="Times New Roman"/>
          <w:i/>
          <w:sz w:val="24"/>
          <w:szCs w:val="24"/>
          <w:lang w:val="fr-FR" w:eastAsia="bg-BG"/>
        </w:rPr>
        <w:t>feedback</w:t>
      </w:r>
      <w:r>
        <w:rPr>
          <w:rFonts w:ascii="Times New Roman" w:eastAsia="Times New Roman" w:hAnsi="Times New Roman" w:cs="Times New Roman"/>
          <w:sz w:val="24"/>
          <w:szCs w:val="24"/>
          <w:lang w:eastAsia="bg-BG"/>
        </w:rPr>
        <w:t>)</w:t>
      </w:r>
      <w:r w:rsidRPr="00D4547A">
        <w:rPr>
          <w:rFonts w:ascii="Times New Roman" w:eastAsia="Times New Roman" w:hAnsi="Times New Roman" w:cs="Times New Roman"/>
          <w:sz w:val="24"/>
          <w:szCs w:val="24"/>
          <w:lang w:eastAsia="bg-BG"/>
        </w:rPr>
        <w:t>.</w:t>
      </w:r>
    </w:p>
    <w:p w:rsidR="00D4547A" w:rsidRPr="00D4547A" w:rsidRDefault="00D4547A" w:rsidP="00D4547A">
      <w:pPr>
        <w:spacing w:after="0" w:line="360" w:lineRule="auto"/>
        <w:ind w:left="360" w:firstLine="34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Още една характерна </w:t>
      </w:r>
      <w:r w:rsidRPr="00D4547A">
        <w:rPr>
          <w:rFonts w:ascii="Times New Roman" w:eastAsia="Times New Roman" w:hAnsi="Times New Roman" w:cs="Times New Roman"/>
          <w:sz w:val="24"/>
          <w:szCs w:val="24"/>
          <w:lang w:eastAsia="bg-BG"/>
        </w:rPr>
        <w:t>особеност е натрупването в едно текстово съобщение на две или повече изказвания, които не са свързани функционално помежду си, а съответстват на различни иницииращи и/или откликващи изказвания по различни теми и от различни събеседници (в случаите на групов чат) (</w:t>
      </w:r>
      <w:r w:rsidRPr="00D4547A">
        <w:rPr>
          <w:rFonts w:ascii="Times New Roman" w:eastAsia="Times New Roman" w:hAnsi="Times New Roman" w:cs="Times New Roman"/>
          <w:i/>
          <w:sz w:val="24"/>
          <w:szCs w:val="24"/>
          <w:lang w:val="en-US" w:eastAsia="bg-BG"/>
        </w:rPr>
        <w:t>ibid</w:t>
      </w:r>
      <w:r w:rsidRPr="00D4547A">
        <w:rPr>
          <w:rFonts w:ascii="Times New Roman" w:eastAsia="Times New Roman" w:hAnsi="Times New Roman" w:cs="Times New Roman"/>
          <w:sz w:val="24"/>
          <w:szCs w:val="24"/>
          <w:lang w:eastAsia="bg-BG"/>
        </w:rPr>
        <w:t>: 620). Такива съобщения може да се класифицират по своя интерактивен и функционален характер като еквивалентни на писма (обикновени или по електронна поща), където няколко теми се разглеждат последователно в отделни абзаци. В синхронната текстова комуникация все пак отделните функционални изказвания (иницииращи или откликващи в рамките</w:t>
      </w:r>
      <w:r w:rsidR="00957D39">
        <w:rPr>
          <w:rFonts w:ascii="Times New Roman" w:eastAsia="Times New Roman" w:hAnsi="Times New Roman" w:cs="Times New Roman"/>
          <w:sz w:val="24"/>
          <w:szCs w:val="24"/>
          <w:lang w:eastAsia="bg-BG"/>
        </w:rPr>
        <w:t xml:space="preserve"> </w:t>
      </w:r>
      <w:r w:rsidRPr="00D4547A">
        <w:rPr>
          <w:rFonts w:ascii="Times New Roman" w:eastAsia="Times New Roman" w:hAnsi="Times New Roman" w:cs="Times New Roman"/>
          <w:sz w:val="24"/>
          <w:szCs w:val="24"/>
          <w:lang w:eastAsia="bg-BG"/>
        </w:rPr>
        <w:t>на даден обмен) по-често се изпращат в няколко отделни реда на писане</w:t>
      </w:r>
      <w:r w:rsidR="00957D39">
        <w:rPr>
          <w:rFonts w:ascii="Times New Roman" w:eastAsia="Times New Roman" w:hAnsi="Times New Roman" w:cs="Times New Roman"/>
          <w:sz w:val="24"/>
          <w:szCs w:val="24"/>
          <w:lang w:eastAsia="bg-BG"/>
        </w:rPr>
        <w:t xml:space="preserve"> чрез натискане на клавиша за нов ред (</w:t>
      </w:r>
      <w:r w:rsidR="00957D39" w:rsidRPr="00957D39">
        <w:rPr>
          <w:rFonts w:ascii="Times New Roman" w:eastAsia="Times New Roman" w:hAnsi="Times New Roman" w:cs="Times New Roman"/>
          <w:i/>
          <w:sz w:val="24"/>
          <w:szCs w:val="24"/>
          <w:lang w:val="fr-FR" w:eastAsia="bg-BG"/>
        </w:rPr>
        <w:t>enter</w:t>
      </w:r>
      <w:r w:rsidR="00957D39">
        <w:rPr>
          <w:rFonts w:ascii="Times New Roman" w:eastAsia="Times New Roman" w:hAnsi="Times New Roman" w:cs="Times New Roman"/>
          <w:sz w:val="24"/>
          <w:szCs w:val="24"/>
          <w:lang w:eastAsia="bg-BG"/>
        </w:rPr>
        <w:t>)</w:t>
      </w:r>
      <w:r w:rsidRPr="00D4547A">
        <w:rPr>
          <w:rFonts w:ascii="Times New Roman" w:eastAsia="Times New Roman" w:hAnsi="Times New Roman" w:cs="Times New Roman"/>
          <w:sz w:val="24"/>
          <w:szCs w:val="24"/>
          <w:lang w:eastAsia="bg-BG"/>
        </w:rPr>
        <w:t>, което съответства на кратките паузи, които оставя говорителят между отделните идеи в устното общуване при по-дълго изказване.</w:t>
      </w:r>
    </w:p>
    <w:p w:rsidR="00D4547A" w:rsidRPr="00D4547A" w:rsidRDefault="00D4547A" w:rsidP="00957D39">
      <w:pPr>
        <w:spacing w:after="0" w:line="360" w:lineRule="auto"/>
        <w:ind w:left="360" w:firstLine="348"/>
        <w:jc w:val="both"/>
        <w:rPr>
          <w:rFonts w:ascii="Times New Roman" w:eastAsia="Times New Roman" w:hAnsi="Times New Roman" w:cs="Times New Roman"/>
          <w:sz w:val="24"/>
          <w:szCs w:val="24"/>
          <w:lang w:eastAsia="bg-BG"/>
        </w:rPr>
      </w:pPr>
      <w:r w:rsidRPr="00D4547A">
        <w:rPr>
          <w:rFonts w:ascii="Times New Roman" w:eastAsia="Times New Roman" w:hAnsi="Times New Roman" w:cs="Times New Roman"/>
          <w:sz w:val="24"/>
          <w:szCs w:val="24"/>
          <w:lang w:eastAsia="bg-BG"/>
        </w:rPr>
        <w:lastRenderedPageBreak/>
        <w:t xml:space="preserve">Поради това, че в чата </w:t>
      </w:r>
      <w:r w:rsidR="00911AF1">
        <w:rPr>
          <w:rFonts w:ascii="Times New Roman" w:eastAsia="Times New Roman" w:hAnsi="Times New Roman" w:cs="Times New Roman"/>
          <w:sz w:val="24"/>
          <w:szCs w:val="24"/>
          <w:lang w:eastAsia="bg-BG"/>
        </w:rPr>
        <w:t xml:space="preserve">няма </w:t>
      </w:r>
      <w:r w:rsidRPr="00D4547A">
        <w:rPr>
          <w:rFonts w:ascii="Times New Roman" w:eastAsia="Times New Roman" w:hAnsi="Times New Roman" w:cs="Times New Roman"/>
          <w:sz w:val="24"/>
          <w:szCs w:val="24"/>
          <w:lang w:eastAsia="bg-BG"/>
        </w:rPr>
        <w:t xml:space="preserve">други средства освен </w:t>
      </w:r>
      <w:r w:rsidR="00911AF1">
        <w:rPr>
          <w:rFonts w:ascii="Times New Roman" w:eastAsia="Times New Roman" w:hAnsi="Times New Roman" w:cs="Times New Roman"/>
          <w:sz w:val="24"/>
          <w:szCs w:val="24"/>
          <w:lang w:eastAsia="bg-BG"/>
        </w:rPr>
        <w:t xml:space="preserve">автоматичните системни съобщения, от една страна, и </w:t>
      </w:r>
      <w:r w:rsidRPr="00D4547A">
        <w:rPr>
          <w:rFonts w:ascii="Times New Roman" w:eastAsia="Times New Roman" w:hAnsi="Times New Roman" w:cs="Times New Roman"/>
          <w:sz w:val="24"/>
          <w:szCs w:val="24"/>
          <w:lang w:eastAsia="bg-BG"/>
        </w:rPr>
        <w:t>графични</w:t>
      </w:r>
      <w:r w:rsidR="00911AF1">
        <w:rPr>
          <w:rFonts w:ascii="Times New Roman" w:eastAsia="Times New Roman" w:hAnsi="Times New Roman" w:cs="Times New Roman"/>
          <w:sz w:val="24"/>
          <w:szCs w:val="24"/>
          <w:lang w:eastAsia="bg-BG"/>
        </w:rPr>
        <w:t>те</w:t>
      </w:r>
      <w:r w:rsidRPr="00D4547A">
        <w:rPr>
          <w:rFonts w:ascii="Times New Roman" w:eastAsia="Times New Roman" w:hAnsi="Times New Roman" w:cs="Times New Roman"/>
          <w:sz w:val="24"/>
          <w:szCs w:val="24"/>
          <w:lang w:eastAsia="bg-BG"/>
        </w:rPr>
        <w:t xml:space="preserve"> и типографски </w:t>
      </w:r>
      <w:r w:rsidR="00911AF1">
        <w:rPr>
          <w:rFonts w:ascii="Times New Roman" w:eastAsia="Times New Roman" w:hAnsi="Times New Roman" w:cs="Times New Roman"/>
          <w:sz w:val="24"/>
          <w:szCs w:val="24"/>
          <w:lang w:eastAsia="bg-BG"/>
        </w:rPr>
        <w:t xml:space="preserve">символи, използвани от чатърите, от друга, </w:t>
      </w:r>
      <w:r w:rsidRPr="00D4547A">
        <w:rPr>
          <w:rFonts w:ascii="Times New Roman" w:eastAsia="Times New Roman" w:hAnsi="Times New Roman" w:cs="Times New Roman"/>
          <w:sz w:val="24"/>
          <w:szCs w:val="24"/>
          <w:lang w:eastAsia="bg-BG"/>
        </w:rPr>
        <w:t xml:space="preserve">появата на </w:t>
      </w:r>
      <w:r w:rsidR="00F746F1">
        <w:rPr>
          <w:rFonts w:ascii="Times New Roman" w:eastAsia="Times New Roman" w:hAnsi="Times New Roman" w:cs="Times New Roman"/>
          <w:sz w:val="24"/>
          <w:szCs w:val="24"/>
          <w:lang w:eastAsia="bg-BG"/>
        </w:rPr>
        <w:t>разнообразни</w:t>
      </w:r>
      <w:r w:rsidRPr="00D4547A">
        <w:rPr>
          <w:rFonts w:ascii="Times New Roman" w:eastAsia="Times New Roman" w:hAnsi="Times New Roman" w:cs="Times New Roman"/>
          <w:sz w:val="24"/>
          <w:szCs w:val="24"/>
          <w:lang w:eastAsia="bg-BG"/>
        </w:rPr>
        <w:t xml:space="preserve"> </w:t>
      </w:r>
      <w:r w:rsidR="00957D39" w:rsidRPr="00D4547A">
        <w:rPr>
          <w:rFonts w:ascii="Times New Roman" w:eastAsia="Times New Roman" w:hAnsi="Times New Roman" w:cs="Times New Roman"/>
          <w:sz w:val="24"/>
          <w:szCs w:val="24"/>
          <w:lang w:eastAsia="bg-BG"/>
        </w:rPr>
        <w:t>адаптивни</w:t>
      </w:r>
      <w:r w:rsidRPr="00D4547A">
        <w:rPr>
          <w:rFonts w:ascii="Times New Roman" w:eastAsia="Times New Roman" w:hAnsi="Times New Roman" w:cs="Times New Roman"/>
          <w:sz w:val="24"/>
          <w:szCs w:val="24"/>
          <w:lang w:eastAsia="bg-BG"/>
        </w:rPr>
        <w:t xml:space="preserve"> стратегии е част от разрешаването на много интерактивни проблеми. Изследваният корпус пока</w:t>
      </w:r>
      <w:r w:rsidR="00957D39">
        <w:rPr>
          <w:rFonts w:ascii="Times New Roman" w:eastAsia="Times New Roman" w:hAnsi="Times New Roman" w:cs="Times New Roman"/>
          <w:sz w:val="24"/>
          <w:szCs w:val="24"/>
          <w:lang w:eastAsia="bg-BG"/>
        </w:rPr>
        <w:t>зва</w:t>
      </w:r>
      <w:r w:rsidRPr="00D4547A">
        <w:rPr>
          <w:rFonts w:ascii="Times New Roman" w:eastAsia="Times New Roman" w:hAnsi="Times New Roman" w:cs="Times New Roman"/>
          <w:sz w:val="24"/>
          <w:szCs w:val="24"/>
          <w:lang w:eastAsia="bg-BG"/>
        </w:rPr>
        <w:t xml:space="preserve"> какви стратегии се ползват в специфичните условия на ниска езикова компетентност, съчетана с ограничената мултимодалн</w:t>
      </w:r>
      <w:r w:rsidR="00957D39">
        <w:rPr>
          <w:rFonts w:ascii="Times New Roman" w:eastAsia="Times New Roman" w:hAnsi="Times New Roman" w:cs="Times New Roman"/>
          <w:sz w:val="24"/>
          <w:szCs w:val="24"/>
          <w:lang w:eastAsia="bg-BG"/>
        </w:rPr>
        <w:t>ост на електронното средство</w:t>
      </w:r>
      <w:r w:rsidRPr="00D4547A">
        <w:rPr>
          <w:rFonts w:ascii="Times New Roman" w:eastAsia="Times New Roman" w:hAnsi="Times New Roman" w:cs="Times New Roman"/>
          <w:sz w:val="24"/>
          <w:szCs w:val="24"/>
          <w:lang w:eastAsia="bg-BG"/>
        </w:rPr>
        <w:t>.</w:t>
      </w:r>
    </w:p>
    <w:p w:rsidR="00D4547A" w:rsidRDefault="00957D39" w:rsidP="00D4547A">
      <w:pPr>
        <w:spacing w:after="0" w:line="36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D40A94" w:rsidRPr="00D40A94" w:rsidRDefault="00D40A94" w:rsidP="00D4547A">
      <w:pPr>
        <w:spacing w:after="0" w:line="360" w:lineRule="auto"/>
        <w:ind w:left="360"/>
        <w:jc w:val="both"/>
        <w:rPr>
          <w:rFonts w:ascii="Times New Roman" w:eastAsia="Times New Roman" w:hAnsi="Times New Roman" w:cs="Times New Roman"/>
          <w:b/>
          <w:i/>
          <w:sz w:val="24"/>
          <w:szCs w:val="24"/>
          <w:lang w:eastAsia="bg-BG"/>
        </w:rPr>
      </w:pPr>
      <w:r w:rsidRPr="00D40A94">
        <w:rPr>
          <w:rFonts w:ascii="Times New Roman" w:eastAsia="Times New Roman" w:hAnsi="Times New Roman" w:cs="Times New Roman"/>
          <w:b/>
          <w:i/>
          <w:sz w:val="24"/>
          <w:szCs w:val="24"/>
          <w:lang w:eastAsia="bg-BG"/>
        </w:rPr>
        <w:t>Преимущества на електронния писмен интерактивен дискурс</w:t>
      </w:r>
      <w:r w:rsidR="00F746F1">
        <w:rPr>
          <w:rFonts w:ascii="Times New Roman" w:eastAsia="Times New Roman" w:hAnsi="Times New Roman" w:cs="Times New Roman"/>
          <w:b/>
          <w:i/>
          <w:sz w:val="24"/>
          <w:szCs w:val="24"/>
          <w:lang w:eastAsia="bg-BG"/>
        </w:rPr>
        <w:t xml:space="preserve"> в обучението по език</w:t>
      </w:r>
      <w:r w:rsidRPr="00D40A94">
        <w:rPr>
          <w:rFonts w:ascii="Times New Roman" w:eastAsia="Times New Roman" w:hAnsi="Times New Roman" w:cs="Times New Roman"/>
          <w:b/>
          <w:i/>
          <w:sz w:val="24"/>
          <w:szCs w:val="24"/>
          <w:lang w:eastAsia="bg-BG"/>
        </w:rPr>
        <w:t>:</w:t>
      </w:r>
    </w:p>
    <w:p w:rsidR="00D40A94" w:rsidRPr="00D40A94" w:rsidRDefault="00D40A94" w:rsidP="00D40A94">
      <w:pPr>
        <w:spacing w:after="0" w:line="360" w:lineRule="auto"/>
        <w:ind w:firstLine="708"/>
        <w:jc w:val="both"/>
        <w:outlineLvl w:val="0"/>
        <w:rPr>
          <w:rFonts w:ascii="Times New Roman" w:eastAsia="Times New Roman" w:hAnsi="Times New Roman" w:cs="Times New Roman"/>
          <w:sz w:val="24"/>
          <w:szCs w:val="24"/>
          <w:lang w:eastAsia="bg-BG"/>
        </w:rPr>
      </w:pPr>
      <w:r w:rsidRPr="00D40A94">
        <w:rPr>
          <w:rFonts w:ascii="Times New Roman" w:eastAsia="Times New Roman" w:hAnsi="Times New Roman" w:cs="Times New Roman"/>
          <w:sz w:val="24"/>
          <w:szCs w:val="24"/>
          <w:lang w:eastAsia="bg-BG"/>
        </w:rPr>
        <w:t xml:space="preserve">1) улеснява </w:t>
      </w:r>
      <w:r w:rsidRPr="00D40A94">
        <w:rPr>
          <w:rFonts w:ascii="Times New Roman" w:eastAsia="Times New Roman" w:hAnsi="Times New Roman" w:cs="Times New Roman"/>
          <w:i/>
          <w:sz w:val="24"/>
          <w:szCs w:val="24"/>
          <w:lang w:eastAsia="bg-BG"/>
        </w:rPr>
        <w:t>по-равномерното разпределение на участието</w:t>
      </w:r>
      <w:r w:rsidRPr="00D40A94">
        <w:rPr>
          <w:rFonts w:ascii="Times New Roman" w:eastAsia="Times New Roman" w:hAnsi="Times New Roman" w:cs="Times New Roman"/>
          <w:sz w:val="24"/>
          <w:szCs w:val="24"/>
          <w:lang w:eastAsia="bg-BG"/>
        </w:rPr>
        <w:t xml:space="preserve"> и насърчава по-</w:t>
      </w:r>
      <w:r w:rsidRPr="00D40A94">
        <w:rPr>
          <w:rFonts w:ascii="Times New Roman" w:eastAsia="Times New Roman" w:hAnsi="Times New Roman" w:cs="Times New Roman"/>
          <w:i/>
          <w:sz w:val="24"/>
          <w:szCs w:val="24"/>
          <w:lang w:eastAsia="bg-BG"/>
        </w:rPr>
        <w:t xml:space="preserve">равноправните взаимоотношения между </w:t>
      </w:r>
      <w:r w:rsidR="00F746F1">
        <w:rPr>
          <w:rFonts w:ascii="Times New Roman" w:eastAsia="Times New Roman" w:hAnsi="Times New Roman" w:cs="Times New Roman"/>
          <w:i/>
          <w:sz w:val="24"/>
          <w:szCs w:val="24"/>
          <w:lang w:eastAsia="bg-BG"/>
        </w:rPr>
        <w:t>комуникантите</w:t>
      </w:r>
      <w:r w:rsidRPr="00D40A94">
        <w:rPr>
          <w:rFonts w:ascii="Times New Roman" w:eastAsia="Times New Roman" w:hAnsi="Times New Roman" w:cs="Times New Roman"/>
          <w:sz w:val="24"/>
          <w:szCs w:val="24"/>
          <w:lang w:eastAsia="bg-BG"/>
        </w:rPr>
        <w:t>;</w:t>
      </w:r>
    </w:p>
    <w:p w:rsidR="00D40A94" w:rsidRPr="00D40A94" w:rsidRDefault="00D40A94" w:rsidP="00D40A94">
      <w:pPr>
        <w:spacing w:after="0" w:line="360" w:lineRule="auto"/>
        <w:ind w:firstLine="708"/>
        <w:jc w:val="both"/>
        <w:outlineLvl w:val="0"/>
        <w:rPr>
          <w:rFonts w:ascii="Times New Roman" w:eastAsia="Times New Roman" w:hAnsi="Times New Roman" w:cs="Times New Roman"/>
          <w:sz w:val="24"/>
          <w:szCs w:val="24"/>
          <w:lang w:eastAsia="bg-BG"/>
        </w:rPr>
      </w:pPr>
      <w:r w:rsidRPr="00D40A94">
        <w:rPr>
          <w:rFonts w:ascii="Times New Roman" w:eastAsia="Times New Roman" w:hAnsi="Times New Roman" w:cs="Times New Roman"/>
          <w:sz w:val="24"/>
          <w:szCs w:val="24"/>
          <w:lang w:eastAsia="bg-BG"/>
        </w:rPr>
        <w:t xml:space="preserve">2) дава възможност за </w:t>
      </w:r>
      <w:r w:rsidRPr="00D40A94">
        <w:rPr>
          <w:rFonts w:ascii="Times New Roman" w:eastAsia="Times New Roman" w:hAnsi="Times New Roman" w:cs="Times New Roman"/>
          <w:i/>
          <w:sz w:val="24"/>
          <w:szCs w:val="24"/>
          <w:lang w:eastAsia="bg-BG"/>
        </w:rPr>
        <w:t>увеличаване на езиковата продукция на учещите и на нейното тематично и стилово разнообразие</w:t>
      </w:r>
      <w:r w:rsidRPr="00D40A94">
        <w:rPr>
          <w:rFonts w:ascii="Times New Roman" w:eastAsia="Times New Roman" w:hAnsi="Times New Roman" w:cs="Times New Roman"/>
          <w:sz w:val="24"/>
          <w:szCs w:val="24"/>
          <w:lang w:eastAsia="bg-BG"/>
        </w:rPr>
        <w:t>;</w:t>
      </w:r>
    </w:p>
    <w:p w:rsidR="00D40A94" w:rsidRPr="00D40A94" w:rsidRDefault="00D40A94" w:rsidP="00D40A94">
      <w:pPr>
        <w:spacing w:after="0" w:line="360" w:lineRule="auto"/>
        <w:ind w:firstLine="708"/>
        <w:jc w:val="both"/>
        <w:outlineLvl w:val="0"/>
        <w:rPr>
          <w:rFonts w:ascii="Times New Roman" w:eastAsia="Times New Roman" w:hAnsi="Times New Roman" w:cs="Times New Roman"/>
          <w:sz w:val="24"/>
          <w:szCs w:val="24"/>
          <w:lang w:eastAsia="bg-BG"/>
        </w:rPr>
      </w:pPr>
      <w:r w:rsidRPr="00D40A94">
        <w:rPr>
          <w:rFonts w:ascii="Times New Roman" w:eastAsia="Times New Roman" w:hAnsi="Times New Roman" w:cs="Times New Roman"/>
          <w:sz w:val="24"/>
          <w:szCs w:val="24"/>
          <w:lang w:eastAsia="bg-BG"/>
        </w:rPr>
        <w:t xml:space="preserve">3) потенциално </w:t>
      </w:r>
      <w:r w:rsidRPr="00D40A94">
        <w:rPr>
          <w:rFonts w:ascii="Times New Roman" w:eastAsia="Times New Roman" w:hAnsi="Times New Roman" w:cs="Times New Roman"/>
          <w:i/>
          <w:sz w:val="24"/>
          <w:szCs w:val="24"/>
          <w:lang w:eastAsia="bg-BG"/>
        </w:rPr>
        <w:t>засилва вниманието върху формата</w:t>
      </w:r>
      <w:r w:rsidRPr="00D40A94">
        <w:rPr>
          <w:rFonts w:ascii="Times New Roman" w:eastAsia="Times New Roman" w:hAnsi="Times New Roman" w:cs="Times New Roman"/>
          <w:sz w:val="24"/>
          <w:szCs w:val="24"/>
          <w:lang w:eastAsia="bg-BG"/>
        </w:rPr>
        <w:t>, поради специфичните възможности, предоставени от медията – от една страна, възможността за по-голяма когнитивна обработка по време на набирането на текста на клавиатура (</w:t>
      </w:r>
      <w:r w:rsidRPr="00D40A94">
        <w:rPr>
          <w:rFonts w:ascii="Times New Roman" w:eastAsia="Times New Roman" w:hAnsi="Times New Roman" w:cs="Times New Roman"/>
          <w:i/>
          <w:sz w:val="24"/>
          <w:szCs w:val="24"/>
          <w:lang w:eastAsia="bg-BG"/>
        </w:rPr>
        <w:t>процес на езикова продукция</w:t>
      </w:r>
      <w:r w:rsidRPr="00D40A94">
        <w:rPr>
          <w:rFonts w:ascii="Times New Roman" w:eastAsia="Times New Roman" w:hAnsi="Times New Roman" w:cs="Times New Roman"/>
          <w:sz w:val="24"/>
          <w:szCs w:val="24"/>
          <w:lang w:eastAsia="bg-BG"/>
        </w:rPr>
        <w:t>), и по време на рецепцията (</w:t>
      </w:r>
      <w:r w:rsidRPr="00D40A94">
        <w:rPr>
          <w:rFonts w:ascii="Times New Roman" w:eastAsia="Times New Roman" w:hAnsi="Times New Roman" w:cs="Times New Roman"/>
          <w:i/>
          <w:sz w:val="24"/>
          <w:szCs w:val="24"/>
          <w:lang w:eastAsia="bg-BG"/>
        </w:rPr>
        <w:t>четене на съобщенията</w:t>
      </w:r>
      <w:r w:rsidRPr="00D40A94">
        <w:rPr>
          <w:rFonts w:ascii="Times New Roman" w:eastAsia="Times New Roman" w:hAnsi="Times New Roman" w:cs="Times New Roman"/>
          <w:sz w:val="24"/>
          <w:szCs w:val="24"/>
          <w:lang w:eastAsia="bg-BG"/>
        </w:rPr>
        <w:t xml:space="preserve">); от друга страна, видимостта, а оттам и възможността за </w:t>
      </w:r>
      <w:r w:rsidRPr="00D40A94">
        <w:rPr>
          <w:rFonts w:ascii="Times New Roman" w:eastAsia="Times New Roman" w:hAnsi="Times New Roman" w:cs="Times New Roman"/>
          <w:i/>
          <w:sz w:val="24"/>
          <w:szCs w:val="24"/>
          <w:lang w:eastAsia="bg-BG"/>
        </w:rPr>
        <w:t>преглед и редактиране на интерактивния текст</w:t>
      </w:r>
      <w:r w:rsidRPr="00D40A94">
        <w:rPr>
          <w:rFonts w:ascii="Times New Roman" w:eastAsia="Times New Roman" w:hAnsi="Times New Roman" w:cs="Times New Roman"/>
          <w:sz w:val="24"/>
          <w:szCs w:val="24"/>
          <w:lang w:eastAsia="bg-BG"/>
        </w:rPr>
        <w:t>.</w:t>
      </w:r>
    </w:p>
    <w:p w:rsidR="00D40A94" w:rsidRPr="00D40A94" w:rsidRDefault="00D40A94" w:rsidP="00D40A94">
      <w:pPr>
        <w:spacing w:after="0" w:line="360" w:lineRule="auto"/>
        <w:ind w:firstLine="708"/>
        <w:jc w:val="both"/>
        <w:outlineLvl w:val="0"/>
        <w:rPr>
          <w:rFonts w:ascii="Times New Roman" w:eastAsia="Times New Roman" w:hAnsi="Times New Roman" w:cs="Times New Roman"/>
          <w:sz w:val="24"/>
          <w:szCs w:val="24"/>
          <w:lang w:eastAsia="bg-BG"/>
        </w:rPr>
      </w:pPr>
      <w:r w:rsidRPr="00D40A94">
        <w:rPr>
          <w:rFonts w:ascii="Times New Roman" w:eastAsia="Times New Roman" w:hAnsi="Times New Roman" w:cs="Times New Roman"/>
          <w:sz w:val="24"/>
          <w:szCs w:val="24"/>
          <w:lang w:eastAsia="bg-BG"/>
        </w:rPr>
        <w:t xml:space="preserve">4) дава възможност за </w:t>
      </w:r>
      <w:r w:rsidRPr="00D40A94">
        <w:rPr>
          <w:rFonts w:ascii="Times New Roman" w:eastAsia="Times New Roman" w:hAnsi="Times New Roman" w:cs="Times New Roman"/>
          <w:i/>
          <w:sz w:val="24"/>
          <w:szCs w:val="24"/>
          <w:lang w:eastAsia="bg-BG"/>
        </w:rPr>
        <w:t>последваща взаимодействието (пост-интеракционна) работа с крайния продукт от чат-взаимодействието</w:t>
      </w:r>
      <w:r w:rsidRPr="00D40A94">
        <w:rPr>
          <w:rFonts w:ascii="Times New Roman" w:eastAsia="Times New Roman" w:hAnsi="Times New Roman" w:cs="Times New Roman"/>
          <w:sz w:val="24"/>
          <w:szCs w:val="24"/>
          <w:lang w:eastAsia="bg-BG"/>
        </w:rPr>
        <w:t xml:space="preserve"> (преглед на електронния файл или дори на хартиена разпечатка, ново, деконтекстуализирано насочване на вниманието върху езиковия материал и неговите изменения в хода на договарянето, върху допуснати грешки и новоусвоени елементи в езиковата продукция) с цел осмисляне, запаметяване и дългосрочно усвояване.</w:t>
      </w:r>
    </w:p>
    <w:p w:rsidR="001D3C92" w:rsidRPr="001D3C92" w:rsidRDefault="003646BB" w:rsidP="001D3C92">
      <w:pPr>
        <w:spacing w:line="360" w:lineRule="auto"/>
        <w:ind w:firstLine="708"/>
        <w:jc w:val="both"/>
        <w:rPr>
          <w:rFonts w:ascii="Times New Roman" w:eastAsia="Times New Roman" w:hAnsi="Times New Roman" w:cs="Times New Roman"/>
          <w:sz w:val="24"/>
          <w:szCs w:val="24"/>
          <w:lang w:eastAsia="bg-BG"/>
        </w:rPr>
      </w:pPr>
      <w:r w:rsidRPr="003646BB">
        <w:rPr>
          <w:rFonts w:ascii="Times New Roman" w:eastAsia="Times New Roman" w:hAnsi="Times New Roman" w:cs="Times New Roman"/>
          <w:sz w:val="24"/>
          <w:szCs w:val="24"/>
          <w:lang w:eastAsia="bg-BG"/>
        </w:rPr>
        <w:t>Направен е кратък обзор на изследванията, посветени на чата в екзо- и интерлингвална комуникативна ситуация</w:t>
      </w:r>
      <w:r>
        <w:rPr>
          <w:rFonts w:ascii="Times New Roman" w:eastAsia="Times New Roman" w:hAnsi="Times New Roman" w:cs="Times New Roman"/>
          <w:sz w:val="24"/>
          <w:szCs w:val="24"/>
          <w:lang w:eastAsia="bg-BG"/>
        </w:rPr>
        <w:t xml:space="preserve"> от различни перспективи – сравнение с разговорите лице в лице, </w:t>
      </w:r>
      <w:r w:rsidR="004F42DC">
        <w:rPr>
          <w:rFonts w:ascii="Times New Roman" w:eastAsia="Times New Roman" w:hAnsi="Times New Roman" w:cs="Times New Roman"/>
          <w:sz w:val="24"/>
          <w:szCs w:val="24"/>
          <w:lang w:eastAsia="bg-BG"/>
        </w:rPr>
        <w:t>сравнение на синхронната с асинхронната комуникация, търсене</w:t>
      </w:r>
      <w:r>
        <w:rPr>
          <w:rFonts w:ascii="Times New Roman" w:eastAsia="Times New Roman" w:hAnsi="Times New Roman" w:cs="Times New Roman"/>
          <w:sz w:val="24"/>
          <w:szCs w:val="24"/>
          <w:lang w:eastAsia="bg-BG"/>
        </w:rPr>
        <w:t xml:space="preserve"> на ползите за езикоусвояването, обем на епизодите на договаряне</w:t>
      </w:r>
      <w:r w:rsidR="004F42DC">
        <w:rPr>
          <w:rFonts w:ascii="Times New Roman" w:eastAsia="Times New Roman" w:hAnsi="Times New Roman" w:cs="Times New Roman"/>
          <w:sz w:val="24"/>
          <w:szCs w:val="24"/>
          <w:lang w:eastAsia="bg-BG"/>
        </w:rPr>
        <w:t>, начини на изграждане на чат-дискурса в академичен контекст</w:t>
      </w:r>
      <w:r>
        <w:rPr>
          <w:rFonts w:ascii="Times New Roman" w:eastAsia="Times New Roman" w:hAnsi="Times New Roman" w:cs="Times New Roman"/>
          <w:sz w:val="24"/>
          <w:szCs w:val="24"/>
          <w:lang w:eastAsia="bg-BG"/>
        </w:rPr>
        <w:t xml:space="preserve"> и други. </w:t>
      </w:r>
      <w:r w:rsidR="004F42DC">
        <w:rPr>
          <w:rFonts w:ascii="Times New Roman" w:eastAsia="Times New Roman" w:hAnsi="Times New Roman" w:cs="Times New Roman"/>
          <w:sz w:val="24"/>
          <w:szCs w:val="24"/>
          <w:lang w:eastAsia="bg-BG"/>
        </w:rPr>
        <w:t xml:space="preserve">Обзорът дава възможност да се установи, че интерлингвалната текст-базирана комуникация на френски език е изследвана в значително по-слаба степен от ендо- и екзолингвалната, което открива едно широко поле за бъдещи изследвания. В по-конкретен план, хипотезите, които се проверяват в дисертационния труд, идват вследствие на прочита на посочените </w:t>
      </w:r>
      <w:r w:rsidR="004F42DC">
        <w:rPr>
          <w:rFonts w:ascii="Times New Roman" w:eastAsia="Times New Roman" w:hAnsi="Times New Roman" w:cs="Times New Roman"/>
          <w:sz w:val="24"/>
          <w:szCs w:val="24"/>
          <w:lang w:eastAsia="bg-BG"/>
        </w:rPr>
        <w:lastRenderedPageBreak/>
        <w:t>изследвания, както и на собствените ни въпроси, които възникнаха п</w:t>
      </w:r>
      <w:r w:rsidR="00F746F1">
        <w:rPr>
          <w:rFonts w:ascii="Times New Roman" w:eastAsia="Times New Roman" w:hAnsi="Times New Roman" w:cs="Times New Roman"/>
          <w:sz w:val="24"/>
          <w:szCs w:val="24"/>
          <w:lang w:eastAsia="bg-BG"/>
        </w:rPr>
        <w:t>о време на</w:t>
      </w:r>
      <w:r w:rsidR="004F42DC">
        <w:rPr>
          <w:rFonts w:ascii="Times New Roman" w:eastAsia="Times New Roman" w:hAnsi="Times New Roman" w:cs="Times New Roman"/>
          <w:sz w:val="24"/>
          <w:szCs w:val="24"/>
          <w:lang w:eastAsia="bg-BG"/>
        </w:rPr>
        <w:t xml:space="preserve"> изследването – предизвикват ли повече и по-качествен дискурс на договаряне текст-базираните разговори между учещи; успяват ли учещите да преодолеят проблемите, които възникват помежду им и с какви текстови и графични средства; помагат ли на себе си и на партньорите си по подобаващ начин, съществува ли риск от неправилно научаване на езикови елементи в процеса на комуникативно езикопридобиване, когато е подаден или потвърден грешен елемент от партньора, търсят ли се непрекъснато обиколни стратегии за постигане на целите. Това са много специфични въпроси, на които </w:t>
      </w:r>
      <w:r w:rsidR="0088690C">
        <w:rPr>
          <w:rFonts w:ascii="Times New Roman" w:eastAsia="Times New Roman" w:hAnsi="Times New Roman" w:cs="Times New Roman"/>
          <w:sz w:val="24"/>
          <w:szCs w:val="24"/>
          <w:lang w:eastAsia="bg-BG"/>
        </w:rPr>
        <w:t xml:space="preserve">се стреми да </w:t>
      </w:r>
      <w:r w:rsidR="004F42DC">
        <w:rPr>
          <w:rFonts w:ascii="Times New Roman" w:eastAsia="Times New Roman" w:hAnsi="Times New Roman" w:cs="Times New Roman"/>
          <w:sz w:val="24"/>
          <w:szCs w:val="24"/>
          <w:lang w:eastAsia="bg-BG"/>
        </w:rPr>
        <w:t>да</w:t>
      </w:r>
      <w:r w:rsidR="0088690C">
        <w:rPr>
          <w:rFonts w:ascii="Times New Roman" w:eastAsia="Times New Roman" w:hAnsi="Times New Roman" w:cs="Times New Roman"/>
          <w:sz w:val="24"/>
          <w:szCs w:val="24"/>
          <w:lang w:eastAsia="bg-BG"/>
        </w:rPr>
        <w:t>де</w:t>
      </w:r>
      <w:r w:rsidR="004F42DC">
        <w:rPr>
          <w:rFonts w:ascii="Times New Roman" w:eastAsia="Times New Roman" w:hAnsi="Times New Roman" w:cs="Times New Roman"/>
          <w:sz w:val="24"/>
          <w:szCs w:val="24"/>
          <w:lang w:eastAsia="bg-BG"/>
        </w:rPr>
        <w:t xml:space="preserve"> отговор </w:t>
      </w:r>
      <w:r w:rsidR="006302F1">
        <w:rPr>
          <w:rFonts w:ascii="Times New Roman" w:eastAsia="Times New Roman" w:hAnsi="Times New Roman" w:cs="Times New Roman"/>
          <w:sz w:val="24"/>
          <w:szCs w:val="24"/>
          <w:lang w:eastAsia="bg-BG"/>
        </w:rPr>
        <w:t xml:space="preserve">представеното тук </w:t>
      </w:r>
      <w:r w:rsidR="004F42DC">
        <w:rPr>
          <w:rFonts w:ascii="Times New Roman" w:eastAsia="Times New Roman" w:hAnsi="Times New Roman" w:cs="Times New Roman"/>
          <w:sz w:val="24"/>
          <w:szCs w:val="24"/>
          <w:lang w:eastAsia="bg-BG"/>
        </w:rPr>
        <w:t xml:space="preserve">интерлингвално </w:t>
      </w:r>
      <w:r w:rsidR="006302F1">
        <w:rPr>
          <w:rFonts w:ascii="Times New Roman" w:eastAsia="Times New Roman" w:hAnsi="Times New Roman" w:cs="Times New Roman"/>
          <w:sz w:val="24"/>
          <w:szCs w:val="24"/>
          <w:lang w:eastAsia="bg-BG"/>
        </w:rPr>
        <w:t xml:space="preserve">текст-базирано </w:t>
      </w:r>
      <w:r w:rsidR="004F42DC">
        <w:rPr>
          <w:rFonts w:ascii="Times New Roman" w:eastAsia="Times New Roman" w:hAnsi="Times New Roman" w:cs="Times New Roman"/>
          <w:sz w:val="24"/>
          <w:szCs w:val="24"/>
          <w:lang w:eastAsia="bg-BG"/>
        </w:rPr>
        <w:t>изследване.</w:t>
      </w:r>
      <w:r w:rsidR="001D3C92">
        <w:rPr>
          <w:rFonts w:ascii="Times New Roman" w:eastAsia="Times New Roman" w:hAnsi="Times New Roman" w:cs="Times New Roman"/>
          <w:sz w:val="24"/>
          <w:szCs w:val="24"/>
          <w:lang w:eastAsia="bg-BG"/>
        </w:rPr>
        <w:t xml:space="preserve"> </w:t>
      </w:r>
      <w:r w:rsidR="001D3C92" w:rsidRPr="001D3C92">
        <w:rPr>
          <w:rFonts w:ascii="Times New Roman" w:eastAsia="Times New Roman" w:hAnsi="Times New Roman" w:cs="Times New Roman"/>
          <w:sz w:val="24"/>
          <w:szCs w:val="24"/>
          <w:lang w:eastAsia="bg-BG"/>
        </w:rPr>
        <w:t>Стремежът</w:t>
      </w:r>
      <w:r w:rsidR="001D3C92">
        <w:rPr>
          <w:rFonts w:ascii="Times New Roman" w:eastAsia="Times New Roman" w:hAnsi="Times New Roman" w:cs="Times New Roman"/>
          <w:sz w:val="24"/>
          <w:szCs w:val="24"/>
          <w:lang w:eastAsia="bg-BG"/>
        </w:rPr>
        <w:t xml:space="preserve"> му като цяло</w:t>
      </w:r>
      <w:r w:rsidR="001D3C92" w:rsidRPr="001D3C92">
        <w:rPr>
          <w:rFonts w:ascii="Times New Roman" w:eastAsia="Times New Roman" w:hAnsi="Times New Roman" w:cs="Times New Roman"/>
          <w:sz w:val="24"/>
          <w:szCs w:val="24"/>
          <w:lang w:eastAsia="bg-BG"/>
        </w:rPr>
        <w:t xml:space="preserve"> е да докаже, че адекватн</w:t>
      </w:r>
      <w:r w:rsidR="001D3C92">
        <w:rPr>
          <w:rFonts w:ascii="Times New Roman" w:eastAsia="Times New Roman" w:hAnsi="Times New Roman" w:cs="Times New Roman"/>
          <w:sz w:val="24"/>
          <w:szCs w:val="24"/>
          <w:lang w:eastAsia="bg-BG"/>
        </w:rPr>
        <w:t>и входящи езикови данни</w:t>
      </w:r>
      <w:r w:rsidR="001D3C92" w:rsidRPr="001D3C92">
        <w:rPr>
          <w:rFonts w:ascii="Times New Roman" w:eastAsia="Times New Roman" w:hAnsi="Times New Roman" w:cs="Times New Roman"/>
          <w:sz w:val="24"/>
          <w:szCs w:val="24"/>
          <w:lang w:eastAsia="bg-BG"/>
        </w:rPr>
        <w:t xml:space="preserve"> мо</w:t>
      </w:r>
      <w:r w:rsidR="001D3C92">
        <w:rPr>
          <w:rFonts w:ascii="Times New Roman" w:eastAsia="Times New Roman" w:hAnsi="Times New Roman" w:cs="Times New Roman"/>
          <w:sz w:val="24"/>
          <w:szCs w:val="24"/>
          <w:lang w:eastAsia="bg-BG"/>
        </w:rPr>
        <w:t>гат</w:t>
      </w:r>
      <w:r w:rsidR="001D3C92" w:rsidRPr="001D3C92">
        <w:rPr>
          <w:rFonts w:ascii="Times New Roman" w:eastAsia="Times New Roman" w:hAnsi="Times New Roman" w:cs="Times New Roman"/>
          <w:sz w:val="24"/>
          <w:szCs w:val="24"/>
          <w:lang w:eastAsia="bg-BG"/>
        </w:rPr>
        <w:t xml:space="preserve"> бъд</w:t>
      </w:r>
      <w:r w:rsidR="001D3C92">
        <w:rPr>
          <w:rFonts w:ascii="Times New Roman" w:eastAsia="Times New Roman" w:hAnsi="Times New Roman" w:cs="Times New Roman"/>
          <w:sz w:val="24"/>
          <w:szCs w:val="24"/>
          <w:lang w:eastAsia="bg-BG"/>
        </w:rPr>
        <w:t>ат</w:t>
      </w:r>
      <w:r w:rsidR="001D3C92" w:rsidRPr="001D3C92">
        <w:rPr>
          <w:rFonts w:ascii="Times New Roman" w:eastAsia="Times New Roman" w:hAnsi="Times New Roman" w:cs="Times New Roman"/>
          <w:sz w:val="24"/>
          <w:szCs w:val="24"/>
          <w:lang w:eastAsia="bg-BG"/>
        </w:rPr>
        <w:t xml:space="preserve"> осигурен</w:t>
      </w:r>
      <w:r w:rsidR="001D3C92">
        <w:rPr>
          <w:rFonts w:ascii="Times New Roman" w:eastAsia="Times New Roman" w:hAnsi="Times New Roman" w:cs="Times New Roman"/>
          <w:sz w:val="24"/>
          <w:szCs w:val="24"/>
          <w:lang w:eastAsia="bg-BG"/>
        </w:rPr>
        <w:t>и</w:t>
      </w:r>
      <w:r w:rsidR="001D3C92" w:rsidRPr="001D3C92">
        <w:rPr>
          <w:rFonts w:ascii="Times New Roman" w:eastAsia="Times New Roman" w:hAnsi="Times New Roman" w:cs="Times New Roman"/>
          <w:sz w:val="24"/>
          <w:szCs w:val="24"/>
          <w:lang w:eastAsia="bg-BG"/>
        </w:rPr>
        <w:t xml:space="preserve"> от страна на по-слабо компетентен от носителя събеседник, който в съответната ситуация се позиционира в ролята на експерт. Т</w:t>
      </w:r>
      <w:r w:rsidR="001D3C92">
        <w:rPr>
          <w:rFonts w:ascii="Times New Roman" w:eastAsia="Times New Roman" w:hAnsi="Times New Roman" w:cs="Times New Roman"/>
          <w:sz w:val="24"/>
          <w:szCs w:val="24"/>
          <w:lang w:eastAsia="bg-BG"/>
        </w:rPr>
        <w:t>о</w:t>
      </w:r>
      <w:r w:rsidR="001D3C92" w:rsidRPr="001D3C92">
        <w:rPr>
          <w:rFonts w:ascii="Times New Roman" w:eastAsia="Times New Roman" w:hAnsi="Times New Roman" w:cs="Times New Roman"/>
          <w:sz w:val="24"/>
          <w:szCs w:val="24"/>
          <w:lang w:eastAsia="bg-BG"/>
        </w:rPr>
        <w:t>ва може да даде повод за различни реакции от страна на по-слабо подготвения събеседник, сравними</w:t>
      </w:r>
      <w:r w:rsidR="001D3C92">
        <w:rPr>
          <w:rFonts w:ascii="Times New Roman" w:eastAsia="Times New Roman" w:hAnsi="Times New Roman" w:cs="Times New Roman"/>
          <w:sz w:val="24"/>
          <w:szCs w:val="24"/>
          <w:lang w:eastAsia="bg-BG"/>
        </w:rPr>
        <w:t>, но все пак различни</w:t>
      </w:r>
      <w:r w:rsidR="001D3C92" w:rsidRPr="001D3C92">
        <w:rPr>
          <w:rFonts w:ascii="Times New Roman" w:eastAsia="Times New Roman" w:hAnsi="Times New Roman" w:cs="Times New Roman"/>
          <w:sz w:val="24"/>
          <w:szCs w:val="24"/>
          <w:lang w:eastAsia="bg-BG"/>
        </w:rPr>
        <w:t xml:space="preserve"> </w:t>
      </w:r>
      <w:r w:rsidR="0088690C">
        <w:rPr>
          <w:rFonts w:ascii="Times New Roman" w:eastAsia="Times New Roman" w:hAnsi="Times New Roman" w:cs="Times New Roman"/>
          <w:sz w:val="24"/>
          <w:szCs w:val="24"/>
          <w:lang w:eastAsia="bg-BG"/>
        </w:rPr>
        <w:t>от</w:t>
      </w:r>
      <w:r w:rsidR="001D3C92" w:rsidRPr="001D3C92">
        <w:rPr>
          <w:rFonts w:ascii="Times New Roman" w:eastAsia="Times New Roman" w:hAnsi="Times New Roman" w:cs="Times New Roman"/>
          <w:sz w:val="24"/>
          <w:szCs w:val="24"/>
          <w:lang w:eastAsia="bg-BG"/>
        </w:rPr>
        <w:t xml:space="preserve"> най-често изследваните между носител и неносител. </w:t>
      </w:r>
      <w:r w:rsidR="001D3C92">
        <w:rPr>
          <w:rFonts w:ascii="Times New Roman" w:eastAsia="Times New Roman" w:hAnsi="Times New Roman" w:cs="Times New Roman"/>
          <w:sz w:val="24"/>
          <w:szCs w:val="24"/>
          <w:lang w:eastAsia="bg-BG"/>
        </w:rPr>
        <w:t>Такива р</w:t>
      </w:r>
      <w:r w:rsidR="001D3C92" w:rsidRPr="001D3C92">
        <w:rPr>
          <w:rFonts w:ascii="Times New Roman" w:eastAsia="Times New Roman" w:hAnsi="Times New Roman" w:cs="Times New Roman"/>
          <w:sz w:val="24"/>
          <w:szCs w:val="24"/>
          <w:lang w:eastAsia="bg-BG"/>
        </w:rPr>
        <w:t>еакции често водят до коригирано повторение (</w:t>
      </w:r>
      <w:r w:rsidR="001D3C92" w:rsidRPr="001D3C92">
        <w:rPr>
          <w:rFonts w:ascii="Times New Roman" w:eastAsia="Times New Roman" w:hAnsi="Times New Roman" w:cs="Times New Roman"/>
          <w:i/>
          <w:sz w:val="24"/>
          <w:szCs w:val="24"/>
          <w:lang w:val="en-US" w:eastAsia="bg-BG"/>
        </w:rPr>
        <w:t>uptake</w:t>
      </w:r>
      <w:r w:rsidR="001D3C92" w:rsidRPr="001D3C92">
        <w:rPr>
          <w:rFonts w:ascii="Times New Roman" w:eastAsia="Times New Roman" w:hAnsi="Times New Roman" w:cs="Times New Roman"/>
          <w:sz w:val="24"/>
          <w:szCs w:val="24"/>
          <w:lang w:eastAsia="bg-BG"/>
        </w:rPr>
        <w:t xml:space="preserve">), интегриране и </w:t>
      </w:r>
      <w:r w:rsidR="00165F43">
        <w:rPr>
          <w:rFonts w:ascii="Times New Roman" w:eastAsia="Times New Roman" w:hAnsi="Times New Roman" w:cs="Times New Roman"/>
          <w:sz w:val="24"/>
          <w:szCs w:val="24"/>
          <w:lang w:eastAsia="bg-BG"/>
        </w:rPr>
        <w:t xml:space="preserve">в повечето случаи </w:t>
      </w:r>
      <w:r w:rsidR="001D3C92" w:rsidRPr="001D3C92">
        <w:rPr>
          <w:rFonts w:ascii="Times New Roman" w:eastAsia="Times New Roman" w:hAnsi="Times New Roman" w:cs="Times New Roman"/>
          <w:sz w:val="24"/>
          <w:szCs w:val="24"/>
          <w:lang w:eastAsia="bg-BG"/>
        </w:rPr>
        <w:t>до подобрение на езиковата продукция (</w:t>
      </w:r>
      <w:r w:rsidR="001D3C92" w:rsidRPr="001D3C92">
        <w:rPr>
          <w:rFonts w:ascii="Times New Roman" w:eastAsia="Times New Roman" w:hAnsi="Times New Roman" w:cs="Times New Roman"/>
          <w:i/>
          <w:sz w:val="24"/>
          <w:szCs w:val="24"/>
          <w:lang w:val="en-US" w:eastAsia="bg-BG"/>
        </w:rPr>
        <w:t>output</w:t>
      </w:r>
      <w:r w:rsidR="001D3C92" w:rsidRPr="001D3C92">
        <w:rPr>
          <w:rFonts w:ascii="Times New Roman" w:eastAsia="Times New Roman" w:hAnsi="Times New Roman" w:cs="Times New Roman"/>
          <w:sz w:val="24"/>
          <w:szCs w:val="24"/>
          <w:lang w:eastAsia="bg-BG"/>
        </w:rPr>
        <w:t xml:space="preserve">). С други думи, една от целите на изследването е да покаже, че интерлингвалната ситуация функционира </w:t>
      </w:r>
      <w:r w:rsidR="001D3C92">
        <w:rPr>
          <w:rFonts w:ascii="Times New Roman" w:eastAsia="Times New Roman" w:hAnsi="Times New Roman" w:cs="Times New Roman"/>
          <w:sz w:val="24"/>
          <w:szCs w:val="24"/>
          <w:lang w:eastAsia="bg-BG"/>
        </w:rPr>
        <w:t xml:space="preserve">по </w:t>
      </w:r>
      <w:r w:rsidR="001D3C92" w:rsidRPr="001D3C92">
        <w:rPr>
          <w:rFonts w:ascii="Times New Roman" w:eastAsia="Times New Roman" w:hAnsi="Times New Roman" w:cs="Times New Roman"/>
          <w:sz w:val="24"/>
          <w:szCs w:val="24"/>
          <w:lang w:eastAsia="bg-BG"/>
        </w:rPr>
        <w:t>подоб</w:t>
      </w:r>
      <w:r w:rsidR="001D3C92">
        <w:rPr>
          <w:rFonts w:ascii="Times New Roman" w:eastAsia="Times New Roman" w:hAnsi="Times New Roman" w:cs="Times New Roman"/>
          <w:sz w:val="24"/>
          <w:szCs w:val="24"/>
          <w:lang w:eastAsia="bg-BG"/>
        </w:rPr>
        <w:t>ие</w:t>
      </w:r>
      <w:r w:rsidR="001D3C92" w:rsidRPr="001D3C92">
        <w:rPr>
          <w:rFonts w:ascii="Times New Roman" w:eastAsia="Times New Roman" w:hAnsi="Times New Roman" w:cs="Times New Roman"/>
          <w:sz w:val="24"/>
          <w:szCs w:val="24"/>
          <w:lang w:eastAsia="bg-BG"/>
        </w:rPr>
        <w:t xml:space="preserve"> </w:t>
      </w:r>
      <w:r w:rsidR="0088690C">
        <w:rPr>
          <w:rFonts w:ascii="Times New Roman" w:eastAsia="Times New Roman" w:hAnsi="Times New Roman" w:cs="Times New Roman"/>
          <w:sz w:val="24"/>
          <w:szCs w:val="24"/>
          <w:lang w:eastAsia="bg-BG"/>
        </w:rPr>
        <w:t xml:space="preserve">на </w:t>
      </w:r>
      <w:r w:rsidR="001D3C92" w:rsidRPr="001D3C92">
        <w:rPr>
          <w:rFonts w:ascii="Times New Roman" w:eastAsia="Times New Roman" w:hAnsi="Times New Roman" w:cs="Times New Roman"/>
          <w:sz w:val="24"/>
          <w:szCs w:val="24"/>
          <w:lang w:eastAsia="bg-BG"/>
        </w:rPr>
        <w:t xml:space="preserve">екзолингвалната в типичните за езикоусвояването епизоди на договаряне, </w:t>
      </w:r>
      <w:r w:rsidR="001D3C92">
        <w:rPr>
          <w:rFonts w:ascii="Times New Roman" w:eastAsia="Times New Roman" w:hAnsi="Times New Roman" w:cs="Times New Roman"/>
          <w:sz w:val="24"/>
          <w:szCs w:val="24"/>
          <w:lang w:eastAsia="bg-BG"/>
        </w:rPr>
        <w:t>като същевременно се открояват и нейните специфики, свързани с ниските</w:t>
      </w:r>
      <w:r w:rsidR="001D3C92" w:rsidRPr="001D3C92">
        <w:rPr>
          <w:rFonts w:ascii="Times New Roman" w:eastAsia="Times New Roman" w:hAnsi="Times New Roman" w:cs="Times New Roman"/>
          <w:sz w:val="24"/>
          <w:szCs w:val="24"/>
          <w:lang w:eastAsia="bg-BG"/>
        </w:rPr>
        <w:t xml:space="preserve"> компетентности на събеседниците.</w:t>
      </w:r>
    </w:p>
    <w:p w:rsidR="00984826" w:rsidRPr="00984826" w:rsidRDefault="00165F43"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Pr="0001736B">
        <w:rPr>
          <w:rFonts w:ascii="Times New Roman" w:eastAsia="Times New Roman" w:hAnsi="Times New Roman" w:cs="Times New Roman"/>
          <w:b/>
          <w:i/>
          <w:sz w:val="24"/>
          <w:szCs w:val="24"/>
          <w:lang w:eastAsia="bg-BG"/>
        </w:rPr>
        <w:t>г</w:t>
      </w:r>
      <w:r w:rsidR="00984826" w:rsidRPr="0001736B">
        <w:rPr>
          <w:rFonts w:ascii="Times New Roman" w:eastAsia="Times New Roman" w:hAnsi="Times New Roman" w:cs="Times New Roman"/>
          <w:b/>
          <w:i/>
          <w:sz w:val="24"/>
          <w:szCs w:val="24"/>
          <w:lang w:eastAsia="bg-BG"/>
        </w:rPr>
        <w:t>лава V</w:t>
      </w:r>
      <w:r w:rsidR="00984826" w:rsidRPr="00984826">
        <w:rPr>
          <w:rFonts w:ascii="Times New Roman" w:eastAsia="Times New Roman" w:hAnsi="Times New Roman" w:cs="Times New Roman"/>
          <w:sz w:val="24"/>
          <w:szCs w:val="24"/>
          <w:lang w:eastAsia="bg-BG"/>
        </w:rPr>
        <w:t>, която е началото на практическата част на дисертацията, е представен</w:t>
      </w:r>
      <w:r w:rsidR="0088690C">
        <w:rPr>
          <w:rFonts w:ascii="Times New Roman" w:eastAsia="Times New Roman" w:hAnsi="Times New Roman" w:cs="Times New Roman"/>
          <w:sz w:val="24"/>
          <w:szCs w:val="24"/>
          <w:lang w:eastAsia="bg-BG"/>
        </w:rPr>
        <w:t xml:space="preserve"> по-подробно </w:t>
      </w:r>
      <w:r w:rsidR="00984826" w:rsidRPr="00984826">
        <w:rPr>
          <w:rFonts w:ascii="Times New Roman" w:eastAsia="Times New Roman" w:hAnsi="Times New Roman" w:cs="Times New Roman"/>
          <w:sz w:val="24"/>
          <w:szCs w:val="24"/>
          <w:lang w:eastAsia="bg-BG"/>
        </w:rPr>
        <w:t>изследователският проект – описани са участниците, целите, задачите, етапите, съставянето на изследвания корпус</w:t>
      </w:r>
      <w:r w:rsidR="00CF07DB">
        <w:rPr>
          <w:rFonts w:ascii="Times New Roman" w:eastAsia="Times New Roman" w:hAnsi="Times New Roman" w:cs="Times New Roman"/>
          <w:sz w:val="24"/>
          <w:szCs w:val="24"/>
          <w:lang w:eastAsia="bg-BG"/>
        </w:rPr>
        <w:t xml:space="preserve"> </w:t>
      </w:r>
      <w:r w:rsidR="00984826" w:rsidRPr="00984826">
        <w:rPr>
          <w:rFonts w:ascii="Times New Roman" w:eastAsia="Times New Roman" w:hAnsi="Times New Roman" w:cs="Times New Roman"/>
          <w:sz w:val="24"/>
          <w:szCs w:val="24"/>
          <w:lang w:eastAsia="bg-BG"/>
        </w:rPr>
        <w:t xml:space="preserve">и постигнатите резултати. Всички </w:t>
      </w:r>
      <w:r w:rsidR="00CF07DB">
        <w:rPr>
          <w:rFonts w:ascii="Times New Roman" w:eastAsia="Times New Roman" w:hAnsi="Times New Roman" w:cs="Times New Roman"/>
          <w:sz w:val="24"/>
          <w:szCs w:val="24"/>
          <w:lang w:eastAsia="bg-BG"/>
        </w:rPr>
        <w:t xml:space="preserve">статистически </w:t>
      </w:r>
      <w:r w:rsidR="00984826" w:rsidRPr="00984826">
        <w:rPr>
          <w:rFonts w:ascii="Times New Roman" w:eastAsia="Times New Roman" w:hAnsi="Times New Roman" w:cs="Times New Roman"/>
          <w:sz w:val="24"/>
          <w:szCs w:val="24"/>
          <w:lang w:eastAsia="bg-BG"/>
        </w:rPr>
        <w:t>данни, посочени, анализирани и интерпретирани в тази глава, съставляват началната фаза на изследването, представляват неделима първа част от него и подготвят за логичното преминаване към следващата глава, в която са съсредоточени същинските анализи.</w:t>
      </w:r>
    </w:p>
    <w:p w:rsidR="009A78FE" w:rsidRDefault="009A78FE" w:rsidP="00984826">
      <w:pPr>
        <w:spacing w:after="0" w:line="360" w:lineRule="auto"/>
        <w:ind w:firstLine="708"/>
        <w:jc w:val="both"/>
        <w:rPr>
          <w:rFonts w:ascii="Times New Roman" w:eastAsia="Times New Roman" w:hAnsi="Times New Roman" w:cs="Times New Roman"/>
          <w:sz w:val="24"/>
          <w:szCs w:val="24"/>
          <w:lang w:eastAsia="bg-BG"/>
        </w:rPr>
      </w:pPr>
    </w:p>
    <w:p w:rsidR="00984826" w:rsidRPr="0001736B" w:rsidRDefault="00165F43" w:rsidP="00984826">
      <w:pPr>
        <w:spacing w:after="0" w:line="360" w:lineRule="auto"/>
        <w:ind w:firstLine="708"/>
        <w:jc w:val="both"/>
        <w:rPr>
          <w:rFonts w:ascii="Times New Roman" w:eastAsia="Times New Roman" w:hAnsi="Times New Roman" w:cs="Times New Roman"/>
          <w:b/>
          <w:i/>
          <w:sz w:val="24"/>
          <w:szCs w:val="24"/>
          <w:lang w:eastAsia="bg-BG"/>
        </w:rPr>
      </w:pPr>
      <w:r w:rsidRPr="0001736B">
        <w:rPr>
          <w:rFonts w:ascii="Times New Roman" w:eastAsia="Times New Roman" w:hAnsi="Times New Roman" w:cs="Times New Roman"/>
          <w:b/>
          <w:i/>
          <w:sz w:val="24"/>
          <w:szCs w:val="24"/>
          <w:lang w:eastAsia="bg-BG"/>
        </w:rPr>
        <w:t>Г</w:t>
      </w:r>
      <w:r w:rsidR="00984826" w:rsidRPr="0001736B">
        <w:rPr>
          <w:rFonts w:ascii="Times New Roman" w:eastAsia="Times New Roman" w:hAnsi="Times New Roman" w:cs="Times New Roman"/>
          <w:b/>
          <w:i/>
          <w:sz w:val="24"/>
          <w:szCs w:val="24"/>
          <w:lang w:eastAsia="bg-BG"/>
        </w:rPr>
        <w:t>лава VI</w:t>
      </w:r>
    </w:p>
    <w:p w:rsidR="00984826" w:rsidRPr="00984826" w:rsidRDefault="00984826" w:rsidP="00984826">
      <w:pPr>
        <w:spacing w:after="0" w:line="360" w:lineRule="auto"/>
        <w:ind w:firstLine="708"/>
        <w:jc w:val="both"/>
        <w:rPr>
          <w:rFonts w:ascii="Times New Roman" w:eastAsia="Times New Roman" w:hAnsi="Times New Roman" w:cs="Times New Roman"/>
          <w:sz w:val="24"/>
          <w:szCs w:val="24"/>
          <w:lang w:eastAsia="bg-BG"/>
        </w:rPr>
      </w:pPr>
      <w:r w:rsidRPr="00984826">
        <w:rPr>
          <w:rFonts w:ascii="Times New Roman" w:eastAsia="Times New Roman" w:hAnsi="Times New Roman" w:cs="Times New Roman"/>
          <w:sz w:val="24"/>
          <w:szCs w:val="24"/>
          <w:lang w:eastAsia="bg-BG"/>
        </w:rPr>
        <w:t xml:space="preserve">Моделизирането на откриващите и закриващите епизоди е от структурен тип – разглежда се артикулацията между обмените, които съставят силно ритуализираните епизоди на среща и сбогуване. Моделизирането на страничните епизоди е от интеракционнен тип – то се опира на техниките на взаиморазбиране, приложени от </w:t>
      </w:r>
      <w:r w:rsidRPr="00984826">
        <w:rPr>
          <w:rFonts w:ascii="Times New Roman" w:eastAsia="Times New Roman" w:hAnsi="Times New Roman" w:cs="Times New Roman"/>
          <w:sz w:val="24"/>
          <w:szCs w:val="24"/>
          <w:lang w:eastAsia="bg-BG"/>
        </w:rPr>
        <w:lastRenderedPageBreak/>
        <w:t>участниците в определени моменти от разговора. И двата типа моделизиране целят да разкрият как протича съвместното изграждане на интерлингвалния интерактивен дискурс.</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b/>
          <w:i/>
          <w:sz w:val="24"/>
          <w:szCs w:val="24"/>
          <w:lang w:eastAsia="bg-BG"/>
        </w:rPr>
        <w:t>Роля на откриващите епизоди във взаимодействието</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172778">
        <w:rPr>
          <w:rFonts w:ascii="Times New Roman" w:eastAsia="Times New Roman" w:hAnsi="Times New Roman" w:cs="Times New Roman"/>
          <w:sz w:val="24"/>
          <w:szCs w:val="24"/>
          <w:lang w:eastAsia="bg-BG"/>
        </w:rPr>
        <w:t xml:space="preserve">ткриващите епизоди имат водеща роля във взаимодействието. Те осигуряват прехода от състояние на изолираност към общуване и правят възможно всяко бъдещо съвместно действие на участниците, като бележат установяването на контакт помежду им – начало на взаимоотношенията, в случай на запознанство, или пореден момент от тях. В този смисъл те са първото положително действие - или кратка поредица от действия – във взаимодействието, което предстои да се осъществи между участниците. Ето защо тези епизоди имат ярко изразен </w:t>
      </w:r>
      <w:r w:rsidRPr="00172778">
        <w:rPr>
          <w:rFonts w:ascii="Times New Roman" w:eastAsia="Times New Roman" w:hAnsi="Times New Roman" w:cs="Times New Roman"/>
          <w:i/>
          <w:sz w:val="24"/>
          <w:szCs w:val="24"/>
          <w:lang w:eastAsia="bg-BG"/>
        </w:rPr>
        <w:t>еуфоричен</w:t>
      </w:r>
      <w:r w:rsidRPr="00172778">
        <w:rPr>
          <w:rFonts w:ascii="Times New Roman" w:eastAsia="Times New Roman" w:hAnsi="Times New Roman" w:cs="Times New Roman"/>
          <w:sz w:val="24"/>
          <w:szCs w:val="24"/>
          <w:lang w:eastAsia="bg-BG"/>
        </w:rPr>
        <w:t xml:space="preserve"> характер – с този вид встъпление събеседниците обикновено изразяват радостта си от срещата и от предстоящия момент на откриване/преоткриване на другия, от възможността и удоволствието да общуват. Едновременно с това обаче всяко интеракционно начало има и своята отрицателна – </w:t>
      </w:r>
      <w:r w:rsidRPr="00172778">
        <w:rPr>
          <w:rFonts w:ascii="Times New Roman" w:eastAsia="Times New Roman" w:hAnsi="Times New Roman" w:cs="Times New Roman"/>
          <w:i/>
          <w:sz w:val="24"/>
          <w:szCs w:val="24"/>
          <w:lang w:eastAsia="bg-BG"/>
        </w:rPr>
        <w:t>дисфорична</w:t>
      </w:r>
      <w:r w:rsidRPr="00172778">
        <w:rPr>
          <w:rFonts w:ascii="Times New Roman" w:eastAsia="Times New Roman" w:hAnsi="Times New Roman" w:cs="Times New Roman"/>
          <w:sz w:val="24"/>
          <w:szCs w:val="24"/>
          <w:lang w:eastAsia="bg-BG"/>
        </w:rPr>
        <w:t xml:space="preserve"> – страна. В символичен, но често и в чисто материален план срещата, влизането в пряк контакт съответства на един вид заплаха срещу личната територия на събеседник 2, с когото събеседник 1 желае да контактува –</w:t>
      </w:r>
      <w:r>
        <w:rPr>
          <w:rFonts w:ascii="Times New Roman" w:eastAsia="Times New Roman" w:hAnsi="Times New Roman" w:cs="Times New Roman"/>
          <w:sz w:val="24"/>
          <w:szCs w:val="24"/>
          <w:lang w:eastAsia="bg-BG"/>
        </w:rPr>
        <w:t xml:space="preserve"> </w:t>
      </w:r>
      <w:r w:rsidRPr="00172778">
        <w:rPr>
          <w:rFonts w:ascii="Times New Roman" w:eastAsia="Times New Roman" w:hAnsi="Times New Roman" w:cs="Times New Roman"/>
          <w:sz w:val="24"/>
          <w:szCs w:val="24"/>
          <w:lang w:eastAsia="bg-BG"/>
        </w:rPr>
        <w:t>нахлува</w:t>
      </w:r>
      <w:r>
        <w:rPr>
          <w:rFonts w:ascii="Times New Roman" w:eastAsia="Times New Roman" w:hAnsi="Times New Roman" w:cs="Times New Roman"/>
          <w:sz w:val="24"/>
          <w:szCs w:val="24"/>
          <w:lang w:eastAsia="bg-BG"/>
        </w:rPr>
        <w:t>нето</w:t>
      </w:r>
      <w:r w:rsidRPr="00172778">
        <w:rPr>
          <w:rFonts w:ascii="Times New Roman" w:eastAsia="Times New Roman" w:hAnsi="Times New Roman" w:cs="Times New Roman"/>
          <w:sz w:val="24"/>
          <w:szCs w:val="24"/>
          <w:lang w:eastAsia="bg-BG"/>
        </w:rPr>
        <w:t xml:space="preserve"> в личното пространство на </w:t>
      </w:r>
      <w:r>
        <w:rPr>
          <w:rFonts w:ascii="Times New Roman" w:eastAsia="Times New Roman" w:hAnsi="Times New Roman" w:cs="Times New Roman"/>
          <w:sz w:val="24"/>
          <w:szCs w:val="24"/>
          <w:lang w:eastAsia="bg-BG"/>
        </w:rPr>
        <w:t>другия крие</w:t>
      </w:r>
      <w:r w:rsidRPr="00172778">
        <w:rPr>
          <w:rFonts w:ascii="Times New Roman" w:eastAsia="Times New Roman" w:hAnsi="Times New Roman" w:cs="Times New Roman"/>
          <w:sz w:val="24"/>
          <w:szCs w:val="24"/>
          <w:lang w:eastAsia="bg-BG"/>
        </w:rPr>
        <w:t xml:space="preserve"> риска поведението да бъде възприето като агресивно. </w:t>
      </w:r>
      <w:r>
        <w:rPr>
          <w:rFonts w:ascii="Times New Roman" w:eastAsia="Times New Roman" w:hAnsi="Times New Roman" w:cs="Times New Roman"/>
          <w:sz w:val="24"/>
          <w:szCs w:val="24"/>
          <w:lang w:eastAsia="bg-BG"/>
        </w:rPr>
        <w:t>Ето</w:t>
      </w:r>
      <w:r w:rsidRPr="00172778">
        <w:rPr>
          <w:rFonts w:ascii="Times New Roman" w:eastAsia="Times New Roman" w:hAnsi="Times New Roman" w:cs="Times New Roman"/>
          <w:sz w:val="24"/>
          <w:szCs w:val="24"/>
          <w:lang w:eastAsia="bg-BG"/>
        </w:rPr>
        <w:t xml:space="preserve"> защо за деликатния момент на срещата всеки език е подбрал определени устойчиви способи за влизане в контакт. Тези ритуални способи се състоят от готови словесни формули и фрази, както и от поведенчески кодове, с които събеседниците се припознават взаимно, припознават ситуацията, в която се срещат и която желаят да разгърнат, и съответно задават тона на предстоящото взаимодействие.</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sz w:val="24"/>
          <w:szCs w:val="24"/>
          <w:lang w:eastAsia="bg-BG"/>
        </w:rPr>
        <w:t>Ритуалните способи за откриване на вза</w:t>
      </w:r>
      <w:r w:rsidR="00BB58F2">
        <w:rPr>
          <w:rFonts w:ascii="Times New Roman" w:eastAsia="Times New Roman" w:hAnsi="Times New Roman" w:cs="Times New Roman"/>
          <w:sz w:val="24"/>
          <w:szCs w:val="24"/>
          <w:lang w:eastAsia="bg-BG"/>
        </w:rPr>
        <w:t>и</w:t>
      </w:r>
      <w:r w:rsidRPr="00172778">
        <w:rPr>
          <w:rFonts w:ascii="Times New Roman" w:eastAsia="Times New Roman" w:hAnsi="Times New Roman" w:cs="Times New Roman"/>
          <w:sz w:val="24"/>
          <w:szCs w:val="24"/>
          <w:lang w:eastAsia="bg-BG"/>
        </w:rPr>
        <w:t xml:space="preserve">модействието изпълняват няколко основни функции, без които то не може да стартира – чрез тях събеседниците отварят комуникационния канал и проверяват неговото функциониране, влизат в контакт помежду си и дават първоначално определение на комуникативната ситуация </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b/>
          <w:i/>
          <w:sz w:val="24"/>
          <w:szCs w:val="24"/>
          <w:lang w:eastAsia="bg-BG"/>
        </w:rPr>
        <w:t>Съставни елементи на откриващите епизоди</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Съставните елементи на откриващите епизоди са актовете със словесна, в случая текстова реализация, изолирани като действия </w:t>
      </w:r>
      <w:r w:rsidRPr="00172778">
        <w:rPr>
          <w:rFonts w:ascii="Times New Roman" w:eastAsia="Times New Roman" w:hAnsi="Times New Roman" w:cs="Times New Roman"/>
          <w:i/>
          <w:sz w:val="24"/>
          <w:szCs w:val="24"/>
          <w:lang w:val="en-US" w:eastAsia="bg-BG"/>
        </w:rPr>
        <w:t>sine</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en-US" w:eastAsia="bg-BG"/>
        </w:rPr>
        <w:t>qua</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en-US" w:eastAsia="bg-BG"/>
        </w:rPr>
        <w:t>non</w:t>
      </w:r>
      <w:r w:rsidRPr="00172778">
        <w:rPr>
          <w:rFonts w:ascii="Times New Roman" w:eastAsia="Times New Roman" w:hAnsi="Times New Roman" w:cs="Times New Roman"/>
          <w:sz w:val="24"/>
          <w:szCs w:val="24"/>
          <w:lang w:eastAsia="bg-BG"/>
        </w:rPr>
        <w:t xml:space="preserve"> при формирането на взаимодейственото встъпление във френска/френскоговоряща среда между компетентни събеседници.</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На първо място, словесният елемент, без който не може да стартира взаимодействието, е обменът на поздрави. Най-често този обмен е симетричен </w:t>
      </w:r>
      <w:r w:rsidRPr="00172778">
        <w:rPr>
          <w:rFonts w:ascii="Times New Roman" w:eastAsia="Times New Roman" w:hAnsi="Times New Roman" w:cs="Times New Roman"/>
          <w:sz w:val="24"/>
          <w:szCs w:val="24"/>
          <w:lang w:eastAsia="bg-BG"/>
        </w:rPr>
        <w:lastRenderedPageBreak/>
        <w:t>(например, „</w:t>
      </w:r>
      <w:r w:rsidRPr="00172778">
        <w:rPr>
          <w:rFonts w:ascii="Times New Roman" w:eastAsia="Times New Roman" w:hAnsi="Times New Roman" w:cs="Times New Roman"/>
          <w:i/>
          <w:sz w:val="24"/>
          <w:szCs w:val="24"/>
          <w:lang w:val="fr-FR" w:eastAsia="bg-BG"/>
        </w:rPr>
        <w:t>Bonjour</w:t>
      </w:r>
      <w:r w:rsidRPr="00172778">
        <w:rPr>
          <w:rFonts w:ascii="Times New Roman" w:eastAsia="Times New Roman" w:hAnsi="Times New Roman" w:cs="Times New Roman"/>
          <w:sz w:val="24"/>
          <w:szCs w:val="24"/>
          <w:lang w:val="fr-FR" w:eastAsia="bg-BG"/>
        </w:rPr>
        <w:t> </w:t>
      </w:r>
      <w:r w:rsidRPr="00172778">
        <w:rPr>
          <w:rFonts w:ascii="Times New Roman" w:eastAsia="Times New Roman" w:hAnsi="Times New Roman" w:cs="Times New Roman"/>
          <w:i/>
          <w:sz w:val="24"/>
          <w:szCs w:val="24"/>
          <w:lang w:eastAsia="bg-BG"/>
        </w:rPr>
        <w:t>!</w:t>
      </w:r>
      <w:r w:rsidRPr="00172778">
        <w:rPr>
          <w:rFonts w:ascii="Times New Roman" w:eastAsia="Times New Roman" w:hAnsi="Times New Roman" w:cs="Times New Roman"/>
          <w:sz w:val="24"/>
          <w:szCs w:val="24"/>
          <w:lang w:eastAsia="bg-BG"/>
        </w:rPr>
        <w:t xml:space="preserve"> - </w:t>
      </w:r>
      <w:r w:rsidRPr="00172778">
        <w:rPr>
          <w:rFonts w:ascii="Times New Roman" w:eastAsia="Times New Roman" w:hAnsi="Times New Roman" w:cs="Times New Roman"/>
          <w:i/>
          <w:sz w:val="24"/>
          <w:szCs w:val="24"/>
          <w:lang w:val="fr-FR" w:eastAsia="bg-BG"/>
        </w:rPr>
        <w:t>Bonjour</w:t>
      </w:r>
      <w:r w:rsidRPr="00172778">
        <w:rPr>
          <w:rFonts w:ascii="Times New Roman" w:eastAsia="Times New Roman" w:hAnsi="Times New Roman" w:cs="Times New Roman"/>
          <w:sz w:val="24"/>
          <w:szCs w:val="24"/>
          <w:lang w:val="fr-FR" w:eastAsia="bg-BG"/>
        </w:rPr>
        <w:t> </w:t>
      </w:r>
      <w:r w:rsidRPr="00172778">
        <w:rPr>
          <w:rFonts w:ascii="Times New Roman" w:eastAsia="Times New Roman" w:hAnsi="Times New Roman" w:cs="Times New Roman"/>
          <w:i/>
          <w:sz w:val="24"/>
          <w:szCs w:val="24"/>
          <w:lang w:eastAsia="bg-BG"/>
        </w:rPr>
        <w:t>!</w:t>
      </w:r>
      <w:r w:rsidRPr="00172778">
        <w:rPr>
          <w:rFonts w:ascii="Times New Roman" w:eastAsia="Times New Roman" w:hAnsi="Times New Roman" w:cs="Times New Roman"/>
          <w:sz w:val="24"/>
          <w:szCs w:val="24"/>
          <w:lang w:eastAsia="bg-BG"/>
        </w:rPr>
        <w:t>” [„Добър ден – Добър ден”]) – разменят се поздрави, а не друг вид речеви действия, което бележи воля за равнопоставеност между събеседниците. Възможно е също така обменът да е непълен: по една или друга причина иницииращото или откликващото изказване не се реализира. Към категорията на поздравителните обмени се включват също така съкратените поздравителни обмени, при които едното изказване се реализира с поздравителен акт, а другото с различен по вид акт: паравербален – с помощта на графични знаци – или чрез изпращане на съобщение, генерирано от системата, поддържаща чата. В повечето случаи поздравителният обмен се съпровожда от допълнителни актове, които в комбинация с поздравите формират истински откриващи епизоди. Освен това в някои специфични ситуации поздравителният обмен може да бъде заместен от други речеви актове, които имплицитно поемат неговите функции. Става дума на първо място за въпросите за здравето, в случаите, когато са употребени с ясно изразена поздравителна функция и са изместили същинския поздрав. Други специфични актове, способни да заместят изцяло поздравите, са извиненията, представянето (на събеседник, включително себе си) и приветствените формули или изказвания. Към заместващите актове и обмени, специфични за чат-взаимодействията в анализирания корпус, е добавен също така един вид въпроси, с които единият чатър проверява дали каналът е отворен и дали събеседникът му е готов да стартира чата, като едновременно с това потвърждава своята собствена готовност.</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b/>
          <w:i/>
          <w:sz w:val="24"/>
          <w:szCs w:val="24"/>
          <w:lang w:eastAsia="bg-BG"/>
        </w:rPr>
        <w:t>Видове откриващи епизоди според осъществените речеви актове</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172778">
        <w:rPr>
          <w:rFonts w:ascii="Times New Roman" w:eastAsia="Times New Roman" w:hAnsi="Times New Roman" w:cs="Times New Roman"/>
          <w:sz w:val="24"/>
          <w:szCs w:val="24"/>
          <w:lang w:eastAsia="bg-BG"/>
        </w:rPr>
        <w:t>сновните видове откриващи епизоди според осъществените речеви актове, така както обичайно се практикуват във френска/френскоговоряща среда</w:t>
      </w:r>
      <w:r>
        <w:rPr>
          <w:rFonts w:ascii="Times New Roman" w:eastAsia="Times New Roman" w:hAnsi="Times New Roman" w:cs="Times New Roman"/>
          <w:sz w:val="24"/>
          <w:szCs w:val="24"/>
          <w:lang w:eastAsia="bg-BG"/>
        </w:rPr>
        <w:t>, са следните</w:t>
      </w:r>
      <w:r w:rsidRPr="00172778">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(а) Обмен на поздрави:</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Минимален поздравителен обмен (симетричен);</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Непълен поздравителен обмен (липсва едното изказване);</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Съкратен поздравителен обмен (единият комуникативен ход не е същинско изказване, а пара- или невербален сигнал)</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(б) Поздравителни епизоди: поздрави, съпроводени от допълнителни речеви актове:</w:t>
      </w:r>
      <w:r>
        <w:rPr>
          <w:rFonts w:ascii="Times New Roman" w:eastAsia="Times New Roman" w:hAnsi="Times New Roman" w:cs="Times New Roman"/>
          <w:sz w:val="24"/>
          <w:szCs w:val="24"/>
          <w:lang w:eastAsia="bg-BG"/>
        </w:rPr>
        <w:tab/>
        <w:t xml:space="preserve">- </w:t>
      </w:r>
      <w:r w:rsidRPr="00172778">
        <w:rPr>
          <w:rFonts w:ascii="Times New Roman" w:eastAsia="Times New Roman" w:hAnsi="Times New Roman" w:cs="Times New Roman"/>
          <w:sz w:val="24"/>
          <w:szCs w:val="24"/>
          <w:lang w:eastAsia="bg-BG"/>
        </w:rPr>
        <w:t>Поздрави + запознанство;</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Поздрави + въпроси за здравето</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Поздрави + въпроси за здравето + обмен на комплименти;</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Поздрави + (евентуално) въпроси за здравето + (евентуално) комплименти + обмен по повод размяна на дарове;</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lastRenderedPageBreak/>
        <w:t>Поздрави + (евентуално някои от изброените по-горе актове) + обмен на различни дребни теми (</w:t>
      </w:r>
      <w:r w:rsidRPr="00172778">
        <w:rPr>
          <w:rFonts w:ascii="Times New Roman" w:eastAsia="Times New Roman" w:hAnsi="Times New Roman" w:cs="Times New Roman"/>
          <w:i/>
          <w:sz w:val="24"/>
          <w:szCs w:val="24"/>
          <w:lang w:val="en-US" w:eastAsia="bg-BG"/>
        </w:rPr>
        <w:t>small</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en-US" w:eastAsia="bg-BG"/>
        </w:rPr>
        <w:t>talk</w:t>
      </w:r>
      <w:r w:rsidRPr="00172778">
        <w:rPr>
          <w:rFonts w:ascii="Times New Roman" w:eastAsia="Times New Roman" w:hAnsi="Times New Roman" w:cs="Times New Roman"/>
          <w:sz w:val="24"/>
          <w:szCs w:val="24"/>
          <w:lang w:eastAsia="bg-BG"/>
        </w:rPr>
        <w:t>) – времето, външният вид, актуалните занимания на участниците</w:t>
      </w:r>
      <w:r w:rsidRPr="00172778">
        <w:rPr>
          <w:rFonts w:ascii="Times New Roman" w:eastAsia="Times New Roman" w:hAnsi="Times New Roman" w:cs="Times New Roman"/>
          <w:i/>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(в) Откриващи обмени или епизоди, заместващи поздравите:</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Въпроси за здравето</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Извинение;</w:t>
      </w:r>
    </w:p>
    <w:p w:rsidR="00172778" w:rsidRPr="00172778" w:rsidRDefault="00172778" w:rsidP="00165F43">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Представяне</w:t>
      </w:r>
      <w:r w:rsidR="00165F43">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Горната типология може да се приеме като общ сценарий или набор от когнитивни схеми, по които събеседниците се водят несъзнателно, общувайки на френски език и/или във френска/френскоговоряща среда. Находките в корпуса частично се разминават с нея. От една страна, не всички епизоди, фигуриращи в типологията, са установени в изследвания корпус, а от друга – изолирани са обмени и епизоди, специфични за интерлингвалния чат-дискурс. Става въпрос за следните видове обмени и епизоди, чиито структурни и интеракционни особености ще бъдат разгледани по-нататък:</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Към (а) – </w:t>
      </w:r>
      <w:r w:rsidRPr="00172778">
        <w:rPr>
          <w:rFonts w:ascii="Times New Roman" w:eastAsia="Times New Roman" w:hAnsi="Times New Roman" w:cs="Times New Roman"/>
          <w:i/>
          <w:sz w:val="24"/>
          <w:szCs w:val="24"/>
          <w:lang w:eastAsia="bg-BG"/>
        </w:rPr>
        <w:t>Съкратен поздравителен обмен (единият компонент е от невербално естество – системно генерирано съобщение)</w:t>
      </w:r>
      <w:r w:rsidRPr="00172778">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Към (б) – </w:t>
      </w:r>
      <w:r w:rsidRPr="00172778">
        <w:rPr>
          <w:rFonts w:ascii="Times New Roman" w:eastAsia="Times New Roman" w:hAnsi="Times New Roman" w:cs="Times New Roman"/>
          <w:i/>
          <w:sz w:val="24"/>
          <w:szCs w:val="24"/>
          <w:lang w:eastAsia="bg-BG"/>
        </w:rPr>
        <w:t>Поздрави + въпроси за готовността за встъпване във взаимодействие</w:t>
      </w:r>
      <w:r w:rsidRPr="00172778">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Към (в) – </w:t>
      </w:r>
      <w:r w:rsidRPr="00172778">
        <w:rPr>
          <w:rFonts w:ascii="Times New Roman" w:eastAsia="Times New Roman" w:hAnsi="Times New Roman" w:cs="Times New Roman"/>
          <w:i/>
          <w:sz w:val="24"/>
          <w:szCs w:val="24"/>
          <w:lang w:eastAsia="bg-BG"/>
        </w:rPr>
        <w:t>Въпроси за готовността на събеседниците да встъпят във взаимодействие</w:t>
      </w:r>
      <w:r w:rsidRPr="00172778">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b/>
          <w:i/>
          <w:sz w:val="24"/>
          <w:szCs w:val="24"/>
          <w:lang w:eastAsia="bg-BG"/>
        </w:rPr>
        <w:t>Видове откриващи епизоди според структурната организация на обмените</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Структурната организация на обмените е </w:t>
      </w:r>
      <w:r>
        <w:rPr>
          <w:rFonts w:ascii="Times New Roman" w:eastAsia="Times New Roman" w:hAnsi="Times New Roman" w:cs="Times New Roman"/>
          <w:sz w:val="24"/>
          <w:szCs w:val="24"/>
          <w:lang w:eastAsia="bg-BG"/>
        </w:rPr>
        <w:t>следната</w:t>
      </w:r>
      <w:r w:rsidRPr="00172778">
        <w:rPr>
          <w:rFonts w:ascii="Times New Roman" w:eastAsia="Times New Roman" w:hAnsi="Times New Roman" w:cs="Times New Roman"/>
          <w:sz w:val="24"/>
          <w:szCs w:val="24"/>
          <w:lang w:eastAsia="bg-BG"/>
        </w:rPr>
        <w:t>:</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(а) П</w:t>
      </w:r>
      <w:r w:rsidRPr="00172778">
        <w:rPr>
          <w:rFonts w:ascii="Times New Roman" w:eastAsia="Times New Roman" w:hAnsi="Times New Roman" w:cs="Times New Roman"/>
          <w:i/>
          <w:sz w:val="24"/>
          <w:szCs w:val="24"/>
          <w:lang w:eastAsia="bg-BG"/>
        </w:rPr>
        <w:t>оследователни</w:t>
      </w:r>
      <w:r w:rsidRPr="00172778">
        <w:rPr>
          <w:rFonts w:ascii="Times New Roman" w:eastAsia="Times New Roman" w:hAnsi="Times New Roman" w:cs="Times New Roman"/>
          <w:sz w:val="24"/>
          <w:szCs w:val="24"/>
          <w:lang w:eastAsia="bg-BG"/>
        </w:rPr>
        <w:t xml:space="preserve"> или </w:t>
      </w:r>
      <w:r w:rsidRPr="00172778">
        <w:rPr>
          <w:rFonts w:ascii="Times New Roman" w:eastAsia="Times New Roman" w:hAnsi="Times New Roman" w:cs="Times New Roman"/>
          <w:i/>
          <w:sz w:val="24"/>
          <w:szCs w:val="24"/>
          <w:lang w:eastAsia="bg-BG"/>
        </w:rPr>
        <w:t>линейни</w:t>
      </w:r>
      <w:r w:rsidRPr="00172778">
        <w:rPr>
          <w:rFonts w:ascii="Times New Roman" w:eastAsia="Times New Roman" w:hAnsi="Times New Roman" w:cs="Times New Roman"/>
          <w:sz w:val="24"/>
          <w:szCs w:val="24"/>
          <w:lang w:eastAsia="bg-BG"/>
        </w:rPr>
        <w:t xml:space="preserve"> обмени</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i/>
          <w:sz w:val="24"/>
          <w:szCs w:val="24"/>
          <w:lang w:eastAsia="bg-BG"/>
        </w:rPr>
        <w:t>Непълно реализиране на обмена</w:t>
      </w:r>
    </w:p>
    <w:p w:rsidR="00172778" w:rsidRPr="00172778" w:rsidRDefault="00172778" w:rsidP="00172778">
      <w:pPr>
        <w:numPr>
          <w:ilvl w:val="0"/>
          <w:numId w:val="15"/>
        </w:numPr>
        <w:spacing w:after="0" w:line="360" w:lineRule="auto"/>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i/>
          <w:sz w:val="24"/>
          <w:szCs w:val="24"/>
          <w:lang w:eastAsia="bg-BG"/>
        </w:rPr>
        <w:t>Включване на един обмен в друг</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ab/>
        <w:t xml:space="preserve">(б) </w:t>
      </w:r>
      <w:r w:rsidRPr="00172778">
        <w:rPr>
          <w:rFonts w:ascii="Times New Roman" w:eastAsia="Times New Roman" w:hAnsi="Times New Roman" w:cs="Times New Roman"/>
          <w:i/>
          <w:sz w:val="24"/>
          <w:szCs w:val="24"/>
          <w:lang w:eastAsia="bg-BG"/>
        </w:rPr>
        <w:t>Кръстосани обмени</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u w:val="single"/>
          <w:lang w:eastAsia="bg-BG"/>
        </w:rPr>
      </w:pPr>
      <w:r w:rsidRPr="00172778">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i/>
          <w:sz w:val="24"/>
          <w:szCs w:val="24"/>
          <w:lang w:eastAsia="bg-BG"/>
        </w:rPr>
        <w:t>Обхванати-обхващащи обмени</w:t>
      </w:r>
    </w:p>
    <w:p w:rsidR="00172778" w:rsidRPr="00172778" w:rsidRDefault="00172778" w:rsidP="00172778">
      <w:pPr>
        <w:spacing w:after="0" w:line="360" w:lineRule="auto"/>
        <w:ind w:firstLine="708"/>
        <w:jc w:val="both"/>
        <w:rPr>
          <w:rFonts w:ascii="Times New Roman" w:eastAsia="Times New Roman" w:hAnsi="Times New Roman" w:cs="Times New Roman"/>
          <w:b/>
          <w:i/>
          <w:sz w:val="24"/>
          <w:szCs w:val="24"/>
          <w:lang w:eastAsia="bg-BG"/>
        </w:rPr>
      </w:pPr>
      <w:r w:rsidRPr="00172778">
        <w:rPr>
          <w:rFonts w:ascii="Times New Roman" w:eastAsia="Times New Roman" w:hAnsi="Times New Roman" w:cs="Times New Roman"/>
          <w:b/>
          <w:i/>
          <w:sz w:val="24"/>
          <w:szCs w:val="24"/>
          <w:lang w:eastAsia="bg-BG"/>
        </w:rPr>
        <w:t>Откриващите епизоди в чата на френски език в интерлингвална и интеркултурна ситуация</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В интерлингвална текст-базирана електронна ситуация на комуникация е очевидно, че степента на владеене на ритуалните епизоди е различна при събеседниците с различен първи език и култура. В анализирания корпус тази степен на владеене може да се отчете единствено от гледна точка на писмения дискурс и </w:t>
      </w:r>
      <w:r w:rsidRPr="00172778">
        <w:rPr>
          <w:rFonts w:ascii="Times New Roman" w:eastAsia="Times New Roman" w:hAnsi="Times New Roman" w:cs="Times New Roman"/>
          <w:sz w:val="24"/>
          <w:szCs w:val="24"/>
          <w:lang w:eastAsia="bg-BG"/>
        </w:rPr>
        <w:lastRenderedPageBreak/>
        <w:t>използваните допълнителни графични средства, или пък в по-интерактивна перспектива, от гледна точка на адекватността на текстовите изказвания спрямо момента от взаимодействието.</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 xml:space="preserve">От тази перспектива </w:t>
      </w:r>
      <w:r w:rsidR="00D91CFA">
        <w:rPr>
          <w:rFonts w:ascii="Times New Roman" w:eastAsia="Times New Roman" w:hAnsi="Times New Roman" w:cs="Times New Roman"/>
          <w:sz w:val="24"/>
          <w:szCs w:val="24"/>
          <w:lang w:eastAsia="bg-BG"/>
        </w:rPr>
        <w:t>с</w:t>
      </w:r>
      <w:r w:rsidRPr="00172778">
        <w:rPr>
          <w:rFonts w:ascii="Times New Roman" w:eastAsia="Times New Roman" w:hAnsi="Times New Roman" w:cs="Times New Roman"/>
          <w:sz w:val="24"/>
          <w:szCs w:val="24"/>
          <w:lang w:eastAsia="bg-BG"/>
        </w:rPr>
        <w:t>е разгле</w:t>
      </w:r>
      <w:r w:rsidR="00D91CFA">
        <w:rPr>
          <w:rFonts w:ascii="Times New Roman" w:eastAsia="Times New Roman" w:hAnsi="Times New Roman" w:cs="Times New Roman"/>
          <w:sz w:val="24"/>
          <w:szCs w:val="24"/>
          <w:lang w:eastAsia="bg-BG"/>
        </w:rPr>
        <w:t xml:space="preserve">ждат </w:t>
      </w:r>
      <w:r w:rsidRPr="00172778">
        <w:rPr>
          <w:rFonts w:ascii="Times New Roman" w:eastAsia="Times New Roman" w:hAnsi="Times New Roman" w:cs="Times New Roman"/>
          <w:sz w:val="24"/>
          <w:szCs w:val="24"/>
          <w:lang w:eastAsia="bg-BG"/>
        </w:rPr>
        <w:t xml:space="preserve">видовете обмени, които се практикуват при откриването на взаимодействието в чата, както и тяхната конфигурация. Най-общо, изолираните в корпуса специфични обмени в откриващия епизод са </w:t>
      </w:r>
      <w:r w:rsidRPr="00172778">
        <w:rPr>
          <w:rFonts w:ascii="Times New Roman" w:eastAsia="Times New Roman" w:hAnsi="Times New Roman" w:cs="Times New Roman"/>
          <w:i/>
          <w:sz w:val="24"/>
          <w:szCs w:val="24"/>
          <w:lang w:eastAsia="bg-BG"/>
        </w:rPr>
        <w:t>краткият поздравителен обмен, съпровождан или заместван от обмен на учтиви въпроси за състоянието/здравето</w:t>
      </w:r>
      <w:r w:rsidRPr="00172778">
        <w:rPr>
          <w:rFonts w:ascii="Times New Roman" w:eastAsia="Times New Roman" w:hAnsi="Times New Roman" w:cs="Times New Roman"/>
          <w:sz w:val="24"/>
          <w:szCs w:val="24"/>
          <w:lang w:eastAsia="bg-BG"/>
        </w:rPr>
        <w:t>. Друг обмен, изолиран в редица откриващи епизоди, е обменът относно готовността на събеседниците да в</w:t>
      </w:r>
      <w:r w:rsidR="00D91CFA">
        <w:rPr>
          <w:rFonts w:ascii="Times New Roman" w:eastAsia="Times New Roman" w:hAnsi="Times New Roman" w:cs="Times New Roman"/>
          <w:sz w:val="24"/>
          <w:szCs w:val="24"/>
          <w:lang w:eastAsia="bg-BG"/>
        </w:rPr>
        <w:t>стъпят</w:t>
      </w:r>
      <w:r w:rsidRPr="00172778">
        <w:rPr>
          <w:rFonts w:ascii="Times New Roman" w:eastAsia="Times New Roman" w:hAnsi="Times New Roman" w:cs="Times New Roman"/>
          <w:sz w:val="24"/>
          <w:szCs w:val="24"/>
          <w:lang w:eastAsia="bg-BG"/>
        </w:rPr>
        <w:t xml:space="preserve"> във взаимодействие, реализиран под формата ‘въпрос-отговор’ или ‘твърдение-твърдение’. Двете форми на реализация на обмена се оказаха често срещани в корпуса. Изглежда, че интеракционната стойност на обмена „</w:t>
      </w:r>
      <w:r w:rsidRPr="00172778">
        <w:rPr>
          <w:rFonts w:ascii="Times New Roman" w:eastAsia="Times New Roman" w:hAnsi="Times New Roman" w:cs="Times New Roman"/>
          <w:i/>
          <w:sz w:val="24"/>
          <w:szCs w:val="24"/>
          <w:lang w:eastAsia="bg-BG"/>
        </w:rPr>
        <w:t>Готов съм – И аз съм готов</w:t>
      </w:r>
      <w:r w:rsidRPr="00172778">
        <w:rPr>
          <w:rFonts w:ascii="Times New Roman" w:eastAsia="Times New Roman" w:hAnsi="Times New Roman" w:cs="Times New Roman"/>
          <w:sz w:val="24"/>
          <w:szCs w:val="24"/>
          <w:lang w:eastAsia="bg-BG"/>
        </w:rPr>
        <w:t>” (или на френски, както се среща в общия случай в разглежданите чатове: „</w:t>
      </w:r>
      <w:r w:rsidRPr="00172778">
        <w:rPr>
          <w:rFonts w:ascii="Times New Roman" w:eastAsia="Times New Roman" w:hAnsi="Times New Roman" w:cs="Times New Roman"/>
          <w:i/>
          <w:sz w:val="24"/>
          <w:szCs w:val="24"/>
          <w:lang w:val="fr-FR" w:eastAsia="bg-BG"/>
        </w:rPr>
        <w:t>Je</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suis</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pr</w:t>
      </w:r>
      <w:r w:rsidRPr="00172778">
        <w:rPr>
          <w:rFonts w:ascii="Times New Roman" w:eastAsia="Times New Roman" w:hAnsi="Times New Roman" w:cs="Times New Roman"/>
          <w:i/>
          <w:sz w:val="24"/>
          <w:szCs w:val="24"/>
          <w:lang w:eastAsia="bg-BG"/>
        </w:rPr>
        <w:t>ê</w:t>
      </w:r>
      <w:r w:rsidRPr="00172778">
        <w:rPr>
          <w:rFonts w:ascii="Times New Roman" w:eastAsia="Times New Roman" w:hAnsi="Times New Roman" w:cs="Times New Roman"/>
          <w:i/>
          <w:sz w:val="24"/>
          <w:szCs w:val="24"/>
          <w:lang w:val="fr-FR" w:eastAsia="bg-BG"/>
        </w:rPr>
        <w:t>t</w:t>
      </w:r>
      <w:r w:rsidRPr="00172778">
        <w:rPr>
          <w:rFonts w:ascii="Times New Roman" w:eastAsia="Times New Roman" w:hAnsi="Times New Roman" w:cs="Times New Roman"/>
          <w:i/>
          <w:sz w:val="24"/>
          <w:szCs w:val="24"/>
          <w:lang w:eastAsia="bg-BG"/>
        </w:rPr>
        <w:t xml:space="preserve"> – </w:t>
      </w:r>
      <w:r w:rsidRPr="00172778">
        <w:rPr>
          <w:rFonts w:ascii="Times New Roman" w:eastAsia="Times New Roman" w:hAnsi="Times New Roman" w:cs="Times New Roman"/>
          <w:i/>
          <w:sz w:val="24"/>
          <w:szCs w:val="24"/>
          <w:lang w:val="fr-FR" w:eastAsia="bg-BG"/>
        </w:rPr>
        <w:t>Moi</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aussi</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je</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suis</w:t>
      </w:r>
      <w:r w:rsidRPr="00172778">
        <w:rPr>
          <w:rFonts w:ascii="Times New Roman" w:eastAsia="Times New Roman" w:hAnsi="Times New Roman" w:cs="Times New Roman"/>
          <w:i/>
          <w:sz w:val="24"/>
          <w:szCs w:val="24"/>
          <w:lang w:eastAsia="bg-BG"/>
        </w:rPr>
        <w:t xml:space="preserve"> </w:t>
      </w:r>
      <w:r w:rsidRPr="00172778">
        <w:rPr>
          <w:rFonts w:ascii="Times New Roman" w:eastAsia="Times New Roman" w:hAnsi="Times New Roman" w:cs="Times New Roman"/>
          <w:i/>
          <w:sz w:val="24"/>
          <w:szCs w:val="24"/>
          <w:lang w:val="fr-FR" w:eastAsia="bg-BG"/>
        </w:rPr>
        <w:t>pr</w:t>
      </w:r>
      <w:r w:rsidRPr="00172778">
        <w:rPr>
          <w:rFonts w:ascii="Times New Roman" w:eastAsia="Times New Roman" w:hAnsi="Times New Roman" w:cs="Times New Roman"/>
          <w:i/>
          <w:sz w:val="24"/>
          <w:szCs w:val="24"/>
          <w:lang w:eastAsia="bg-BG"/>
        </w:rPr>
        <w:t>ê</w:t>
      </w:r>
      <w:r w:rsidRPr="00172778">
        <w:rPr>
          <w:rFonts w:ascii="Times New Roman" w:eastAsia="Times New Roman" w:hAnsi="Times New Roman" w:cs="Times New Roman"/>
          <w:i/>
          <w:sz w:val="24"/>
          <w:szCs w:val="24"/>
          <w:lang w:val="fr-FR" w:eastAsia="bg-BG"/>
        </w:rPr>
        <w:t>t</w:t>
      </w:r>
      <w:r w:rsidRPr="00172778">
        <w:rPr>
          <w:rFonts w:ascii="Times New Roman" w:eastAsia="Times New Roman" w:hAnsi="Times New Roman" w:cs="Times New Roman"/>
          <w:sz w:val="24"/>
          <w:szCs w:val="24"/>
          <w:lang w:eastAsia="bg-BG"/>
        </w:rPr>
        <w:t>”) е съвместното лансиране на взаимодействието, а при формата ‘въпрос-отговор’, с въпроса едновременно се пита за насрещната готовност, утвърждава се собствената такава и се прави опит за първоначално лансиране на взаимодействието. Въпросът за готовността на участниците в разговора и за честото й присъствие в интеракционните стойности на откриващите обмени се обяснява с факта, че събеседниците се изразяват на чужд език, по сложни професионални теми и посредством електронна медиа, изискваща активно участие в разговора и бързо реагиране на отправените въпроси и твърдения. Необходима е също така значителна предварителна подготовка както по отношение на поставената дидактическа задача, така и в езиков и интеркултурен план. Всички тези фактори определят високата когнитивна натовареност на събеседниците по време на чат- взаимодействието и обясняват защо е необходима готовност – физическа, интелектуална, емоционална ... – за участие в тях.</w:t>
      </w:r>
    </w:p>
    <w:p w:rsidR="00172778" w:rsidRPr="00172778" w:rsidRDefault="00172778" w:rsidP="00172778">
      <w:pPr>
        <w:spacing w:after="0" w:line="360" w:lineRule="auto"/>
        <w:ind w:firstLine="708"/>
        <w:jc w:val="both"/>
        <w:rPr>
          <w:rFonts w:ascii="Times New Roman" w:eastAsia="Times New Roman" w:hAnsi="Times New Roman" w:cs="Times New Roman"/>
          <w:sz w:val="24"/>
          <w:szCs w:val="24"/>
          <w:lang w:eastAsia="bg-BG"/>
        </w:rPr>
      </w:pPr>
      <w:r w:rsidRPr="00172778">
        <w:rPr>
          <w:rFonts w:ascii="Times New Roman" w:eastAsia="Times New Roman" w:hAnsi="Times New Roman" w:cs="Times New Roman"/>
          <w:sz w:val="24"/>
          <w:szCs w:val="24"/>
          <w:lang w:eastAsia="bg-BG"/>
        </w:rPr>
        <w:t>В описанието на откриващите епизоди е необходимо да се отчете също ролята на електронната медиа. Генерирането на автоматични съобщения, сигнализиращи за отварянето на канала, а оттам и за потенциалното присъствие на събеседника, е своеобразна подкана за взаимодействие (в смисъла на Шеглоф 1968). Този сигнал за старт обикновено не измества откриващия епизод, тъй като след неговото появяване събеседниците изпълняват взаимните встъпителни ритуали. Но</w:t>
      </w:r>
      <w:r w:rsidR="00D91CFA">
        <w:rPr>
          <w:rFonts w:ascii="Times New Roman" w:eastAsia="Times New Roman" w:hAnsi="Times New Roman" w:cs="Times New Roman"/>
          <w:sz w:val="24"/>
          <w:szCs w:val="24"/>
          <w:lang w:eastAsia="bg-BG"/>
        </w:rPr>
        <w:t xml:space="preserve"> </w:t>
      </w:r>
      <w:r w:rsidRPr="00172778">
        <w:rPr>
          <w:rFonts w:ascii="Times New Roman" w:eastAsia="Times New Roman" w:hAnsi="Times New Roman" w:cs="Times New Roman"/>
          <w:sz w:val="24"/>
          <w:szCs w:val="24"/>
          <w:lang w:eastAsia="bg-BG"/>
        </w:rPr>
        <w:t>в някои случаи този вид съобщения функционират като истински иницииращ компонент на поздравителния обмен (</w:t>
      </w:r>
      <w:r w:rsidRPr="00172778">
        <w:rPr>
          <w:rFonts w:ascii="Times New Roman" w:eastAsia="Times New Roman" w:hAnsi="Times New Roman" w:cs="Times New Roman"/>
          <w:i/>
          <w:sz w:val="24"/>
          <w:szCs w:val="24"/>
          <w:lang w:val="en-US" w:eastAsia="bg-BG"/>
        </w:rPr>
        <w:t>summons</w:t>
      </w:r>
      <w:r w:rsidRPr="00172778">
        <w:rPr>
          <w:rFonts w:ascii="Times New Roman" w:eastAsia="Times New Roman" w:hAnsi="Times New Roman" w:cs="Times New Roman"/>
          <w:sz w:val="24"/>
          <w:szCs w:val="24"/>
          <w:lang w:eastAsia="bg-BG"/>
        </w:rPr>
        <w:t>), на който събеседникът откликва с поздрав (</w:t>
      </w:r>
      <w:r w:rsidRPr="00172778">
        <w:rPr>
          <w:rFonts w:ascii="Times New Roman" w:eastAsia="Times New Roman" w:hAnsi="Times New Roman" w:cs="Times New Roman"/>
          <w:i/>
          <w:sz w:val="24"/>
          <w:szCs w:val="24"/>
          <w:lang w:val="en-US" w:eastAsia="bg-BG"/>
        </w:rPr>
        <w:t>answer</w:t>
      </w:r>
      <w:r w:rsidRPr="00172778">
        <w:rPr>
          <w:rFonts w:ascii="Times New Roman" w:eastAsia="Times New Roman" w:hAnsi="Times New Roman" w:cs="Times New Roman"/>
          <w:sz w:val="24"/>
          <w:szCs w:val="24"/>
          <w:lang w:eastAsia="bg-BG"/>
        </w:rPr>
        <w:t xml:space="preserve">). В този вид обмени системата подпомага събеседването и изпълнява ролята на „медиатор”, като </w:t>
      </w:r>
      <w:r w:rsidRPr="00172778">
        <w:rPr>
          <w:rFonts w:ascii="Times New Roman" w:eastAsia="Times New Roman" w:hAnsi="Times New Roman" w:cs="Times New Roman"/>
          <w:sz w:val="24"/>
          <w:szCs w:val="24"/>
          <w:lang w:eastAsia="bg-BG"/>
        </w:rPr>
        <w:lastRenderedPageBreak/>
        <w:t>успешно се вписва в своеобразна икономична стратегия на общуване с цел намаляване на комуникативните рискове, често предпочитана от учещите чужд език в процеса на взаимодействието.</w:t>
      </w:r>
    </w:p>
    <w:p w:rsidR="00172778" w:rsidRDefault="00172778" w:rsidP="00984826">
      <w:pPr>
        <w:spacing w:after="0" w:line="360" w:lineRule="auto"/>
        <w:ind w:firstLine="708"/>
        <w:jc w:val="both"/>
        <w:rPr>
          <w:rFonts w:ascii="Times New Roman" w:eastAsia="Times New Roman" w:hAnsi="Times New Roman" w:cs="Times New Roman"/>
          <w:sz w:val="24"/>
          <w:szCs w:val="24"/>
          <w:lang w:eastAsia="bg-BG"/>
        </w:rPr>
      </w:pPr>
    </w:p>
    <w:p w:rsidR="00CF07DB" w:rsidRDefault="00CF07DB" w:rsidP="00984826">
      <w:pPr>
        <w:spacing w:after="0" w:line="360" w:lineRule="auto"/>
        <w:ind w:firstLine="708"/>
        <w:jc w:val="both"/>
        <w:rPr>
          <w:rFonts w:ascii="Times New Roman" w:eastAsia="Times New Roman" w:hAnsi="Times New Roman" w:cs="Times New Roman"/>
          <w:b/>
          <w:i/>
          <w:sz w:val="24"/>
          <w:szCs w:val="24"/>
          <w:lang w:eastAsia="bg-BG"/>
        </w:rPr>
      </w:pPr>
    </w:p>
    <w:p w:rsidR="005A6917" w:rsidRPr="005A6917" w:rsidRDefault="005A6917" w:rsidP="00984826">
      <w:pPr>
        <w:spacing w:after="0" w:line="360" w:lineRule="auto"/>
        <w:ind w:firstLine="708"/>
        <w:jc w:val="both"/>
        <w:rPr>
          <w:rFonts w:ascii="Times New Roman" w:eastAsia="Times New Roman" w:hAnsi="Times New Roman" w:cs="Times New Roman"/>
          <w:b/>
          <w:i/>
          <w:sz w:val="24"/>
          <w:szCs w:val="24"/>
          <w:lang w:eastAsia="bg-BG"/>
        </w:rPr>
      </w:pPr>
      <w:r w:rsidRPr="005A6917">
        <w:rPr>
          <w:rFonts w:ascii="Times New Roman" w:eastAsia="Times New Roman" w:hAnsi="Times New Roman" w:cs="Times New Roman"/>
          <w:b/>
          <w:i/>
          <w:sz w:val="24"/>
          <w:szCs w:val="24"/>
          <w:lang w:eastAsia="bg-BG"/>
        </w:rPr>
        <w:t>Модели на откриващите епизоди в изследвания корпус</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При моделизирането на откриващите епизоди като основни критерии се използват наличието / липсата на минимален поздравителен обмен, както и структурирането на епизода, определян съответно като линеарен (прост или същински) [а-а . б-б . в-в] или кръстосан ([а-б . а-б] или [а-б . б-а]). По тези критерии типовете откриващи епизоди, установени в корпуса, са 4 на брой, като повечето от тях се характеризират с различни подвидове, които са представени по-долу:</w:t>
      </w:r>
    </w:p>
    <w:p w:rsidR="005A6917" w:rsidRPr="005A6917" w:rsidRDefault="005A6917" w:rsidP="005A6917">
      <w:pPr>
        <w:numPr>
          <w:ilvl w:val="0"/>
          <w:numId w:val="14"/>
        </w:numPr>
        <w:tabs>
          <w:tab w:val="num" w:pos="450"/>
        </w:tabs>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Минимални епизоди от </w:t>
      </w:r>
      <w:r w:rsidRPr="005A6917">
        <w:rPr>
          <w:rFonts w:ascii="Times New Roman" w:eastAsia="Times New Roman" w:hAnsi="Times New Roman" w:cs="Times New Roman"/>
          <w:i/>
          <w:sz w:val="24"/>
          <w:szCs w:val="24"/>
          <w:lang w:eastAsia="bg-BG"/>
        </w:rPr>
        <w:t>линеарни (прости или същински) обмени</w:t>
      </w:r>
      <w:r w:rsidRPr="005A6917">
        <w:rPr>
          <w:rFonts w:ascii="Times New Roman" w:eastAsia="Times New Roman" w:hAnsi="Times New Roman" w:cs="Times New Roman"/>
          <w:sz w:val="24"/>
          <w:szCs w:val="24"/>
          <w:lang w:eastAsia="bg-BG"/>
        </w:rPr>
        <w:t>: обмен на поздрави, последван или не от обмен ‘въпрос-отговор’ за здравето / състоянието, в 4 или 5 реда на писане (а-а, б-б, и т.н.);</w:t>
      </w:r>
    </w:p>
    <w:p w:rsidR="005A6917" w:rsidRPr="005A6917" w:rsidRDefault="005A6917" w:rsidP="005A6917">
      <w:pPr>
        <w:numPr>
          <w:ilvl w:val="0"/>
          <w:numId w:val="14"/>
        </w:numPr>
        <w:tabs>
          <w:tab w:val="num" w:pos="450"/>
        </w:tabs>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i/>
          <w:sz w:val="24"/>
          <w:szCs w:val="24"/>
          <w:lang w:eastAsia="bg-BG"/>
        </w:rPr>
        <w:t>Комбинирани епизоди</w:t>
      </w:r>
      <w:r w:rsidRPr="005A6917">
        <w:rPr>
          <w:rFonts w:ascii="Times New Roman" w:eastAsia="Times New Roman" w:hAnsi="Times New Roman" w:cs="Times New Roman"/>
          <w:sz w:val="24"/>
          <w:szCs w:val="24"/>
          <w:lang w:eastAsia="bg-BG"/>
        </w:rPr>
        <w:t xml:space="preserve">: обмен на поздрави, комбиниран с друг обмен от фазата на откриване посредством </w:t>
      </w:r>
      <w:r w:rsidRPr="005A6917">
        <w:rPr>
          <w:rFonts w:ascii="Times New Roman" w:eastAsia="Times New Roman" w:hAnsi="Times New Roman" w:cs="Times New Roman"/>
          <w:i/>
          <w:sz w:val="24"/>
          <w:szCs w:val="24"/>
          <w:lang w:eastAsia="bg-BG"/>
        </w:rPr>
        <w:t>включване</w:t>
      </w:r>
      <w:r w:rsidRPr="005A6917">
        <w:rPr>
          <w:rFonts w:ascii="Times New Roman" w:eastAsia="Times New Roman" w:hAnsi="Times New Roman" w:cs="Times New Roman"/>
          <w:sz w:val="24"/>
          <w:szCs w:val="24"/>
          <w:lang w:eastAsia="bg-BG"/>
        </w:rPr>
        <w:t xml:space="preserve"> (</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changes</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ench</w:t>
      </w:r>
      <w:r w:rsidRPr="005A6917">
        <w:rPr>
          <w:rFonts w:ascii="Times New Roman" w:eastAsia="Times New Roman" w:hAnsi="Times New Roman" w:cs="Times New Roman"/>
          <w:i/>
          <w:sz w:val="24"/>
          <w:szCs w:val="24"/>
          <w:lang w:eastAsia="bg-BG"/>
        </w:rPr>
        <w:t>â</w:t>
      </w:r>
      <w:r w:rsidRPr="005A6917">
        <w:rPr>
          <w:rFonts w:ascii="Times New Roman" w:eastAsia="Times New Roman" w:hAnsi="Times New Roman" w:cs="Times New Roman"/>
          <w:i/>
          <w:sz w:val="24"/>
          <w:szCs w:val="24"/>
          <w:lang w:val="fr-FR" w:eastAsia="bg-BG"/>
        </w:rPr>
        <w:t>ss</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s</w:t>
      </w:r>
      <w:r w:rsidRPr="005A6917">
        <w:rPr>
          <w:rFonts w:ascii="Times New Roman" w:eastAsia="Times New Roman" w:hAnsi="Times New Roman" w:cs="Times New Roman"/>
          <w:sz w:val="24"/>
          <w:szCs w:val="24"/>
          <w:lang w:eastAsia="bg-BG"/>
        </w:rPr>
        <w:t xml:space="preserve">), </w:t>
      </w:r>
      <w:r w:rsidRPr="005A6917">
        <w:rPr>
          <w:rFonts w:ascii="Times New Roman" w:eastAsia="Times New Roman" w:hAnsi="Times New Roman" w:cs="Times New Roman"/>
          <w:i/>
          <w:sz w:val="24"/>
          <w:szCs w:val="24"/>
          <w:lang w:eastAsia="bg-BG"/>
        </w:rPr>
        <w:t xml:space="preserve">кръстосване </w:t>
      </w:r>
      <w:r w:rsidRPr="005A6917">
        <w:rPr>
          <w:rFonts w:ascii="Times New Roman" w:eastAsia="Times New Roman" w:hAnsi="Times New Roman" w:cs="Times New Roman"/>
          <w:sz w:val="24"/>
          <w:szCs w:val="24"/>
          <w:lang w:eastAsia="bg-BG"/>
        </w:rPr>
        <w:t>(</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changes</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crois</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s</w:t>
      </w:r>
      <w:r w:rsidRPr="005A6917">
        <w:rPr>
          <w:rFonts w:ascii="Times New Roman" w:eastAsia="Times New Roman" w:hAnsi="Times New Roman" w:cs="Times New Roman"/>
          <w:sz w:val="24"/>
          <w:szCs w:val="24"/>
          <w:lang w:eastAsia="bg-BG"/>
        </w:rPr>
        <w:t xml:space="preserve">) или </w:t>
      </w:r>
      <w:r w:rsidRPr="005A6917">
        <w:rPr>
          <w:rFonts w:ascii="Times New Roman" w:eastAsia="Times New Roman" w:hAnsi="Times New Roman" w:cs="Times New Roman"/>
          <w:i/>
          <w:sz w:val="24"/>
          <w:szCs w:val="24"/>
          <w:lang w:eastAsia="bg-BG"/>
        </w:rPr>
        <w:t xml:space="preserve">обхващане </w:t>
      </w:r>
      <w:r w:rsidRPr="005A6917">
        <w:rPr>
          <w:rFonts w:ascii="Times New Roman" w:eastAsia="Times New Roman" w:hAnsi="Times New Roman" w:cs="Times New Roman"/>
          <w:sz w:val="24"/>
          <w:szCs w:val="24"/>
          <w:lang w:eastAsia="bg-BG"/>
        </w:rPr>
        <w:t>(</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changes</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embrass</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s</w:t>
      </w:r>
      <w:r w:rsidRPr="005A6917">
        <w:rPr>
          <w:rFonts w:ascii="Times New Roman" w:eastAsia="Times New Roman" w:hAnsi="Times New Roman" w:cs="Times New Roman"/>
          <w:sz w:val="24"/>
          <w:szCs w:val="24"/>
          <w:lang w:eastAsia="bg-BG"/>
        </w:rPr>
        <w:t>) между изказванията на говорител/пишещ 1 или говорител/пишещ 2;</w:t>
      </w:r>
    </w:p>
    <w:p w:rsidR="005A6917" w:rsidRPr="005A6917" w:rsidRDefault="005A6917" w:rsidP="005A6917">
      <w:pPr>
        <w:numPr>
          <w:ilvl w:val="0"/>
          <w:numId w:val="14"/>
        </w:numPr>
        <w:tabs>
          <w:tab w:val="num" w:pos="450"/>
        </w:tabs>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i/>
          <w:sz w:val="24"/>
          <w:szCs w:val="24"/>
          <w:lang w:eastAsia="bg-BG"/>
        </w:rPr>
        <w:t xml:space="preserve">Разтеглени епизоди (фр. </w:t>
      </w:r>
      <w:r w:rsidRPr="005A6917">
        <w:rPr>
          <w:rFonts w:ascii="Times New Roman" w:eastAsia="Times New Roman" w:hAnsi="Times New Roman" w:cs="Times New Roman"/>
          <w:i/>
          <w:sz w:val="24"/>
          <w:szCs w:val="24"/>
          <w:lang w:val="en-US" w:eastAsia="bg-BG"/>
        </w:rPr>
        <w:t>discontinus</w:t>
      </w:r>
      <w:r w:rsidRPr="005A6917">
        <w:rPr>
          <w:rFonts w:ascii="Times New Roman" w:eastAsia="Times New Roman" w:hAnsi="Times New Roman" w:cs="Times New Roman"/>
          <w:i/>
          <w:sz w:val="24"/>
          <w:szCs w:val="24"/>
          <w:lang w:eastAsia="bg-BG"/>
        </w:rPr>
        <w:t xml:space="preserve">; англ. </w:t>
      </w:r>
      <w:r w:rsidRPr="005A6917">
        <w:rPr>
          <w:rFonts w:ascii="Times New Roman" w:eastAsia="Times New Roman" w:hAnsi="Times New Roman" w:cs="Times New Roman"/>
          <w:i/>
          <w:sz w:val="24"/>
          <w:szCs w:val="24"/>
          <w:lang w:val="fr-FR" w:eastAsia="bg-BG"/>
        </w:rPr>
        <w:t>disrupted</w:t>
      </w:r>
      <w:r w:rsidRPr="005A6917">
        <w:rPr>
          <w:rFonts w:ascii="Times New Roman" w:eastAsia="Times New Roman" w:hAnsi="Times New Roman" w:cs="Times New Roman"/>
          <w:i/>
          <w:sz w:val="24"/>
          <w:szCs w:val="24"/>
          <w:lang w:eastAsia="bg-BG"/>
        </w:rPr>
        <w:t>)</w:t>
      </w:r>
      <w:r w:rsidRPr="005A6917">
        <w:rPr>
          <w:rFonts w:ascii="Times New Roman" w:eastAsia="Times New Roman" w:hAnsi="Times New Roman" w:cs="Times New Roman"/>
          <w:sz w:val="24"/>
          <w:szCs w:val="24"/>
          <w:lang w:eastAsia="bg-BG"/>
        </w:rPr>
        <w:t>: обмен на поздрави, който включва между иницииращото и откликващото изказване друг тип обмени, нетипични за фазата на откриване;</w:t>
      </w:r>
    </w:p>
    <w:p w:rsidR="005A6917" w:rsidRPr="005A6917" w:rsidRDefault="005A6917" w:rsidP="005A6917">
      <w:pPr>
        <w:numPr>
          <w:ilvl w:val="0"/>
          <w:numId w:val="14"/>
        </w:numPr>
        <w:tabs>
          <w:tab w:val="num" w:pos="450"/>
        </w:tabs>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i/>
          <w:sz w:val="24"/>
          <w:szCs w:val="24"/>
          <w:lang w:eastAsia="bg-BG"/>
        </w:rPr>
        <w:t>Непълни епизоди</w:t>
      </w:r>
      <w:r w:rsidRPr="005A6917">
        <w:rPr>
          <w:rFonts w:ascii="Times New Roman" w:eastAsia="Times New Roman" w:hAnsi="Times New Roman" w:cs="Times New Roman"/>
          <w:sz w:val="24"/>
          <w:szCs w:val="24"/>
          <w:lang w:eastAsia="bg-BG"/>
        </w:rPr>
        <w:t>: включват обмен на поздрави, в който липсва един от двата компонента, иницииращ или откликващ, и/или тричленен обмен ‘въпрос-отговор-потвърждение’, в който липсва един от тези три компонента.</w:t>
      </w:r>
    </w:p>
    <w:p w:rsidR="005A6917" w:rsidRDefault="005A6917" w:rsidP="00984826">
      <w:pPr>
        <w:spacing w:after="0" w:line="360" w:lineRule="auto"/>
        <w:ind w:firstLine="708"/>
        <w:jc w:val="both"/>
        <w:rPr>
          <w:rFonts w:ascii="Times New Roman" w:eastAsia="Times New Roman" w:hAnsi="Times New Roman" w:cs="Times New Roman"/>
          <w:b/>
          <w:i/>
          <w:sz w:val="24"/>
          <w:szCs w:val="24"/>
          <w:lang w:eastAsia="bg-BG"/>
        </w:rPr>
      </w:pPr>
    </w:p>
    <w:p w:rsidR="005A6917" w:rsidRPr="005A6917" w:rsidRDefault="005A6917" w:rsidP="00984826">
      <w:pPr>
        <w:spacing w:after="0" w:line="360" w:lineRule="auto"/>
        <w:ind w:firstLine="708"/>
        <w:jc w:val="both"/>
        <w:rPr>
          <w:rFonts w:ascii="Times New Roman" w:eastAsia="Times New Roman" w:hAnsi="Times New Roman" w:cs="Times New Roman"/>
          <w:b/>
          <w:i/>
          <w:sz w:val="24"/>
          <w:szCs w:val="24"/>
          <w:lang w:eastAsia="bg-BG"/>
        </w:rPr>
      </w:pPr>
      <w:r w:rsidRPr="005A6917">
        <w:rPr>
          <w:rFonts w:ascii="Times New Roman" w:eastAsia="Times New Roman" w:hAnsi="Times New Roman" w:cs="Times New Roman"/>
          <w:b/>
          <w:i/>
          <w:sz w:val="24"/>
          <w:szCs w:val="24"/>
          <w:lang w:eastAsia="bg-BG"/>
        </w:rPr>
        <w:t>Анализ на епизодите на закриване</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Епизодите на закриване на чат-взаимодействието в корпуса са другият силно ритуализиран момент от срещата. Чрез тях участниците правят един вид равносметка, като изразяват радостта си от проведеното общуване, желанието си да продължат да контактуват и взаимната си увереност, че ще се видят отново (еуфорична страна на раздялата), но и съжалението си, че трябва да се разделят (дисфорична страна на раздялата). Ритуалната страна на закриването е най-силно осезаема, когато участниците </w:t>
      </w:r>
      <w:r w:rsidRPr="005A6917">
        <w:rPr>
          <w:rFonts w:ascii="Times New Roman" w:eastAsia="Times New Roman" w:hAnsi="Times New Roman" w:cs="Times New Roman"/>
          <w:sz w:val="24"/>
          <w:szCs w:val="24"/>
          <w:lang w:eastAsia="bg-BG"/>
        </w:rPr>
        <w:lastRenderedPageBreak/>
        <w:t>са постигнали поставените за даденото взаимодействие цели и вниманието им се пренасочва към други цели и задачи. Когато е постигната интерактивната цялост, събеседниците пристъпват по-явно към приключване на дейността и закриващият ритуал е цялостен. Обратно, когато поради различни обстоятелства - било външни, било поради самите участници - взаимодействието не постигне целите си, закриващият епизод остава непълен или изобщо не се осъществява. Последната особеност бележи една съществена разлика с откриващите епизоди – колкото и да са слаби очакванията на участниците по отношение на качеството на предстоящото взаимодействие и на изпълнението на комуникативните цели, пълна липса на встъпление към взаимодействието не се установява (освен в крайни, много редки случаи на „дефектни“ епизоди). Това е обяснимо, тъй като няма взаимодействие без първоначално минимално идентифициране на участниците, което минава през някаква форма на ритуализиран поздрав. Закриването на чат-взаимодействието обаче може да стане по-незабележимо и по-кратко. Този по-слабо изразен ритуален характер на сбогуването в сравнение с встъплението важи и за интерлингвалната комуникативна ситуация, като тази особеност не влиза в разрез с общите характеристики на сбогуването в ендолингвална ситуация (лице в лице, телефонни разговори, както и всички видове електронна комуникация), където се наблюдават временни или окончателни прекъсвания, недовършени или отложени за по-късно теми, както и разговори с внезапен край (срвн. фр. израз «</w:t>
      </w:r>
      <w:r w:rsidRPr="005A6917">
        <w:rPr>
          <w:rFonts w:ascii="Times New Roman" w:eastAsia="Times New Roman" w:hAnsi="Times New Roman" w:cs="Times New Roman"/>
          <w:sz w:val="24"/>
          <w:szCs w:val="24"/>
          <w:lang w:val="fr-FR" w:eastAsia="bg-BG"/>
        </w:rPr>
        <w:t> </w:t>
      </w:r>
      <w:r w:rsidRPr="005A6917">
        <w:rPr>
          <w:rFonts w:ascii="Times New Roman" w:eastAsia="Times New Roman" w:hAnsi="Times New Roman" w:cs="Times New Roman"/>
          <w:i/>
          <w:sz w:val="24"/>
          <w:szCs w:val="24"/>
          <w:lang w:val="fr-FR" w:eastAsia="bg-BG"/>
        </w:rPr>
        <w:t>tourner</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court</w:t>
      </w:r>
      <w:r w:rsidRPr="005A6917">
        <w:rPr>
          <w:rFonts w:ascii="Times New Roman" w:eastAsia="Times New Roman" w:hAnsi="Times New Roman" w:cs="Times New Roman"/>
          <w:sz w:val="24"/>
          <w:szCs w:val="24"/>
          <w:lang w:val="fr-FR" w:eastAsia="bg-BG"/>
        </w:rPr>
        <w:t> </w:t>
      </w:r>
      <w:r w:rsidRPr="005A6917">
        <w:rPr>
          <w:rFonts w:ascii="Times New Roman" w:eastAsia="Times New Roman" w:hAnsi="Times New Roman" w:cs="Times New Roman"/>
          <w:sz w:val="24"/>
          <w:szCs w:val="24"/>
          <w:lang w:eastAsia="bg-BG"/>
        </w:rPr>
        <w:t>»), с отворен, неясен или висящ край (срвн. фр. израз «</w:t>
      </w:r>
      <w:r w:rsidRPr="005A6917">
        <w:rPr>
          <w:rFonts w:ascii="Times New Roman" w:eastAsia="Times New Roman" w:hAnsi="Times New Roman" w:cs="Times New Roman"/>
          <w:sz w:val="24"/>
          <w:szCs w:val="24"/>
          <w:lang w:val="fr-FR" w:eastAsia="bg-BG"/>
        </w:rPr>
        <w:t> </w:t>
      </w:r>
      <w:r w:rsidRPr="005A6917">
        <w:rPr>
          <w:rFonts w:ascii="Times New Roman" w:eastAsia="Times New Roman" w:hAnsi="Times New Roman" w:cs="Times New Roman"/>
          <w:i/>
          <w:sz w:val="24"/>
          <w:szCs w:val="24"/>
          <w:lang w:val="fr-FR" w:eastAsia="bg-BG"/>
        </w:rPr>
        <w:t>finir</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en</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queue</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de</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poisson</w:t>
      </w:r>
      <w:r w:rsidRPr="005A6917">
        <w:rPr>
          <w:rFonts w:ascii="Times New Roman" w:eastAsia="Times New Roman" w:hAnsi="Times New Roman" w:cs="Times New Roman"/>
          <w:sz w:val="24"/>
          <w:szCs w:val="24"/>
          <w:lang w:val="fr-FR" w:eastAsia="bg-BG"/>
        </w:rPr>
        <w:t> </w:t>
      </w:r>
      <w:r w:rsidR="00EB4B0A">
        <w:rPr>
          <w:rFonts w:ascii="Times New Roman" w:eastAsia="Times New Roman" w:hAnsi="Times New Roman" w:cs="Times New Roman"/>
          <w:sz w:val="24"/>
          <w:szCs w:val="24"/>
          <w:lang w:eastAsia="bg-BG"/>
        </w:rPr>
        <w:t>»)</w:t>
      </w:r>
      <w:r w:rsidRPr="005A6917">
        <w:rPr>
          <w:rFonts w:ascii="Times New Roman" w:eastAsia="Times New Roman" w:hAnsi="Times New Roman" w:cs="Times New Roman"/>
          <w:sz w:val="24"/>
          <w:szCs w:val="24"/>
          <w:lang w:eastAsia="bg-BG"/>
        </w:rPr>
        <w:t xml:space="preserve"> или пък с липсващ такъв.</w:t>
      </w:r>
    </w:p>
    <w:p w:rsidR="005A6917" w:rsidRPr="005A6917" w:rsidRDefault="005A6917" w:rsidP="005A6917">
      <w:pPr>
        <w:spacing w:after="0" w:line="360" w:lineRule="auto"/>
        <w:ind w:firstLine="708"/>
        <w:jc w:val="both"/>
        <w:rPr>
          <w:rFonts w:ascii="Times New Roman" w:eastAsia="Times New Roman" w:hAnsi="Times New Roman" w:cs="Times New Roman"/>
          <w:b/>
          <w:i/>
          <w:sz w:val="24"/>
          <w:szCs w:val="24"/>
          <w:lang w:eastAsia="bg-BG"/>
        </w:rPr>
      </w:pPr>
      <w:r w:rsidRPr="005A6917">
        <w:rPr>
          <w:rFonts w:ascii="Times New Roman" w:eastAsia="Times New Roman" w:hAnsi="Times New Roman" w:cs="Times New Roman"/>
          <w:b/>
          <w:i/>
          <w:sz w:val="24"/>
          <w:szCs w:val="24"/>
          <w:lang w:eastAsia="bg-BG"/>
        </w:rPr>
        <w:t>Видове закриващи епизоди според осъществените речеви актове</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Типологията на основните ритуални актове при закриване на взаимодействието в обикновения всекидневен разговор, така както се практикуват във френска/френскоговоряща среда от носители на езика/компетентни събеседници, е следната (по Траверсо 2000 и 2001):</w:t>
      </w:r>
    </w:p>
    <w:p w:rsidR="005A6917" w:rsidRPr="005A6917" w:rsidRDefault="005A6917" w:rsidP="005A6917">
      <w:pPr>
        <w:numPr>
          <w:ilvl w:val="0"/>
          <w:numId w:val="15"/>
        </w:numPr>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поздрави за сбогуване;</w:t>
      </w:r>
    </w:p>
    <w:p w:rsidR="005A6917" w:rsidRPr="005A6917" w:rsidRDefault="005A6917" w:rsidP="005A6917">
      <w:pPr>
        <w:numPr>
          <w:ilvl w:val="0"/>
          <w:numId w:val="15"/>
        </w:numPr>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благодарности с интеракционна стойност на сбогуване;</w:t>
      </w:r>
    </w:p>
    <w:p w:rsidR="005A6917" w:rsidRPr="005A6917" w:rsidRDefault="005A6917" w:rsidP="005A6917">
      <w:pPr>
        <w:numPr>
          <w:ilvl w:val="0"/>
          <w:numId w:val="15"/>
        </w:numPr>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пожелания;</w:t>
      </w:r>
    </w:p>
    <w:p w:rsidR="005A6917" w:rsidRPr="005A6917" w:rsidRDefault="005A6917" w:rsidP="005A6917">
      <w:pPr>
        <w:numPr>
          <w:ilvl w:val="0"/>
          <w:numId w:val="15"/>
        </w:numPr>
        <w:spacing w:after="0" w:line="360" w:lineRule="auto"/>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бъдещи планове.</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Както при откриващите епизоди, така и тук, целта е да се провери доколко </w:t>
      </w:r>
      <w:r w:rsidR="00655680">
        <w:rPr>
          <w:rFonts w:ascii="Times New Roman" w:eastAsia="Times New Roman" w:hAnsi="Times New Roman" w:cs="Times New Roman"/>
          <w:sz w:val="24"/>
          <w:szCs w:val="24"/>
          <w:lang w:eastAsia="bg-BG"/>
        </w:rPr>
        <w:t>тези когнитивни схеми, присъщи н</w:t>
      </w:r>
      <w:r w:rsidRPr="005A6917">
        <w:rPr>
          <w:rFonts w:ascii="Times New Roman" w:eastAsia="Times New Roman" w:hAnsi="Times New Roman" w:cs="Times New Roman"/>
          <w:sz w:val="24"/>
          <w:szCs w:val="24"/>
          <w:lang w:eastAsia="bg-BG"/>
        </w:rPr>
        <w:t xml:space="preserve">а общуването в ендолингвална ситуация между френски/френскоезични компетентни носители на езика, са интегрирани от участниците в чатовете, т.е. доколко реализираните интерлингвални епизоди на </w:t>
      </w:r>
      <w:r w:rsidRPr="005A6917">
        <w:rPr>
          <w:rFonts w:ascii="Times New Roman" w:eastAsia="Times New Roman" w:hAnsi="Times New Roman" w:cs="Times New Roman"/>
          <w:sz w:val="24"/>
          <w:szCs w:val="24"/>
          <w:lang w:eastAsia="bg-BG"/>
        </w:rPr>
        <w:lastRenderedPageBreak/>
        <w:t>закриване кореспондират с езиковите и интеракционни норми на сбогуване във френскоезична среда, спазвани от компетентните комуниканти за успешното провеждане и завършване на взаимодействията им.</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w:t>
      </w:r>
      <w:r w:rsidRPr="005A6917">
        <w:rPr>
          <w:rFonts w:ascii="Times New Roman" w:eastAsia="Times New Roman" w:hAnsi="Times New Roman" w:cs="Times New Roman"/>
          <w:sz w:val="24"/>
          <w:szCs w:val="24"/>
          <w:lang w:eastAsia="bg-BG"/>
        </w:rPr>
        <w:t xml:space="preserve"> моделизиране</w:t>
      </w:r>
      <w:r>
        <w:rPr>
          <w:rFonts w:ascii="Times New Roman" w:eastAsia="Times New Roman" w:hAnsi="Times New Roman" w:cs="Times New Roman"/>
          <w:sz w:val="24"/>
          <w:szCs w:val="24"/>
          <w:lang w:eastAsia="bg-BG"/>
        </w:rPr>
        <w:t>то</w:t>
      </w:r>
      <w:r w:rsidRPr="005A6917">
        <w:rPr>
          <w:rFonts w:ascii="Times New Roman" w:eastAsia="Times New Roman" w:hAnsi="Times New Roman" w:cs="Times New Roman"/>
          <w:sz w:val="24"/>
          <w:szCs w:val="24"/>
          <w:lang w:eastAsia="bg-BG"/>
        </w:rPr>
        <w:t xml:space="preserve"> на закриващите епизоди за основни критерии бяха използвани наличието / липсата на сбогуващ обмен (ключов обмен, </w:t>
      </w:r>
      <w:r w:rsidRPr="005A6917">
        <w:rPr>
          <w:rFonts w:ascii="Times New Roman" w:eastAsia="Times New Roman" w:hAnsi="Times New Roman" w:cs="Times New Roman"/>
          <w:i/>
          <w:sz w:val="24"/>
          <w:szCs w:val="24"/>
          <w:lang w:eastAsia="bg-BG"/>
        </w:rPr>
        <w:t>é</w:t>
      </w:r>
      <w:r w:rsidRPr="005A6917">
        <w:rPr>
          <w:rFonts w:ascii="Times New Roman" w:eastAsia="Times New Roman" w:hAnsi="Times New Roman" w:cs="Times New Roman"/>
          <w:i/>
          <w:sz w:val="24"/>
          <w:szCs w:val="24"/>
          <w:lang w:val="fr-FR" w:eastAsia="bg-BG"/>
        </w:rPr>
        <w:t>change</w:t>
      </w:r>
      <w:r w:rsidRPr="005A6917">
        <w:rPr>
          <w:rFonts w:ascii="Times New Roman" w:eastAsia="Times New Roman" w:hAnsi="Times New Roman" w:cs="Times New Roman"/>
          <w:i/>
          <w:sz w:val="24"/>
          <w:szCs w:val="24"/>
          <w:lang w:eastAsia="bg-BG"/>
        </w:rPr>
        <w:t xml:space="preserve"> </w:t>
      </w:r>
      <w:r w:rsidRPr="005A6917">
        <w:rPr>
          <w:rFonts w:ascii="Times New Roman" w:eastAsia="Times New Roman" w:hAnsi="Times New Roman" w:cs="Times New Roman"/>
          <w:i/>
          <w:sz w:val="24"/>
          <w:szCs w:val="24"/>
          <w:lang w:val="fr-FR" w:eastAsia="bg-BG"/>
        </w:rPr>
        <w:t>pivot</w:t>
      </w:r>
      <w:r w:rsidRPr="005A6917">
        <w:rPr>
          <w:rFonts w:ascii="Times New Roman" w:eastAsia="Times New Roman" w:hAnsi="Times New Roman" w:cs="Times New Roman"/>
          <w:sz w:val="24"/>
          <w:szCs w:val="24"/>
          <w:lang w:eastAsia="bg-BG"/>
        </w:rPr>
        <w:t>) и интеракционният синтаксис на епизода. Той се определя съответно като координиран синтаксис, включващ линеарни обмени [а-а . б-б . в-в], или като йерархизиран синтаксис, включващ кръстосани обмени ([а-б . а-б]) в двете им разновидности, или обхващащи – обхванати обмени [а-б . б-а], също включващи две разновидности. По тези критерии закриващите епизоди, идентифицирани в изследвания интерлингвален текстови електронен корпус, могат да се формализират в следните 5 основни категории, които съдържат съответните подкатегории епизоди:</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1.</w:t>
      </w:r>
      <w:r w:rsidRPr="005A6917">
        <w:rPr>
          <w:rFonts w:ascii="Times New Roman" w:eastAsia="Times New Roman" w:hAnsi="Times New Roman" w:cs="Times New Roman"/>
          <w:sz w:val="24"/>
          <w:szCs w:val="24"/>
          <w:lang w:eastAsia="bg-BG"/>
        </w:rPr>
        <w:tab/>
        <w:t>Липса на закриващ епизод – чат-взаимодействието свършва внезапно;</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2. </w:t>
      </w:r>
      <w:r w:rsidRPr="005A6917">
        <w:rPr>
          <w:rFonts w:ascii="Times New Roman" w:eastAsia="Times New Roman" w:hAnsi="Times New Roman" w:cs="Times New Roman"/>
          <w:sz w:val="24"/>
          <w:szCs w:val="24"/>
          <w:lang w:eastAsia="bg-BG"/>
        </w:rPr>
        <w:tab/>
        <w:t>Замяна на закриващ епизод: в този вид епизоди е осъществена замяна на сбогуващия обмен с друг(и) вид(ове) обмени, например обмен на благодарности или на потвърдителни елементи;</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3. </w:t>
      </w:r>
      <w:r w:rsidRPr="005A6917">
        <w:rPr>
          <w:rFonts w:ascii="Times New Roman" w:eastAsia="Times New Roman" w:hAnsi="Times New Roman" w:cs="Times New Roman"/>
          <w:sz w:val="24"/>
          <w:szCs w:val="24"/>
          <w:lang w:eastAsia="bg-BG"/>
        </w:rPr>
        <w:tab/>
        <w:t>Непълни епизоди: обменът на сбогуване остава незавършен, поради участието само на единия чатър;</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4. </w:t>
      </w:r>
      <w:r w:rsidRPr="005A6917">
        <w:rPr>
          <w:rFonts w:ascii="Times New Roman" w:eastAsia="Times New Roman" w:hAnsi="Times New Roman" w:cs="Times New Roman"/>
          <w:sz w:val="24"/>
          <w:szCs w:val="24"/>
          <w:lang w:eastAsia="bg-BG"/>
        </w:rPr>
        <w:tab/>
        <w:t>Епизоди с линеарен сбогуващ обмен;</w:t>
      </w:r>
    </w:p>
    <w:p w:rsidR="005A6917" w:rsidRPr="005A6917" w:rsidRDefault="005A6917" w:rsidP="005A6917">
      <w:pPr>
        <w:spacing w:after="0" w:line="360" w:lineRule="auto"/>
        <w:ind w:firstLine="708"/>
        <w:jc w:val="both"/>
        <w:rPr>
          <w:rFonts w:ascii="Times New Roman" w:eastAsia="Times New Roman" w:hAnsi="Times New Roman" w:cs="Times New Roman"/>
          <w:sz w:val="24"/>
          <w:szCs w:val="24"/>
          <w:lang w:eastAsia="bg-BG"/>
        </w:rPr>
      </w:pPr>
      <w:r w:rsidRPr="005A6917">
        <w:rPr>
          <w:rFonts w:ascii="Times New Roman" w:eastAsia="Times New Roman" w:hAnsi="Times New Roman" w:cs="Times New Roman"/>
          <w:sz w:val="24"/>
          <w:szCs w:val="24"/>
          <w:lang w:eastAsia="bg-BG"/>
        </w:rPr>
        <w:t xml:space="preserve">5. </w:t>
      </w:r>
      <w:r w:rsidRPr="005A6917">
        <w:rPr>
          <w:rFonts w:ascii="Times New Roman" w:eastAsia="Times New Roman" w:hAnsi="Times New Roman" w:cs="Times New Roman"/>
          <w:sz w:val="24"/>
          <w:szCs w:val="24"/>
          <w:lang w:eastAsia="bg-BG"/>
        </w:rPr>
        <w:tab/>
        <w:t>Комбинирани епизоди: два или повече вида обмени се включват един в друг, кръстосват се или са в конфигурация обхващащ-обхванат.</w:t>
      </w:r>
    </w:p>
    <w:p w:rsidR="005A6917" w:rsidRDefault="005A6917" w:rsidP="00984826">
      <w:pPr>
        <w:spacing w:after="0" w:line="360" w:lineRule="auto"/>
        <w:ind w:firstLine="708"/>
        <w:jc w:val="both"/>
        <w:rPr>
          <w:rFonts w:ascii="Times New Roman" w:eastAsia="Times New Roman" w:hAnsi="Times New Roman" w:cs="Times New Roman"/>
          <w:sz w:val="24"/>
          <w:szCs w:val="24"/>
          <w:lang w:eastAsia="bg-BG"/>
        </w:rPr>
      </w:pPr>
    </w:p>
    <w:p w:rsidR="00ED0765" w:rsidRPr="00ED0765" w:rsidRDefault="00ED0765" w:rsidP="00864EA0">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b/>
          <w:i/>
          <w:sz w:val="24"/>
          <w:szCs w:val="24"/>
          <w:lang w:eastAsia="bg-BG"/>
        </w:rPr>
        <w:t>Специфики на страничните епизоди</w:t>
      </w:r>
    </w:p>
    <w:p w:rsidR="00ED0765" w:rsidRPr="00ED0765" w:rsidRDefault="00ED0765" w:rsidP="00ED0765">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sz w:val="24"/>
          <w:szCs w:val="24"/>
          <w:lang w:eastAsia="bg-BG"/>
        </w:rPr>
        <w:t>В интерлингвална ситуация страничните епизоди са огледало на нагласите на учещите към езика-обект и към комуникацията на чужд език. Регулацията на интерактивността посредством страничните дискурсивни дейности характеризира също така нагласата на сътрудничество между учещите езика. Анализът разглежда тези епизоди в екзолингвална комуникативна ситуация като видим продукт от съвместната дейност на събеседниците. Основавайки се изцяло на индуктивен подход, този анализ показва как се мобилизират и насочват езиковите ресурси на участниците по посока преодоляване на проблемите, възникващи в хода на взаимодействието. Именно страничните епизоди са част от онези интерактивни моменти, в които е видно как словесното сътрудничество между събеседниците е движещата сила в общуването.</w:t>
      </w:r>
    </w:p>
    <w:p w:rsidR="00ED0765" w:rsidRPr="00ED0765" w:rsidRDefault="00ED0765" w:rsidP="00ED0765">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sz w:val="24"/>
          <w:szCs w:val="24"/>
          <w:lang w:eastAsia="bg-BG"/>
        </w:rPr>
        <w:lastRenderedPageBreak/>
        <w:t>Съставните части на страничните епизоди са три или четири според степента на експлицитност на етапа ратификация:</w:t>
      </w:r>
    </w:p>
    <w:p w:rsidR="00ED0765" w:rsidRPr="00ED0765" w:rsidRDefault="00ED0765" w:rsidP="00ED0765">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sz w:val="24"/>
          <w:szCs w:val="24"/>
          <w:lang w:eastAsia="bg-BG"/>
        </w:rPr>
        <w:t xml:space="preserve">(1) възникване на проблем, който прекъсва нормалния ход на взаимодействието: </w:t>
      </w:r>
      <w:r w:rsidRPr="00ED0765">
        <w:rPr>
          <w:rFonts w:ascii="Times New Roman" w:eastAsia="Times New Roman" w:hAnsi="Times New Roman" w:cs="Times New Roman"/>
          <w:i/>
          <w:sz w:val="24"/>
          <w:szCs w:val="24"/>
          <w:lang w:eastAsia="bg-BG"/>
        </w:rPr>
        <w:t>инициатива</w:t>
      </w:r>
      <w:r w:rsidRPr="00ED0765">
        <w:rPr>
          <w:rFonts w:ascii="Times New Roman" w:eastAsia="Times New Roman" w:hAnsi="Times New Roman" w:cs="Times New Roman"/>
          <w:sz w:val="24"/>
          <w:szCs w:val="24"/>
          <w:lang w:eastAsia="bg-BG"/>
        </w:rPr>
        <w:t>;</w:t>
      </w:r>
    </w:p>
    <w:p w:rsidR="00ED0765" w:rsidRPr="00ED0765" w:rsidRDefault="00ED0765" w:rsidP="00ED0765">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sz w:val="24"/>
          <w:szCs w:val="24"/>
          <w:lang w:eastAsia="bg-BG"/>
        </w:rPr>
        <w:t xml:space="preserve">(2) реализиране на дейност, „странична” спрямо основната комуникативна дейност, която повече или по-малко видимо е насочена към разрешаването на възникналия проблем: </w:t>
      </w:r>
      <w:r w:rsidRPr="00ED0765">
        <w:rPr>
          <w:rFonts w:ascii="Times New Roman" w:eastAsia="Times New Roman" w:hAnsi="Times New Roman" w:cs="Times New Roman"/>
          <w:i/>
          <w:sz w:val="24"/>
          <w:szCs w:val="24"/>
          <w:lang w:eastAsia="bg-BG"/>
        </w:rPr>
        <w:t>реакция</w:t>
      </w:r>
      <w:r w:rsidRPr="00ED0765">
        <w:rPr>
          <w:rFonts w:ascii="Times New Roman" w:eastAsia="Times New Roman" w:hAnsi="Times New Roman" w:cs="Times New Roman"/>
          <w:sz w:val="24"/>
          <w:szCs w:val="24"/>
          <w:lang w:eastAsia="bg-BG"/>
        </w:rPr>
        <w:t>;</w:t>
      </w:r>
    </w:p>
    <w:p w:rsidR="00ED0765" w:rsidRPr="00ED0765" w:rsidRDefault="00ED0765" w:rsidP="00ED0765">
      <w:pPr>
        <w:spacing w:after="0" w:line="360" w:lineRule="auto"/>
        <w:ind w:firstLine="708"/>
        <w:jc w:val="both"/>
        <w:rPr>
          <w:rFonts w:ascii="Times New Roman" w:eastAsia="Times New Roman" w:hAnsi="Times New Roman" w:cs="Times New Roman"/>
          <w:sz w:val="24"/>
          <w:szCs w:val="24"/>
          <w:lang w:eastAsia="bg-BG"/>
        </w:rPr>
      </w:pPr>
      <w:r w:rsidRPr="00ED0765">
        <w:rPr>
          <w:rFonts w:ascii="Times New Roman" w:eastAsia="Times New Roman" w:hAnsi="Times New Roman" w:cs="Times New Roman"/>
          <w:sz w:val="24"/>
          <w:szCs w:val="24"/>
          <w:lang w:eastAsia="bg-BG"/>
        </w:rPr>
        <w:t xml:space="preserve">(3) </w:t>
      </w:r>
      <w:r w:rsidRPr="00ED0765">
        <w:rPr>
          <w:rFonts w:ascii="Times New Roman" w:eastAsia="Times New Roman" w:hAnsi="Times New Roman" w:cs="Times New Roman"/>
          <w:i/>
          <w:sz w:val="24"/>
          <w:szCs w:val="24"/>
          <w:lang w:eastAsia="bg-BG"/>
        </w:rPr>
        <w:t>приемане</w:t>
      </w:r>
      <w:r w:rsidRPr="00ED0765">
        <w:rPr>
          <w:rFonts w:ascii="Times New Roman" w:eastAsia="Times New Roman" w:hAnsi="Times New Roman" w:cs="Times New Roman"/>
          <w:sz w:val="24"/>
          <w:szCs w:val="24"/>
          <w:lang w:eastAsia="bg-BG"/>
        </w:rPr>
        <w:t xml:space="preserve"> (</w:t>
      </w:r>
      <w:r w:rsidRPr="00ED0765">
        <w:rPr>
          <w:rFonts w:ascii="Times New Roman" w:eastAsia="Times New Roman" w:hAnsi="Times New Roman" w:cs="Times New Roman"/>
          <w:i/>
          <w:sz w:val="24"/>
          <w:szCs w:val="24"/>
          <w:lang w:eastAsia="bg-BG"/>
        </w:rPr>
        <w:t>ратификация</w:t>
      </w:r>
      <w:r w:rsidRPr="00ED0765">
        <w:rPr>
          <w:rFonts w:ascii="Times New Roman" w:eastAsia="Times New Roman" w:hAnsi="Times New Roman" w:cs="Times New Roman"/>
          <w:sz w:val="24"/>
          <w:szCs w:val="24"/>
          <w:lang w:eastAsia="bg-BG"/>
        </w:rPr>
        <w:t xml:space="preserve">) на предложеното решение и </w:t>
      </w:r>
      <w:r w:rsidRPr="00ED0765">
        <w:rPr>
          <w:rFonts w:ascii="Times New Roman" w:eastAsia="Times New Roman" w:hAnsi="Times New Roman" w:cs="Times New Roman"/>
          <w:i/>
          <w:sz w:val="24"/>
          <w:szCs w:val="24"/>
          <w:lang w:eastAsia="bg-BG"/>
        </w:rPr>
        <w:t>възстановяване</w:t>
      </w:r>
      <w:r w:rsidRPr="00ED0765">
        <w:rPr>
          <w:rFonts w:ascii="Times New Roman" w:eastAsia="Times New Roman" w:hAnsi="Times New Roman" w:cs="Times New Roman"/>
          <w:sz w:val="24"/>
          <w:szCs w:val="24"/>
          <w:lang w:eastAsia="bg-BG"/>
        </w:rPr>
        <w:t xml:space="preserve"> на основната комуникативна дейност. Ратификацията може да е явна и да се състои от отделно изказване преди възстановяването на комуникативния поток, или да е имплицитна, т.е да се е сляла с изказването, връщащо общуването към нормалния му ход. В първия случай структурата на страничния епизод е четиристепенна, а във втория – тристепенна (и двете разновидности са регистрирани в корпуса, както е видно от анализа по-долу).</w:t>
      </w:r>
    </w:p>
    <w:p w:rsidR="00AD082E" w:rsidRDefault="00AD082E"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Целта на тази част от изследването е да се отговори на следните въпроси:</w:t>
      </w:r>
    </w:p>
    <w:p w:rsidR="00AD082E" w:rsidRPr="00AD082E" w:rsidRDefault="00AD082E" w:rsidP="00AD082E">
      <w:pPr>
        <w:spacing w:after="0" w:line="360" w:lineRule="auto"/>
        <w:ind w:firstLine="708"/>
        <w:jc w:val="both"/>
        <w:rPr>
          <w:rFonts w:ascii="Times New Roman" w:eastAsia="Times New Roman" w:hAnsi="Times New Roman" w:cs="Times New Roman"/>
          <w:sz w:val="24"/>
          <w:szCs w:val="24"/>
          <w:lang w:eastAsia="bg-BG"/>
        </w:rPr>
      </w:pPr>
      <w:r w:rsidRPr="00AD082E">
        <w:rPr>
          <w:rFonts w:ascii="Times New Roman" w:eastAsia="Times New Roman" w:hAnsi="Times New Roman" w:cs="Times New Roman"/>
          <w:sz w:val="24"/>
          <w:szCs w:val="24"/>
          <w:lang w:eastAsia="bg-BG"/>
        </w:rPr>
        <w:t>- какви видове странични епизоди са налице в този корпус;</w:t>
      </w:r>
    </w:p>
    <w:p w:rsidR="00AD082E" w:rsidRPr="00AD082E" w:rsidRDefault="00AD082E" w:rsidP="00AD082E">
      <w:pPr>
        <w:spacing w:after="0" w:line="360" w:lineRule="auto"/>
        <w:ind w:firstLine="720"/>
        <w:jc w:val="both"/>
        <w:rPr>
          <w:rFonts w:ascii="Times New Roman" w:eastAsia="Times New Roman" w:hAnsi="Times New Roman" w:cs="Times New Roman"/>
          <w:sz w:val="24"/>
          <w:szCs w:val="24"/>
          <w:lang w:eastAsia="bg-BG"/>
        </w:rPr>
      </w:pPr>
      <w:r w:rsidRPr="00AD082E">
        <w:rPr>
          <w:rFonts w:ascii="Times New Roman" w:eastAsia="Times New Roman" w:hAnsi="Times New Roman" w:cs="Times New Roman"/>
          <w:sz w:val="24"/>
          <w:szCs w:val="24"/>
          <w:lang w:eastAsia="bg-BG"/>
        </w:rPr>
        <w:t>- какви са структурните, дистрибутивни и семантични характеристики на изказванията, които ги съставят;</w:t>
      </w:r>
    </w:p>
    <w:p w:rsidR="00AD082E" w:rsidRPr="00AD082E" w:rsidRDefault="00AD082E" w:rsidP="00AD082E">
      <w:pPr>
        <w:spacing w:after="0" w:line="360" w:lineRule="auto"/>
        <w:ind w:firstLine="708"/>
        <w:jc w:val="both"/>
        <w:rPr>
          <w:rFonts w:ascii="Times New Roman" w:eastAsia="Times New Roman" w:hAnsi="Times New Roman" w:cs="Times New Roman"/>
          <w:sz w:val="24"/>
          <w:szCs w:val="24"/>
          <w:lang w:eastAsia="bg-BG"/>
        </w:rPr>
      </w:pPr>
      <w:r w:rsidRPr="00AD082E">
        <w:rPr>
          <w:rFonts w:ascii="Times New Roman" w:eastAsia="Times New Roman" w:hAnsi="Times New Roman" w:cs="Times New Roman"/>
          <w:sz w:val="24"/>
          <w:szCs w:val="24"/>
          <w:lang w:eastAsia="bg-BG"/>
        </w:rPr>
        <w:t>- какви са интерактивните функции на идентифицираните странични епизоди.</w:t>
      </w:r>
    </w:p>
    <w:p w:rsidR="00AD082E" w:rsidRPr="00AD082E" w:rsidRDefault="00AD082E" w:rsidP="00AD082E">
      <w:pPr>
        <w:spacing w:after="0" w:line="360" w:lineRule="auto"/>
        <w:ind w:firstLine="708"/>
        <w:jc w:val="both"/>
        <w:rPr>
          <w:rFonts w:ascii="Times New Roman" w:eastAsia="Times New Roman" w:hAnsi="Times New Roman" w:cs="Times New Roman"/>
          <w:sz w:val="24"/>
          <w:szCs w:val="24"/>
          <w:lang w:eastAsia="bg-BG"/>
        </w:rPr>
      </w:pPr>
      <w:r w:rsidRPr="00AD082E">
        <w:rPr>
          <w:rFonts w:ascii="Times New Roman" w:eastAsia="Times New Roman" w:hAnsi="Times New Roman" w:cs="Times New Roman"/>
          <w:sz w:val="24"/>
          <w:szCs w:val="24"/>
          <w:lang w:eastAsia="bg-BG"/>
        </w:rPr>
        <w:t>Отговорите на вторите два въпроса обобщават това, което наричаме езикови и дискурсивни и интерактивни техники на взаиморазбиране в интерлингвалната чат-комуникация.</w:t>
      </w:r>
    </w:p>
    <w:p w:rsidR="00AD082E" w:rsidRPr="00AD082E" w:rsidRDefault="00AD082E" w:rsidP="00AD082E">
      <w:pPr>
        <w:spacing w:after="0" w:line="360" w:lineRule="auto"/>
        <w:ind w:firstLine="708"/>
        <w:jc w:val="both"/>
        <w:rPr>
          <w:rFonts w:ascii="Times New Roman" w:eastAsia="Times New Roman" w:hAnsi="Times New Roman" w:cs="Times New Roman"/>
          <w:sz w:val="24"/>
          <w:szCs w:val="24"/>
          <w:lang w:eastAsia="bg-BG"/>
        </w:rPr>
      </w:pPr>
      <w:r w:rsidRPr="00AD082E">
        <w:rPr>
          <w:rFonts w:ascii="Times New Roman" w:eastAsia="Times New Roman" w:hAnsi="Times New Roman" w:cs="Times New Roman"/>
          <w:sz w:val="24"/>
          <w:szCs w:val="24"/>
          <w:lang w:eastAsia="bg-BG"/>
        </w:rPr>
        <w:t>А отговорите на всички въпроси доприн</w:t>
      </w:r>
      <w:r>
        <w:rPr>
          <w:rFonts w:ascii="Times New Roman" w:eastAsia="Times New Roman" w:hAnsi="Times New Roman" w:cs="Times New Roman"/>
          <w:sz w:val="24"/>
          <w:szCs w:val="24"/>
          <w:lang w:eastAsia="bg-BG"/>
        </w:rPr>
        <w:t>ася</w:t>
      </w:r>
      <w:r w:rsidRPr="00AD082E">
        <w:rPr>
          <w:rFonts w:ascii="Times New Roman" w:eastAsia="Times New Roman" w:hAnsi="Times New Roman" w:cs="Times New Roman"/>
          <w:sz w:val="24"/>
          <w:szCs w:val="24"/>
          <w:lang w:eastAsia="bg-BG"/>
        </w:rPr>
        <w:t>т към елементи на отговор на един от основните проблеми, поставени в началото на настоящото изследване, а именно, как в плана на езиковото взаимодействие ситуацията на интерлингвална комуникация между студенти, учещи език за професията, се вписва в общата многообразна картина на ситуациите на езиков контакт (екзолингвални ситуации) и дали и до каква степен своеобразието й отрежда специфично място в сферата на професионалната комуникация н</w:t>
      </w:r>
      <w:r>
        <w:rPr>
          <w:rFonts w:ascii="Times New Roman" w:eastAsia="Times New Roman" w:hAnsi="Times New Roman" w:cs="Times New Roman"/>
          <w:sz w:val="24"/>
          <w:szCs w:val="24"/>
          <w:lang w:eastAsia="bg-BG"/>
        </w:rPr>
        <w:t>а чужд език.</w:t>
      </w:r>
    </w:p>
    <w:p w:rsidR="004F636F" w:rsidRDefault="00AD082E"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Видовете странични епизоди, изолирани в корпуса, са следните: </w:t>
      </w:r>
    </w:p>
    <w:p w:rsidR="00AD082E" w:rsidRPr="00864EA0" w:rsidRDefault="0013795E" w:rsidP="0013795E">
      <w:pPr>
        <w:pStyle w:val="ListParagraph"/>
        <w:numPr>
          <w:ilvl w:val="0"/>
          <w:numId w:val="16"/>
        </w:numPr>
        <w:spacing w:after="0" w:line="360" w:lineRule="auto"/>
        <w:jc w:val="both"/>
        <w:rPr>
          <w:rFonts w:ascii="Times New Roman" w:eastAsia="Times New Roman" w:hAnsi="Times New Roman" w:cs="Times New Roman"/>
          <w:i/>
          <w:sz w:val="24"/>
          <w:szCs w:val="24"/>
          <w:lang w:eastAsia="bg-BG"/>
        </w:rPr>
      </w:pPr>
      <w:r w:rsidRPr="00864EA0">
        <w:rPr>
          <w:rFonts w:ascii="Times New Roman" w:eastAsia="Times New Roman" w:hAnsi="Times New Roman" w:cs="Times New Roman"/>
          <w:i/>
          <w:sz w:val="24"/>
          <w:szCs w:val="24"/>
          <w:lang w:eastAsia="bg-BG"/>
        </w:rPr>
        <w:t>корективни</w:t>
      </w:r>
    </w:p>
    <w:p w:rsidR="0013795E" w:rsidRPr="00864EA0" w:rsidRDefault="0013795E" w:rsidP="0013795E">
      <w:pPr>
        <w:pStyle w:val="ListParagraph"/>
        <w:numPr>
          <w:ilvl w:val="0"/>
          <w:numId w:val="16"/>
        </w:numPr>
        <w:spacing w:after="0" w:line="360" w:lineRule="auto"/>
        <w:jc w:val="both"/>
        <w:rPr>
          <w:rFonts w:ascii="Times New Roman" w:eastAsia="Times New Roman" w:hAnsi="Times New Roman" w:cs="Times New Roman"/>
          <w:i/>
          <w:sz w:val="24"/>
          <w:szCs w:val="24"/>
          <w:lang w:eastAsia="bg-BG"/>
        </w:rPr>
      </w:pPr>
      <w:r w:rsidRPr="00864EA0">
        <w:rPr>
          <w:rFonts w:ascii="Times New Roman" w:eastAsia="Times New Roman" w:hAnsi="Times New Roman" w:cs="Times New Roman"/>
          <w:i/>
          <w:sz w:val="24"/>
          <w:szCs w:val="24"/>
          <w:lang w:eastAsia="bg-BG"/>
        </w:rPr>
        <w:t>интерактивно допълване</w:t>
      </w:r>
    </w:p>
    <w:p w:rsidR="0013795E" w:rsidRPr="00864EA0" w:rsidRDefault="0013795E" w:rsidP="0013795E">
      <w:pPr>
        <w:pStyle w:val="ListParagraph"/>
        <w:numPr>
          <w:ilvl w:val="0"/>
          <w:numId w:val="16"/>
        </w:numPr>
        <w:spacing w:after="0" w:line="360" w:lineRule="auto"/>
        <w:jc w:val="both"/>
        <w:rPr>
          <w:rFonts w:ascii="Times New Roman" w:eastAsia="Times New Roman" w:hAnsi="Times New Roman" w:cs="Times New Roman"/>
          <w:i/>
          <w:sz w:val="24"/>
          <w:szCs w:val="24"/>
          <w:lang w:eastAsia="bg-BG"/>
        </w:rPr>
      </w:pPr>
      <w:r w:rsidRPr="00864EA0">
        <w:rPr>
          <w:rFonts w:ascii="Times New Roman" w:eastAsia="Times New Roman" w:hAnsi="Times New Roman" w:cs="Times New Roman"/>
          <w:i/>
          <w:sz w:val="24"/>
          <w:szCs w:val="24"/>
          <w:lang w:eastAsia="bg-BG"/>
        </w:rPr>
        <w:t>обяснителни</w:t>
      </w:r>
    </w:p>
    <w:p w:rsidR="0013795E" w:rsidRPr="00864EA0" w:rsidRDefault="0013795E" w:rsidP="0013795E">
      <w:pPr>
        <w:pStyle w:val="ListParagraph"/>
        <w:numPr>
          <w:ilvl w:val="0"/>
          <w:numId w:val="16"/>
        </w:numPr>
        <w:spacing w:after="0" w:line="360" w:lineRule="auto"/>
        <w:jc w:val="both"/>
        <w:rPr>
          <w:rFonts w:ascii="Times New Roman" w:eastAsia="Times New Roman" w:hAnsi="Times New Roman" w:cs="Times New Roman"/>
          <w:i/>
          <w:sz w:val="24"/>
          <w:szCs w:val="24"/>
          <w:lang w:eastAsia="bg-BG"/>
        </w:rPr>
      </w:pPr>
      <w:r w:rsidRPr="00864EA0">
        <w:rPr>
          <w:rFonts w:ascii="Times New Roman" w:eastAsia="Times New Roman" w:hAnsi="Times New Roman" w:cs="Times New Roman"/>
          <w:i/>
          <w:sz w:val="24"/>
          <w:szCs w:val="24"/>
          <w:lang w:eastAsia="bg-BG"/>
        </w:rPr>
        <w:t>договаряне на смисъла</w:t>
      </w:r>
    </w:p>
    <w:p w:rsidR="0013795E" w:rsidRPr="00864EA0" w:rsidRDefault="0013795E" w:rsidP="0013795E">
      <w:pPr>
        <w:pStyle w:val="ListParagraph"/>
        <w:numPr>
          <w:ilvl w:val="0"/>
          <w:numId w:val="16"/>
        </w:numPr>
        <w:spacing w:after="0" w:line="360" w:lineRule="auto"/>
        <w:jc w:val="both"/>
        <w:rPr>
          <w:rFonts w:ascii="Times New Roman" w:eastAsia="Times New Roman" w:hAnsi="Times New Roman" w:cs="Times New Roman"/>
          <w:i/>
          <w:sz w:val="24"/>
          <w:szCs w:val="24"/>
          <w:lang w:eastAsia="bg-BG"/>
        </w:rPr>
      </w:pPr>
      <w:r w:rsidRPr="00864EA0">
        <w:rPr>
          <w:rFonts w:ascii="Times New Roman" w:eastAsia="Times New Roman" w:hAnsi="Times New Roman" w:cs="Times New Roman"/>
          <w:i/>
          <w:sz w:val="24"/>
          <w:szCs w:val="24"/>
          <w:lang w:eastAsia="bg-BG"/>
        </w:rPr>
        <w:lastRenderedPageBreak/>
        <w:t>метаезиков коментар</w:t>
      </w:r>
    </w:p>
    <w:p w:rsidR="0013795E" w:rsidRDefault="0013795E" w:rsidP="00984826">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Интерактивните и структурни особености на тези видове странични епизоди са представени в обобщителни таблици по-долу. </w:t>
      </w:r>
    </w:p>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13795E" w:rsidRPr="00E76685" w:rsidRDefault="0013795E" w:rsidP="00984826">
      <w:pPr>
        <w:spacing w:after="0" w:line="360" w:lineRule="auto"/>
        <w:ind w:firstLine="708"/>
        <w:jc w:val="both"/>
        <w:rPr>
          <w:rFonts w:ascii="Times New Roman" w:eastAsia="Times New Roman" w:hAnsi="Times New Roman" w:cs="Times New Roman"/>
          <w:b/>
          <w:i/>
          <w:sz w:val="24"/>
          <w:szCs w:val="24"/>
          <w:lang w:eastAsia="bg-BG"/>
        </w:rPr>
      </w:pPr>
      <w:r w:rsidRPr="00E76685">
        <w:rPr>
          <w:rFonts w:ascii="Times New Roman" w:eastAsia="Times New Roman" w:hAnsi="Times New Roman" w:cs="Times New Roman"/>
          <w:b/>
          <w:i/>
          <w:sz w:val="24"/>
          <w:szCs w:val="24"/>
          <w:lang w:eastAsia="bg-BG"/>
        </w:rPr>
        <w:t xml:space="preserve">Таблица </w:t>
      </w:r>
      <w:r w:rsidR="00864EA0">
        <w:rPr>
          <w:rFonts w:ascii="Times New Roman" w:eastAsia="Times New Roman" w:hAnsi="Times New Roman" w:cs="Times New Roman"/>
          <w:b/>
          <w:i/>
          <w:sz w:val="24"/>
          <w:szCs w:val="24"/>
          <w:lang w:eastAsia="bg-BG"/>
        </w:rPr>
        <w:t>1</w:t>
      </w:r>
      <w:r w:rsidR="00BB58F2" w:rsidRPr="00E76685">
        <w:rPr>
          <w:rFonts w:ascii="Times New Roman" w:eastAsia="Times New Roman" w:hAnsi="Times New Roman" w:cs="Times New Roman"/>
          <w:b/>
          <w:i/>
          <w:sz w:val="24"/>
          <w:szCs w:val="24"/>
          <w:lang w:eastAsia="bg-BG"/>
        </w:rPr>
        <w:t>. Обобщение на корективните епизоди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992"/>
        <w:gridCol w:w="3934"/>
      </w:tblGrid>
      <w:tr w:rsidR="00BB58F2" w:rsidRPr="00BB58F2" w:rsidTr="00627390">
        <w:trPr>
          <w:trHeight w:val="584"/>
        </w:trPr>
        <w:tc>
          <w:tcPr>
            <w:tcW w:w="0" w:type="auto"/>
          </w:tcPr>
          <w:p w:rsidR="00BB58F2" w:rsidRPr="00BB58F2" w:rsidRDefault="00BB58F2" w:rsidP="00BB58F2">
            <w:pPr>
              <w:spacing w:after="0" w:line="240" w:lineRule="auto"/>
              <w:jc w:val="center"/>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kern w:val="24"/>
                <w:sz w:val="24"/>
                <w:szCs w:val="24"/>
                <w:lang w:eastAsia="bg-BG"/>
              </w:rPr>
              <w:t>Вид корекция</w:t>
            </w:r>
          </w:p>
        </w:tc>
        <w:tc>
          <w:tcPr>
            <w:tcW w:w="2992" w:type="dxa"/>
          </w:tcPr>
          <w:p w:rsidR="00BB58F2" w:rsidRPr="00BB58F2" w:rsidRDefault="00BB58F2" w:rsidP="00BB58F2">
            <w:pPr>
              <w:spacing w:after="0" w:line="240" w:lineRule="auto"/>
              <w:jc w:val="center"/>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kern w:val="24"/>
                <w:sz w:val="24"/>
                <w:szCs w:val="24"/>
                <w:lang w:eastAsia="bg-BG"/>
              </w:rPr>
              <w:t>Интерактивна функция</w:t>
            </w:r>
          </w:p>
        </w:tc>
        <w:tc>
          <w:tcPr>
            <w:tcW w:w="3934" w:type="dxa"/>
          </w:tcPr>
          <w:p w:rsidR="00BB58F2" w:rsidRPr="00BB58F2" w:rsidRDefault="00BB58F2" w:rsidP="00BB58F2">
            <w:pPr>
              <w:spacing w:after="0" w:line="240" w:lineRule="auto"/>
              <w:jc w:val="center"/>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kern w:val="24"/>
                <w:sz w:val="24"/>
                <w:szCs w:val="24"/>
                <w:lang w:eastAsia="bg-BG"/>
              </w:rPr>
              <w:t>Езикова форма</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sz w:val="20"/>
                <w:szCs w:val="20"/>
                <w:lang w:val="fr-FR" w:eastAsia="bg-BG"/>
              </w:rPr>
            </w:pPr>
            <w:r w:rsidRPr="00BB58F2">
              <w:rPr>
                <w:rFonts w:ascii="Times New Roman" w:eastAsia="Times New Roman" w:hAnsi="Times New Roman" w:cs="Times New Roman"/>
                <w:i/>
                <w:sz w:val="20"/>
                <w:szCs w:val="20"/>
                <w:lang w:val="fr-FR" w:eastAsia="bg-BG"/>
              </w:rPr>
              <w:t>C: …</w:t>
            </w:r>
            <w:r w:rsidRPr="00BB58F2">
              <w:rPr>
                <w:rFonts w:ascii="Times New Roman" w:eastAsia="Times New Roman" w:hAnsi="Times New Roman" w:cs="Times New Roman"/>
                <w:i/>
                <w:sz w:val="20"/>
                <w:szCs w:val="20"/>
                <w:lang w:eastAsia="bg-BG"/>
              </w:rPr>
              <w:t>Il est inefficace de juge.</w:t>
            </w:r>
          </w:p>
          <w:p w:rsidR="00BB58F2" w:rsidRPr="00BB58F2" w:rsidRDefault="00BB58F2" w:rsidP="00BB58F2">
            <w:pPr>
              <w:spacing w:after="0" w:line="240" w:lineRule="auto"/>
              <w:rPr>
                <w:rFonts w:ascii="Times New Roman" w:eastAsia="Times New Roman" w:hAnsi="Times New Roman" w:cs="Times New Roman"/>
                <w:i/>
                <w:sz w:val="20"/>
                <w:szCs w:val="20"/>
                <w:lang w:eastAsia="bg-BG"/>
              </w:rPr>
            </w:pPr>
            <w:r w:rsidRPr="00BB58F2">
              <w:rPr>
                <w:rFonts w:ascii="Times New Roman" w:eastAsia="Times New Roman" w:hAnsi="Times New Roman" w:cs="Times New Roman"/>
                <w:i/>
                <w:sz w:val="20"/>
                <w:szCs w:val="20"/>
                <w:lang w:eastAsia="bg-BG"/>
              </w:rPr>
              <w:t>G: *de juger?</w:t>
            </w:r>
          </w:p>
          <w:p w:rsidR="00BB58F2" w:rsidRPr="00BB58F2" w:rsidRDefault="00BB58F2" w:rsidP="00BB58F2">
            <w:pPr>
              <w:spacing w:after="0" w:line="240" w:lineRule="auto"/>
              <w:rPr>
                <w:rFonts w:ascii="Times New Roman" w:eastAsia="Times New Roman" w:hAnsi="Times New Roman" w:cs="Times New Roman"/>
                <w:i/>
                <w:sz w:val="20"/>
                <w:szCs w:val="20"/>
                <w:lang w:eastAsia="bg-BG"/>
              </w:rPr>
            </w:pPr>
            <w:r w:rsidRPr="00BB58F2">
              <w:rPr>
                <w:rFonts w:ascii="Times New Roman" w:eastAsia="Times New Roman" w:hAnsi="Times New Roman" w:cs="Times New Roman"/>
                <w:i/>
                <w:sz w:val="20"/>
                <w:szCs w:val="20"/>
                <w:lang w:eastAsia="bg-BG"/>
              </w:rPr>
              <w:t>C: Oui, de juger</w:t>
            </w:r>
          </w:p>
          <w:p w:rsidR="00BB58F2" w:rsidRPr="00BB58F2" w:rsidRDefault="00BB58F2" w:rsidP="00BB58F2">
            <w:pPr>
              <w:spacing w:after="0" w:line="240" w:lineRule="auto"/>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sz w:val="24"/>
                <w:szCs w:val="24"/>
                <w:lang w:eastAsia="bg-BG"/>
              </w:rPr>
              <w:t>Правописна и/или граматическа</w:t>
            </w:r>
          </w:p>
        </w:tc>
        <w:tc>
          <w:tcPr>
            <w:tcW w:w="2992"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 xml:space="preserve">Твърдение – </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хетеро- корекция –ратификация</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3-степенна структура</w:t>
            </w:r>
          </w:p>
        </w:tc>
        <w:tc>
          <w:tcPr>
            <w:tcW w:w="3934"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маркер за корекция(*), заместен елемент в повторена синтактична структура,  маркер за елиптичен въпрос – молба за потвърждение</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С: Mair parce que je ne peux pas le lesser  partiallement lire, je le lirai...Une fois.</w:t>
            </w:r>
          </w:p>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С: la lesser*</w:t>
            </w:r>
          </w:p>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G: *la laisser?</w:t>
            </w:r>
          </w:p>
          <w:p w:rsidR="00BB58F2" w:rsidRPr="00BB58F2" w:rsidRDefault="00BB58F2" w:rsidP="00BB58F2">
            <w:pPr>
              <w:spacing w:after="0" w:line="240" w:lineRule="auto"/>
              <w:rPr>
                <w:rFonts w:ascii="Times New Roman" w:eastAsia="Times New Roman" w:hAnsi="Times New Roman" w:cs="Times New Roman"/>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C: Oui</w:t>
            </w:r>
          </w:p>
          <w:p w:rsidR="00BB58F2" w:rsidRPr="00BB58F2" w:rsidRDefault="00BB58F2" w:rsidP="00BB58F2">
            <w:pPr>
              <w:spacing w:after="0" w:line="240" w:lineRule="auto"/>
              <w:rPr>
                <w:rFonts w:ascii="Times New Roman" w:eastAsia="Times New Roman" w:hAnsi="Times New Roman" w:cs="Times New Roman"/>
                <w:b/>
                <w:color w:val="000000"/>
                <w:kern w:val="24"/>
                <w:sz w:val="24"/>
                <w:szCs w:val="24"/>
                <w:lang w:eastAsia="bg-BG"/>
              </w:rPr>
            </w:pPr>
            <w:r w:rsidRPr="00BB58F2">
              <w:rPr>
                <w:rFonts w:ascii="Times New Roman" w:eastAsia="Times New Roman" w:hAnsi="Times New Roman" w:cs="Times New Roman"/>
                <w:b/>
                <w:color w:val="000000"/>
                <w:kern w:val="24"/>
                <w:sz w:val="24"/>
                <w:szCs w:val="24"/>
                <w:lang w:eastAsia="bg-BG"/>
              </w:rPr>
              <w:t>Правописна корекция</w:t>
            </w:r>
          </w:p>
        </w:tc>
        <w:tc>
          <w:tcPr>
            <w:tcW w:w="2992"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 xml:space="preserve">Твърдение – </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 xml:space="preserve">автокорекция – </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хетеро- корекция –ратификация</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sz w:val="24"/>
                <w:szCs w:val="24"/>
                <w:lang w:eastAsia="bg-BG"/>
              </w:rPr>
              <w:t>4-степенна структура</w:t>
            </w:r>
          </w:p>
        </w:tc>
        <w:tc>
          <w:tcPr>
            <w:tcW w:w="3934"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маркер за автокорекция(*), заместен елемент в повторена синтактична структура</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маркер за хетерокорекция(*), заместен елемент в повторена синтактична структура,  маркер за елиптичен въпрос – молба за потвърждение</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val="fr-FR" w:eastAsia="bg-BG"/>
              </w:rPr>
              <w:t>H</w:t>
            </w:r>
            <w:r w:rsidRPr="00BB58F2">
              <w:rPr>
                <w:rFonts w:ascii="Times New Roman" w:eastAsia="Times New Roman" w:hAnsi="Times New Roman" w:cs="Times New Roman"/>
                <w:i/>
                <w:color w:val="000000"/>
                <w:kern w:val="24"/>
                <w:sz w:val="20"/>
                <w:szCs w:val="20"/>
                <w:lang w:eastAsia="bg-BG"/>
              </w:rPr>
              <w:t xml:space="preserve">: </w:t>
            </w:r>
            <w:r w:rsidRPr="00BB58F2">
              <w:rPr>
                <w:rFonts w:ascii="Times New Roman" w:eastAsia="Times New Roman" w:hAnsi="Times New Roman" w:cs="Times New Roman"/>
                <w:i/>
                <w:color w:val="000000"/>
                <w:kern w:val="24"/>
                <w:sz w:val="20"/>
                <w:szCs w:val="20"/>
                <w:lang w:val="fr-FR" w:eastAsia="bg-BG"/>
              </w:rPr>
              <w:t>je</w:t>
            </w:r>
            <w:r w:rsidRPr="00BB58F2">
              <w:rPr>
                <w:rFonts w:ascii="Times New Roman" w:eastAsia="Times New Roman" w:hAnsi="Times New Roman" w:cs="Times New Roman"/>
                <w:i/>
                <w:color w:val="000000"/>
                <w:kern w:val="24"/>
                <w:sz w:val="20"/>
                <w:szCs w:val="20"/>
                <w:lang w:eastAsia="bg-BG"/>
              </w:rPr>
              <w:t xml:space="preserve"> </w:t>
            </w:r>
            <w:r w:rsidRPr="00BB58F2">
              <w:rPr>
                <w:rFonts w:ascii="Times New Roman" w:eastAsia="Times New Roman" w:hAnsi="Times New Roman" w:cs="Times New Roman"/>
                <w:i/>
                <w:color w:val="000000"/>
                <w:kern w:val="24"/>
                <w:sz w:val="20"/>
                <w:szCs w:val="20"/>
                <w:lang w:val="fr-FR" w:eastAsia="bg-BG"/>
              </w:rPr>
              <w:t>pense</w:t>
            </w:r>
            <w:r w:rsidRPr="00BB58F2">
              <w:rPr>
                <w:rFonts w:ascii="Times New Roman" w:eastAsia="Times New Roman" w:hAnsi="Times New Roman" w:cs="Times New Roman"/>
                <w:i/>
                <w:color w:val="000000"/>
                <w:kern w:val="24"/>
                <w:sz w:val="20"/>
                <w:szCs w:val="20"/>
                <w:lang w:eastAsia="bg-BG"/>
              </w:rPr>
              <w:t xml:space="preserve"> </w:t>
            </w:r>
            <w:r w:rsidRPr="00BB58F2">
              <w:rPr>
                <w:rFonts w:ascii="Times New Roman" w:eastAsia="Times New Roman" w:hAnsi="Times New Roman" w:cs="Times New Roman"/>
                <w:i/>
                <w:color w:val="000000"/>
                <w:kern w:val="24"/>
                <w:sz w:val="20"/>
                <w:szCs w:val="20"/>
                <w:lang w:val="fr-FR" w:eastAsia="bg-BG"/>
              </w:rPr>
              <w:t>qu</w:t>
            </w:r>
            <w:r w:rsidRPr="00BB58F2">
              <w:rPr>
                <w:rFonts w:ascii="Times New Roman" w:eastAsia="Times New Roman" w:hAnsi="Times New Roman" w:cs="Times New Roman"/>
                <w:i/>
                <w:color w:val="000000"/>
                <w:kern w:val="24"/>
                <w:sz w:val="20"/>
                <w:szCs w:val="20"/>
                <w:lang w:eastAsia="bg-BG"/>
              </w:rPr>
              <w:t>’</w:t>
            </w:r>
            <w:r w:rsidRPr="00BB58F2">
              <w:rPr>
                <w:rFonts w:ascii="Times New Roman" w:eastAsia="Times New Roman" w:hAnsi="Times New Roman" w:cs="Times New Roman"/>
                <w:i/>
                <w:color w:val="000000"/>
                <w:kern w:val="24"/>
                <w:sz w:val="20"/>
                <w:szCs w:val="20"/>
                <w:lang w:val="fr-FR" w:eastAsia="bg-BG"/>
              </w:rPr>
              <w:t>on</w:t>
            </w:r>
            <w:r w:rsidRPr="00BB58F2">
              <w:rPr>
                <w:rFonts w:ascii="Times New Roman" w:eastAsia="Times New Roman" w:hAnsi="Times New Roman" w:cs="Times New Roman"/>
                <w:i/>
                <w:color w:val="000000"/>
                <w:kern w:val="24"/>
                <w:sz w:val="20"/>
                <w:szCs w:val="20"/>
                <w:lang w:eastAsia="bg-BG"/>
              </w:rPr>
              <w:t xml:space="preserve"> … </w:t>
            </w:r>
          </w:p>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val="fr-FR" w:eastAsia="bg-BG"/>
              </w:rPr>
              <w:t>H</w:t>
            </w:r>
            <w:r w:rsidRPr="00BB58F2">
              <w:rPr>
                <w:rFonts w:ascii="Times New Roman" w:eastAsia="Times New Roman" w:hAnsi="Times New Roman" w:cs="Times New Roman"/>
                <w:i/>
                <w:color w:val="000000"/>
                <w:kern w:val="24"/>
                <w:sz w:val="20"/>
                <w:szCs w:val="20"/>
                <w:lang w:eastAsia="bg-BG"/>
              </w:rPr>
              <w:t>: non j’ai écrit mal je suis désolé :) je ne pense pas</w:t>
            </w:r>
            <w:r w:rsidRPr="00BB58F2">
              <w:rPr>
                <w:rFonts w:ascii="Times New Roman" w:eastAsia="Times New Roman" w:hAnsi="Times New Roman" w:cs="Times New Roman"/>
                <w:i/>
                <w:color w:val="000000"/>
                <w:kern w:val="24"/>
                <w:sz w:val="20"/>
                <w:szCs w:val="20"/>
                <w:lang w:val="fr-FR" w:eastAsia="bg-BG"/>
              </w:rPr>
              <w:t xml:space="preserve"> ….</w:t>
            </w:r>
          </w:p>
          <w:p w:rsidR="00BB58F2" w:rsidRPr="00BB58F2" w:rsidRDefault="00BB58F2" w:rsidP="00BB58F2">
            <w:pPr>
              <w:spacing w:after="0" w:line="240" w:lineRule="auto"/>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color w:val="000000"/>
                <w:kern w:val="24"/>
                <w:sz w:val="24"/>
                <w:szCs w:val="24"/>
                <w:lang w:eastAsia="bg-BG"/>
              </w:rPr>
              <w:t xml:space="preserve">Граматическа корекция + обяснение </w:t>
            </w:r>
          </w:p>
        </w:tc>
        <w:tc>
          <w:tcPr>
            <w:tcW w:w="2992"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Твърдение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автокорекция, инициирана и осъществена от говорещия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 xml:space="preserve">2-степенна структура </w:t>
            </w:r>
          </w:p>
        </w:tc>
        <w:tc>
          <w:tcPr>
            <w:tcW w:w="3934"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Допълване и заместване на форми, преформулиране на първоначалната идея и допълнителен коментар</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H: oui je les ai écrits</w:t>
            </w:r>
          </w:p>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val="fr-FR" w:eastAsia="bg-BG"/>
              </w:rPr>
            </w:pPr>
            <w:r w:rsidRPr="00BB58F2">
              <w:rPr>
                <w:rFonts w:ascii="Times New Roman" w:eastAsia="Times New Roman" w:hAnsi="Times New Roman" w:cs="Times New Roman"/>
                <w:i/>
                <w:color w:val="000000"/>
                <w:kern w:val="24"/>
                <w:sz w:val="20"/>
                <w:szCs w:val="20"/>
                <w:lang w:eastAsia="bg-BG"/>
              </w:rPr>
              <w:t>H: non désolé je les ai lus :)</w:t>
            </w:r>
          </w:p>
          <w:p w:rsidR="00BB58F2" w:rsidRPr="00BB58F2" w:rsidRDefault="00BB58F2" w:rsidP="00BB58F2">
            <w:pPr>
              <w:spacing w:after="0" w:line="240" w:lineRule="auto"/>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color w:val="000000"/>
                <w:kern w:val="24"/>
                <w:sz w:val="24"/>
                <w:szCs w:val="24"/>
                <w:lang w:eastAsia="bg-BG"/>
              </w:rPr>
              <w:t>Лексикална корекция</w:t>
            </w:r>
          </w:p>
        </w:tc>
        <w:tc>
          <w:tcPr>
            <w:tcW w:w="2992"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Твърдение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автокорекция, инициирана и осъществена от говорещия.</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2-степенна структура</w:t>
            </w:r>
          </w:p>
        </w:tc>
        <w:tc>
          <w:tcPr>
            <w:tcW w:w="3934"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Заместване на погрешната с подходящата лексикална единица</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M: Elle n'a jamais été privatisée. Elle est établie dès le moment initial comme une entreprise privée.</w:t>
            </w:r>
          </w:p>
          <w:p w:rsidR="00BB58F2" w:rsidRPr="00BB58F2" w:rsidRDefault="00BB58F2" w:rsidP="00BB58F2">
            <w:pPr>
              <w:spacing w:after="0" w:line="240" w:lineRule="auto"/>
              <w:rPr>
                <w:rFonts w:ascii="Times New Roman" w:eastAsia="Times New Roman" w:hAnsi="Times New Roman" w:cs="Times New Roman"/>
                <w:b/>
                <w:sz w:val="24"/>
                <w:szCs w:val="24"/>
                <w:lang w:eastAsia="bg-BG"/>
              </w:rPr>
            </w:pPr>
            <w:r w:rsidRPr="00BB58F2">
              <w:rPr>
                <w:rFonts w:ascii="Times New Roman" w:eastAsia="Times New Roman" w:hAnsi="Times New Roman" w:cs="Times New Roman"/>
                <w:b/>
                <w:color w:val="000000"/>
                <w:kern w:val="24"/>
                <w:sz w:val="24"/>
                <w:szCs w:val="24"/>
                <w:lang w:eastAsia="bg-BG"/>
              </w:rPr>
              <w:t>Лексикална корекция + обяснение</w:t>
            </w:r>
          </w:p>
        </w:tc>
        <w:tc>
          <w:tcPr>
            <w:tcW w:w="2992"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Въпрос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хетерокорекция, инициирана и осъществена от другия – отговор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ратификация.</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4-степенна структура</w:t>
            </w:r>
          </w:p>
        </w:tc>
        <w:tc>
          <w:tcPr>
            <w:tcW w:w="3934" w:type="dxa"/>
          </w:tcPr>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Отрицание на проблемната лексикална единица, ново твърдение, в което е включено повторение на предходната единица</w:t>
            </w:r>
          </w:p>
        </w:tc>
      </w:tr>
      <w:tr w:rsidR="00BB58F2" w:rsidRPr="00BB58F2" w:rsidTr="00627390">
        <w:trPr>
          <w:trHeight w:val="584"/>
        </w:trPr>
        <w:tc>
          <w:tcPr>
            <w:tcW w:w="0" w:type="auto"/>
          </w:tcPr>
          <w:p w:rsidR="00BB58F2" w:rsidRPr="00BB58F2" w:rsidRDefault="00BB58F2" w:rsidP="00BB58F2">
            <w:pPr>
              <w:spacing w:after="0" w:line="240" w:lineRule="auto"/>
              <w:rPr>
                <w:rFonts w:ascii="Times New Roman" w:eastAsia="Times New Roman" w:hAnsi="Times New Roman" w:cs="Times New Roman"/>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 xml:space="preserve">Е: ... </w:t>
            </w:r>
            <w:r w:rsidRPr="00BB58F2">
              <w:rPr>
                <w:rFonts w:ascii="Times New Roman" w:eastAsia="Times New Roman" w:hAnsi="Times New Roman" w:cs="Times New Roman"/>
                <w:bCs/>
                <w:i/>
                <w:color w:val="000000"/>
                <w:kern w:val="24"/>
                <w:sz w:val="20"/>
                <w:szCs w:val="20"/>
                <w:lang w:eastAsia="bg-BG"/>
              </w:rPr>
              <w:t>les marques similaire qui sont préférable</w:t>
            </w:r>
            <w:r w:rsidRPr="00BB58F2">
              <w:rPr>
                <w:rFonts w:ascii="Times New Roman" w:eastAsia="Times New Roman" w:hAnsi="Times New Roman" w:cs="Times New Roman"/>
                <w:i/>
                <w:color w:val="000000"/>
                <w:kern w:val="24"/>
                <w:sz w:val="20"/>
                <w:szCs w:val="20"/>
                <w:lang w:eastAsia="bg-BG"/>
              </w:rPr>
              <w:t>?</w:t>
            </w:r>
          </w:p>
          <w:p w:rsidR="00BB58F2" w:rsidRPr="00BB58F2" w:rsidRDefault="00BB58F2" w:rsidP="00BB58F2">
            <w:pPr>
              <w:spacing w:after="0" w:line="240" w:lineRule="auto"/>
              <w:rPr>
                <w:rFonts w:ascii="Times New Roman" w:eastAsia="Times New Roman" w:hAnsi="Times New Roman" w:cs="Times New Roman"/>
                <w:b/>
                <w:bCs/>
                <w:i/>
                <w:color w:val="000000"/>
                <w:kern w:val="24"/>
                <w:sz w:val="20"/>
                <w:szCs w:val="20"/>
                <w:lang w:eastAsia="bg-BG"/>
              </w:rPr>
            </w:pPr>
            <w:r w:rsidRPr="00BB58F2">
              <w:rPr>
                <w:rFonts w:ascii="Times New Roman" w:eastAsia="Times New Roman" w:hAnsi="Times New Roman" w:cs="Times New Roman"/>
                <w:i/>
                <w:color w:val="000000"/>
                <w:kern w:val="24"/>
                <w:sz w:val="20"/>
                <w:szCs w:val="20"/>
                <w:lang w:eastAsia="bg-BG"/>
              </w:rPr>
              <w:t xml:space="preserve">V.: Oui, bien sur il y a une </w:t>
            </w:r>
            <w:r w:rsidRPr="00BB58F2">
              <w:rPr>
                <w:rFonts w:ascii="Times New Roman" w:eastAsia="Times New Roman" w:hAnsi="Times New Roman" w:cs="Times New Roman"/>
                <w:bCs/>
                <w:i/>
                <w:color w:val="000000"/>
                <w:kern w:val="24"/>
                <w:sz w:val="20"/>
                <w:szCs w:val="20"/>
                <w:lang w:eastAsia="bg-BG"/>
              </w:rPr>
              <w:t>concurrence ...</w:t>
            </w:r>
          </w:p>
          <w:p w:rsidR="00BB58F2" w:rsidRPr="00BB58F2" w:rsidRDefault="00BB58F2" w:rsidP="00BB58F2">
            <w:pPr>
              <w:spacing w:after="0" w:line="240" w:lineRule="auto"/>
              <w:rPr>
                <w:rFonts w:ascii="Times New Roman" w:eastAsia="Times New Roman" w:hAnsi="Times New Roman" w:cs="Times New Roman"/>
                <w:sz w:val="24"/>
                <w:szCs w:val="24"/>
                <w:lang w:val="fr-FR" w:eastAsia="bg-BG"/>
              </w:rPr>
            </w:pPr>
            <w:r w:rsidRPr="00BB58F2">
              <w:rPr>
                <w:rFonts w:ascii="Times New Roman" w:eastAsia="Times New Roman" w:hAnsi="Times New Roman" w:cs="Times New Roman"/>
                <w:b/>
                <w:color w:val="000000"/>
                <w:kern w:val="24"/>
                <w:sz w:val="24"/>
                <w:szCs w:val="24"/>
                <w:lang w:eastAsia="bg-BG"/>
              </w:rPr>
              <w:t>Имплицитна лексикална</w:t>
            </w:r>
          </w:p>
        </w:tc>
        <w:tc>
          <w:tcPr>
            <w:tcW w:w="2992"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Въпрос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отговор – </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ратификация, съдържаща комплимент</w:t>
            </w:r>
          </w:p>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p>
          <w:p w:rsidR="00BB58F2" w:rsidRPr="00BB58F2" w:rsidRDefault="00BB58F2" w:rsidP="00BB58F2">
            <w:pPr>
              <w:spacing w:after="0" w:line="240" w:lineRule="auto"/>
              <w:rPr>
                <w:rFonts w:ascii="Times New Roman" w:eastAsia="Times New Roman" w:hAnsi="Times New Roman" w:cs="Times New Roman"/>
                <w:sz w:val="24"/>
                <w:szCs w:val="24"/>
                <w:lang w:val="fr-FR" w:eastAsia="bg-BG"/>
              </w:rPr>
            </w:pPr>
            <w:r w:rsidRPr="00BB58F2">
              <w:rPr>
                <w:rFonts w:ascii="Times New Roman" w:eastAsia="Times New Roman" w:hAnsi="Times New Roman" w:cs="Times New Roman"/>
                <w:color w:val="000000"/>
                <w:kern w:val="24"/>
                <w:sz w:val="24"/>
                <w:szCs w:val="24"/>
                <w:lang w:eastAsia="bg-BG"/>
              </w:rPr>
              <w:t>3-степенна структура</w:t>
            </w:r>
          </w:p>
        </w:tc>
        <w:tc>
          <w:tcPr>
            <w:tcW w:w="3934" w:type="dxa"/>
          </w:tcPr>
          <w:p w:rsidR="00BB58F2" w:rsidRPr="00BB58F2" w:rsidRDefault="00BB58F2" w:rsidP="00BB58F2">
            <w:pPr>
              <w:spacing w:after="0" w:line="240" w:lineRule="auto"/>
              <w:rPr>
                <w:rFonts w:ascii="Times New Roman" w:eastAsia="Times New Roman" w:hAnsi="Times New Roman" w:cs="Times New Roman"/>
                <w:color w:val="000000"/>
                <w:kern w:val="24"/>
                <w:sz w:val="24"/>
                <w:szCs w:val="24"/>
                <w:lang w:eastAsia="bg-BG"/>
              </w:rPr>
            </w:pPr>
            <w:r w:rsidRPr="00BB58F2">
              <w:rPr>
                <w:rFonts w:ascii="Times New Roman" w:eastAsia="Times New Roman" w:hAnsi="Times New Roman" w:cs="Times New Roman"/>
                <w:color w:val="000000"/>
                <w:kern w:val="24"/>
                <w:sz w:val="24"/>
                <w:szCs w:val="24"/>
                <w:lang w:eastAsia="bg-BG"/>
              </w:rPr>
              <w:t xml:space="preserve">Въпрос, съдържащ парафрастично описание на термин - </w:t>
            </w:r>
          </w:p>
          <w:p w:rsidR="00BB58F2" w:rsidRPr="00BB58F2" w:rsidRDefault="00BB58F2" w:rsidP="00BB58F2">
            <w:pPr>
              <w:spacing w:after="0" w:line="240" w:lineRule="auto"/>
              <w:rPr>
                <w:rFonts w:ascii="Times New Roman" w:eastAsia="Times New Roman" w:hAnsi="Times New Roman" w:cs="Times New Roman"/>
                <w:sz w:val="24"/>
                <w:szCs w:val="24"/>
                <w:lang w:eastAsia="bg-BG"/>
              </w:rPr>
            </w:pPr>
            <w:r w:rsidRPr="00BB58F2">
              <w:rPr>
                <w:rFonts w:ascii="Times New Roman" w:eastAsia="Times New Roman" w:hAnsi="Times New Roman" w:cs="Times New Roman"/>
                <w:color w:val="000000"/>
                <w:kern w:val="24"/>
                <w:sz w:val="24"/>
                <w:szCs w:val="24"/>
                <w:lang w:eastAsia="bg-BG"/>
              </w:rPr>
              <w:t>Отговор, в който термин замества парафрастичното описание, използвано във въпроса</w:t>
            </w:r>
          </w:p>
        </w:tc>
      </w:tr>
    </w:tbl>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BB58F2" w:rsidRPr="00E76685" w:rsidRDefault="00E76685" w:rsidP="00984826">
      <w:pPr>
        <w:spacing w:after="0" w:line="360" w:lineRule="auto"/>
        <w:ind w:firstLine="708"/>
        <w:jc w:val="both"/>
        <w:rPr>
          <w:rFonts w:ascii="Times New Roman" w:eastAsia="Times New Roman" w:hAnsi="Times New Roman" w:cs="Times New Roman"/>
          <w:b/>
          <w:i/>
          <w:sz w:val="24"/>
          <w:szCs w:val="24"/>
          <w:lang w:eastAsia="bg-BG"/>
        </w:rPr>
      </w:pPr>
      <w:r w:rsidRPr="00E76685">
        <w:rPr>
          <w:rFonts w:ascii="Times New Roman" w:eastAsia="Times New Roman" w:hAnsi="Times New Roman" w:cs="Times New Roman"/>
          <w:b/>
          <w:i/>
          <w:sz w:val="24"/>
          <w:szCs w:val="24"/>
          <w:lang w:eastAsia="bg-BG"/>
        </w:rPr>
        <w:lastRenderedPageBreak/>
        <w:t xml:space="preserve">Таблица </w:t>
      </w:r>
      <w:r w:rsidR="00864EA0">
        <w:rPr>
          <w:rFonts w:ascii="Times New Roman" w:eastAsia="Times New Roman" w:hAnsi="Times New Roman" w:cs="Times New Roman"/>
          <w:b/>
          <w:i/>
          <w:sz w:val="24"/>
          <w:szCs w:val="24"/>
          <w:lang w:eastAsia="bg-BG"/>
        </w:rPr>
        <w:t>2</w:t>
      </w:r>
      <w:r w:rsidRPr="00E76685">
        <w:rPr>
          <w:rFonts w:ascii="Times New Roman" w:eastAsia="Times New Roman" w:hAnsi="Times New Roman" w:cs="Times New Roman"/>
          <w:b/>
          <w:i/>
          <w:sz w:val="24"/>
          <w:szCs w:val="24"/>
          <w:lang w:eastAsia="bg-BG"/>
        </w:rPr>
        <w:t>. Обобщение на епизодите на интерактивно допълване/довършване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3240"/>
      </w:tblGrid>
      <w:tr w:rsidR="00627390" w:rsidRPr="00627390" w:rsidTr="00627390">
        <w:trPr>
          <w:trHeight w:val="600"/>
        </w:trPr>
        <w:tc>
          <w:tcPr>
            <w:tcW w:w="2988"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b/>
                <w:bCs/>
                <w:sz w:val="24"/>
                <w:szCs w:val="24"/>
                <w:lang w:eastAsia="bg-BG"/>
              </w:rPr>
              <w:t>Пример</w:t>
            </w:r>
          </w:p>
        </w:tc>
        <w:tc>
          <w:tcPr>
            <w:tcW w:w="288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b/>
                <w:bCs/>
                <w:sz w:val="24"/>
                <w:szCs w:val="24"/>
                <w:lang w:eastAsia="bg-BG"/>
              </w:rPr>
              <w:t>Интерактивни функции</w:t>
            </w:r>
          </w:p>
        </w:tc>
        <w:tc>
          <w:tcPr>
            <w:tcW w:w="324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b/>
                <w:bCs/>
                <w:sz w:val="24"/>
                <w:szCs w:val="24"/>
                <w:lang w:eastAsia="bg-BG"/>
              </w:rPr>
              <w:t>Езикова форма</w:t>
            </w:r>
          </w:p>
        </w:tc>
      </w:tr>
      <w:tr w:rsidR="00627390" w:rsidRPr="00627390" w:rsidTr="00627390">
        <w:trPr>
          <w:trHeight w:val="1335"/>
        </w:trPr>
        <w:tc>
          <w:tcPr>
            <w:tcW w:w="2988"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А: Selon toi, cette sociéte est bonne santé?</w:t>
            </w:r>
          </w:p>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M: Oui.</w:t>
            </w:r>
          </w:p>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А: en raison de son chiffre d'affaire?</w:t>
            </w:r>
          </w:p>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M: Qui est de 43813000 BGLV.</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tc>
        <w:tc>
          <w:tcPr>
            <w:tcW w:w="288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1 – отговор 1</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2 (уточняващ въпрос в продължение на въпрос 1) или уточнение в продължение на отговор 1 – отговор 2 (елиптичен отговор)</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 с два линеарни обмена</w:t>
            </w:r>
          </w:p>
        </w:tc>
        <w:tc>
          <w:tcPr>
            <w:tcW w:w="324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Две хипотези за синтаксиса на съвместното изказване:</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1) ред 3 продължава въпроса  от ред 1, ред 4 допълва синтактично и смислово ред 3 – продуктът е едно сложно съставно с подчинено определително изречение;</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2) ред 3 продължава отговора от ред 2, ред 4 допълва ред 3</w:t>
            </w:r>
          </w:p>
        </w:tc>
      </w:tr>
      <w:tr w:rsidR="00627390" w:rsidRPr="00627390" w:rsidTr="00627390">
        <w:trPr>
          <w:trHeight w:val="1095"/>
        </w:trPr>
        <w:tc>
          <w:tcPr>
            <w:tcW w:w="2988"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S: j'ai lu que est la deusieme operateur de telephonie mobile en Russie</w:t>
            </w:r>
          </w:p>
          <w:p w:rsidR="00627390" w:rsidRPr="00627390" w:rsidRDefault="00627390" w:rsidP="00627390">
            <w:pPr>
              <w:spacing w:after="0" w:line="240" w:lineRule="auto"/>
              <w:jc w:val="both"/>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Е: oui, par quntité</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0"/>
                <w:szCs w:val="20"/>
                <w:lang w:eastAsia="bg-BG"/>
              </w:rPr>
              <w:t>Е: et premiere par qualité</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tc>
        <w:tc>
          <w:tcPr>
            <w:tcW w:w="288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 – елиптичен отклик на твърдението – втори елиптичен отклик  на първото твърдение</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3-степенна структура с един линеарен обмен</w:t>
            </w:r>
          </w:p>
        </w:tc>
        <w:tc>
          <w:tcPr>
            <w:tcW w:w="324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Синтаксис на съвместното изказване: просто  изречение, с две координирани еднородни части</w:t>
            </w:r>
          </w:p>
        </w:tc>
      </w:tr>
      <w:tr w:rsidR="00627390" w:rsidRPr="00627390" w:rsidTr="00627390">
        <w:trPr>
          <w:trHeight w:val="1095"/>
        </w:trPr>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E: Maintenant, je comprends</w:t>
            </w:r>
          </w:p>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E: .....</w:t>
            </w:r>
          </w:p>
          <w:p w:rsidR="00627390" w:rsidRPr="00627390" w:rsidRDefault="00627390" w:rsidP="00627390">
            <w:pPr>
              <w:spacing w:after="0" w:line="240" w:lineRule="auto"/>
              <w:rPr>
                <w:rFonts w:ascii="Times New Roman" w:eastAsia="Times New Roman" w:hAnsi="Times New Roman" w:cs="Times New Roman"/>
                <w:sz w:val="20"/>
                <w:szCs w:val="20"/>
                <w:lang w:val="fr-FR" w:eastAsia="bg-BG"/>
              </w:rPr>
            </w:pPr>
            <w:r w:rsidRPr="00627390">
              <w:rPr>
                <w:rFonts w:ascii="Times New Roman" w:eastAsia="Times New Roman" w:hAnsi="Times New Roman" w:cs="Times New Roman"/>
                <w:sz w:val="20"/>
                <w:szCs w:val="20"/>
                <w:lang w:eastAsia="bg-BG"/>
              </w:rPr>
              <w:t>O: comment ce projet marche? Par exemple je choisi une sosité roumaine et ce toi que fait une</w:t>
            </w:r>
          </w:p>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présantation pour moi?</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tc>
        <w:tc>
          <w:tcPr>
            <w:tcW w:w="288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 – отклик на</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твърдението, който е едновременно смислово и синтактично продължение на твърдението и въпрос за потвърждение верността на това продължение</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2-степенна структура</w:t>
            </w:r>
          </w:p>
        </w:tc>
        <w:tc>
          <w:tcPr>
            <w:tcW w:w="324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Синтаксис на съвместното изказване: сложно съставно с подчинено допълнително  </w:t>
            </w:r>
          </w:p>
        </w:tc>
      </w:tr>
      <w:tr w:rsidR="00627390" w:rsidRPr="00627390" w:rsidTr="00627390">
        <w:trPr>
          <w:trHeight w:val="1095"/>
        </w:trPr>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M: Est-ce que tu peux me donner des informations concernant le montant du chiffre d’affaire ?</w:t>
            </w:r>
          </w:p>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A: j'ai recherché le chiffre d'affaire 2011</w:t>
            </w:r>
          </w:p>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M: Et?</w:t>
            </w:r>
          </w:p>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A: mais je n'ai pas pu trouver le fin d'année</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tc>
        <w:tc>
          <w:tcPr>
            <w:tcW w:w="288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 отговор [под формата на твърдение – отклик на твърдението под формата на подканващ елиптичен въпрос – отклик на подканата с ново твърдение в продължение на предходното]</w:t>
            </w: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p>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3-степенна структура </w:t>
            </w:r>
          </w:p>
        </w:tc>
        <w:tc>
          <w:tcPr>
            <w:tcW w:w="3240" w:type="dxa"/>
            <w:shd w:val="clear" w:color="auto" w:fill="auto"/>
          </w:tcPr>
          <w:p w:rsidR="00627390" w:rsidRPr="00627390" w:rsidRDefault="00627390" w:rsidP="00627390">
            <w:pPr>
              <w:tabs>
                <w:tab w:val="left" w:pos="1181"/>
              </w:tabs>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Синтаксис на съвместното изказване: сложно съчинено изречение с 2 алтернативни съюза </w:t>
            </w:r>
            <w:r w:rsidRPr="00627390">
              <w:rPr>
                <w:rFonts w:ascii="Times New Roman" w:eastAsia="Times New Roman" w:hAnsi="Times New Roman" w:cs="Times New Roman"/>
                <w:i/>
                <w:sz w:val="24"/>
                <w:szCs w:val="24"/>
                <w:lang w:val="fr-FR" w:eastAsia="bg-BG"/>
              </w:rPr>
              <w:t>et </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mais</w:t>
            </w:r>
            <w:r w:rsidRPr="00627390">
              <w:rPr>
                <w:rFonts w:ascii="Times New Roman" w:eastAsia="Times New Roman" w:hAnsi="Times New Roman" w:cs="Times New Roman"/>
                <w:sz w:val="24"/>
                <w:szCs w:val="24"/>
                <w:lang w:eastAsia="bg-BG"/>
              </w:rPr>
              <w:t>.</w:t>
            </w:r>
          </w:p>
        </w:tc>
      </w:tr>
    </w:tbl>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BB58F2" w:rsidRPr="00627390" w:rsidRDefault="00627390" w:rsidP="00984826">
      <w:pPr>
        <w:spacing w:after="0" w:line="360" w:lineRule="auto"/>
        <w:ind w:firstLine="708"/>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 xml:space="preserve">Таблица </w:t>
      </w:r>
      <w:r w:rsidR="00864EA0">
        <w:rPr>
          <w:rFonts w:ascii="Times New Roman" w:eastAsia="Times New Roman" w:hAnsi="Times New Roman" w:cs="Times New Roman"/>
          <w:b/>
          <w:i/>
          <w:sz w:val="24"/>
          <w:szCs w:val="24"/>
          <w:lang w:eastAsia="bg-BG"/>
        </w:rPr>
        <w:t>3</w:t>
      </w:r>
      <w:r w:rsidRPr="00627390">
        <w:rPr>
          <w:rFonts w:ascii="Times New Roman" w:eastAsia="Times New Roman" w:hAnsi="Times New Roman" w:cs="Times New Roman"/>
          <w:b/>
          <w:i/>
          <w:sz w:val="24"/>
          <w:szCs w:val="24"/>
          <w:lang w:eastAsia="bg-BG"/>
        </w:rPr>
        <w:t>. Обобщение на обяснителните епизоди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078"/>
        <w:gridCol w:w="3085"/>
      </w:tblGrid>
      <w:tr w:rsidR="00627390" w:rsidRPr="00627390" w:rsidTr="00627390">
        <w:tc>
          <w:tcPr>
            <w:tcW w:w="3182" w:type="dxa"/>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Вид проблем, изискващ обяснение</w:t>
            </w:r>
          </w:p>
        </w:tc>
        <w:tc>
          <w:tcPr>
            <w:tcW w:w="3182" w:type="dxa"/>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Интерактивна функция</w:t>
            </w:r>
          </w:p>
        </w:tc>
        <w:tc>
          <w:tcPr>
            <w:tcW w:w="3182" w:type="dxa"/>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Езикова форма</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Проблем с идентифициране </w:t>
            </w:r>
            <w:r w:rsidRPr="00627390">
              <w:rPr>
                <w:rFonts w:ascii="Times New Roman" w:eastAsia="Times New Roman" w:hAnsi="Times New Roman" w:cs="Times New Roman"/>
                <w:sz w:val="24"/>
                <w:szCs w:val="24"/>
                <w:lang w:eastAsia="bg-BG"/>
              </w:rPr>
              <w:lastRenderedPageBreak/>
              <w:t>на денотата на означаемо</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val="fr-FR" w:eastAsia="bg-BG"/>
              </w:rPr>
              <w:t>Quelle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presentation </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Хетероиницииран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Хетеро- и авторазрешен проблем -</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епизод must form</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i/>
                <w:sz w:val="24"/>
                <w:szCs w:val="24"/>
                <w:lang w:eastAsia="bg-BG"/>
              </w:rPr>
              <w:t>обяснение чрез взаимно довършване на формулировки</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С1 – първо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С2 – блокира/ отлага отговора поради проблем</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и С1 съвместно разрешават проблема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отговаря на първото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 xml:space="preserve">С1 – твърдение с </w:t>
            </w:r>
            <w:r w:rsidRPr="00627390">
              <w:rPr>
                <w:rFonts w:ascii="Times New Roman" w:eastAsia="Times New Roman" w:hAnsi="Times New Roman" w:cs="Times New Roman"/>
                <w:sz w:val="24"/>
                <w:szCs w:val="24"/>
                <w:lang w:eastAsia="bg-BG"/>
              </w:rPr>
              <w:lastRenderedPageBreak/>
              <w:t>означаемо, проблемно за С2 (определителен член + същ.)</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въпрос по означаемото (въпросително прил. към същ.)</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въпрос, индиректно предположение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обстоятелство</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подчинено  определително изречение</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Проблем с неясно/ двусмислено кодирано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 et</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le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meilleur </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 </w:t>
            </w:r>
            <w:r w:rsidRPr="00627390">
              <w:rPr>
                <w:rFonts w:ascii="Times New Roman" w:eastAsia="Times New Roman" w:hAnsi="Times New Roman" w:cs="Times New Roman"/>
                <w:i/>
                <w:sz w:val="24"/>
                <w:szCs w:val="24"/>
                <w:lang w:eastAsia="bg-BG"/>
              </w:rPr>
              <w:t xml:space="preserve">»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хетероиницииран </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sz w:val="24"/>
                <w:szCs w:val="24"/>
                <w:lang w:eastAsia="bg-BG"/>
              </w:rPr>
              <w:t>авторазрешен проблем</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must form</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i/>
                <w:sz w:val="24"/>
                <w:szCs w:val="24"/>
                <w:lang w:eastAsia="bg-BG"/>
              </w:rPr>
              <w:t>Обяснение с автоповторение (</w:t>
            </w:r>
            <w:r w:rsidRPr="00627390">
              <w:rPr>
                <w:rFonts w:ascii="Times New Roman" w:eastAsia="Times New Roman" w:hAnsi="Times New Roman" w:cs="Times New Roman"/>
                <w:i/>
                <w:sz w:val="24"/>
                <w:szCs w:val="24"/>
                <w:lang w:val="fr-FR" w:eastAsia="bg-BG"/>
              </w:rPr>
              <w:t>auto</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reprise</w:t>
            </w:r>
            <w:r w:rsidRPr="00627390">
              <w:rPr>
                <w:rFonts w:ascii="Times New Roman" w:eastAsia="Times New Roman" w:hAnsi="Times New Roman" w:cs="Times New Roman"/>
                <w:i/>
                <w:sz w:val="24"/>
                <w:szCs w:val="24"/>
                <w:lang w:eastAsia="bg-BG"/>
              </w:rPr>
              <w:t>) на изказване, включено в рамките на сложно изречение</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проблемно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отлага отговора на изказването</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втори вариант на първото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ратифицира (разбира и отговаря на първото изказване чрез съгласие)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твърдение или въпрос или погрешно кодиране (липсващ деиктичен маркер, елиптичен въпрос или недовършено изречение)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маркира неразбиране чрез повторение на проблемния израз (</w:t>
            </w:r>
            <w:r w:rsidRPr="00627390">
              <w:rPr>
                <w:rFonts w:ascii="Times New Roman" w:eastAsia="Times New Roman" w:hAnsi="Times New Roman" w:cs="Times New Roman"/>
                <w:i/>
                <w:sz w:val="24"/>
                <w:szCs w:val="24"/>
                <w:lang w:val="fr-FR" w:eastAsia="bg-BG"/>
              </w:rPr>
              <w:t>reprise</w:t>
            </w:r>
            <w:r w:rsidRPr="00627390">
              <w:rPr>
                <w:rFonts w:ascii="Times New Roman" w:eastAsia="Times New Roman" w:hAnsi="Times New Roman" w:cs="Times New Roman"/>
                <w:sz w:val="24"/>
                <w:szCs w:val="24"/>
                <w:lang w:eastAsia="bg-BG"/>
              </w:rPr>
              <w:t>) + паравербално средство (въпросителен знак пред пробремния елемент), експлицитно изразяване на неразбиране «</w:t>
            </w:r>
            <w:r w:rsidRPr="00627390">
              <w:rPr>
                <w:rFonts w:ascii="Times New Roman" w:eastAsia="Times New Roman" w:hAnsi="Times New Roman" w:cs="Times New Roman"/>
                <w:sz w:val="24"/>
                <w:szCs w:val="24"/>
                <w:lang w:val="fr-FR" w:eastAsia="bg-BG"/>
              </w:rPr>
              <w:t> pas</w:t>
            </w:r>
            <w:r w:rsidRPr="00627390">
              <w:rPr>
                <w:rFonts w:ascii="Times New Roman" w:eastAsia="Times New Roman" w:hAnsi="Times New Roman" w:cs="Times New Roman"/>
                <w:sz w:val="24"/>
                <w:szCs w:val="24"/>
                <w:lang w:eastAsia="bg-BG"/>
              </w:rPr>
              <w:t xml:space="preserve"> </w:t>
            </w:r>
            <w:r w:rsidRPr="00627390">
              <w:rPr>
                <w:rFonts w:ascii="Times New Roman" w:eastAsia="Times New Roman" w:hAnsi="Times New Roman" w:cs="Times New Roman"/>
                <w:sz w:val="24"/>
                <w:szCs w:val="24"/>
                <w:lang w:val="fr-FR" w:eastAsia="bg-BG"/>
              </w:rPr>
              <w:t>compris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конструира сложно подчинително с подчинено определително</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отговаря вербално и паравербално</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Проблем с погрешно кодиране на предлог</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eastAsia="bg-BG"/>
              </w:rPr>
              <w:t xml:space="preserve">5 </w:t>
            </w:r>
            <w:r w:rsidRPr="00627390">
              <w:rPr>
                <w:rFonts w:ascii="Times New Roman" w:eastAsia="Times New Roman" w:hAnsi="Times New Roman" w:cs="Times New Roman"/>
                <w:i/>
                <w:sz w:val="24"/>
                <w:szCs w:val="24"/>
                <w:lang w:val="fr-FR" w:eastAsia="bg-BG"/>
              </w:rPr>
              <w:t>examens</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a</w:t>
            </w:r>
            <w:r w:rsidRPr="00627390">
              <w:rPr>
                <w:rFonts w:ascii="Times New Roman" w:eastAsia="Times New Roman" w:hAnsi="Times New Roman" w:cs="Times New Roman"/>
                <w:i/>
                <w:sz w:val="24"/>
                <w:szCs w:val="24"/>
                <w:lang w:eastAsia="bg-BG"/>
              </w:rPr>
              <w:t xml:space="preserve"> 3 </w:t>
            </w:r>
            <w:r w:rsidRPr="00627390">
              <w:rPr>
                <w:rFonts w:ascii="Times New Roman" w:eastAsia="Times New Roman" w:hAnsi="Times New Roman" w:cs="Times New Roman"/>
                <w:i/>
                <w:sz w:val="24"/>
                <w:szCs w:val="24"/>
                <w:lang w:val="fr-FR" w:eastAsia="bg-BG"/>
              </w:rPr>
              <w:t>jours</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sz w:val="24"/>
                <w:szCs w:val="24"/>
                <w:lang w:eastAsia="bg-BG"/>
              </w:rPr>
              <w:t xml:space="preserve">хетероиницииран и авто-разрешен (автокоригиране) проблем </w:t>
            </w:r>
            <w:r w:rsidRPr="00627390">
              <w:rPr>
                <w:rFonts w:ascii="Times New Roman" w:eastAsia="Times New Roman" w:hAnsi="Times New Roman" w:cs="Times New Roman"/>
                <w:sz w:val="24"/>
                <w:szCs w:val="24"/>
                <w:lang w:val="en-US" w:eastAsia="bg-BG"/>
              </w:rPr>
              <w:t>E</w:t>
            </w:r>
            <w:r w:rsidRPr="00627390">
              <w:rPr>
                <w:rFonts w:ascii="Times New Roman" w:eastAsia="Times New Roman" w:hAnsi="Times New Roman" w:cs="Times New Roman"/>
                <w:sz w:val="24"/>
                <w:szCs w:val="24"/>
                <w:lang w:eastAsia="bg-BG"/>
              </w:rPr>
              <w:t xml:space="preserve">пизод </w:t>
            </w:r>
            <w:r w:rsidRPr="00627390">
              <w:rPr>
                <w:rFonts w:ascii="Times New Roman" w:eastAsia="Times New Roman" w:hAnsi="Times New Roman" w:cs="Times New Roman"/>
                <w:i/>
                <w:sz w:val="24"/>
                <w:szCs w:val="24"/>
                <w:lang w:eastAsia="bg-BG"/>
              </w:rPr>
              <w:t xml:space="preserve">must form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преформулиране и заместване на предлога за период с такъв за пропорционалност</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проблемно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отлагане на отговора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втори вариант</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имплицитна ратификация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погрешно кодиране на предлог</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повтаря проблемния елемент като въпрос</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преформулира погрешно кодираната част</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val="fr-FR" w:eastAsia="bg-BG"/>
              </w:rPr>
              <w:t>Emettre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des</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titres</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sz w:val="24"/>
                <w:szCs w:val="24"/>
                <w:lang w:eastAsia="bg-BG"/>
              </w:rPr>
              <w:t xml:space="preserve">Автоинициирано и автоосъществено обяснение – епизод </w:t>
            </w:r>
            <w:r w:rsidRPr="00627390">
              <w:rPr>
                <w:rFonts w:ascii="Times New Roman" w:eastAsia="Times New Roman" w:hAnsi="Times New Roman" w:cs="Times New Roman"/>
                <w:i/>
                <w:sz w:val="24"/>
                <w:szCs w:val="24"/>
                <w:lang w:val="en-US" w:eastAsia="bg-BG"/>
              </w:rPr>
              <w:t>m</w:t>
            </w:r>
            <w:r w:rsidRPr="00627390">
              <w:rPr>
                <w:rFonts w:ascii="Times New Roman" w:eastAsia="Times New Roman" w:hAnsi="Times New Roman" w:cs="Times New Roman"/>
                <w:i/>
                <w:sz w:val="24"/>
                <w:szCs w:val="24"/>
                <w:lang w:val="fr-FR" w:eastAsia="bg-BG"/>
              </w:rPr>
              <w:t>ay</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form</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 xml:space="preserve">дефиниращо изказване, въведено с израза </w:t>
            </w:r>
            <w:r w:rsidRPr="00627390">
              <w:rPr>
                <w:rFonts w:ascii="Times New Roman" w:eastAsia="Times New Roman" w:hAnsi="Times New Roman" w:cs="Times New Roman"/>
                <w:i/>
                <w:sz w:val="24"/>
                <w:szCs w:val="24"/>
                <w:lang w:val="fr-FR" w:eastAsia="bg-BG"/>
              </w:rPr>
              <w:t>c</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est</w:t>
            </w:r>
            <w:r w:rsidRPr="00627390">
              <w:rPr>
                <w:rFonts w:ascii="Times New Roman" w:eastAsia="Times New Roman" w:hAnsi="Times New Roman" w:cs="Times New Roman"/>
                <w:i/>
                <w:sz w:val="24"/>
                <w:szCs w:val="24"/>
                <w:lang w:eastAsia="bg-BG"/>
              </w:rPr>
              <w:t>-à-</w:t>
            </w:r>
            <w:r w:rsidRPr="00627390">
              <w:rPr>
                <w:rFonts w:ascii="Times New Roman" w:eastAsia="Times New Roman" w:hAnsi="Times New Roman" w:cs="Times New Roman"/>
                <w:i/>
                <w:sz w:val="24"/>
                <w:szCs w:val="24"/>
                <w:lang w:val="fr-FR" w:eastAsia="bg-BG"/>
              </w:rPr>
              <w:t>dire</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изказване активатор</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реакция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обяснение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ратификация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използва терминологичен израз в твърдение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реагира на твърдението с метаезиков коментар („</w:t>
            </w:r>
            <w:r w:rsidRPr="00627390">
              <w:rPr>
                <w:rFonts w:ascii="Times New Roman" w:eastAsia="Times New Roman" w:hAnsi="Times New Roman" w:cs="Times New Roman"/>
                <w:i/>
                <w:sz w:val="24"/>
                <w:szCs w:val="24"/>
                <w:lang w:val="fr-FR" w:eastAsia="bg-BG"/>
              </w:rPr>
              <w:t>je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comprends</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дава дефиниция на терминологичния израз</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обосновава се</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eastAsia="bg-BG"/>
              </w:rPr>
              <w:t xml:space="preserve">51 % </w:t>
            </w:r>
            <w:r w:rsidRPr="00627390">
              <w:rPr>
                <w:rFonts w:ascii="Times New Roman" w:eastAsia="Times New Roman" w:hAnsi="Times New Roman" w:cs="Times New Roman"/>
                <w:i/>
                <w:sz w:val="24"/>
                <w:szCs w:val="24"/>
                <w:lang w:val="fr-FR" w:eastAsia="bg-BG"/>
              </w:rPr>
              <w:t>autre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entreprise</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 xml:space="preserve">»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Автоиницирано и автоосъществен епизод</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May form</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Автопреформулиране в три стъпки: преформулиране с частично отрицание, изреждане на примери, уточняване на действие на множествен субект</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проблемно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ратификация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преформулиране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3-степенна структура (разширена – последната е в три стъпки)</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номинална група в ед.ч.</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приема информацията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автокорекция: частично отрицание („зачеркване” на ном. гр. в ед.ч.)</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изреждане на примери</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съотнасяне на примерите с местоимение (анафорично) и глаголна форма в мн.ч.</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val="fr-FR" w:eastAsia="bg-BG"/>
              </w:rPr>
              <w:t>TL</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Автоинициирано и автоосъществено обяснение </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 xml:space="preserve">Епизод </w:t>
            </w:r>
            <w:r w:rsidRPr="00627390">
              <w:rPr>
                <w:rFonts w:ascii="Times New Roman" w:eastAsia="Times New Roman" w:hAnsi="Times New Roman" w:cs="Times New Roman"/>
                <w:i/>
                <w:sz w:val="24"/>
                <w:szCs w:val="24"/>
                <w:lang w:val="fr-FR" w:eastAsia="bg-BG"/>
              </w:rPr>
              <w:t>m</w:t>
            </w:r>
            <w:r w:rsidRPr="00627390">
              <w:rPr>
                <w:rFonts w:ascii="Times New Roman" w:eastAsia="Times New Roman" w:hAnsi="Times New Roman" w:cs="Times New Roman"/>
                <w:i/>
                <w:sz w:val="24"/>
                <w:szCs w:val="24"/>
                <w:lang w:eastAsia="bg-BG"/>
              </w:rPr>
              <w:t>ay form</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Деконтекстуализация и разгръщане на използваната абревиатура</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обяснение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ратификация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3-степенна структура</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използва абревиатура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обяснява абревиатура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коментира информацията</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Проблем в цялостно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Хетероинициирано и</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Автоосъществено преформулиране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Епизод </w:t>
            </w:r>
            <w:r w:rsidRPr="00627390">
              <w:rPr>
                <w:rFonts w:ascii="Times New Roman" w:eastAsia="Times New Roman" w:hAnsi="Times New Roman" w:cs="Times New Roman"/>
                <w:i/>
                <w:sz w:val="24"/>
                <w:szCs w:val="24"/>
                <w:lang w:eastAsia="bg-BG"/>
              </w:rPr>
              <w:t>must form</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Опростяване на изказването</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първо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реакция</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второ изказване (отговор на реакцията)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отговор на първото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въпрос</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метаезиков коментар: «</w:t>
            </w:r>
            <w:r w:rsidRPr="00627390">
              <w:rPr>
                <w:rFonts w:ascii="Times New Roman" w:eastAsia="Times New Roman" w:hAnsi="Times New Roman" w:cs="Times New Roman"/>
                <w:sz w:val="24"/>
                <w:szCs w:val="24"/>
                <w:lang w:val="fr-FR" w:eastAsia="bg-BG"/>
              </w:rPr>
              <w:t> pardon</w:t>
            </w:r>
            <w:r w:rsidRPr="00627390">
              <w:rPr>
                <w:rFonts w:ascii="Times New Roman" w:eastAsia="Times New Roman" w:hAnsi="Times New Roman" w:cs="Times New Roman"/>
                <w:sz w:val="24"/>
                <w:szCs w:val="24"/>
                <w:lang w:eastAsia="bg-BG"/>
              </w:rPr>
              <w:t xml:space="preserve"> </w:t>
            </w:r>
            <w:r w:rsidRPr="00627390">
              <w:rPr>
                <w:rFonts w:ascii="Times New Roman" w:eastAsia="Times New Roman" w:hAnsi="Times New Roman" w:cs="Times New Roman"/>
                <w:sz w:val="24"/>
                <w:szCs w:val="24"/>
                <w:lang w:val="fr-FR" w:eastAsia="bg-BG"/>
              </w:rPr>
              <w:t>j</w:t>
            </w: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ai</w:t>
            </w:r>
            <w:r w:rsidRPr="00627390">
              <w:rPr>
                <w:rFonts w:ascii="Times New Roman" w:eastAsia="Times New Roman" w:hAnsi="Times New Roman" w:cs="Times New Roman"/>
                <w:sz w:val="24"/>
                <w:szCs w:val="24"/>
                <w:lang w:eastAsia="bg-BG"/>
              </w:rPr>
              <w:t xml:space="preserve"> </w:t>
            </w:r>
            <w:r w:rsidRPr="00627390">
              <w:rPr>
                <w:rFonts w:ascii="Times New Roman" w:eastAsia="Times New Roman" w:hAnsi="Times New Roman" w:cs="Times New Roman"/>
                <w:sz w:val="24"/>
                <w:szCs w:val="24"/>
                <w:lang w:val="fr-FR" w:eastAsia="bg-BG"/>
              </w:rPr>
              <w:t>pas</w:t>
            </w:r>
            <w:r w:rsidRPr="00627390">
              <w:rPr>
                <w:rFonts w:ascii="Times New Roman" w:eastAsia="Times New Roman" w:hAnsi="Times New Roman" w:cs="Times New Roman"/>
                <w:sz w:val="24"/>
                <w:szCs w:val="24"/>
                <w:lang w:eastAsia="bg-BG"/>
              </w:rPr>
              <w:t xml:space="preserve"> </w:t>
            </w:r>
            <w:r w:rsidRPr="00627390">
              <w:rPr>
                <w:rFonts w:ascii="Times New Roman" w:eastAsia="Times New Roman" w:hAnsi="Times New Roman" w:cs="Times New Roman"/>
                <w:sz w:val="24"/>
                <w:szCs w:val="24"/>
                <w:lang w:val="fr-FR" w:eastAsia="bg-BG"/>
              </w:rPr>
              <w:t>compris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преформулира чрез опростяване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отговаря на въпроса</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Терминологичен израз</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 identit</w:t>
            </w:r>
            <w:r w:rsidRPr="00627390">
              <w:rPr>
                <w:rFonts w:ascii="Times New Roman" w:eastAsia="Times New Roman" w:hAnsi="Times New Roman" w:cs="Times New Roman"/>
                <w:i/>
                <w:sz w:val="24"/>
                <w:szCs w:val="24"/>
                <w:lang w:eastAsia="bg-BG"/>
              </w:rPr>
              <w:t xml:space="preserve">é </w:t>
            </w:r>
            <w:r w:rsidRPr="00627390">
              <w:rPr>
                <w:rFonts w:ascii="Times New Roman" w:eastAsia="Times New Roman" w:hAnsi="Times New Roman" w:cs="Times New Roman"/>
                <w:i/>
                <w:sz w:val="24"/>
                <w:szCs w:val="24"/>
                <w:lang w:val="fr-FR" w:eastAsia="bg-BG"/>
              </w:rPr>
              <w:t>sociale</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Хетероинициирано и</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Автоосъществено преформулиране</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Епизод must form</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Обяснение чрез изреждане на примери, подаване на модел на отговор</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първо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отлагане на отговора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С1 – второ изказване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отговор</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4-степенна структура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въпрос</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молба за обяснение: «</w:t>
            </w:r>
            <w:r w:rsidRPr="00627390">
              <w:rPr>
                <w:rFonts w:ascii="Times New Roman" w:eastAsia="Times New Roman" w:hAnsi="Times New Roman" w:cs="Times New Roman"/>
                <w:sz w:val="24"/>
                <w:szCs w:val="24"/>
                <w:lang w:val="fr-FR" w:eastAsia="bg-BG"/>
              </w:rPr>
              <w:t> pardon</w:t>
            </w:r>
            <w:r w:rsidRPr="00627390">
              <w:rPr>
                <w:rFonts w:ascii="Times New Roman" w:eastAsia="Times New Roman" w:hAnsi="Times New Roman" w:cs="Times New Roman"/>
                <w:sz w:val="24"/>
                <w:szCs w:val="24"/>
                <w:lang w:eastAsia="bg-BG"/>
              </w:rPr>
              <w:t xml:space="preserve">, </w:t>
            </w:r>
            <w:r w:rsidRPr="00627390">
              <w:rPr>
                <w:rFonts w:ascii="Times New Roman" w:eastAsia="Times New Roman" w:hAnsi="Times New Roman" w:cs="Times New Roman"/>
                <w:sz w:val="24"/>
                <w:szCs w:val="24"/>
                <w:lang w:val="fr-FR" w:eastAsia="bg-BG"/>
              </w:rPr>
              <w:t>tu peux expliquer un peu </w:t>
            </w: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обяснение чрез примери</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–отговор</w:t>
            </w:r>
          </w:p>
        </w:tc>
      </w:tr>
      <w:tr w:rsidR="00627390" w:rsidRPr="00627390" w:rsidTr="00627390">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Проблем с кодирането на лексикализиран израз  (неокодиране)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val="fr-FR" w:eastAsia="bg-BG"/>
              </w:rPr>
              <w:t>agence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des</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marques</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Хетероиницииран проблем</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Неразрешен проблем</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Епизод must form</w:t>
            </w: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i/>
                <w:sz w:val="24"/>
                <w:szCs w:val="24"/>
                <w:lang w:eastAsia="bg-BG"/>
              </w:rPr>
            </w:pPr>
            <w:r w:rsidRPr="00627390">
              <w:rPr>
                <w:rFonts w:ascii="Times New Roman" w:eastAsia="Times New Roman" w:hAnsi="Times New Roman" w:cs="Times New Roman"/>
                <w:i/>
                <w:sz w:val="24"/>
                <w:szCs w:val="24"/>
                <w:lang w:eastAsia="bg-BG"/>
              </w:rPr>
              <w:t xml:space="preserve">Обяснение чрез </w:t>
            </w:r>
            <w:r w:rsidRPr="00627390">
              <w:rPr>
                <w:rFonts w:ascii="Times New Roman" w:eastAsia="Times New Roman" w:hAnsi="Times New Roman" w:cs="Times New Roman"/>
                <w:i/>
                <w:sz w:val="24"/>
                <w:szCs w:val="24"/>
                <w:lang w:eastAsia="bg-BG"/>
              </w:rPr>
              <w:lastRenderedPageBreak/>
              <w:t>дефиниращи изказвания</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С1 – първо изказване</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блокира текущата комуникация и фокусира върху израза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С1 – отговор на С2, въпрос </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блокира въпроса, втори фокус върху израза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С1 – отговор със съкратения вариант на </w:t>
            </w:r>
            <w:r w:rsidRPr="00627390">
              <w:rPr>
                <w:rFonts w:ascii="Times New Roman" w:eastAsia="Times New Roman" w:hAnsi="Times New Roman" w:cs="Times New Roman"/>
                <w:sz w:val="24"/>
                <w:szCs w:val="24"/>
                <w:lang w:eastAsia="bg-BG"/>
              </w:rPr>
              <w:lastRenderedPageBreak/>
              <w:t>израза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блокира въпроса, задава уточняващ въпрос</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С1 – слага край на епизода</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отворена структура </w:t>
            </w:r>
          </w:p>
        </w:tc>
        <w:tc>
          <w:tcPr>
            <w:tcW w:w="3182" w:type="dxa"/>
          </w:tcPr>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С1 – твърдение, съдържащо неокодиран израз</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С2 – молба за обяснение: «</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i/>
                <w:sz w:val="24"/>
                <w:szCs w:val="24"/>
                <w:lang w:val="fr-FR" w:eastAsia="bg-BG"/>
              </w:rPr>
              <w:t>c</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est</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quoi</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agence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des</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marques</w:t>
            </w:r>
            <w:r w:rsidRPr="00627390">
              <w:rPr>
                <w:rFonts w:ascii="Times New Roman" w:eastAsia="Times New Roman" w:hAnsi="Times New Roman" w:cs="Times New Roman"/>
                <w:sz w:val="24"/>
                <w:szCs w:val="24"/>
                <w:lang w:val="fr-FR" w:eastAsia="bg-BG"/>
              </w:rPr>
              <w:t> </w:t>
            </w:r>
            <w:r w:rsidRPr="00627390">
              <w:rPr>
                <w:rFonts w:ascii="Times New Roman" w:eastAsia="Times New Roman" w:hAnsi="Times New Roman" w:cs="Times New Roman"/>
                <w:sz w:val="24"/>
                <w:szCs w:val="24"/>
                <w:lang w:eastAsia="bg-BG"/>
              </w:rPr>
              <w:t>»</w:t>
            </w:r>
          </w:p>
          <w:p w:rsidR="00627390" w:rsidRPr="00627390" w:rsidRDefault="00627390" w:rsidP="00627390">
            <w:pPr>
              <w:spacing w:after="0" w:line="240" w:lineRule="auto"/>
              <w:jc w:val="both"/>
              <w:outlineLvl w:val="0"/>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С1 – дефиниращ изказ, съдържащ </w:t>
            </w:r>
            <w:r w:rsidRPr="00627390">
              <w:rPr>
                <w:rFonts w:ascii="Times New Roman" w:eastAsia="Times New Roman" w:hAnsi="Times New Roman" w:cs="Times New Roman"/>
                <w:i/>
                <w:sz w:val="24"/>
                <w:szCs w:val="24"/>
                <w:lang w:val="fr-FR" w:eastAsia="bg-BG"/>
              </w:rPr>
              <w:t>differentiae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specificae</w:t>
            </w:r>
            <w:r w:rsidRPr="00627390">
              <w:rPr>
                <w:rFonts w:ascii="Times New Roman" w:eastAsia="Times New Roman" w:hAnsi="Times New Roman" w:cs="Times New Roman"/>
                <w:sz w:val="24"/>
                <w:szCs w:val="24"/>
                <w:lang w:val="fr-FR" w:eastAsia="bg-BG"/>
              </w:rPr>
              <w:t> </w:t>
            </w:r>
          </w:p>
        </w:tc>
      </w:tr>
    </w:tbl>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627390" w:rsidRPr="00627390" w:rsidRDefault="00627390" w:rsidP="00984826">
      <w:pPr>
        <w:spacing w:after="0" w:line="360" w:lineRule="auto"/>
        <w:ind w:firstLine="708"/>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 xml:space="preserve">Таблица </w:t>
      </w:r>
      <w:r w:rsidR="00864EA0">
        <w:rPr>
          <w:rFonts w:ascii="Times New Roman" w:eastAsia="Times New Roman" w:hAnsi="Times New Roman" w:cs="Times New Roman"/>
          <w:b/>
          <w:i/>
          <w:sz w:val="24"/>
          <w:szCs w:val="24"/>
          <w:lang w:eastAsia="bg-BG"/>
        </w:rPr>
        <w:t>4</w:t>
      </w:r>
      <w:r w:rsidRPr="00627390">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i/>
          <w:sz w:val="24"/>
          <w:szCs w:val="24"/>
          <w:lang w:eastAsia="bg-BG"/>
        </w:rPr>
        <w:t>Интерактивни способи</w:t>
      </w:r>
      <w:r w:rsidRPr="00627390">
        <w:rPr>
          <w:rFonts w:ascii="Times New Roman" w:eastAsia="Times New Roman" w:hAnsi="Times New Roman" w:cs="Times New Roman"/>
          <w:b/>
          <w:i/>
          <w:sz w:val="24"/>
          <w:szCs w:val="24"/>
          <w:lang w:eastAsia="bg-BG"/>
        </w:rPr>
        <w:t xml:space="preserve"> на договаряне на смисъла</w:t>
      </w:r>
      <w:r>
        <w:rPr>
          <w:rFonts w:ascii="Times New Roman" w:eastAsia="Times New Roman" w:hAnsi="Times New Roman" w:cs="Times New Roman"/>
          <w:b/>
          <w:i/>
          <w:sz w:val="24"/>
          <w:szCs w:val="24"/>
          <w:lang w:eastAsia="bg-BG"/>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217"/>
      </w:tblGrid>
      <w:tr w:rsidR="00627390" w:rsidRPr="00627390" w:rsidTr="00627390">
        <w:tc>
          <w:tcPr>
            <w:tcW w:w="2808" w:type="dxa"/>
            <w:shd w:val="clear" w:color="auto" w:fill="auto"/>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Ред на писане</w:t>
            </w:r>
          </w:p>
        </w:tc>
        <w:tc>
          <w:tcPr>
            <w:tcW w:w="3240" w:type="dxa"/>
            <w:shd w:val="clear" w:color="auto" w:fill="auto"/>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Интерактивен способ</w:t>
            </w:r>
          </w:p>
        </w:tc>
        <w:tc>
          <w:tcPr>
            <w:tcW w:w="3217" w:type="dxa"/>
            <w:shd w:val="clear" w:color="auto" w:fill="auto"/>
          </w:tcPr>
          <w:p w:rsidR="00627390" w:rsidRPr="00627390" w:rsidRDefault="00627390" w:rsidP="00627390">
            <w:pPr>
              <w:spacing w:after="0" w:line="240" w:lineRule="auto"/>
              <w:jc w:val="center"/>
              <w:rPr>
                <w:rFonts w:ascii="Times New Roman" w:eastAsia="Times New Roman" w:hAnsi="Times New Roman" w:cs="Times New Roman"/>
                <w:b/>
                <w:sz w:val="24"/>
                <w:szCs w:val="24"/>
                <w:lang w:eastAsia="bg-BG"/>
              </w:rPr>
            </w:pPr>
            <w:r w:rsidRPr="00627390">
              <w:rPr>
                <w:rFonts w:ascii="Times New Roman" w:eastAsia="Times New Roman" w:hAnsi="Times New Roman" w:cs="Times New Roman"/>
                <w:b/>
                <w:sz w:val="24"/>
                <w:szCs w:val="24"/>
                <w:lang w:eastAsia="bg-BG"/>
              </w:rPr>
              <w:t>Езикова реализация</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G1: quelle est le remuneration minim dans Russie?</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Парафраза</w:t>
            </w: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Въвеждане на обекта чрез първоначално запитване: </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отворен въпрос с въпросително местоимение</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за искане на информация)</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K2: en euro c`est</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Подготовка на отговора</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K3: en russie a peu pres 115</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Отговор на запитването </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K4: et a saint petersbourg 183</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Отговор на запитването </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G5: minim?</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Повторение (</w:t>
            </w:r>
            <w:r w:rsidRPr="00627390">
              <w:rPr>
                <w:rFonts w:ascii="Times New Roman" w:eastAsia="Times New Roman" w:hAnsi="Times New Roman" w:cs="Times New Roman"/>
                <w:i/>
                <w:sz w:val="24"/>
                <w:szCs w:val="24"/>
                <w:lang w:val="fr-FR" w:eastAsia="bg-BG"/>
              </w:rPr>
              <w:t>auto</w:t>
            </w:r>
            <w:r w:rsidRPr="00627390">
              <w:rPr>
                <w:rFonts w:ascii="Times New Roman" w:eastAsia="Times New Roman" w:hAnsi="Times New Roman" w:cs="Times New Roman"/>
                <w:i/>
                <w:sz w:val="24"/>
                <w:szCs w:val="24"/>
                <w:lang w:eastAsia="bg-BG"/>
              </w:rPr>
              <w:t>-</w:t>
            </w:r>
            <w:r w:rsidRPr="00627390">
              <w:rPr>
                <w:rFonts w:ascii="Times New Roman" w:eastAsia="Times New Roman" w:hAnsi="Times New Roman" w:cs="Times New Roman"/>
                <w:i/>
                <w:sz w:val="24"/>
                <w:szCs w:val="24"/>
                <w:lang w:val="fr-FR" w:eastAsia="bg-BG"/>
              </w:rPr>
              <w:t>reprise</w:t>
            </w:r>
            <w:r w:rsidRPr="00627390">
              <w:rPr>
                <w:rFonts w:ascii="Times New Roman" w:eastAsia="Times New Roman" w:hAnsi="Times New Roman" w:cs="Times New Roman"/>
                <w:sz w:val="24"/>
                <w:szCs w:val="24"/>
                <w:lang w:eastAsia="bg-BG"/>
              </w:rPr>
              <w:t>) на ключов елемент от парафразата</w:t>
            </w: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за потвърждение на разбирането (от типа „Правилно ли ме разбра?”)</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K6: oui</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Потвърждение </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K7: et chez vous?</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 ехо</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G8: je ne parle de revenu par habitant</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Формулировка с изключване на друг обект – автоинициирано </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авто-преформулиране</w:t>
            </w:r>
          </w:p>
        </w:tc>
        <w:tc>
          <w:tcPr>
            <w:tcW w:w="3217"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Твърдение за доуточнение на първия въпрос - гл. </w:t>
            </w:r>
            <w:r w:rsidRPr="00627390">
              <w:rPr>
                <w:rFonts w:ascii="Times New Roman" w:eastAsia="Times New Roman" w:hAnsi="Times New Roman" w:cs="Times New Roman"/>
                <w:i/>
                <w:sz w:val="24"/>
                <w:szCs w:val="24"/>
                <w:lang w:eastAsia="bg-BG"/>
              </w:rPr>
              <w:t xml:space="preserve">parler </w:t>
            </w:r>
            <w:r w:rsidRPr="00627390">
              <w:rPr>
                <w:rFonts w:ascii="Times New Roman" w:eastAsia="Times New Roman" w:hAnsi="Times New Roman" w:cs="Times New Roman"/>
                <w:sz w:val="24"/>
                <w:szCs w:val="24"/>
                <w:lang w:eastAsia="bg-BG"/>
              </w:rPr>
              <w:t>в 1-во л., ед. ч., отрицателна форма</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G9: je parle de la remuneration moins qe'un employeur pe peut pas payer ses  employes</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Формулировка с </w:t>
            </w:r>
            <w:r w:rsidRPr="00627390">
              <w:rPr>
                <w:rFonts w:ascii="Times New Roman" w:eastAsia="Times New Roman" w:hAnsi="Times New Roman" w:cs="Times New Roman"/>
                <w:i/>
                <w:sz w:val="24"/>
                <w:szCs w:val="24"/>
                <w:lang w:val="fr-FR" w:eastAsia="bg-BG"/>
              </w:rPr>
              <w:t>differentiae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specificae</w:t>
            </w:r>
            <w:r w:rsidRPr="00627390">
              <w:rPr>
                <w:rFonts w:ascii="Times New Roman" w:eastAsia="Times New Roman" w:hAnsi="Times New Roman" w:cs="Times New Roman"/>
                <w:sz w:val="24"/>
                <w:szCs w:val="24"/>
                <w:lang w:eastAsia="bg-BG"/>
              </w:rPr>
              <w:t xml:space="preserve"> – второ автоинициирано </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авто-преформулиране;</w:t>
            </w:r>
          </w:p>
        </w:tc>
        <w:tc>
          <w:tcPr>
            <w:tcW w:w="3217"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Твърдение - гл. </w:t>
            </w:r>
            <w:r w:rsidRPr="00627390">
              <w:rPr>
                <w:rFonts w:ascii="Times New Roman" w:eastAsia="Times New Roman" w:hAnsi="Times New Roman" w:cs="Times New Roman"/>
                <w:i/>
                <w:sz w:val="24"/>
                <w:szCs w:val="24"/>
                <w:lang w:eastAsia="bg-BG"/>
              </w:rPr>
              <w:t>parler</w:t>
            </w:r>
            <w:r w:rsidRPr="00627390">
              <w:rPr>
                <w:rFonts w:ascii="Times New Roman" w:eastAsia="Times New Roman" w:hAnsi="Times New Roman" w:cs="Times New Roman"/>
                <w:sz w:val="24"/>
                <w:szCs w:val="24"/>
                <w:lang w:eastAsia="bg-BG"/>
              </w:rPr>
              <w:t xml:space="preserve"> в 1-во л., ед. ч., положителна форма</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K10: Le montant minimal de la rémunération?</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Парафраза с технически термин – автоинициирано хетеро-преформулиране</w:t>
            </w: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за потвърждение на разбирането (от типа „Правилно ли разбрах?”)</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G11: oui</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Отговор-потвърждение</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K12: 115 et 183</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321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запитването</w:t>
            </w:r>
          </w:p>
        </w:tc>
      </w:tr>
      <w:tr w:rsidR="00627390" w:rsidRPr="00627390" w:rsidTr="00627390">
        <w:tc>
          <w:tcPr>
            <w:tcW w:w="280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K13: moins on ne peut pas payer</w:t>
            </w:r>
          </w:p>
        </w:tc>
        <w:tc>
          <w:tcPr>
            <w:tcW w:w="324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Формулировка с </w:t>
            </w:r>
            <w:r w:rsidRPr="00627390">
              <w:rPr>
                <w:rFonts w:ascii="Times New Roman" w:eastAsia="Times New Roman" w:hAnsi="Times New Roman" w:cs="Times New Roman"/>
                <w:i/>
                <w:sz w:val="24"/>
                <w:szCs w:val="24"/>
                <w:lang w:val="fr-FR" w:eastAsia="bg-BG"/>
              </w:rPr>
              <w:t>differentiae</w:t>
            </w:r>
            <w:r w:rsidRPr="00627390">
              <w:rPr>
                <w:rFonts w:ascii="Times New Roman" w:eastAsia="Times New Roman" w:hAnsi="Times New Roman" w:cs="Times New Roman"/>
                <w:i/>
                <w:sz w:val="24"/>
                <w:szCs w:val="24"/>
                <w:lang w:eastAsia="bg-BG"/>
              </w:rPr>
              <w:t xml:space="preserve"> </w:t>
            </w:r>
            <w:r w:rsidRPr="00627390">
              <w:rPr>
                <w:rFonts w:ascii="Times New Roman" w:eastAsia="Times New Roman" w:hAnsi="Times New Roman" w:cs="Times New Roman"/>
                <w:i/>
                <w:sz w:val="24"/>
                <w:szCs w:val="24"/>
                <w:lang w:val="fr-FR" w:eastAsia="bg-BG"/>
              </w:rPr>
              <w:t>specificae</w:t>
            </w:r>
            <w:r w:rsidRPr="00627390">
              <w:rPr>
                <w:rFonts w:ascii="Times New Roman" w:eastAsia="Times New Roman" w:hAnsi="Times New Roman" w:cs="Times New Roman"/>
                <w:sz w:val="24"/>
                <w:szCs w:val="24"/>
                <w:lang w:eastAsia="bg-BG"/>
              </w:rPr>
              <w:t xml:space="preserve"> – второ автоинициирано </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хетеро-преформулиране</w:t>
            </w:r>
          </w:p>
        </w:tc>
        <w:tc>
          <w:tcPr>
            <w:tcW w:w="3217"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w:t>
            </w:r>
            <w:r w:rsidR="00643321">
              <w:rPr>
                <w:rFonts w:ascii="Times New Roman" w:eastAsia="Times New Roman" w:hAnsi="Times New Roman" w:cs="Times New Roman"/>
                <w:sz w:val="24"/>
                <w:szCs w:val="24"/>
                <w:lang w:eastAsia="bg-BG"/>
              </w:rPr>
              <w:t>,</w:t>
            </w:r>
            <w:r w:rsidRPr="00627390">
              <w:rPr>
                <w:rFonts w:ascii="Times New Roman" w:eastAsia="Times New Roman" w:hAnsi="Times New Roman" w:cs="Times New Roman"/>
                <w:sz w:val="24"/>
                <w:szCs w:val="24"/>
                <w:lang w:eastAsia="bg-BG"/>
              </w:rPr>
              <w:t xml:space="preserve"> доуточняващо отговора.</w:t>
            </w:r>
          </w:p>
        </w:tc>
      </w:tr>
    </w:tbl>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627390" w:rsidRPr="00627390" w:rsidRDefault="00627390" w:rsidP="00984826">
      <w:pPr>
        <w:spacing w:after="0" w:line="360" w:lineRule="auto"/>
        <w:ind w:firstLine="708"/>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 xml:space="preserve">Таблица </w:t>
      </w:r>
      <w:r w:rsidR="00864EA0">
        <w:rPr>
          <w:rFonts w:ascii="Times New Roman" w:eastAsia="Times New Roman" w:hAnsi="Times New Roman" w:cs="Times New Roman"/>
          <w:b/>
          <w:i/>
          <w:sz w:val="24"/>
          <w:szCs w:val="24"/>
          <w:lang w:eastAsia="bg-BG"/>
        </w:rPr>
        <w:t>5</w:t>
      </w:r>
      <w:r w:rsidRPr="00627390">
        <w:rPr>
          <w:rFonts w:ascii="Times New Roman" w:eastAsia="Times New Roman" w:hAnsi="Times New Roman" w:cs="Times New Roman"/>
          <w:b/>
          <w:i/>
          <w:sz w:val="24"/>
          <w:szCs w:val="24"/>
          <w:lang w:eastAsia="bg-BG"/>
        </w:rPr>
        <w:t>. Интерактивни способи на договаряне на смисъла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600"/>
        <w:gridCol w:w="2677"/>
      </w:tblGrid>
      <w:tr w:rsidR="00627390" w:rsidRPr="00627390" w:rsidTr="00627390">
        <w:tc>
          <w:tcPr>
            <w:tcW w:w="2988"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Ред на писане</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 xml:space="preserve">Интерактивен способ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b/>
                <w:i/>
                <w:sz w:val="24"/>
                <w:szCs w:val="24"/>
                <w:lang w:eastAsia="bg-BG"/>
              </w:rPr>
            </w:pPr>
            <w:r w:rsidRPr="00627390">
              <w:rPr>
                <w:rFonts w:ascii="Times New Roman" w:eastAsia="Times New Roman" w:hAnsi="Times New Roman" w:cs="Times New Roman"/>
                <w:b/>
                <w:i/>
                <w:sz w:val="24"/>
                <w:szCs w:val="24"/>
                <w:lang w:eastAsia="bg-BG"/>
              </w:rPr>
              <w:t xml:space="preserve">Езикова реализация </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 tu ecris</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Метаезиков коментар, въвеждащ цитат на събеседника</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 - провокация</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K2: Le temps de la société est indéterminée, depuis son inscription au registre du</w:t>
            </w:r>
            <w:r w:rsidRPr="00627390">
              <w:rPr>
                <w:rFonts w:ascii="Times New Roman" w:eastAsia="Times New Roman" w:hAnsi="Times New Roman" w:cs="Times New Roman"/>
                <w:sz w:val="20"/>
                <w:szCs w:val="20"/>
                <w:lang w:eastAsia="bg-BG"/>
              </w:rPr>
              <w:br/>
            </w:r>
            <w:r w:rsidRPr="00627390">
              <w:rPr>
                <w:rFonts w:ascii="Times New Roman" w:eastAsia="Times New Roman" w:hAnsi="Times New Roman" w:cs="Times New Roman"/>
                <w:sz w:val="20"/>
                <w:szCs w:val="20"/>
                <w:lang w:eastAsia="bg-BG"/>
              </w:rPr>
              <w:lastRenderedPageBreak/>
              <w:t>commerce et les autorités fiscales en vertu de la loi. Le temps de la société sera déterminé au cours du fonctionnement avec les dispositions légales.</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lastRenderedPageBreak/>
              <w:t>Цитиране на събеседника, поставящо проблема</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Продължение на твърдението от горния </w:t>
            </w:r>
            <w:r w:rsidRPr="00627390">
              <w:rPr>
                <w:rFonts w:ascii="Times New Roman" w:eastAsia="Times New Roman" w:hAnsi="Times New Roman" w:cs="Times New Roman"/>
                <w:sz w:val="24"/>
                <w:szCs w:val="24"/>
                <w:lang w:eastAsia="bg-BG"/>
              </w:rPr>
              <w:lastRenderedPageBreak/>
              <w:t>ред</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lastRenderedPageBreak/>
              <w:t>K3: je n`ai pas compris qu`est ce que c`est le temps de la societe...</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Метаезиков коментар: изрично твърдение за неразбиране, търсещо помощ</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Твърдение – провокиращ коментар 1</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G4: l'entreprise n'a pas un temp de function determine</w:t>
            </w:r>
          </w:p>
        </w:tc>
        <w:tc>
          <w:tcPr>
            <w:tcW w:w="3600"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Формулиране чрез отрицание на противоположния по смисъл израз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коментар 1</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G5: 1-2 ans</w:t>
            </w:r>
          </w:p>
        </w:tc>
        <w:tc>
          <w:tcPr>
            <w:tcW w:w="3600"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Даване на пример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коментар 1</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G6: elle sera function si ella sera benefice</w:t>
            </w:r>
          </w:p>
        </w:tc>
        <w:tc>
          <w:tcPr>
            <w:tcW w:w="3600"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Хипотетична формулировка: съществуване на обект при определени условия (реализация на единия изход от алтернативата)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коментар 1</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G7: tu a compris? :$</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Метаезиков въпрос</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 за потвърждение на разбирането</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K8: vraiment non)))</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Отрицателен отговор </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G9: que-est-que je veux dis?</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Край на въпроса от ред 7</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K10: il a cree son entreprise, il l`a enregistre dans le registre du commerce</w:t>
            </w:r>
          </w:p>
        </w:tc>
        <w:tc>
          <w:tcPr>
            <w:tcW w:w="3600" w:type="dxa"/>
            <w:shd w:val="clear" w:color="auto" w:fill="auto"/>
          </w:tcPr>
          <w:p w:rsidR="00627390" w:rsidRPr="00627390" w:rsidRDefault="00643321" w:rsidP="0064332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Повествование</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коментар 1 и на отрицателния отговор от ред 8</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K11: je pensais qued de cette temps l`entreprise peux exister n`importe combien de</w:t>
            </w:r>
            <w:r w:rsidRPr="00627390">
              <w:rPr>
                <w:rFonts w:ascii="Times New Roman" w:eastAsia="Times New Roman" w:hAnsi="Times New Roman" w:cs="Times New Roman"/>
                <w:sz w:val="20"/>
                <w:szCs w:val="20"/>
                <w:lang w:eastAsia="bg-BG"/>
              </w:rPr>
              <w:br/>
              <w:t>temps...</w:t>
            </w:r>
          </w:p>
        </w:tc>
        <w:tc>
          <w:tcPr>
            <w:tcW w:w="3600"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Съждение, предизвикано от повествованието и го прекъсва; преформулира проблема, като отрича алтернативата в обекта на дискусия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Твърдение - 2 </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G12: oui</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Отговор на твърдение 2</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G13: si elle sera un benefice</w:t>
            </w:r>
          </w:p>
        </w:tc>
        <w:tc>
          <w:tcPr>
            <w:tcW w:w="3600" w:type="dxa"/>
            <w:shd w:val="clear" w:color="auto" w:fill="auto"/>
          </w:tcPr>
          <w:p w:rsidR="00627390" w:rsidRPr="00627390" w:rsidRDefault="00627390" w:rsidP="00643321">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Повторение на условията за реализация на този изход, което интерактивно довършва горното съждение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Продължение на отговора на твърдение 2</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K14: mais elle va exister seulment dans le cas s`il ya un profit</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Интерактивно преформулиране</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Реакция на отговора от редове 12 и 13, и продължение на твърдението от ред 11</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K15: attend</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Сигнал за задействане на ретроактивен и автоконтрол.</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Молба /</w:t>
            </w:r>
          </w:p>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Искане за прекъсване на текущата дейност (обяснение)</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K16: elle peux exister par la loi mais le creatuer ne gagne rien, donc il le ferme ou elle ne peux exister par la loi s`il n`apporte pas de l`argent?</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Преформулиране на стартовото цитирано изказване чрез поставяне на алтернатива</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Въпрос</w:t>
            </w:r>
            <w:r w:rsidRPr="00627390">
              <w:rPr>
                <w:rFonts w:ascii="Times New Roman" w:eastAsia="Times New Roman" w:hAnsi="Times New Roman" w:cs="Times New Roman"/>
                <w:sz w:val="24"/>
                <w:szCs w:val="24"/>
                <w:lang w:val="en-US" w:eastAsia="bg-BG"/>
              </w:rPr>
              <w:t xml:space="preserve"> </w:t>
            </w:r>
            <w:r w:rsidRPr="00627390">
              <w:rPr>
                <w:rFonts w:ascii="Times New Roman" w:eastAsia="Times New Roman" w:hAnsi="Times New Roman" w:cs="Times New Roman"/>
                <w:sz w:val="24"/>
                <w:szCs w:val="24"/>
                <w:lang w:eastAsia="bg-BG"/>
              </w:rPr>
              <w:t>с алтернатива</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t>G17: si le personne qui a cree un entreprise ne fait du profit il sera le fermer</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Преформулиране чрез хипотетично изказване</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Отговор (преформулиране на </w:t>
            </w:r>
            <w:r w:rsidRPr="00627390">
              <w:rPr>
                <w:rFonts w:ascii="Times New Roman" w:eastAsia="Times New Roman" w:hAnsi="Times New Roman" w:cs="Times New Roman"/>
                <w:sz w:val="24"/>
                <w:szCs w:val="24"/>
                <w:lang w:eastAsia="bg-BG"/>
              </w:rPr>
              <w:lastRenderedPageBreak/>
              <w:t>първия член на алтернативата)</w:t>
            </w:r>
          </w:p>
        </w:tc>
      </w:tr>
      <w:tr w:rsidR="00627390" w:rsidRPr="00627390" w:rsidTr="00627390">
        <w:tc>
          <w:tcPr>
            <w:tcW w:w="2988" w:type="dxa"/>
            <w:shd w:val="clear" w:color="auto" w:fill="auto"/>
          </w:tcPr>
          <w:p w:rsidR="00627390" w:rsidRPr="00627390" w:rsidRDefault="00627390" w:rsidP="00627390">
            <w:pPr>
              <w:spacing w:after="0" w:line="240" w:lineRule="auto"/>
              <w:rPr>
                <w:rFonts w:ascii="Times New Roman" w:eastAsia="Times New Roman" w:hAnsi="Times New Roman" w:cs="Times New Roman"/>
                <w:sz w:val="20"/>
                <w:szCs w:val="20"/>
                <w:lang w:eastAsia="bg-BG"/>
              </w:rPr>
            </w:pPr>
            <w:r w:rsidRPr="00627390">
              <w:rPr>
                <w:rFonts w:ascii="Times New Roman" w:eastAsia="Times New Roman" w:hAnsi="Times New Roman" w:cs="Times New Roman"/>
                <w:sz w:val="20"/>
                <w:szCs w:val="20"/>
                <w:lang w:eastAsia="bg-BG"/>
              </w:rPr>
              <w:lastRenderedPageBreak/>
              <w:t>K18: oui j`ai compris</w:t>
            </w:r>
          </w:p>
        </w:tc>
        <w:tc>
          <w:tcPr>
            <w:tcW w:w="3600"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 xml:space="preserve">Ратификация </w:t>
            </w:r>
          </w:p>
        </w:tc>
        <w:tc>
          <w:tcPr>
            <w:tcW w:w="2677" w:type="dxa"/>
            <w:shd w:val="clear" w:color="auto" w:fill="auto"/>
          </w:tcPr>
          <w:p w:rsidR="00627390" w:rsidRPr="00627390" w:rsidRDefault="00627390" w:rsidP="00627390">
            <w:pPr>
              <w:spacing w:after="0" w:line="240" w:lineRule="auto"/>
              <w:jc w:val="both"/>
              <w:rPr>
                <w:rFonts w:ascii="Times New Roman" w:eastAsia="Times New Roman" w:hAnsi="Times New Roman" w:cs="Times New Roman"/>
                <w:sz w:val="24"/>
                <w:szCs w:val="24"/>
                <w:lang w:eastAsia="bg-BG"/>
              </w:rPr>
            </w:pPr>
            <w:r w:rsidRPr="00627390">
              <w:rPr>
                <w:rFonts w:ascii="Times New Roman" w:eastAsia="Times New Roman" w:hAnsi="Times New Roman" w:cs="Times New Roman"/>
                <w:sz w:val="24"/>
                <w:szCs w:val="24"/>
                <w:lang w:eastAsia="bg-BG"/>
              </w:rPr>
              <w:t>Реакция на отговора</w:t>
            </w:r>
          </w:p>
        </w:tc>
      </w:tr>
    </w:tbl>
    <w:p w:rsidR="005B455B" w:rsidRDefault="005B455B" w:rsidP="00984826">
      <w:pPr>
        <w:spacing w:after="0" w:line="360" w:lineRule="auto"/>
        <w:ind w:firstLine="708"/>
        <w:jc w:val="both"/>
        <w:rPr>
          <w:rFonts w:ascii="Times New Roman" w:eastAsia="Times New Roman" w:hAnsi="Times New Roman" w:cs="Times New Roman"/>
          <w:b/>
          <w:i/>
          <w:sz w:val="24"/>
          <w:szCs w:val="24"/>
          <w:lang w:eastAsia="bg-BG"/>
        </w:rPr>
      </w:pPr>
    </w:p>
    <w:p w:rsidR="00627390" w:rsidRPr="00643321" w:rsidRDefault="00643321" w:rsidP="00984826">
      <w:pPr>
        <w:spacing w:after="0" w:line="360" w:lineRule="auto"/>
        <w:ind w:firstLine="708"/>
        <w:jc w:val="both"/>
        <w:rPr>
          <w:rFonts w:ascii="Times New Roman" w:eastAsia="Times New Roman" w:hAnsi="Times New Roman" w:cs="Times New Roman"/>
          <w:b/>
          <w:i/>
          <w:sz w:val="24"/>
          <w:szCs w:val="24"/>
          <w:lang w:eastAsia="bg-BG"/>
        </w:rPr>
      </w:pPr>
      <w:r w:rsidRPr="00643321">
        <w:rPr>
          <w:rFonts w:ascii="Times New Roman" w:eastAsia="Times New Roman" w:hAnsi="Times New Roman" w:cs="Times New Roman"/>
          <w:b/>
          <w:i/>
          <w:sz w:val="24"/>
          <w:szCs w:val="24"/>
          <w:lang w:eastAsia="bg-BG"/>
        </w:rPr>
        <w:t xml:space="preserve">Таблица </w:t>
      </w:r>
      <w:r w:rsidR="00864EA0">
        <w:rPr>
          <w:rFonts w:ascii="Times New Roman" w:eastAsia="Times New Roman" w:hAnsi="Times New Roman" w:cs="Times New Roman"/>
          <w:b/>
          <w:i/>
          <w:sz w:val="24"/>
          <w:szCs w:val="24"/>
          <w:lang w:eastAsia="bg-BG"/>
        </w:rPr>
        <w:t>6</w:t>
      </w:r>
      <w:r w:rsidRPr="00643321">
        <w:rPr>
          <w:rFonts w:ascii="Times New Roman" w:eastAsia="Times New Roman" w:hAnsi="Times New Roman" w:cs="Times New Roman"/>
          <w:b/>
          <w:i/>
          <w:sz w:val="24"/>
          <w:szCs w:val="24"/>
          <w:lang w:eastAsia="bg-BG"/>
        </w:rPr>
        <w:t>. Обобщение на епизодите на метаезиков коментар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07"/>
        <w:gridCol w:w="3072"/>
      </w:tblGrid>
      <w:tr w:rsidR="00AF698E" w:rsidRPr="00AF698E" w:rsidTr="005D4E79">
        <w:tc>
          <w:tcPr>
            <w:tcW w:w="3182" w:type="dxa"/>
          </w:tcPr>
          <w:p w:rsidR="00AF698E" w:rsidRPr="00AF698E" w:rsidRDefault="00AF698E" w:rsidP="00AF698E">
            <w:pPr>
              <w:spacing w:after="0" w:line="240" w:lineRule="auto"/>
              <w:jc w:val="center"/>
              <w:rPr>
                <w:rFonts w:ascii="Times New Roman" w:eastAsia="Times New Roman" w:hAnsi="Times New Roman" w:cs="Times New Roman"/>
                <w:b/>
                <w:sz w:val="24"/>
                <w:szCs w:val="24"/>
                <w:lang w:eastAsia="bg-BG"/>
              </w:rPr>
            </w:pPr>
            <w:r w:rsidRPr="00AF698E">
              <w:rPr>
                <w:rFonts w:ascii="Times New Roman" w:eastAsia="Times New Roman" w:hAnsi="Times New Roman" w:cs="Times New Roman"/>
                <w:b/>
                <w:sz w:val="24"/>
                <w:szCs w:val="24"/>
                <w:lang w:eastAsia="bg-BG"/>
              </w:rPr>
              <w:t>Странични епизоди с метаезиков коментар</w:t>
            </w:r>
          </w:p>
        </w:tc>
        <w:tc>
          <w:tcPr>
            <w:tcW w:w="3182" w:type="dxa"/>
          </w:tcPr>
          <w:p w:rsidR="00AF698E" w:rsidRPr="00AF698E" w:rsidRDefault="00AF698E" w:rsidP="00AF698E">
            <w:pPr>
              <w:spacing w:after="0" w:line="240" w:lineRule="auto"/>
              <w:jc w:val="center"/>
              <w:rPr>
                <w:rFonts w:ascii="Times New Roman" w:eastAsia="Times New Roman" w:hAnsi="Times New Roman" w:cs="Times New Roman"/>
                <w:b/>
                <w:sz w:val="24"/>
                <w:szCs w:val="24"/>
                <w:lang w:eastAsia="bg-BG"/>
              </w:rPr>
            </w:pPr>
            <w:r w:rsidRPr="00AF698E">
              <w:rPr>
                <w:rFonts w:ascii="Times New Roman" w:eastAsia="Times New Roman" w:hAnsi="Times New Roman" w:cs="Times New Roman"/>
                <w:b/>
                <w:sz w:val="24"/>
                <w:szCs w:val="24"/>
                <w:lang w:eastAsia="bg-BG"/>
              </w:rPr>
              <w:t>Интерактивна функция</w:t>
            </w:r>
          </w:p>
        </w:tc>
        <w:tc>
          <w:tcPr>
            <w:tcW w:w="3182" w:type="dxa"/>
          </w:tcPr>
          <w:p w:rsidR="00AF698E" w:rsidRPr="00AF698E" w:rsidRDefault="00AF698E" w:rsidP="00AF698E">
            <w:pPr>
              <w:spacing w:after="0" w:line="240" w:lineRule="auto"/>
              <w:jc w:val="center"/>
              <w:rPr>
                <w:rFonts w:ascii="Times New Roman" w:eastAsia="Times New Roman" w:hAnsi="Times New Roman" w:cs="Times New Roman"/>
                <w:b/>
                <w:sz w:val="24"/>
                <w:szCs w:val="24"/>
                <w:lang w:eastAsia="bg-BG"/>
              </w:rPr>
            </w:pPr>
            <w:r w:rsidRPr="00AF698E">
              <w:rPr>
                <w:rFonts w:ascii="Times New Roman" w:eastAsia="Times New Roman" w:hAnsi="Times New Roman" w:cs="Times New Roman"/>
                <w:b/>
                <w:sz w:val="24"/>
                <w:szCs w:val="24"/>
                <w:lang w:eastAsia="bg-BG"/>
              </w:rPr>
              <w:t>Езикова форма</w:t>
            </w:r>
          </w:p>
        </w:tc>
      </w:tr>
      <w:tr w:rsidR="00AF698E" w:rsidRPr="00AF698E" w:rsidTr="005D4E79">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 xml:space="preserve">фокус върху формата - глаголни синтагми от преходния език на С1 / С2 </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С1 въпрос – молба за потвърждение дали формата е подходяща</w:t>
            </w:r>
          </w:p>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С2 отговор – предложение на друга форма</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val="fr-FR" w:eastAsia="bg-BG"/>
              </w:rPr>
              <w:t xml:space="preserve">- On peut dire </w:t>
            </w:r>
            <w:r w:rsidRPr="00AF698E">
              <w:rPr>
                <w:rFonts w:ascii="Times New Roman" w:eastAsia="Times New Roman" w:hAnsi="Times New Roman" w:cs="Times New Roman"/>
                <w:i/>
                <w:sz w:val="24"/>
                <w:szCs w:val="24"/>
                <w:lang w:val="fr-FR" w:eastAsia="bg-BG"/>
              </w:rPr>
              <w:t>x</w:t>
            </w:r>
            <w:r w:rsidRPr="00AF698E">
              <w:rPr>
                <w:rFonts w:ascii="Times New Roman" w:eastAsia="Times New Roman" w:hAnsi="Times New Roman" w:cs="Times New Roman"/>
                <w:sz w:val="24"/>
                <w:szCs w:val="24"/>
                <w:lang w:val="fr-FR" w:eastAsia="bg-BG"/>
              </w:rPr>
              <w:t> ?</w:t>
            </w:r>
          </w:p>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val="fr-FR" w:eastAsia="bg-BG"/>
              </w:rPr>
              <w:t xml:space="preserve">-Plutôt on dirait </w:t>
            </w:r>
            <w:r w:rsidRPr="00AF698E">
              <w:rPr>
                <w:rFonts w:ascii="Times New Roman" w:eastAsia="Times New Roman" w:hAnsi="Times New Roman" w:cs="Times New Roman"/>
                <w:i/>
                <w:sz w:val="24"/>
                <w:szCs w:val="24"/>
                <w:lang w:val="fr-FR" w:eastAsia="bg-BG"/>
              </w:rPr>
              <w:t>y</w:t>
            </w:r>
            <w:r w:rsidRPr="00AF698E">
              <w:rPr>
                <w:rFonts w:ascii="Times New Roman" w:eastAsia="Times New Roman" w:hAnsi="Times New Roman" w:cs="Times New Roman"/>
                <w:sz w:val="24"/>
                <w:szCs w:val="24"/>
                <w:lang w:val="fr-FR" w:eastAsia="bg-BG"/>
              </w:rPr>
              <w:t>.</w:t>
            </w:r>
          </w:p>
        </w:tc>
      </w:tr>
      <w:tr w:rsidR="00AF698E" w:rsidRPr="00AF698E" w:rsidTr="005D4E79">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Фокус върху разгръщане на абревиатура</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С1 въпрос – молба за съобщаване на непознато съдържание (абревиатура)</w:t>
            </w:r>
          </w:p>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С2 отговор</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val="fr-FR" w:eastAsia="bg-BG"/>
              </w:rPr>
              <w:t>- Je veux poser [la question], qu’est-ce que ça veut dire x ?</w:t>
            </w:r>
          </w:p>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 Ça vient de …</w:t>
            </w:r>
          </w:p>
        </w:tc>
      </w:tr>
      <w:tr w:rsidR="00AF698E" w:rsidRPr="00AF698E" w:rsidTr="005D4E79">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Фокус върху разгръщане на абревиатура</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С1 въпрос – молба за съобщаване на непознато съдържание (абревиатура)</w:t>
            </w:r>
          </w:p>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С2 отговор</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val="fr-FR" w:eastAsia="bg-BG"/>
              </w:rPr>
              <w:t>- X qu’est-ce que ça veut dire?</w:t>
            </w:r>
          </w:p>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val="fr-FR" w:eastAsia="bg-BG"/>
              </w:rPr>
              <w:t>- c’est …</w:t>
            </w:r>
          </w:p>
        </w:tc>
      </w:tr>
      <w:tr w:rsidR="00AF698E" w:rsidRPr="00AF698E" w:rsidTr="005D4E79">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Фокус върху вложеното съдържание в интерлингвална форма на С2</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С1 – твърдение за неразбиране, индиректна молба за съобщаване на непознато съдържание</w:t>
            </w:r>
          </w:p>
        </w:tc>
        <w:tc>
          <w:tcPr>
            <w:tcW w:w="3182" w:type="dxa"/>
          </w:tcPr>
          <w:p w:rsidR="00AF698E" w:rsidRPr="00AF698E" w:rsidRDefault="00AF698E" w:rsidP="00AF698E">
            <w:pPr>
              <w:spacing w:after="0" w:line="240" w:lineRule="auto"/>
              <w:jc w:val="both"/>
              <w:rPr>
                <w:rFonts w:ascii="Times New Roman" w:eastAsia="Times New Roman" w:hAnsi="Times New Roman" w:cs="Times New Roman"/>
                <w:sz w:val="24"/>
                <w:szCs w:val="24"/>
                <w:lang w:val="fr-FR" w:eastAsia="bg-BG"/>
              </w:rPr>
            </w:pPr>
            <w:r w:rsidRPr="00AF698E">
              <w:rPr>
                <w:rFonts w:ascii="Times New Roman" w:eastAsia="Times New Roman" w:hAnsi="Times New Roman" w:cs="Times New Roman"/>
                <w:sz w:val="24"/>
                <w:szCs w:val="24"/>
                <w:lang w:eastAsia="bg-BG"/>
              </w:rPr>
              <w:t xml:space="preserve">- </w:t>
            </w:r>
            <w:r w:rsidRPr="00AF698E">
              <w:rPr>
                <w:rFonts w:ascii="Times New Roman" w:eastAsia="Times New Roman" w:hAnsi="Times New Roman" w:cs="Times New Roman"/>
                <w:sz w:val="24"/>
                <w:szCs w:val="24"/>
                <w:lang w:val="fr-FR" w:eastAsia="bg-BG"/>
              </w:rPr>
              <w:t>Je n’ai pas compris qu’est-ce que x ?</w:t>
            </w:r>
          </w:p>
        </w:tc>
      </w:tr>
    </w:tbl>
    <w:p w:rsidR="00627390" w:rsidRDefault="00627390" w:rsidP="00984826">
      <w:pPr>
        <w:spacing w:after="0" w:line="360" w:lineRule="auto"/>
        <w:ind w:firstLine="708"/>
        <w:jc w:val="both"/>
        <w:rPr>
          <w:rFonts w:ascii="Times New Roman" w:eastAsia="Times New Roman" w:hAnsi="Times New Roman" w:cs="Times New Roman"/>
          <w:sz w:val="24"/>
          <w:szCs w:val="24"/>
          <w:lang w:eastAsia="bg-BG"/>
        </w:rPr>
      </w:pPr>
    </w:p>
    <w:p w:rsidR="00AF698E" w:rsidRPr="00AF698E" w:rsidRDefault="00AF698E" w:rsidP="00AF698E">
      <w:pPr>
        <w:spacing w:after="0" w:line="360" w:lineRule="auto"/>
        <w:ind w:firstLine="708"/>
        <w:jc w:val="both"/>
        <w:outlineLvl w:val="0"/>
        <w:rPr>
          <w:rFonts w:ascii="Times New Roman" w:eastAsia="Times New Roman" w:hAnsi="Times New Roman" w:cs="Times New Roman"/>
          <w:b/>
          <w:i/>
          <w:sz w:val="24"/>
          <w:szCs w:val="24"/>
          <w:lang w:eastAsia="bg-BG"/>
        </w:rPr>
      </w:pPr>
      <w:r w:rsidRPr="00AF698E">
        <w:rPr>
          <w:rFonts w:ascii="Times New Roman" w:eastAsia="Times New Roman" w:hAnsi="Times New Roman" w:cs="Times New Roman"/>
          <w:b/>
          <w:i/>
          <w:sz w:val="24"/>
          <w:szCs w:val="24"/>
          <w:lang w:eastAsia="bg-BG"/>
        </w:rPr>
        <w:t>Обобщение на резултатите от анализа и моделизирането на страничните епизоди</w:t>
      </w:r>
    </w:p>
    <w:p w:rsidR="00AF698E" w:rsidRPr="00AF698E" w:rsidRDefault="00AF698E" w:rsidP="00AF698E">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Pr="00AF698E">
        <w:rPr>
          <w:rFonts w:ascii="Times New Roman" w:eastAsia="Times New Roman" w:hAnsi="Times New Roman" w:cs="Times New Roman"/>
          <w:sz w:val="24"/>
          <w:szCs w:val="24"/>
          <w:lang w:eastAsia="bg-BG"/>
        </w:rPr>
        <w:t xml:space="preserve"> ситуация на интерлингвална комуникация страничните епизоди могат да бъдат провокирани от пречка във взаиморазбирането, която може да се характеризира като </w:t>
      </w:r>
      <w:r w:rsidRPr="00AF698E">
        <w:rPr>
          <w:rFonts w:ascii="Times New Roman" w:eastAsia="Times New Roman" w:hAnsi="Times New Roman" w:cs="Times New Roman"/>
          <w:i/>
          <w:sz w:val="24"/>
          <w:szCs w:val="24"/>
          <w:lang w:eastAsia="bg-BG"/>
        </w:rPr>
        <w:t>неразбиране</w:t>
      </w:r>
      <w:r>
        <w:rPr>
          <w:rFonts w:ascii="Times New Roman" w:eastAsia="Times New Roman" w:hAnsi="Times New Roman" w:cs="Times New Roman"/>
          <w:i/>
          <w:sz w:val="24"/>
          <w:szCs w:val="24"/>
          <w:lang w:eastAsia="bg-BG"/>
        </w:rPr>
        <w:t xml:space="preserve"> </w:t>
      </w:r>
      <w:r w:rsidRPr="00AF698E">
        <w:rPr>
          <w:rFonts w:ascii="Times New Roman" w:eastAsia="Times New Roman" w:hAnsi="Times New Roman" w:cs="Times New Roman"/>
          <w:sz w:val="24"/>
          <w:szCs w:val="24"/>
          <w:lang w:eastAsia="bg-BG"/>
        </w:rPr>
        <w:t xml:space="preserve">или като </w:t>
      </w:r>
      <w:r w:rsidRPr="00AF698E">
        <w:rPr>
          <w:rFonts w:ascii="Times New Roman" w:eastAsia="Times New Roman" w:hAnsi="Times New Roman" w:cs="Times New Roman"/>
          <w:i/>
          <w:sz w:val="24"/>
          <w:szCs w:val="24"/>
          <w:lang w:eastAsia="bg-BG"/>
        </w:rPr>
        <w:t>недоразумение</w:t>
      </w:r>
      <w:r w:rsidRPr="00AF698E">
        <w:rPr>
          <w:rFonts w:ascii="Times New Roman" w:eastAsia="Times New Roman" w:hAnsi="Times New Roman" w:cs="Times New Roman"/>
          <w:sz w:val="24"/>
          <w:szCs w:val="24"/>
          <w:lang w:eastAsia="bg-BG"/>
        </w:rPr>
        <w:t>, дължащо се на интерлингвален елемент в израза. Идентифицираните</w:t>
      </w:r>
      <w:r>
        <w:rPr>
          <w:rFonts w:ascii="Times New Roman" w:eastAsia="Times New Roman" w:hAnsi="Times New Roman" w:cs="Times New Roman"/>
          <w:sz w:val="24"/>
          <w:szCs w:val="24"/>
          <w:lang w:eastAsia="bg-BG"/>
        </w:rPr>
        <w:t xml:space="preserve"> </w:t>
      </w:r>
      <w:r w:rsidRPr="00AF698E">
        <w:rPr>
          <w:rFonts w:ascii="Times New Roman" w:eastAsia="Times New Roman" w:hAnsi="Times New Roman" w:cs="Times New Roman"/>
          <w:sz w:val="24"/>
          <w:szCs w:val="24"/>
          <w:lang w:eastAsia="bg-BG"/>
        </w:rPr>
        <w:t xml:space="preserve">в корпуса проблеми, блокиращи естествения ход на комуникацията, </w:t>
      </w:r>
      <w:r>
        <w:rPr>
          <w:rFonts w:ascii="Times New Roman" w:eastAsia="Times New Roman" w:hAnsi="Times New Roman" w:cs="Times New Roman"/>
          <w:sz w:val="24"/>
          <w:szCs w:val="24"/>
          <w:lang w:eastAsia="bg-BG"/>
        </w:rPr>
        <w:t>могат</w:t>
      </w:r>
      <w:r w:rsidRPr="00AF698E">
        <w:rPr>
          <w:rFonts w:ascii="Times New Roman" w:eastAsia="Times New Roman" w:hAnsi="Times New Roman" w:cs="Times New Roman"/>
          <w:sz w:val="24"/>
          <w:szCs w:val="24"/>
          <w:lang w:eastAsia="bg-BG"/>
        </w:rPr>
        <w:t xml:space="preserve"> да </w:t>
      </w:r>
      <w:r>
        <w:rPr>
          <w:rFonts w:ascii="Times New Roman" w:eastAsia="Times New Roman" w:hAnsi="Times New Roman" w:cs="Times New Roman"/>
          <w:sz w:val="24"/>
          <w:szCs w:val="24"/>
          <w:lang w:eastAsia="bg-BG"/>
        </w:rPr>
        <w:t xml:space="preserve">се </w:t>
      </w:r>
      <w:r w:rsidRPr="00AF698E">
        <w:rPr>
          <w:rFonts w:ascii="Times New Roman" w:eastAsia="Times New Roman" w:hAnsi="Times New Roman" w:cs="Times New Roman"/>
          <w:sz w:val="24"/>
          <w:szCs w:val="24"/>
          <w:lang w:eastAsia="bg-BG"/>
        </w:rPr>
        <w:t>категоризира</w:t>
      </w:r>
      <w:r>
        <w:rPr>
          <w:rFonts w:ascii="Times New Roman" w:eastAsia="Times New Roman" w:hAnsi="Times New Roman" w:cs="Times New Roman"/>
          <w:sz w:val="24"/>
          <w:szCs w:val="24"/>
          <w:lang w:eastAsia="bg-BG"/>
        </w:rPr>
        <w:t>т в</w:t>
      </w:r>
      <w:r w:rsidRPr="00AF698E">
        <w:rPr>
          <w:rFonts w:ascii="Times New Roman" w:eastAsia="Times New Roman" w:hAnsi="Times New Roman" w:cs="Times New Roman"/>
          <w:sz w:val="24"/>
          <w:szCs w:val="24"/>
          <w:lang w:eastAsia="bg-BG"/>
        </w:rPr>
        <w:t xml:space="preserve"> следните групи и подгрупи според естеството им:</w:t>
      </w:r>
    </w:p>
    <w:p w:rsidR="00AF698E" w:rsidRPr="00AF698E" w:rsidRDefault="00AF698E" w:rsidP="00AF698E">
      <w:pPr>
        <w:numPr>
          <w:ilvl w:val="0"/>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 xml:space="preserve">Проблеми от </w:t>
      </w:r>
      <w:r w:rsidRPr="00AF698E">
        <w:rPr>
          <w:rFonts w:ascii="Times New Roman" w:eastAsia="Times New Roman" w:hAnsi="Times New Roman" w:cs="Times New Roman"/>
          <w:i/>
          <w:sz w:val="24"/>
          <w:szCs w:val="24"/>
          <w:lang w:eastAsia="bg-BG"/>
        </w:rPr>
        <w:t>дискурсивно естество</w:t>
      </w:r>
      <w:r w:rsidRPr="00AF698E">
        <w:rPr>
          <w:rFonts w:ascii="Times New Roman" w:eastAsia="Times New Roman" w:hAnsi="Times New Roman" w:cs="Times New Roman"/>
          <w:sz w:val="24"/>
          <w:szCs w:val="24"/>
          <w:lang w:eastAsia="bg-BG"/>
        </w:rPr>
        <w:t>: продуцираният дискурс не се разбира поради:</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Неясно изказване (интерлингвално по същество);</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Сложно изказване;</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Проблем от референциално естество (идентифициране на денотата);</w:t>
      </w:r>
    </w:p>
    <w:p w:rsidR="00AF698E" w:rsidRPr="00AF698E" w:rsidRDefault="00AF698E" w:rsidP="00AF698E">
      <w:pPr>
        <w:numPr>
          <w:ilvl w:val="0"/>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 xml:space="preserve">Проблеми от </w:t>
      </w:r>
      <w:r w:rsidRPr="00AF698E">
        <w:rPr>
          <w:rFonts w:ascii="Times New Roman" w:eastAsia="Times New Roman" w:hAnsi="Times New Roman" w:cs="Times New Roman"/>
          <w:i/>
          <w:sz w:val="24"/>
          <w:szCs w:val="24"/>
          <w:lang w:eastAsia="bg-BG"/>
        </w:rPr>
        <w:t>езиково естество</w:t>
      </w:r>
      <w:r w:rsidRPr="00AF698E">
        <w:rPr>
          <w:rFonts w:ascii="Times New Roman" w:eastAsia="Times New Roman" w:hAnsi="Times New Roman" w:cs="Times New Roman"/>
          <w:sz w:val="24"/>
          <w:szCs w:val="24"/>
          <w:lang w:eastAsia="bg-BG"/>
        </w:rPr>
        <w:t>: езиковият код не се разбира поради</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Интерлингвална форма (напр. конструкция с предлог);</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Интерлингвален терминологизиран израз;</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lastRenderedPageBreak/>
        <w:t>Терминологичен израз;</w:t>
      </w:r>
    </w:p>
    <w:p w:rsidR="00AF698E" w:rsidRPr="00AF698E" w:rsidRDefault="00AF698E" w:rsidP="00AF698E">
      <w:pPr>
        <w:numPr>
          <w:ilvl w:val="1"/>
          <w:numId w:val="17"/>
        </w:numPr>
        <w:spacing w:after="0" w:line="360" w:lineRule="auto"/>
        <w:contextualSpacing/>
        <w:jc w:val="both"/>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Абревиатура</w:t>
      </w:r>
      <w:r>
        <w:rPr>
          <w:rFonts w:ascii="Times New Roman" w:eastAsia="Times New Roman" w:hAnsi="Times New Roman" w:cs="Times New Roman"/>
          <w:sz w:val="24"/>
          <w:szCs w:val="24"/>
          <w:lang w:eastAsia="bg-BG"/>
        </w:rPr>
        <w:t>.</w:t>
      </w:r>
    </w:p>
    <w:p w:rsidR="00AF698E" w:rsidRPr="00AF698E" w:rsidRDefault="00AF698E" w:rsidP="00AF698E">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AF698E">
        <w:rPr>
          <w:rFonts w:ascii="Times New Roman" w:eastAsia="Times New Roman" w:hAnsi="Times New Roman" w:cs="Times New Roman"/>
          <w:sz w:val="24"/>
          <w:szCs w:val="24"/>
          <w:lang w:eastAsia="bg-BG"/>
        </w:rPr>
        <w:t>руга категория проблеми, решавани в рамките на страничните епизоди, са периферни за взаиморазбирането, тъй като привличат вниманието не върху смисъла, а върху формата на даден елемент при продукция или при рецепция. Включването на интерактивния мониторинг при разрешаването на подобни проблеми от формално естество е често срещано явление сред учещите в интеракциите помежду им.</w:t>
      </w:r>
    </w:p>
    <w:p w:rsidR="00AF698E" w:rsidRPr="00AF698E" w:rsidRDefault="00AF698E" w:rsidP="00AF698E">
      <w:pPr>
        <w:spacing w:after="0" w:line="360" w:lineRule="auto"/>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ab/>
        <w:t>Що се отнася до изолираните в корпус</w:t>
      </w:r>
      <w:r w:rsidR="00A04C19">
        <w:rPr>
          <w:rFonts w:ascii="Times New Roman" w:eastAsia="Times New Roman" w:hAnsi="Times New Roman" w:cs="Times New Roman"/>
          <w:sz w:val="24"/>
          <w:szCs w:val="24"/>
          <w:lang w:eastAsia="bg-BG"/>
        </w:rPr>
        <w:t>а</w:t>
      </w:r>
      <w:r w:rsidRPr="00AF698E">
        <w:rPr>
          <w:rFonts w:ascii="Times New Roman" w:eastAsia="Times New Roman" w:hAnsi="Times New Roman" w:cs="Times New Roman"/>
          <w:sz w:val="24"/>
          <w:szCs w:val="24"/>
          <w:lang w:eastAsia="bg-BG"/>
        </w:rPr>
        <w:t xml:space="preserve"> техники за осигуряване на взаиморазбирането при вече възникнал проблем, мо</w:t>
      </w:r>
      <w:r w:rsidR="00A04C19">
        <w:rPr>
          <w:rFonts w:ascii="Times New Roman" w:eastAsia="Times New Roman" w:hAnsi="Times New Roman" w:cs="Times New Roman"/>
          <w:sz w:val="24"/>
          <w:szCs w:val="24"/>
          <w:lang w:eastAsia="bg-BG"/>
        </w:rPr>
        <w:t>гат</w:t>
      </w:r>
      <w:r w:rsidRPr="00AF698E">
        <w:rPr>
          <w:rFonts w:ascii="Times New Roman" w:eastAsia="Times New Roman" w:hAnsi="Times New Roman" w:cs="Times New Roman"/>
          <w:sz w:val="24"/>
          <w:szCs w:val="24"/>
          <w:lang w:eastAsia="bg-BG"/>
        </w:rPr>
        <w:t xml:space="preserve"> да </w:t>
      </w:r>
      <w:r w:rsidR="00A04C19">
        <w:rPr>
          <w:rFonts w:ascii="Times New Roman" w:eastAsia="Times New Roman" w:hAnsi="Times New Roman" w:cs="Times New Roman"/>
          <w:sz w:val="24"/>
          <w:szCs w:val="24"/>
          <w:lang w:eastAsia="bg-BG"/>
        </w:rPr>
        <w:t xml:space="preserve">се </w:t>
      </w:r>
      <w:r w:rsidRPr="00AF698E">
        <w:rPr>
          <w:rFonts w:ascii="Times New Roman" w:eastAsia="Times New Roman" w:hAnsi="Times New Roman" w:cs="Times New Roman"/>
          <w:sz w:val="24"/>
          <w:szCs w:val="24"/>
          <w:lang w:eastAsia="bg-BG"/>
        </w:rPr>
        <w:t>направ</w:t>
      </w:r>
      <w:r w:rsidR="00A04C19">
        <w:rPr>
          <w:rFonts w:ascii="Times New Roman" w:eastAsia="Times New Roman" w:hAnsi="Times New Roman" w:cs="Times New Roman"/>
          <w:sz w:val="24"/>
          <w:szCs w:val="24"/>
          <w:lang w:eastAsia="bg-BG"/>
        </w:rPr>
        <w:t>ят</w:t>
      </w:r>
      <w:r w:rsidRPr="00AF698E">
        <w:rPr>
          <w:rFonts w:ascii="Times New Roman" w:eastAsia="Times New Roman" w:hAnsi="Times New Roman" w:cs="Times New Roman"/>
          <w:sz w:val="24"/>
          <w:szCs w:val="24"/>
          <w:lang w:eastAsia="bg-BG"/>
        </w:rPr>
        <w:t xml:space="preserve"> следн</w:t>
      </w:r>
      <w:r w:rsidR="00A04C19">
        <w:rPr>
          <w:rFonts w:ascii="Times New Roman" w:eastAsia="Times New Roman" w:hAnsi="Times New Roman" w:cs="Times New Roman"/>
          <w:sz w:val="24"/>
          <w:szCs w:val="24"/>
          <w:lang w:eastAsia="bg-BG"/>
        </w:rPr>
        <w:t>ите обобщения</w:t>
      </w:r>
      <w:r w:rsidRPr="00AF698E">
        <w:rPr>
          <w:rFonts w:ascii="Times New Roman" w:eastAsia="Times New Roman" w:hAnsi="Times New Roman" w:cs="Times New Roman"/>
          <w:sz w:val="24"/>
          <w:szCs w:val="24"/>
          <w:lang w:eastAsia="bg-BG"/>
        </w:rPr>
        <w:t>:</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Техниките на интерактивно довършване са разнообразни от синтактична и функционална гледна точка.</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Техниките на взаимно договаряне на смисъла и формата включват други форми на взаиморазбиране – корекции и допълване.</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Метаезиковите епизоди са многобройни и фокусът им може да е както върху формата, така и върху смисъла.</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Установяват се повечето техники на взаиморазбиране, изолирани в екзолингвална ситуация: примери за такива техники са дефиниращите изказвания, даването на примери, въпросите с алтернатива, разлагането / разделянето на топика, кумулативното преформулиране, представянето на парадигма.</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Откриват се техники на взаиморазбиране, които изглеждат специфични за интерлингвалната текстова синхронна комуникация: деконтекстуализация и обяснение; интерактивно преформулиране; серия от повествователни изкази.</w:t>
      </w:r>
    </w:p>
    <w:p w:rsidR="00AF698E" w:rsidRPr="00AF698E" w:rsidRDefault="00AF698E" w:rsidP="00AF698E">
      <w:pPr>
        <w:numPr>
          <w:ilvl w:val="0"/>
          <w:numId w:val="18"/>
        </w:numPr>
        <w:spacing w:after="0" w:line="360" w:lineRule="auto"/>
        <w:contextualSpacing/>
        <w:jc w:val="both"/>
        <w:outlineLvl w:val="0"/>
        <w:rPr>
          <w:rFonts w:ascii="Times New Roman" w:eastAsia="Times New Roman" w:hAnsi="Times New Roman" w:cs="Times New Roman"/>
          <w:sz w:val="24"/>
          <w:szCs w:val="24"/>
          <w:lang w:eastAsia="bg-BG"/>
        </w:rPr>
      </w:pPr>
      <w:r w:rsidRPr="00AF698E">
        <w:rPr>
          <w:rFonts w:ascii="Times New Roman" w:eastAsia="Times New Roman" w:hAnsi="Times New Roman" w:cs="Times New Roman"/>
          <w:sz w:val="24"/>
          <w:szCs w:val="24"/>
          <w:lang w:eastAsia="bg-BG"/>
        </w:rPr>
        <w:t xml:space="preserve">Езиковата и дискурсивна взаимопомощ се откроява особено силно в епизодите на взаимно договаряне на смисъла, където </w:t>
      </w:r>
      <w:r w:rsidR="00A04C19">
        <w:rPr>
          <w:rFonts w:ascii="Times New Roman" w:eastAsia="Times New Roman" w:hAnsi="Times New Roman" w:cs="Times New Roman"/>
          <w:sz w:val="24"/>
          <w:szCs w:val="24"/>
          <w:lang w:eastAsia="bg-BG"/>
        </w:rPr>
        <w:t>ниската</w:t>
      </w:r>
      <w:r w:rsidRPr="00AF698E">
        <w:rPr>
          <w:rFonts w:ascii="Times New Roman" w:eastAsia="Times New Roman" w:hAnsi="Times New Roman" w:cs="Times New Roman"/>
          <w:sz w:val="24"/>
          <w:szCs w:val="24"/>
          <w:lang w:eastAsia="bg-BG"/>
        </w:rPr>
        <w:t xml:space="preserve"> компетентност се усеща от двете страни. Тази активна позиция изгражда интересната и може би уникална интерлокутивна връзка в интерлингвална ситуация.</w:t>
      </w:r>
    </w:p>
    <w:p w:rsidR="00627390" w:rsidRDefault="00627390" w:rsidP="00984826">
      <w:pPr>
        <w:spacing w:after="0" w:line="360" w:lineRule="auto"/>
        <w:ind w:firstLine="708"/>
        <w:jc w:val="both"/>
        <w:rPr>
          <w:rFonts w:ascii="Times New Roman" w:eastAsia="Times New Roman" w:hAnsi="Times New Roman" w:cs="Times New Roman"/>
          <w:sz w:val="24"/>
          <w:szCs w:val="24"/>
          <w:lang w:eastAsia="bg-BG"/>
        </w:rPr>
      </w:pPr>
    </w:p>
    <w:p w:rsidR="00984826" w:rsidRPr="00864EA0" w:rsidRDefault="00864EA0" w:rsidP="00984826">
      <w:pPr>
        <w:spacing w:after="0" w:line="360" w:lineRule="auto"/>
        <w:ind w:firstLine="708"/>
        <w:jc w:val="both"/>
        <w:rPr>
          <w:rFonts w:ascii="Times New Roman" w:eastAsia="Times New Roman" w:hAnsi="Times New Roman" w:cs="Times New Roman"/>
          <w:b/>
          <w:i/>
          <w:sz w:val="24"/>
          <w:szCs w:val="24"/>
          <w:lang w:eastAsia="bg-BG"/>
        </w:rPr>
      </w:pPr>
      <w:r w:rsidRPr="00864EA0">
        <w:rPr>
          <w:rFonts w:ascii="Times New Roman" w:eastAsia="Times New Roman" w:hAnsi="Times New Roman" w:cs="Times New Roman"/>
          <w:b/>
          <w:i/>
          <w:sz w:val="24"/>
          <w:szCs w:val="24"/>
          <w:lang w:eastAsia="bg-BG"/>
        </w:rPr>
        <w:t>З</w:t>
      </w:r>
      <w:r w:rsidR="00984826" w:rsidRPr="00864EA0">
        <w:rPr>
          <w:rFonts w:ascii="Times New Roman" w:eastAsia="Times New Roman" w:hAnsi="Times New Roman" w:cs="Times New Roman"/>
          <w:b/>
          <w:i/>
          <w:sz w:val="24"/>
          <w:szCs w:val="24"/>
          <w:lang w:eastAsia="bg-BG"/>
        </w:rPr>
        <w:t>аключение</w:t>
      </w:r>
    </w:p>
    <w:p w:rsidR="00A04C19" w:rsidRPr="00A04C19" w:rsidRDefault="00A04C19" w:rsidP="00A04C19">
      <w:pPr>
        <w:spacing w:line="360" w:lineRule="auto"/>
        <w:ind w:firstLine="708"/>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Съставеният корпус даде възможност за последователно, а впоследствие и синтезирано фокализиране върху няколко различни, но взаимно допълващи се аспекти, които допринасят за създаването на една по-цялостна представа за чат-взаимодействията:</w:t>
      </w:r>
    </w:p>
    <w:p w:rsidR="00951C2D" w:rsidRPr="00951C2D" w:rsidRDefault="00A04C19" w:rsidP="00951C2D">
      <w:pPr>
        <w:spacing w:after="0" w:line="360" w:lineRule="auto"/>
        <w:ind w:firstLine="708"/>
        <w:jc w:val="both"/>
        <w:rPr>
          <w:rFonts w:ascii="Times New Roman" w:eastAsia="Times New Roman" w:hAnsi="Times New Roman" w:cs="Times New Roman"/>
          <w:sz w:val="24"/>
          <w:szCs w:val="24"/>
          <w:lang w:eastAsia="bg-BG"/>
        </w:rPr>
      </w:pPr>
      <w:r w:rsidRPr="00951C2D">
        <w:rPr>
          <w:rFonts w:ascii="Times New Roman" w:eastAsia="Times New Roman" w:hAnsi="Times New Roman" w:cs="Times New Roman"/>
          <w:sz w:val="24"/>
          <w:szCs w:val="24"/>
          <w:lang w:eastAsia="bg-BG"/>
        </w:rPr>
        <w:lastRenderedPageBreak/>
        <w:t>От гледна точка на вариативността като проблем на общото езикознание и на социолингвистиката чат-взаимодействията от корпуса дадоха възможност за елементи на описание на:</w:t>
      </w:r>
    </w:p>
    <w:p w:rsidR="00A04C19" w:rsidRPr="00F50957" w:rsidRDefault="00A04C19" w:rsidP="00F50957">
      <w:pPr>
        <w:pStyle w:val="ListParagraph"/>
        <w:numPr>
          <w:ilvl w:val="0"/>
          <w:numId w:val="38"/>
        </w:numPr>
        <w:spacing w:after="0" w:line="360" w:lineRule="auto"/>
        <w:jc w:val="both"/>
        <w:rPr>
          <w:rFonts w:ascii="Times New Roman" w:eastAsia="Times New Roman" w:hAnsi="Times New Roman" w:cs="Times New Roman"/>
          <w:sz w:val="24"/>
          <w:szCs w:val="24"/>
          <w:lang w:eastAsia="bg-BG"/>
        </w:rPr>
      </w:pPr>
      <w:r w:rsidRPr="00F50957">
        <w:rPr>
          <w:rFonts w:ascii="Times New Roman" w:eastAsia="Times New Roman" w:hAnsi="Times New Roman" w:cs="Times New Roman"/>
          <w:sz w:val="24"/>
          <w:szCs w:val="24"/>
          <w:lang w:eastAsia="bg-BG"/>
        </w:rPr>
        <w:t>Диафазна вариативност или вариативност в зависимост от контекста – институционална, провокирана комуникативна ситуация, дистанционно присъствие на преподавателски екипи, наложен кръг от теми и т.н.; принадлежност към различни езиково-културни общности и същевременно идентифициране (най-малкото частично) с френскоезичната общност посредством използването на френския език,</w:t>
      </w:r>
    </w:p>
    <w:p w:rsidR="00A04C19" w:rsidRPr="00F50957" w:rsidRDefault="00A04C19" w:rsidP="00F50957">
      <w:pPr>
        <w:pStyle w:val="ListParagraph"/>
        <w:numPr>
          <w:ilvl w:val="0"/>
          <w:numId w:val="38"/>
        </w:numPr>
        <w:spacing w:after="0" w:line="360" w:lineRule="auto"/>
        <w:jc w:val="both"/>
        <w:rPr>
          <w:rFonts w:ascii="Times New Roman" w:eastAsia="Times New Roman" w:hAnsi="Times New Roman" w:cs="Times New Roman"/>
          <w:sz w:val="24"/>
          <w:szCs w:val="24"/>
          <w:lang w:eastAsia="bg-BG"/>
        </w:rPr>
      </w:pPr>
      <w:r w:rsidRPr="00F50957">
        <w:rPr>
          <w:rFonts w:ascii="Times New Roman" w:eastAsia="Times New Roman" w:hAnsi="Times New Roman" w:cs="Times New Roman"/>
          <w:sz w:val="24"/>
          <w:szCs w:val="24"/>
          <w:lang w:eastAsia="bg-BG"/>
        </w:rPr>
        <w:t xml:space="preserve">Диамедийна вариативност или вариативност в зависимост от използвания канал (писмен/устен/електронен…) – в случая използваният прозорец за писане в чата (пространствен писмен носител, </w:t>
      </w:r>
      <w:r w:rsidRPr="00F50957">
        <w:rPr>
          <w:rFonts w:ascii="Times New Roman" w:eastAsia="Times New Roman" w:hAnsi="Times New Roman" w:cs="Times New Roman"/>
          <w:i/>
          <w:sz w:val="24"/>
          <w:szCs w:val="24"/>
          <w:lang w:val="fr-FR" w:eastAsia="bg-BG"/>
        </w:rPr>
        <w:t>support</w:t>
      </w:r>
      <w:r w:rsidRPr="00F50957">
        <w:rPr>
          <w:rFonts w:ascii="Times New Roman" w:eastAsia="Times New Roman" w:hAnsi="Times New Roman" w:cs="Times New Roman"/>
          <w:i/>
          <w:sz w:val="24"/>
          <w:szCs w:val="24"/>
          <w:lang w:eastAsia="bg-BG"/>
        </w:rPr>
        <w:t>-</w:t>
      </w:r>
      <w:r w:rsidRPr="00F50957">
        <w:rPr>
          <w:rFonts w:ascii="Times New Roman" w:eastAsia="Times New Roman" w:hAnsi="Times New Roman" w:cs="Times New Roman"/>
          <w:i/>
          <w:sz w:val="24"/>
          <w:szCs w:val="24"/>
          <w:lang w:val="fr-FR" w:eastAsia="bg-BG"/>
        </w:rPr>
        <w:t>espace</w:t>
      </w:r>
      <w:r w:rsidRPr="00F50957">
        <w:rPr>
          <w:rFonts w:ascii="Times New Roman" w:eastAsia="Times New Roman" w:hAnsi="Times New Roman" w:cs="Times New Roman"/>
          <w:i/>
          <w:sz w:val="24"/>
          <w:szCs w:val="24"/>
          <w:lang w:eastAsia="bg-BG"/>
        </w:rPr>
        <w:t xml:space="preserve"> </w:t>
      </w:r>
      <w:r w:rsidRPr="00F50957">
        <w:rPr>
          <w:rFonts w:ascii="Times New Roman" w:eastAsia="Times New Roman" w:hAnsi="Times New Roman" w:cs="Times New Roman"/>
          <w:i/>
          <w:sz w:val="24"/>
          <w:szCs w:val="24"/>
          <w:lang w:val="fr-FR" w:eastAsia="bg-BG"/>
        </w:rPr>
        <w:t>d</w:t>
      </w:r>
      <w:r w:rsidRPr="00F50957">
        <w:rPr>
          <w:rFonts w:ascii="Times New Roman" w:eastAsia="Times New Roman" w:hAnsi="Times New Roman" w:cs="Times New Roman"/>
          <w:i/>
          <w:sz w:val="24"/>
          <w:szCs w:val="24"/>
          <w:lang w:eastAsia="bg-BG"/>
        </w:rPr>
        <w:t>’é</w:t>
      </w:r>
      <w:r w:rsidRPr="00F50957">
        <w:rPr>
          <w:rFonts w:ascii="Times New Roman" w:eastAsia="Times New Roman" w:hAnsi="Times New Roman" w:cs="Times New Roman"/>
          <w:i/>
          <w:sz w:val="24"/>
          <w:szCs w:val="24"/>
          <w:lang w:val="fr-FR" w:eastAsia="bg-BG"/>
        </w:rPr>
        <w:t>criture</w:t>
      </w:r>
      <w:r w:rsidRPr="00F50957">
        <w:rPr>
          <w:rFonts w:ascii="Times New Roman" w:eastAsia="Times New Roman" w:hAnsi="Times New Roman" w:cs="Times New Roman"/>
          <w:sz w:val="24"/>
          <w:szCs w:val="24"/>
          <w:lang w:eastAsia="bg-BG"/>
        </w:rPr>
        <w:t>), осигуряван от програмата Скайп, индуцира специфични езикови употреби,</w:t>
      </w:r>
    </w:p>
    <w:p w:rsidR="00A04C19" w:rsidRPr="00F50957" w:rsidRDefault="00A04C19" w:rsidP="00F50957">
      <w:pPr>
        <w:pStyle w:val="ListParagraph"/>
        <w:numPr>
          <w:ilvl w:val="0"/>
          <w:numId w:val="38"/>
        </w:numPr>
        <w:spacing w:after="0" w:line="360" w:lineRule="auto"/>
        <w:jc w:val="both"/>
        <w:rPr>
          <w:rFonts w:ascii="Times New Roman" w:eastAsia="Times New Roman" w:hAnsi="Times New Roman" w:cs="Times New Roman"/>
          <w:sz w:val="24"/>
          <w:szCs w:val="24"/>
          <w:lang w:eastAsia="bg-BG"/>
        </w:rPr>
      </w:pPr>
      <w:r w:rsidRPr="00F50957">
        <w:rPr>
          <w:rFonts w:ascii="Times New Roman" w:eastAsia="Times New Roman" w:hAnsi="Times New Roman" w:cs="Times New Roman"/>
          <w:sz w:val="24"/>
          <w:szCs w:val="24"/>
          <w:lang w:eastAsia="bg-BG"/>
        </w:rPr>
        <w:t>Вариативност, свързана с нивото на езиково владеене или с лекта на учещия (вид диалектна вариативност), представляваща основният фокус на изследването.</w:t>
      </w:r>
    </w:p>
    <w:p w:rsidR="00A04C19" w:rsidRPr="00A04C19" w:rsidRDefault="00A04C19" w:rsidP="0027758F">
      <w:pPr>
        <w:spacing w:after="0" w:line="360" w:lineRule="auto"/>
        <w:ind w:firstLine="360"/>
        <w:contextualSpacing/>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Частичните описания на тези три типа вариативност намериха обща пресечна точка в анализа на специфичната езикова продукция на учещите от гледна точка на:</w:t>
      </w:r>
    </w:p>
    <w:p w:rsidR="00A04C19" w:rsidRPr="00F50957" w:rsidRDefault="00A04C19" w:rsidP="00F50957">
      <w:pPr>
        <w:pStyle w:val="ListParagraph"/>
        <w:numPr>
          <w:ilvl w:val="0"/>
          <w:numId w:val="17"/>
        </w:numPr>
        <w:spacing w:after="0" w:line="360" w:lineRule="auto"/>
        <w:jc w:val="both"/>
        <w:rPr>
          <w:rFonts w:ascii="Times New Roman" w:eastAsia="Times New Roman" w:hAnsi="Times New Roman" w:cs="Times New Roman"/>
          <w:sz w:val="24"/>
          <w:szCs w:val="24"/>
          <w:lang w:eastAsia="bg-BG"/>
        </w:rPr>
      </w:pPr>
      <w:r w:rsidRPr="00F50957">
        <w:rPr>
          <w:rFonts w:ascii="Times New Roman" w:eastAsia="Times New Roman" w:hAnsi="Times New Roman" w:cs="Times New Roman"/>
          <w:sz w:val="24"/>
          <w:szCs w:val="24"/>
          <w:lang w:eastAsia="bg-BG"/>
        </w:rPr>
        <w:t>Структурата на изказванията им в хода на диалога;</w:t>
      </w:r>
    </w:p>
    <w:p w:rsidR="00A04C19" w:rsidRPr="00F50957" w:rsidRDefault="00A04C19" w:rsidP="00F50957">
      <w:pPr>
        <w:pStyle w:val="ListParagraph"/>
        <w:numPr>
          <w:ilvl w:val="0"/>
          <w:numId w:val="17"/>
        </w:numPr>
        <w:spacing w:after="0" w:line="360" w:lineRule="auto"/>
        <w:jc w:val="both"/>
        <w:rPr>
          <w:rFonts w:ascii="Times New Roman" w:eastAsia="Times New Roman" w:hAnsi="Times New Roman" w:cs="Times New Roman"/>
          <w:sz w:val="24"/>
          <w:szCs w:val="24"/>
          <w:lang w:eastAsia="bg-BG"/>
        </w:rPr>
      </w:pPr>
      <w:r w:rsidRPr="00F50957">
        <w:rPr>
          <w:rFonts w:ascii="Times New Roman" w:eastAsia="Times New Roman" w:hAnsi="Times New Roman" w:cs="Times New Roman"/>
          <w:sz w:val="24"/>
          <w:szCs w:val="24"/>
          <w:lang w:eastAsia="bg-BG"/>
        </w:rPr>
        <w:t xml:space="preserve">Интерактивните проблеми, срещани в тези изказвания, </w:t>
      </w:r>
      <w:r w:rsidR="00F50957">
        <w:rPr>
          <w:rFonts w:ascii="Times New Roman" w:eastAsia="Times New Roman" w:hAnsi="Times New Roman" w:cs="Times New Roman"/>
          <w:sz w:val="24"/>
          <w:szCs w:val="24"/>
          <w:lang w:eastAsia="bg-BG"/>
        </w:rPr>
        <w:t>и начините за преодоляването им.</w:t>
      </w:r>
    </w:p>
    <w:p w:rsidR="00A04C19" w:rsidRPr="00A04C19" w:rsidRDefault="00A04C19" w:rsidP="00951C2D">
      <w:pPr>
        <w:spacing w:after="0" w:line="360" w:lineRule="auto"/>
        <w:ind w:firstLine="708"/>
        <w:contextualSpacing/>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Функциите на тези способи за локално справяне с проблемите в общуването. Тези функции могат да се подредят в континуум – в единия му край стоят функции от комуникативно естество, а в другия – от езикоусвоително. Езикоусвоителната перспектива се третира във връзка с комуникативната ситуация (екзолингвална, интерлингвална). Анализът на подбраните епизоди показа, че в хода на общуването се изгражда смисъл (протича комуникация), но също така се осъществява форма на потенциално езиково усвояване (езиково познание и езиково общуване се структурират и преструктурират във и чрез взаимодействието). Езиковата продукция на учещите е представена в нейната автентична форма, без промени в правописа, морфологията, синтаксиса или лексиката.</w:t>
      </w:r>
    </w:p>
    <w:p w:rsidR="00A04C19" w:rsidRPr="00A04C19" w:rsidRDefault="00A04C19" w:rsidP="00951C2D">
      <w:pPr>
        <w:spacing w:after="0" w:line="360" w:lineRule="auto"/>
        <w:ind w:firstLine="708"/>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 xml:space="preserve">Описанието на компютърно-опосредстваната комуникация в някои нейни социални (или по-скоро „социетални“), психосоциални и конструктивистки измерения, е изключително актуална и важна тема. На първо място, тя насърчава и улеснява </w:t>
      </w:r>
      <w:r w:rsidRPr="00A04C19">
        <w:rPr>
          <w:rFonts w:ascii="Times New Roman" w:eastAsia="Times New Roman" w:hAnsi="Times New Roman" w:cs="Times New Roman"/>
          <w:sz w:val="24"/>
          <w:szCs w:val="24"/>
          <w:lang w:eastAsia="bg-BG"/>
        </w:rPr>
        <w:lastRenderedPageBreak/>
        <w:t>виртуалните мобилности, в това число различните типове академична виртуална мобилност, която даде основата за обекта на изследването, и ползите от която са значими. На второ място, тази нова форма на комуникация в преподаването и ученето на чужди езици може да осигури висока добавена стойност със сравнително малки инвестиции в оборудване и в човешки ресурси. В страните от Централна и Източна Европа, независимо от ограничените ресурси, младите поколения са запознати с информационните и комуникационни технологии и взаимодействията в интернет за тях са всекидневие. Така те често мобилизират богат набор от компетентности за постигането на различни комуникативни цели – академични, институционални, професионални, семейни, приятелски. Опосредстваните от ИКТ практики пораждат нови потребности и нов потенциал за езиково обучение. Наблюдението на тези процеси даде възможност да се разбере, че интернет е отлично и достъпно средство за придобиването и подобряването на различни комуникативни и езикови компетентности. В допълнение, от конструктивистка перспектива е установено, че високата степен на интерактивност на образователните процеси осигурява по-ефективно учене. Анализът тук показа, че чатът е с висока степен на интерактивност, тъй като дава възможност за незабавно включване в комуникативната игра, с кратки и бързо редуващи се изказвания, избягване на паузи и др., поради което може да бъде високоефективен в образователните процеси.</w:t>
      </w:r>
    </w:p>
    <w:p w:rsidR="00A04C19" w:rsidRPr="00A04C19" w:rsidRDefault="00A04C19" w:rsidP="00951C2D">
      <w:pPr>
        <w:spacing w:after="0" w:line="360" w:lineRule="auto"/>
        <w:ind w:firstLine="708"/>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 xml:space="preserve">Интеркултурното измерение е неделимо от комуникативното. </w:t>
      </w:r>
      <w:r>
        <w:rPr>
          <w:rFonts w:ascii="Times New Roman" w:eastAsia="Times New Roman" w:hAnsi="Times New Roman" w:cs="Times New Roman"/>
          <w:sz w:val="24"/>
          <w:szCs w:val="24"/>
          <w:lang w:eastAsia="bg-BG"/>
        </w:rPr>
        <w:t>С</w:t>
      </w:r>
      <w:r w:rsidRPr="00A04C19">
        <w:rPr>
          <w:rFonts w:ascii="Times New Roman" w:eastAsia="Times New Roman" w:hAnsi="Times New Roman" w:cs="Times New Roman"/>
          <w:sz w:val="24"/>
          <w:szCs w:val="24"/>
          <w:lang w:eastAsia="bg-BG"/>
        </w:rPr>
        <w:t xml:space="preserve">блъсъкът на две непознаващи се взаимно култури, също както и сблъсъкът на две ограничени езикови компетентности, може да породи редица проблеми като неразбиране, недоумение, недоразумение, дори междуличностен конфликт. Материалът, с който разполага това изследване, позволи да се изяснят някои причини за проблемите, свързани с хода на самото общуване, като акцент бе преодоляването на нарушеното взаиморазбиране с езикови и параезикови средства. Идентифицирани бяха причини от езиково и друго естество, например, междуличностно. За опора и еталон на изследването, по-специално в частта, посветена на структурните особености на ритуалните епизоди, послужиха нормите на общуване във френска/френскоезична среда между компетентни говорители или носители на езика – нещо, което би могло да се нарече норма на </w:t>
      </w:r>
      <w:r w:rsidRPr="00A04C19">
        <w:rPr>
          <w:rFonts w:ascii="Times New Roman" w:eastAsia="Times New Roman" w:hAnsi="Times New Roman" w:cs="Times New Roman"/>
          <w:i/>
          <w:sz w:val="24"/>
          <w:szCs w:val="24"/>
          <w:lang w:eastAsia="bg-BG"/>
        </w:rPr>
        <w:t>интракултурното</w:t>
      </w:r>
      <w:r w:rsidRPr="00A04C19">
        <w:rPr>
          <w:rFonts w:ascii="Times New Roman" w:eastAsia="Times New Roman" w:hAnsi="Times New Roman" w:cs="Times New Roman"/>
          <w:sz w:val="24"/>
          <w:szCs w:val="24"/>
          <w:lang w:eastAsia="bg-BG"/>
        </w:rPr>
        <w:t xml:space="preserve"> общуване. Изследването на причини за комуникативни сривове от </w:t>
      </w:r>
      <w:r w:rsidRPr="00A04C19">
        <w:rPr>
          <w:rFonts w:ascii="Times New Roman" w:eastAsia="Times New Roman" w:hAnsi="Times New Roman" w:cs="Times New Roman"/>
          <w:i/>
          <w:sz w:val="24"/>
          <w:szCs w:val="24"/>
          <w:lang w:eastAsia="bg-BG"/>
        </w:rPr>
        <w:t>интеркултурно</w:t>
      </w:r>
      <w:r w:rsidRPr="00A04C19">
        <w:rPr>
          <w:rFonts w:ascii="Times New Roman" w:eastAsia="Times New Roman" w:hAnsi="Times New Roman" w:cs="Times New Roman"/>
          <w:sz w:val="24"/>
          <w:szCs w:val="24"/>
          <w:lang w:eastAsia="bg-BG"/>
        </w:rPr>
        <w:t xml:space="preserve"> естество обаче би изисквало, освен този еталон, да се използват още четири различни еталона на интракултурно общуване в ритуализираните моменти от срещата (за четирите основни етноса, представени в проекта), всеки от които да се </w:t>
      </w:r>
      <w:r w:rsidRPr="00A04C19">
        <w:rPr>
          <w:rFonts w:ascii="Times New Roman" w:eastAsia="Times New Roman" w:hAnsi="Times New Roman" w:cs="Times New Roman"/>
          <w:sz w:val="24"/>
          <w:szCs w:val="24"/>
          <w:lang w:eastAsia="bg-BG"/>
        </w:rPr>
        <w:lastRenderedPageBreak/>
        <w:t xml:space="preserve">съизмери с френския/френскоезичния интракултурен еталон и накрая за всяко общуване по двойки да се отчете </w:t>
      </w:r>
      <w:r w:rsidRPr="00A04C19">
        <w:rPr>
          <w:rFonts w:ascii="Times New Roman" w:eastAsia="Times New Roman" w:hAnsi="Times New Roman" w:cs="Times New Roman"/>
          <w:i/>
          <w:sz w:val="24"/>
          <w:szCs w:val="24"/>
          <w:lang w:eastAsia="bg-BG"/>
        </w:rPr>
        <w:t>интракултурното</w:t>
      </w:r>
      <w:r w:rsidRPr="00A04C19">
        <w:rPr>
          <w:rFonts w:ascii="Times New Roman" w:eastAsia="Times New Roman" w:hAnsi="Times New Roman" w:cs="Times New Roman"/>
          <w:sz w:val="24"/>
          <w:szCs w:val="24"/>
          <w:lang w:eastAsia="bg-BG"/>
        </w:rPr>
        <w:t xml:space="preserve"> влияние (ако има такова, тъй като при висока езикова компетентност на Е2 би следвало да се приеме, че в общуването на същия Е2 влиянието от Е1 е нулево или незабележимо) върху </w:t>
      </w:r>
      <w:r w:rsidRPr="00A04C19">
        <w:rPr>
          <w:rFonts w:ascii="Times New Roman" w:eastAsia="Times New Roman" w:hAnsi="Times New Roman" w:cs="Times New Roman"/>
          <w:i/>
          <w:sz w:val="24"/>
          <w:szCs w:val="24"/>
          <w:lang w:eastAsia="bg-BG"/>
        </w:rPr>
        <w:t>интеркултурното</w:t>
      </w:r>
      <w:r w:rsidRPr="00A04C19">
        <w:rPr>
          <w:rFonts w:ascii="Times New Roman" w:eastAsia="Times New Roman" w:hAnsi="Times New Roman" w:cs="Times New Roman"/>
          <w:sz w:val="24"/>
          <w:szCs w:val="24"/>
          <w:lang w:eastAsia="bg-BG"/>
        </w:rPr>
        <w:t xml:space="preserve"> общуване на трети език, различен от изходните езици (Е1) на двамата събеседници. Проблемът е сложен поради това, че е нужно да се идентифицират интеракционните стойности на речевите актове в културата еталон и да се потърсят аналозите им в изходната култура на събеседниците. Видно е, че подобна задача поставя огромни предизвикателства пред изследователя и заслужава също отделно изследване. Ето защо описанието на интеркултурното измерение остана в периферията на фокуса на това изследване, а описанието на интерлингвалното измерение се ограничи до идентифицирането – в контекста на чат-взаимодействието – на приложените техники за провеждане на ритуалните моменти от срещата и до тези за справяне с комуникативни проблеми. Интеркултуралността – схващана като разбиране на културните ценности и практики на събеседника, без непременно да означава споделянето им – кореспондира с взаиморазбирането, но остава в това изследване фон, на който протича комуникацията и който прави възможно (а понякога може би трудно и дори невъзможно) съвместното изграждане на смисъла.</w:t>
      </w:r>
    </w:p>
    <w:p w:rsidR="00A04C19" w:rsidRDefault="00B30E58" w:rsidP="00951C2D">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00A04C19" w:rsidRPr="00A04C19">
        <w:rPr>
          <w:rFonts w:ascii="Times New Roman" w:eastAsia="Times New Roman" w:hAnsi="Times New Roman" w:cs="Times New Roman"/>
          <w:sz w:val="24"/>
          <w:szCs w:val="24"/>
          <w:lang w:eastAsia="bg-BG"/>
        </w:rPr>
        <w:t>писанието на чат-взаимодействията между студенти от икономическите и управленските бакалавърски програми даде възможност за анализиране и отчитане на способностите им за боравене с тематики и понятия от специалността и за взаимодействие на специализиран език, който не е Е1 за нито един от тях.</w:t>
      </w:r>
    </w:p>
    <w:p w:rsidR="004E0315" w:rsidRDefault="004E0315" w:rsidP="00951C2D">
      <w:pPr>
        <w:spacing w:after="0" w:line="360" w:lineRule="auto"/>
        <w:ind w:firstLine="708"/>
        <w:jc w:val="both"/>
        <w:rPr>
          <w:rFonts w:ascii="Times New Roman" w:eastAsia="Times New Roman" w:hAnsi="Times New Roman" w:cs="Times New Roman"/>
          <w:sz w:val="24"/>
          <w:szCs w:val="24"/>
          <w:lang w:eastAsia="bg-BG"/>
        </w:rPr>
      </w:pPr>
    </w:p>
    <w:p w:rsidR="00B30E58" w:rsidRDefault="00B30E58" w:rsidP="00951C2D">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отношение на </w:t>
      </w:r>
      <w:r w:rsidRPr="00D045EB">
        <w:rPr>
          <w:rFonts w:ascii="Times New Roman" w:eastAsia="Times New Roman" w:hAnsi="Times New Roman" w:cs="Times New Roman"/>
          <w:b/>
          <w:i/>
          <w:sz w:val="24"/>
          <w:szCs w:val="24"/>
          <w:lang w:eastAsia="bg-BG"/>
        </w:rPr>
        <w:t>предимствата на интерлингвалния чат</w:t>
      </w:r>
      <w:r>
        <w:rPr>
          <w:rFonts w:ascii="Times New Roman" w:eastAsia="Times New Roman" w:hAnsi="Times New Roman" w:cs="Times New Roman"/>
          <w:sz w:val="24"/>
          <w:szCs w:val="24"/>
          <w:lang w:eastAsia="bg-BG"/>
        </w:rPr>
        <w:t xml:space="preserve"> спрямо останалите видове екзолингвална комуникация </w:t>
      </w:r>
      <w:r w:rsidR="00875AEC">
        <w:rPr>
          <w:rFonts w:ascii="Times New Roman" w:eastAsia="Times New Roman" w:hAnsi="Times New Roman" w:cs="Times New Roman"/>
          <w:sz w:val="24"/>
          <w:szCs w:val="24"/>
          <w:lang w:eastAsia="bg-BG"/>
        </w:rPr>
        <w:t xml:space="preserve">анализът помогна </w:t>
      </w:r>
      <w:r w:rsidR="009704FB">
        <w:rPr>
          <w:rFonts w:ascii="Times New Roman" w:eastAsia="Times New Roman" w:hAnsi="Times New Roman" w:cs="Times New Roman"/>
          <w:sz w:val="24"/>
          <w:szCs w:val="24"/>
          <w:lang w:eastAsia="bg-BG"/>
        </w:rPr>
        <w:t>за</w:t>
      </w:r>
      <w:r w:rsidR="00875AEC">
        <w:rPr>
          <w:rFonts w:ascii="Times New Roman" w:eastAsia="Times New Roman" w:hAnsi="Times New Roman" w:cs="Times New Roman"/>
          <w:sz w:val="24"/>
          <w:szCs w:val="24"/>
          <w:lang w:eastAsia="bg-BG"/>
        </w:rPr>
        <w:t xml:space="preserve"> достиг</w:t>
      </w:r>
      <w:r w:rsidR="009704FB">
        <w:rPr>
          <w:rFonts w:ascii="Times New Roman" w:eastAsia="Times New Roman" w:hAnsi="Times New Roman" w:cs="Times New Roman"/>
          <w:sz w:val="24"/>
          <w:szCs w:val="24"/>
          <w:lang w:eastAsia="bg-BG"/>
        </w:rPr>
        <w:t>а</w:t>
      </w:r>
      <w:r w:rsidR="00875AEC">
        <w:rPr>
          <w:rFonts w:ascii="Times New Roman" w:eastAsia="Times New Roman" w:hAnsi="Times New Roman" w:cs="Times New Roman"/>
          <w:sz w:val="24"/>
          <w:szCs w:val="24"/>
          <w:lang w:eastAsia="bg-BG"/>
        </w:rPr>
        <w:t>не</w:t>
      </w:r>
      <w:r w:rsidR="009704FB">
        <w:rPr>
          <w:rFonts w:ascii="Times New Roman" w:eastAsia="Times New Roman" w:hAnsi="Times New Roman" w:cs="Times New Roman"/>
          <w:sz w:val="24"/>
          <w:szCs w:val="24"/>
          <w:lang w:eastAsia="bg-BG"/>
        </w:rPr>
        <w:t>то</w:t>
      </w:r>
      <w:r w:rsidR="00875AEC">
        <w:rPr>
          <w:rFonts w:ascii="Times New Roman" w:eastAsia="Times New Roman" w:hAnsi="Times New Roman" w:cs="Times New Roman"/>
          <w:sz w:val="24"/>
          <w:szCs w:val="24"/>
          <w:lang w:eastAsia="bg-BG"/>
        </w:rPr>
        <w:t xml:space="preserve"> до </w:t>
      </w:r>
      <w:r>
        <w:rPr>
          <w:rFonts w:ascii="Times New Roman" w:eastAsia="Times New Roman" w:hAnsi="Times New Roman" w:cs="Times New Roman"/>
          <w:sz w:val="24"/>
          <w:szCs w:val="24"/>
          <w:lang w:eastAsia="bg-BG"/>
        </w:rPr>
        <w:t>следните изводи:</w:t>
      </w:r>
    </w:p>
    <w:p w:rsidR="00B30E58" w:rsidRDefault="00875AEC"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Общите цели, към които се стремят учещите, са изучаването и усъвършенстването на френския език, особено в полето на икономиката и управлението. Практикуването на чат между млади хора с общи цели обединява, насърчава към взаимопомощ</w:t>
      </w:r>
      <w:r w:rsidR="0016688F">
        <w:rPr>
          <w:rFonts w:ascii="Times New Roman" w:eastAsia="Times New Roman" w:hAnsi="Times New Roman" w:cs="Times New Roman"/>
          <w:sz w:val="24"/>
          <w:szCs w:val="24"/>
          <w:lang w:eastAsia="bg-BG"/>
        </w:rPr>
        <w:t xml:space="preserve"> и към съвместно разрешаване на проблемите</w:t>
      </w:r>
      <w:r>
        <w:rPr>
          <w:rFonts w:ascii="Times New Roman" w:eastAsia="Times New Roman" w:hAnsi="Times New Roman" w:cs="Times New Roman"/>
          <w:sz w:val="24"/>
          <w:szCs w:val="24"/>
          <w:lang w:eastAsia="bg-BG"/>
        </w:rPr>
        <w:t>, като същевременно обогатява и двете страни и създава мощна синергия.</w:t>
      </w:r>
    </w:p>
    <w:p w:rsidR="00875AEC" w:rsidRDefault="00697C13"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w:t>
      </w:r>
      <w:r w:rsidR="00875AEC">
        <w:rPr>
          <w:rFonts w:ascii="Times New Roman" w:eastAsia="Times New Roman" w:hAnsi="Times New Roman" w:cs="Times New Roman"/>
          <w:sz w:val="24"/>
          <w:szCs w:val="24"/>
          <w:lang w:eastAsia="bg-BG"/>
        </w:rPr>
        <w:t>равнително ниски</w:t>
      </w:r>
      <w:r>
        <w:rPr>
          <w:rFonts w:ascii="Times New Roman" w:eastAsia="Times New Roman" w:hAnsi="Times New Roman" w:cs="Times New Roman"/>
          <w:sz w:val="24"/>
          <w:szCs w:val="24"/>
          <w:lang w:eastAsia="bg-BG"/>
        </w:rPr>
        <w:t>те</w:t>
      </w:r>
      <w:r w:rsidR="00875AEC">
        <w:rPr>
          <w:rFonts w:ascii="Times New Roman" w:eastAsia="Times New Roman" w:hAnsi="Times New Roman" w:cs="Times New Roman"/>
          <w:sz w:val="24"/>
          <w:szCs w:val="24"/>
          <w:lang w:eastAsia="bg-BG"/>
        </w:rPr>
        <w:t xml:space="preserve"> и асиметрични компетентности</w:t>
      </w:r>
      <w:r w:rsidR="008D1F1A">
        <w:rPr>
          <w:rFonts w:ascii="Times New Roman" w:eastAsia="Times New Roman" w:hAnsi="Times New Roman" w:cs="Times New Roman"/>
          <w:sz w:val="24"/>
          <w:szCs w:val="24"/>
          <w:lang w:eastAsia="bg-BG"/>
        </w:rPr>
        <w:t>, характеризиращи всички участници,</w:t>
      </w:r>
      <w:r w:rsidR="00875AE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са подходяща предпоставка </w:t>
      </w:r>
      <w:r w:rsidR="00875AEC">
        <w:rPr>
          <w:rFonts w:ascii="Times New Roman" w:eastAsia="Times New Roman" w:hAnsi="Times New Roman" w:cs="Times New Roman"/>
          <w:sz w:val="24"/>
          <w:szCs w:val="24"/>
          <w:lang w:eastAsia="bg-BG"/>
        </w:rPr>
        <w:t xml:space="preserve">за едно по-спокойно </w:t>
      </w:r>
      <w:r w:rsidR="00875AEC">
        <w:rPr>
          <w:rFonts w:ascii="Times New Roman" w:eastAsia="Times New Roman" w:hAnsi="Times New Roman" w:cs="Times New Roman"/>
          <w:sz w:val="24"/>
          <w:szCs w:val="24"/>
          <w:lang w:eastAsia="bg-BG"/>
        </w:rPr>
        <w:lastRenderedPageBreak/>
        <w:t>общуване, където страхът да не сгрешиш, да не се изложиш пред по-компетентен говорител, са сведени до минимум</w:t>
      </w:r>
      <w:r>
        <w:rPr>
          <w:rFonts w:ascii="Times New Roman" w:eastAsia="Times New Roman" w:hAnsi="Times New Roman" w:cs="Times New Roman"/>
          <w:sz w:val="24"/>
          <w:szCs w:val="24"/>
          <w:lang w:eastAsia="bg-BG"/>
        </w:rPr>
        <w:t xml:space="preserve">. Чатърите опитват да изкажат / изпишат мисълта си, като </w:t>
      </w:r>
      <w:r w:rsidR="008D1F1A">
        <w:rPr>
          <w:rFonts w:ascii="Times New Roman" w:eastAsia="Times New Roman" w:hAnsi="Times New Roman" w:cs="Times New Roman"/>
          <w:sz w:val="24"/>
          <w:szCs w:val="24"/>
          <w:lang w:eastAsia="bg-BG"/>
        </w:rPr>
        <w:t>едновременно фокусират върху съдържанието и формата на изказвания, но без излишен стрес. Дори съмненията и констатациите на грешки не са повод за засрамване (ф</w:t>
      </w:r>
      <w:r>
        <w:rPr>
          <w:rFonts w:ascii="Times New Roman" w:eastAsia="Times New Roman" w:hAnsi="Times New Roman" w:cs="Times New Roman"/>
          <w:sz w:val="24"/>
          <w:szCs w:val="24"/>
          <w:lang w:eastAsia="bg-BG"/>
        </w:rPr>
        <w:t>игурационна дейност</w:t>
      </w:r>
      <w:r w:rsidR="008D1F1A">
        <w:rPr>
          <w:rFonts w:ascii="Times New Roman" w:eastAsia="Times New Roman" w:hAnsi="Times New Roman" w:cs="Times New Roman"/>
          <w:sz w:val="24"/>
          <w:szCs w:val="24"/>
          <w:lang w:eastAsia="bg-BG"/>
        </w:rPr>
        <w:t xml:space="preserve"> в тесен смисъл)</w:t>
      </w:r>
      <w:r>
        <w:rPr>
          <w:rFonts w:ascii="Times New Roman" w:eastAsia="Times New Roman" w:hAnsi="Times New Roman" w:cs="Times New Roman"/>
          <w:sz w:val="24"/>
          <w:szCs w:val="24"/>
          <w:lang w:eastAsia="bg-BG"/>
        </w:rPr>
        <w:t>,</w:t>
      </w:r>
      <w:r w:rsidR="008D1F1A">
        <w:rPr>
          <w:rFonts w:ascii="Times New Roman" w:eastAsia="Times New Roman" w:hAnsi="Times New Roman" w:cs="Times New Roman"/>
          <w:sz w:val="24"/>
          <w:szCs w:val="24"/>
          <w:lang w:eastAsia="bg-BG"/>
        </w:rPr>
        <w:t xml:space="preserve"> а в повечето случаи за размишление върху езиковите правила и правилната употреба на фона на реализираното изказване.</w:t>
      </w:r>
    </w:p>
    <w:p w:rsidR="008D1F1A" w:rsidRDefault="008D1F1A"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Чатът със специфичния си ореол на анонимност създава допълнително усещане за комфорт в общуването. Той е идеално средство за създаване на нова идентичност посредством езика</w:t>
      </w:r>
      <w:r w:rsidR="00016154">
        <w:rPr>
          <w:rFonts w:ascii="Times New Roman" w:eastAsia="Times New Roman" w:hAnsi="Times New Roman" w:cs="Times New Roman"/>
          <w:sz w:val="24"/>
          <w:szCs w:val="24"/>
          <w:lang w:eastAsia="bg-BG"/>
        </w:rPr>
        <w:t>, предоставяйки редица</w:t>
      </w:r>
      <w:r>
        <w:rPr>
          <w:rFonts w:ascii="Times New Roman" w:eastAsia="Times New Roman" w:hAnsi="Times New Roman" w:cs="Times New Roman"/>
          <w:sz w:val="24"/>
          <w:szCs w:val="24"/>
          <w:lang w:eastAsia="bg-BG"/>
        </w:rPr>
        <w:t xml:space="preserve"> възможности</w:t>
      </w:r>
      <w:r w:rsidR="00016154">
        <w:rPr>
          <w:rFonts w:ascii="Times New Roman" w:eastAsia="Times New Roman" w:hAnsi="Times New Roman" w:cs="Times New Roman"/>
          <w:sz w:val="24"/>
          <w:szCs w:val="24"/>
          <w:lang w:eastAsia="bg-BG"/>
        </w:rPr>
        <w:t xml:space="preserve"> за скриване на нежеланите черти от характера </w:t>
      </w:r>
      <w:r w:rsidR="001A1543">
        <w:rPr>
          <w:rFonts w:ascii="Times New Roman" w:eastAsia="Times New Roman" w:hAnsi="Times New Roman" w:cs="Times New Roman"/>
          <w:sz w:val="24"/>
          <w:szCs w:val="24"/>
          <w:lang w:eastAsia="bg-BG"/>
        </w:rPr>
        <w:t>(</w:t>
      </w:r>
      <w:r w:rsidR="00016154">
        <w:rPr>
          <w:rFonts w:ascii="Times New Roman" w:eastAsia="Times New Roman" w:hAnsi="Times New Roman" w:cs="Times New Roman"/>
          <w:sz w:val="24"/>
          <w:szCs w:val="24"/>
          <w:lang w:eastAsia="bg-BG"/>
        </w:rPr>
        <w:t>и</w:t>
      </w:r>
      <w:r w:rsidR="001A1543">
        <w:rPr>
          <w:rFonts w:ascii="Times New Roman" w:eastAsia="Times New Roman" w:hAnsi="Times New Roman" w:cs="Times New Roman"/>
          <w:sz w:val="24"/>
          <w:szCs w:val="24"/>
          <w:lang w:eastAsia="bg-BG"/>
        </w:rPr>
        <w:t>, разбира се, от</w:t>
      </w:r>
      <w:r w:rsidR="00016154">
        <w:rPr>
          <w:rFonts w:ascii="Times New Roman" w:eastAsia="Times New Roman" w:hAnsi="Times New Roman" w:cs="Times New Roman"/>
          <w:sz w:val="24"/>
          <w:szCs w:val="24"/>
          <w:lang w:eastAsia="bg-BG"/>
        </w:rPr>
        <w:t xml:space="preserve"> външността</w:t>
      </w:r>
      <w:r w:rsidR="001A1543">
        <w:rPr>
          <w:rFonts w:ascii="Times New Roman" w:eastAsia="Times New Roman" w:hAnsi="Times New Roman" w:cs="Times New Roman"/>
          <w:sz w:val="24"/>
          <w:szCs w:val="24"/>
          <w:lang w:eastAsia="bg-BG"/>
        </w:rPr>
        <w:t>)</w:t>
      </w:r>
      <w:r w:rsidR="00016154">
        <w:rPr>
          <w:rFonts w:ascii="Times New Roman" w:eastAsia="Times New Roman" w:hAnsi="Times New Roman" w:cs="Times New Roman"/>
          <w:sz w:val="24"/>
          <w:szCs w:val="24"/>
          <w:lang w:eastAsia="bg-BG"/>
        </w:rPr>
        <w:t xml:space="preserve">, наред с открояване </w:t>
      </w:r>
      <w:r w:rsidR="003F5901">
        <w:rPr>
          <w:rFonts w:ascii="Times New Roman" w:eastAsia="Times New Roman" w:hAnsi="Times New Roman" w:cs="Times New Roman"/>
          <w:sz w:val="24"/>
          <w:szCs w:val="24"/>
          <w:lang w:eastAsia="bg-BG"/>
        </w:rPr>
        <w:t xml:space="preserve">на положителните и желаните </w:t>
      </w:r>
      <w:r w:rsidR="00016154">
        <w:rPr>
          <w:rFonts w:ascii="Times New Roman" w:eastAsia="Times New Roman" w:hAnsi="Times New Roman" w:cs="Times New Roman"/>
          <w:sz w:val="24"/>
          <w:szCs w:val="24"/>
          <w:lang w:eastAsia="bg-BG"/>
        </w:rPr>
        <w:t xml:space="preserve">качества. В съчетание с богатия набор от типографски средства чатърите могат да се </w:t>
      </w:r>
      <w:r>
        <w:rPr>
          <w:rFonts w:ascii="Times New Roman" w:eastAsia="Times New Roman" w:hAnsi="Times New Roman" w:cs="Times New Roman"/>
          <w:sz w:val="24"/>
          <w:szCs w:val="24"/>
          <w:lang w:eastAsia="bg-BG"/>
        </w:rPr>
        <w:t>шег</w:t>
      </w:r>
      <w:r w:rsidR="00016154">
        <w:rPr>
          <w:rFonts w:ascii="Times New Roman" w:eastAsia="Times New Roman" w:hAnsi="Times New Roman" w:cs="Times New Roman"/>
          <w:sz w:val="24"/>
          <w:szCs w:val="24"/>
          <w:lang w:eastAsia="bg-BG"/>
        </w:rPr>
        <w:t>уват</w:t>
      </w:r>
      <w:r>
        <w:rPr>
          <w:rFonts w:ascii="Times New Roman" w:eastAsia="Times New Roman" w:hAnsi="Times New Roman" w:cs="Times New Roman"/>
          <w:sz w:val="24"/>
          <w:szCs w:val="24"/>
          <w:lang w:eastAsia="bg-BG"/>
        </w:rPr>
        <w:t xml:space="preserve">, </w:t>
      </w:r>
      <w:r w:rsidR="00016154">
        <w:rPr>
          <w:rFonts w:ascii="Times New Roman" w:eastAsia="Times New Roman" w:hAnsi="Times New Roman" w:cs="Times New Roman"/>
          <w:sz w:val="24"/>
          <w:szCs w:val="24"/>
          <w:lang w:eastAsia="bg-BG"/>
        </w:rPr>
        <w:t xml:space="preserve">да </w:t>
      </w:r>
      <w:r>
        <w:rPr>
          <w:rFonts w:ascii="Times New Roman" w:eastAsia="Times New Roman" w:hAnsi="Times New Roman" w:cs="Times New Roman"/>
          <w:sz w:val="24"/>
          <w:szCs w:val="24"/>
          <w:lang w:eastAsia="bg-BG"/>
        </w:rPr>
        <w:t>игр</w:t>
      </w:r>
      <w:r w:rsidR="00016154">
        <w:rPr>
          <w:rFonts w:ascii="Times New Roman" w:eastAsia="Times New Roman" w:hAnsi="Times New Roman" w:cs="Times New Roman"/>
          <w:sz w:val="24"/>
          <w:szCs w:val="24"/>
          <w:lang w:eastAsia="bg-BG"/>
        </w:rPr>
        <w:t>аят с</w:t>
      </w:r>
      <w:r>
        <w:rPr>
          <w:rFonts w:ascii="Times New Roman" w:eastAsia="Times New Roman" w:hAnsi="Times New Roman" w:cs="Times New Roman"/>
          <w:sz w:val="24"/>
          <w:szCs w:val="24"/>
          <w:lang w:eastAsia="bg-BG"/>
        </w:rPr>
        <w:t xml:space="preserve"> думи, </w:t>
      </w:r>
      <w:r w:rsidR="00016154">
        <w:rPr>
          <w:rFonts w:ascii="Times New Roman" w:eastAsia="Times New Roman" w:hAnsi="Times New Roman" w:cs="Times New Roman"/>
          <w:sz w:val="24"/>
          <w:szCs w:val="24"/>
          <w:lang w:eastAsia="bg-BG"/>
        </w:rPr>
        <w:t xml:space="preserve">да </w:t>
      </w:r>
      <w:r>
        <w:rPr>
          <w:rFonts w:ascii="Times New Roman" w:eastAsia="Times New Roman" w:hAnsi="Times New Roman" w:cs="Times New Roman"/>
          <w:sz w:val="24"/>
          <w:szCs w:val="24"/>
          <w:lang w:eastAsia="bg-BG"/>
        </w:rPr>
        <w:t>флиртува</w:t>
      </w:r>
      <w:r w:rsidR="00016154">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w:t>
      </w:r>
      <w:r w:rsidR="00016154">
        <w:rPr>
          <w:rFonts w:ascii="Times New Roman" w:eastAsia="Times New Roman" w:hAnsi="Times New Roman" w:cs="Times New Roman"/>
          <w:sz w:val="24"/>
          <w:szCs w:val="24"/>
          <w:lang w:eastAsia="bg-BG"/>
        </w:rPr>
        <w:t xml:space="preserve">да си правят </w:t>
      </w:r>
      <w:r>
        <w:rPr>
          <w:rFonts w:ascii="Times New Roman" w:eastAsia="Times New Roman" w:hAnsi="Times New Roman" w:cs="Times New Roman"/>
          <w:sz w:val="24"/>
          <w:szCs w:val="24"/>
          <w:lang w:eastAsia="bg-BG"/>
        </w:rPr>
        <w:t>комплименти</w:t>
      </w:r>
      <w:r w:rsidR="00016154">
        <w:rPr>
          <w:rFonts w:ascii="Times New Roman" w:eastAsia="Times New Roman" w:hAnsi="Times New Roman" w:cs="Times New Roman"/>
          <w:sz w:val="24"/>
          <w:szCs w:val="24"/>
          <w:lang w:eastAsia="bg-BG"/>
        </w:rPr>
        <w:t>, да се хвалят</w:t>
      </w:r>
      <w:r w:rsidR="003F5901">
        <w:rPr>
          <w:rFonts w:ascii="Times New Roman" w:eastAsia="Times New Roman" w:hAnsi="Times New Roman" w:cs="Times New Roman"/>
          <w:sz w:val="24"/>
          <w:szCs w:val="24"/>
          <w:lang w:eastAsia="bg-BG"/>
        </w:rPr>
        <w:t>, да влизат в задочен конфликт и да го разрешават</w:t>
      </w:r>
      <w:r w:rsidR="00016154">
        <w:rPr>
          <w:rFonts w:ascii="Times New Roman" w:eastAsia="Times New Roman" w:hAnsi="Times New Roman" w:cs="Times New Roman"/>
          <w:sz w:val="24"/>
          <w:szCs w:val="24"/>
          <w:lang w:eastAsia="bg-BG"/>
        </w:rPr>
        <w:t xml:space="preserve"> …, с една дума да извършват </w:t>
      </w:r>
      <w:r w:rsidR="003F5901">
        <w:rPr>
          <w:rFonts w:ascii="Times New Roman" w:eastAsia="Times New Roman" w:hAnsi="Times New Roman" w:cs="Times New Roman"/>
          <w:sz w:val="24"/>
          <w:szCs w:val="24"/>
          <w:lang w:eastAsia="bg-BG"/>
        </w:rPr>
        <w:t xml:space="preserve">всякакви </w:t>
      </w:r>
      <w:r w:rsidR="00016154">
        <w:rPr>
          <w:rFonts w:ascii="Times New Roman" w:eastAsia="Times New Roman" w:hAnsi="Times New Roman" w:cs="Times New Roman"/>
          <w:sz w:val="24"/>
          <w:szCs w:val="24"/>
          <w:lang w:eastAsia="bg-BG"/>
        </w:rPr>
        <w:t xml:space="preserve">социални дейности </w:t>
      </w:r>
      <w:r w:rsidR="003F5901">
        <w:rPr>
          <w:rFonts w:ascii="Times New Roman" w:eastAsia="Times New Roman" w:hAnsi="Times New Roman" w:cs="Times New Roman"/>
          <w:sz w:val="24"/>
          <w:szCs w:val="24"/>
          <w:lang w:eastAsia="bg-BG"/>
        </w:rPr>
        <w:t xml:space="preserve">през и чрез езика </w:t>
      </w:r>
      <w:r w:rsidR="00016154">
        <w:rPr>
          <w:rFonts w:ascii="Times New Roman" w:eastAsia="Times New Roman" w:hAnsi="Times New Roman" w:cs="Times New Roman"/>
          <w:sz w:val="24"/>
          <w:szCs w:val="24"/>
          <w:lang w:eastAsia="bg-BG"/>
        </w:rPr>
        <w:t>в една неформална, освободена от стрес, почти игрова виртуална атмосфера.</w:t>
      </w:r>
    </w:p>
    <w:p w:rsidR="00016154" w:rsidRDefault="00016154"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Отсъствието на настойник, на носител на езика, на преподавател (</w:t>
      </w:r>
      <w:r w:rsidR="00BC45FA">
        <w:rPr>
          <w:rFonts w:ascii="Times New Roman" w:eastAsia="Times New Roman" w:hAnsi="Times New Roman" w:cs="Times New Roman"/>
          <w:sz w:val="24"/>
          <w:szCs w:val="24"/>
          <w:lang w:eastAsia="bg-BG"/>
        </w:rPr>
        <w:t xml:space="preserve">или </w:t>
      </w:r>
      <w:r>
        <w:rPr>
          <w:rFonts w:ascii="Times New Roman" w:eastAsia="Times New Roman" w:hAnsi="Times New Roman" w:cs="Times New Roman"/>
          <w:sz w:val="24"/>
          <w:szCs w:val="24"/>
          <w:lang w:eastAsia="bg-BG"/>
        </w:rPr>
        <w:t xml:space="preserve">по-скоро присъствието от дистанция на последния) допринася още повече за спокойния и неформален стил на общуване в интерлингвален чат-формат. Но това отсъствие носи и едно по-важно предимство, а то е засилването на самоконтрола. Чатърите знаят, че </w:t>
      </w:r>
      <w:r w:rsidR="00BC45FA">
        <w:rPr>
          <w:rFonts w:ascii="Times New Roman" w:eastAsia="Times New Roman" w:hAnsi="Times New Roman" w:cs="Times New Roman"/>
          <w:sz w:val="24"/>
          <w:szCs w:val="24"/>
          <w:lang w:eastAsia="bg-BG"/>
        </w:rPr>
        <w:t xml:space="preserve">разговорите им ще бъдат обстойно </w:t>
      </w:r>
      <w:r w:rsidR="003F5901">
        <w:rPr>
          <w:rFonts w:ascii="Times New Roman" w:eastAsia="Times New Roman" w:hAnsi="Times New Roman" w:cs="Times New Roman"/>
          <w:sz w:val="24"/>
          <w:szCs w:val="24"/>
          <w:lang w:eastAsia="bg-BG"/>
        </w:rPr>
        <w:t>проучвани</w:t>
      </w:r>
      <w:r w:rsidR="00BC45FA">
        <w:rPr>
          <w:rFonts w:ascii="Times New Roman" w:eastAsia="Times New Roman" w:hAnsi="Times New Roman" w:cs="Times New Roman"/>
          <w:sz w:val="24"/>
          <w:szCs w:val="24"/>
          <w:lang w:eastAsia="bg-BG"/>
        </w:rPr>
        <w:t xml:space="preserve"> впоследствие от техните преподаватели и това ги насърчава, макар и в умерени граници, да бъдат бдителни към това, което създават като общ дискурс. Доказателство са многобройните странични епизоди на метаезикови коментари и оценки, на интерактивно довършване и на други форми на взаимопомощ като въпроси, договаряне и корекции. Паралелно със самоконтрола обаче, действа и съмнението – съмнението в правилността на собствената си езикова продукция и в тази на партньора, поради което повечето подаден езиков материал не се приема безкритично. Именно </w:t>
      </w:r>
      <w:r w:rsidR="00B61702">
        <w:rPr>
          <w:rFonts w:ascii="Times New Roman" w:eastAsia="Times New Roman" w:hAnsi="Times New Roman" w:cs="Times New Roman"/>
          <w:sz w:val="24"/>
          <w:szCs w:val="24"/>
          <w:lang w:eastAsia="bg-BG"/>
        </w:rPr>
        <w:t xml:space="preserve">при тази констатирана нагласа </w:t>
      </w:r>
      <w:r w:rsidR="00BC45FA">
        <w:rPr>
          <w:rFonts w:ascii="Times New Roman" w:eastAsia="Times New Roman" w:hAnsi="Times New Roman" w:cs="Times New Roman"/>
          <w:sz w:val="24"/>
          <w:szCs w:val="24"/>
          <w:lang w:eastAsia="bg-BG"/>
        </w:rPr>
        <w:t>на засилена бдителност</w:t>
      </w:r>
      <w:r w:rsidR="00B61702">
        <w:rPr>
          <w:rFonts w:ascii="Times New Roman" w:eastAsia="Times New Roman" w:hAnsi="Times New Roman" w:cs="Times New Roman"/>
          <w:sz w:val="24"/>
          <w:szCs w:val="24"/>
          <w:lang w:eastAsia="bg-BG"/>
        </w:rPr>
        <w:t>, критичност</w:t>
      </w:r>
      <w:r w:rsidR="00BC45FA">
        <w:rPr>
          <w:rFonts w:ascii="Times New Roman" w:eastAsia="Times New Roman" w:hAnsi="Times New Roman" w:cs="Times New Roman"/>
          <w:sz w:val="24"/>
          <w:szCs w:val="24"/>
          <w:lang w:eastAsia="bg-BG"/>
        </w:rPr>
        <w:t xml:space="preserve"> и съмнение</w:t>
      </w:r>
      <w:r w:rsidR="00B61702">
        <w:rPr>
          <w:rFonts w:ascii="Times New Roman" w:eastAsia="Times New Roman" w:hAnsi="Times New Roman" w:cs="Times New Roman"/>
          <w:sz w:val="24"/>
          <w:szCs w:val="24"/>
          <w:lang w:eastAsia="bg-BG"/>
        </w:rPr>
        <w:t xml:space="preserve">, </w:t>
      </w:r>
      <w:r w:rsidR="00BC45FA">
        <w:rPr>
          <w:rFonts w:ascii="Times New Roman" w:eastAsia="Times New Roman" w:hAnsi="Times New Roman" w:cs="Times New Roman"/>
          <w:sz w:val="24"/>
          <w:szCs w:val="24"/>
          <w:lang w:eastAsia="bg-BG"/>
        </w:rPr>
        <w:t>вероятността</w:t>
      </w:r>
      <w:r w:rsidR="00B61702">
        <w:rPr>
          <w:rFonts w:ascii="Times New Roman" w:eastAsia="Times New Roman" w:hAnsi="Times New Roman" w:cs="Times New Roman"/>
          <w:sz w:val="24"/>
          <w:szCs w:val="24"/>
          <w:lang w:eastAsia="bg-BG"/>
        </w:rPr>
        <w:t xml:space="preserve"> да се запомни нещо </w:t>
      </w:r>
      <w:r w:rsidR="00B61702">
        <w:rPr>
          <w:rFonts w:ascii="Times New Roman" w:eastAsia="Times New Roman" w:hAnsi="Times New Roman" w:cs="Times New Roman"/>
          <w:sz w:val="24"/>
          <w:szCs w:val="24"/>
          <w:lang w:eastAsia="bg-BG"/>
        </w:rPr>
        <w:lastRenderedPageBreak/>
        <w:t>грешно е пренебрежимо малка. Ползата от такава нагласа далеч надхвърля риска.</w:t>
      </w:r>
    </w:p>
    <w:p w:rsidR="00B61702" w:rsidRDefault="00B61702"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интерлингвалния чат учещите знаят, че не знаят достатъчно и това изострено чувство носи също особени предимства спрямо екзолингвалните ситуации. Първо, както бе казано по-горе, липсва тревогата да бъдеш критикуван, засрамен </w:t>
      </w:r>
      <w:r w:rsidR="001A1543">
        <w:rPr>
          <w:rFonts w:ascii="Times New Roman" w:eastAsia="Times New Roman" w:hAnsi="Times New Roman" w:cs="Times New Roman"/>
          <w:sz w:val="24"/>
          <w:szCs w:val="24"/>
          <w:lang w:eastAsia="bg-BG"/>
        </w:rPr>
        <w:t>или наказан заради</w:t>
      </w:r>
      <w:r>
        <w:rPr>
          <w:rFonts w:ascii="Times New Roman" w:eastAsia="Times New Roman" w:hAnsi="Times New Roman" w:cs="Times New Roman"/>
          <w:sz w:val="24"/>
          <w:szCs w:val="24"/>
          <w:lang w:eastAsia="bg-BG"/>
        </w:rPr>
        <w:t xml:space="preserve"> грешките си, или ако все пак тази тревога е налице, тя се проявява в много по-слаба степен, отколкото в разговора с носител на езика</w:t>
      </w:r>
      <w:r w:rsidR="001A1543">
        <w:rPr>
          <w:rFonts w:ascii="Times New Roman" w:eastAsia="Times New Roman" w:hAnsi="Times New Roman" w:cs="Times New Roman"/>
          <w:sz w:val="24"/>
          <w:szCs w:val="24"/>
          <w:lang w:eastAsia="bg-BG"/>
        </w:rPr>
        <w:t>, тъй като никой учещ не е застрахован от грешка</w:t>
      </w:r>
      <w:r>
        <w:rPr>
          <w:rFonts w:ascii="Times New Roman" w:eastAsia="Times New Roman" w:hAnsi="Times New Roman" w:cs="Times New Roman"/>
          <w:sz w:val="24"/>
          <w:szCs w:val="24"/>
          <w:lang w:eastAsia="bg-BG"/>
        </w:rPr>
        <w:t>. Второ, не са налице две</w:t>
      </w:r>
      <w:r w:rsidR="001A1543">
        <w:rPr>
          <w:rFonts w:ascii="Times New Roman" w:eastAsia="Times New Roman" w:hAnsi="Times New Roman" w:cs="Times New Roman"/>
          <w:sz w:val="24"/>
          <w:szCs w:val="24"/>
          <w:lang w:eastAsia="bg-BG"/>
        </w:rPr>
        <w:t>те</w:t>
      </w:r>
      <w:r>
        <w:rPr>
          <w:rFonts w:ascii="Times New Roman" w:eastAsia="Times New Roman" w:hAnsi="Times New Roman" w:cs="Times New Roman"/>
          <w:sz w:val="24"/>
          <w:szCs w:val="24"/>
          <w:lang w:eastAsia="bg-BG"/>
        </w:rPr>
        <w:t xml:space="preserve"> неоспорими </w:t>
      </w:r>
      <w:r w:rsidR="001A1543">
        <w:rPr>
          <w:rFonts w:ascii="Times New Roman" w:eastAsia="Times New Roman" w:hAnsi="Times New Roman" w:cs="Times New Roman"/>
          <w:sz w:val="24"/>
          <w:szCs w:val="24"/>
          <w:lang w:eastAsia="bg-BG"/>
        </w:rPr>
        <w:t xml:space="preserve">в екзолингвалната комуникация </w:t>
      </w:r>
      <w:r>
        <w:rPr>
          <w:rFonts w:ascii="Times New Roman" w:eastAsia="Times New Roman" w:hAnsi="Times New Roman" w:cs="Times New Roman"/>
          <w:sz w:val="24"/>
          <w:szCs w:val="24"/>
          <w:lang w:eastAsia="bg-BG"/>
        </w:rPr>
        <w:t xml:space="preserve">роли на слабо компетентен и </w:t>
      </w:r>
      <w:r w:rsidR="001A1543">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експерт. Всеки може да се постави в ролята на експерт, ако се чувства достатъчно знаещ, но е длъжен непрестанно да я защищава и отвоюва, тъй като критичното отношение може всеки момент да вземе връх над доверието. А смяната на ролите е също така много силно вероятна</w:t>
      </w:r>
      <w:r w:rsidR="00F202BE">
        <w:rPr>
          <w:rFonts w:ascii="Times New Roman" w:eastAsia="Times New Roman" w:hAnsi="Times New Roman" w:cs="Times New Roman"/>
          <w:sz w:val="24"/>
          <w:szCs w:val="24"/>
          <w:lang w:eastAsia="bg-BG"/>
        </w:rPr>
        <w:t xml:space="preserve"> (в някоя област единият може да знае повече от другия и обратно)</w:t>
      </w:r>
      <w:r>
        <w:rPr>
          <w:rFonts w:ascii="Times New Roman" w:eastAsia="Times New Roman" w:hAnsi="Times New Roman" w:cs="Times New Roman"/>
          <w:sz w:val="24"/>
          <w:szCs w:val="24"/>
          <w:lang w:eastAsia="bg-BG"/>
        </w:rPr>
        <w:t xml:space="preserve">, което тласка към едно </w:t>
      </w:r>
      <w:r w:rsidR="00F202BE">
        <w:rPr>
          <w:rFonts w:ascii="Times New Roman" w:eastAsia="Times New Roman" w:hAnsi="Times New Roman" w:cs="Times New Roman"/>
          <w:sz w:val="24"/>
          <w:szCs w:val="24"/>
          <w:lang w:eastAsia="bg-BG"/>
        </w:rPr>
        <w:t>здравословно съревнование.</w:t>
      </w:r>
    </w:p>
    <w:p w:rsidR="001A1543" w:rsidRPr="00B30E58" w:rsidRDefault="001A1543" w:rsidP="00B30E58">
      <w:pPr>
        <w:pStyle w:val="ListParagraph"/>
        <w:numPr>
          <w:ilvl w:val="0"/>
          <w:numId w:val="43"/>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Рефлексивните дейности, които подробно бяха представени в дисертационния труд, заемат изключително важно място в интерлингвалния чат, вероятно по-важно, отколкото в екзолингвалния и със сигурност много по-голямо отколкото в ендолингвалния. Поставянето под въпрос на езиковата продукция, разсъждаването върху различните възможни варианти (особено в примерите с интерактивно преформулиране и договаряне), задаването на въпроси върху даден проблем </w:t>
      </w:r>
      <w:r w:rsidR="00D045EB">
        <w:rPr>
          <w:rFonts w:ascii="Times New Roman" w:eastAsia="Times New Roman" w:hAnsi="Times New Roman" w:cs="Times New Roman"/>
          <w:sz w:val="24"/>
          <w:szCs w:val="24"/>
          <w:lang w:eastAsia="bg-BG"/>
        </w:rPr>
        <w:t xml:space="preserve">и много други </w:t>
      </w:r>
      <w:r>
        <w:rPr>
          <w:rFonts w:ascii="Times New Roman" w:eastAsia="Times New Roman" w:hAnsi="Times New Roman" w:cs="Times New Roman"/>
          <w:sz w:val="24"/>
          <w:szCs w:val="24"/>
          <w:lang w:eastAsia="bg-BG"/>
        </w:rPr>
        <w:t xml:space="preserve">– всичко това са едни от най-важните метаезикови и метакомуникативни дейности, които всеки учещ трябва активно да практикува при ученето и усвояването на чуждия език, а анализът показа, че такива дейности се извършват под една или друга форма почти във всяка </w:t>
      </w:r>
      <w:r w:rsidR="00D045EB">
        <w:rPr>
          <w:rFonts w:ascii="Times New Roman" w:eastAsia="Times New Roman" w:hAnsi="Times New Roman" w:cs="Times New Roman"/>
          <w:sz w:val="24"/>
          <w:szCs w:val="24"/>
          <w:lang w:eastAsia="bg-BG"/>
        </w:rPr>
        <w:t xml:space="preserve">интерлингвална </w:t>
      </w:r>
      <w:r>
        <w:rPr>
          <w:rFonts w:ascii="Times New Roman" w:eastAsia="Times New Roman" w:hAnsi="Times New Roman" w:cs="Times New Roman"/>
          <w:sz w:val="24"/>
          <w:szCs w:val="24"/>
          <w:lang w:eastAsia="bg-BG"/>
        </w:rPr>
        <w:t>чат-сесия.</w:t>
      </w:r>
    </w:p>
    <w:p w:rsidR="00A04C19" w:rsidRPr="00A04C19" w:rsidRDefault="00A04C19" w:rsidP="00A04C19">
      <w:pPr>
        <w:spacing w:after="0" w:line="360" w:lineRule="auto"/>
        <w:jc w:val="both"/>
        <w:rPr>
          <w:rFonts w:ascii="Times New Roman" w:eastAsia="Times New Roman" w:hAnsi="Times New Roman" w:cs="Times New Roman"/>
          <w:sz w:val="24"/>
          <w:szCs w:val="24"/>
          <w:lang w:eastAsia="bg-BG"/>
        </w:rPr>
      </w:pPr>
      <w:r w:rsidRPr="00A04C19">
        <w:rPr>
          <w:rFonts w:ascii="Times New Roman" w:eastAsia="Times New Roman" w:hAnsi="Times New Roman" w:cs="Times New Roman"/>
          <w:sz w:val="24"/>
          <w:szCs w:val="24"/>
          <w:lang w:eastAsia="bg-BG"/>
        </w:rPr>
        <w:tab/>
        <w:t xml:space="preserve">Тези различни и допълващи се типове анализи доведоха до извода за водещото място, което френският език запазва на международната сцена, както и за развитието му като език за обучение и като </w:t>
      </w:r>
      <w:r w:rsidRPr="00A04C19">
        <w:rPr>
          <w:rFonts w:ascii="Times New Roman" w:eastAsia="Times New Roman" w:hAnsi="Times New Roman" w:cs="Times New Roman"/>
          <w:i/>
          <w:sz w:val="24"/>
          <w:szCs w:val="24"/>
          <w:lang w:val="fr-FR" w:eastAsia="bg-BG"/>
        </w:rPr>
        <w:t>lingua</w:t>
      </w:r>
      <w:r w:rsidRPr="00A04C19">
        <w:rPr>
          <w:rFonts w:ascii="Times New Roman" w:eastAsia="Times New Roman" w:hAnsi="Times New Roman" w:cs="Times New Roman"/>
          <w:i/>
          <w:sz w:val="24"/>
          <w:szCs w:val="24"/>
          <w:lang w:eastAsia="bg-BG"/>
        </w:rPr>
        <w:t xml:space="preserve"> </w:t>
      </w:r>
      <w:r w:rsidRPr="00A04C19">
        <w:rPr>
          <w:rFonts w:ascii="Times New Roman" w:eastAsia="Times New Roman" w:hAnsi="Times New Roman" w:cs="Times New Roman"/>
          <w:i/>
          <w:sz w:val="24"/>
          <w:szCs w:val="24"/>
          <w:lang w:val="fr-FR" w:eastAsia="bg-BG"/>
        </w:rPr>
        <w:t>franca</w:t>
      </w:r>
      <w:r w:rsidRPr="00A04C19">
        <w:rPr>
          <w:rFonts w:ascii="Times New Roman" w:eastAsia="Times New Roman" w:hAnsi="Times New Roman" w:cs="Times New Roman"/>
          <w:sz w:val="24"/>
          <w:szCs w:val="24"/>
          <w:lang w:eastAsia="bg-BG"/>
        </w:rPr>
        <w:t xml:space="preserve"> конкретно в страните от Централна и Източна Европа. Може със сигурност да се твърди, че функционирането на френския език като език за международна комуникация на всички нива – академично, професионално, обществено-политическо, икономическо… - е до известна степен </w:t>
      </w:r>
      <w:r w:rsidRPr="00A04C19">
        <w:rPr>
          <w:rFonts w:ascii="Times New Roman" w:eastAsia="Times New Roman" w:hAnsi="Times New Roman" w:cs="Times New Roman"/>
          <w:sz w:val="24"/>
          <w:szCs w:val="24"/>
          <w:lang w:eastAsia="bg-BG"/>
        </w:rPr>
        <w:lastRenderedPageBreak/>
        <w:t>подценявано в наши дни. Оттам произтича необходимостта този потенциал да бъде оценен и оптимално използван.</w:t>
      </w:r>
    </w:p>
    <w:p w:rsidR="00991891" w:rsidRDefault="00991891" w:rsidP="00991891">
      <w:pPr>
        <w:spacing w:after="0" w:line="360" w:lineRule="auto"/>
        <w:rPr>
          <w:rFonts w:ascii="Times New Roman" w:eastAsia="Times New Roman" w:hAnsi="Times New Roman" w:cs="Times New Roman"/>
          <w:sz w:val="24"/>
          <w:szCs w:val="24"/>
          <w:lang w:eastAsia="bg-BG"/>
        </w:rPr>
      </w:pPr>
    </w:p>
    <w:p w:rsidR="00C4074B" w:rsidRPr="00F34AFF" w:rsidRDefault="00C4074B" w:rsidP="005B455B">
      <w:pPr>
        <w:spacing w:after="0" w:line="360" w:lineRule="auto"/>
        <w:ind w:firstLine="360"/>
        <w:rPr>
          <w:rFonts w:ascii="Times New Roman" w:eastAsia="Times New Roman" w:hAnsi="Times New Roman" w:cs="Times New Roman"/>
          <w:b/>
          <w:i/>
          <w:sz w:val="24"/>
          <w:szCs w:val="24"/>
          <w:lang w:eastAsia="bg-BG"/>
        </w:rPr>
      </w:pPr>
      <w:r w:rsidRPr="00F34AFF">
        <w:rPr>
          <w:rFonts w:ascii="Times New Roman" w:eastAsia="Times New Roman" w:hAnsi="Times New Roman" w:cs="Times New Roman"/>
          <w:b/>
          <w:i/>
          <w:sz w:val="24"/>
          <w:szCs w:val="24"/>
          <w:lang w:eastAsia="bg-BG"/>
        </w:rPr>
        <w:t>Приносни моменти в дисертационния труд</w:t>
      </w:r>
    </w:p>
    <w:p w:rsidR="00F34AFF" w:rsidRDefault="00B21555" w:rsidP="004912A2">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Това е първо по рода си изследване на </w:t>
      </w:r>
      <w:r w:rsidR="00F34AFF" w:rsidRPr="004C2075">
        <w:rPr>
          <w:rFonts w:ascii="Times New Roman" w:eastAsia="Times New Roman" w:hAnsi="Times New Roman" w:cs="Times New Roman"/>
          <w:sz w:val="24"/>
          <w:szCs w:val="24"/>
          <w:lang w:eastAsia="bg-BG"/>
        </w:rPr>
        <w:t>интерлингвални текстови синхронни взаимодействия</w:t>
      </w:r>
      <w:r w:rsidR="00D52351">
        <w:rPr>
          <w:rFonts w:ascii="Times New Roman" w:eastAsia="Times New Roman" w:hAnsi="Times New Roman" w:cs="Times New Roman"/>
          <w:sz w:val="24"/>
          <w:szCs w:val="24"/>
          <w:lang w:eastAsia="bg-BG"/>
        </w:rPr>
        <w:t>, откроени</w:t>
      </w:r>
      <w:r w:rsidR="00F34AFF" w:rsidRPr="004C207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на фона </w:t>
      </w:r>
      <w:r w:rsidR="00F34AFF" w:rsidRPr="004C2075">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 xml:space="preserve">многообразните </w:t>
      </w:r>
      <w:r w:rsidR="00F34AFF" w:rsidRPr="004C2075">
        <w:rPr>
          <w:rFonts w:ascii="Times New Roman" w:eastAsia="Times New Roman" w:hAnsi="Times New Roman" w:cs="Times New Roman"/>
          <w:sz w:val="24"/>
          <w:szCs w:val="24"/>
          <w:lang w:eastAsia="bg-BG"/>
        </w:rPr>
        <w:t>ситуации на езиков контакт</w:t>
      </w:r>
      <w:r>
        <w:rPr>
          <w:rFonts w:ascii="Times New Roman" w:eastAsia="Times New Roman" w:hAnsi="Times New Roman" w:cs="Times New Roman"/>
          <w:sz w:val="24"/>
          <w:szCs w:val="24"/>
          <w:lang w:eastAsia="bg-BG"/>
        </w:rPr>
        <w:t>;</w:t>
      </w:r>
      <w:r w:rsidR="00862094">
        <w:rPr>
          <w:rFonts w:ascii="Times New Roman" w:eastAsia="Times New Roman" w:hAnsi="Times New Roman" w:cs="Times New Roman"/>
          <w:sz w:val="24"/>
          <w:szCs w:val="24"/>
          <w:lang w:eastAsia="bg-BG"/>
        </w:rPr>
        <w:t xml:space="preserve"> анализираната</w:t>
      </w:r>
      <w:r>
        <w:rPr>
          <w:rFonts w:ascii="Times New Roman" w:eastAsia="Times New Roman" w:hAnsi="Times New Roman" w:cs="Times New Roman"/>
          <w:sz w:val="24"/>
          <w:szCs w:val="24"/>
          <w:lang w:eastAsia="bg-BG"/>
        </w:rPr>
        <w:t xml:space="preserve"> </w:t>
      </w:r>
      <w:r w:rsidR="00F34AFF" w:rsidRPr="004C2075">
        <w:rPr>
          <w:rFonts w:ascii="Times New Roman" w:eastAsia="Times New Roman" w:hAnsi="Times New Roman" w:cs="Times New Roman"/>
          <w:sz w:val="24"/>
          <w:szCs w:val="24"/>
          <w:lang w:eastAsia="bg-BG"/>
        </w:rPr>
        <w:t xml:space="preserve">комуникативна ситуация </w:t>
      </w:r>
      <w:r>
        <w:rPr>
          <w:rFonts w:ascii="Times New Roman" w:eastAsia="Times New Roman" w:hAnsi="Times New Roman" w:cs="Times New Roman"/>
          <w:sz w:val="24"/>
          <w:szCs w:val="24"/>
          <w:lang w:eastAsia="bg-BG"/>
        </w:rPr>
        <w:t xml:space="preserve">се отличава </w:t>
      </w:r>
      <w:r w:rsidR="00F34AFF" w:rsidRPr="004C2075">
        <w:rPr>
          <w:rFonts w:ascii="Times New Roman" w:eastAsia="Times New Roman" w:hAnsi="Times New Roman" w:cs="Times New Roman"/>
          <w:sz w:val="24"/>
          <w:szCs w:val="24"/>
          <w:lang w:eastAsia="bg-BG"/>
        </w:rPr>
        <w:t xml:space="preserve">по </w:t>
      </w:r>
      <w:r w:rsidR="00DA77E3">
        <w:rPr>
          <w:rFonts w:ascii="Times New Roman" w:eastAsia="Times New Roman" w:hAnsi="Times New Roman" w:cs="Times New Roman"/>
          <w:sz w:val="24"/>
          <w:szCs w:val="24"/>
          <w:lang w:eastAsia="bg-BG"/>
        </w:rPr>
        <w:t xml:space="preserve">текстовото и графично общуване, по </w:t>
      </w:r>
      <w:r w:rsidR="00E66CCD" w:rsidRPr="004C2075">
        <w:rPr>
          <w:rFonts w:ascii="Times New Roman" w:eastAsia="Times New Roman" w:hAnsi="Times New Roman" w:cs="Times New Roman"/>
          <w:sz w:val="24"/>
          <w:szCs w:val="24"/>
          <w:lang w:eastAsia="bg-BG"/>
        </w:rPr>
        <w:t>сравнително ниски</w:t>
      </w:r>
      <w:r>
        <w:rPr>
          <w:rFonts w:ascii="Times New Roman" w:eastAsia="Times New Roman" w:hAnsi="Times New Roman" w:cs="Times New Roman"/>
          <w:sz w:val="24"/>
          <w:szCs w:val="24"/>
          <w:lang w:eastAsia="bg-BG"/>
        </w:rPr>
        <w:t>те</w:t>
      </w:r>
      <w:r w:rsidR="00E66CCD" w:rsidRPr="004C2075">
        <w:rPr>
          <w:rFonts w:ascii="Times New Roman" w:eastAsia="Times New Roman" w:hAnsi="Times New Roman" w:cs="Times New Roman"/>
          <w:sz w:val="24"/>
          <w:szCs w:val="24"/>
          <w:lang w:eastAsia="bg-BG"/>
        </w:rPr>
        <w:t xml:space="preserve"> </w:t>
      </w:r>
      <w:r w:rsidR="00CC6D2A">
        <w:rPr>
          <w:rFonts w:ascii="Times New Roman" w:eastAsia="Times New Roman" w:hAnsi="Times New Roman" w:cs="Times New Roman"/>
          <w:sz w:val="24"/>
          <w:szCs w:val="24"/>
          <w:lang w:eastAsia="bg-BG"/>
        </w:rPr>
        <w:t>нива</w:t>
      </w:r>
      <w:r w:rsidR="00E66CCD" w:rsidRPr="004C2075">
        <w:rPr>
          <w:rFonts w:ascii="Times New Roman" w:eastAsia="Times New Roman" w:hAnsi="Times New Roman" w:cs="Times New Roman"/>
          <w:sz w:val="24"/>
          <w:szCs w:val="24"/>
          <w:lang w:eastAsia="bg-BG"/>
        </w:rPr>
        <w:t xml:space="preserve"> на </w:t>
      </w:r>
      <w:r w:rsidR="00CC6D2A">
        <w:rPr>
          <w:rFonts w:ascii="Times New Roman" w:eastAsia="Times New Roman" w:hAnsi="Times New Roman" w:cs="Times New Roman"/>
          <w:sz w:val="24"/>
          <w:szCs w:val="24"/>
          <w:lang w:eastAsia="bg-BG"/>
        </w:rPr>
        <w:t xml:space="preserve">компетентност на </w:t>
      </w:r>
      <w:r>
        <w:rPr>
          <w:rFonts w:ascii="Times New Roman" w:eastAsia="Times New Roman" w:hAnsi="Times New Roman" w:cs="Times New Roman"/>
          <w:sz w:val="24"/>
          <w:szCs w:val="24"/>
          <w:lang w:eastAsia="bg-BG"/>
        </w:rPr>
        <w:t xml:space="preserve">комуникантите, по </w:t>
      </w:r>
      <w:r w:rsidR="00E66CCD" w:rsidRPr="004C2075">
        <w:rPr>
          <w:rFonts w:ascii="Times New Roman" w:eastAsia="Times New Roman" w:hAnsi="Times New Roman" w:cs="Times New Roman"/>
          <w:sz w:val="24"/>
          <w:szCs w:val="24"/>
          <w:lang w:eastAsia="bg-BG"/>
        </w:rPr>
        <w:t>асиметрични</w:t>
      </w:r>
      <w:r>
        <w:rPr>
          <w:rFonts w:ascii="Times New Roman" w:eastAsia="Times New Roman" w:hAnsi="Times New Roman" w:cs="Times New Roman"/>
          <w:sz w:val="24"/>
          <w:szCs w:val="24"/>
          <w:lang w:eastAsia="bg-BG"/>
        </w:rPr>
        <w:t>те</w:t>
      </w:r>
      <w:r w:rsidR="00E66CCD" w:rsidRPr="004C2075">
        <w:rPr>
          <w:rFonts w:ascii="Times New Roman" w:eastAsia="Times New Roman" w:hAnsi="Times New Roman" w:cs="Times New Roman"/>
          <w:sz w:val="24"/>
          <w:szCs w:val="24"/>
          <w:lang w:eastAsia="bg-BG"/>
        </w:rPr>
        <w:t xml:space="preserve"> профили на компетентност</w:t>
      </w:r>
      <w:r>
        <w:rPr>
          <w:rFonts w:ascii="Times New Roman" w:eastAsia="Times New Roman" w:hAnsi="Times New Roman" w:cs="Times New Roman"/>
          <w:sz w:val="24"/>
          <w:szCs w:val="24"/>
          <w:lang w:eastAsia="bg-BG"/>
        </w:rPr>
        <w:t xml:space="preserve"> и по </w:t>
      </w:r>
      <w:r w:rsidR="00862094">
        <w:rPr>
          <w:rFonts w:ascii="Times New Roman" w:eastAsia="Times New Roman" w:hAnsi="Times New Roman" w:cs="Times New Roman"/>
          <w:sz w:val="24"/>
          <w:szCs w:val="24"/>
          <w:lang w:eastAsia="bg-BG"/>
        </w:rPr>
        <w:t>дискутираната в чат-сесиите икономическо-управленска тематика</w:t>
      </w:r>
      <w:r w:rsidR="007945F7">
        <w:rPr>
          <w:rFonts w:ascii="Times New Roman" w:eastAsia="Times New Roman" w:hAnsi="Times New Roman" w:cs="Times New Roman"/>
          <w:sz w:val="24"/>
          <w:szCs w:val="24"/>
          <w:lang w:eastAsia="bg-BG"/>
        </w:rPr>
        <w:t>.</w:t>
      </w:r>
    </w:p>
    <w:p w:rsidR="00DA77E3" w:rsidRDefault="00CC6D2A" w:rsidP="004912A2">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w:t>
      </w:r>
      <w:r w:rsidR="00DA77E3">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пръв път се откроява ползата от взаиморазбирането в интерлингвална текст-базирана ситуация, при която се мобилизират всички налични ограничени ресурси, за да се обработят </w:t>
      </w:r>
      <w:r w:rsidR="00C0687D">
        <w:rPr>
          <w:rFonts w:ascii="Times New Roman" w:eastAsia="Times New Roman" w:hAnsi="Times New Roman" w:cs="Times New Roman"/>
          <w:sz w:val="24"/>
          <w:szCs w:val="24"/>
          <w:lang w:eastAsia="bg-BG"/>
        </w:rPr>
        <w:t xml:space="preserve">постъпващите </w:t>
      </w:r>
      <w:r>
        <w:rPr>
          <w:rFonts w:ascii="Times New Roman" w:eastAsia="Times New Roman" w:hAnsi="Times New Roman" w:cs="Times New Roman"/>
          <w:sz w:val="24"/>
          <w:szCs w:val="24"/>
          <w:lang w:eastAsia="bg-BG"/>
        </w:rPr>
        <w:t xml:space="preserve">данни и да се </w:t>
      </w:r>
      <w:r w:rsidR="007945F7">
        <w:rPr>
          <w:rFonts w:ascii="Times New Roman" w:eastAsia="Times New Roman" w:hAnsi="Times New Roman" w:cs="Times New Roman"/>
          <w:sz w:val="24"/>
          <w:szCs w:val="24"/>
          <w:lang w:eastAsia="bg-BG"/>
        </w:rPr>
        <w:t>достигне до смисъл.</w:t>
      </w:r>
    </w:p>
    <w:p w:rsidR="005A1F3E" w:rsidRPr="00A76075" w:rsidRDefault="00A76075" w:rsidP="00A72588">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пръв път се доказва и подче</w:t>
      </w:r>
      <w:r w:rsidR="00D52351">
        <w:rPr>
          <w:rFonts w:ascii="Times New Roman" w:eastAsia="Times New Roman" w:hAnsi="Times New Roman" w:cs="Times New Roman"/>
          <w:sz w:val="24"/>
          <w:szCs w:val="24"/>
          <w:lang w:eastAsia="bg-BG"/>
        </w:rPr>
        <w:t>р</w:t>
      </w:r>
      <w:r>
        <w:rPr>
          <w:rFonts w:ascii="Times New Roman" w:eastAsia="Times New Roman" w:hAnsi="Times New Roman" w:cs="Times New Roman"/>
          <w:sz w:val="24"/>
          <w:szCs w:val="24"/>
          <w:lang w:eastAsia="bg-BG"/>
        </w:rPr>
        <w:t>тава</w:t>
      </w:r>
      <w:r w:rsidR="00F34AFF" w:rsidRPr="00A76075">
        <w:rPr>
          <w:rFonts w:ascii="Times New Roman" w:eastAsia="Times New Roman" w:hAnsi="Times New Roman" w:cs="Times New Roman"/>
          <w:sz w:val="24"/>
          <w:szCs w:val="24"/>
          <w:lang w:eastAsia="bg-BG"/>
        </w:rPr>
        <w:t xml:space="preserve"> специфичното предимство на чата пред други средства – неговата висока степен на интерактивност, където се усеща ритъмът на разговора с бързи и кратки иницииращи и откликващи изказвания</w:t>
      </w:r>
      <w:r>
        <w:rPr>
          <w:rFonts w:ascii="Times New Roman" w:eastAsia="Times New Roman" w:hAnsi="Times New Roman" w:cs="Times New Roman"/>
          <w:sz w:val="24"/>
          <w:szCs w:val="24"/>
          <w:lang w:eastAsia="bg-BG"/>
        </w:rPr>
        <w:t xml:space="preserve">, което го </w:t>
      </w:r>
      <w:r w:rsidR="00F34AFF" w:rsidRPr="00A76075">
        <w:rPr>
          <w:rFonts w:ascii="Times New Roman" w:eastAsia="Times New Roman" w:hAnsi="Times New Roman" w:cs="Times New Roman"/>
          <w:sz w:val="24"/>
          <w:szCs w:val="24"/>
          <w:lang w:eastAsia="bg-BG"/>
        </w:rPr>
        <w:t>превръща в отлично средство за трениране на изказа на преходния език, за придобиване на способности за по-бързо формулиране и по-бъ</w:t>
      </w:r>
      <w:r w:rsidR="007945F7">
        <w:rPr>
          <w:rFonts w:ascii="Times New Roman" w:eastAsia="Times New Roman" w:hAnsi="Times New Roman" w:cs="Times New Roman"/>
          <w:sz w:val="24"/>
          <w:szCs w:val="24"/>
          <w:lang w:eastAsia="bg-BG"/>
        </w:rPr>
        <w:t>рзо възприемане на чуждия език.</w:t>
      </w:r>
    </w:p>
    <w:p w:rsidR="00E8265C" w:rsidRDefault="00E8265C"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пръв път е направено наблюдението</w:t>
      </w:r>
      <w:r w:rsidR="005A1F3E" w:rsidRPr="007D1FEC">
        <w:rPr>
          <w:rFonts w:ascii="Times New Roman" w:eastAsia="Times New Roman" w:hAnsi="Times New Roman" w:cs="Times New Roman"/>
          <w:sz w:val="24"/>
          <w:szCs w:val="24"/>
          <w:lang w:eastAsia="bg-BG"/>
        </w:rPr>
        <w:t xml:space="preserve">, че при чата всички когнитивни и комуникативни операции </w:t>
      </w:r>
      <w:r w:rsidR="00221DE2" w:rsidRPr="007D1FEC">
        <w:rPr>
          <w:rFonts w:ascii="Times New Roman" w:eastAsia="Times New Roman" w:hAnsi="Times New Roman" w:cs="Times New Roman"/>
          <w:sz w:val="24"/>
          <w:szCs w:val="24"/>
          <w:lang w:eastAsia="bg-BG"/>
        </w:rPr>
        <w:t xml:space="preserve">се извършват въз основа на текста, който </w:t>
      </w:r>
      <w:r>
        <w:rPr>
          <w:rFonts w:ascii="Times New Roman" w:eastAsia="Times New Roman" w:hAnsi="Times New Roman" w:cs="Times New Roman"/>
          <w:sz w:val="24"/>
          <w:szCs w:val="24"/>
          <w:lang w:eastAsia="bg-BG"/>
        </w:rPr>
        <w:t>се</w:t>
      </w:r>
      <w:r w:rsidR="00221DE2" w:rsidRPr="007D1FEC">
        <w:rPr>
          <w:rFonts w:ascii="Times New Roman" w:eastAsia="Times New Roman" w:hAnsi="Times New Roman" w:cs="Times New Roman"/>
          <w:sz w:val="24"/>
          <w:szCs w:val="24"/>
          <w:lang w:eastAsia="bg-BG"/>
        </w:rPr>
        <w:t xml:space="preserve"> създава </w:t>
      </w:r>
      <w:r>
        <w:rPr>
          <w:rFonts w:ascii="Times New Roman" w:eastAsia="Times New Roman" w:hAnsi="Times New Roman" w:cs="Times New Roman"/>
          <w:sz w:val="24"/>
          <w:szCs w:val="24"/>
          <w:lang w:eastAsia="bg-BG"/>
        </w:rPr>
        <w:t>в</w:t>
      </w:r>
      <w:r w:rsidR="00221DE2" w:rsidRPr="007D1FEC">
        <w:rPr>
          <w:rFonts w:ascii="Times New Roman" w:eastAsia="Times New Roman" w:hAnsi="Times New Roman" w:cs="Times New Roman"/>
          <w:sz w:val="24"/>
          <w:szCs w:val="24"/>
          <w:lang w:eastAsia="bg-BG"/>
        </w:rPr>
        <w:t xml:space="preserve"> момента</w:t>
      </w:r>
      <w:r>
        <w:rPr>
          <w:rFonts w:ascii="Times New Roman" w:eastAsia="Times New Roman" w:hAnsi="Times New Roman" w:cs="Times New Roman"/>
          <w:sz w:val="24"/>
          <w:szCs w:val="24"/>
          <w:lang w:eastAsia="bg-BG"/>
        </w:rPr>
        <w:t xml:space="preserve"> на писането</w:t>
      </w:r>
      <w:r w:rsidR="00221DE2" w:rsidRPr="007D1FEC">
        <w:rPr>
          <w:rFonts w:ascii="Times New Roman" w:eastAsia="Times New Roman" w:hAnsi="Times New Roman" w:cs="Times New Roman"/>
          <w:sz w:val="24"/>
          <w:szCs w:val="24"/>
          <w:lang w:eastAsia="bg-BG"/>
        </w:rPr>
        <w:t xml:space="preserve"> и върху който мо</w:t>
      </w:r>
      <w:r>
        <w:rPr>
          <w:rFonts w:ascii="Times New Roman" w:eastAsia="Times New Roman" w:hAnsi="Times New Roman" w:cs="Times New Roman"/>
          <w:sz w:val="24"/>
          <w:szCs w:val="24"/>
          <w:lang w:eastAsia="bg-BG"/>
        </w:rPr>
        <w:t>же</w:t>
      </w:r>
      <w:r w:rsidR="00221DE2" w:rsidRPr="007D1FEC">
        <w:rPr>
          <w:rFonts w:ascii="Times New Roman" w:eastAsia="Times New Roman" w:hAnsi="Times New Roman" w:cs="Times New Roman"/>
          <w:sz w:val="24"/>
          <w:szCs w:val="24"/>
          <w:lang w:eastAsia="bg-BG"/>
        </w:rPr>
        <w:t xml:space="preserve"> да </w:t>
      </w:r>
      <w:r>
        <w:rPr>
          <w:rFonts w:ascii="Times New Roman" w:eastAsia="Times New Roman" w:hAnsi="Times New Roman" w:cs="Times New Roman"/>
          <w:sz w:val="24"/>
          <w:szCs w:val="24"/>
          <w:lang w:eastAsia="bg-BG"/>
        </w:rPr>
        <w:t xml:space="preserve">се </w:t>
      </w:r>
      <w:r w:rsidR="00221DE2" w:rsidRPr="007D1FEC">
        <w:rPr>
          <w:rFonts w:ascii="Times New Roman" w:eastAsia="Times New Roman" w:hAnsi="Times New Roman" w:cs="Times New Roman"/>
          <w:sz w:val="24"/>
          <w:szCs w:val="24"/>
          <w:lang w:eastAsia="bg-BG"/>
        </w:rPr>
        <w:t>продълж</w:t>
      </w:r>
      <w:r>
        <w:rPr>
          <w:rFonts w:ascii="Times New Roman" w:eastAsia="Times New Roman" w:hAnsi="Times New Roman" w:cs="Times New Roman"/>
          <w:sz w:val="24"/>
          <w:szCs w:val="24"/>
          <w:lang w:eastAsia="bg-BG"/>
        </w:rPr>
        <w:t>и</w:t>
      </w:r>
      <w:r w:rsidR="00221DE2" w:rsidRPr="007D1FEC">
        <w:rPr>
          <w:rFonts w:ascii="Times New Roman" w:eastAsia="Times New Roman" w:hAnsi="Times New Roman" w:cs="Times New Roman"/>
          <w:sz w:val="24"/>
          <w:szCs w:val="24"/>
          <w:lang w:eastAsia="bg-BG"/>
        </w:rPr>
        <w:t xml:space="preserve"> работ</w:t>
      </w:r>
      <w:r>
        <w:rPr>
          <w:rFonts w:ascii="Times New Roman" w:eastAsia="Times New Roman" w:hAnsi="Times New Roman" w:cs="Times New Roman"/>
          <w:sz w:val="24"/>
          <w:szCs w:val="24"/>
          <w:lang w:eastAsia="bg-BG"/>
        </w:rPr>
        <w:t>ата</w:t>
      </w:r>
      <w:r w:rsidR="00221DE2" w:rsidRPr="007D1FE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чрез</w:t>
      </w:r>
      <w:r w:rsidR="00221DE2" w:rsidRPr="007D1FEC">
        <w:rPr>
          <w:rFonts w:ascii="Times New Roman" w:eastAsia="Times New Roman" w:hAnsi="Times New Roman" w:cs="Times New Roman"/>
          <w:sz w:val="24"/>
          <w:szCs w:val="24"/>
          <w:lang w:eastAsia="bg-BG"/>
        </w:rPr>
        <w:t xml:space="preserve"> запаметява</w:t>
      </w:r>
      <w:r>
        <w:rPr>
          <w:rFonts w:ascii="Times New Roman" w:eastAsia="Times New Roman" w:hAnsi="Times New Roman" w:cs="Times New Roman"/>
          <w:sz w:val="24"/>
          <w:szCs w:val="24"/>
          <w:lang w:eastAsia="bg-BG"/>
        </w:rPr>
        <w:t>не</w:t>
      </w:r>
      <w:r w:rsidR="00221DE2" w:rsidRPr="007D1FEC">
        <w:rPr>
          <w:rFonts w:ascii="Times New Roman" w:eastAsia="Times New Roman" w:hAnsi="Times New Roman" w:cs="Times New Roman"/>
          <w:sz w:val="24"/>
          <w:szCs w:val="24"/>
          <w:lang w:eastAsia="bg-BG"/>
        </w:rPr>
        <w:t>, пром</w:t>
      </w:r>
      <w:r>
        <w:rPr>
          <w:rFonts w:ascii="Times New Roman" w:eastAsia="Times New Roman" w:hAnsi="Times New Roman" w:cs="Times New Roman"/>
          <w:sz w:val="24"/>
          <w:szCs w:val="24"/>
          <w:lang w:eastAsia="bg-BG"/>
        </w:rPr>
        <w:t xml:space="preserve">яна, подобряване и </w:t>
      </w:r>
      <w:r w:rsidR="00221DE2" w:rsidRPr="007D1FEC">
        <w:rPr>
          <w:rFonts w:ascii="Times New Roman" w:eastAsia="Times New Roman" w:hAnsi="Times New Roman" w:cs="Times New Roman"/>
          <w:sz w:val="24"/>
          <w:szCs w:val="24"/>
          <w:lang w:eastAsia="bg-BG"/>
        </w:rPr>
        <w:t>обогатява</w:t>
      </w:r>
      <w:r>
        <w:rPr>
          <w:rFonts w:ascii="Times New Roman" w:eastAsia="Times New Roman" w:hAnsi="Times New Roman" w:cs="Times New Roman"/>
          <w:sz w:val="24"/>
          <w:szCs w:val="24"/>
          <w:lang w:eastAsia="bg-BG"/>
        </w:rPr>
        <w:t>не</w:t>
      </w:r>
      <w:r w:rsidR="00221DE2" w:rsidRPr="007D1FEC">
        <w:rPr>
          <w:rFonts w:ascii="Times New Roman" w:eastAsia="Times New Roman" w:hAnsi="Times New Roman" w:cs="Times New Roman"/>
          <w:sz w:val="24"/>
          <w:szCs w:val="24"/>
          <w:lang w:eastAsia="bg-BG"/>
        </w:rPr>
        <w:t>.</w:t>
      </w:r>
    </w:p>
    <w:p w:rsidR="00E66CCD" w:rsidRDefault="00862094"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w:t>
      </w:r>
      <w:r w:rsidR="001840FB">
        <w:rPr>
          <w:rFonts w:ascii="Times New Roman" w:eastAsia="Times New Roman" w:hAnsi="Times New Roman" w:cs="Times New Roman"/>
          <w:sz w:val="24"/>
          <w:szCs w:val="24"/>
          <w:lang w:eastAsia="bg-BG"/>
        </w:rPr>
        <w:t>ъ</w:t>
      </w:r>
      <w:r>
        <w:rPr>
          <w:rFonts w:ascii="Times New Roman" w:eastAsia="Times New Roman" w:hAnsi="Times New Roman" w:cs="Times New Roman"/>
          <w:sz w:val="24"/>
          <w:szCs w:val="24"/>
          <w:lang w:eastAsia="bg-BG"/>
        </w:rPr>
        <w:t xml:space="preserve">в път се идентифицират и анализират нагласите на учещите френски език в чата, </w:t>
      </w:r>
      <w:r w:rsidR="001840FB">
        <w:rPr>
          <w:rFonts w:ascii="Times New Roman" w:eastAsia="Times New Roman" w:hAnsi="Times New Roman" w:cs="Times New Roman"/>
          <w:sz w:val="24"/>
          <w:szCs w:val="24"/>
          <w:lang w:eastAsia="bg-BG"/>
        </w:rPr>
        <w:t>като</w:t>
      </w:r>
      <w:r>
        <w:rPr>
          <w:rFonts w:ascii="Times New Roman" w:eastAsia="Times New Roman" w:hAnsi="Times New Roman" w:cs="Times New Roman"/>
          <w:sz w:val="24"/>
          <w:szCs w:val="24"/>
          <w:lang w:eastAsia="bg-BG"/>
        </w:rPr>
        <w:t xml:space="preserve"> се концептуализират в два основни аспекта – ограничено знание и умение по езика, чието осъзнаване индуцира, макар и в различна степен, </w:t>
      </w:r>
      <w:r w:rsidR="007B4D65">
        <w:rPr>
          <w:rFonts w:ascii="Times New Roman" w:eastAsia="Times New Roman" w:hAnsi="Times New Roman" w:cs="Times New Roman"/>
          <w:sz w:val="24"/>
          <w:szCs w:val="24"/>
          <w:lang w:eastAsia="bg-BG"/>
        </w:rPr>
        <w:t>бдителност</w:t>
      </w:r>
      <w:r w:rsidR="007C04B8">
        <w:rPr>
          <w:rFonts w:ascii="Times New Roman" w:eastAsia="Times New Roman" w:hAnsi="Times New Roman" w:cs="Times New Roman"/>
          <w:sz w:val="24"/>
          <w:szCs w:val="24"/>
          <w:lang w:eastAsia="bg-BG"/>
        </w:rPr>
        <w:t xml:space="preserve"> и</w:t>
      </w:r>
      <w:r w:rsidR="007B4D65">
        <w:rPr>
          <w:rFonts w:ascii="Times New Roman" w:eastAsia="Times New Roman" w:hAnsi="Times New Roman" w:cs="Times New Roman"/>
          <w:sz w:val="24"/>
          <w:szCs w:val="24"/>
          <w:lang w:eastAsia="bg-BG"/>
        </w:rPr>
        <w:t xml:space="preserve"> самоконтрол</w:t>
      </w:r>
      <w:r w:rsidR="007C04B8">
        <w:rPr>
          <w:rFonts w:ascii="Times New Roman" w:eastAsia="Times New Roman" w:hAnsi="Times New Roman" w:cs="Times New Roman"/>
          <w:sz w:val="24"/>
          <w:szCs w:val="24"/>
          <w:lang w:eastAsia="bg-BG"/>
        </w:rPr>
        <w:t xml:space="preserve"> към изказа</w:t>
      </w:r>
      <w:r w:rsidR="007B4D6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воля и стремеж към подобряване и усъвършенстване на нивото на владеене</w:t>
      </w:r>
      <w:r w:rsidR="007945F7">
        <w:rPr>
          <w:rFonts w:ascii="Times New Roman" w:eastAsia="Times New Roman" w:hAnsi="Times New Roman" w:cs="Times New Roman"/>
          <w:sz w:val="24"/>
          <w:szCs w:val="24"/>
          <w:lang w:eastAsia="bg-BG"/>
        </w:rPr>
        <w:t xml:space="preserve">. </w:t>
      </w:r>
      <w:r w:rsidR="00D52351">
        <w:rPr>
          <w:rFonts w:ascii="Times New Roman" w:eastAsia="Times New Roman" w:hAnsi="Times New Roman" w:cs="Times New Roman"/>
          <w:sz w:val="24"/>
          <w:szCs w:val="24"/>
          <w:lang w:eastAsia="bg-BG"/>
        </w:rPr>
        <w:t xml:space="preserve">Ето защо </w:t>
      </w:r>
      <w:r w:rsidR="00F34AFF" w:rsidRPr="007D1FEC">
        <w:rPr>
          <w:rFonts w:ascii="Times New Roman" w:eastAsia="Times New Roman" w:hAnsi="Times New Roman" w:cs="Times New Roman"/>
          <w:sz w:val="24"/>
          <w:szCs w:val="24"/>
          <w:lang w:eastAsia="bg-BG"/>
        </w:rPr>
        <w:t xml:space="preserve">при поява на грешки </w:t>
      </w:r>
      <w:r w:rsidR="007945F7">
        <w:rPr>
          <w:rFonts w:ascii="Times New Roman" w:eastAsia="Times New Roman" w:hAnsi="Times New Roman" w:cs="Times New Roman"/>
          <w:sz w:val="24"/>
          <w:szCs w:val="24"/>
          <w:lang w:eastAsia="bg-BG"/>
        </w:rPr>
        <w:t>с</w:t>
      </w:r>
      <w:r w:rsidR="00F34AFF" w:rsidRPr="007D1FEC">
        <w:rPr>
          <w:rFonts w:ascii="Times New Roman" w:eastAsia="Times New Roman" w:hAnsi="Times New Roman" w:cs="Times New Roman"/>
          <w:sz w:val="24"/>
          <w:szCs w:val="24"/>
          <w:lang w:eastAsia="bg-BG"/>
        </w:rPr>
        <w:t>е отделя внимание на прав</w:t>
      </w:r>
      <w:r w:rsidR="00727F81">
        <w:rPr>
          <w:rFonts w:ascii="Times New Roman" w:eastAsia="Times New Roman" w:hAnsi="Times New Roman" w:cs="Times New Roman"/>
          <w:sz w:val="24"/>
          <w:szCs w:val="24"/>
          <w:lang w:eastAsia="bg-BG"/>
        </w:rPr>
        <w:t>о</w:t>
      </w:r>
      <w:r w:rsidR="00F34AFF" w:rsidRPr="007D1FEC">
        <w:rPr>
          <w:rFonts w:ascii="Times New Roman" w:eastAsia="Times New Roman" w:hAnsi="Times New Roman" w:cs="Times New Roman"/>
          <w:sz w:val="24"/>
          <w:szCs w:val="24"/>
          <w:lang w:eastAsia="bg-BG"/>
        </w:rPr>
        <w:t>пис</w:t>
      </w:r>
      <w:r w:rsidR="00727F81">
        <w:rPr>
          <w:rFonts w:ascii="Times New Roman" w:eastAsia="Times New Roman" w:hAnsi="Times New Roman" w:cs="Times New Roman"/>
          <w:sz w:val="24"/>
          <w:szCs w:val="24"/>
          <w:lang w:eastAsia="bg-BG"/>
        </w:rPr>
        <w:t>а</w:t>
      </w:r>
      <w:r w:rsidR="00F34AFF" w:rsidRPr="007D1FEC">
        <w:rPr>
          <w:rFonts w:ascii="Times New Roman" w:eastAsia="Times New Roman" w:hAnsi="Times New Roman" w:cs="Times New Roman"/>
          <w:sz w:val="24"/>
          <w:szCs w:val="24"/>
          <w:lang w:eastAsia="bg-BG"/>
        </w:rPr>
        <w:t xml:space="preserve">, повдигат </w:t>
      </w:r>
      <w:r w:rsidR="007945F7">
        <w:rPr>
          <w:rFonts w:ascii="Times New Roman" w:eastAsia="Times New Roman" w:hAnsi="Times New Roman" w:cs="Times New Roman"/>
          <w:sz w:val="24"/>
          <w:szCs w:val="24"/>
          <w:lang w:eastAsia="bg-BG"/>
        </w:rPr>
        <w:t xml:space="preserve">се </w:t>
      </w:r>
      <w:r w:rsidR="00F34AFF" w:rsidRPr="007D1FEC">
        <w:rPr>
          <w:rFonts w:ascii="Times New Roman" w:eastAsia="Times New Roman" w:hAnsi="Times New Roman" w:cs="Times New Roman"/>
          <w:sz w:val="24"/>
          <w:szCs w:val="24"/>
          <w:lang w:eastAsia="bg-BG"/>
        </w:rPr>
        <w:t xml:space="preserve">въпроси, свързани с </w:t>
      </w:r>
      <w:r w:rsidR="00727F81">
        <w:rPr>
          <w:rFonts w:ascii="Times New Roman" w:eastAsia="Times New Roman" w:hAnsi="Times New Roman" w:cs="Times New Roman"/>
          <w:sz w:val="24"/>
          <w:szCs w:val="24"/>
          <w:lang w:eastAsia="bg-BG"/>
        </w:rPr>
        <w:t>правилната употреба</w:t>
      </w:r>
      <w:r w:rsidR="00F34AFF" w:rsidRPr="007D1FEC">
        <w:rPr>
          <w:rFonts w:ascii="Times New Roman" w:eastAsia="Times New Roman" w:hAnsi="Times New Roman" w:cs="Times New Roman"/>
          <w:sz w:val="24"/>
          <w:szCs w:val="24"/>
          <w:lang w:eastAsia="bg-BG"/>
        </w:rPr>
        <w:t xml:space="preserve">, дискутират </w:t>
      </w:r>
      <w:r w:rsidR="007945F7">
        <w:rPr>
          <w:rFonts w:ascii="Times New Roman" w:eastAsia="Times New Roman" w:hAnsi="Times New Roman" w:cs="Times New Roman"/>
          <w:sz w:val="24"/>
          <w:szCs w:val="24"/>
          <w:lang w:eastAsia="bg-BG"/>
        </w:rPr>
        <w:t xml:space="preserve">се </w:t>
      </w:r>
      <w:r w:rsidR="00F34AFF" w:rsidRPr="007D1FEC">
        <w:rPr>
          <w:rFonts w:ascii="Times New Roman" w:eastAsia="Times New Roman" w:hAnsi="Times New Roman" w:cs="Times New Roman"/>
          <w:sz w:val="24"/>
          <w:szCs w:val="24"/>
          <w:lang w:eastAsia="bg-BG"/>
        </w:rPr>
        <w:t xml:space="preserve">терминологични изрази, подлагат </w:t>
      </w:r>
      <w:r w:rsidR="007945F7">
        <w:rPr>
          <w:rFonts w:ascii="Times New Roman" w:eastAsia="Times New Roman" w:hAnsi="Times New Roman" w:cs="Times New Roman"/>
          <w:sz w:val="24"/>
          <w:szCs w:val="24"/>
          <w:lang w:eastAsia="bg-BG"/>
        </w:rPr>
        <w:t xml:space="preserve">се </w:t>
      </w:r>
      <w:r w:rsidR="00F34AFF" w:rsidRPr="007D1FEC">
        <w:rPr>
          <w:rFonts w:ascii="Times New Roman" w:eastAsia="Times New Roman" w:hAnsi="Times New Roman" w:cs="Times New Roman"/>
          <w:sz w:val="24"/>
          <w:szCs w:val="24"/>
          <w:lang w:eastAsia="bg-BG"/>
        </w:rPr>
        <w:t xml:space="preserve">под съмнение някои </w:t>
      </w:r>
      <w:r w:rsidR="00727F81">
        <w:rPr>
          <w:rFonts w:ascii="Times New Roman" w:eastAsia="Times New Roman" w:hAnsi="Times New Roman" w:cs="Times New Roman"/>
          <w:sz w:val="24"/>
          <w:szCs w:val="24"/>
          <w:lang w:eastAsia="bg-BG"/>
        </w:rPr>
        <w:t xml:space="preserve">интерлингвални </w:t>
      </w:r>
      <w:r w:rsidR="00F34AFF" w:rsidRPr="007D1FEC">
        <w:rPr>
          <w:rFonts w:ascii="Times New Roman" w:eastAsia="Times New Roman" w:hAnsi="Times New Roman" w:cs="Times New Roman"/>
          <w:sz w:val="24"/>
          <w:szCs w:val="24"/>
          <w:lang w:eastAsia="bg-BG"/>
        </w:rPr>
        <w:t xml:space="preserve">употреби и </w:t>
      </w:r>
      <w:r w:rsidR="007945F7">
        <w:rPr>
          <w:rFonts w:ascii="Times New Roman" w:eastAsia="Times New Roman" w:hAnsi="Times New Roman" w:cs="Times New Roman"/>
          <w:sz w:val="24"/>
          <w:szCs w:val="24"/>
          <w:lang w:eastAsia="bg-BG"/>
        </w:rPr>
        <w:t xml:space="preserve">се </w:t>
      </w:r>
      <w:r w:rsidR="00F34AFF" w:rsidRPr="007D1FEC">
        <w:rPr>
          <w:rFonts w:ascii="Times New Roman" w:eastAsia="Times New Roman" w:hAnsi="Times New Roman" w:cs="Times New Roman"/>
          <w:sz w:val="24"/>
          <w:szCs w:val="24"/>
          <w:lang w:eastAsia="bg-BG"/>
        </w:rPr>
        <w:t>размишляв</w:t>
      </w:r>
      <w:r w:rsidR="007945F7">
        <w:rPr>
          <w:rFonts w:ascii="Times New Roman" w:eastAsia="Times New Roman" w:hAnsi="Times New Roman" w:cs="Times New Roman"/>
          <w:sz w:val="24"/>
          <w:szCs w:val="24"/>
          <w:lang w:eastAsia="bg-BG"/>
        </w:rPr>
        <w:t>а</w:t>
      </w:r>
      <w:r w:rsidR="00861CDB">
        <w:rPr>
          <w:rFonts w:ascii="Times New Roman" w:eastAsia="Times New Roman" w:hAnsi="Times New Roman" w:cs="Times New Roman"/>
          <w:sz w:val="24"/>
          <w:szCs w:val="24"/>
          <w:lang w:eastAsia="bg-BG"/>
        </w:rPr>
        <w:t xml:space="preserve"> върху тях.</w:t>
      </w:r>
    </w:p>
    <w:p w:rsidR="00D55BB9" w:rsidRDefault="00D55BB9"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sidRPr="00861CDB">
        <w:rPr>
          <w:rFonts w:ascii="Times New Roman" w:eastAsia="Times New Roman" w:hAnsi="Times New Roman" w:cs="Times New Roman"/>
          <w:sz w:val="24"/>
          <w:szCs w:val="24"/>
          <w:lang w:eastAsia="bg-BG"/>
        </w:rPr>
        <w:t>За пръв път са анализирани структурните и интеракционни особености на откриващите, закриващите и страничните епизоди в чат-дискусии между учещи. Открити са общи черти и различия със същите епизоди в други видове общуване.</w:t>
      </w:r>
    </w:p>
    <w:p w:rsidR="00221DE2" w:rsidRDefault="00B21555"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За пръв път се обръща </w:t>
      </w:r>
      <w:r w:rsidR="00F34AFF" w:rsidRPr="007D1FEC">
        <w:rPr>
          <w:rFonts w:ascii="Times New Roman" w:eastAsia="Times New Roman" w:hAnsi="Times New Roman" w:cs="Times New Roman"/>
          <w:sz w:val="24"/>
          <w:szCs w:val="24"/>
          <w:lang w:eastAsia="bg-BG"/>
        </w:rPr>
        <w:t>вним</w:t>
      </w:r>
      <w:r w:rsidR="006E39BF">
        <w:rPr>
          <w:rFonts w:ascii="Times New Roman" w:eastAsia="Times New Roman" w:hAnsi="Times New Roman" w:cs="Times New Roman"/>
          <w:sz w:val="24"/>
          <w:szCs w:val="24"/>
          <w:lang w:eastAsia="bg-BG"/>
        </w:rPr>
        <w:t xml:space="preserve">ание </w:t>
      </w:r>
      <w:r w:rsidR="00F34AFF" w:rsidRPr="007D1FEC">
        <w:rPr>
          <w:rFonts w:ascii="Times New Roman" w:eastAsia="Times New Roman" w:hAnsi="Times New Roman" w:cs="Times New Roman"/>
          <w:sz w:val="24"/>
          <w:szCs w:val="24"/>
          <w:lang w:eastAsia="bg-BG"/>
        </w:rPr>
        <w:t>на техники</w:t>
      </w:r>
      <w:r w:rsidR="009D06A6">
        <w:rPr>
          <w:rFonts w:ascii="Times New Roman" w:eastAsia="Times New Roman" w:hAnsi="Times New Roman" w:cs="Times New Roman"/>
          <w:sz w:val="24"/>
          <w:szCs w:val="24"/>
          <w:lang w:eastAsia="bg-BG"/>
        </w:rPr>
        <w:t>те</w:t>
      </w:r>
      <w:r w:rsidR="00F34AFF" w:rsidRPr="007D1FEC">
        <w:rPr>
          <w:rFonts w:ascii="Times New Roman" w:eastAsia="Times New Roman" w:hAnsi="Times New Roman" w:cs="Times New Roman"/>
          <w:sz w:val="24"/>
          <w:szCs w:val="24"/>
          <w:lang w:eastAsia="bg-BG"/>
        </w:rPr>
        <w:t xml:space="preserve"> за осигуряване на взаиморазбирането в интерлингвална електронна текстова ситуация</w:t>
      </w:r>
      <w:r w:rsidR="00727F81">
        <w:rPr>
          <w:rFonts w:ascii="Times New Roman" w:eastAsia="Times New Roman" w:hAnsi="Times New Roman" w:cs="Times New Roman"/>
          <w:sz w:val="24"/>
          <w:szCs w:val="24"/>
          <w:lang w:eastAsia="bg-BG"/>
        </w:rPr>
        <w:t xml:space="preserve"> и по-специално в</w:t>
      </w:r>
      <w:r w:rsidR="00F34AFF" w:rsidRPr="007D1FEC">
        <w:rPr>
          <w:rFonts w:ascii="Times New Roman" w:eastAsia="Times New Roman" w:hAnsi="Times New Roman" w:cs="Times New Roman"/>
          <w:sz w:val="24"/>
          <w:szCs w:val="24"/>
          <w:lang w:eastAsia="bg-BG"/>
        </w:rPr>
        <w:t xml:space="preserve"> епизодите, породени от терминологични затруднения или от сложни изказвания, които не се разбират добре от участниците поради прагматически недос</w:t>
      </w:r>
      <w:r w:rsidR="009D06A6">
        <w:rPr>
          <w:rFonts w:ascii="Times New Roman" w:eastAsia="Times New Roman" w:hAnsi="Times New Roman" w:cs="Times New Roman"/>
          <w:sz w:val="24"/>
          <w:szCs w:val="24"/>
          <w:lang w:eastAsia="bg-BG"/>
        </w:rPr>
        <w:t xml:space="preserve">тиг - </w:t>
      </w:r>
      <w:r w:rsidR="00F34AFF" w:rsidRPr="007D1FEC">
        <w:rPr>
          <w:rFonts w:ascii="Times New Roman" w:eastAsia="Times New Roman" w:hAnsi="Times New Roman" w:cs="Times New Roman"/>
          <w:sz w:val="24"/>
          <w:szCs w:val="24"/>
          <w:lang w:eastAsia="bg-BG"/>
        </w:rPr>
        <w:t>непозната тема</w:t>
      </w:r>
      <w:r w:rsidR="00221DE2" w:rsidRPr="007D1FEC">
        <w:rPr>
          <w:rFonts w:ascii="Times New Roman" w:eastAsia="Times New Roman" w:hAnsi="Times New Roman" w:cs="Times New Roman"/>
          <w:sz w:val="24"/>
          <w:szCs w:val="24"/>
          <w:lang w:eastAsia="bg-BG"/>
        </w:rPr>
        <w:t xml:space="preserve"> или</w:t>
      </w:r>
      <w:r w:rsidR="00F34AFF" w:rsidRPr="007D1FEC">
        <w:rPr>
          <w:rFonts w:ascii="Times New Roman" w:eastAsia="Times New Roman" w:hAnsi="Times New Roman" w:cs="Times New Roman"/>
          <w:sz w:val="24"/>
          <w:szCs w:val="24"/>
          <w:lang w:eastAsia="bg-BG"/>
        </w:rPr>
        <w:t xml:space="preserve"> облас</w:t>
      </w:r>
      <w:r w:rsidR="00221DE2" w:rsidRPr="007D1FEC">
        <w:rPr>
          <w:rFonts w:ascii="Times New Roman" w:eastAsia="Times New Roman" w:hAnsi="Times New Roman" w:cs="Times New Roman"/>
          <w:sz w:val="24"/>
          <w:szCs w:val="24"/>
          <w:lang w:eastAsia="bg-BG"/>
        </w:rPr>
        <w:t xml:space="preserve">т на обсъждане, несрещан или сложен терминологичен израз, </w:t>
      </w:r>
      <w:r w:rsidR="00F34AFF" w:rsidRPr="007D1FEC">
        <w:rPr>
          <w:rFonts w:ascii="Times New Roman" w:eastAsia="Times New Roman" w:hAnsi="Times New Roman" w:cs="Times New Roman"/>
          <w:sz w:val="24"/>
          <w:szCs w:val="24"/>
          <w:lang w:eastAsia="bg-BG"/>
        </w:rPr>
        <w:t xml:space="preserve">непозната употреба. </w:t>
      </w:r>
      <w:r w:rsidR="009D06A6">
        <w:rPr>
          <w:rFonts w:ascii="Times New Roman" w:eastAsia="Times New Roman" w:hAnsi="Times New Roman" w:cs="Times New Roman"/>
          <w:sz w:val="24"/>
          <w:szCs w:val="24"/>
          <w:lang w:eastAsia="bg-BG"/>
        </w:rPr>
        <w:t>Така</w:t>
      </w:r>
      <w:r w:rsidR="00F34AFF" w:rsidRPr="007D1FEC">
        <w:rPr>
          <w:rFonts w:ascii="Times New Roman" w:eastAsia="Times New Roman" w:hAnsi="Times New Roman" w:cs="Times New Roman"/>
          <w:sz w:val="24"/>
          <w:szCs w:val="24"/>
          <w:lang w:eastAsia="bg-BG"/>
        </w:rPr>
        <w:t xml:space="preserve"> се появяват способи за предоляване на проблемите, които изглеждат специфични за чата в интерлингвална ситуация. Това са</w:t>
      </w:r>
      <w:r w:rsidR="00221DE2" w:rsidRPr="007D1FEC">
        <w:rPr>
          <w:rFonts w:ascii="Times New Roman" w:eastAsia="Times New Roman" w:hAnsi="Times New Roman" w:cs="Times New Roman"/>
          <w:sz w:val="24"/>
          <w:szCs w:val="24"/>
          <w:lang w:eastAsia="bg-BG"/>
        </w:rPr>
        <w:t xml:space="preserve"> способите </w:t>
      </w:r>
      <w:r w:rsidR="00F34AFF" w:rsidRPr="007D1FEC">
        <w:rPr>
          <w:rFonts w:ascii="Times New Roman" w:eastAsia="Times New Roman" w:hAnsi="Times New Roman" w:cs="Times New Roman"/>
          <w:i/>
          <w:sz w:val="24"/>
          <w:szCs w:val="24"/>
          <w:lang w:eastAsia="bg-BG"/>
        </w:rPr>
        <w:t>интерактивно преформулиране</w:t>
      </w:r>
      <w:r w:rsidR="00F34AFF" w:rsidRPr="007D1FEC">
        <w:rPr>
          <w:rFonts w:ascii="Times New Roman" w:eastAsia="Times New Roman" w:hAnsi="Times New Roman" w:cs="Times New Roman"/>
          <w:sz w:val="24"/>
          <w:szCs w:val="24"/>
          <w:lang w:eastAsia="bg-BG"/>
        </w:rPr>
        <w:t xml:space="preserve">, </w:t>
      </w:r>
      <w:r w:rsidR="00F34AFF" w:rsidRPr="007D1FEC">
        <w:rPr>
          <w:rFonts w:ascii="Times New Roman" w:eastAsia="Times New Roman" w:hAnsi="Times New Roman" w:cs="Times New Roman"/>
          <w:i/>
          <w:sz w:val="24"/>
          <w:szCs w:val="24"/>
          <w:lang w:eastAsia="bg-BG"/>
        </w:rPr>
        <w:t>деконтекстуализация</w:t>
      </w:r>
      <w:r w:rsidR="00F34AFF" w:rsidRPr="007D1FEC">
        <w:rPr>
          <w:rFonts w:ascii="Times New Roman" w:eastAsia="Times New Roman" w:hAnsi="Times New Roman" w:cs="Times New Roman"/>
          <w:sz w:val="24"/>
          <w:szCs w:val="24"/>
          <w:lang w:eastAsia="bg-BG"/>
        </w:rPr>
        <w:t xml:space="preserve">, </w:t>
      </w:r>
      <w:r w:rsidR="00BC2674" w:rsidRPr="007D1FEC">
        <w:rPr>
          <w:rFonts w:ascii="Times New Roman" w:eastAsia="Times New Roman" w:hAnsi="Times New Roman" w:cs="Times New Roman"/>
          <w:i/>
          <w:sz w:val="24"/>
          <w:szCs w:val="24"/>
          <w:lang w:eastAsia="bg-BG"/>
        </w:rPr>
        <w:t>повествователен изказ</w:t>
      </w:r>
      <w:r w:rsidR="00BC2674" w:rsidRPr="007D1FEC">
        <w:rPr>
          <w:rFonts w:ascii="Times New Roman" w:eastAsia="Times New Roman" w:hAnsi="Times New Roman" w:cs="Times New Roman"/>
          <w:sz w:val="24"/>
          <w:szCs w:val="24"/>
          <w:lang w:eastAsia="bg-BG"/>
        </w:rPr>
        <w:t>.</w:t>
      </w:r>
    </w:p>
    <w:p w:rsidR="00E66CCD" w:rsidRDefault="00221DE2"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sidRPr="007D1FEC">
        <w:rPr>
          <w:rFonts w:ascii="Times New Roman" w:eastAsia="Times New Roman" w:hAnsi="Times New Roman" w:cs="Times New Roman"/>
          <w:sz w:val="24"/>
          <w:szCs w:val="24"/>
          <w:lang w:eastAsia="bg-BG"/>
        </w:rPr>
        <w:t>Посочва се и се доказва с примери, че и</w:t>
      </w:r>
      <w:r w:rsidR="00F34AFF" w:rsidRPr="007D1FEC">
        <w:rPr>
          <w:rFonts w:ascii="Times New Roman" w:eastAsia="Times New Roman" w:hAnsi="Times New Roman" w:cs="Times New Roman"/>
          <w:sz w:val="24"/>
          <w:szCs w:val="24"/>
          <w:lang w:eastAsia="bg-BG"/>
        </w:rPr>
        <w:t>зползването на чат</w:t>
      </w:r>
      <w:r w:rsidRPr="007D1FEC">
        <w:rPr>
          <w:rFonts w:ascii="Times New Roman" w:eastAsia="Times New Roman" w:hAnsi="Times New Roman" w:cs="Times New Roman"/>
          <w:sz w:val="24"/>
          <w:szCs w:val="24"/>
          <w:lang w:eastAsia="bg-BG"/>
        </w:rPr>
        <w:t>а</w:t>
      </w:r>
      <w:r w:rsidR="00F34AFF" w:rsidRPr="007D1FEC">
        <w:rPr>
          <w:rFonts w:ascii="Times New Roman" w:eastAsia="Times New Roman" w:hAnsi="Times New Roman" w:cs="Times New Roman"/>
          <w:sz w:val="24"/>
          <w:szCs w:val="24"/>
          <w:lang w:eastAsia="bg-BG"/>
        </w:rPr>
        <w:t xml:space="preserve"> има отражение върху протичането на ритуалните епизоди – появяват се специфични явления при откриване и закриване на взаимодействието</w:t>
      </w:r>
      <w:r w:rsidR="005C012D">
        <w:rPr>
          <w:rFonts w:ascii="Times New Roman" w:eastAsia="Times New Roman" w:hAnsi="Times New Roman" w:cs="Times New Roman"/>
          <w:sz w:val="24"/>
          <w:szCs w:val="24"/>
          <w:lang w:eastAsia="bg-BG"/>
        </w:rPr>
        <w:t>, дължащи се на комуникативната ситуация и на преходния език на участниците</w:t>
      </w:r>
      <w:r w:rsidR="00F34AFF" w:rsidRPr="007D1FEC">
        <w:rPr>
          <w:rFonts w:ascii="Times New Roman" w:eastAsia="Times New Roman" w:hAnsi="Times New Roman" w:cs="Times New Roman"/>
          <w:sz w:val="24"/>
          <w:szCs w:val="24"/>
          <w:lang w:eastAsia="bg-BG"/>
        </w:rPr>
        <w:t xml:space="preserve">. </w:t>
      </w:r>
      <w:r w:rsidR="005C012D">
        <w:rPr>
          <w:rFonts w:ascii="Times New Roman" w:eastAsia="Times New Roman" w:hAnsi="Times New Roman" w:cs="Times New Roman"/>
          <w:sz w:val="24"/>
          <w:szCs w:val="24"/>
          <w:lang w:eastAsia="bg-BG"/>
        </w:rPr>
        <w:t>С</w:t>
      </w:r>
      <w:r w:rsidR="00F34AFF" w:rsidRPr="007D1FEC">
        <w:rPr>
          <w:rFonts w:ascii="Times New Roman" w:eastAsia="Times New Roman" w:hAnsi="Times New Roman" w:cs="Times New Roman"/>
          <w:sz w:val="24"/>
          <w:szCs w:val="24"/>
          <w:lang w:eastAsia="bg-BG"/>
        </w:rPr>
        <w:t xml:space="preserve">тава въпрос за явления като </w:t>
      </w:r>
      <w:r w:rsidR="00F34AFF" w:rsidRPr="007D1FEC">
        <w:rPr>
          <w:rFonts w:ascii="Times New Roman" w:eastAsia="Times New Roman" w:hAnsi="Times New Roman" w:cs="Times New Roman"/>
          <w:i/>
          <w:sz w:val="24"/>
          <w:szCs w:val="24"/>
          <w:lang w:eastAsia="bg-BG"/>
        </w:rPr>
        <w:t>замяна</w:t>
      </w:r>
      <w:r w:rsidR="00F34AFF" w:rsidRPr="007D1FEC">
        <w:rPr>
          <w:rFonts w:ascii="Times New Roman" w:eastAsia="Times New Roman" w:hAnsi="Times New Roman" w:cs="Times New Roman"/>
          <w:sz w:val="24"/>
          <w:szCs w:val="24"/>
          <w:lang w:eastAsia="bg-BG"/>
        </w:rPr>
        <w:t xml:space="preserve"> на типа обмени с друг тип обмени, замяна на речеви актове с други речеви актове, </w:t>
      </w:r>
      <w:r w:rsidR="00F34AFF" w:rsidRPr="007D1FEC">
        <w:rPr>
          <w:rFonts w:ascii="Times New Roman" w:eastAsia="Times New Roman" w:hAnsi="Times New Roman" w:cs="Times New Roman"/>
          <w:i/>
          <w:sz w:val="24"/>
          <w:szCs w:val="24"/>
          <w:lang w:eastAsia="bg-BG"/>
        </w:rPr>
        <w:t>смесване на интеракционните стойности</w:t>
      </w:r>
      <w:r w:rsidR="00F34AFF" w:rsidRPr="007D1FEC">
        <w:rPr>
          <w:rFonts w:ascii="Times New Roman" w:eastAsia="Times New Roman" w:hAnsi="Times New Roman" w:cs="Times New Roman"/>
          <w:sz w:val="24"/>
          <w:szCs w:val="24"/>
          <w:lang w:eastAsia="bg-BG"/>
        </w:rPr>
        <w:t xml:space="preserve"> на речевите актове</w:t>
      </w:r>
      <w:r w:rsidRPr="007D1FEC">
        <w:rPr>
          <w:rFonts w:ascii="Times New Roman" w:eastAsia="Times New Roman" w:hAnsi="Times New Roman" w:cs="Times New Roman"/>
          <w:sz w:val="24"/>
          <w:szCs w:val="24"/>
          <w:lang w:eastAsia="bg-BG"/>
        </w:rPr>
        <w:t xml:space="preserve"> или</w:t>
      </w:r>
      <w:r w:rsidR="00F34AFF" w:rsidRPr="007D1FEC">
        <w:rPr>
          <w:rFonts w:ascii="Times New Roman" w:eastAsia="Times New Roman" w:hAnsi="Times New Roman" w:cs="Times New Roman"/>
          <w:sz w:val="24"/>
          <w:szCs w:val="24"/>
          <w:lang w:eastAsia="bg-BG"/>
        </w:rPr>
        <w:t xml:space="preserve"> </w:t>
      </w:r>
      <w:r w:rsidR="00F34AFF" w:rsidRPr="007D1FEC">
        <w:rPr>
          <w:rFonts w:ascii="Times New Roman" w:eastAsia="Times New Roman" w:hAnsi="Times New Roman" w:cs="Times New Roman"/>
          <w:i/>
          <w:sz w:val="24"/>
          <w:szCs w:val="24"/>
          <w:lang w:eastAsia="bg-BG"/>
        </w:rPr>
        <w:t>нестабилно усвоени езикови форми, използвани с правилна интеракционна стойност</w:t>
      </w:r>
      <w:r w:rsidR="00F34AFF" w:rsidRPr="007D1FEC">
        <w:rPr>
          <w:rFonts w:ascii="Times New Roman" w:eastAsia="Times New Roman" w:hAnsi="Times New Roman" w:cs="Times New Roman"/>
          <w:sz w:val="24"/>
          <w:szCs w:val="24"/>
          <w:lang w:eastAsia="bg-BG"/>
        </w:rPr>
        <w:t xml:space="preserve">. В структурен план ритуалните епизоди също търпят интерлингвални изменения, като например силно </w:t>
      </w:r>
      <w:r w:rsidR="00F34AFF" w:rsidRPr="007D1FEC">
        <w:rPr>
          <w:rFonts w:ascii="Times New Roman" w:eastAsia="Times New Roman" w:hAnsi="Times New Roman" w:cs="Times New Roman"/>
          <w:i/>
          <w:sz w:val="24"/>
          <w:szCs w:val="24"/>
          <w:lang w:eastAsia="bg-BG"/>
        </w:rPr>
        <w:t>асиметрично участие</w:t>
      </w:r>
      <w:r w:rsidR="00F34AFF" w:rsidRPr="007D1FEC">
        <w:rPr>
          <w:rFonts w:ascii="Times New Roman" w:eastAsia="Times New Roman" w:hAnsi="Times New Roman" w:cs="Times New Roman"/>
          <w:sz w:val="24"/>
          <w:szCs w:val="24"/>
          <w:lang w:eastAsia="bg-BG"/>
        </w:rPr>
        <w:t xml:space="preserve"> на събеседниците, прекалено </w:t>
      </w:r>
      <w:r w:rsidR="00F34AFF" w:rsidRPr="007D1FEC">
        <w:rPr>
          <w:rFonts w:ascii="Times New Roman" w:eastAsia="Times New Roman" w:hAnsi="Times New Roman" w:cs="Times New Roman"/>
          <w:i/>
          <w:sz w:val="24"/>
          <w:szCs w:val="24"/>
          <w:lang w:eastAsia="bg-BG"/>
        </w:rPr>
        <w:t>разтегляне</w:t>
      </w:r>
      <w:r w:rsidR="00F34AFF" w:rsidRPr="007D1FEC">
        <w:rPr>
          <w:rFonts w:ascii="Times New Roman" w:eastAsia="Times New Roman" w:hAnsi="Times New Roman" w:cs="Times New Roman"/>
          <w:sz w:val="24"/>
          <w:szCs w:val="24"/>
          <w:lang w:eastAsia="bg-BG"/>
        </w:rPr>
        <w:t xml:space="preserve"> или напротив, прекалено </w:t>
      </w:r>
      <w:r w:rsidR="00F34AFF" w:rsidRPr="007D1FEC">
        <w:rPr>
          <w:rFonts w:ascii="Times New Roman" w:eastAsia="Times New Roman" w:hAnsi="Times New Roman" w:cs="Times New Roman"/>
          <w:i/>
          <w:sz w:val="24"/>
          <w:szCs w:val="24"/>
          <w:lang w:eastAsia="bg-BG"/>
        </w:rPr>
        <w:t>съкращаване</w:t>
      </w:r>
      <w:r w:rsidR="00F34AFF" w:rsidRPr="007D1FEC">
        <w:rPr>
          <w:rFonts w:ascii="Times New Roman" w:eastAsia="Times New Roman" w:hAnsi="Times New Roman" w:cs="Times New Roman"/>
          <w:sz w:val="24"/>
          <w:szCs w:val="24"/>
          <w:lang w:eastAsia="bg-BG"/>
        </w:rPr>
        <w:t xml:space="preserve">, в някои случаи дори </w:t>
      </w:r>
      <w:r w:rsidR="00F34AFF" w:rsidRPr="007D1FEC">
        <w:rPr>
          <w:rFonts w:ascii="Times New Roman" w:eastAsia="Times New Roman" w:hAnsi="Times New Roman" w:cs="Times New Roman"/>
          <w:i/>
          <w:sz w:val="24"/>
          <w:szCs w:val="24"/>
          <w:lang w:eastAsia="bg-BG"/>
        </w:rPr>
        <w:t>пропускане</w:t>
      </w:r>
      <w:r w:rsidR="00F34AFF" w:rsidRPr="007D1FEC">
        <w:rPr>
          <w:rFonts w:ascii="Times New Roman" w:eastAsia="Times New Roman" w:hAnsi="Times New Roman" w:cs="Times New Roman"/>
          <w:sz w:val="24"/>
          <w:szCs w:val="24"/>
          <w:lang w:eastAsia="bg-BG"/>
        </w:rPr>
        <w:t xml:space="preserve"> на обмена или на епизода.</w:t>
      </w:r>
    </w:p>
    <w:p w:rsidR="00E66CCD" w:rsidRDefault="00221DE2"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sidRPr="007D1FEC">
        <w:rPr>
          <w:rFonts w:ascii="Times New Roman" w:eastAsia="Times New Roman" w:hAnsi="Times New Roman" w:cs="Times New Roman"/>
          <w:sz w:val="24"/>
          <w:szCs w:val="24"/>
          <w:lang w:eastAsia="bg-BG"/>
        </w:rPr>
        <w:t>Осъществено е м</w:t>
      </w:r>
      <w:r w:rsidR="00F34AFF" w:rsidRPr="007D1FEC">
        <w:rPr>
          <w:rFonts w:ascii="Times New Roman" w:eastAsia="Times New Roman" w:hAnsi="Times New Roman" w:cs="Times New Roman"/>
          <w:sz w:val="24"/>
          <w:szCs w:val="24"/>
          <w:lang w:eastAsia="bg-BG"/>
        </w:rPr>
        <w:t xml:space="preserve">оделизиране на ритуалните моменти от взаимодействието в специфичния контекст на интерлингвалната чат-дискусия. </w:t>
      </w:r>
      <w:r w:rsidR="009D06A6">
        <w:rPr>
          <w:rFonts w:ascii="Times New Roman" w:eastAsia="Times New Roman" w:hAnsi="Times New Roman" w:cs="Times New Roman"/>
          <w:sz w:val="24"/>
          <w:szCs w:val="24"/>
          <w:lang w:eastAsia="bg-BG"/>
        </w:rPr>
        <w:t>И</w:t>
      </w:r>
      <w:r w:rsidR="00F34AFF" w:rsidRPr="007D1FEC">
        <w:rPr>
          <w:rFonts w:ascii="Times New Roman" w:eastAsia="Times New Roman" w:hAnsi="Times New Roman" w:cs="Times New Roman"/>
          <w:sz w:val="24"/>
          <w:szCs w:val="24"/>
          <w:lang w:eastAsia="bg-BG"/>
        </w:rPr>
        <w:t xml:space="preserve">зследването установи пресечни точки между обичайните комуникативни практики в ендолингвална или близка до ендолингвалната ситуация, от една страна, и </w:t>
      </w:r>
      <w:r w:rsidR="009D06A6">
        <w:rPr>
          <w:rFonts w:ascii="Times New Roman" w:eastAsia="Times New Roman" w:hAnsi="Times New Roman" w:cs="Times New Roman"/>
          <w:sz w:val="24"/>
          <w:szCs w:val="24"/>
          <w:lang w:eastAsia="bg-BG"/>
        </w:rPr>
        <w:t xml:space="preserve">интерлингвалните </w:t>
      </w:r>
      <w:r w:rsidR="00F34AFF" w:rsidRPr="007D1FEC">
        <w:rPr>
          <w:rFonts w:ascii="Times New Roman" w:eastAsia="Times New Roman" w:hAnsi="Times New Roman" w:cs="Times New Roman"/>
          <w:sz w:val="24"/>
          <w:szCs w:val="24"/>
          <w:lang w:eastAsia="bg-BG"/>
        </w:rPr>
        <w:t xml:space="preserve">комуникативни </w:t>
      </w:r>
      <w:r w:rsidR="00951C2D">
        <w:rPr>
          <w:rFonts w:ascii="Times New Roman" w:eastAsia="Times New Roman" w:hAnsi="Times New Roman" w:cs="Times New Roman"/>
          <w:sz w:val="24"/>
          <w:szCs w:val="24"/>
          <w:lang w:eastAsia="bg-BG"/>
        </w:rPr>
        <w:t>практики, установени в корпуса</w:t>
      </w:r>
      <w:r w:rsidR="00F34AFF" w:rsidRPr="007D1FEC">
        <w:rPr>
          <w:rFonts w:ascii="Times New Roman" w:eastAsia="Times New Roman" w:hAnsi="Times New Roman" w:cs="Times New Roman"/>
          <w:sz w:val="24"/>
          <w:szCs w:val="24"/>
          <w:lang w:eastAsia="bg-BG"/>
        </w:rPr>
        <w:t>.</w:t>
      </w:r>
    </w:p>
    <w:p w:rsidR="00F34AFF" w:rsidRDefault="00951C2D"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F34AFF" w:rsidRPr="007D1FEC">
        <w:rPr>
          <w:rFonts w:ascii="Times New Roman" w:eastAsia="Times New Roman" w:hAnsi="Times New Roman" w:cs="Times New Roman"/>
          <w:sz w:val="24"/>
          <w:szCs w:val="24"/>
          <w:lang w:eastAsia="bg-BG"/>
        </w:rPr>
        <w:t>золирани</w:t>
      </w:r>
      <w:r>
        <w:rPr>
          <w:rFonts w:ascii="Times New Roman" w:eastAsia="Times New Roman" w:hAnsi="Times New Roman" w:cs="Times New Roman"/>
          <w:sz w:val="24"/>
          <w:szCs w:val="24"/>
          <w:lang w:eastAsia="bg-BG"/>
        </w:rPr>
        <w:t xml:space="preserve"> са</w:t>
      </w:r>
      <w:r w:rsidR="00F34AFF" w:rsidRPr="007D1FEC">
        <w:rPr>
          <w:rFonts w:ascii="Times New Roman" w:eastAsia="Times New Roman" w:hAnsi="Times New Roman" w:cs="Times New Roman"/>
          <w:sz w:val="24"/>
          <w:szCs w:val="24"/>
          <w:lang w:eastAsia="bg-BG"/>
        </w:rPr>
        <w:t xml:space="preserve"> специфични техники </w:t>
      </w:r>
      <w:r w:rsidR="00D36C7C" w:rsidRPr="007D1FEC">
        <w:rPr>
          <w:rFonts w:ascii="Times New Roman" w:eastAsia="Times New Roman" w:hAnsi="Times New Roman" w:cs="Times New Roman"/>
          <w:sz w:val="24"/>
          <w:szCs w:val="24"/>
          <w:lang w:eastAsia="bg-BG"/>
        </w:rPr>
        <w:t>н</w:t>
      </w:r>
      <w:r w:rsidR="00F34AFF" w:rsidRPr="007D1FEC">
        <w:rPr>
          <w:rFonts w:ascii="Times New Roman" w:eastAsia="Times New Roman" w:hAnsi="Times New Roman" w:cs="Times New Roman"/>
          <w:sz w:val="24"/>
          <w:szCs w:val="24"/>
          <w:lang w:eastAsia="bg-BG"/>
        </w:rPr>
        <w:t>а взаимопомощ при възникнал проблем</w:t>
      </w:r>
      <w:r w:rsidR="009D06A6">
        <w:rPr>
          <w:rFonts w:ascii="Times New Roman" w:eastAsia="Times New Roman" w:hAnsi="Times New Roman" w:cs="Times New Roman"/>
          <w:sz w:val="24"/>
          <w:szCs w:val="24"/>
          <w:lang w:eastAsia="bg-BG"/>
        </w:rPr>
        <w:t>,</w:t>
      </w:r>
      <w:r w:rsidR="00F34AFF" w:rsidRPr="007D1FEC">
        <w:rPr>
          <w:rFonts w:ascii="Times New Roman" w:eastAsia="Times New Roman" w:hAnsi="Times New Roman" w:cs="Times New Roman"/>
          <w:sz w:val="24"/>
          <w:szCs w:val="24"/>
          <w:lang w:eastAsia="bg-BG"/>
        </w:rPr>
        <w:t xml:space="preserve"> появяващи се в епизоди на договаряне, които се опират на когнитивни схеми и представляват взаимна и съвместна дейност по построяване на съвместен дискурс – основа както за усвояването на език, така и за подпомагане процеса на общуване.</w:t>
      </w:r>
      <w:r w:rsidR="0065530A" w:rsidRPr="007D1FEC">
        <w:rPr>
          <w:rFonts w:ascii="Times New Roman" w:eastAsia="Times New Roman" w:hAnsi="Times New Roman" w:cs="Times New Roman"/>
          <w:sz w:val="24"/>
          <w:szCs w:val="24"/>
          <w:lang w:eastAsia="bg-BG"/>
        </w:rPr>
        <w:t xml:space="preserve"> Става въпрос за </w:t>
      </w:r>
      <w:r w:rsidR="0065530A" w:rsidRPr="007D1FEC">
        <w:rPr>
          <w:rFonts w:ascii="Times New Roman" w:eastAsia="Times New Roman" w:hAnsi="Times New Roman" w:cs="Times New Roman"/>
          <w:i/>
          <w:sz w:val="24"/>
          <w:szCs w:val="24"/>
          <w:lang w:eastAsia="bg-BG"/>
        </w:rPr>
        <w:t>парафразата</w:t>
      </w:r>
      <w:r w:rsidR="0065530A" w:rsidRPr="007D1FEC">
        <w:rPr>
          <w:rFonts w:ascii="Times New Roman" w:eastAsia="Times New Roman" w:hAnsi="Times New Roman" w:cs="Times New Roman"/>
          <w:sz w:val="24"/>
          <w:szCs w:val="24"/>
          <w:lang w:eastAsia="bg-BG"/>
        </w:rPr>
        <w:t xml:space="preserve">, </w:t>
      </w:r>
      <w:r w:rsidR="0065530A" w:rsidRPr="007D1FEC">
        <w:rPr>
          <w:rFonts w:ascii="Times New Roman" w:eastAsia="Times New Roman" w:hAnsi="Times New Roman" w:cs="Times New Roman"/>
          <w:i/>
          <w:sz w:val="24"/>
          <w:szCs w:val="24"/>
          <w:lang w:eastAsia="bg-BG"/>
        </w:rPr>
        <w:t xml:space="preserve">авто-повторението на ключов елемент от парафразата, автоинициираното автопреформулиране чрез формулировка, изключваща даден дискурсивен обект, или чрез формулировка с </w:t>
      </w:r>
      <w:r w:rsidR="0065530A" w:rsidRPr="007D1FEC">
        <w:rPr>
          <w:rFonts w:ascii="Times New Roman" w:eastAsia="Times New Roman" w:hAnsi="Times New Roman" w:cs="Times New Roman"/>
          <w:i/>
          <w:sz w:val="24"/>
          <w:szCs w:val="24"/>
          <w:lang w:val="fr-FR" w:eastAsia="bg-BG"/>
        </w:rPr>
        <w:t>differentiae</w:t>
      </w:r>
      <w:r w:rsidR="0065530A" w:rsidRPr="007D1FEC">
        <w:rPr>
          <w:rFonts w:ascii="Times New Roman" w:eastAsia="Times New Roman" w:hAnsi="Times New Roman" w:cs="Times New Roman"/>
          <w:i/>
          <w:sz w:val="24"/>
          <w:szCs w:val="24"/>
          <w:lang w:eastAsia="bg-BG"/>
        </w:rPr>
        <w:t xml:space="preserve"> </w:t>
      </w:r>
      <w:r w:rsidR="0065530A" w:rsidRPr="007D1FEC">
        <w:rPr>
          <w:rFonts w:ascii="Times New Roman" w:eastAsia="Times New Roman" w:hAnsi="Times New Roman" w:cs="Times New Roman"/>
          <w:i/>
          <w:sz w:val="24"/>
          <w:szCs w:val="24"/>
          <w:lang w:val="fr-FR" w:eastAsia="bg-BG"/>
        </w:rPr>
        <w:t>specificae</w:t>
      </w:r>
      <w:r w:rsidR="0065530A" w:rsidRPr="007D1FEC">
        <w:rPr>
          <w:rFonts w:ascii="Times New Roman" w:eastAsia="Times New Roman" w:hAnsi="Times New Roman" w:cs="Times New Roman"/>
          <w:i/>
          <w:sz w:val="24"/>
          <w:szCs w:val="24"/>
          <w:lang w:eastAsia="bg-BG"/>
        </w:rPr>
        <w:t>, автоинициираното хетеропреформулиране чрез парафраза с технически термин</w:t>
      </w:r>
      <w:r w:rsidR="00D36C7C" w:rsidRPr="007D1FEC">
        <w:rPr>
          <w:rFonts w:ascii="Times New Roman" w:eastAsia="Times New Roman" w:hAnsi="Times New Roman" w:cs="Times New Roman"/>
          <w:i/>
          <w:sz w:val="24"/>
          <w:szCs w:val="24"/>
          <w:lang w:eastAsia="bg-BG"/>
        </w:rPr>
        <w:t xml:space="preserve"> или чрез формулировка с </w:t>
      </w:r>
      <w:r w:rsidR="00D36C7C" w:rsidRPr="007D1FEC">
        <w:rPr>
          <w:rFonts w:ascii="Times New Roman" w:eastAsia="Times New Roman" w:hAnsi="Times New Roman" w:cs="Times New Roman"/>
          <w:i/>
          <w:sz w:val="24"/>
          <w:szCs w:val="24"/>
          <w:lang w:val="fr-FR" w:eastAsia="bg-BG"/>
        </w:rPr>
        <w:t>differentiae</w:t>
      </w:r>
      <w:r w:rsidR="00D36C7C" w:rsidRPr="007D1FEC">
        <w:rPr>
          <w:rFonts w:ascii="Times New Roman" w:eastAsia="Times New Roman" w:hAnsi="Times New Roman" w:cs="Times New Roman"/>
          <w:i/>
          <w:sz w:val="24"/>
          <w:szCs w:val="24"/>
          <w:lang w:eastAsia="bg-BG"/>
        </w:rPr>
        <w:t xml:space="preserve"> </w:t>
      </w:r>
      <w:r w:rsidR="00D36C7C" w:rsidRPr="007D1FEC">
        <w:rPr>
          <w:rFonts w:ascii="Times New Roman" w:eastAsia="Times New Roman" w:hAnsi="Times New Roman" w:cs="Times New Roman"/>
          <w:i/>
          <w:sz w:val="24"/>
          <w:szCs w:val="24"/>
          <w:lang w:val="fr-FR" w:eastAsia="bg-BG"/>
        </w:rPr>
        <w:t>specificae</w:t>
      </w:r>
      <w:r w:rsidR="00D36C7C" w:rsidRPr="007D1FEC">
        <w:rPr>
          <w:rFonts w:ascii="Times New Roman" w:eastAsia="Times New Roman" w:hAnsi="Times New Roman" w:cs="Times New Roman"/>
          <w:i/>
          <w:sz w:val="24"/>
          <w:szCs w:val="24"/>
          <w:lang w:eastAsia="bg-BG"/>
        </w:rPr>
        <w:t>, метаезиковият коментар, въвеждащ цитат</w:t>
      </w:r>
      <w:r w:rsidR="0065530A" w:rsidRPr="007D1FEC">
        <w:rPr>
          <w:rFonts w:ascii="Times New Roman" w:eastAsia="Times New Roman" w:hAnsi="Times New Roman" w:cs="Times New Roman"/>
          <w:i/>
          <w:sz w:val="24"/>
          <w:szCs w:val="24"/>
          <w:lang w:eastAsia="bg-BG"/>
        </w:rPr>
        <w:t xml:space="preserve">, </w:t>
      </w:r>
      <w:r w:rsidR="00D36C7C" w:rsidRPr="007D1FEC">
        <w:rPr>
          <w:rFonts w:ascii="Times New Roman" w:eastAsia="Times New Roman" w:hAnsi="Times New Roman" w:cs="Times New Roman"/>
          <w:i/>
          <w:sz w:val="24"/>
          <w:szCs w:val="24"/>
          <w:lang w:eastAsia="bg-BG"/>
        </w:rPr>
        <w:t xml:space="preserve">цитирането на събеседника и поставянето на проблема, </w:t>
      </w:r>
      <w:r w:rsidR="00D36C7C" w:rsidRPr="007D1FEC">
        <w:rPr>
          <w:rFonts w:ascii="Times New Roman" w:eastAsia="Times New Roman" w:hAnsi="Times New Roman" w:cs="Times New Roman"/>
          <w:i/>
          <w:sz w:val="24"/>
          <w:szCs w:val="24"/>
          <w:lang w:eastAsia="bg-BG"/>
        </w:rPr>
        <w:lastRenderedPageBreak/>
        <w:t xml:space="preserve">изричното твърдение за неразбиране, търсещо помощ, </w:t>
      </w:r>
      <w:r w:rsidR="00BC2674" w:rsidRPr="007D1FEC">
        <w:rPr>
          <w:rFonts w:ascii="Times New Roman" w:eastAsia="Times New Roman" w:hAnsi="Times New Roman" w:cs="Times New Roman"/>
          <w:i/>
          <w:sz w:val="24"/>
          <w:szCs w:val="24"/>
          <w:lang w:eastAsia="bg-BG"/>
        </w:rPr>
        <w:t xml:space="preserve">формулирането чрез отрицание на противоположния по смисъл израз, даването на примери, хипотетичната формулировка, метаезиковият въпрос, сигналите за задействане на ретроактивен </w:t>
      </w:r>
      <w:r w:rsidR="0065530A" w:rsidRPr="007D1FEC">
        <w:rPr>
          <w:rFonts w:ascii="Times New Roman" w:eastAsia="Times New Roman" w:hAnsi="Times New Roman" w:cs="Times New Roman"/>
          <w:i/>
          <w:sz w:val="24"/>
          <w:szCs w:val="24"/>
          <w:lang w:eastAsia="bg-BG"/>
        </w:rPr>
        <w:t>авто</w:t>
      </w:r>
      <w:r w:rsidR="00BC2674" w:rsidRPr="007D1FEC">
        <w:rPr>
          <w:rFonts w:ascii="Times New Roman" w:eastAsia="Times New Roman" w:hAnsi="Times New Roman" w:cs="Times New Roman"/>
          <w:i/>
          <w:sz w:val="24"/>
          <w:szCs w:val="24"/>
          <w:lang w:eastAsia="bg-BG"/>
        </w:rPr>
        <w:t>контрол, преформулиране на стартовото изказване чрез поставяне на алтернатива, преформулирането чрез хипотетично изказване</w:t>
      </w:r>
      <w:r w:rsidR="00BC2674" w:rsidRPr="007D1FEC">
        <w:rPr>
          <w:rFonts w:ascii="Times New Roman" w:eastAsia="Times New Roman" w:hAnsi="Times New Roman" w:cs="Times New Roman"/>
          <w:sz w:val="24"/>
          <w:szCs w:val="24"/>
          <w:lang w:eastAsia="bg-BG"/>
        </w:rPr>
        <w:t>.</w:t>
      </w:r>
    </w:p>
    <w:p w:rsidR="00D612B9" w:rsidRPr="007D1FEC" w:rsidRDefault="009D06A6" w:rsidP="007D1FEC">
      <w:pPr>
        <w:numPr>
          <w:ilvl w:val="0"/>
          <w:numId w:val="21"/>
        </w:numPr>
        <w:spacing w:after="0" w:line="360" w:lineRule="auto"/>
        <w:ind w:left="360"/>
        <w:contextualSpacing/>
        <w:jc w:val="both"/>
        <w:outlineLvl w:val="0"/>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За </w:t>
      </w:r>
      <w:r w:rsidR="00D52351">
        <w:rPr>
          <w:rFonts w:ascii="Times New Roman" w:hAnsi="Times New Roman" w:cs="Times New Roman"/>
          <w:sz w:val="24"/>
          <w:szCs w:val="24"/>
        </w:rPr>
        <w:t>пръв път се</w:t>
      </w:r>
      <w:r w:rsidR="004F4D81" w:rsidRPr="007D1FEC">
        <w:rPr>
          <w:rFonts w:ascii="Times New Roman" w:hAnsi="Times New Roman" w:cs="Times New Roman"/>
          <w:sz w:val="24"/>
          <w:szCs w:val="24"/>
        </w:rPr>
        <w:t xml:space="preserve"> обръща </w:t>
      </w:r>
      <w:r w:rsidRPr="007D1FEC">
        <w:rPr>
          <w:rFonts w:ascii="Times New Roman" w:hAnsi="Times New Roman" w:cs="Times New Roman"/>
          <w:sz w:val="24"/>
          <w:szCs w:val="24"/>
        </w:rPr>
        <w:t xml:space="preserve">внимание </w:t>
      </w:r>
      <w:r w:rsidR="004F4D81" w:rsidRPr="007D1FEC">
        <w:rPr>
          <w:rFonts w:ascii="Times New Roman" w:hAnsi="Times New Roman" w:cs="Times New Roman"/>
          <w:sz w:val="24"/>
          <w:szCs w:val="24"/>
        </w:rPr>
        <w:t xml:space="preserve">на ролята на електронната система в общуването, която понякога </w:t>
      </w:r>
      <w:r w:rsidR="006C4762">
        <w:rPr>
          <w:rFonts w:ascii="Times New Roman" w:hAnsi="Times New Roman" w:cs="Times New Roman"/>
          <w:sz w:val="24"/>
          <w:szCs w:val="24"/>
        </w:rPr>
        <w:t>„участва“</w:t>
      </w:r>
      <w:r w:rsidR="004F4D81" w:rsidRPr="007D1FEC">
        <w:rPr>
          <w:rFonts w:ascii="Times New Roman" w:hAnsi="Times New Roman" w:cs="Times New Roman"/>
          <w:sz w:val="24"/>
          <w:szCs w:val="24"/>
        </w:rPr>
        <w:t xml:space="preserve"> в обмена на мястото на липсващото иницииращо или откликващо изказване. Става въпрос за осъзнаване на технологична възможност, предоставена от </w:t>
      </w:r>
      <w:r w:rsidR="00951C2D">
        <w:rPr>
          <w:rFonts w:ascii="Times New Roman" w:hAnsi="Times New Roman" w:cs="Times New Roman"/>
          <w:sz w:val="24"/>
          <w:szCs w:val="24"/>
        </w:rPr>
        <w:t>електронната</w:t>
      </w:r>
      <w:r w:rsidR="004F4D81" w:rsidRPr="007D1FEC">
        <w:rPr>
          <w:rFonts w:ascii="Times New Roman" w:hAnsi="Times New Roman" w:cs="Times New Roman"/>
          <w:sz w:val="24"/>
          <w:szCs w:val="24"/>
        </w:rPr>
        <w:t xml:space="preserve"> програма и използвана от чатърите с оглед пестене на усилия и осигуряване на едно умерено успешно общуване на чужд език. В този смисъл може да се твърди, че </w:t>
      </w:r>
      <w:r w:rsidR="004F4D81" w:rsidRPr="007D1FEC">
        <w:rPr>
          <w:rFonts w:ascii="Times New Roman" w:hAnsi="Times New Roman" w:cs="Times New Roman"/>
          <w:i/>
          <w:sz w:val="24"/>
          <w:szCs w:val="24"/>
        </w:rPr>
        <w:t>медиатизацията</w:t>
      </w:r>
      <w:r w:rsidR="004F4D81" w:rsidRPr="007D1FEC">
        <w:rPr>
          <w:rFonts w:ascii="Times New Roman" w:hAnsi="Times New Roman" w:cs="Times New Roman"/>
          <w:sz w:val="24"/>
          <w:szCs w:val="24"/>
        </w:rPr>
        <w:t xml:space="preserve"> – като технологично присъствие в помощ на човека, но осъзнато и използвано целенасочено от него – намира силно проявление в интерлингвалните текст-базирани взаимодействия.</w:t>
      </w:r>
    </w:p>
    <w:p w:rsidR="006C4762" w:rsidRDefault="006C4762" w:rsidP="00B54201">
      <w:pPr>
        <w:spacing w:after="0" w:line="360" w:lineRule="auto"/>
        <w:jc w:val="both"/>
        <w:rPr>
          <w:rFonts w:ascii="Times New Roman" w:eastAsia="Times New Roman" w:hAnsi="Times New Roman" w:cs="Times New Roman"/>
          <w:b/>
          <w:i/>
          <w:sz w:val="24"/>
          <w:szCs w:val="24"/>
          <w:lang w:eastAsia="bg-BG"/>
        </w:rPr>
      </w:pPr>
    </w:p>
    <w:p w:rsidR="00E66CCD" w:rsidRPr="006E75C5" w:rsidRDefault="00E66CCD" w:rsidP="006E75C5">
      <w:pPr>
        <w:spacing w:after="0" w:line="360" w:lineRule="auto"/>
        <w:jc w:val="center"/>
        <w:rPr>
          <w:rFonts w:ascii="Times New Roman" w:eastAsia="Times New Roman" w:hAnsi="Times New Roman" w:cs="Times New Roman"/>
          <w:b/>
          <w:caps/>
          <w:sz w:val="24"/>
          <w:szCs w:val="24"/>
          <w:lang w:eastAsia="bg-BG"/>
        </w:rPr>
      </w:pPr>
      <w:r w:rsidRPr="006E75C5">
        <w:rPr>
          <w:rFonts w:ascii="Times New Roman" w:eastAsia="Times New Roman" w:hAnsi="Times New Roman" w:cs="Times New Roman"/>
          <w:b/>
          <w:caps/>
          <w:sz w:val="24"/>
          <w:szCs w:val="24"/>
          <w:lang w:eastAsia="bg-BG"/>
        </w:rPr>
        <w:t>Публикации по темата на дисертацията</w:t>
      </w:r>
    </w:p>
    <w:p w:rsidR="00B54201" w:rsidRPr="00B54201" w:rsidRDefault="00B54201" w:rsidP="00B54201">
      <w:pPr>
        <w:spacing w:after="0" w:line="360" w:lineRule="auto"/>
        <w:jc w:val="both"/>
        <w:rPr>
          <w:rFonts w:ascii="Times New Roman" w:eastAsia="Times New Roman" w:hAnsi="Times New Roman" w:cs="Times New Roman"/>
          <w:b/>
          <w:i/>
          <w:sz w:val="24"/>
          <w:szCs w:val="24"/>
          <w:lang w:eastAsia="bg-BG"/>
        </w:rPr>
      </w:pPr>
      <w:r w:rsidRPr="00B54201">
        <w:rPr>
          <w:rFonts w:ascii="Times New Roman" w:eastAsia="Times New Roman" w:hAnsi="Times New Roman" w:cs="Times New Roman"/>
          <w:b/>
          <w:i/>
          <w:sz w:val="24"/>
          <w:szCs w:val="24"/>
          <w:lang w:eastAsia="bg-BG"/>
        </w:rPr>
        <w:t>Публикации в български издания:</w:t>
      </w:r>
    </w:p>
    <w:p w:rsidR="00B54201" w:rsidRPr="00B54201" w:rsidRDefault="00B54201" w:rsidP="00951C2D">
      <w:pPr>
        <w:pStyle w:val="ListParagraph"/>
        <w:numPr>
          <w:ilvl w:val="0"/>
          <w:numId w:val="22"/>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w:t>
      </w:r>
      <w:r w:rsidRPr="00B54201">
        <w:rPr>
          <w:rFonts w:ascii="Times New Roman" w:eastAsia="Times New Roman" w:hAnsi="Times New Roman" w:cs="Times New Roman"/>
          <w:sz w:val="24"/>
          <w:szCs w:val="24"/>
          <w:lang w:val="en-US" w:eastAsia="bg-BG"/>
        </w:rPr>
        <w:t> </w:t>
      </w:r>
      <w:r w:rsidRPr="00B54201">
        <w:rPr>
          <w:rFonts w:ascii="Times New Roman" w:eastAsia="Times New Roman" w:hAnsi="Times New Roman" w:cs="Times New Roman"/>
          <w:sz w:val="24"/>
          <w:szCs w:val="24"/>
          <w:lang w:eastAsia="bg-BG"/>
        </w:rPr>
        <w:t>"Чатът" в интернет - ефективна мотивираща среда за комуникация на чужд език?</w:t>
      </w:r>
      <w:r w:rsidRPr="00B54201">
        <w:rPr>
          <w:rFonts w:ascii="Times New Roman" w:eastAsia="Times New Roman" w:hAnsi="Times New Roman" w:cs="Times New Roman"/>
          <w:sz w:val="24"/>
          <w:szCs w:val="24"/>
          <w:lang w:val="en-US" w:eastAsia="bg-BG"/>
        </w:rPr>
        <w:t> </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i/>
          <w:sz w:val="24"/>
          <w:szCs w:val="24"/>
          <w:lang w:eastAsia="bg-BG"/>
        </w:rPr>
        <w:t>Знанието е сила. Съвременни методи за повишаване на мотивацията в учебния процес</w:t>
      </w:r>
      <w:r w:rsidRPr="00B54201">
        <w:rPr>
          <w:rFonts w:ascii="Times New Roman" w:eastAsia="Times New Roman" w:hAnsi="Times New Roman" w:cs="Times New Roman"/>
          <w:sz w:val="24"/>
          <w:szCs w:val="24"/>
          <w:lang w:eastAsia="bg-BG"/>
        </w:rPr>
        <w:t>, редактор: доц. д-р Д. Цацова, 2013, София: УИ „Св. Кл. Охридски”, 2015 г. , ISBN 978-954-07-3650-1, стр. 51-66;</w:t>
      </w:r>
    </w:p>
    <w:p w:rsidR="00B54201" w:rsidRPr="00B54201" w:rsidRDefault="00B54201" w:rsidP="00951C2D">
      <w:pPr>
        <w:numPr>
          <w:ilvl w:val="0"/>
          <w:numId w:val="22"/>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 xml:space="preserve">„Дискурсивни техники в интерлингвалните текстови интеракции онлайн на френски език между студенти от икономическите специалности”, </w:t>
      </w:r>
      <w:r w:rsidRPr="00B54201">
        <w:rPr>
          <w:rFonts w:ascii="Times New Roman" w:eastAsia="Times New Roman" w:hAnsi="Times New Roman" w:cs="Times New Roman"/>
          <w:i/>
          <w:sz w:val="24"/>
          <w:szCs w:val="24"/>
          <w:lang w:eastAsia="bg-BG"/>
        </w:rPr>
        <w:t>Сборник от дванадесетата конференция на нехабилитираните преподаватели и докторанти във ФКНФ</w:t>
      </w:r>
      <w:r w:rsidRPr="00B54201">
        <w:rPr>
          <w:rFonts w:ascii="Times New Roman" w:eastAsia="Times New Roman" w:hAnsi="Times New Roman" w:cs="Times New Roman"/>
          <w:sz w:val="24"/>
          <w:szCs w:val="24"/>
          <w:lang w:eastAsia="bg-BG"/>
        </w:rPr>
        <w:t>, София: УИ „Св. Кл. Охридски”, 2015 г. , ISBN 1314-3948, стр. 301-311;</w:t>
      </w:r>
    </w:p>
    <w:p w:rsidR="00B54201" w:rsidRPr="00B54201" w:rsidRDefault="00B54201" w:rsidP="00951C2D">
      <w:pPr>
        <w:numPr>
          <w:ilvl w:val="0"/>
          <w:numId w:val="22"/>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 xml:space="preserve">„Структурни и взаимодействени особености на откриващите епизоди в студентските чат-дискусии на френски език”, </w:t>
      </w:r>
      <w:r w:rsidRPr="00B54201">
        <w:rPr>
          <w:rFonts w:ascii="Times New Roman" w:eastAsia="Times New Roman" w:hAnsi="Times New Roman" w:cs="Times New Roman"/>
          <w:i/>
          <w:sz w:val="24"/>
          <w:szCs w:val="24"/>
          <w:lang w:eastAsia="bg-BG"/>
        </w:rPr>
        <w:t>сборник „Език и комуникация 2”</w:t>
      </w:r>
      <w:r w:rsidRPr="00B54201">
        <w:rPr>
          <w:rFonts w:ascii="Times New Roman" w:eastAsia="Times New Roman" w:hAnsi="Times New Roman" w:cs="Times New Roman"/>
          <w:sz w:val="24"/>
          <w:szCs w:val="24"/>
          <w:lang w:eastAsia="bg-BG"/>
        </w:rPr>
        <w:t>, София УИ „Св. Кл. Охридски”;</w:t>
      </w:r>
    </w:p>
    <w:p w:rsidR="00B54201" w:rsidRPr="00B54201" w:rsidRDefault="00B54201" w:rsidP="00951C2D">
      <w:pPr>
        <w:numPr>
          <w:ilvl w:val="0"/>
          <w:numId w:val="22"/>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„Съвременно развитие на модела за анализ на разговорите”, сп. „</w:t>
      </w:r>
      <w:r w:rsidRPr="00B54201">
        <w:rPr>
          <w:rFonts w:ascii="Times New Roman" w:eastAsia="Times New Roman" w:hAnsi="Times New Roman" w:cs="Times New Roman"/>
          <w:i/>
          <w:sz w:val="24"/>
          <w:szCs w:val="24"/>
          <w:lang w:eastAsia="bg-BG"/>
        </w:rPr>
        <w:t>Чуждоезиково обучение</w:t>
      </w:r>
      <w:r w:rsidRPr="00B54201">
        <w:rPr>
          <w:rFonts w:ascii="Times New Roman" w:eastAsia="Times New Roman" w:hAnsi="Times New Roman" w:cs="Times New Roman"/>
          <w:sz w:val="24"/>
          <w:szCs w:val="24"/>
          <w:lang w:eastAsia="bg-BG"/>
        </w:rPr>
        <w:t xml:space="preserve">”, APPLIED LINGUISTICS / ПРИЛОЖНА ЛИНГВИСТИКА, 43, 5, 2016, </w:t>
      </w:r>
      <w:r w:rsidRPr="00B54201">
        <w:rPr>
          <w:rFonts w:ascii="Times New Roman" w:eastAsia="Times New Roman" w:hAnsi="Times New Roman" w:cs="Times New Roman"/>
          <w:bCs/>
          <w:sz w:val="24"/>
          <w:szCs w:val="24"/>
          <w:lang w:eastAsia="bg-BG"/>
        </w:rPr>
        <w:t>ISSN 0205 – 1834</w:t>
      </w:r>
      <w:r w:rsidR="00756C08">
        <w:rPr>
          <w:rFonts w:ascii="Times New Roman" w:eastAsia="Times New Roman" w:hAnsi="Times New Roman" w:cs="Times New Roman"/>
          <w:sz w:val="24"/>
          <w:szCs w:val="24"/>
          <w:lang w:eastAsia="bg-BG"/>
        </w:rPr>
        <w:t>, стр. 511-526.</w:t>
      </w:r>
    </w:p>
    <w:p w:rsidR="00B54201" w:rsidRPr="00B54201" w:rsidRDefault="00B54201" w:rsidP="00B54201">
      <w:pPr>
        <w:spacing w:after="0" w:line="360" w:lineRule="auto"/>
        <w:jc w:val="both"/>
        <w:rPr>
          <w:rFonts w:ascii="Times New Roman" w:eastAsia="Times New Roman" w:hAnsi="Times New Roman" w:cs="Times New Roman"/>
          <w:b/>
          <w:i/>
          <w:sz w:val="24"/>
          <w:szCs w:val="24"/>
          <w:lang w:eastAsia="bg-BG"/>
        </w:rPr>
      </w:pPr>
      <w:r w:rsidRPr="00B54201">
        <w:rPr>
          <w:rFonts w:ascii="Times New Roman" w:eastAsia="Times New Roman" w:hAnsi="Times New Roman" w:cs="Times New Roman"/>
          <w:b/>
          <w:i/>
          <w:sz w:val="24"/>
          <w:szCs w:val="24"/>
          <w:lang w:eastAsia="bg-BG"/>
        </w:rPr>
        <w:t>Публикации в международни издания</w:t>
      </w:r>
    </w:p>
    <w:p w:rsidR="00B54201" w:rsidRPr="00B54201" w:rsidRDefault="00B54201" w:rsidP="00184000">
      <w:pPr>
        <w:pStyle w:val="ListParagraph"/>
        <w:numPr>
          <w:ilvl w:val="0"/>
          <w:numId w:val="39"/>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lastRenderedPageBreak/>
        <w:t>„</w:t>
      </w:r>
      <w:r w:rsidRPr="00B54201">
        <w:rPr>
          <w:rFonts w:ascii="Times New Roman" w:eastAsia="Times New Roman" w:hAnsi="Times New Roman" w:cs="Times New Roman"/>
          <w:sz w:val="24"/>
          <w:szCs w:val="24"/>
          <w:lang w:val="fr-FR" w:eastAsia="bg-BG"/>
        </w:rPr>
        <w:t>Strat</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gies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conversationnelles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dans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la</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communication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ligne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entre</w:t>
      </w:r>
      <w:r w:rsidRPr="00B54201">
        <w:rPr>
          <w:rFonts w:ascii="Times New Roman" w:eastAsia="Times New Roman" w:hAnsi="Times New Roman" w:cs="Times New Roman"/>
          <w:sz w:val="24"/>
          <w:szCs w:val="24"/>
          <w:lang w:eastAsia="bg-BG"/>
        </w:rPr>
        <w:t xml:space="preserve"> é</w:t>
      </w:r>
      <w:r w:rsidRPr="00B54201">
        <w:rPr>
          <w:rFonts w:ascii="Times New Roman" w:eastAsia="Times New Roman" w:hAnsi="Times New Roman" w:cs="Times New Roman"/>
          <w:sz w:val="24"/>
          <w:szCs w:val="24"/>
          <w:lang w:val="fr-FR" w:eastAsia="bg-BG"/>
        </w:rPr>
        <w:t>tudiants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interalloglottes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non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sp</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cialistes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du</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fran</w:t>
      </w:r>
      <w:r w:rsidRPr="00B54201">
        <w:rPr>
          <w:rFonts w:ascii="Times New Roman" w:eastAsia="Times New Roman" w:hAnsi="Times New Roman" w:cs="Times New Roman"/>
          <w:sz w:val="24"/>
          <w:szCs w:val="24"/>
          <w:lang w:eastAsia="bg-BG"/>
        </w:rPr>
        <w:t>ç</w:t>
      </w:r>
      <w:r w:rsidRPr="00B54201">
        <w:rPr>
          <w:rFonts w:ascii="Times New Roman" w:eastAsia="Times New Roman" w:hAnsi="Times New Roman" w:cs="Times New Roman"/>
          <w:sz w:val="24"/>
          <w:szCs w:val="24"/>
          <w:lang w:val="fr-FR" w:eastAsia="bg-BG"/>
        </w:rPr>
        <w:t>ais</w:t>
      </w:r>
      <w:r w:rsidRPr="00B54201">
        <w:rPr>
          <w:rFonts w:ascii="Times New Roman" w:eastAsia="Times New Roman" w:hAnsi="Times New Roman" w:cs="Times New Roman"/>
          <w:sz w:val="24"/>
          <w:szCs w:val="24"/>
          <w:lang w:eastAsia="bg-BG"/>
        </w:rPr>
        <w:t>”, сп. „</w:t>
      </w:r>
      <w:r w:rsidRPr="00B54201">
        <w:rPr>
          <w:rFonts w:ascii="Times New Roman" w:eastAsia="Times New Roman" w:hAnsi="Times New Roman" w:cs="Times New Roman"/>
          <w:i/>
          <w:sz w:val="24"/>
          <w:szCs w:val="24"/>
          <w:lang w:val="fr-FR" w:eastAsia="bg-BG"/>
        </w:rPr>
        <w:t>Synergies</w:t>
      </w:r>
      <w:r w:rsidRPr="00B54201">
        <w:rPr>
          <w:rFonts w:ascii="Times New Roman" w:eastAsia="Times New Roman" w:hAnsi="Times New Roman" w:cs="Times New Roman"/>
          <w:i/>
          <w:sz w:val="24"/>
          <w:szCs w:val="24"/>
          <w:lang w:eastAsia="bg-BG"/>
        </w:rPr>
        <w:t xml:space="preserve"> </w:t>
      </w:r>
      <w:r w:rsidRPr="00B54201">
        <w:rPr>
          <w:rFonts w:ascii="Times New Roman" w:eastAsia="Times New Roman" w:hAnsi="Times New Roman" w:cs="Times New Roman"/>
          <w:i/>
          <w:sz w:val="24"/>
          <w:szCs w:val="24"/>
          <w:lang w:val="fr-FR" w:eastAsia="bg-BG"/>
        </w:rPr>
        <w:t>Roumanie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n</w:t>
      </w:r>
      <w:r w:rsidRPr="00B54201">
        <w:rPr>
          <w:rFonts w:ascii="Times New Roman" w:eastAsia="Times New Roman" w:hAnsi="Times New Roman" w:cs="Times New Roman"/>
          <w:sz w:val="24"/>
          <w:szCs w:val="24"/>
          <w:lang w:eastAsia="bg-BG"/>
        </w:rPr>
        <w:t xml:space="preserve">°7, 2012, </w:t>
      </w:r>
      <w:r w:rsidRPr="00B54201">
        <w:rPr>
          <w:rFonts w:ascii="Times New Roman" w:eastAsia="Times New Roman" w:hAnsi="Times New Roman" w:cs="Times New Roman"/>
          <w:sz w:val="24"/>
          <w:szCs w:val="24"/>
          <w:lang w:val="fr-FR" w:eastAsia="bg-BG"/>
        </w:rPr>
        <w:t>ISBN</w:t>
      </w:r>
      <w:r w:rsidR="00756C08">
        <w:rPr>
          <w:rFonts w:ascii="Times New Roman" w:eastAsia="Times New Roman" w:hAnsi="Times New Roman" w:cs="Times New Roman"/>
          <w:sz w:val="24"/>
          <w:szCs w:val="24"/>
          <w:lang w:eastAsia="bg-BG"/>
        </w:rPr>
        <w:t xml:space="preserve"> 1841-8333 - стр. 51-68.</w:t>
      </w:r>
    </w:p>
    <w:p w:rsidR="00B54201" w:rsidRDefault="00B54201" w:rsidP="00B54201">
      <w:pPr>
        <w:spacing w:after="0" w:line="360" w:lineRule="auto"/>
        <w:jc w:val="both"/>
        <w:rPr>
          <w:rFonts w:ascii="Times New Roman" w:eastAsia="Times New Roman" w:hAnsi="Times New Roman" w:cs="Times New Roman"/>
          <w:b/>
          <w:i/>
          <w:sz w:val="24"/>
          <w:szCs w:val="24"/>
          <w:lang w:eastAsia="bg-BG"/>
        </w:rPr>
      </w:pPr>
    </w:p>
    <w:p w:rsidR="00B54201" w:rsidRPr="006E75C5" w:rsidRDefault="00B54201" w:rsidP="006E75C5">
      <w:pPr>
        <w:spacing w:after="0" w:line="360" w:lineRule="auto"/>
        <w:jc w:val="center"/>
        <w:rPr>
          <w:rFonts w:ascii="Times New Roman" w:eastAsia="Times New Roman" w:hAnsi="Times New Roman" w:cs="Times New Roman"/>
          <w:b/>
          <w:caps/>
          <w:sz w:val="24"/>
          <w:szCs w:val="24"/>
          <w:lang w:eastAsia="bg-BG"/>
        </w:rPr>
      </w:pPr>
      <w:r w:rsidRPr="006E75C5">
        <w:rPr>
          <w:rFonts w:ascii="Times New Roman" w:eastAsia="Times New Roman" w:hAnsi="Times New Roman" w:cs="Times New Roman"/>
          <w:b/>
          <w:caps/>
          <w:sz w:val="24"/>
          <w:szCs w:val="24"/>
          <w:lang w:eastAsia="bg-BG"/>
        </w:rPr>
        <w:t>Апробация на резултатите от дисертационното изследване</w:t>
      </w:r>
    </w:p>
    <w:p w:rsidR="00B54201" w:rsidRPr="00B54201" w:rsidRDefault="00B54201" w:rsidP="00B54201">
      <w:pPr>
        <w:spacing w:after="0" w:line="360" w:lineRule="auto"/>
        <w:jc w:val="both"/>
        <w:rPr>
          <w:rFonts w:ascii="Times New Roman" w:eastAsia="Times New Roman" w:hAnsi="Times New Roman" w:cs="Times New Roman"/>
          <w:b/>
          <w:i/>
          <w:sz w:val="24"/>
          <w:szCs w:val="24"/>
          <w:lang w:eastAsia="bg-BG"/>
        </w:rPr>
      </w:pPr>
      <w:r w:rsidRPr="00B54201">
        <w:rPr>
          <w:rFonts w:ascii="Times New Roman" w:eastAsia="Times New Roman" w:hAnsi="Times New Roman" w:cs="Times New Roman"/>
          <w:b/>
          <w:i/>
          <w:sz w:val="24"/>
          <w:szCs w:val="24"/>
          <w:lang w:eastAsia="bg-BG"/>
        </w:rPr>
        <w:t>Представяния в България:</w:t>
      </w:r>
    </w:p>
    <w:p w:rsidR="000026FB" w:rsidRDefault="000026FB" w:rsidP="00DD1FE5">
      <w:pPr>
        <w:pStyle w:val="ListParagraph"/>
        <w:numPr>
          <w:ilvl w:val="0"/>
          <w:numId w:val="40"/>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 xml:space="preserve">„Особености на откриващите епизоди в студентските чат-дискусии на френски език”, </w:t>
      </w:r>
      <w:r>
        <w:rPr>
          <w:rFonts w:ascii="Times New Roman" w:eastAsia="Times New Roman" w:hAnsi="Times New Roman" w:cs="Times New Roman"/>
          <w:sz w:val="24"/>
          <w:szCs w:val="24"/>
          <w:lang w:eastAsia="bg-BG"/>
        </w:rPr>
        <w:t>С</w:t>
      </w:r>
      <w:r w:rsidRPr="00B54201">
        <w:rPr>
          <w:rFonts w:ascii="Times New Roman" w:eastAsia="Times New Roman" w:hAnsi="Times New Roman" w:cs="Times New Roman"/>
          <w:sz w:val="24"/>
          <w:szCs w:val="24"/>
          <w:lang w:eastAsia="bg-BG"/>
        </w:rPr>
        <w:t xml:space="preserve">еминар </w:t>
      </w:r>
      <w:r>
        <w:rPr>
          <w:rFonts w:ascii="Times New Roman" w:eastAsia="Times New Roman" w:hAnsi="Times New Roman" w:cs="Times New Roman"/>
          <w:sz w:val="24"/>
          <w:szCs w:val="24"/>
          <w:lang w:eastAsia="bg-BG"/>
        </w:rPr>
        <w:t>„Език и професионална комуникация – нови предизвикателства в контекста на многоезична и мултикултурна Европа</w:t>
      </w:r>
      <w:r w:rsidRPr="00B5420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Сибиу, Румъния, 23 – 25 </w:t>
      </w:r>
      <w:r w:rsidRPr="00B54201">
        <w:rPr>
          <w:rFonts w:ascii="Times New Roman" w:eastAsia="Times New Roman" w:hAnsi="Times New Roman" w:cs="Times New Roman"/>
          <w:sz w:val="24"/>
          <w:szCs w:val="24"/>
          <w:lang w:eastAsia="bg-BG"/>
        </w:rPr>
        <w:t>юни 2016 г</w:t>
      </w:r>
      <w:r>
        <w:rPr>
          <w:rFonts w:ascii="Times New Roman" w:eastAsia="Times New Roman" w:hAnsi="Times New Roman" w:cs="Times New Roman"/>
          <w:sz w:val="24"/>
          <w:szCs w:val="24"/>
          <w:lang w:eastAsia="bg-BG"/>
        </w:rPr>
        <w:t>.</w:t>
      </w:r>
      <w:r w:rsidRPr="00B54201">
        <w:rPr>
          <w:rFonts w:ascii="Times New Roman" w:eastAsia="Times New Roman" w:hAnsi="Times New Roman" w:cs="Times New Roman"/>
          <w:sz w:val="24"/>
          <w:szCs w:val="24"/>
          <w:lang w:eastAsia="bg-BG"/>
        </w:rPr>
        <w:t xml:space="preserve"> </w:t>
      </w:r>
    </w:p>
    <w:p w:rsidR="00B54201" w:rsidRPr="00B54201" w:rsidRDefault="00B54201" w:rsidP="00DD1FE5">
      <w:pPr>
        <w:pStyle w:val="ListParagraph"/>
        <w:numPr>
          <w:ilvl w:val="0"/>
          <w:numId w:val="40"/>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„Някои техники на взаиморазбиране в текстовите взаимодействия онлайн на френски език между студенти от икономическите специалности”, Дванадесета конференция на нехабилитираните преподаватели и докторанти във ФКНФ, 15 май 2015 г.;</w:t>
      </w:r>
    </w:p>
    <w:p w:rsidR="00B54201" w:rsidRPr="00B54201" w:rsidRDefault="00B54201" w:rsidP="00DD1FE5">
      <w:pPr>
        <w:numPr>
          <w:ilvl w:val="0"/>
          <w:numId w:val="40"/>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w:t>
      </w:r>
      <w:r w:rsidRPr="00B54201">
        <w:rPr>
          <w:rFonts w:ascii="Times New Roman" w:eastAsia="Times New Roman" w:hAnsi="Times New Roman" w:cs="Times New Roman"/>
          <w:sz w:val="24"/>
          <w:szCs w:val="24"/>
          <w:lang w:val="fr-FR" w:eastAsia="bg-BG"/>
        </w:rPr>
        <w:t>Les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formations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fran</w:t>
      </w:r>
      <w:r w:rsidRPr="00B54201">
        <w:rPr>
          <w:rFonts w:ascii="Times New Roman" w:eastAsia="Times New Roman" w:hAnsi="Times New Roman" w:cs="Times New Roman"/>
          <w:sz w:val="24"/>
          <w:szCs w:val="24"/>
          <w:lang w:eastAsia="bg-BG"/>
        </w:rPr>
        <w:t>ç</w:t>
      </w:r>
      <w:r w:rsidRPr="00B54201">
        <w:rPr>
          <w:rFonts w:ascii="Times New Roman" w:eastAsia="Times New Roman" w:hAnsi="Times New Roman" w:cs="Times New Roman"/>
          <w:sz w:val="24"/>
          <w:szCs w:val="24"/>
          <w:lang w:val="fr-FR" w:eastAsia="bg-BG"/>
        </w:rPr>
        <w:t>ais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sp</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cialit</w:t>
      </w:r>
      <w:r w:rsidRPr="00B54201">
        <w:rPr>
          <w:rFonts w:ascii="Times New Roman" w:eastAsia="Times New Roman" w:hAnsi="Times New Roman" w:cs="Times New Roman"/>
          <w:sz w:val="24"/>
          <w:szCs w:val="24"/>
          <w:lang w:eastAsia="bg-BG"/>
        </w:rPr>
        <w:t xml:space="preserve">é </w:t>
      </w:r>
      <w:r w:rsidRPr="00B54201">
        <w:rPr>
          <w:rFonts w:ascii="Times New Roman" w:eastAsia="Times New Roman" w:hAnsi="Times New Roman" w:cs="Times New Roman"/>
          <w:sz w:val="24"/>
          <w:szCs w:val="24"/>
          <w:lang w:val="fr-FR" w:eastAsia="bg-BG"/>
        </w:rPr>
        <w:t>au</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sein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la</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fili</w:t>
      </w:r>
      <w:r w:rsidRPr="00B54201">
        <w:rPr>
          <w:rFonts w:ascii="Times New Roman" w:eastAsia="Times New Roman" w:hAnsi="Times New Roman" w:cs="Times New Roman"/>
          <w:sz w:val="24"/>
          <w:szCs w:val="24"/>
          <w:lang w:eastAsia="bg-BG"/>
        </w:rPr>
        <w:t>è</w:t>
      </w:r>
      <w:r w:rsidRPr="00B54201">
        <w:rPr>
          <w:rFonts w:ascii="Times New Roman" w:eastAsia="Times New Roman" w:hAnsi="Times New Roman" w:cs="Times New Roman"/>
          <w:sz w:val="24"/>
          <w:szCs w:val="24"/>
          <w:lang w:val="fr-FR" w:eastAsia="bg-BG"/>
        </w:rPr>
        <w:t>re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francophone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gestion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et</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conomie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la</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facult</w:t>
      </w:r>
      <w:r w:rsidRPr="00B54201">
        <w:rPr>
          <w:rFonts w:ascii="Times New Roman" w:eastAsia="Times New Roman" w:hAnsi="Times New Roman" w:cs="Times New Roman"/>
          <w:sz w:val="24"/>
          <w:szCs w:val="24"/>
          <w:lang w:eastAsia="bg-BG"/>
        </w:rPr>
        <w:t xml:space="preserve">é </w:t>
      </w:r>
      <w:r w:rsidRPr="00B54201">
        <w:rPr>
          <w:rFonts w:ascii="Times New Roman" w:eastAsia="Times New Roman" w:hAnsi="Times New Roman" w:cs="Times New Roman"/>
          <w:sz w:val="24"/>
          <w:szCs w:val="24"/>
          <w:lang w:val="fr-FR" w:eastAsia="bg-BG"/>
        </w:rPr>
        <w:t>d</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 xml:space="preserve">conomie de l’Université de Sofia </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Седмица на франкофонията март 2015 - Ден на отворените врати в ЦАК</w:t>
      </w:r>
      <w:r w:rsidRPr="00B54201">
        <w:rPr>
          <w:rFonts w:ascii="Times New Roman" w:eastAsia="Times New Roman" w:hAnsi="Times New Roman" w:cs="Times New Roman"/>
          <w:sz w:val="24"/>
          <w:szCs w:val="24"/>
          <w:lang w:eastAsia="bg-BG"/>
        </w:rPr>
        <w:t>, 17 март 2015 г.;</w:t>
      </w:r>
    </w:p>
    <w:p w:rsidR="00B54201" w:rsidRPr="00B54201" w:rsidRDefault="00B54201" w:rsidP="00E24EE7">
      <w:pPr>
        <w:spacing w:after="0" w:line="360" w:lineRule="auto"/>
        <w:ind w:left="720"/>
        <w:jc w:val="both"/>
        <w:rPr>
          <w:rFonts w:ascii="Times New Roman" w:eastAsia="Times New Roman" w:hAnsi="Times New Roman" w:cs="Times New Roman"/>
          <w:sz w:val="24"/>
          <w:szCs w:val="24"/>
          <w:lang w:eastAsia="bg-BG"/>
        </w:rPr>
      </w:pPr>
    </w:p>
    <w:p w:rsidR="00E24EE7" w:rsidRDefault="00E24EE7" w:rsidP="00B54201">
      <w:pPr>
        <w:spacing w:after="0" w:line="360" w:lineRule="auto"/>
        <w:jc w:val="both"/>
        <w:rPr>
          <w:rFonts w:ascii="Times New Roman" w:eastAsia="Times New Roman" w:hAnsi="Times New Roman" w:cs="Times New Roman"/>
          <w:b/>
          <w:i/>
          <w:sz w:val="24"/>
          <w:szCs w:val="24"/>
          <w:lang w:eastAsia="bg-BG"/>
        </w:rPr>
      </w:pPr>
    </w:p>
    <w:p w:rsidR="00E24EE7" w:rsidRDefault="00E24EE7" w:rsidP="00B54201">
      <w:pPr>
        <w:spacing w:after="0" w:line="360" w:lineRule="auto"/>
        <w:jc w:val="both"/>
        <w:rPr>
          <w:rFonts w:ascii="Times New Roman" w:eastAsia="Times New Roman" w:hAnsi="Times New Roman" w:cs="Times New Roman"/>
          <w:b/>
          <w:i/>
          <w:sz w:val="24"/>
          <w:szCs w:val="24"/>
          <w:lang w:eastAsia="bg-BG"/>
        </w:rPr>
      </w:pPr>
    </w:p>
    <w:p w:rsidR="00B54201" w:rsidRPr="00B54201" w:rsidRDefault="00B54201" w:rsidP="00B54201">
      <w:pPr>
        <w:spacing w:after="0" w:line="360" w:lineRule="auto"/>
        <w:jc w:val="both"/>
        <w:rPr>
          <w:rFonts w:ascii="Times New Roman" w:eastAsia="Times New Roman" w:hAnsi="Times New Roman" w:cs="Times New Roman"/>
          <w:b/>
          <w:i/>
          <w:sz w:val="24"/>
          <w:szCs w:val="24"/>
          <w:lang w:eastAsia="bg-BG"/>
        </w:rPr>
      </w:pPr>
      <w:r w:rsidRPr="00B54201">
        <w:rPr>
          <w:rFonts w:ascii="Times New Roman" w:eastAsia="Times New Roman" w:hAnsi="Times New Roman" w:cs="Times New Roman"/>
          <w:b/>
          <w:i/>
          <w:sz w:val="24"/>
          <w:szCs w:val="24"/>
          <w:lang w:eastAsia="bg-BG"/>
        </w:rPr>
        <w:t xml:space="preserve">Представяния в чужбина: </w:t>
      </w:r>
    </w:p>
    <w:p w:rsidR="00E24EE7" w:rsidRDefault="00E24EE7" w:rsidP="00E24EE7">
      <w:pPr>
        <w:numPr>
          <w:ilvl w:val="0"/>
          <w:numId w:val="44"/>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w:t>
      </w:r>
      <w:r w:rsidRPr="00B54201">
        <w:rPr>
          <w:rFonts w:ascii="Times New Roman" w:eastAsia="Times New Roman" w:hAnsi="Times New Roman" w:cs="Times New Roman"/>
          <w:sz w:val="24"/>
          <w:szCs w:val="24"/>
          <w:lang w:val="fr-FR" w:eastAsia="bg-BG"/>
        </w:rPr>
        <w:t> Interactions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interalloglottes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par</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chat </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entre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discussion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sur</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entreprises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et</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utilisation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du</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fran</w:t>
      </w:r>
      <w:r w:rsidRPr="00B54201">
        <w:rPr>
          <w:rFonts w:ascii="Times New Roman" w:eastAsia="Times New Roman" w:hAnsi="Times New Roman" w:cs="Times New Roman"/>
          <w:sz w:val="24"/>
          <w:szCs w:val="24"/>
          <w:lang w:eastAsia="bg-BG"/>
        </w:rPr>
        <w:t>ç</w:t>
      </w:r>
      <w:r w:rsidRPr="00B54201">
        <w:rPr>
          <w:rFonts w:ascii="Times New Roman" w:eastAsia="Times New Roman" w:hAnsi="Times New Roman" w:cs="Times New Roman"/>
          <w:sz w:val="24"/>
          <w:szCs w:val="24"/>
          <w:lang w:val="fr-FR" w:eastAsia="bg-BG"/>
        </w:rPr>
        <w:t>ais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langue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v</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hiculaire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de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sp</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cialit</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 </w:t>
      </w:r>
      <w:r w:rsidRPr="00B54201">
        <w:rPr>
          <w:rFonts w:ascii="Times New Roman" w:eastAsia="Times New Roman" w:hAnsi="Times New Roman" w:cs="Times New Roman"/>
          <w:sz w:val="24"/>
          <w:szCs w:val="24"/>
          <w:lang w:eastAsia="bg-BG"/>
        </w:rPr>
        <w:t xml:space="preserve">», Семинар </w:t>
      </w:r>
      <w:r w:rsidRPr="00B54201">
        <w:rPr>
          <w:rFonts w:ascii="Times New Roman" w:eastAsia="Times New Roman" w:hAnsi="Times New Roman" w:cs="Times New Roman"/>
          <w:sz w:val="24"/>
          <w:szCs w:val="24"/>
          <w:lang w:val="fr-FR" w:eastAsia="bg-BG"/>
        </w:rPr>
        <w:t>DECORTAL</w:t>
      </w:r>
      <w:r w:rsidRPr="00B54201">
        <w:rPr>
          <w:rFonts w:ascii="Times New Roman" w:eastAsia="Times New Roman" w:hAnsi="Times New Roman" w:cs="Times New Roman"/>
          <w:sz w:val="24"/>
          <w:szCs w:val="24"/>
          <w:lang w:eastAsia="bg-BG"/>
        </w:rPr>
        <w:t>, Университет Стендал Гре</w:t>
      </w:r>
      <w:r>
        <w:rPr>
          <w:rFonts w:ascii="Times New Roman" w:eastAsia="Times New Roman" w:hAnsi="Times New Roman" w:cs="Times New Roman"/>
          <w:sz w:val="24"/>
          <w:szCs w:val="24"/>
          <w:lang w:eastAsia="bg-BG"/>
        </w:rPr>
        <w:t>нобъл, 23- 25 септември 2014 г.;</w:t>
      </w:r>
    </w:p>
    <w:p w:rsidR="00B54201" w:rsidRPr="00B54201" w:rsidRDefault="00E24EE7" w:rsidP="00E24EE7">
      <w:pPr>
        <w:numPr>
          <w:ilvl w:val="0"/>
          <w:numId w:val="44"/>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eastAsia="bg-BG"/>
        </w:rPr>
        <w:t>«</w:t>
      </w:r>
      <w:r w:rsidR="00FD77D4" w:rsidRPr="00B54201">
        <w:rPr>
          <w:rFonts w:ascii="Times New Roman" w:eastAsia="Times New Roman" w:hAnsi="Times New Roman" w:cs="Times New Roman"/>
          <w:sz w:val="24"/>
          <w:szCs w:val="24"/>
          <w:lang w:val="fr-FR" w:eastAsia="bg-BG"/>
        </w:rPr>
        <w:t> Discussions</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sur</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les</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entreprises</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en</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fran</w:t>
      </w:r>
      <w:r w:rsidR="00FD77D4" w:rsidRPr="00B54201">
        <w:rPr>
          <w:rFonts w:ascii="Times New Roman" w:eastAsia="Times New Roman" w:hAnsi="Times New Roman" w:cs="Times New Roman"/>
          <w:sz w:val="24"/>
          <w:szCs w:val="24"/>
          <w:lang w:eastAsia="bg-BG"/>
        </w:rPr>
        <w:t>ç</w:t>
      </w:r>
      <w:r w:rsidR="00FD77D4" w:rsidRPr="00B54201">
        <w:rPr>
          <w:rFonts w:ascii="Times New Roman" w:eastAsia="Times New Roman" w:hAnsi="Times New Roman" w:cs="Times New Roman"/>
          <w:sz w:val="24"/>
          <w:szCs w:val="24"/>
          <w:lang w:val="fr-FR" w:eastAsia="bg-BG"/>
        </w:rPr>
        <w:t>ais</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langue</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de</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sp</w:t>
      </w:r>
      <w:r w:rsidR="00FD77D4" w:rsidRPr="00B54201">
        <w:rPr>
          <w:rFonts w:ascii="Times New Roman" w:eastAsia="Times New Roman" w:hAnsi="Times New Roman" w:cs="Times New Roman"/>
          <w:sz w:val="24"/>
          <w:szCs w:val="24"/>
          <w:lang w:eastAsia="bg-BG"/>
        </w:rPr>
        <w:t>é</w:t>
      </w:r>
      <w:r w:rsidR="00FD77D4" w:rsidRPr="00B54201">
        <w:rPr>
          <w:rFonts w:ascii="Times New Roman" w:eastAsia="Times New Roman" w:hAnsi="Times New Roman" w:cs="Times New Roman"/>
          <w:sz w:val="24"/>
          <w:szCs w:val="24"/>
          <w:lang w:val="fr-FR" w:eastAsia="bg-BG"/>
        </w:rPr>
        <w:t>cialit</w:t>
      </w:r>
      <w:r w:rsidR="00FD77D4" w:rsidRPr="00B54201">
        <w:rPr>
          <w:rFonts w:ascii="Times New Roman" w:eastAsia="Times New Roman" w:hAnsi="Times New Roman" w:cs="Times New Roman"/>
          <w:sz w:val="24"/>
          <w:szCs w:val="24"/>
          <w:lang w:eastAsia="bg-BG"/>
        </w:rPr>
        <w:t>é</w:t>
      </w:r>
      <w:r w:rsidR="00FD77D4" w:rsidRPr="00B54201">
        <w:rPr>
          <w:rFonts w:ascii="Times New Roman" w:eastAsia="Times New Roman" w:hAnsi="Times New Roman" w:cs="Times New Roman"/>
          <w:sz w:val="24"/>
          <w:szCs w:val="24"/>
          <w:lang w:val="fr-FR" w:eastAsia="bg-BG"/>
        </w:rPr>
        <w:t> </w:t>
      </w:r>
      <w:r w:rsidR="00FD77D4" w:rsidRPr="00B54201">
        <w:rPr>
          <w:rFonts w:ascii="Times New Roman" w:eastAsia="Times New Roman" w:hAnsi="Times New Roman" w:cs="Times New Roman"/>
          <w:sz w:val="24"/>
          <w:szCs w:val="24"/>
          <w:lang w:eastAsia="bg-BG"/>
        </w:rPr>
        <w:t xml:space="preserve">», </w:t>
      </w:r>
      <w:r w:rsidR="00FD77D4" w:rsidRPr="00B54201">
        <w:rPr>
          <w:rFonts w:ascii="Times New Roman" w:eastAsia="Times New Roman" w:hAnsi="Times New Roman" w:cs="Times New Roman"/>
          <w:sz w:val="24"/>
          <w:szCs w:val="24"/>
          <w:lang w:val="fr-FR" w:eastAsia="bg-BG"/>
        </w:rPr>
        <w:t xml:space="preserve">заключителна </w:t>
      </w:r>
      <w:r w:rsidR="00FD77D4" w:rsidRPr="00B54201">
        <w:rPr>
          <w:rFonts w:ascii="Times New Roman" w:eastAsia="Times New Roman" w:hAnsi="Times New Roman" w:cs="Times New Roman"/>
          <w:sz w:val="24"/>
          <w:szCs w:val="24"/>
          <w:lang w:eastAsia="bg-BG"/>
        </w:rPr>
        <w:t>конференция</w:t>
      </w:r>
      <w:r w:rsidR="00FD77D4" w:rsidRPr="00B54201">
        <w:rPr>
          <w:rFonts w:ascii="Times New Roman" w:eastAsia="Times New Roman" w:hAnsi="Times New Roman" w:cs="Times New Roman"/>
          <w:sz w:val="24"/>
          <w:szCs w:val="24"/>
          <w:lang w:val="fr-FR" w:eastAsia="bg-BG"/>
        </w:rPr>
        <w:t xml:space="preserve"> </w:t>
      </w:r>
      <w:r w:rsidR="00FD77D4" w:rsidRPr="00B54201">
        <w:rPr>
          <w:rFonts w:ascii="Times New Roman" w:eastAsia="Times New Roman" w:hAnsi="Times New Roman" w:cs="Times New Roman"/>
          <w:sz w:val="24"/>
          <w:szCs w:val="24"/>
          <w:lang w:eastAsia="bg-BG"/>
        </w:rPr>
        <w:t>на</w:t>
      </w:r>
      <w:r w:rsidR="00FD77D4" w:rsidRPr="00B54201">
        <w:rPr>
          <w:rFonts w:ascii="Times New Roman" w:eastAsia="Times New Roman" w:hAnsi="Times New Roman" w:cs="Times New Roman"/>
          <w:sz w:val="24"/>
          <w:szCs w:val="24"/>
          <w:lang w:val="fr-FR" w:eastAsia="bg-BG"/>
        </w:rPr>
        <w:t xml:space="preserve"> международн</w:t>
      </w:r>
      <w:r w:rsidR="00FD77D4" w:rsidRPr="00B54201">
        <w:rPr>
          <w:rFonts w:ascii="Times New Roman" w:eastAsia="Times New Roman" w:hAnsi="Times New Roman" w:cs="Times New Roman"/>
          <w:sz w:val="24"/>
          <w:szCs w:val="24"/>
          <w:lang w:eastAsia="bg-BG"/>
        </w:rPr>
        <w:t>ия</w:t>
      </w:r>
      <w:r w:rsidR="00FD77D4" w:rsidRPr="00B54201">
        <w:rPr>
          <w:rFonts w:ascii="Times New Roman" w:eastAsia="Times New Roman" w:hAnsi="Times New Roman" w:cs="Times New Roman"/>
          <w:sz w:val="24"/>
          <w:szCs w:val="24"/>
          <w:lang w:val="fr-FR" w:eastAsia="bg-BG"/>
        </w:rPr>
        <w:t xml:space="preserve"> проект „Utilisations du français langue </w:t>
      </w:r>
      <w:r w:rsidR="00FD77D4" w:rsidRPr="00B54201">
        <w:rPr>
          <w:rFonts w:ascii="Times New Roman" w:eastAsia="Times New Roman" w:hAnsi="Times New Roman" w:cs="Times New Roman"/>
          <w:sz w:val="24"/>
          <w:szCs w:val="24"/>
          <w:lang w:eastAsia="bg-BG"/>
        </w:rPr>
        <w:t xml:space="preserve">véhiculaire dans les interactions plurilingues en ligne des étudiants non spécialistes du français. Propositions d’analyse et de didactisation", 12 – 15 март 2014 г.; </w:t>
      </w:r>
    </w:p>
    <w:p w:rsidR="00B54201" w:rsidRPr="00FD77D4" w:rsidRDefault="00FD77D4" w:rsidP="00E24EE7">
      <w:pPr>
        <w:numPr>
          <w:ilvl w:val="0"/>
          <w:numId w:val="44"/>
        </w:numPr>
        <w:spacing w:after="0" w:line="360" w:lineRule="auto"/>
        <w:jc w:val="both"/>
        <w:rPr>
          <w:rFonts w:ascii="Times New Roman" w:eastAsia="Times New Roman" w:hAnsi="Times New Roman" w:cs="Times New Roman"/>
          <w:sz w:val="24"/>
          <w:szCs w:val="24"/>
          <w:lang w:eastAsia="bg-BG"/>
        </w:rPr>
      </w:pPr>
      <w:r w:rsidRPr="00B54201">
        <w:rPr>
          <w:rFonts w:ascii="Times New Roman" w:eastAsia="Times New Roman" w:hAnsi="Times New Roman" w:cs="Times New Roman"/>
          <w:sz w:val="24"/>
          <w:szCs w:val="24"/>
          <w:lang w:eastAsia="bg-BG"/>
        </w:rPr>
        <w:t>„</w:t>
      </w:r>
      <w:r w:rsidRPr="00B54201">
        <w:rPr>
          <w:rFonts w:ascii="Times New Roman" w:eastAsia="Times New Roman" w:hAnsi="Times New Roman" w:cs="Times New Roman"/>
          <w:sz w:val="24"/>
          <w:szCs w:val="24"/>
          <w:lang w:val="fr-FR" w:eastAsia="bg-BG"/>
        </w:rPr>
        <w:t>Interactions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ligne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langue</w:t>
      </w:r>
      <w:r w:rsidRPr="00B54201">
        <w:rPr>
          <w:rFonts w:ascii="Times New Roman" w:eastAsia="Times New Roman" w:hAnsi="Times New Roman" w:cs="Times New Roman"/>
          <w:sz w:val="24"/>
          <w:szCs w:val="24"/>
          <w:lang w:eastAsia="bg-BG"/>
        </w:rPr>
        <w:t xml:space="preserve"> é</w:t>
      </w:r>
      <w:r w:rsidRPr="00B54201">
        <w:rPr>
          <w:rFonts w:ascii="Times New Roman" w:eastAsia="Times New Roman" w:hAnsi="Times New Roman" w:cs="Times New Roman"/>
          <w:sz w:val="24"/>
          <w:szCs w:val="24"/>
          <w:lang w:val="fr-FR" w:eastAsia="bg-BG"/>
        </w:rPr>
        <w:t>trang</w:t>
      </w:r>
      <w:r w:rsidRPr="00B54201">
        <w:rPr>
          <w:rFonts w:ascii="Times New Roman" w:eastAsia="Times New Roman" w:hAnsi="Times New Roman" w:cs="Times New Roman"/>
          <w:sz w:val="24"/>
          <w:szCs w:val="24"/>
          <w:lang w:eastAsia="bg-BG"/>
        </w:rPr>
        <w:t>è</w:t>
      </w:r>
      <w:r w:rsidRPr="00B54201">
        <w:rPr>
          <w:rFonts w:ascii="Times New Roman" w:eastAsia="Times New Roman" w:hAnsi="Times New Roman" w:cs="Times New Roman"/>
          <w:sz w:val="24"/>
          <w:szCs w:val="24"/>
          <w:lang w:val="fr-FR" w:eastAsia="bg-BG"/>
        </w:rPr>
        <w:t>re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entre</w:t>
      </w:r>
      <w:r w:rsidRPr="00B54201">
        <w:rPr>
          <w:rFonts w:ascii="Times New Roman" w:eastAsia="Times New Roman" w:hAnsi="Times New Roman" w:cs="Times New Roman"/>
          <w:sz w:val="24"/>
          <w:szCs w:val="24"/>
          <w:lang w:eastAsia="bg-BG"/>
        </w:rPr>
        <w:t xml:space="preserve"> é</w:t>
      </w:r>
      <w:r w:rsidRPr="00B54201">
        <w:rPr>
          <w:rFonts w:ascii="Times New Roman" w:eastAsia="Times New Roman" w:hAnsi="Times New Roman" w:cs="Times New Roman"/>
          <w:sz w:val="24"/>
          <w:szCs w:val="24"/>
          <w:lang w:val="fr-FR" w:eastAsia="bg-BG"/>
        </w:rPr>
        <w:t>tudiants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non</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sp</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cialistes</w:t>
      </w:r>
      <w:r w:rsidRPr="00B54201">
        <w:rPr>
          <w:rFonts w:ascii="Times New Roman" w:eastAsia="Times New Roman" w:hAnsi="Times New Roman" w:cs="Times New Roman"/>
          <w:sz w:val="24"/>
          <w:szCs w:val="24"/>
          <w:lang w:eastAsia="bg-BG"/>
        </w:rPr>
        <w:t xml:space="preserve"> – </w:t>
      </w:r>
      <w:r w:rsidRPr="00B54201">
        <w:rPr>
          <w:rFonts w:ascii="Times New Roman" w:eastAsia="Times New Roman" w:hAnsi="Times New Roman" w:cs="Times New Roman"/>
          <w:sz w:val="24"/>
          <w:szCs w:val="24"/>
          <w:lang w:val="fr-FR" w:eastAsia="bg-BG"/>
        </w:rPr>
        <w:t>savoir</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faire</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et</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strat</w:t>
      </w:r>
      <w:r w:rsidRPr="00B54201">
        <w:rPr>
          <w:rFonts w:ascii="Times New Roman" w:eastAsia="Times New Roman" w:hAnsi="Times New Roman" w:cs="Times New Roman"/>
          <w:sz w:val="24"/>
          <w:szCs w:val="24"/>
          <w:lang w:eastAsia="bg-BG"/>
        </w:rPr>
        <w:t>é</w:t>
      </w:r>
      <w:r w:rsidRPr="00B54201">
        <w:rPr>
          <w:rFonts w:ascii="Times New Roman" w:eastAsia="Times New Roman" w:hAnsi="Times New Roman" w:cs="Times New Roman"/>
          <w:sz w:val="24"/>
          <w:szCs w:val="24"/>
          <w:lang w:val="fr-FR" w:eastAsia="bg-BG"/>
        </w:rPr>
        <w:t>gies</w:t>
      </w:r>
      <w:r w:rsidRPr="00B54201">
        <w:rPr>
          <w:rFonts w:ascii="Times New Roman" w:eastAsia="Times New Roman" w:hAnsi="Times New Roman" w:cs="Times New Roman"/>
          <w:sz w:val="24"/>
          <w:szCs w:val="24"/>
          <w:lang w:eastAsia="bg-BG"/>
        </w:rPr>
        <w:t xml:space="preserve"> </w:t>
      </w:r>
      <w:r w:rsidRPr="00B54201">
        <w:rPr>
          <w:rFonts w:ascii="Times New Roman" w:eastAsia="Times New Roman" w:hAnsi="Times New Roman" w:cs="Times New Roman"/>
          <w:sz w:val="24"/>
          <w:szCs w:val="24"/>
          <w:lang w:val="fr-FR" w:eastAsia="bg-BG"/>
        </w:rPr>
        <w:t>conversationnelles</w:t>
      </w:r>
      <w:r w:rsidRPr="00B54201">
        <w:rPr>
          <w:rFonts w:ascii="Times New Roman" w:eastAsia="Times New Roman" w:hAnsi="Times New Roman" w:cs="Times New Roman"/>
          <w:sz w:val="24"/>
          <w:szCs w:val="24"/>
          <w:lang w:eastAsia="bg-BG"/>
        </w:rPr>
        <w:t>”, международен семинар, посветен на проблемите на обучението по френски език във франкофонските филиери по икономика, Университет Галатасарай Истанбул, 13 - 14 декември 2012 г.;</w:t>
      </w:r>
    </w:p>
    <w:p w:rsidR="00E24EE7" w:rsidRDefault="00E24EE7" w:rsidP="00E24EE7">
      <w:pPr>
        <w:numPr>
          <w:ilvl w:val="0"/>
          <w:numId w:val="44"/>
        </w:numPr>
        <w:spacing w:after="0" w:line="360" w:lineRule="auto"/>
        <w:jc w:val="both"/>
        <w:rPr>
          <w:rFonts w:ascii="Times New Roman" w:eastAsia="Times New Roman" w:hAnsi="Times New Roman" w:cs="Times New Roman"/>
          <w:sz w:val="24"/>
          <w:szCs w:val="24"/>
          <w:lang w:eastAsia="bg-BG"/>
        </w:rPr>
      </w:pPr>
      <w:r w:rsidRPr="00E24EE7">
        <w:rPr>
          <w:rFonts w:ascii="Times New Roman" w:eastAsia="Times New Roman" w:hAnsi="Times New Roman" w:cs="Times New Roman"/>
          <w:sz w:val="24"/>
          <w:szCs w:val="24"/>
          <w:lang w:eastAsia="bg-BG"/>
        </w:rPr>
        <w:t>«</w:t>
      </w:r>
      <w:r w:rsidRPr="00E24EE7">
        <w:rPr>
          <w:rFonts w:ascii="Times New Roman" w:eastAsia="Times New Roman" w:hAnsi="Times New Roman" w:cs="Times New Roman"/>
          <w:sz w:val="24"/>
          <w:szCs w:val="24"/>
          <w:lang w:val="fr-FR" w:eastAsia="bg-BG"/>
        </w:rPr>
        <w:t> Les</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nouveaux</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d</w:t>
      </w:r>
      <w:r w:rsidRPr="00E24EE7">
        <w:rPr>
          <w:rFonts w:ascii="Times New Roman" w:eastAsia="Times New Roman" w:hAnsi="Times New Roman" w:cs="Times New Roman"/>
          <w:sz w:val="24"/>
          <w:szCs w:val="24"/>
          <w:lang w:eastAsia="bg-BG"/>
        </w:rPr>
        <w:t>é</w:t>
      </w:r>
      <w:r w:rsidRPr="00E24EE7">
        <w:rPr>
          <w:rFonts w:ascii="Times New Roman" w:eastAsia="Times New Roman" w:hAnsi="Times New Roman" w:cs="Times New Roman"/>
          <w:sz w:val="24"/>
          <w:szCs w:val="24"/>
          <w:lang w:val="fr-FR" w:eastAsia="bg-BG"/>
        </w:rPr>
        <w:t>fis</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devant</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les</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professeurs de langue face aux nouveaux besoins en formation</w:t>
      </w:r>
      <w:r w:rsidRPr="00E24EE7">
        <w:rPr>
          <w:rFonts w:ascii="Times New Roman" w:eastAsia="Times New Roman" w:hAnsi="Times New Roman" w:cs="Times New Roman"/>
          <w:sz w:val="24"/>
          <w:szCs w:val="24"/>
          <w:lang w:eastAsia="bg-BG"/>
        </w:rPr>
        <w:t xml:space="preserve"> </w:t>
      </w:r>
      <w:r w:rsidRPr="00E24EE7">
        <w:rPr>
          <w:rFonts w:ascii="Times New Roman" w:eastAsia="Times New Roman" w:hAnsi="Times New Roman" w:cs="Times New Roman"/>
          <w:sz w:val="24"/>
          <w:szCs w:val="24"/>
          <w:lang w:val="fr-FR" w:eastAsia="bg-BG"/>
        </w:rPr>
        <w:t xml:space="preserve">spécialisée en langue française au sein des filières francophones dans les </w:t>
      </w:r>
      <w:r w:rsidRPr="00E24EE7">
        <w:rPr>
          <w:rFonts w:ascii="Times New Roman" w:eastAsia="Times New Roman" w:hAnsi="Times New Roman" w:cs="Times New Roman"/>
          <w:sz w:val="24"/>
          <w:szCs w:val="24"/>
          <w:lang w:val="fr-FR" w:eastAsia="bg-BG"/>
        </w:rPr>
        <w:lastRenderedPageBreak/>
        <w:t>pays de l’Europe Centrale et Orientale »</w:t>
      </w:r>
      <w:r w:rsidRPr="00E24EE7">
        <w:rPr>
          <w:rFonts w:ascii="Times New Roman" w:eastAsia="Times New Roman" w:hAnsi="Times New Roman" w:cs="Times New Roman"/>
          <w:sz w:val="24"/>
          <w:szCs w:val="24"/>
          <w:lang w:eastAsia="bg-BG"/>
        </w:rPr>
        <w:t>,</w:t>
      </w:r>
      <w:r w:rsidRPr="00E24EE7">
        <w:rPr>
          <w:rFonts w:ascii="Times New Roman" w:eastAsia="Times New Roman" w:hAnsi="Times New Roman" w:cs="Times New Roman"/>
          <w:sz w:val="24"/>
          <w:szCs w:val="24"/>
          <w:lang w:val="fr-FR" w:eastAsia="bg-BG"/>
        </w:rPr>
        <w:t xml:space="preserve"> </w:t>
      </w:r>
      <w:r w:rsidRPr="00E24EE7">
        <w:rPr>
          <w:rFonts w:ascii="Times New Roman" w:eastAsia="Times New Roman" w:hAnsi="Times New Roman" w:cs="Times New Roman"/>
          <w:sz w:val="24"/>
          <w:szCs w:val="24"/>
          <w:lang w:eastAsia="bg-BG"/>
        </w:rPr>
        <w:t>12 – 17 март 2012 г., Университет „Овидий“ Констанца, Румъния</w:t>
      </w:r>
    </w:p>
    <w:p w:rsidR="00B54201" w:rsidRDefault="00B54201">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B54201" w:rsidRPr="006E75C5" w:rsidRDefault="00107337" w:rsidP="006E75C5">
      <w:pPr>
        <w:spacing w:after="0" w:line="360" w:lineRule="auto"/>
        <w:jc w:val="center"/>
        <w:rPr>
          <w:rFonts w:ascii="Times New Roman" w:eastAsia="Times New Roman" w:hAnsi="Times New Roman" w:cs="Times New Roman"/>
          <w:b/>
          <w:caps/>
          <w:sz w:val="24"/>
          <w:szCs w:val="24"/>
          <w:lang w:eastAsia="bg-BG"/>
        </w:rPr>
      </w:pPr>
      <w:r w:rsidRPr="006E75C5">
        <w:rPr>
          <w:rFonts w:ascii="Times New Roman" w:eastAsia="Times New Roman" w:hAnsi="Times New Roman" w:cs="Times New Roman"/>
          <w:b/>
          <w:caps/>
          <w:sz w:val="24"/>
          <w:szCs w:val="24"/>
          <w:lang w:eastAsia="bg-BG"/>
        </w:rPr>
        <w:lastRenderedPageBreak/>
        <w:t>Подбрана библиография</w:t>
      </w:r>
    </w:p>
    <w:p w:rsidR="006B4E84" w:rsidRDefault="006B4E84" w:rsidP="00107337">
      <w:pPr>
        <w:spacing w:after="0" w:line="360" w:lineRule="auto"/>
        <w:ind w:firstLine="708"/>
        <w:jc w:val="both"/>
        <w:rPr>
          <w:rFonts w:ascii="Times New Roman" w:eastAsia="Times New Roman" w:hAnsi="Times New Roman" w:cs="Times New Roman"/>
          <w:sz w:val="24"/>
          <w:szCs w:val="24"/>
          <w:lang w:eastAsia="bg-BG"/>
        </w:rPr>
      </w:pP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Абд</w:t>
      </w:r>
      <w:r w:rsidR="00E27CD1">
        <w:rPr>
          <w:rFonts w:ascii="Times New Roman" w:eastAsia="Times New Roman" w:hAnsi="Times New Roman" w:cs="Times New Roman"/>
          <w:sz w:val="24"/>
          <w:szCs w:val="24"/>
          <w:lang w:eastAsia="bg-BG"/>
        </w:rPr>
        <w:t>у</w:t>
      </w:r>
      <w:r w:rsidRPr="00107337">
        <w:rPr>
          <w:rFonts w:ascii="Times New Roman" w:eastAsia="Times New Roman" w:hAnsi="Times New Roman" w:cs="Times New Roman"/>
          <w:sz w:val="24"/>
          <w:szCs w:val="24"/>
          <w:lang w:eastAsia="bg-BG"/>
        </w:rPr>
        <w:t>ла-П</w:t>
      </w:r>
      <w:r w:rsidR="00E27CD1">
        <w:rPr>
          <w:rFonts w:ascii="Times New Roman" w:eastAsia="Times New Roman" w:hAnsi="Times New Roman" w:cs="Times New Roman"/>
          <w:sz w:val="24"/>
          <w:szCs w:val="24"/>
          <w:lang w:eastAsia="bg-BG"/>
        </w:rPr>
        <w:t>е</w:t>
      </w:r>
      <w:r w:rsidRPr="00107337">
        <w:rPr>
          <w:rFonts w:ascii="Times New Roman" w:eastAsia="Times New Roman" w:hAnsi="Times New Roman" w:cs="Times New Roman"/>
          <w:sz w:val="24"/>
          <w:szCs w:val="24"/>
          <w:lang w:eastAsia="bg-BG"/>
        </w:rPr>
        <w:t xml:space="preserve">рсей &amp; Порше (1999): </w:t>
      </w:r>
      <w:r w:rsidR="00E27CD1">
        <w:rPr>
          <w:rFonts w:ascii="Times New Roman" w:eastAsia="Times New Roman" w:hAnsi="Times New Roman" w:cs="Times New Roman"/>
          <w:sz w:val="24"/>
          <w:szCs w:val="24"/>
          <w:lang w:val="fr-FR" w:eastAsia="bg-BG"/>
        </w:rPr>
        <w:t>Abd</w:t>
      </w:r>
      <w:r w:rsidR="00E27CD1">
        <w:rPr>
          <w:rFonts w:ascii="Times New Roman" w:eastAsia="Times New Roman" w:hAnsi="Times New Roman" w:cs="Times New Roman"/>
          <w:sz w:val="24"/>
          <w:szCs w:val="24"/>
          <w:lang w:eastAsia="bg-BG"/>
        </w:rPr>
        <w:t>у</w:t>
      </w:r>
      <w:bookmarkStart w:id="0" w:name="_GoBack"/>
      <w:bookmarkEnd w:id="0"/>
      <w:r w:rsidRPr="00107337">
        <w:rPr>
          <w:rFonts w:ascii="Times New Roman" w:eastAsia="Times New Roman" w:hAnsi="Times New Roman" w:cs="Times New Roman"/>
          <w:sz w:val="24"/>
          <w:szCs w:val="24"/>
          <w:lang w:val="fr-FR" w:eastAsia="bg-BG"/>
        </w:rPr>
        <w:t>llah</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Pretceille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Martine</w:t>
      </w:r>
      <w:r w:rsidRPr="00107337">
        <w:rPr>
          <w:rFonts w:ascii="Times New Roman" w:eastAsia="Times New Roman" w:hAnsi="Times New Roman" w:cs="Times New Roman"/>
          <w:sz w:val="24"/>
          <w:szCs w:val="24"/>
          <w:lang w:eastAsia="bg-BG"/>
        </w:rPr>
        <w:t xml:space="preserve"> &amp; </w:t>
      </w:r>
      <w:r w:rsidRPr="00107337">
        <w:rPr>
          <w:rFonts w:ascii="Times New Roman" w:eastAsia="Times New Roman" w:hAnsi="Times New Roman" w:cs="Times New Roman"/>
          <w:sz w:val="24"/>
          <w:szCs w:val="24"/>
          <w:lang w:val="fr-FR" w:eastAsia="bg-BG"/>
        </w:rPr>
        <w:t>Louis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Porcher</w:t>
      </w:r>
      <w:r w:rsidRPr="00107337">
        <w:rPr>
          <w:rFonts w:ascii="Times New Roman" w:eastAsia="Times New Roman" w:hAnsi="Times New Roman" w:cs="Times New Roman"/>
          <w:sz w:val="24"/>
          <w:szCs w:val="24"/>
          <w:lang w:eastAsia="bg-BG"/>
        </w:rPr>
        <w:t xml:space="preserve"> (é</w:t>
      </w:r>
      <w:r w:rsidRPr="00107337">
        <w:rPr>
          <w:rFonts w:ascii="Times New Roman" w:eastAsia="Times New Roman" w:hAnsi="Times New Roman" w:cs="Times New Roman"/>
          <w:sz w:val="24"/>
          <w:szCs w:val="24"/>
          <w:lang w:val="fr-FR" w:eastAsia="bg-BG"/>
        </w:rPr>
        <w:t>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fr-FR" w:eastAsia="bg-BG"/>
        </w:rPr>
        <w:t>Diagonales</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fr-FR" w:eastAsia="bg-BG"/>
        </w:rPr>
        <w:t>de</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fr-FR" w:eastAsia="bg-BG"/>
        </w:rPr>
        <w:t>la</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fr-FR" w:eastAsia="bg-BG"/>
        </w:rPr>
        <w:t>communication</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fr-FR" w:eastAsia="bg-BG"/>
        </w:rPr>
        <w:t>interculturelle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Paris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Anthropos</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Адам (2005): </w:t>
      </w:r>
      <w:r w:rsidRPr="00107337">
        <w:rPr>
          <w:rFonts w:ascii="Times New Roman" w:eastAsia="Times New Roman" w:hAnsi="Times New Roman" w:cs="Times New Roman"/>
          <w:sz w:val="24"/>
          <w:szCs w:val="24"/>
          <w:lang w:val="fr-FR" w:eastAsia="bg-BG"/>
        </w:rPr>
        <w:t xml:space="preserve">Adam, Jean-Michel, </w:t>
      </w:r>
      <w:r w:rsidRPr="00107337">
        <w:rPr>
          <w:rFonts w:ascii="Times New Roman" w:eastAsia="Times New Roman" w:hAnsi="Times New Roman" w:cs="Times New Roman"/>
          <w:i/>
          <w:sz w:val="24"/>
          <w:szCs w:val="24"/>
          <w:lang w:val="fr-FR" w:eastAsia="bg-BG"/>
        </w:rPr>
        <w:t>La linguistique textuelle. Introduction à l’analyse textuelle des discours</w:t>
      </w:r>
      <w:r w:rsidRPr="00107337">
        <w:rPr>
          <w:rFonts w:ascii="Times New Roman" w:eastAsia="Times New Roman" w:hAnsi="Times New Roman" w:cs="Times New Roman"/>
          <w:sz w:val="24"/>
          <w:szCs w:val="24"/>
          <w:lang w:val="fr-FR" w:eastAsia="bg-BG"/>
        </w:rPr>
        <w:t>, Paris : Armand Colin;</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Алварес Мартинес </w:t>
      </w:r>
      <w:r w:rsidRPr="00107337">
        <w:rPr>
          <w:rFonts w:ascii="Times New Roman" w:eastAsia="Times New Roman" w:hAnsi="Times New Roman" w:cs="Times New Roman"/>
          <w:sz w:val="24"/>
          <w:szCs w:val="24"/>
          <w:lang w:val="fr-FR" w:eastAsia="bg-BG"/>
        </w:rPr>
        <w:t>(2007a)</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Alvarez Martinez, Sara, « Interactions synchrones dans un environnement pédagogique virtuel multilingue : quel intérêt pour l’apprentissage de langues ? »</w:t>
      </w:r>
      <w:r w:rsidRPr="00107337">
        <w:rPr>
          <w:rFonts w:ascii="Times New Roman" w:eastAsia="Times New Roman" w:hAnsi="Times New Roman" w:cs="Times New Roman"/>
          <w:sz w:val="24"/>
          <w:szCs w:val="24"/>
          <w:lang w:eastAsia="bg-BG"/>
        </w:rPr>
        <w:t>,</w:t>
      </w:r>
      <w:r w:rsidR="00756C08">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Echanger Pour Apprendre en Ligne – Grenoble - Juin 2007;</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 (2007</w:t>
      </w:r>
      <w:r w:rsidRPr="00107337">
        <w:rPr>
          <w:rFonts w:ascii="Times New Roman" w:eastAsia="Times New Roman" w:hAnsi="Times New Roman" w:cs="Times New Roman"/>
          <w:sz w:val="24"/>
          <w:szCs w:val="24"/>
          <w:lang w:eastAsia="bg-BG"/>
        </w:rPr>
        <w:t>б</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Alvarez Martinez, Sara, « L’analyse du discours médié par ordinateur (ADMO): Quel intérêt pour l’étude des interactions synchrones à distance dans un environnement pédagogique en ligne ? », Echanger Pour Apprendre en Ligne – Grenoble - Juin 2007;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Алварес Мартинес</w:t>
      </w:r>
      <w:r w:rsidRPr="00107337">
        <w:rPr>
          <w:rFonts w:ascii="Times New Roman" w:eastAsia="Times New Roman" w:hAnsi="Times New Roman" w:cs="Times New Roman"/>
          <w:sz w:val="24"/>
          <w:szCs w:val="24"/>
          <w:lang w:val="fr-FR" w:eastAsia="bg-BG"/>
        </w:rPr>
        <w:t xml:space="preserve"> &amp;</w:t>
      </w:r>
      <w:r w:rsidRPr="00107337">
        <w:rPr>
          <w:rFonts w:ascii="Times New Roman" w:eastAsia="Times New Roman" w:hAnsi="Times New Roman" w:cs="Times New Roman"/>
          <w:sz w:val="24"/>
          <w:szCs w:val="24"/>
          <w:lang w:eastAsia="bg-BG"/>
        </w:rPr>
        <w:t xml:space="preserve"> Дьогаш </w:t>
      </w:r>
      <w:r w:rsidRPr="00107337">
        <w:rPr>
          <w:rFonts w:ascii="Times New Roman" w:eastAsia="Times New Roman" w:hAnsi="Times New Roman" w:cs="Times New Roman"/>
          <w:sz w:val="24"/>
          <w:szCs w:val="24"/>
          <w:lang w:val="fr-FR"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Alvarez Martinez, Sara &amp; Christian Degache, « Formes de l’oralité dans les interactions en ligne sur galanet.eu. » Dans : M.-C. Jamet (Ed.), Orale e intercomprensione tra lingue romanze : ricerche e implicazioni didattiche (pp.149-184). Venezia : Libreria Editrice Cafoscarina, Collana Le Bricole;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Андре-Ларошбуви </w:t>
      </w:r>
      <w:r w:rsidRPr="00107337">
        <w:rPr>
          <w:rFonts w:ascii="Times New Roman" w:eastAsia="Times New Roman" w:hAnsi="Times New Roman" w:cs="Times New Roman"/>
          <w:sz w:val="24"/>
          <w:szCs w:val="24"/>
          <w:lang w:val="fr-FR" w:eastAsia="bg-BG"/>
        </w:rPr>
        <w:t>(1981)</w:t>
      </w:r>
      <w:r w:rsidRPr="00107337">
        <w:rPr>
          <w:rFonts w:ascii="Times New Roman" w:eastAsia="Times New Roman" w:hAnsi="Times New Roman" w:cs="Times New Roman"/>
          <w:sz w:val="24"/>
          <w:szCs w:val="24"/>
          <w:lang w:eastAsia="bg-BG"/>
        </w:rPr>
        <w:t>: Andre-Larochebouvy</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Danielle</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L'analyse de la conversation</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 xml:space="preserve"> In: </w:t>
      </w:r>
      <w:r w:rsidRPr="00107337">
        <w:rPr>
          <w:rFonts w:ascii="Times New Roman" w:eastAsia="Times New Roman" w:hAnsi="Times New Roman" w:cs="Times New Roman"/>
          <w:i/>
          <w:sz w:val="24"/>
          <w:szCs w:val="24"/>
          <w:lang w:eastAsia="bg-BG"/>
        </w:rPr>
        <w:t>Langage et société</w:t>
      </w:r>
      <w:r w:rsidRPr="00107337">
        <w:rPr>
          <w:rFonts w:ascii="Times New Roman" w:eastAsia="Times New Roman" w:hAnsi="Times New Roman" w:cs="Times New Roman"/>
          <w:sz w:val="24"/>
          <w:szCs w:val="24"/>
          <w:lang w:eastAsia="bg-BG"/>
        </w:rPr>
        <w:t>, supplément au n°17, 1981. Pratiques langagières et stratégies de communication. Terrains, méthodes d'enquête et d'analyse. pp. 26-29</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Анис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Anis, Jacques, « Communication électronique scripturale et formes langagières ». Actes des Quatrièmes rencontres réseaux humains / réseaux technologiques. Poitiers, 31 mai et 1</w:t>
      </w:r>
      <w:r w:rsidRPr="00107337">
        <w:rPr>
          <w:rFonts w:ascii="Times New Roman" w:eastAsia="Times New Roman" w:hAnsi="Times New Roman" w:cs="Times New Roman"/>
          <w:sz w:val="24"/>
          <w:szCs w:val="24"/>
          <w:vertAlign w:val="superscript"/>
          <w:lang w:val="fr-FR" w:eastAsia="bg-BG"/>
        </w:rPr>
        <w:t>er</w:t>
      </w:r>
      <w:r w:rsidRPr="00107337">
        <w:rPr>
          <w:rFonts w:ascii="Times New Roman" w:eastAsia="Times New Roman" w:hAnsi="Times New Roman" w:cs="Times New Roman"/>
          <w:sz w:val="24"/>
          <w:szCs w:val="24"/>
          <w:lang w:val="fr-FR" w:eastAsia="bg-BG"/>
        </w:rPr>
        <w:t xml:space="preserve"> juin 2002. « Documents, actes et rapports pour l’éducation », CNDP, p. 57-70.;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Ардити </w:t>
      </w:r>
      <w:r w:rsidRPr="00107337">
        <w:rPr>
          <w:rFonts w:ascii="Times New Roman" w:eastAsia="Times New Roman" w:hAnsi="Times New Roman" w:cs="Times New Roman"/>
          <w:sz w:val="24"/>
          <w:szCs w:val="24"/>
          <w:lang w:val="fr-FR" w:eastAsia="bg-BG"/>
        </w:rPr>
        <w:t>(2004)</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Arditty, Joseph</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Spécificité et diversité des approches interactionnistes », </w:t>
      </w:r>
      <w:r w:rsidRPr="00107337">
        <w:rPr>
          <w:rFonts w:ascii="Times New Roman" w:eastAsia="Times New Roman" w:hAnsi="Times New Roman" w:cs="Times New Roman"/>
          <w:i/>
          <w:sz w:val="24"/>
          <w:szCs w:val="24"/>
          <w:lang w:val="fr-FR" w:eastAsia="bg-BG"/>
        </w:rPr>
        <w:t>Acquisition et 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Ардити</w:t>
      </w:r>
      <w:r w:rsidRPr="00107337">
        <w:rPr>
          <w:rFonts w:ascii="Times New Roman" w:eastAsia="Times New Roman" w:hAnsi="Times New Roman" w:cs="Times New Roman"/>
          <w:sz w:val="24"/>
          <w:szCs w:val="24"/>
          <w:lang w:val="fr-FR" w:eastAsia="bg-BG"/>
        </w:rPr>
        <w:t xml:space="preserve"> &amp;</w:t>
      </w:r>
      <w:r w:rsidRPr="00107337">
        <w:rPr>
          <w:rFonts w:ascii="Times New Roman" w:eastAsia="Times New Roman" w:hAnsi="Times New Roman" w:cs="Times New Roman"/>
          <w:sz w:val="24"/>
          <w:szCs w:val="24"/>
          <w:lang w:eastAsia="bg-BG"/>
        </w:rPr>
        <w:t xml:space="preserve"> Васьор </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1999</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Arditty, Jo, Marie-Thérèse Vasseur.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Interaction et langue étrangère : Présentation</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 In: Langages, 33ᵉ année, n°134, 1999. Intéraction et langue étrangère. 3-19;</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Ардити</w:t>
      </w:r>
      <w:r w:rsidRPr="00107337">
        <w:rPr>
          <w:rFonts w:ascii="Times New Roman" w:eastAsia="Times New Roman" w:hAnsi="Times New Roman" w:cs="Times New Roman"/>
          <w:sz w:val="24"/>
          <w:szCs w:val="24"/>
          <w:lang w:val="fr-FR" w:eastAsia="bg-BG"/>
        </w:rPr>
        <w:t xml:space="preserve"> &amp;</w:t>
      </w:r>
      <w:r w:rsidRPr="00107337">
        <w:rPr>
          <w:rFonts w:ascii="Times New Roman" w:eastAsia="Times New Roman" w:hAnsi="Times New Roman" w:cs="Times New Roman"/>
          <w:sz w:val="24"/>
          <w:szCs w:val="24"/>
          <w:lang w:eastAsia="bg-BG"/>
        </w:rPr>
        <w:t xml:space="preserve"> Васьор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Arditty, Joseph et Marie-Thérèse Vasseur, « Contextes, variabilité et activités d’appropriation des langues »</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Dans: Cicurel, Francine / Daniel Véronique (coord.), </w:t>
      </w:r>
      <w:r w:rsidRPr="00107337">
        <w:rPr>
          <w:rFonts w:ascii="Times New Roman" w:eastAsia="Times New Roman" w:hAnsi="Times New Roman" w:cs="Times New Roman"/>
          <w:i/>
          <w:sz w:val="24"/>
          <w:szCs w:val="24"/>
          <w:lang w:val="fr-FR" w:eastAsia="bg-BG"/>
        </w:rPr>
        <w:t>Discours, action et appropriation des langues</w:t>
      </w:r>
      <w:r w:rsidRPr="00107337">
        <w:rPr>
          <w:rFonts w:ascii="Times New Roman" w:eastAsia="Times New Roman" w:hAnsi="Times New Roman" w:cs="Times New Roman"/>
          <w:sz w:val="24"/>
          <w:szCs w:val="24"/>
          <w:lang w:val="fr-FR" w:eastAsia="bg-BG"/>
        </w:rPr>
        <w:t>, 251-64, Paris : Presses Sorbonne Nouvelle;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lastRenderedPageBreak/>
        <w:tab/>
      </w:r>
      <w:r w:rsidRPr="00107337">
        <w:rPr>
          <w:rFonts w:ascii="Times New Roman" w:eastAsia="Times New Roman" w:hAnsi="Times New Roman" w:cs="Times New Roman"/>
          <w:sz w:val="24"/>
          <w:szCs w:val="24"/>
          <w:lang w:eastAsia="bg-BG"/>
        </w:rPr>
        <w:t>Банж</w:t>
      </w:r>
      <w:r w:rsidRPr="00107337">
        <w:rPr>
          <w:rFonts w:ascii="Times New Roman" w:eastAsia="Times New Roman" w:hAnsi="Times New Roman" w:cs="Times New Roman"/>
          <w:sz w:val="24"/>
          <w:szCs w:val="24"/>
          <w:lang w:val="fr-FR" w:eastAsia="bg-BG"/>
        </w:rPr>
        <w:t xml:space="preserve"> (1992</w:t>
      </w:r>
      <w:r w:rsidRPr="00107337">
        <w:rPr>
          <w:rFonts w:ascii="Times New Roman" w:eastAsia="Times New Roman" w:hAnsi="Times New Roman" w:cs="Times New Roman"/>
          <w:sz w:val="24"/>
          <w:szCs w:val="24"/>
          <w:lang w:eastAsia="bg-BG"/>
        </w:rPr>
        <w:t>а</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Bange, Pierre, « A propos de la communication et de l’apprentissage de L2 (notamment dans ses formes institutionnelles) », </w:t>
      </w:r>
      <w:r w:rsidRPr="00107337">
        <w:rPr>
          <w:rFonts w:ascii="Times New Roman" w:eastAsia="Times New Roman" w:hAnsi="Times New Roman" w:cs="Times New Roman"/>
          <w:i/>
          <w:sz w:val="24"/>
          <w:szCs w:val="24"/>
          <w:lang w:val="fr-FR" w:eastAsia="bg-BG"/>
        </w:rPr>
        <w:t>Acquisition et interaction en langue étrangère</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(1992</w:t>
      </w:r>
      <w:r w:rsidRPr="00107337">
        <w:rPr>
          <w:rFonts w:ascii="Times New Roman" w:eastAsia="Times New Roman" w:hAnsi="Times New Roman" w:cs="Times New Roman"/>
          <w:sz w:val="24"/>
          <w:szCs w:val="24"/>
          <w:lang w:eastAsia="bg-BG"/>
        </w:rPr>
        <w:t>б</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Bange, Pierre, </w:t>
      </w:r>
      <w:r w:rsidRPr="00107337">
        <w:rPr>
          <w:rFonts w:ascii="Times New Roman" w:eastAsia="Times New Roman" w:hAnsi="Times New Roman" w:cs="Times New Roman"/>
          <w:i/>
          <w:sz w:val="24"/>
          <w:szCs w:val="24"/>
          <w:lang w:val="fr-FR" w:eastAsia="bg-BG"/>
        </w:rPr>
        <w:t>Analyse conversationnelle et théorie de l’action</w:t>
      </w:r>
      <w:r w:rsidRPr="00107337">
        <w:rPr>
          <w:rFonts w:ascii="Times New Roman" w:eastAsia="Times New Roman" w:hAnsi="Times New Roman" w:cs="Times New Roman"/>
          <w:sz w:val="24"/>
          <w:szCs w:val="24"/>
          <w:lang w:val="fr-FR" w:eastAsia="bg-BG"/>
        </w:rPr>
        <w:t>, Paris: Hatier/Didier, collection LAL – CREDIF;</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Бахман </w:t>
      </w:r>
      <w:r w:rsidRPr="00107337">
        <w:rPr>
          <w:rFonts w:ascii="Times New Roman" w:eastAsia="Times New Roman" w:hAnsi="Times New Roman" w:cs="Times New Roman"/>
          <w:i/>
          <w:sz w:val="24"/>
          <w:szCs w:val="24"/>
          <w:lang w:val="fr-FR" w:eastAsia="bg-BG"/>
        </w:rPr>
        <w:t>et al.</w:t>
      </w:r>
      <w:r w:rsidRPr="00107337">
        <w:rPr>
          <w:rFonts w:ascii="Times New Roman" w:eastAsia="Times New Roman" w:hAnsi="Times New Roman" w:cs="Times New Roman"/>
          <w:sz w:val="24"/>
          <w:szCs w:val="24"/>
          <w:lang w:val="fr-FR" w:eastAsia="bg-BG"/>
        </w:rPr>
        <w:t xml:space="preserve"> (1991): Bachmann, Christian, Jacqueline Lindenfeld, Jacky Simonin, </w:t>
      </w:r>
      <w:r w:rsidRPr="00107337">
        <w:rPr>
          <w:rFonts w:ascii="Times New Roman" w:eastAsia="Times New Roman" w:hAnsi="Times New Roman" w:cs="Times New Roman"/>
          <w:i/>
          <w:sz w:val="24"/>
          <w:szCs w:val="24"/>
          <w:lang w:val="fr-FR" w:eastAsia="bg-BG"/>
        </w:rPr>
        <w:t>Langage et communications sociales</w:t>
      </w:r>
      <w:r w:rsidRPr="00107337">
        <w:rPr>
          <w:rFonts w:ascii="Times New Roman" w:eastAsia="Times New Roman" w:hAnsi="Times New Roman" w:cs="Times New Roman"/>
          <w:sz w:val="24"/>
          <w:szCs w:val="24"/>
          <w:lang w:val="fr-FR" w:eastAsia="bg-BG"/>
        </w:rPr>
        <w:t>. Paris: Hatier/Didier, collection LAL – CREDIF;</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Беако </w:t>
      </w:r>
      <w:r w:rsidRPr="00107337">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fr-FR" w:eastAsia="bg-BG"/>
        </w:rPr>
        <w:t>(2005)</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Beacco, Jean-Claude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Jean-Louis Chiss, Francine Cicurel, Daniel Véronique, (sous la direction de), </w:t>
      </w:r>
      <w:r w:rsidRPr="00107337">
        <w:rPr>
          <w:rFonts w:ascii="Times New Roman" w:eastAsia="Times New Roman" w:hAnsi="Times New Roman" w:cs="Times New Roman"/>
          <w:i/>
          <w:sz w:val="24"/>
          <w:szCs w:val="24"/>
          <w:lang w:val="fr-FR" w:eastAsia="bg-BG"/>
        </w:rPr>
        <w:t>Les cultures éducatives et linguistiques dans l’enseignement des langues</w:t>
      </w:r>
      <w:r w:rsidRPr="00107337">
        <w:rPr>
          <w:rFonts w:ascii="Times New Roman" w:eastAsia="Times New Roman" w:hAnsi="Times New Roman" w:cs="Times New Roman"/>
          <w:sz w:val="24"/>
          <w:szCs w:val="24"/>
          <w:lang w:val="fr-FR" w:eastAsia="bg-BG"/>
        </w:rPr>
        <w:t>, Paris : PUF;</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Берент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Behrent, Sigrid, « Quand des apprenants du français parlent entre eux en français de leur langue cible : activités métadiscursives en communication interalloglotte », Marges Linguistiques n°4, novembre 2002, 87 – 100;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Behrent, Sigrid, </w:t>
      </w:r>
      <w:r w:rsidRPr="00107337">
        <w:rPr>
          <w:rFonts w:ascii="Times New Roman" w:eastAsia="Times New Roman" w:hAnsi="Times New Roman" w:cs="Times New Roman"/>
          <w:i/>
          <w:sz w:val="24"/>
          <w:szCs w:val="24"/>
          <w:lang w:val="fr-FR" w:eastAsia="bg-BG"/>
        </w:rPr>
        <w:t>La communication interalloglotte. Communiquer dans la langue cible commune</w:t>
      </w:r>
      <w:r w:rsidRPr="00107337">
        <w:rPr>
          <w:rFonts w:ascii="Times New Roman" w:eastAsia="Times New Roman" w:hAnsi="Times New Roman" w:cs="Times New Roman"/>
          <w:sz w:val="24"/>
          <w:szCs w:val="24"/>
          <w:lang w:val="fr-FR" w:eastAsia="bg-BG"/>
        </w:rPr>
        <w:t>. Paris : L’Harmattan;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Behrent, Sigrid, « Le français comme langue de communication entre étudiants d’origines internationales », Synergies Europe n° 3, 71 – 81;</w:t>
      </w:r>
    </w:p>
    <w:p w:rsidR="00107337" w:rsidRPr="00EB2D23"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Берие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Berrier, Astrid, « Entre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interaction et culture. Communication exolingue ou communication interculturelle ? », </w:t>
      </w:r>
      <w:r w:rsidRPr="00107337">
        <w:rPr>
          <w:rFonts w:ascii="Times New Roman" w:eastAsia="Times New Roman" w:hAnsi="Times New Roman" w:cs="Times New Roman"/>
          <w:i/>
          <w:sz w:val="24"/>
          <w:szCs w:val="24"/>
          <w:lang w:val="fr-FR" w:eastAsia="bg-BG"/>
        </w:rPr>
        <w:t>Cahiers de sociolinguistique</w:t>
      </w:r>
      <w:r w:rsidR="00EB2D23">
        <w:rPr>
          <w:rFonts w:ascii="Times New Roman" w:eastAsia="Times New Roman" w:hAnsi="Times New Roman" w:cs="Times New Roman"/>
          <w:sz w:val="24"/>
          <w:szCs w:val="24"/>
          <w:lang w:val="fr-FR" w:eastAsia="bg-BG"/>
        </w:rPr>
        <w:t xml:space="preserve"> 2002/1 (n° 7), p. 99-122</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Берние </w:t>
      </w:r>
      <w:r w:rsidRPr="00107337">
        <w:rPr>
          <w:rFonts w:ascii="Times New Roman" w:eastAsia="Times New Roman" w:hAnsi="Times New Roman" w:cs="Times New Roman"/>
          <w:sz w:val="24"/>
          <w:szCs w:val="24"/>
          <w:lang w:val="fr-FR" w:eastAsia="bg-BG"/>
        </w:rPr>
        <w:t>(2011)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Bernier, Marie, « Quelques procédés discursifs d’intercompréhension dans des échanges interlingues en contexte de clavardage », </w:t>
      </w:r>
      <w:r w:rsidRPr="00107337">
        <w:rPr>
          <w:rFonts w:ascii="Times New Roman" w:eastAsia="Times New Roman" w:hAnsi="Times New Roman" w:cs="Times New Roman"/>
          <w:i/>
          <w:sz w:val="24"/>
          <w:szCs w:val="24"/>
          <w:lang w:val="fr-FR" w:eastAsia="bg-BG"/>
        </w:rPr>
        <w:t>Revue des sciences de l’éducation</w:t>
      </w:r>
      <w:r w:rsidRPr="00107337">
        <w:rPr>
          <w:rFonts w:ascii="Times New Roman" w:eastAsia="Times New Roman" w:hAnsi="Times New Roman" w:cs="Times New Roman"/>
          <w:sz w:val="24"/>
          <w:szCs w:val="24"/>
          <w:lang w:val="fr-FR" w:eastAsia="bg-BG"/>
        </w:rPr>
        <w:t>, vol. 37, n°1, 2011, 11-38;</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Берту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Berthoud, Anne-Claude « Regardes croisés sur le discours, l’action et l’appropriation des langues, et pistes à inventer » dans F. Cicurel/D. Véronique (coord.) Discours, action et appropriation des langues, 265-72, Paris : Presses Sorbonne Nouvelle;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Бес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Поркие </w:t>
      </w:r>
      <w:r w:rsidRPr="00107337">
        <w:rPr>
          <w:rFonts w:ascii="Times New Roman" w:eastAsia="Times New Roman" w:hAnsi="Times New Roman" w:cs="Times New Roman"/>
          <w:sz w:val="24"/>
          <w:szCs w:val="24"/>
          <w:lang w:val="fr-FR" w:eastAsia="bg-BG"/>
        </w:rPr>
        <w:t>(1991) [1984]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Besse, Henri et Rémy Porquier, </w:t>
      </w:r>
      <w:r w:rsidRPr="00107337">
        <w:rPr>
          <w:rFonts w:ascii="Times New Roman" w:eastAsia="Times New Roman" w:hAnsi="Times New Roman" w:cs="Times New Roman"/>
          <w:i/>
          <w:sz w:val="24"/>
          <w:szCs w:val="24"/>
          <w:lang w:val="fr-FR" w:eastAsia="bg-BG"/>
        </w:rPr>
        <w:t>Grammaires et didactique des langues</w:t>
      </w:r>
      <w:r w:rsidRPr="00107337">
        <w:rPr>
          <w:rFonts w:ascii="Times New Roman" w:eastAsia="Times New Roman" w:hAnsi="Times New Roman" w:cs="Times New Roman"/>
          <w:sz w:val="24"/>
          <w:szCs w:val="24"/>
          <w:lang w:val="fr-FR" w:eastAsia="bg-BG"/>
        </w:rPr>
        <w:t xml:space="preserve">, Paris: Didier, Coll. </w:t>
      </w:r>
      <w:r w:rsidRPr="00107337">
        <w:rPr>
          <w:rFonts w:ascii="Times New Roman" w:eastAsia="Times New Roman" w:hAnsi="Times New Roman" w:cs="Times New Roman"/>
          <w:sz w:val="24"/>
          <w:szCs w:val="24"/>
          <w:lang w:val="en-US" w:eastAsia="bg-BG"/>
        </w:rPr>
        <w:t>Crédif – LAL;</w:t>
      </w:r>
    </w:p>
    <w:p w:rsidR="00107337" w:rsidRPr="00107337" w:rsidRDefault="00107337" w:rsidP="00107337">
      <w:pPr>
        <w:spacing w:after="0" w:line="360" w:lineRule="auto"/>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eastAsia="bg-BG"/>
        </w:rPr>
        <w:tab/>
        <w:t xml:space="preserve">Бейс (1998): </w:t>
      </w:r>
      <w:r w:rsidRPr="00107337">
        <w:rPr>
          <w:rFonts w:ascii="Times New Roman" w:eastAsia="Times New Roman" w:hAnsi="Times New Roman" w:cs="Times New Roman"/>
          <w:sz w:val="24"/>
          <w:szCs w:val="24"/>
          <w:lang w:val="en-US" w:eastAsia="bg-BG"/>
        </w:rPr>
        <w:t xml:space="preserve">Bays, Hillary, Framing and face in Internet exchanges: A socio-cognitive approach, </w:t>
      </w:r>
      <w:r w:rsidRPr="00107337">
        <w:rPr>
          <w:rFonts w:ascii="Times New Roman" w:eastAsia="Times New Roman" w:hAnsi="Times New Roman" w:cs="Times New Roman"/>
          <w:i/>
          <w:sz w:val="24"/>
          <w:szCs w:val="24"/>
          <w:lang w:val="en-US" w:eastAsia="bg-BG"/>
        </w:rPr>
        <w:t>Linguistik online</w:t>
      </w:r>
      <w:r w:rsidR="00EB2D23">
        <w:rPr>
          <w:rFonts w:ascii="Times New Roman" w:eastAsia="Times New Roman" w:hAnsi="Times New Roman" w:cs="Times New Roman"/>
          <w:sz w:val="24"/>
          <w:szCs w:val="24"/>
          <w:lang w:val="en-US" w:eastAsia="bg-BG"/>
        </w:rPr>
        <w:t xml:space="preserve"> 1/1998;</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Блейк </w:t>
      </w:r>
      <w:r w:rsidRPr="00107337">
        <w:rPr>
          <w:rFonts w:ascii="Times New Roman" w:eastAsia="Times New Roman" w:hAnsi="Times New Roman" w:cs="Times New Roman"/>
          <w:sz w:val="24"/>
          <w:szCs w:val="24"/>
          <w:lang w:val="en-US"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Blake, Robert,</w:t>
      </w:r>
      <w:r w:rsidR="00104012">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val="en-US" w:eastAsia="bg-BG"/>
        </w:rPr>
        <w:t>“Computer mediated communication: a window on L2 spanish interlanguage”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en-US" w:eastAsia="bg-BG"/>
        </w:rPr>
        <w:t>Language Learning &amp; Technology</w:t>
      </w:r>
      <w:r w:rsidRPr="00107337">
        <w:rPr>
          <w:rFonts w:ascii="Times New Roman" w:eastAsia="Times New Roman" w:hAnsi="Times New Roman" w:cs="Times New Roman"/>
          <w:sz w:val="24"/>
          <w:szCs w:val="24"/>
          <w:lang w:val="en-US" w:eastAsia="bg-BG"/>
        </w:rPr>
        <w:t>, 4 (1), 120 – 136.;</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en-US" w:eastAsia="bg-BG"/>
        </w:rPr>
        <w:tab/>
      </w:r>
      <w:r w:rsidRPr="00107337">
        <w:rPr>
          <w:rFonts w:ascii="Times New Roman" w:eastAsia="Times New Roman" w:hAnsi="Times New Roman" w:cs="Times New Roman"/>
          <w:sz w:val="24"/>
          <w:szCs w:val="24"/>
          <w:lang w:eastAsia="bg-BG"/>
        </w:rPr>
        <w:t xml:space="preserve">Блондел </w:t>
      </w:r>
      <w:r w:rsidRPr="00107337">
        <w:rPr>
          <w:rFonts w:ascii="Times New Roman" w:eastAsia="Times New Roman" w:hAnsi="Times New Roman" w:cs="Times New Roman"/>
          <w:sz w:val="24"/>
          <w:szCs w:val="24"/>
          <w:lang w:val="fr-FR" w:eastAsia="bg-BG"/>
        </w:rPr>
        <w:t>(1996)</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Blondel, Eliane, « La reformulation paraphrastique. Une activité discursive privilégiée en classe de langue » </w:t>
      </w:r>
      <w:r w:rsidRPr="00107337">
        <w:rPr>
          <w:rFonts w:ascii="Times New Roman" w:eastAsia="Times New Roman" w:hAnsi="Times New Roman" w:cs="Times New Roman"/>
          <w:i/>
          <w:sz w:val="24"/>
          <w:szCs w:val="24"/>
          <w:lang w:val="fr-FR" w:eastAsia="bg-BG"/>
        </w:rPr>
        <w:t>Les Carnets du Cediscor</w:t>
      </w:r>
      <w:r w:rsidRPr="00EB2D23">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 xml:space="preserve">Бовоа </w:t>
      </w:r>
      <w:r w:rsidRPr="00107337">
        <w:rPr>
          <w:rFonts w:ascii="Times New Roman" w:eastAsia="Times New Roman" w:hAnsi="Times New Roman" w:cs="Times New Roman"/>
          <w:sz w:val="24"/>
          <w:szCs w:val="24"/>
          <w:lang w:val="en-US" w:eastAsia="bg-BG"/>
        </w:rPr>
        <w:t>(1992)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Beauvois, Margaret H.</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“E-Talk: Computer-Assisted Classroom Discussion – Attitudes and Motivation”. In</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J. Swaffar, S. Romano, P. Markley, &amp; K. Arens (Eds.), </w:t>
      </w:r>
      <w:r w:rsidRPr="00107337">
        <w:rPr>
          <w:rFonts w:ascii="Times New Roman" w:eastAsia="Times New Roman" w:hAnsi="Times New Roman" w:cs="Times New Roman"/>
          <w:i/>
          <w:sz w:val="24"/>
          <w:szCs w:val="24"/>
          <w:lang w:val="en-US" w:eastAsia="bg-BG"/>
        </w:rPr>
        <w:t>Language Learning Online: Theory and Practice in the ESL and L2 Computer Classroom</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val="fr-FR" w:eastAsia="bg-BG"/>
        </w:rPr>
        <w:t>Austin TX: Labyrinth Publications, 99 – 120;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Броден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Brodin, Élisabeth</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Innovation, instrumentation technologique de l’apprentissage des langues : des schèmes</w:t>
      </w:r>
      <w:r w:rsidR="00341C15">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d’action aux modèles de pratiques émergentes », Alsic</w:t>
      </w:r>
      <w:r w:rsidRPr="00EB2D23">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Брок </w:t>
      </w:r>
      <w:r w:rsidRPr="00107337">
        <w:rPr>
          <w:rFonts w:ascii="Times New Roman" w:eastAsia="Times New Roman" w:hAnsi="Times New Roman" w:cs="Times New Roman"/>
          <w:i/>
          <w:sz w:val="24"/>
          <w:szCs w:val="24"/>
          <w:lang w:val="en-US" w:eastAsia="bg-BG"/>
        </w:rPr>
        <w:t xml:space="preserve">et al. </w:t>
      </w:r>
      <w:r w:rsidRPr="00107337">
        <w:rPr>
          <w:rFonts w:ascii="Times New Roman" w:eastAsia="Times New Roman" w:hAnsi="Times New Roman" w:cs="Times New Roman"/>
          <w:sz w:val="24"/>
          <w:szCs w:val="24"/>
          <w:lang w:val="en-US" w:eastAsia="bg-BG"/>
        </w:rPr>
        <w:t>(1986)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Brock, Cynthia, Graham Crookes, Richard Day, and Michael Long, « Differential effects of corrective feedback in native speaker-nonnative speaker conversation », In R. R. Day (ed.). </w:t>
      </w:r>
      <w:r w:rsidRPr="00107337">
        <w:rPr>
          <w:rFonts w:ascii="Times New Roman" w:eastAsia="Times New Roman" w:hAnsi="Times New Roman" w:cs="Times New Roman"/>
          <w:i/>
          <w:sz w:val="24"/>
          <w:szCs w:val="24"/>
          <w:lang w:val="en-US" w:eastAsia="bg-BG"/>
        </w:rPr>
        <w:t>Talking to learn: conversation in second language acquisition</w:t>
      </w:r>
      <w:r w:rsidRPr="00107337">
        <w:rPr>
          <w:rFonts w:ascii="Times New Roman" w:eastAsia="Times New Roman" w:hAnsi="Times New Roman" w:cs="Times New Roman"/>
          <w:sz w:val="24"/>
          <w:szCs w:val="24"/>
          <w:lang w:val="en-US" w:eastAsia="bg-BG"/>
        </w:rPr>
        <w:t xml:space="preserve">. </w:t>
      </w:r>
      <w:smartTag w:uri="urn:schemas-microsoft-com:office:smarttags" w:element="place">
        <w:smartTag w:uri="urn:schemas-microsoft-com:office:smarttags" w:element="City">
          <w:r w:rsidRPr="00107337">
            <w:rPr>
              <w:rFonts w:ascii="Times New Roman" w:eastAsia="Times New Roman" w:hAnsi="Times New Roman" w:cs="Times New Roman"/>
              <w:sz w:val="24"/>
              <w:szCs w:val="24"/>
              <w:lang w:val="en-US" w:eastAsia="bg-BG"/>
            </w:rPr>
            <w:t>Rowley</w:t>
          </w:r>
        </w:smartTag>
        <w:r w:rsidRPr="00107337">
          <w:rPr>
            <w:rFonts w:ascii="Times New Roman" w:eastAsia="Times New Roman" w:hAnsi="Times New Roman" w:cs="Times New Roman"/>
            <w:sz w:val="24"/>
            <w:szCs w:val="24"/>
            <w:lang w:val="en-US" w:eastAsia="bg-BG"/>
          </w:rPr>
          <w:t xml:space="preserve">, </w:t>
        </w:r>
        <w:smartTag w:uri="urn:schemas-microsoft-com:office:smarttags" w:element="State">
          <w:r w:rsidRPr="00107337">
            <w:rPr>
              <w:rFonts w:ascii="Times New Roman" w:eastAsia="Times New Roman" w:hAnsi="Times New Roman" w:cs="Times New Roman"/>
              <w:sz w:val="24"/>
              <w:szCs w:val="24"/>
              <w:lang w:val="en-US" w:eastAsia="bg-BG"/>
            </w:rPr>
            <w:t>MA</w:t>
          </w:r>
        </w:smartTag>
      </w:smartTag>
      <w:r w:rsidRPr="00107337">
        <w:rPr>
          <w:rFonts w:ascii="Times New Roman" w:eastAsia="Times New Roman" w:hAnsi="Times New Roman" w:cs="Times New Roman"/>
          <w:sz w:val="24"/>
          <w:szCs w:val="24"/>
          <w:lang w:val="en-US" w:eastAsia="bg-BG"/>
        </w:rPr>
        <w:t>: Newbury House;</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(1993)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Vasseur, Marie-Thérèse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Gestion de l’interaction, activités métalangagières et apprentissage en langue étrangère », </w:t>
      </w:r>
      <w:r w:rsidRPr="00107337">
        <w:rPr>
          <w:rFonts w:ascii="Times New Roman" w:eastAsia="Times New Roman" w:hAnsi="Times New Roman" w:cs="Times New Roman"/>
          <w:i/>
          <w:sz w:val="24"/>
          <w:szCs w:val="24"/>
          <w:lang w:val="fr-FR" w:eastAsia="bg-BG"/>
        </w:rPr>
        <w:t>Acquisition et 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(2000)</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Vasseur, Marie-Thérèse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De l’usage de l’inégalité dans l’interaction-acquisition en langue étrangère », Acquisition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et interaction en langue étrangère;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(2005)</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Vasseur, Marie-Thérèse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Rencontres de langues - Question(s) d’interaction</w:t>
      </w:r>
      <w:r w:rsidRPr="00107337">
        <w:rPr>
          <w:rFonts w:ascii="Times New Roman" w:eastAsia="Times New Roman" w:hAnsi="Times New Roman" w:cs="Times New Roman"/>
          <w:sz w:val="24"/>
          <w:szCs w:val="24"/>
          <w:lang w:val="fr-FR" w:eastAsia="bg-BG"/>
        </w:rPr>
        <w:t>. Paris : Didier, coll. LAL – Crédif;</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Васьор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Ардити </w:t>
      </w:r>
      <w:r w:rsidRPr="00107337">
        <w:rPr>
          <w:rFonts w:ascii="Times New Roman" w:eastAsia="Times New Roman" w:hAnsi="Times New Roman" w:cs="Times New Roman"/>
          <w:sz w:val="24"/>
          <w:szCs w:val="24"/>
          <w:lang w:val="fr-FR" w:eastAsia="bg-BG"/>
        </w:rPr>
        <w:t>(1996)</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Vasseur, Marie-Thérèse et Joseph Arditty</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Les activités réflexives en situation de communication exolingue : réflexions sur quinze ans de recherche », </w:t>
      </w:r>
      <w:r w:rsidRPr="00107337">
        <w:rPr>
          <w:rFonts w:ascii="Times New Roman" w:eastAsia="Times New Roman" w:hAnsi="Times New Roman" w:cs="Times New Roman"/>
          <w:i/>
          <w:sz w:val="24"/>
          <w:szCs w:val="24"/>
          <w:lang w:val="fr-FR" w:eastAsia="bg-BG"/>
        </w:rPr>
        <w:t xml:space="preserve">Acquisition et </w:t>
      </w:r>
      <w:r w:rsidR="00EB2D23">
        <w:rPr>
          <w:rFonts w:ascii="Times New Roman" w:eastAsia="Times New Roman" w:hAnsi="Times New Roman" w:cs="Times New Roman"/>
          <w:i/>
          <w:sz w:val="24"/>
          <w:szCs w:val="24"/>
          <w:lang w:val="fr-FR" w:eastAsia="bg-BG"/>
        </w:rPr>
        <w:t>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Верделан-Бургад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Verdelhan-Bourgade, Michèle, (sous la direction de), </w:t>
      </w:r>
      <w:r w:rsidRPr="00107337">
        <w:rPr>
          <w:rFonts w:ascii="Times New Roman" w:eastAsia="Times New Roman" w:hAnsi="Times New Roman" w:cs="Times New Roman"/>
          <w:i/>
          <w:sz w:val="24"/>
          <w:szCs w:val="24"/>
          <w:lang w:val="fr-FR" w:eastAsia="bg-BG"/>
        </w:rPr>
        <w:t>Le français langue seconde : un concept et des partiques en évolution</w:t>
      </w:r>
      <w:r w:rsidRPr="00107337">
        <w:rPr>
          <w:rFonts w:ascii="Times New Roman" w:eastAsia="Times New Roman" w:hAnsi="Times New Roman" w:cs="Times New Roman"/>
          <w:sz w:val="24"/>
          <w:szCs w:val="24"/>
          <w:lang w:val="fr-FR" w:eastAsia="bg-BG"/>
        </w:rPr>
        <w:t>, Bruxelles: De Boeck &amp; Larcier s.a., Editions De Boeck Université;</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Вероник (</w:t>
      </w:r>
      <w:r w:rsidRPr="00107337">
        <w:rPr>
          <w:rFonts w:ascii="Times New Roman" w:eastAsia="Times New Roman" w:hAnsi="Times New Roman" w:cs="Times New Roman"/>
          <w:sz w:val="24"/>
          <w:szCs w:val="24"/>
          <w:lang w:val="fr-FR" w:eastAsia="bg-BG"/>
        </w:rPr>
        <w:t>1992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Véronique, Daniel, « Recherches sur l’acquisition des langues secondes : un état des lieux et quelques perspectives », </w:t>
      </w:r>
      <w:r w:rsidRPr="00107337">
        <w:rPr>
          <w:rFonts w:ascii="Times New Roman" w:eastAsia="Times New Roman" w:hAnsi="Times New Roman" w:cs="Times New Roman"/>
          <w:i/>
          <w:sz w:val="24"/>
          <w:szCs w:val="24"/>
          <w:lang w:val="fr-FR" w:eastAsia="bg-BG"/>
        </w:rPr>
        <w:t xml:space="preserve">Acquisition et </w:t>
      </w:r>
      <w:r w:rsidR="00EB2D23">
        <w:rPr>
          <w:rFonts w:ascii="Times New Roman" w:eastAsia="Times New Roman" w:hAnsi="Times New Roman" w:cs="Times New Roman"/>
          <w:i/>
          <w:sz w:val="24"/>
          <w:szCs w:val="24"/>
          <w:lang w:val="fr-FR" w:eastAsia="bg-BG"/>
        </w:rPr>
        <w:t>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(2005)</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Véronique, Daniel</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Les interrelations entre la recherche sur l’acquisition du français langue étrangère et ladidactique du français langue étrangère », Acquisition et interaction en langue étrangère;</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20</w:t>
      </w:r>
      <w:r w:rsidRPr="00107337">
        <w:rPr>
          <w:rFonts w:ascii="Times New Roman" w:eastAsia="Times New Roman" w:hAnsi="Times New Roman" w:cs="Times New Roman"/>
          <w:sz w:val="24"/>
          <w:szCs w:val="24"/>
          <w:lang w:eastAsia="bg-BG"/>
        </w:rPr>
        <w:t xml:space="preserve">09): </w:t>
      </w:r>
      <w:r w:rsidRPr="00107337">
        <w:rPr>
          <w:rFonts w:ascii="Times New Roman" w:eastAsia="Times New Roman" w:hAnsi="Times New Roman" w:cs="Times New Roman"/>
          <w:sz w:val="24"/>
          <w:szCs w:val="24"/>
          <w:lang w:val="fr-FR" w:eastAsia="bg-BG"/>
        </w:rPr>
        <w:t>Véronique, Daniel, (sous la direction de),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fr-FR" w:eastAsia="bg-BG"/>
        </w:rPr>
        <w:t>L’acquisition de la grammaire du français langue étrangère</w:t>
      </w:r>
      <w:r w:rsidRPr="00107337">
        <w:rPr>
          <w:rFonts w:ascii="Times New Roman" w:eastAsia="Times New Roman" w:hAnsi="Times New Roman" w:cs="Times New Roman"/>
          <w:sz w:val="24"/>
          <w:szCs w:val="24"/>
          <w:lang w:val="fr-FR" w:eastAsia="bg-BG"/>
        </w:rPr>
        <w:t>, Paris: Didier, coll. Langues &amp; Didactiques;</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Винье </w:t>
      </w:r>
      <w:r w:rsidRPr="00107337">
        <w:rPr>
          <w:rFonts w:ascii="Times New Roman" w:eastAsia="Times New Roman" w:hAnsi="Times New Roman" w:cs="Times New Roman"/>
          <w:sz w:val="24"/>
          <w:szCs w:val="24"/>
          <w:lang w:val="fr-FR" w:eastAsia="bg-BG"/>
        </w:rPr>
        <w:t>(2001)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Vigner, Gérard, </w:t>
      </w:r>
      <w:r w:rsidRPr="00107337">
        <w:rPr>
          <w:rFonts w:ascii="Times New Roman" w:eastAsia="Times New Roman" w:hAnsi="Times New Roman" w:cs="Times New Roman"/>
          <w:i/>
          <w:sz w:val="24"/>
          <w:szCs w:val="24"/>
          <w:lang w:val="fr-FR" w:eastAsia="bg-BG"/>
        </w:rPr>
        <w:t>Enseigner le français comme langue seconde</w:t>
      </w:r>
      <w:r w:rsidRPr="00107337">
        <w:rPr>
          <w:rFonts w:ascii="Times New Roman" w:eastAsia="Times New Roman" w:hAnsi="Times New Roman" w:cs="Times New Roman"/>
          <w:sz w:val="24"/>
          <w:szCs w:val="24"/>
          <w:lang w:val="fr-FR" w:eastAsia="bg-BG"/>
        </w:rPr>
        <w:t>, Paris : CLE International, coll. Didactique des langues étrangères;</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lastRenderedPageBreak/>
        <w:tab/>
        <w:t xml:space="preserve">Вион </w:t>
      </w:r>
      <w:r w:rsidRPr="00107337">
        <w:rPr>
          <w:rFonts w:ascii="Times New Roman" w:eastAsia="Times New Roman" w:hAnsi="Times New Roman" w:cs="Times New Roman"/>
          <w:sz w:val="24"/>
          <w:szCs w:val="24"/>
          <w:lang w:val="fr-FR" w:eastAsia="bg-BG"/>
        </w:rPr>
        <w:t>(2000) [1992]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Vion, Robert, </w:t>
      </w:r>
      <w:r w:rsidRPr="00107337">
        <w:rPr>
          <w:rFonts w:ascii="Times New Roman" w:eastAsia="Times New Roman" w:hAnsi="Times New Roman" w:cs="Times New Roman"/>
          <w:i/>
          <w:sz w:val="24"/>
          <w:szCs w:val="24"/>
          <w:lang w:val="fr-FR" w:eastAsia="bg-BG"/>
        </w:rPr>
        <w:t>La communication verbale. Analyse des interactions</w:t>
      </w:r>
      <w:r w:rsidRPr="00107337">
        <w:rPr>
          <w:rFonts w:ascii="Times New Roman" w:eastAsia="Times New Roman" w:hAnsi="Times New Roman" w:cs="Times New Roman"/>
          <w:sz w:val="24"/>
          <w:szCs w:val="24"/>
          <w:lang w:val="fr-FR" w:eastAsia="bg-BG"/>
        </w:rPr>
        <w:t>, Paris : Hachette;</w:t>
      </w:r>
    </w:p>
    <w:p w:rsidR="00107337" w:rsidRPr="00107337" w:rsidRDefault="00107337" w:rsidP="00A95658">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Влад </w:t>
      </w:r>
      <w:r w:rsidRPr="00107337">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fr-FR" w:eastAsia="bg-BG"/>
        </w:rPr>
        <w:t>(2009)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Vlad, Monica, Mioara Codleanu, Fred Dervin &amp;SandinaVasile, « Types de remédiations dans la co-construction des discours en français langue académique : le cas de la communication médiée par ordinateur ». Actes du colloque « Construction du sens et acquisition de la signification li</w:t>
      </w:r>
      <w:r w:rsidR="00A95658">
        <w:rPr>
          <w:rFonts w:ascii="Times New Roman" w:eastAsia="Times New Roman" w:hAnsi="Times New Roman" w:cs="Times New Roman"/>
          <w:sz w:val="24"/>
          <w:szCs w:val="24"/>
          <w:lang w:val="fr-FR" w:eastAsia="bg-BG"/>
        </w:rPr>
        <w:t>nguistique dans l’interaction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Вогел </w:t>
      </w:r>
      <w:r w:rsidRPr="00107337">
        <w:rPr>
          <w:rFonts w:ascii="Times New Roman" w:eastAsia="Times New Roman" w:hAnsi="Times New Roman" w:cs="Times New Roman"/>
          <w:sz w:val="24"/>
          <w:szCs w:val="24"/>
          <w:lang w:val="fr-FR" w:eastAsia="bg-BG"/>
        </w:rPr>
        <w:t>(1995)</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Vogel, Klaus, </w:t>
      </w:r>
      <w:r w:rsidRPr="00107337">
        <w:rPr>
          <w:rFonts w:ascii="Times New Roman" w:eastAsia="Times New Roman" w:hAnsi="Times New Roman" w:cs="Times New Roman"/>
          <w:i/>
          <w:sz w:val="24"/>
          <w:szCs w:val="24"/>
          <w:lang w:val="fr-FR" w:eastAsia="bg-BG"/>
        </w:rPr>
        <w:t>L’interlangue: la langue de l’apprenant</w:t>
      </w:r>
      <w:r w:rsidRPr="00107337">
        <w:rPr>
          <w:rFonts w:ascii="Times New Roman" w:eastAsia="Times New Roman" w:hAnsi="Times New Roman" w:cs="Times New Roman"/>
          <w:sz w:val="24"/>
          <w:szCs w:val="24"/>
          <w:lang w:val="fr-FR" w:eastAsia="bg-BG"/>
        </w:rPr>
        <w:t>. Traduit de l’allemand par Jean-Michel Brohée et Jean-Paul Confais, Toulouse : Presses universitaires du Mirail;</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Гаде (2007): </w:t>
      </w:r>
      <w:r w:rsidRPr="00107337">
        <w:rPr>
          <w:rFonts w:ascii="Times New Roman" w:eastAsia="Times New Roman" w:hAnsi="Times New Roman" w:cs="Times New Roman"/>
          <w:sz w:val="24"/>
          <w:szCs w:val="24"/>
          <w:lang w:val="fr-FR" w:eastAsia="bg-BG"/>
        </w:rPr>
        <w:t xml:space="preserve">Gadet, Françoise, </w:t>
      </w:r>
      <w:r w:rsidRPr="00107337">
        <w:rPr>
          <w:rFonts w:ascii="Times New Roman" w:eastAsia="Times New Roman" w:hAnsi="Times New Roman" w:cs="Times New Roman"/>
          <w:i/>
          <w:sz w:val="24"/>
          <w:szCs w:val="24"/>
          <w:lang w:val="fr-FR" w:eastAsia="bg-BG"/>
        </w:rPr>
        <w:t>La variation sociale en français</w:t>
      </w:r>
      <w:r w:rsidRPr="00107337">
        <w:rPr>
          <w:rFonts w:ascii="Times New Roman" w:eastAsia="Times New Roman" w:hAnsi="Times New Roman" w:cs="Times New Roman"/>
          <w:sz w:val="24"/>
          <w:szCs w:val="24"/>
          <w:lang w:val="fr-FR" w:eastAsia="bg-BG"/>
        </w:rPr>
        <w:t>, Paris: Ophrys;</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Гайо (2006): Gajo, Laurent, « L’intercompréhension entre didactique intégrée et enseignement bilingue », à paraitre dans les Actes du colloque « L’intercompréhension entre langues voisines », organisé par la DLF (CIIP, Suisse) les 6-7 novembre 2006 à Genève;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Гаонаш </w:t>
      </w:r>
      <w:r w:rsidRPr="00107337">
        <w:rPr>
          <w:rFonts w:ascii="Times New Roman" w:eastAsia="Times New Roman" w:hAnsi="Times New Roman" w:cs="Times New Roman"/>
          <w:sz w:val="24"/>
          <w:szCs w:val="24"/>
          <w:lang w:val="fr-FR" w:eastAsia="bg-BG"/>
        </w:rPr>
        <w:t>(1990)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Gaonac’h, Daniel, (coordonné par) </w:t>
      </w:r>
      <w:r w:rsidRPr="00107337">
        <w:rPr>
          <w:rFonts w:ascii="Times New Roman" w:eastAsia="Times New Roman" w:hAnsi="Times New Roman" w:cs="Times New Roman"/>
          <w:i/>
          <w:sz w:val="24"/>
          <w:szCs w:val="24"/>
          <w:lang w:val="fr-FR" w:eastAsia="bg-BG"/>
        </w:rPr>
        <w:t>Acquisition et utilisation d’une langue étrangère. L’approche cognititve</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Le français dans le monde, n° spécial</w:t>
      </w:r>
      <w:r w:rsidRPr="00107337">
        <w:rPr>
          <w:rFonts w:ascii="Times New Roman" w:eastAsia="Times New Roman" w:hAnsi="Times New Roman" w:cs="Times New Roman"/>
          <w:sz w:val="24"/>
          <w:szCs w:val="24"/>
          <w:lang w:val="fr-FR" w:eastAsia="bg-BG"/>
        </w:rPr>
        <w:t>, Paris : Hachette;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w:t>
      </w:r>
      <w:r w:rsidRPr="00107337">
        <w:rPr>
          <w:rFonts w:ascii="Times New Roman" w:eastAsia="Times New Roman" w:hAnsi="Times New Roman" w:cs="Times New Roman"/>
          <w:sz w:val="24"/>
          <w:szCs w:val="24"/>
          <w:lang w:val="fr-FR" w:eastAsia="bg-BG"/>
        </w:rPr>
        <w:t xml:space="preserve"> (1991)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Gaonac’h, Daniel, </w:t>
      </w:r>
      <w:r w:rsidRPr="00107337">
        <w:rPr>
          <w:rFonts w:ascii="Times New Roman" w:eastAsia="Times New Roman" w:hAnsi="Times New Roman" w:cs="Times New Roman"/>
          <w:i/>
          <w:sz w:val="24"/>
          <w:szCs w:val="24"/>
          <w:lang w:val="fr-FR" w:eastAsia="bg-BG"/>
        </w:rPr>
        <w:t>Théories d’apprentissage et acquisition d’une langue étrangère</w:t>
      </w:r>
      <w:r w:rsidRPr="00107337">
        <w:rPr>
          <w:rFonts w:ascii="Times New Roman" w:eastAsia="Times New Roman" w:hAnsi="Times New Roman" w:cs="Times New Roman"/>
          <w:sz w:val="24"/>
          <w:szCs w:val="24"/>
          <w:lang w:val="fr-FR" w:eastAsia="bg-BG"/>
        </w:rPr>
        <w:t xml:space="preserve">. </w:t>
      </w:r>
      <w:smartTag w:uri="urn:schemas-microsoft-com:office:smarttags" w:element="place">
        <w:smartTag w:uri="urn:schemas-microsoft-com:office:smarttags" w:element="City">
          <w:r w:rsidRPr="00107337">
            <w:rPr>
              <w:rFonts w:ascii="Times New Roman" w:eastAsia="Times New Roman" w:hAnsi="Times New Roman" w:cs="Times New Roman"/>
              <w:sz w:val="24"/>
              <w:szCs w:val="24"/>
              <w:lang w:val="en-US" w:eastAsia="bg-BG"/>
            </w:rPr>
            <w:t>Paris</w:t>
          </w:r>
        </w:smartTag>
      </w:smartTag>
      <w:r w:rsidRPr="00107337">
        <w:rPr>
          <w:rFonts w:ascii="Times New Roman" w:eastAsia="Times New Roman" w:hAnsi="Times New Roman" w:cs="Times New Roman"/>
          <w:sz w:val="24"/>
          <w:szCs w:val="24"/>
          <w:lang w:val="en-US" w:eastAsia="bg-BG"/>
        </w:rPr>
        <w:t> : Didier, Coll. Crédif – LAL;</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Гас </w:t>
      </w:r>
      <w:r w:rsidRPr="00107337">
        <w:rPr>
          <w:rFonts w:ascii="Times New Roman" w:eastAsia="Times New Roman" w:hAnsi="Times New Roman" w:cs="Times New Roman"/>
          <w:sz w:val="24"/>
          <w:szCs w:val="24"/>
          <w:lang w:val="en-US" w:eastAsia="bg-BG"/>
        </w:rPr>
        <w:t>(2005)</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Gass, Susan M., « Input and Interaction ». The handbook of second language acquisition. Doughty, Catherine J. and Michael H. Long (eds.)</w:t>
      </w:r>
      <w:r w:rsidR="00A95658">
        <w:rPr>
          <w:rFonts w:ascii="Times New Roman" w:eastAsia="Times New Roman" w:hAnsi="Times New Roman" w:cs="Times New Roman"/>
          <w:sz w:val="24"/>
          <w:szCs w:val="24"/>
          <w:lang w:val="en-US" w:eastAsia="bg-BG"/>
        </w:rPr>
        <w:t>. Blackwell Publishing, 2005</w:t>
      </w:r>
      <w:r w:rsidRPr="00107337">
        <w:rPr>
          <w:rFonts w:ascii="Times New Roman" w:eastAsia="Times New Roman" w:hAnsi="Times New Roman" w:cs="Times New Roman"/>
          <w:sz w:val="24"/>
          <w:szCs w:val="24"/>
          <w:lang w:val="en-US"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Гас </w:t>
      </w:r>
      <w:r w:rsidRPr="00107337">
        <w:rPr>
          <w:rFonts w:ascii="Times New Roman" w:eastAsia="Times New Roman" w:hAnsi="Times New Roman" w:cs="Times New Roman"/>
          <w:sz w:val="24"/>
          <w:szCs w:val="24"/>
          <w:lang w:val="en-US" w:eastAsia="bg-BG"/>
        </w:rPr>
        <w:t>&amp;</w:t>
      </w:r>
      <w:r w:rsidRPr="00107337">
        <w:rPr>
          <w:rFonts w:ascii="Times New Roman" w:eastAsia="Times New Roman" w:hAnsi="Times New Roman" w:cs="Times New Roman"/>
          <w:sz w:val="24"/>
          <w:szCs w:val="24"/>
          <w:lang w:eastAsia="bg-BG"/>
        </w:rPr>
        <w:t xml:space="preserve"> Селинкър </w:t>
      </w:r>
      <w:r w:rsidRPr="00107337">
        <w:rPr>
          <w:rFonts w:ascii="Times New Roman" w:eastAsia="Times New Roman" w:hAnsi="Times New Roman" w:cs="Times New Roman"/>
          <w:sz w:val="24"/>
          <w:szCs w:val="24"/>
          <w:lang w:val="en-US" w:eastAsia="bg-BG"/>
        </w:rPr>
        <w:t>(2008) [1994]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Gass, Susan M., Larry Selinker, </w:t>
      </w:r>
      <w:r w:rsidRPr="00107337">
        <w:rPr>
          <w:rFonts w:ascii="Times New Roman" w:eastAsia="Times New Roman" w:hAnsi="Times New Roman" w:cs="Times New Roman"/>
          <w:i/>
          <w:sz w:val="24"/>
          <w:szCs w:val="24"/>
          <w:lang w:val="en-US" w:eastAsia="bg-BG"/>
        </w:rPr>
        <w:t>Second Language Acquisition</w:t>
      </w:r>
      <w:r w:rsidRPr="00107337">
        <w:rPr>
          <w:rFonts w:ascii="Times New Roman" w:eastAsia="Times New Roman" w:hAnsi="Times New Roman" w:cs="Times New Roman"/>
          <w:sz w:val="24"/>
          <w:szCs w:val="24"/>
          <w:lang w:val="en-US" w:eastAsia="bg-BG"/>
        </w:rPr>
        <w:t xml:space="preserve">, </w:t>
      </w:r>
      <w:smartTag w:uri="urn:schemas-microsoft-com:office:smarttags" w:element="State">
        <w:smartTag w:uri="urn:schemas-microsoft-com:office:smarttags" w:element="place">
          <w:r w:rsidRPr="00107337">
            <w:rPr>
              <w:rFonts w:ascii="Times New Roman" w:eastAsia="Times New Roman" w:hAnsi="Times New Roman" w:cs="Times New Roman"/>
              <w:sz w:val="24"/>
              <w:szCs w:val="24"/>
              <w:lang w:val="en-US" w:eastAsia="bg-BG"/>
            </w:rPr>
            <w:t>New York</w:t>
          </w:r>
        </w:smartTag>
      </w:smartTag>
      <w:r w:rsidRPr="00107337">
        <w:rPr>
          <w:rFonts w:ascii="Times New Roman" w:eastAsia="Times New Roman" w:hAnsi="Times New Roman" w:cs="Times New Roman"/>
          <w:sz w:val="24"/>
          <w:szCs w:val="24"/>
          <w:lang w:val="en-US" w:eastAsia="bg-BG"/>
        </w:rPr>
        <w:t>: Routledge, third edition;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Гишон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Николаев (б.д.): </w:t>
      </w:r>
      <w:r w:rsidRPr="00107337">
        <w:rPr>
          <w:rFonts w:ascii="Times New Roman" w:eastAsia="Times New Roman" w:hAnsi="Times New Roman" w:cs="Times New Roman"/>
          <w:sz w:val="24"/>
          <w:szCs w:val="24"/>
          <w:lang w:val="fr-FR" w:eastAsia="bg-BG"/>
        </w:rPr>
        <w:t>Guichon, Nicolas et Viorica Nicolaev</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Influence de certaines caractéristiques des tâches d’apprentissage et sur la production orale »;</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Гофман</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1973</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Goffman, Erving, </w:t>
      </w:r>
      <w:r w:rsidRPr="00107337">
        <w:rPr>
          <w:rFonts w:ascii="Times New Roman" w:eastAsia="Times New Roman" w:hAnsi="Times New Roman" w:cs="Times New Roman"/>
          <w:i/>
          <w:sz w:val="24"/>
          <w:szCs w:val="24"/>
          <w:lang w:val="fr-FR" w:eastAsia="bg-BG"/>
        </w:rPr>
        <w:t>La mise en scène de la vie quotidienne. 1. La présentation de soi</w:t>
      </w:r>
      <w:r w:rsidRPr="00107337">
        <w:rPr>
          <w:rFonts w:ascii="Times New Roman" w:eastAsia="Times New Roman" w:hAnsi="Times New Roman" w:cs="Times New Roman"/>
          <w:sz w:val="24"/>
          <w:szCs w:val="24"/>
          <w:lang w:val="fr-FR" w:eastAsia="bg-BG"/>
        </w:rPr>
        <w:t>, Paris: Minuit;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Грожан (2004): </w:t>
      </w:r>
      <w:r w:rsidRPr="00107337">
        <w:rPr>
          <w:rFonts w:ascii="Times New Roman" w:eastAsia="Times New Roman" w:hAnsi="Times New Roman" w:cs="Times New Roman"/>
          <w:sz w:val="24"/>
          <w:szCs w:val="24"/>
          <w:lang w:val="fr-FR" w:eastAsia="bg-BG"/>
        </w:rPr>
        <w:t>Grosjean, Sylvie (inédit, mis en ligne 2004), « Médiation instrumentale et activité collaborative</w:t>
      </w:r>
      <w:r w:rsidR="00C3372F">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val="fr-FR" w:eastAsia="bg-BG"/>
        </w:rPr>
        <w:t>de</w:t>
      </w:r>
      <w:r w:rsidR="00C3372F">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val="fr-FR" w:eastAsia="bg-BG"/>
        </w:rPr>
        <w:t xml:space="preserve">conception. Une analyse d’une forme </w:t>
      </w:r>
      <w:r w:rsidR="00A95658">
        <w:rPr>
          <w:rFonts w:ascii="Times New Roman" w:eastAsia="Times New Roman" w:hAnsi="Times New Roman" w:cs="Times New Roman"/>
          <w:sz w:val="24"/>
          <w:szCs w:val="24"/>
          <w:lang w:val="fr-FR" w:eastAsia="bg-BG"/>
        </w:rPr>
        <w:t>de communication instrumentée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Гъмперц (1989): </w:t>
      </w:r>
      <w:r w:rsidRPr="00107337">
        <w:rPr>
          <w:rFonts w:ascii="Times New Roman" w:eastAsia="Times New Roman" w:hAnsi="Times New Roman" w:cs="Times New Roman"/>
          <w:sz w:val="24"/>
          <w:szCs w:val="24"/>
          <w:lang w:val="fr-FR" w:eastAsia="bg-BG"/>
        </w:rPr>
        <w:t xml:space="preserve">Gumperz, John, </w:t>
      </w:r>
      <w:r w:rsidRPr="00107337">
        <w:rPr>
          <w:rFonts w:ascii="Times New Roman" w:eastAsia="Times New Roman" w:hAnsi="Times New Roman" w:cs="Times New Roman"/>
          <w:i/>
          <w:sz w:val="24"/>
          <w:szCs w:val="24"/>
          <w:lang w:val="fr-FR" w:eastAsia="bg-BG"/>
        </w:rPr>
        <w:t>Engager la conversation. Introduction à la sociolinguistique interactionnelle</w:t>
      </w:r>
      <w:r w:rsidRPr="00107337">
        <w:rPr>
          <w:rFonts w:ascii="Times New Roman" w:eastAsia="Times New Roman" w:hAnsi="Times New Roman" w:cs="Times New Roman"/>
          <w:sz w:val="24"/>
          <w:szCs w:val="24"/>
          <w:lang w:val="fr-FR" w:eastAsia="bg-BG"/>
        </w:rPr>
        <w:t>, Paris: Minuit;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 xml:space="preserve">Гюлих </w:t>
      </w:r>
      <w:r w:rsidRPr="00107337">
        <w:rPr>
          <w:rFonts w:ascii="Times New Roman" w:eastAsia="Times New Roman" w:hAnsi="Times New Roman" w:cs="Times New Roman"/>
          <w:sz w:val="24"/>
          <w:szCs w:val="24"/>
          <w:lang w:val="fr-FR" w:eastAsia="bg-BG"/>
        </w:rPr>
        <w:t>(1986b):</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G</w:t>
      </w:r>
      <w:r w:rsidR="0009321D">
        <w:rPr>
          <w:rFonts w:ascii="Times New Roman" w:eastAsia="Times New Roman" w:hAnsi="Times New Roman" w:cs="Times New Roman"/>
          <w:sz w:val="24"/>
          <w:szCs w:val="24"/>
          <w:lang w:val="fr-FR" w:eastAsia="bg-BG"/>
        </w:rPr>
        <w:t>ülich</w:t>
      </w:r>
      <w:r w:rsidRPr="00107337">
        <w:rPr>
          <w:rFonts w:ascii="Times New Roman" w:eastAsia="Times New Roman" w:hAnsi="Times New Roman" w:cs="Times New Roman"/>
          <w:sz w:val="24"/>
          <w:szCs w:val="24"/>
          <w:lang w:val="fr-FR" w:eastAsia="bg-BG"/>
        </w:rPr>
        <w:t>, Elisabeth,</w:t>
      </w:r>
      <w:r w:rsidRPr="00107337">
        <w:rPr>
          <w:rFonts w:ascii="Verdana" w:eastAsia="Times New Roman" w:hAnsi="Verdana" w:cs="Times New Roman"/>
          <w:color w:val="333333"/>
          <w:sz w:val="18"/>
          <w:szCs w:val="18"/>
          <w:shd w:val="clear" w:color="auto" w:fill="FFFFFF"/>
          <w:lang w:eastAsia="bg-BG"/>
        </w:rPr>
        <w:t xml:space="preserve"> </w:t>
      </w:r>
      <w:r w:rsidRPr="00107337">
        <w:rPr>
          <w:rFonts w:ascii="Times New Roman" w:eastAsia="Times New Roman" w:hAnsi="Times New Roman" w:cs="Times New Roman"/>
          <w:sz w:val="24"/>
          <w:szCs w:val="24"/>
          <w:lang w:val="fr-FR" w:eastAsia="bg-BG"/>
        </w:rPr>
        <w:t>« “Soûl c’est pas un mot très français”</w:t>
      </w:r>
      <w:r w:rsidRPr="00107337">
        <w:rPr>
          <w:rFonts w:ascii="Verdana" w:eastAsia="Times New Roman" w:hAnsi="Verdana" w:cs="Times New Roman"/>
          <w:color w:val="333333"/>
          <w:sz w:val="18"/>
          <w:szCs w:val="18"/>
          <w:shd w:val="clear" w:color="auto" w:fill="FFFFFF"/>
          <w:lang w:eastAsia="bg-BG"/>
        </w:rPr>
        <w:t xml:space="preserve">. </w:t>
      </w:r>
      <w:r w:rsidRPr="00107337">
        <w:rPr>
          <w:rFonts w:ascii="Times New Roman" w:eastAsia="Times New Roman" w:hAnsi="Times New Roman" w:cs="Times New Roman"/>
          <w:sz w:val="24"/>
          <w:szCs w:val="24"/>
          <w:lang w:val="fr-FR" w:eastAsia="bg-BG"/>
        </w:rPr>
        <w:t>Procédés d’évaluation et de commentaire métadiscursif dans un corpus de conversation en “situation de contact” »,</w:t>
      </w:r>
      <w:r w:rsidRPr="00107337">
        <w:rPr>
          <w:rFonts w:ascii="Verdana" w:eastAsia="Times New Roman" w:hAnsi="Verdana" w:cs="Times New Roman"/>
          <w:color w:val="333333"/>
          <w:sz w:val="18"/>
          <w:szCs w:val="18"/>
          <w:shd w:val="clear" w:color="auto" w:fill="FFFFFF"/>
          <w:lang w:eastAsia="bg-BG"/>
        </w:rPr>
        <w:t> </w:t>
      </w:r>
      <w:r w:rsidRPr="00107337">
        <w:rPr>
          <w:rFonts w:ascii="Times New Roman" w:eastAsia="Times New Roman" w:hAnsi="Times New Roman" w:cs="Times New Roman"/>
          <w:sz w:val="24"/>
          <w:szCs w:val="24"/>
          <w:lang w:val="fr-FR" w:eastAsia="bg-BG"/>
        </w:rPr>
        <w:t>d</w:t>
      </w:r>
      <w:r w:rsidRPr="00107337">
        <w:rPr>
          <w:rFonts w:ascii="Times New Roman" w:eastAsia="Times New Roman" w:hAnsi="Times New Roman" w:cs="Times New Roman"/>
          <w:sz w:val="24"/>
          <w:szCs w:val="24"/>
          <w:lang w:eastAsia="bg-BG"/>
        </w:rPr>
        <w:t xml:space="preserve">ans </w:t>
      </w:r>
      <w:r w:rsidRPr="00107337">
        <w:rPr>
          <w:rFonts w:ascii="Times New Roman" w:eastAsia="Times New Roman" w:hAnsi="Times New Roman" w:cs="Times New Roman"/>
          <w:i/>
          <w:iCs/>
          <w:sz w:val="24"/>
          <w:szCs w:val="24"/>
          <w:lang w:eastAsia="bg-BG"/>
        </w:rPr>
        <w:t xml:space="preserve">Cahiers </w:t>
      </w:r>
      <w:r w:rsidRPr="00107337">
        <w:rPr>
          <w:rFonts w:ascii="Times New Roman" w:eastAsia="Times New Roman" w:hAnsi="Times New Roman" w:cs="Times New Roman"/>
          <w:i/>
          <w:sz w:val="24"/>
          <w:szCs w:val="24"/>
          <w:lang w:eastAsia="bg-BG"/>
        </w:rPr>
        <w:t>de linguistique française 7</w:t>
      </w:r>
      <w:r w:rsidRPr="00107337">
        <w:rPr>
          <w:rFonts w:ascii="Verdana" w:eastAsia="Times New Roman" w:hAnsi="Verdana" w:cs="Times New Roman"/>
          <w:color w:val="333333"/>
          <w:sz w:val="18"/>
          <w:szCs w:val="18"/>
          <w:shd w:val="clear" w:color="auto" w:fill="FFFFFF"/>
          <w:lang w:eastAsia="bg-BG"/>
        </w:rPr>
        <w:t> </w:t>
      </w:r>
      <w:r w:rsidRPr="00107337">
        <w:rPr>
          <w:rFonts w:ascii="Times New Roman" w:eastAsia="Times New Roman" w:hAnsi="Times New Roman" w:cs="Times New Roman"/>
          <w:sz w:val="24"/>
          <w:szCs w:val="24"/>
          <w:lang w:eastAsia="bg-BG"/>
        </w:rPr>
        <w:t>: 231-258</w:t>
      </w:r>
      <w:r w:rsidRPr="00107337">
        <w:rPr>
          <w:rFonts w:ascii="Verdana" w:eastAsia="Times New Roman" w:hAnsi="Verdana" w:cs="Times New Roman"/>
          <w:color w:val="333333"/>
          <w:sz w:val="18"/>
          <w:szCs w:val="18"/>
          <w:shd w:val="clear" w:color="auto" w:fill="FFFFFF"/>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Дабен </w:t>
      </w:r>
      <w:r w:rsidRPr="00107337">
        <w:rPr>
          <w:rFonts w:ascii="Times New Roman" w:eastAsia="Times New Roman" w:hAnsi="Times New Roman" w:cs="Times New Roman"/>
          <w:sz w:val="24"/>
          <w:szCs w:val="24"/>
          <w:lang w:val="fr-FR" w:eastAsia="bg-BG"/>
        </w:rPr>
        <w:t>(1994)</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Dabène, Louise, </w:t>
      </w:r>
      <w:r w:rsidRPr="00107337">
        <w:rPr>
          <w:rFonts w:ascii="Times New Roman" w:eastAsia="Times New Roman" w:hAnsi="Times New Roman" w:cs="Times New Roman"/>
          <w:i/>
          <w:sz w:val="24"/>
          <w:szCs w:val="24"/>
          <w:lang w:val="fr-FR" w:eastAsia="bg-BG"/>
        </w:rPr>
        <w:t>Repères sociolinguistiques pour l’enseignement des langues</w:t>
      </w:r>
      <w:r w:rsidRPr="00107337">
        <w:rPr>
          <w:rFonts w:ascii="Times New Roman" w:eastAsia="Times New Roman" w:hAnsi="Times New Roman" w:cs="Times New Roman"/>
          <w:sz w:val="24"/>
          <w:szCs w:val="24"/>
          <w:lang w:val="fr-FR" w:eastAsia="bg-BG"/>
        </w:rPr>
        <w:t>, Paris : Hachette - Livre, p. 191;</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Даузендшьойн-Гай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Dausendschön-Gay, Ulrich</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 Communicat</w:t>
      </w:r>
      <w:r w:rsidR="00EB2D23">
        <w:rPr>
          <w:rFonts w:ascii="Times New Roman" w:eastAsia="Times New Roman" w:hAnsi="Times New Roman" w:cs="Times New Roman"/>
          <w:sz w:val="24"/>
          <w:szCs w:val="24"/>
          <w:lang w:val="fr-FR" w:eastAsia="bg-BG"/>
        </w:rPr>
        <w:t>ion exolingue et Interlangue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Де Карло </w:t>
      </w:r>
      <w:r w:rsidRPr="00107337">
        <w:rPr>
          <w:rFonts w:ascii="Times New Roman" w:eastAsia="Times New Roman" w:hAnsi="Times New Roman" w:cs="Times New Roman"/>
          <w:sz w:val="24"/>
          <w:szCs w:val="24"/>
          <w:lang w:val="fr-FR" w:eastAsia="bg-BG"/>
        </w:rPr>
        <w:t>(2004)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 Carlo, Maddalena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La technologie peut-elle servir l’interculturel ? », Galanet, http://www.galanet.be/publication/fichiers/DeCarlo_2004.pdf.;</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Дервин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Dervin, Fred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 Le Français </w:t>
      </w:r>
      <w:r w:rsidRPr="00107337">
        <w:rPr>
          <w:rFonts w:ascii="Times New Roman" w:eastAsia="Times New Roman" w:hAnsi="Times New Roman" w:cs="Times New Roman"/>
          <w:i/>
          <w:sz w:val="24"/>
          <w:szCs w:val="24"/>
          <w:lang w:val="fr-FR" w:eastAsia="bg-BG"/>
        </w:rPr>
        <w:t>Lingua Franca</w:t>
      </w:r>
      <w:r w:rsidRPr="00107337">
        <w:rPr>
          <w:rFonts w:ascii="Times New Roman" w:eastAsia="Times New Roman" w:hAnsi="Times New Roman" w:cs="Times New Roman"/>
          <w:sz w:val="24"/>
          <w:szCs w:val="24"/>
          <w:lang w:val="fr-FR" w:eastAsia="bg-BG"/>
        </w:rPr>
        <w:t>, un idéal de communication interculturelle inexploré ? </w:t>
      </w:r>
      <w:r w:rsidRPr="00107337">
        <w:rPr>
          <w:rFonts w:ascii="Times New Roman" w:eastAsia="Times New Roman" w:hAnsi="Times New Roman" w:cs="Times New Roman"/>
          <w:i/>
          <w:sz w:val="24"/>
          <w:szCs w:val="24"/>
          <w:lang w:val="fr-FR" w:eastAsia="bg-BG"/>
        </w:rPr>
        <w:t>»</w:t>
      </w:r>
      <w:r w:rsidRPr="00107337">
        <w:rPr>
          <w:rFonts w:ascii="Times New Roman" w:eastAsia="Times New Roman" w:hAnsi="Times New Roman" w:cs="Times New Roman"/>
          <w:sz w:val="24"/>
          <w:szCs w:val="24"/>
          <w:lang w:val="fr-FR" w:eastAsia="bg-BG"/>
        </w:rPr>
        <w:t xml:space="preserve"> Synergies Europe n° 3, 139 – 154;</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Дервин </w:t>
      </w:r>
      <w:r w:rsidRPr="00107337">
        <w:rPr>
          <w:rFonts w:ascii="Times New Roman" w:eastAsia="Times New Roman" w:hAnsi="Times New Roman" w:cs="Times New Roman"/>
          <w:sz w:val="24"/>
          <w:szCs w:val="24"/>
          <w:lang w:val="fr-FR"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Dervin, Fred</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Approches dialogiques des co-constructions de soi et de l’autre chez des locuteurs de français langue véhiculaire (FLV) : solidifications et métamorphoses d’un couple mixte en Finlande. » Signes, Discours et Sociétés</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Дервин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Влад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Dervin, Fred &amp; Monica Vlad, « Pour une cyberanthropologie de la communication interculturelle – Analyse d’interactions en ligne entre étudiants finlandais et ro</w:t>
      </w:r>
      <w:r w:rsidR="00A95658">
        <w:rPr>
          <w:rFonts w:ascii="Times New Roman" w:eastAsia="Times New Roman" w:hAnsi="Times New Roman" w:cs="Times New Roman"/>
          <w:sz w:val="24"/>
          <w:szCs w:val="24"/>
          <w:lang w:val="fr-FR" w:eastAsia="bg-BG"/>
        </w:rPr>
        <w:t>umains », Alsic, Vol. 13 / 2010</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(1994)</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Giacobbe, Jorge, « Construction des formes lexicales et activité cognitive dans l’acquisition du français L2 », </w:t>
      </w:r>
      <w:r w:rsidRPr="00107337">
        <w:rPr>
          <w:rFonts w:ascii="Times New Roman" w:eastAsia="Times New Roman" w:hAnsi="Times New Roman" w:cs="Times New Roman"/>
          <w:i/>
          <w:sz w:val="24"/>
          <w:szCs w:val="24"/>
          <w:lang w:val="fr-FR" w:eastAsia="bg-BG"/>
        </w:rPr>
        <w:t>Acquisition et interaction en langue étrangère</w:t>
      </w:r>
      <w:r w:rsidRPr="00A95658">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Джеферсън (</w:t>
      </w:r>
      <w:r w:rsidRPr="00107337">
        <w:rPr>
          <w:rFonts w:ascii="Times New Roman" w:eastAsia="Times New Roman" w:hAnsi="Times New Roman" w:cs="Times New Roman"/>
          <w:sz w:val="24"/>
          <w:szCs w:val="24"/>
          <w:lang w:val="en-US" w:eastAsia="bg-BG"/>
        </w:rPr>
        <w:t>1972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Jefferson, Gail, « Side Sequences » in </w:t>
      </w:r>
      <w:r w:rsidRPr="00107337">
        <w:rPr>
          <w:rFonts w:ascii="Times New Roman" w:eastAsia="Times New Roman" w:hAnsi="Times New Roman" w:cs="Times New Roman"/>
          <w:i/>
          <w:sz w:val="24"/>
          <w:szCs w:val="24"/>
          <w:lang w:val="en-US" w:eastAsia="bg-BG"/>
        </w:rPr>
        <w:t>Studies in Social Interaction</w:t>
      </w:r>
      <w:r w:rsidRPr="00107337">
        <w:rPr>
          <w:rFonts w:ascii="Times New Roman" w:eastAsia="Times New Roman" w:hAnsi="Times New Roman" w:cs="Times New Roman"/>
          <w:sz w:val="24"/>
          <w:szCs w:val="24"/>
          <w:lang w:val="en-US" w:eastAsia="bg-BG"/>
        </w:rPr>
        <w:t xml:space="preserve">, D. Sudnow (éd.), The Free Press </w:t>
      </w:r>
      <w:smartTag w:uri="urn:schemas-microsoft-com:office:smarttags" w:element="State">
        <w:smartTag w:uri="urn:schemas-microsoft-com:office:smarttags" w:element="place">
          <w:r w:rsidRPr="00107337">
            <w:rPr>
              <w:rFonts w:ascii="Times New Roman" w:eastAsia="Times New Roman" w:hAnsi="Times New Roman" w:cs="Times New Roman"/>
              <w:sz w:val="24"/>
              <w:szCs w:val="24"/>
              <w:lang w:val="en-US" w:eastAsia="bg-BG"/>
            </w:rPr>
            <w:t>New York</w:t>
          </w:r>
        </w:smartTag>
      </w:smartTag>
      <w:r w:rsidRPr="00107337">
        <w:rPr>
          <w:rFonts w:ascii="Times New Roman" w:eastAsia="Times New Roman" w:hAnsi="Times New Roman" w:cs="Times New Roman"/>
          <w:sz w:val="24"/>
          <w:szCs w:val="24"/>
          <w:lang w:val="en-US" w:eastAsia="bg-BG"/>
        </w:rPr>
        <w:t xml:space="preserve"> – Colliar-MacMillan Limited London;</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Джепсън (2005)</w:t>
      </w:r>
      <w:r w:rsidRPr="00107337">
        <w:rPr>
          <w:rFonts w:ascii="Times New Roman" w:eastAsia="Times New Roman" w:hAnsi="Times New Roman" w:cs="Times New Roman"/>
          <w:sz w:val="24"/>
          <w:szCs w:val="24"/>
          <w:lang w:val="en-US" w:eastAsia="bg-BG"/>
        </w:rPr>
        <w:t xml:space="preserve">: Jepson, Kevin, « Conversations – and negotiated interaction – in text and voice chat rooms ». </w:t>
      </w:r>
      <w:r w:rsidRPr="00107337">
        <w:rPr>
          <w:rFonts w:ascii="Times New Roman" w:eastAsia="Times New Roman" w:hAnsi="Times New Roman" w:cs="Times New Roman"/>
          <w:i/>
          <w:sz w:val="24"/>
          <w:szCs w:val="24"/>
          <w:lang w:val="fr-FR" w:eastAsia="bg-BG"/>
        </w:rPr>
        <w:t>Language Learning &amp; Technology</w:t>
      </w:r>
      <w:r w:rsidRPr="00107337">
        <w:rPr>
          <w:rFonts w:ascii="Times New Roman" w:eastAsia="Times New Roman" w:hAnsi="Times New Roman" w:cs="Times New Roman"/>
          <w:sz w:val="24"/>
          <w:szCs w:val="24"/>
          <w:lang w:val="fr-FR" w:eastAsia="bg-BG"/>
        </w:rPr>
        <w:t>, vol. 9, n°3, pp. 79-98;</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Драйфус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Dreyfus, Martine, « Les contenus de formation en français langue seconde (FLS) dans les universités ; entre « universitarisation » et professionnalisation ». </w:t>
      </w:r>
      <w:r w:rsidRPr="00107337">
        <w:rPr>
          <w:rFonts w:ascii="Times New Roman" w:eastAsia="Times New Roman" w:hAnsi="Times New Roman" w:cs="Times New Roman"/>
          <w:i/>
          <w:sz w:val="24"/>
          <w:szCs w:val="24"/>
          <w:lang w:val="fr-FR" w:eastAsia="bg-BG"/>
        </w:rPr>
        <w:t>Dans :</w:t>
      </w:r>
      <w:r w:rsidRPr="00107337">
        <w:rPr>
          <w:rFonts w:ascii="Times New Roman" w:eastAsia="Times New Roman" w:hAnsi="Times New Roman" w:cs="Times New Roman"/>
          <w:sz w:val="24"/>
          <w:szCs w:val="24"/>
          <w:lang w:val="fr-FR" w:eastAsia="bg-BG"/>
        </w:rPr>
        <w:t xml:space="preserve"> Verdelhan-Bourgade, M., (sous la direction de), </w:t>
      </w:r>
      <w:r w:rsidRPr="00107337">
        <w:rPr>
          <w:rFonts w:ascii="Times New Roman" w:eastAsia="Times New Roman" w:hAnsi="Times New Roman" w:cs="Times New Roman"/>
          <w:i/>
          <w:sz w:val="24"/>
          <w:szCs w:val="24"/>
          <w:lang w:val="fr-FR" w:eastAsia="bg-BG"/>
        </w:rPr>
        <w:t>Le français langue seconde : un concept et des pratiques en évolution</w:t>
      </w:r>
      <w:r w:rsidRPr="00107337">
        <w:rPr>
          <w:rFonts w:ascii="Times New Roman" w:eastAsia="Times New Roman" w:hAnsi="Times New Roman" w:cs="Times New Roman"/>
          <w:sz w:val="24"/>
          <w:szCs w:val="24"/>
          <w:lang w:val="fr-FR" w:eastAsia="bg-BG"/>
        </w:rPr>
        <w:t>, Bruxelles : De Boeck &amp; Larcier s.a., Editions De Boeck Université;</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Дьовьолот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Манжено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Develotte</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Christine et Fran</w:t>
      </w:r>
      <w:r w:rsidRPr="00107337">
        <w:rPr>
          <w:rFonts w:ascii="Times New Roman" w:eastAsia="Times New Roman" w:hAnsi="Times New Roman" w:cs="Times New Roman"/>
          <w:sz w:val="24"/>
          <w:szCs w:val="24"/>
          <w:lang w:val="fr-FR" w:eastAsia="bg-BG"/>
        </w:rPr>
        <w:t>ç</w:t>
      </w:r>
      <w:r w:rsidRPr="00107337">
        <w:rPr>
          <w:rFonts w:ascii="Times New Roman" w:eastAsia="Times New Roman" w:hAnsi="Times New Roman" w:cs="Times New Roman"/>
          <w:sz w:val="24"/>
          <w:szCs w:val="24"/>
          <w:lang w:eastAsia="bg-BG"/>
        </w:rPr>
        <w:t>ois Mangenot</w:t>
      </w:r>
      <w:r w:rsidRPr="00107337">
        <w:rPr>
          <w:rFonts w:ascii="Times New Roman" w:eastAsia="Times New Roman" w:hAnsi="Times New Roman" w:cs="Times New Roman"/>
          <w:sz w:val="24"/>
          <w:szCs w:val="24"/>
          <w:lang w:val="fr-FR" w:eastAsia="bg-BG"/>
        </w:rPr>
        <w:t>, « </w:t>
      </w:r>
      <w:r w:rsidRPr="00107337">
        <w:rPr>
          <w:rFonts w:ascii="Times New Roman" w:eastAsia="Times New Roman" w:hAnsi="Times New Roman" w:cs="Times New Roman"/>
          <w:sz w:val="24"/>
          <w:szCs w:val="24"/>
          <w:lang w:eastAsia="bg-BG"/>
        </w:rPr>
        <w:t>Discontinuit</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s didactiques et langagi</w:t>
      </w:r>
      <w:r w:rsidRPr="00107337">
        <w:rPr>
          <w:rFonts w:ascii="Times New Roman" w:eastAsia="Times New Roman" w:hAnsi="Times New Roman" w:cs="Times New Roman"/>
          <w:sz w:val="24"/>
          <w:szCs w:val="24"/>
          <w:lang w:val="fr-FR" w:eastAsia="bg-BG"/>
        </w:rPr>
        <w:t>è</w:t>
      </w:r>
      <w:r w:rsidRPr="00107337">
        <w:rPr>
          <w:rFonts w:ascii="Times New Roman" w:eastAsia="Times New Roman" w:hAnsi="Times New Roman" w:cs="Times New Roman"/>
          <w:sz w:val="24"/>
          <w:szCs w:val="24"/>
          <w:lang w:eastAsia="bg-BG"/>
        </w:rPr>
        <w:t>res au sein d</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un dispositif p</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dagogique en ligne</w:t>
      </w:r>
      <w:r w:rsidRPr="00107337">
        <w:rPr>
          <w:rFonts w:ascii="Times New Roman" w:eastAsia="Times New Roman" w:hAnsi="Times New Roman" w:cs="Times New Roman"/>
          <w:sz w:val="24"/>
          <w:szCs w:val="24"/>
          <w:lang w:val="fr-FR" w:eastAsia="bg-BG"/>
        </w:rPr>
        <w:t xml:space="preserve"> », </w:t>
      </w:r>
      <w:r w:rsidRPr="00107337">
        <w:rPr>
          <w:rFonts w:ascii="Times New Roman" w:eastAsia="Times New Roman" w:hAnsi="Times New Roman" w:cs="Times New Roman"/>
          <w:sz w:val="24"/>
          <w:szCs w:val="24"/>
          <w:lang w:eastAsia="bg-BG"/>
        </w:rPr>
        <w:t>GLOTTOPOL n° 10</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juillet 2007;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Дьовьолот</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et</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fr-FR" w:eastAsia="bg-BG"/>
        </w:rPr>
        <w:t>al</w:t>
      </w:r>
      <w:r w:rsidRPr="00107337">
        <w:rPr>
          <w:rFonts w:ascii="Times New Roman" w:eastAsia="Times New Roman" w:hAnsi="Times New Roman" w:cs="Times New Roman"/>
          <w:i/>
          <w:sz w:val="24"/>
          <w:szCs w:val="24"/>
          <w:lang w:eastAsia="bg-BG"/>
        </w:rPr>
        <w:t>.</w:t>
      </w:r>
      <w:r w:rsidRPr="00107337">
        <w:rPr>
          <w:rFonts w:ascii="Times New Roman" w:eastAsia="Times New Roman" w:hAnsi="Times New Roman" w:cs="Times New Roman"/>
          <w:i/>
          <w:sz w:val="24"/>
          <w:szCs w:val="24"/>
          <w:lang w:val="fr-FR" w:eastAsia="bg-BG"/>
        </w:rPr>
        <w:t xml:space="preserve"> </w:t>
      </w:r>
      <w:r w:rsidRPr="00107337">
        <w:rPr>
          <w:rFonts w:ascii="Times New Roman" w:eastAsia="Times New Roman" w:hAnsi="Times New Roman" w:cs="Times New Roman"/>
          <w:sz w:val="24"/>
          <w:szCs w:val="24"/>
          <w:lang w:eastAsia="bg-BG"/>
        </w:rPr>
        <w:t>(2008):</w:t>
      </w:r>
      <w:r w:rsidRPr="00107337">
        <w:rPr>
          <w:rFonts w:ascii="Times New Roman" w:eastAsia="Times New Roman" w:hAnsi="Times New Roman" w:cs="Times New Roman"/>
          <w:sz w:val="24"/>
          <w:szCs w:val="24"/>
          <w:lang w:val="fr-FR" w:eastAsia="bg-BG"/>
        </w:rPr>
        <w:t xml:space="preserve"> Develotte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Christine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Nicolas Guichon et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Richard Kern</w:t>
      </w:r>
      <w:r w:rsidRPr="00107337">
        <w:rPr>
          <w:rFonts w:ascii="Times New Roman" w:eastAsia="Times New Roman" w:hAnsi="Times New Roman" w:cs="Times New Roman"/>
          <w:sz w:val="24"/>
          <w:szCs w:val="24"/>
          <w:lang w:eastAsia="bg-BG"/>
        </w:rPr>
        <w:t>,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Allo</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Berkeley </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Ici</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Lyon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Vous nous voyez bien ?” Étude d'un dispositif de formation en ligne synchrone franco-américain à travers les discours de ses usagers », </w:t>
      </w:r>
      <w:r w:rsidRPr="00107337">
        <w:rPr>
          <w:rFonts w:ascii="Times New Roman" w:eastAsia="Times New Roman" w:hAnsi="Times New Roman" w:cs="Times New Roman"/>
          <w:i/>
          <w:iCs/>
          <w:sz w:val="24"/>
          <w:szCs w:val="24"/>
          <w:lang w:val="fr-FR" w:eastAsia="bg-BG"/>
        </w:rPr>
        <w:t>Alsic</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Дьовьолот</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fr-FR" w:eastAsia="bg-BG"/>
        </w:rPr>
        <w:t>(2011)</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Develotte, Christine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Richard Kern et Marie-Noëlle Lamy, </w:t>
      </w:r>
      <w:r w:rsidRPr="00107337">
        <w:rPr>
          <w:rFonts w:ascii="Times New Roman" w:eastAsia="Times New Roman" w:hAnsi="Times New Roman" w:cs="Times New Roman"/>
          <w:i/>
          <w:sz w:val="24"/>
          <w:szCs w:val="24"/>
          <w:lang w:val="fr-FR" w:eastAsia="bg-BG"/>
        </w:rPr>
        <w:t>Décrire la conversation en ligne</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Le face-à-face distanciel</w:t>
      </w:r>
      <w:r w:rsidRPr="00107337">
        <w:rPr>
          <w:rFonts w:ascii="Times New Roman" w:eastAsia="Times New Roman" w:hAnsi="Times New Roman" w:cs="Times New Roman"/>
          <w:sz w:val="24"/>
          <w:szCs w:val="24"/>
          <w:lang w:val="fr-FR" w:eastAsia="bg-BG"/>
        </w:rPr>
        <w:t>, Lyon : ENS Editions ;</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Дьовьолот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Дриси </w:t>
      </w:r>
      <w:r w:rsidRPr="00107337">
        <w:rPr>
          <w:rFonts w:ascii="Times New Roman" w:eastAsia="Times New Roman" w:hAnsi="Times New Roman" w:cs="Times New Roman"/>
          <w:sz w:val="24"/>
          <w:szCs w:val="24"/>
          <w:lang w:val="fr-FR" w:eastAsia="bg-BG"/>
        </w:rPr>
        <w:t>(2013)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Develotte, Christine et Samira Drissi</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Face à face distanciel et didactique des langues. » </w:t>
      </w:r>
      <w:r w:rsidRPr="00107337">
        <w:rPr>
          <w:rFonts w:ascii="Times New Roman" w:eastAsia="Times New Roman" w:hAnsi="Times New Roman" w:cs="Times New Roman"/>
          <w:i/>
          <w:sz w:val="24"/>
          <w:szCs w:val="24"/>
          <w:lang w:val="fr-FR" w:eastAsia="bg-BG"/>
        </w:rPr>
        <w:t>Le Français dans le Monde. Recherches et Applications</w:t>
      </w:r>
      <w:r w:rsidRPr="00107337">
        <w:rPr>
          <w:rFonts w:ascii="Times New Roman" w:eastAsia="Times New Roman" w:hAnsi="Times New Roman" w:cs="Times New Roman"/>
          <w:sz w:val="24"/>
          <w:szCs w:val="24"/>
          <w:lang w:val="fr-FR" w:eastAsia="bg-BG"/>
        </w:rPr>
        <w:t>, pp.54-63;</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Дьогаш </w:t>
      </w:r>
      <w:r w:rsidRPr="00107337">
        <w:rPr>
          <w:rFonts w:ascii="Times New Roman" w:eastAsia="Times New Roman" w:hAnsi="Times New Roman" w:cs="Times New Roman"/>
          <w:sz w:val="24"/>
          <w:szCs w:val="24"/>
          <w:lang w:val="fr-FR" w:eastAsia="bg-BG"/>
        </w:rPr>
        <w:t>(2006)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Degache, Christian, « Aspects du contrat didactique dans une formation plurilingue ouverte et à distance », Le Français dans le Monde, Recherches et Applications, juillet 2006, 58-74;</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Degache, Christian, « Alternance codique et interculturalité dans un environnement plurilingue de formation en ligne dédié à l’intercompréhension »,  communication présentée au </w:t>
      </w:r>
      <w:r w:rsidRPr="00107337">
        <w:rPr>
          <w:rFonts w:ascii="Times New Roman" w:eastAsia="Times New Roman" w:hAnsi="Times New Roman" w:cs="Times New Roman"/>
          <w:i/>
          <w:sz w:val="24"/>
          <w:szCs w:val="24"/>
          <w:lang w:val="fr-FR" w:eastAsia="bg-BG"/>
        </w:rPr>
        <w:t xml:space="preserve">Jahreskongress Gesamtverband Moderne Fremdsprahen, Quälitet entwickeln. </w:t>
      </w:r>
      <w:r w:rsidRPr="00107337">
        <w:rPr>
          <w:rFonts w:ascii="Times New Roman" w:eastAsia="Times New Roman" w:hAnsi="Times New Roman" w:cs="Times New Roman"/>
          <w:sz w:val="24"/>
          <w:szCs w:val="24"/>
          <w:lang w:val="fr-FR" w:eastAsia="bg-BG"/>
        </w:rPr>
        <w:t>2008;</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Дьогаш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Манжьоно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Degache, Christian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François Mangenot, « Les éch</w:t>
      </w:r>
      <w:r w:rsidR="005E03A7">
        <w:rPr>
          <w:rFonts w:ascii="Times New Roman" w:eastAsia="Times New Roman" w:hAnsi="Times New Roman" w:cs="Times New Roman"/>
          <w:sz w:val="24"/>
          <w:szCs w:val="24"/>
          <w:lang w:val="fr-FR" w:eastAsia="bg-BG"/>
        </w:rPr>
        <w:t>anges exolingues via Internet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Дьофе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Defays, Jean-Marc, </w:t>
      </w:r>
      <w:r w:rsidRPr="00107337">
        <w:rPr>
          <w:rFonts w:ascii="Times New Roman" w:eastAsia="Times New Roman" w:hAnsi="Times New Roman" w:cs="Times New Roman"/>
          <w:i/>
          <w:sz w:val="24"/>
          <w:szCs w:val="24"/>
          <w:lang w:val="fr-FR" w:eastAsia="bg-BG"/>
        </w:rPr>
        <w:t>Le français langue étrangère et seconde. Enseignement et apprentissage</w:t>
      </w:r>
      <w:r w:rsidRPr="00107337">
        <w:rPr>
          <w:rFonts w:ascii="Times New Roman" w:eastAsia="Times New Roman" w:hAnsi="Times New Roman" w:cs="Times New Roman"/>
          <w:sz w:val="24"/>
          <w:szCs w:val="24"/>
          <w:lang w:val="fr-FR" w:eastAsia="bg-BG"/>
        </w:rPr>
        <w:t>, Bruxelles : Mardaga, 290 p;</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Дьо Форнел (1995) </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1972</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 Fornel, Michel</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А</w:t>
      </w:r>
      <w:r w:rsidRPr="00107337">
        <w:rPr>
          <w:rFonts w:ascii="Times New Roman" w:eastAsia="Times New Roman" w:hAnsi="Times New Roman" w:cs="Times New Roman"/>
          <w:sz w:val="24"/>
          <w:szCs w:val="24"/>
          <w:lang w:val="fr-FR" w:eastAsia="bg-BG"/>
        </w:rPr>
        <w:t>nalyse de conversation »,</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dans Ducrot, Oswald &amp; Jean-Marie Schaeffer, </w:t>
      </w:r>
      <w:r w:rsidRPr="00107337">
        <w:rPr>
          <w:rFonts w:ascii="Times New Roman" w:eastAsia="Times New Roman" w:hAnsi="Times New Roman" w:cs="Times New Roman"/>
          <w:i/>
          <w:sz w:val="24"/>
          <w:szCs w:val="24"/>
          <w:lang w:val="fr-FR" w:eastAsia="bg-BG"/>
        </w:rPr>
        <w:t>Nouveau dictionnaire encyclopédique des sciences du langage</w:t>
      </w:r>
      <w:r w:rsidRPr="00107337">
        <w:rPr>
          <w:rFonts w:ascii="Times New Roman" w:eastAsia="Times New Roman" w:hAnsi="Times New Roman" w:cs="Times New Roman"/>
          <w:sz w:val="24"/>
          <w:szCs w:val="24"/>
          <w:lang w:val="fr-FR" w:eastAsia="bg-BG"/>
        </w:rPr>
        <w:t>, Paris : Editions du Seuil, 159-165;</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Дьо Форнел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Леон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 Fornel, Michel &amp; Jacqueline Léon, « L’analyse de conversation, de l’ethnométhodologie à la linguistique interactionnelle », Histoire Épistémologie Langage 22/I (2000) : 131-155 © SHESL, PUV;</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Дюфур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Стобер </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2007</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 xml:space="preserve">Dufour, </w:t>
      </w:r>
      <w:r w:rsidRPr="00107337">
        <w:rPr>
          <w:rFonts w:ascii="Times New Roman" w:eastAsia="Times New Roman" w:hAnsi="Times New Roman" w:cs="Times New Roman"/>
          <w:sz w:val="24"/>
          <w:szCs w:val="24"/>
          <w:lang w:val="fr-FR" w:eastAsia="bg-BG"/>
        </w:rPr>
        <w:t>Sophie</w:t>
      </w:r>
      <w:r w:rsidRPr="00107337">
        <w:rPr>
          <w:rFonts w:ascii="Times New Roman" w:eastAsia="Times New Roman" w:hAnsi="Times New Roman" w:cs="Times New Roman"/>
          <w:sz w:val="24"/>
          <w:szCs w:val="24"/>
          <w:lang w:eastAsia="bg-BG"/>
        </w:rPr>
        <w:t xml:space="preserve"> et Stauber, J.,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Profils d'apprenants en langue en milieu homoglotte: deux exemples de dispositifs en cours collectifs et en cours particuliers</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 Actes du colloque de l'AIRDF, Lille, 13-15 septembre 2007</w:t>
      </w:r>
      <w:r w:rsidRPr="00107337">
        <w:rPr>
          <w:rFonts w:ascii="Times New Roman" w:eastAsia="Times New Roman" w:hAnsi="Times New Roman" w:cs="Times New Roman"/>
          <w:sz w:val="24"/>
          <w:szCs w:val="24"/>
          <w:lang w:val="fr-FR" w:eastAsia="bg-BG"/>
        </w:rPr>
        <w:t>;</w:t>
      </w:r>
    </w:p>
    <w:p w:rsidR="00107337" w:rsidRPr="00A95658"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Дюфур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Пошар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 xml:space="preserve">Dufour, </w:t>
      </w:r>
      <w:r w:rsidRPr="00107337">
        <w:rPr>
          <w:rFonts w:ascii="Times New Roman" w:eastAsia="Times New Roman" w:hAnsi="Times New Roman" w:cs="Times New Roman"/>
          <w:sz w:val="24"/>
          <w:szCs w:val="24"/>
          <w:lang w:val="fr-FR" w:eastAsia="bg-BG"/>
        </w:rPr>
        <w:t>Sophie</w:t>
      </w:r>
      <w:r w:rsidRPr="00107337">
        <w:rPr>
          <w:rFonts w:ascii="Times New Roman" w:eastAsia="Times New Roman" w:hAnsi="Times New Roman" w:cs="Times New Roman"/>
          <w:sz w:val="24"/>
          <w:szCs w:val="24"/>
          <w:lang w:eastAsia="bg-BG"/>
        </w:rPr>
        <w:t xml:space="preserve"> et </w:t>
      </w:r>
      <w:r w:rsidRPr="00107337">
        <w:rPr>
          <w:rFonts w:ascii="Times New Roman" w:eastAsia="Times New Roman" w:hAnsi="Times New Roman" w:cs="Times New Roman"/>
          <w:sz w:val="24"/>
          <w:szCs w:val="24"/>
          <w:lang w:val="fr-FR" w:eastAsia="bg-BG"/>
        </w:rPr>
        <w:t>Jean-Charles Pochard, « </w:t>
      </w:r>
      <w:r w:rsidRPr="00107337">
        <w:rPr>
          <w:rFonts w:ascii="Times New Roman" w:eastAsia="Times New Roman" w:hAnsi="Times New Roman" w:cs="Times New Roman"/>
          <w:sz w:val="24"/>
          <w:szCs w:val="24"/>
          <w:lang w:eastAsia="bg-BG"/>
        </w:rPr>
        <w:t>L’interaction en cours particulier de langue étrangère : un lieu de communication et d’apprentissage</w:t>
      </w:r>
      <w:r w:rsidR="00A95658">
        <w:rPr>
          <w:rFonts w:ascii="Times New Roman" w:eastAsia="Times New Roman" w:hAnsi="Times New Roman" w:cs="Times New Roman"/>
          <w:sz w:val="24"/>
          <w:szCs w:val="24"/>
          <w:lang w:val="fr-FR" w:eastAsia="bg-BG"/>
        </w:rPr>
        <w:t> » ;</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Жанре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Пи </w:t>
      </w:r>
      <w:r w:rsidRPr="00107337">
        <w:rPr>
          <w:rFonts w:ascii="Times New Roman" w:eastAsia="Times New Roman" w:hAnsi="Times New Roman" w:cs="Times New Roman"/>
          <w:sz w:val="24"/>
          <w:szCs w:val="24"/>
          <w:lang w:val="fr-FR" w:eastAsia="bg-BG"/>
        </w:rPr>
        <w:t>(1994)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Jeanneret, Thérèse et Bernard Py, « Traitement interactif de structures syntaxiques dans une perspective acquisitionnelle » dans Francine Cicurel / Daniel Véronique (coord.) </w:t>
      </w:r>
      <w:r w:rsidRPr="00107337">
        <w:rPr>
          <w:rFonts w:ascii="Times New Roman" w:eastAsia="Times New Roman" w:hAnsi="Times New Roman" w:cs="Times New Roman"/>
          <w:i/>
          <w:sz w:val="24"/>
          <w:szCs w:val="24"/>
          <w:lang w:val="fr-FR" w:eastAsia="bg-BG"/>
        </w:rPr>
        <w:t>Discours, action et appropriation des langues</w:t>
      </w:r>
      <w:r w:rsidRPr="00107337">
        <w:rPr>
          <w:rFonts w:ascii="Times New Roman" w:eastAsia="Times New Roman" w:hAnsi="Times New Roman" w:cs="Times New Roman"/>
          <w:sz w:val="24"/>
          <w:szCs w:val="24"/>
          <w:lang w:val="fr-FR" w:eastAsia="bg-BG"/>
        </w:rPr>
        <w:t>, 37-51, Paris : Presses Sorbonne Nouvelle;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Жербо</w:t>
      </w:r>
      <w:r w:rsidRPr="00107337">
        <w:rPr>
          <w:rFonts w:ascii="Times New Roman" w:eastAsia="Times New Roman" w:hAnsi="Times New Roman" w:cs="Times New Roman"/>
          <w:sz w:val="24"/>
          <w:szCs w:val="24"/>
          <w:lang w:val="fr-FR" w:eastAsia="bg-BG"/>
        </w:rPr>
        <w:t xml:space="preserve"> (2006)</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Gerbault, Jeannine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Interactions et aides : Potentiel, pertinence et personnalisation », colloque international TICE et Didactique des Langues étrangères et Maternelles : la problématique des aides à l’apprentissage;</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t xml:space="preserve">Жечев </w:t>
      </w:r>
      <w:r w:rsidRPr="00107337">
        <w:rPr>
          <w:rFonts w:ascii="Times New Roman" w:eastAsia="Times New Roman" w:hAnsi="Times New Roman" w:cs="Times New Roman"/>
          <w:sz w:val="24"/>
          <w:szCs w:val="24"/>
          <w:lang w:eastAsia="bg-BG"/>
        </w:rPr>
        <w:t xml:space="preserve">(2008): </w:t>
      </w:r>
      <w:r w:rsidRPr="00107337">
        <w:rPr>
          <w:rFonts w:ascii="Times New Roman" w:eastAsia="Times New Roman" w:hAnsi="Times New Roman" w:cs="Times New Roman"/>
          <w:sz w:val="24"/>
          <w:szCs w:val="24"/>
          <w:lang w:val="fr-FR" w:eastAsia="bg-BG"/>
        </w:rPr>
        <w:t xml:space="preserve">Jetchev, Gueorgui, « Recueil et analyse des données sur le français dans les systèmes éducatifs (pays de la francophonie d’appel en Europe) », </w:t>
      </w:r>
      <w:r w:rsidRPr="00107337">
        <w:rPr>
          <w:rFonts w:ascii="Times New Roman" w:eastAsia="Times New Roman" w:hAnsi="Times New Roman" w:cs="Times New Roman"/>
          <w:i/>
          <w:sz w:val="24"/>
          <w:szCs w:val="24"/>
          <w:lang w:val="fr-FR" w:eastAsia="bg-BG"/>
        </w:rPr>
        <w:t>Séminaire international sur la méthodologie d’observation de la langue française dans le monde</w:t>
      </w:r>
      <w:r w:rsidRPr="00107337">
        <w:rPr>
          <w:rFonts w:ascii="Times New Roman" w:eastAsia="Times New Roman" w:hAnsi="Times New Roman" w:cs="Times New Roman"/>
          <w:sz w:val="24"/>
          <w:szCs w:val="24"/>
          <w:lang w:val="fr-FR" w:eastAsia="bg-BG"/>
        </w:rPr>
        <w:t>, OIF-AUF, Paris, 205-214;</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(2012) : Jetchev, Gueorgui, « Les stratégies pour demander des précisions dans les interactions en ligne des étudiants », Journée d’étude du projet « </w:t>
      </w:r>
      <w:r w:rsidRPr="00107337">
        <w:rPr>
          <w:rFonts w:ascii="Times New Roman" w:eastAsia="Times New Roman" w:hAnsi="Times New Roman" w:cs="Times New Roman"/>
          <w:i/>
          <w:sz w:val="24"/>
          <w:szCs w:val="24"/>
          <w:lang w:val="fr-FR" w:eastAsia="bg-BG"/>
        </w:rPr>
        <w:t>Utilisations du français langue véhiculaire dans les interactions plurilingues en ligne des étudiants non spécialistes du français. Propositions d’analyse et de didactisation.</w:t>
      </w:r>
      <w:r w:rsidRPr="00107337">
        <w:rPr>
          <w:rFonts w:ascii="Times New Roman" w:eastAsia="Times New Roman" w:hAnsi="Times New Roman" w:cs="Times New Roman"/>
          <w:sz w:val="24"/>
          <w:szCs w:val="24"/>
          <w:lang w:val="fr-FR" w:eastAsia="bg-BG"/>
        </w:rPr>
        <w:t> », Istanbul, 13 déc. 2012 ;</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b/>
          <w:sz w:val="24"/>
          <w:szCs w:val="24"/>
          <w:lang w:eastAsia="bg-BG"/>
        </w:rPr>
        <w:tab/>
      </w:r>
      <w:r w:rsidRPr="00107337">
        <w:rPr>
          <w:rFonts w:ascii="Times New Roman" w:eastAsia="Times New Roman" w:hAnsi="Times New Roman" w:cs="Times New Roman"/>
          <w:sz w:val="24"/>
          <w:szCs w:val="24"/>
          <w:lang w:eastAsia="bg-BG"/>
        </w:rPr>
        <w:t>Зарат</w:t>
      </w:r>
      <w:r w:rsidRPr="00107337">
        <w:rPr>
          <w:rFonts w:ascii="Times New Roman" w:eastAsia="Times New Roman" w:hAnsi="Times New Roman" w:cs="Times New Roman"/>
          <w:sz w:val="24"/>
          <w:szCs w:val="24"/>
          <w:lang w:val="fr-FR" w:eastAsia="bg-BG"/>
        </w:rPr>
        <w:t xml:space="preserve"> (1993)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Zarate, Geneviève, </w:t>
      </w:r>
      <w:r w:rsidRPr="00107337">
        <w:rPr>
          <w:rFonts w:ascii="Times New Roman" w:eastAsia="Times New Roman" w:hAnsi="Times New Roman" w:cs="Times New Roman"/>
          <w:i/>
          <w:sz w:val="24"/>
          <w:szCs w:val="24"/>
          <w:lang w:val="fr-FR" w:eastAsia="bg-BG"/>
        </w:rPr>
        <w:t>Représentations de l’étranger et didactique des langues</w:t>
      </w:r>
      <w:r w:rsidRPr="00107337">
        <w:rPr>
          <w:rFonts w:ascii="Times New Roman" w:eastAsia="Times New Roman" w:hAnsi="Times New Roman" w:cs="Times New Roman"/>
          <w:sz w:val="24"/>
          <w:szCs w:val="24"/>
          <w:lang w:val="fr-FR" w:eastAsia="bg-BG"/>
        </w:rPr>
        <w:t>, Paris : Didier, Coll. Crédif-Essais;</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Капелини </w:t>
      </w:r>
      <w:r w:rsidRPr="00107337">
        <w:rPr>
          <w:rFonts w:ascii="Times New Roman" w:eastAsia="Times New Roman" w:hAnsi="Times New Roman" w:cs="Times New Roman"/>
          <w:sz w:val="24"/>
          <w:szCs w:val="24"/>
          <w:lang w:val="fr-FR" w:eastAsia="bg-BG"/>
        </w:rPr>
        <w:t>(2013)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Cappellini, Marco</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Co-construction des routines d’étayage dans un tandem franco-chinois par visioconférence », dans Dejean-Thircuir, Christian, François Mangenot, Nissen, E., Soubrié, T. (coord.) </w:t>
      </w:r>
      <w:r w:rsidRPr="00107337">
        <w:rPr>
          <w:rFonts w:ascii="Times New Roman" w:eastAsia="Times New Roman" w:hAnsi="Times New Roman" w:cs="Times New Roman"/>
          <w:i/>
          <w:sz w:val="24"/>
          <w:szCs w:val="24"/>
          <w:lang w:val="fr-FR" w:eastAsia="bg-BG"/>
        </w:rPr>
        <w:t>Actes du colloque Epal 2013 (Échanger pour apprendre en ligne)</w:t>
      </w:r>
      <w:r w:rsidRPr="00107337">
        <w:rPr>
          <w:rFonts w:ascii="Times New Roman" w:eastAsia="Times New Roman" w:hAnsi="Times New Roman" w:cs="Times New Roman"/>
          <w:sz w:val="24"/>
          <w:szCs w:val="24"/>
          <w:lang w:val="fr-FR" w:eastAsia="bg-BG"/>
        </w:rPr>
        <w:t>, Université Grenoble Alpes, 6-8 juin 2013;</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Караско</w:t>
      </w:r>
      <w:r w:rsidRPr="00107337">
        <w:rPr>
          <w:rFonts w:ascii="Times New Roman" w:eastAsia="Times New Roman" w:hAnsi="Times New Roman" w:cs="Times New Roman"/>
          <w:i/>
          <w:sz w:val="24"/>
          <w:szCs w:val="24"/>
          <w:lang w:val="fr-FR" w:eastAsia="bg-BG"/>
        </w:rPr>
        <w:t xml:space="preserve"> et al.</w:t>
      </w:r>
      <w:r w:rsidRPr="00107337">
        <w:rPr>
          <w:rFonts w:ascii="Times New Roman" w:eastAsia="Times New Roman" w:hAnsi="Times New Roman" w:cs="Times New Roman"/>
          <w:sz w:val="24"/>
          <w:szCs w:val="24"/>
          <w:lang w:val="fr-FR" w:eastAsia="bg-BG"/>
        </w:rPr>
        <w:t xml:space="preserve"> </w:t>
      </w:r>
      <w:r w:rsidR="006F26D2">
        <w:rPr>
          <w:rFonts w:ascii="Times New Roman" w:eastAsia="Times New Roman" w:hAnsi="Times New Roman" w:cs="Times New Roman"/>
          <w:sz w:val="24"/>
          <w:szCs w:val="24"/>
          <w:lang w:eastAsia="bg-BG"/>
        </w:rPr>
        <w:t xml:space="preserve"> (2008):</w:t>
      </w:r>
      <w:r w:rsidRPr="00107337">
        <w:rPr>
          <w:rFonts w:ascii="Times New Roman" w:eastAsia="Times New Roman" w:hAnsi="Times New Roman" w:cs="Times New Roman"/>
          <w:sz w:val="24"/>
          <w:szCs w:val="24"/>
          <w:lang w:eastAsia="bg-BG"/>
        </w:rPr>
        <w:t xml:space="preserve"> Carrasco, E</w:t>
      </w:r>
      <w:r w:rsidRPr="00107337">
        <w:rPr>
          <w:rFonts w:ascii="Times New Roman" w:eastAsia="Times New Roman" w:hAnsi="Times New Roman" w:cs="Times New Roman"/>
          <w:sz w:val="24"/>
          <w:szCs w:val="24"/>
          <w:lang w:val="fr-FR" w:eastAsia="bg-BG"/>
        </w:rPr>
        <w:t>ncarnaciόn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Christian</w:t>
      </w:r>
      <w:r w:rsidRPr="00107337">
        <w:rPr>
          <w:rFonts w:ascii="Times New Roman" w:eastAsia="Times New Roman" w:hAnsi="Times New Roman" w:cs="Times New Roman"/>
          <w:sz w:val="24"/>
          <w:szCs w:val="24"/>
          <w:lang w:eastAsia="bg-BG"/>
        </w:rPr>
        <w:t xml:space="preserve"> Degache &amp; </w:t>
      </w:r>
      <w:r w:rsidRPr="00107337">
        <w:rPr>
          <w:rFonts w:ascii="Times New Roman" w:eastAsia="Times New Roman" w:hAnsi="Times New Roman" w:cs="Times New Roman"/>
          <w:sz w:val="24"/>
          <w:szCs w:val="24"/>
          <w:lang w:val="fr-FR" w:eastAsia="bg-BG"/>
        </w:rPr>
        <w:t>Yasmin</w:t>
      </w:r>
      <w:r w:rsidRPr="00107337">
        <w:rPr>
          <w:rFonts w:ascii="Times New Roman" w:eastAsia="Times New Roman" w:hAnsi="Times New Roman" w:cs="Times New Roman"/>
          <w:sz w:val="24"/>
          <w:szCs w:val="24"/>
          <w:lang w:eastAsia="bg-BG"/>
        </w:rPr>
        <w:t xml:space="preserve"> Pishva, (2008).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Intégrer l’intercompréhension à l’université.</w:t>
      </w:r>
      <w:r w:rsidRPr="00107337">
        <w:rPr>
          <w:rFonts w:ascii="Times New Roman" w:eastAsia="Times New Roman" w:hAnsi="Times New Roman" w:cs="Times New Roman"/>
          <w:sz w:val="24"/>
          <w:szCs w:val="24"/>
          <w:lang w:val="fr-FR" w:eastAsia="bg-BG"/>
        </w:rPr>
        <w:t xml:space="preserve"> » </w:t>
      </w:r>
      <w:r w:rsidRPr="00107337">
        <w:rPr>
          <w:rFonts w:ascii="Times New Roman" w:eastAsia="Times New Roman" w:hAnsi="Times New Roman" w:cs="Times New Roman"/>
          <w:i/>
          <w:sz w:val="24"/>
          <w:szCs w:val="24"/>
          <w:lang w:eastAsia="bg-BG"/>
        </w:rPr>
        <w:t>L’intercompréhension, Les Langues Modernes</w:t>
      </w:r>
      <w:r w:rsidRPr="00107337">
        <w:rPr>
          <w:rFonts w:ascii="Times New Roman" w:eastAsia="Times New Roman" w:hAnsi="Times New Roman" w:cs="Times New Roman"/>
          <w:sz w:val="24"/>
          <w:szCs w:val="24"/>
          <w:lang w:eastAsia="bg-BG"/>
        </w:rPr>
        <w:t>, 1/2008;</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Карет </w:t>
      </w:r>
      <w:r w:rsidRPr="00107337">
        <w:rPr>
          <w:rFonts w:ascii="Times New Roman" w:eastAsia="Times New Roman" w:hAnsi="Times New Roman" w:cs="Times New Roman"/>
          <w:i/>
          <w:sz w:val="24"/>
          <w:szCs w:val="24"/>
          <w:lang w:val="fr-FR" w:eastAsia="bg-BG"/>
        </w:rPr>
        <w:t>et al.</w:t>
      </w:r>
      <w:r w:rsidRPr="00107337">
        <w:rPr>
          <w:rFonts w:ascii="Times New Roman" w:eastAsia="Times New Roman" w:hAnsi="Times New Roman" w:cs="Times New Roman"/>
          <w:sz w:val="24"/>
          <w:szCs w:val="24"/>
          <w:lang w:val="fr-FR" w:eastAsia="bg-BG"/>
        </w:rPr>
        <w:t xml:space="preserve"> (2011)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Carette, Emmanuelle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Francis Carton, Monica Vlad, (dir.), </w:t>
      </w:r>
      <w:r w:rsidRPr="00107337">
        <w:rPr>
          <w:rFonts w:ascii="Times New Roman" w:eastAsia="Times New Roman" w:hAnsi="Times New Roman" w:cs="Times New Roman"/>
          <w:i/>
          <w:sz w:val="24"/>
          <w:szCs w:val="24"/>
          <w:lang w:val="fr-FR" w:eastAsia="bg-BG"/>
        </w:rPr>
        <w:t>Diversités culturelles et enseignement du français dans le monde. Le projet CECA</w:t>
      </w:r>
      <w:r w:rsidRPr="00107337">
        <w:rPr>
          <w:rFonts w:ascii="Times New Roman" w:eastAsia="Times New Roman" w:hAnsi="Times New Roman" w:cs="Times New Roman"/>
          <w:sz w:val="24"/>
          <w:szCs w:val="24"/>
          <w:lang w:val="fr-FR" w:eastAsia="bg-BG"/>
        </w:rPr>
        <w:t>. Grenoble : PUG;</w:t>
      </w:r>
    </w:p>
    <w:p w:rsidR="00107337" w:rsidRPr="00107337" w:rsidRDefault="00107337" w:rsidP="00107337">
      <w:pPr>
        <w:spacing w:after="0" w:line="360" w:lineRule="auto"/>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Карон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Caron, Jean, </w:t>
      </w:r>
      <w:r w:rsidRPr="00107337">
        <w:rPr>
          <w:rFonts w:ascii="Times New Roman" w:eastAsia="Times New Roman" w:hAnsi="Times New Roman" w:cs="Times New Roman"/>
          <w:i/>
          <w:sz w:val="24"/>
          <w:szCs w:val="24"/>
          <w:lang w:val="fr-FR" w:eastAsia="bg-BG"/>
        </w:rPr>
        <w:t>Précis de psycholinguistique</w:t>
      </w:r>
      <w:r w:rsidRPr="00107337">
        <w:rPr>
          <w:rFonts w:ascii="Times New Roman" w:eastAsia="Times New Roman" w:hAnsi="Times New Roman" w:cs="Times New Roman"/>
          <w:sz w:val="24"/>
          <w:szCs w:val="24"/>
          <w:lang w:val="fr-FR" w:eastAsia="bg-BG"/>
        </w:rPr>
        <w:t>, Paris : Presses universitaires de France, 2</w:t>
      </w:r>
      <w:r w:rsidRPr="00107337">
        <w:rPr>
          <w:rFonts w:ascii="Times New Roman" w:eastAsia="Times New Roman" w:hAnsi="Times New Roman" w:cs="Times New Roman"/>
          <w:sz w:val="24"/>
          <w:szCs w:val="24"/>
          <w:vertAlign w:val="superscript"/>
          <w:lang w:val="fr-FR" w:eastAsia="bg-BG"/>
        </w:rPr>
        <w:t>e</w:t>
      </w:r>
      <w:r w:rsidRPr="00107337">
        <w:rPr>
          <w:rFonts w:ascii="Times New Roman" w:eastAsia="Times New Roman" w:hAnsi="Times New Roman" w:cs="Times New Roman"/>
          <w:sz w:val="24"/>
          <w:szCs w:val="24"/>
          <w:lang w:val="fr-FR" w:eastAsia="bg-BG"/>
        </w:rPr>
        <w:t xml:space="preserve"> édition corrigée « Quadrige »;</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Кастелоти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Castelloti, Véronique, « L'intercompréhension est-elle soluble dans l'éducation plurilingue ? » Actes du colloque Dialogos em Intercomprensao, Lisbonne, UCP, septembre 2007;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Кастелоти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Мур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Castelloti, Véronique &amp; Danièle Moore, </w:t>
      </w:r>
      <w:r w:rsidRPr="00107337">
        <w:rPr>
          <w:rFonts w:ascii="Times New Roman" w:eastAsia="Times New Roman" w:hAnsi="Times New Roman" w:cs="Times New Roman"/>
          <w:i/>
          <w:sz w:val="24"/>
          <w:szCs w:val="24"/>
          <w:lang w:val="fr-FR" w:eastAsia="bg-BG"/>
        </w:rPr>
        <w:t>Représentations sociales des langues et enseignements</w:t>
      </w:r>
      <w:r w:rsidRPr="00107337">
        <w:rPr>
          <w:rFonts w:ascii="Times New Roman" w:eastAsia="Times New Roman" w:hAnsi="Times New Roman" w:cs="Times New Roman"/>
          <w:sz w:val="24"/>
          <w:szCs w:val="24"/>
          <w:lang w:val="fr-FR" w:eastAsia="bg-BG"/>
        </w:rPr>
        <w:t>, Strasbourg : Conseil de l’Europe;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(200</w:t>
      </w:r>
      <w:r w:rsidRPr="00107337">
        <w:rPr>
          <w:rFonts w:ascii="Times New Roman" w:eastAsia="Times New Roman" w:hAnsi="Times New Roman" w:cs="Times New Roman"/>
          <w:sz w:val="24"/>
          <w:szCs w:val="24"/>
          <w:lang w:eastAsia="bg-BG"/>
        </w:rPr>
        <w:t>5</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Castelloti Véronique &amp; Danièle Moore, « Répertoires pluriels, culture métalinguistique et usages d’appropriation ». </w:t>
      </w:r>
      <w:r w:rsidRPr="00107337">
        <w:rPr>
          <w:rFonts w:ascii="Times New Roman" w:eastAsia="Times New Roman" w:hAnsi="Times New Roman" w:cs="Times New Roman"/>
          <w:i/>
          <w:sz w:val="24"/>
          <w:szCs w:val="24"/>
          <w:lang w:val="fr-FR" w:eastAsia="bg-BG"/>
        </w:rPr>
        <w:t>Dans:</w:t>
      </w:r>
      <w:r w:rsidRPr="00107337">
        <w:rPr>
          <w:rFonts w:ascii="Times New Roman" w:eastAsia="Times New Roman" w:hAnsi="Times New Roman" w:cs="Times New Roman"/>
          <w:sz w:val="24"/>
          <w:szCs w:val="24"/>
          <w:lang w:val="fr-FR" w:eastAsia="bg-BG"/>
        </w:rPr>
        <w:t xml:space="preserve"> Beacco, Jean-Claude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Jean-Louis Chiss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Francine Cicurel, Daniel Véronique, (sous la direction de), </w:t>
      </w:r>
      <w:r w:rsidRPr="00107337">
        <w:rPr>
          <w:rFonts w:ascii="Times New Roman" w:eastAsia="Times New Roman" w:hAnsi="Times New Roman" w:cs="Times New Roman"/>
          <w:i/>
          <w:sz w:val="24"/>
          <w:szCs w:val="24"/>
          <w:lang w:val="fr-FR" w:eastAsia="bg-BG"/>
        </w:rPr>
        <w:t>Les cultures éducatives et linguistiques dans l’enseignement des langues</w:t>
      </w:r>
      <w:r w:rsidRPr="00107337">
        <w:rPr>
          <w:rFonts w:ascii="Times New Roman" w:eastAsia="Times New Roman" w:hAnsi="Times New Roman" w:cs="Times New Roman"/>
          <w:sz w:val="24"/>
          <w:szCs w:val="24"/>
          <w:lang w:val="fr-FR" w:eastAsia="bg-BG"/>
        </w:rPr>
        <w:t>, Paris : PUF;</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lastRenderedPageBreak/>
        <w:tab/>
      </w:r>
      <w:r w:rsidRPr="00107337">
        <w:rPr>
          <w:rFonts w:ascii="Times New Roman" w:eastAsia="Times New Roman" w:hAnsi="Times New Roman" w:cs="Times New Roman"/>
          <w:sz w:val="24"/>
          <w:szCs w:val="24"/>
          <w:lang w:eastAsia="bg-BG"/>
        </w:rPr>
        <w:t xml:space="preserve">Кербрат-Орекиони </w:t>
      </w:r>
      <w:r w:rsidRPr="00107337">
        <w:rPr>
          <w:rFonts w:ascii="Times New Roman" w:eastAsia="Times New Roman" w:hAnsi="Times New Roman" w:cs="Times New Roman"/>
          <w:sz w:val="24"/>
          <w:szCs w:val="24"/>
          <w:lang w:val="fr-FR" w:eastAsia="bg-BG"/>
        </w:rPr>
        <w:t>(2010) [1990]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Kerbrat-Orecchioni, Catherine, </w:t>
      </w:r>
      <w:r w:rsidRPr="00107337">
        <w:rPr>
          <w:rFonts w:ascii="Times New Roman" w:eastAsia="Times New Roman" w:hAnsi="Times New Roman" w:cs="Times New Roman"/>
          <w:i/>
          <w:sz w:val="24"/>
          <w:szCs w:val="24"/>
          <w:lang w:val="fr-FR" w:eastAsia="bg-BG"/>
        </w:rPr>
        <w:t>Les interactions verbales. Approche interactionnelle et structure des conversations</w:t>
      </w:r>
      <w:r w:rsidRPr="00107337">
        <w:rPr>
          <w:rFonts w:ascii="Times New Roman" w:eastAsia="Times New Roman" w:hAnsi="Times New Roman" w:cs="Times New Roman"/>
          <w:sz w:val="24"/>
          <w:szCs w:val="24"/>
          <w:lang w:val="fr-FR" w:eastAsia="bg-BG"/>
        </w:rPr>
        <w:t>. Tome I. Troisième edition. Paris: Armand Colin;</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t xml:space="preserve">- (1992): Kerbrat-Orecchioni, Catherine, </w:t>
      </w:r>
      <w:r w:rsidRPr="00107337">
        <w:rPr>
          <w:rFonts w:ascii="Times New Roman" w:eastAsia="Times New Roman" w:hAnsi="Times New Roman" w:cs="Times New Roman"/>
          <w:i/>
          <w:sz w:val="24"/>
          <w:szCs w:val="24"/>
          <w:lang w:val="fr-FR" w:eastAsia="bg-BG"/>
        </w:rPr>
        <w:t xml:space="preserve">Les interactions verbales. </w:t>
      </w:r>
      <w:r w:rsidRPr="00107337">
        <w:rPr>
          <w:rFonts w:ascii="Times New Roman" w:eastAsia="Times New Roman" w:hAnsi="Times New Roman" w:cs="Times New Roman"/>
          <w:sz w:val="24"/>
          <w:szCs w:val="24"/>
          <w:lang w:val="fr-FR" w:eastAsia="bg-BG"/>
        </w:rPr>
        <w:t>Tome II. Paris: Armand Colin;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t xml:space="preserve">- (1994): Kerbrat-Orecchioni, Catherine, </w:t>
      </w:r>
      <w:r w:rsidRPr="00107337">
        <w:rPr>
          <w:rFonts w:ascii="Times New Roman" w:eastAsia="Times New Roman" w:hAnsi="Times New Roman" w:cs="Times New Roman"/>
          <w:i/>
          <w:sz w:val="24"/>
          <w:szCs w:val="24"/>
          <w:lang w:val="fr-FR" w:eastAsia="bg-BG"/>
        </w:rPr>
        <w:t xml:space="preserve">Les interactions verbales. </w:t>
      </w:r>
      <w:r w:rsidRPr="00107337">
        <w:rPr>
          <w:rFonts w:ascii="Times New Roman" w:eastAsia="Times New Roman" w:hAnsi="Times New Roman" w:cs="Times New Roman"/>
          <w:sz w:val="24"/>
          <w:szCs w:val="24"/>
          <w:lang w:val="fr-FR" w:eastAsia="bg-BG"/>
        </w:rPr>
        <w:t>Tome III. Paris: Armand Colin;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(1996)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Kerbrat-Orecchioni, Catherine, </w:t>
      </w:r>
      <w:r w:rsidRPr="00107337">
        <w:rPr>
          <w:rFonts w:ascii="Times New Roman" w:eastAsia="Times New Roman" w:hAnsi="Times New Roman" w:cs="Times New Roman"/>
          <w:i/>
          <w:sz w:val="24"/>
          <w:szCs w:val="24"/>
          <w:lang w:val="fr-FR" w:eastAsia="bg-BG"/>
        </w:rPr>
        <w:t>La conversation</w:t>
      </w:r>
      <w:r w:rsidRPr="00107337">
        <w:rPr>
          <w:rFonts w:ascii="Times New Roman" w:eastAsia="Times New Roman" w:hAnsi="Times New Roman" w:cs="Times New Roman"/>
          <w:sz w:val="24"/>
          <w:szCs w:val="24"/>
          <w:lang w:val="fr-FR" w:eastAsia="bg-BG"/>
        </w:rPr>
        <w:t>, Paris : éditions du Seuil;</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 (2005)</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Kerbrat-Orecchioni, Catherine, </w:t>
      </w:r>
      <w:r w:rsidRPr="00107337">
        <w:rPr>
          <w:rFonts w:ascii="Times New Roman" w:eastAsia="Times New Roman" w:hAnsi="Times New Roman" w:cs="Times New Roman"/>
          <w:i/>
          <w:sz w:val="24"/>
          <w:szCs w:val="24"/>
          <w:lang w:val="fr-FR" w:eastAsia="bg-BG"/>
        </w:rPr>
        <w:t>Le discours en interaction</w:t>
      </w:r>
      <w:r w:rsidRPr="00107337">
        <w:rPr>
          <w:rFonts w:ascii="Times New Roman" w:eastAsia="Times New Roman" w:hAnsi="Times New Roman" w:cs="Times New Roman"/>
          <w:sz w:val="24"/>
          <w:szCs w:val="24"/>
          <w:lang w:val="fr-FR" w:eastAsia="bg-BG"/>
        </w:rPr>
        <w:t>. Paris: Armand Colin;</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Клайн </w:t>
      </w:r>
      <w:r w:rsidRPr="00107337">
        <w:rPr>
          <w:rFonts w:ascii="Times New Roman" w:eastAsia="Times New Roman" w:hAnsi="Times New Roman" w:cs="Times New Roman"/>
          <w:sz w:val="24"/>
          <w:szCs w:val="24"/>
          <w:lang w:val="fr-FR" w:eastAsia="bg-BG"/>
        </w:rPr>
        <w:t>(1989)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Klein, Wolfgang, </w:t>
      </w:r>
      <w:r w:rsidRPr="00107337">
        <w:rPr>
          <w:rFonts w:ascii="Times New Roman" w:eastAsia="Times New Roman" w:hAnsi="Times New Roman" w:cs="Times New Roman"/>
          <w:i/>
          <w:sz w:val="24"/>
          <w:szCs w:val="24"/>
          <w:lang w:val="fr-FR" w:eastAsia="bg-BG"/>
        </w:rPr>
        <w:t>L’acquisition de langue étrangère</w:t>
      </w:r>
      <w:r w:rsidRPr="00107337">
        <w:rPr>
          <w:rFonts w:ascii="Times New Roman" w:eastAsia="Times New Roman" w:hAnsi="Times New Roman" w:cs="Times New Roman"/>
          <w:sz w:val="24"/>
          <w:szCs w:val="24"/>
          <w:lang w:val="fr-FR" w:eastAsia="bg-BG"/>
        </w:rPr>
        <w:t xml:space="preserve">, Paris : Armand Colin. </w:t>
      </w:r>
      <w:r w:rsidRPr="004912A2">
        <w:rPr>
          <w:rFonts w:ascii="Times New Roman" w:eastAsia="Times New Roman" w:hAnsi="Times New Roman" w:cs="Times New Roman"/>
          <w:sz w:val="24"/>
          <w:szCs w:val="24"/>
          <w:lang w:val="fr-FR" w:eastAsia="bg-BG"/>
        </w:rPr>
        <w:t>Trad. par Colette Noyau;</w:t>
      </w:r>
    </w:p>
    <w:p w:rsidR="00107337" w:rsidRPr="00651C7D" w:rsidRDefault="00107337" w:rsidP="00A95658">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Кодлеану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Влад </w:t>
      </w:r>
      <w:r w:rsidRPr="00107337">
        <w:rPr>
          <w:rFonts w:ascii="Times New Roman" w:eastAsia="Times New Roman" w:hAnsi="Times New Roman" w:cs="Times New Roman"/>
          <w:sz w:val="24"/>
          <w:szCs w:val="24"/>
          <w:lang w:val="fr-FR" w:eastAsia="bg-BG"/>
        </w:rPr>
        <w:t>(2009)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Codleanu, Mioara, Monica Vlad, « Les mécanismes de la négociation dans les interactions en français langue étrangère sur le chat. » </w:t>
      </w:r>
      <w:r w:rsidRPr="00107337">
        <w:rPr>
          <w:rFonts w:ascii="Times New Roman" w:eastAsia="Times New Roman" w:hAnsi="Times New Roman" w:cs="Times New Roman"/>
          <w:i/>
          <w:sz w:val="24"/>
          <w:szCs w:val="24"/>
          <w:lang w:val="fr-FR" w:eastAsia="bg-BG"/>
        </w:rPr>
        <w:t>Signes, Discours et Sociétés</w:t>
      </w:r>
      <w:r w:rsidRPr="00107337">
        <w:rPr>
          <w:rFonts w:ascii="Times New Roman" w:eastAsia="Times New Roman" w:hAnsi="Times New Roman" w:cs="Times New Roman"/>
          <w:sz w:val="24"/>
          <w:szCs w:val="24"/>
          <w:lang w:val="fr-FR" w:eastAsia="bg-BG"/>
        </w:rPr>
        <w:t xml:space="preserve"> [en ligne], 3. Perspectives croisées sur le dialogue, 31 juillet 2009</w:t>
      </w:r>
      <w:r w:rsidRPr="00651C7D">
        <w:rPr>
          <w:rFonts w:ascii="Times New Roman" w:eastAsia="Times New Roman" w:hAnsi="Times New Roman" w:cs="Times New Roman"/>
          <w:sz w:val="24"/>
          <w:szCs w:val="24"/>
          <w:lang w:val="fr-FR" w:eastAsia="bg-BG"/>
        </w:rPr>
        <w:t>;</w:t>
      </w:r>
    </w:p>
    <w:p w:rsidR="001D4974"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Кордър (1971, по фр. превод 1980): Corder S. Pit., « Idiosyncratic Dialects and Error Analysis », IRAL, vol. IX (2), 1971, pp. 147-160, H</w:t>
      </w:r>
      <w:r w:rsidR="00427B96">
        <w:rPr>
          <w:rFonts w:ascii="Times New Roman" w:eastAsia="Times New Roman" w:hAnsi="Times New Roman" w:cs="Times New Roman"/>
          <w:sz w:val="24"/>
          <w:szCs w:val="24"/>
          <w:lang w:eastAsia="bg-BG"/>
        </w:rPr>
        <w:t>eidelberg, Julius Gross Verlag;</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Косеряну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Coşereanu, Elena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Interactions langagières : entre perception par les apprenants et analyse de corpus par les chercheurs. » </w:t>
      </w:r>
      <w:r w:rsidRPr="00107337">
        <w:rPr>
          <w:rFonts w:ascii="Times New Roman" w:eastAsia="Times New Roman" w:hAnsi="Times New Roman" w:cs="Times New Roman"/>
          <w:i/>
          <w:sz w:val="24"/>
          <w:szCs w:val="24"/>
          <w:lang w:val="fr-FR" w:eastAsia="bg-BG"/>
        </w:rPr>
        <w:t>Les Cahiers de l’Acedle</w:t>
      </w:r>
      <w:r w:rsidRPr="00107337">
        <w:rPr>
          <w:rFonts w:ascii="Times New Roman" w:eastAsia="Times New Roman" w:hAnsi="Times New Roman" w:cs="Times New Roman"/>
          <w:sz w:val="24"/>
          <w:szCs w:val="24"/>
          <w:lang w:val="fr-FR" w:eastAsia="bg-BG"/>
        </w:rPr>
        <w:t>, 5 (1), 129 – 150;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Coşereanu, Elena</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L’influence du contexte sur le potentiel acquisitionnel des tâches d’interaction : le cas du contexte sociolinguistiqu ». In A.-L. Foucher, M. Pothier, C</w:t>
      </w:r>
      <w:r w:rsidR="001F5E12">
        <w:rPr>
          <w:rFonts w:ascii="Times New Roman" w:eastAsia="Times New Roman" w:hAnsi="Times New Roman" w:cs="Times New Roman"/>
          <w:sz w:val="24"/>
          <w:szCs w:val="24"/>
          <w:lang w:val="fr-FR" w:eastAsia="bg-BG"/>
        </w:rPr>
        <w:t>. Rodrigues &amp; V. Quanquin (dir)</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Косеряну-Дьоклерк </w:t>
      </w:r>
      <w:r w:rsidRPr="00107337">
        <w:rPr>
          <w:rFonts w:ascii="Times New Roman" w:eastAsia="Times New Roman" w:hAnsi="Times New Roman" w:cs="Times New Roman"/>
          <w:sz w:val="24"/>
          <w:szCs w:val="24"/>
          <w:lang w:val="fr-FR" w:eastAsia="bg-BG"/>
        </w:rPr>
        <w:t>(2012)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Coşereanu-Declerck, Elena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Mesure du potentiel des tâches d’interaction. Expérimentation et perspectives méthodologiques », TIPA. Travaux interdisciplinaires sur la parole et le langage;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Кост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Coste, Daniel, « Des usages pragmatiques à l’action, et de l’acquisition à l’appropriation » dans Francine Cicurel / Daniel Véronique (coord.) </w:t>
      </w:r>
      <w:r w:rsidRPr="00107337">
        <w:rPr>
          <w:rFonts w:ascii="Times New Roman" w:eastAsia="Times New Roman" w:hAnsi="Times New Roman" w:cs="Times New Roman"/>
          <w:i/>
          <w:sz w:val="24"/>
          <w:szCs w:val="24"/>
          <w:lang w:val="fr-FR" w:eastAsia="bg-BG"/>
        </w:rPr>
        <w:t>Discours, action et appropriation des langues</w:t>
      </w:r>
      <w:r w:rsidRPr="00107337">
        <w:rPr>
          <w:rFonts w:ascii="Times New Roman" w:eastAsia="Times New Roman" w:hAnsi="Times New Roman" w:cs="Times New Roman"/>
          <w:sz w:val="24"/>
          <w:szCs w:val="24"/>
          <w:lang w:val="fr-FR" w:eastAsia="bg-BG"/>
        </w:rPr>
        <w:t>, 273-79, Paris : Presses Sorbonne Nouvelle;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Кост </w:t>
      </w:r>
      <w:r w:rsidRPr="00107337">
        <w:rPr>
          <w:rFonts w:ascii="Times New Roman" w:eastAsia="Times New Roman" w:hAnsi="Times New Roman" w:cs="Times New Roman"/>
          <w:i/>
          <w:sz w:val="24"/>
          <w:szCs w:val="24"/>
          <w:lang w:eastAsia="bg-BG"/>
        </w:rPr>
        <w:t>et al.</w:t>
      </w:r>
      <w:r w:rsidRPr="00107337">
        <w:rPr>
          <w:rFonts w:ascii="Times New Roman" w:eastAsia="Times New Roman" w:hAnsi="Times New Roman" w:cs="Times New Roman"/>
          <w:sz w:val="24"/>
          <w:szCs w:val="24"/>
          <w:lang w:eastAsia="bg-BG"/>
        </w:rPr>
        <w:t xml:space="preserve"> (2009): Coste, Daniel,</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Danièle Moore et Geneviève Zarate,  Compétence plurilingue et pluriculturelle. Vers un Cadre Européen Commun de référencepour l'enseignement et l'apprentissage des langues vivantes:études préparatoires. (Parutio</w:t>
      </w:r>
      <w:r w:rsidR="00A95658">
        <w:rPr>
          <w:rFonts w:ascii="Times New Roman" w:eastAsia="Times New Roman" w:hAnsi="Times New Roman" w:cs="Times New Roman"/>
          <w:sz w:val="24"/>
          <w:szCs w:val="24"/>
          <w:lang w:eastAsia="bg-BG"/>
        </w:rPr>
        <w:t>n initiale : 1997), Strasbourg</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lastRenderedPageBreak/>
        <w:tab/>
      </w:r>
      <w:r w:rsidRPr="00107337">
        <w:rPr>
          <w:rFonts w:ascii="Times New Roman" w:eastAsia="Times New Roman" w:hAnsi="Times New Roman" w:cs="Times New Roman"/>
          <w:sz w:val="24"/>
          <w:szCs w:val="24"/>
          <w:lang w:eastAsia="bg-BG"/>
        </w:rPr>
        <w:t xml:space="preserve">Кочи </w:t>
      </w:r>
      <w:r w:rsidRPr="00107337">
        <w:rPr>
          <w:rFonts w:ascii="Times New Roman" w:eastAsia="Times New Roman" w:hAnsi="Times New Roman" w:cs="Times New Roman"/>
          <w:sz w:val="24"/>
          <w:szCs w:val="24"/>
          <w:lang w:val="fr-FR" w:eastAsia="bg-BG"/>
        </w:rPr>
        <w:t>(1986)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Kotschi, Thomas, « Procédés d’évaluation et de commentaires métadiscursifs comme stratégies interactives », dans Cahiers de Linguistique Française 7, 207-30</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Крайка </w:t>
      </w:r>
      <w:r w:rsidRPr="00107337">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Krajka, Jaroslaw, Malgorzata Kurek, Sylvia Maciaszczyk, Dina Savlovska, Monica Vlad, Katerina Zourou, </w:t>
      </w:r>
      <w:r w:rsidRPr="00107337">
        <w:rPr>
          <w:rFonts w:ascii="Times New Roman" w:eastAsia="Times New Roman" w:hAnsi="Times New Roman" w:cs="Times New Roman"/>
          <w:i/>
          <w:sz w:val="24"/>
          <w:szCs w:val="24"/>
          <w:lang w:val="fr-FR" w:eastAsia="bg-BG"/>
        </w:rPr>
        <w:t>Les médias sociaux et l’apprentissage des langues : croyances, attitudes et usages en Lettonie, Pologne et Roumanie.</w:t>
      </w:r>
      <w:r w:rsidRPr="00107337">
        <w:rPr>
          <w:rFonts w:ascii="Times New Roman" w:eastAsia="Times New Roman" w:hAnsi="Times New Roman" w:cs="Times New Roman"/>
          <w:sz w:val="24"/>
          <w:szCs w:val="24"/>
          <w:lang w:val="fr-FR" w:eastAsia="bg-BG"/>
        </w:rPr>
        <w:t xml:space="preserve"> Etude effectuée par le réseau « L’apprentissage des langues et les médias sociaux : 6 dialogues clés »</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Крамш (1991): </w:t>
      </w:r>
      <w:r w:rsidRPr="00107337">
        <w:rPr>
          <w:rFonts w:ascii="Times New Roman" w:eastAsia="Times New Roman" w:hAnsi="Times New Roman" w:cs="Times New Roman"/>
          <w:sz w:val="24"/>
          <w:szCs w:val="24"/>
          <w:lang w:val="fr-FR" w:eastAsia="bg-BG"/>
        </w:rPr>
        <w:t xml:space="preserve">Kramsch, Claire, </w:t>
      </w:r>
      <w:r w:rsidRPr="00107337">
        <w:rPr>
          <w:rFonts w:ascii="Times New Roman" w:eastAsia="Times New Roman" w:hAnsi="Times New Roman" w:cs="Times New Roman"/>
          <w:i/>
          <w:sz w:val="24"/>
          <w:szCs w:val="24"/>
          <w:lang w:val="fr-FR" w:eastAsia="bg-BG"/>
        </w:rPr>
        <w:t>Interaction et discours dans la classe de langue</w:t>
      </w:r>
      <w:r w:rsidRPr="00107337">
        <w:rPr>
          <w:rFonts w:ascii="Times New Roman" w:eastAsia="Times New Roman" w:hAnsi="Times New Roman" w:cs="Times New Roman"/>
          <w:sz w:val="24"/>
          <w:szCs w:val="24"/>
          <w:lang w:val="fr-FR" w:eastAsia="bg-BG"/>
        </w:rPr>
        <w:t>. Paris: Didier, Coll. Crédif – LAL;</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Красауцава </w:t>
      </w:r>
      <w:r w:rsidRPr="00107337">
        <w:rPr>
          <w:rFonts w:ascii="Times New Roman" w:eastAsia="Times New Roman" w:hAnsi="Times New Roman" w:cs="Times New Roman"/>
          <w:sz w:val="24"/>
          <w:szCs w:val="24"/>
          <w:lang w:val="fr-FR" w:eastAsia="bg-BG"/>
        </w:rPr>
        <w:t>(2008)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Krasautsava, Irina Grebennikova, « L'interaction médiatisée à travers le chat comme dispositif sociotechnique », © Les Enjeux de l’information et de la communication;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Крафт &amp; Даузендшьойн-Гай (1993):</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Krafft, Ulrich, Ulrich Dausendschon-Gay, « La séquence analytique », dans G. Ludi (éd.), Approches linguistiques de l’interaction, Contributions aux 4e Rencontres régionales de linguistique de Bâle, 137-57 (Bulletin CILA 57);</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(1994)</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Krafft, Ulrich</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Ulrich Dausendschon-Gay « Analyse conversationnelle et recherche sur l'acquisition » dans B. Py (éd.), </w:t>
      </w:r>
      <w:r w:rsidRPr="00107337">
        <w:rPr>
          <w:rFonts w:ascii="Times New Roman" w:eastAsia="Times New Roman" w:hAnsi="Times New Roman" w:cs="Times New Roman"/>
          <w:i/>
          <w:sz w:val="24"/>
          <w:szCs w:val="24"/>
          <w:lang w:val="fr-FR" w:eastAsia="bg-BG"/>
        </w:rPr>
        <w:t>L’acquisition d’une langue seconde : quelques développements théoriques récents</w:t>
      </w:r>
      <w:r w:rsidRPr="00107337">
        <w:rPr>
          <w:rFonts w:ascii="Times New Roman" w:eastAsia="Times New Roman" w:hAnsi="Times New Roman" w:cs="Times New Roman"/>
          <w:sz w:val="24"/>
          <w:szCs w:val="24"/>
          <w:lang w:val="fr-FR" w:eastAsia="bg-BG"/>
        </w:rPr>
        <w:t>, Institut de linguistique de l’Université de Neuchâtel, Neuchâtel, 127-158 (</w:t>
      </w:r>
      <w:r w:rsidRPr="00107337">
        <w:rPr>
          <w:rFonts w:ascii="Times New Roman" w:eastAsia="Times New Roman" w:hAnsi="Times New Roman" w:cs="Times New Roman"/>
          <w:i/>
          <w:sz w:val="24"/>
          <w:szCs w:val="24"/>
          <w:lang w:val="fr-FR" w:eastAsia="bg-BG"/>
        </w:rPr>
        <w:t>Bulletin suisse de linguistique appliquée</w:t>
      </w:r>
      <w:r w:rsidRPr="00107337">
        <w:rPr>
          <w:rFonts w:ascii="Times New Roman" w:eastAsia="Times New Roman" w:hAnsi="Times New Roman" w:cs="Times New Roman"/>
          <w:sz w:val="24"/>
          <w:szCs w:val="24"/>
          <w:lang w:val="fr-FR" w:eastAsia="bg-BG"/>
        </w:rPr>
        <w:t xml:space="preserve"> 59);</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Кристъл </w:t>
      </w:r>
      <w:r w:rsidRPr="00107337">
        <w:rPr>
          <w:rFonts w:ascii="Times New Roman" w:eastAsia="Times New Roman" w:hAnsi="Times New Roman" w:cs="Times New Roman"/>
          <w:sz w:val="24"/>
          <w:szCs w:val="24"/>
          <w:lang w:val="en-US" w:eastAsia="bg-BG"/>
        </w:rPr>
        <w:t>(200</w:t>
      </w:r>
      <w:r w:rsidRPr="00107337">
        <w:rPr>
          <w:rFonts w:ascii="Times New Roman" w:eastAsia="Times New Roman" w:hAnsi="Times New Roman" w:cs="Times New Roman"/>
          <w:sz w:val="24"/>
          <w:szCs w:val="24"/>
          <w:lang w:eastAsia="bg-BG"/>
        </w:rPr>
        <w:t>1</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Crystal, David. </w:t>
      </w:r>
      <w:r w:rsidRPr="00107337">
        <w:rPr>
          <w:rFonts w:ascii="Times New Roman" w:eastAsia="Times New Roman" w:hAnsi="Times New Roman" w:cs="Times New Roman"/>
          <w:i/>
          <w:sz w:val="24"/>
          <w:szCs w:val="24"/>
          <w:lang w:val="en-US" w:eastAsia="bg-BG"/>
        </w:rPr>
        <w:t>Language and the Internet</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val="fr-FR" w:eastAsia="bg-BG"/>
        </w:rPr>
        <w:t xml:space="preserve">Cambridge Université Press; </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Кюк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Давин-Шнан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Cuq, J</w:t>
      </w:r>
      <w:r w:rsidRPr="00107337">
        <w:rPr>
          <w:rFonts w:ascii="Times New Roman" w:eastAsia="Times New Roman" w:hAnsi="Times New Roman" w:cs="Times New Roman"/>
          <w:sz w:val="24"/>
          <w:szCs w:val="24"/>
          <w:lang w:eastAsia="bg-BG"/>
        </w:rPr>
        <w:t>е</w:t>
      </w:r>
      <w:r w:rsidRPr="00107337">
        <w:rPr>
          <w:rFonts w:ascii="Times New Roman" w:eastAsia="Times New Roman" w:hAnsi="Times New Roman" w:cs="Times New Roman"/>
          <w:sz w:val="24"/>
          <w:szCs w:val="24"/>
          <w:lang w:val="fr-FR" w:eastAsia="bg-BG"/>
        </w:rPr>
        <w:t xml:space="preserve">an-Pierre et Davin-Chnane F., « Français langue seconde : un concept victime de son succès ». </w:t>
      </w:r>
      <w:r w:rsidRPr="00107337">
        <w:rPr>
          <w:rFonts w:ascii="Times New Roman" w:eastAsia="Times New Roman" w:hAnsi="Times New Roman" w:cs="Times New Roman"/>
          <w:i/>
          <w:sz w:val="24"/>
          <w:szCs w:val="24"/>
          <w:lang w:val="fr-FR" w:eastAsia="bg-BG"/>
        </w:rPr>
        <w:t>Dans:</w:t>
      </w:r>
      <w:r w:rsidRPr="00107337">
        <w:rPr>
          <w:rFonts w:ascii="Times New Roman" w:eastAsia="Times New Roman" w:hAnsi="Times New Roman" w:cs="Times New Roman"/>
          <w:sz w:val="24"/>
          <w:szCs w:val="24"/>
          <w:lang w:val="fr-FR" w:eastAsia="bg-BG"/>
        </w:rPr>
        <w:t xml:space="preserve"> Verdelhan-Bourgade, Michèle, (sous la direction de), </w:t>
      </w:r>
      <w:r w:rsidRPr="00107337">
        <w:rPr>
          <w:rFonts w:ascii="Times New Roman" w:eastAsia="Times New Roman" w:hAnsi="Times New Roman" w:cs="Times New Roman"/>
          <w:i/>
          <w:sz w:val="24"/>
          <w:szCs w:val="24"/>
          <w:lang w:val="fr-FR" w:eastAsia="bg-BG"/>
        </w:rPr>
        <w:t>Le français langue seconde : un concept et des partiques en évolution</w:t>
      </w:r>
      <w:r w:rsidRPr="00107337">
        <w:rPr>
          <w:rFonts w:ascii="Times New Roman" w:eastAsia="Times New Roman" w:hAnsi="Times New Roman" w:cs="Times New Roman"/>
          <w:sz w:val="24"/>
          <w:szCs w:val="24"/>
          <w:lang w:val="fr-FR" w:eastAsia="bg-BG"/>
        </w:rPr>
        <w:t>, Bruxelles : De Boeck &amp; Larcier s.a., Editions De Boeck Université;</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eastAsia="bg-BG"/>
        </w:rPr>
        <w:t xml:space="preserve">Лонг </w:t>
      </w:r>
      <w:r w:rsidRPr="00107337">
        <w:rPr>
          <w:rFonts w:ascii="Times New Roman" w:eastAsia="Times New Roman" w:hAnsi="Times New Roman" w:cs="Times New Roman"/>
          <w:sz w:val="24"/>
          <w:szCs w:val="24"/>
          <w:lang w:val="en-US" w:eastAsia="bg-BG"/>
        </w:rPr>
        <w:t>(199</w:t>
      </w:r>
      <w:r w:rsidRPr="00107337">
        <w:rPr>
          <w:rFonts w:ascii="Times New Roman" w:eastAsia="Times New Roman" w:hAnsi="Times New Roman" w:cs="Times New Roman"/>
          <w:sz w:val="24"/>
          <w:szCs w:val="24"/>
          <w:lang w:eastAsia="bg-BG"/>
        </w:rPr>
        <w:t>1</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Long, Michael</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H., « Focus on form: A design feature in language teaching methodology ». In De Bot, Kees; Ginsberg, Ralph; Kramsch, Claire. Foreign language research in cross-cultural perspective. Amsterdam: John Benjamins. pp. 39–52;</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(1997)</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Long, Michael H., « Focus on form: a design feature in Task-Based Language Teaching » in: URL: </w:t>
      </w:r>
      <w:hyperlink r:id="rId10" w:history="1">
        <w:r w:rsidRPr="00107337">
          <w:rPr>
            <w:rFonts w:ascii="Times New Roman" w:eastAsia="Times New Roman" w:hAnsi="Times New Roman" w:cs="Times New Roman"/>
            <w:sz w:val="24"/>
            <w:szCs w:val="24"/>
            <w:lang w:val="en-US" w:eastAsia="bg-BG"/>
          </w:rPr>
          <w:t>http://www.mhhe.com/socscience/foreignlang/top.htm</w:t>
        </w:r>
      </w:hyperlink>
      <w:r w:rsidRPr="00107337">
        <w:rPr>
          <w:rFonts w:ascii="Times New Roman" w:eastAsia="Times New Roman" w:hAnsi="Times New Roman" w:cs="Times New Roman"/>
          <w:sz w:val="24"/>
          <w:szCs w:val="24"/>
          <w:lang w:val="en-US"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Льовен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Loewen, Swaun, « Recasts in Multiple Response Focus on Form Episodes », in: Mackey, Alisson, Charlene Polio (eds.) Multiple perspectives on interaction. Second language research in Honor of Susan M. Gass. </w:t>
      </w:r>
      <w:r w:rsidRPr="00107337">
        <w:rPr>
          <w:rFonts w:ascii="Times New Roman" w:eastAsia="Times New Roman" w:hAnsi="Times New Roman" w:cs="Times New Roman"/>
          <w:sz w:val="24"/>
          <w:szCs w:val="24"/>
          <w:lang w:val="fr-FR" w:eastAsia="bg-BG"/>
        </w:rPr>
        <w:t>New York and London: Routledge;</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lastRenderedPageBreak/>
        <w:tab/>
        <w:t xml:space="preserve">Люди </w:t>
      </w:r>
      <w:r w:rsidRPr="00107337">
        <w:rPr>
          <w:rFonts w:ascii="Times New Roman" w:eastAsia="Times New Roman" w:hAnsi="Times New Roman" w:cs="Times New Roman"/>
          <w:sz w:val="24"/>
          <w:szCs w:val="24"/>
          <w:lang w:val="fr-FR" w:eastAsia="bg-BG"/>
        </w:rPr>
        <w:t>(1994)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Lüdi, Georges, « Dénomination médiate et bricolage lexical en situation exolingue », Acquisition etinteraction en langue étrangère;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(1995)</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Lüdi, Georges</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Parler bilingue et traitements cognitifs », </w:t>
      </w:r>
      <w:r w:rsidRPr="00107337">
        <w:rPr>
          <w:rFonts w:ascii="Times New Roman" w:eastAsia="Times New Roman" w:hAnsi="Times New Roman" w:cs="Times New Roman"/>
          <w:i/>
          <w:sz w:val="24"/>
          <w:szCs w:val="24"/>
          <w:lang w:val="fr-FR" w:eastAsia="bg-BG"/>
        </w:rPr>
        <w:t>Intellectica</w:t>
      </w:r>
      <w:r w:rsidRPr="00107337">
        <w:rPr>
          <w:rFonts w:ascii="Times New Roman" w:eastAsia="Times New Roman" w:hAnsi="Times New Roman" w:cs="Times New Roman"/>
          <w:sz w:val="24"/>
          <w:szCs w:val="24"/>
          <w:lang w:val="fr-FR" w:eastAsia="bg-BG"/>
        </w:rPr>
        <w:t>, 1995/1, 20, 139-156;</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Lüdi, Georges</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Pour une linguistique de la compétence du locuteur plurilingue », Revue française de linguistique appliquée, 2004/2, vol. </w:t>
      </w:r>
      <w:r w:rsidRPr="00107337">
        <w:rPr>
          <w:rFonts w:ascii="Times New Roman" w:eastAsia="Times New Roman" w:hAnsi="Times New Roman" w:cs="Times New Roman"/>
          <w:sz w:val="24"/>
          <w:szCs w:val="24"/>
          <w:lang w:val="en-US" w:eastAsia="bg-BG"/>
        </w:rPr>
        <w:t>IX, p.125 – 135;</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en-US" w:eastAsia="bg-BG"/>
        </w:rPr>
        <w:t>(2006)</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Lüdi, Georges</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 Multilingual repertoires and the consequences for the linguistic theory » In: Bührig, Kristin and Jan D. ten Thije (eds.), </w:t>
      </w:r>
      <w:hyperlink r:id="rId11" w:anchor="catalog/books/pbns.144" w:history="1">
        <w:r w:rsidRPr="00107337">
          <w:rPr>
            <w:rFonts w:ascii="Times New Roman" w:eastAsia="Times New Roman" w:hAnsi="Times New Roman" w:cs="Times New Roman"/>
            <w:sz w:val="24"/>
            <w:szCs w:val="24"/>
            <w:lang w:val="en-US" w:eastAsia="bg-BG"/>
          </w:rPr>
          <w:t>Beyond Misunderstanding: Linguistic analyses of intercultural communication</w:t>
        </w:r>
      </w:hyperlink>
      <w:r w:rsidRPr="00107337">
        <w:rPr>
          <w:rFonts w:ascii="Times New Roman" w:eastAsia="Times New Roman" w:hAnsi="Times New Roman" w:cs="Times New Roman"/>
          <w:sz w:val="24"/>
          <w:szCs w:val="24"/>
          <w:lang w:val="en-US" w:eastAsia="bg-BG"/>
        </w:rPr>
        <w:t>, 11–42;</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Люди </w:t>
      </w:r>
      <w:r w:rsidRPr="00107337">
        <w:rPr>
          <w:rFonts w:ascii="Times New Roman" w:eastAsia="Times New Roman" w:hAnsi="Times New Roman" w:cs="Times New Roman"/>
          <w:sz w:val="24"/>
          <w:szCs w:val="24"/>
          <w:lang w:val="en-US" w:eastAsia="bg-BG"/>
        </w:rPr>
        <w:t>&amp;</w:t>
      </w:r>
      <w:r w:rsidRPr="00107337">
        <w:rPr>
          <w:rFonts w:ascii="Times New Roman" w:eastAsia="Times New Roman" w:hAnsi="Times New Roman" w:cs="Times New Roman"/>
          <w:sz w:val="24"/>
          <w:szCs w:val="24"/>
          <w:lang w:eastAsia="bg-BG"/>
        </w:rPr>
        <w:t xml:space="preserve"> Пи </w:t>
      </w:r>
      <w:r w:rsidRPr="00107337">
        <w:rPr>
          <w:rFonts w:ascii="Times New Roman" w:eastAsia="Times New Roman" w:hAnsi="Times New Roman" w:cs="Times New Roman"/>
          <w:sz w:val="24"/>
          <w:szCs w:val="24"/>
          <w:lang w:val="en-US" w:eastAsia="bg-BG"/>
        </w:rPr>
        <w:t>(2003)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Lüdi, Georges, Bernard Py</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i/>
          <w:sz w:val="24"/>
          <w:szCs w:val="24"/>
          <w:lang w:val="en-US" w:eastAsia="bg-BG"/>
        </w:rPr>
        <w:t>Etre bilingue</w:t>
      </w:r>
      <w:r w:rsidRPr="00107337">
        <w:rPr>
          <w:rFonts w:ascii="Times New Roman" w:eastAsia="Times New Roman" w:hAnsi="Times New Roman" w:cs="Times New Roman"/>
          <w:sz w:val="24"/>
          <w:szCs w:val="24"/>
          <w:lang w:val="en-US" w:eastAsia="bg-BG"/>
        </w:rPr>
        <w:t xml:space="preserve">. 3e edition, </w:t>
      </w:r>
      <w:smartTag w:uri="urn:schemas-microsoft-com:office:smarttags" w:element="place">
        <w:r w:rsidRPr="00107337">
          <w:rPr>
            <w:rFonts w:ascii="Times New Roman" w:eastAsia="Times New Roman" w:hAnsi="Times New Roman" w:cs="Times New Roman"/>
            <w:sz w:val="24"/>
            <w:szCs w:val="24"/>
            <w:lang w:val="en-US" w:eastAsia="bg-BG"/>
          </w:rPr>
          <w:t>Berne</w:t>
        </w:r>
      </w:smartTag>
      <w:r w:rsidRPr="00107337">
        <w:rPr>
          <w:rFonts w:ascii="Times New Roman" w:eastAsia="Times New Roman" w:hAnsi="Times New Roman" w:cs="Times New Roman"/>
          <w:sz w:val="24"/>
          <w:szCs w:val="24"/>
          <w:lang w:val="en-US" w:eastAsia="bg-BG"/>
        </w:rPr>
        <w:t>: Peter Lang;</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Майснер (2003): Meissner, Franz-Joseph, </w:t>
      </w:r>
      <w:r w:rsidRPr="00107337">
        <w:rPr>
          <w:rFonts w:ascii="Times New Roman" w:eastAsia="Times New Roman" w:hAnsi="Times New Roman" w:cs="Times New Roman"/>
          <w:i/>
          <w:sz w:val="24"/>
          <w:szCs w:val="24"/>
          <w:lang w:eastAsia="bg-BG"/>
        </w:rPr>
        <w:t>Esquisse d’une didactique de l’eurocompréhension</w:t>
      </w:r>
      <w:r w:rsidRPr="00107337">
        <w:rPr>
          <w:rFonts w:ascii="Times New Roman" w:eastAsia="Times New Roman" w:hAnsi="Times New Roman" w:cs="Times New Roman"/>
          <w:sz w:val="24"/>
          <w:szCs w:val="24"/>
          <w:lang w:eastAsia="bg-BG"/>
        </w:rPr>
        <w:t xml:space="preserve">. - Franz-Joseph Meissner, Claude Meissner, Horst G. Klein &amp; Tilbert D. Stegmann. </w:t>
      </w:r>
      <w:r w:rsidRPr="00107337">
        <w:rPr>
          <w:rFonts w:ascii="Times New Roman" w:eastAsia="Times New Roman" w:hAnsi="Times New Roman" w:cs="Times New Roman"/>
          <w:i/>
          <w:sz w:val="24"/>
          <w:szCs w:val="24"/>
          <w:lang w:eastAsia="bg-BG"/>
        </w:rPr>
        <w:t>EuroComRom - les sept tamis. Lire les langues romanes dès le départ</w:t>
      </w:r>
      <w:r w:rsidRPr="00107337">
        <w:rPr>
          <w:rFonts w:ascii="Times New Roman" w:eastAsia="Times New Roman" w:hAnsi="Times New Roman" w:cs="Times New Roman"/>
          <w:sz w:val="24"/>
          <w:szCs w:val="24"/>
          <w:lang w:eastAsia="bg-BG"/>
        </w:rPr>
        <w:t>. Aachen: Shaker;</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Макей</w:t>
      </w:r>
      <w:r w:rsidRPr="00107337">
        <w:rPr>
          <w:rFonts w:ascii="Times New Roman" w:eastAsia="Times New Roman" w:hAnsi="Times New Roman" w:cs="Times New Roman"/>
          <w:sz w:val="24"/>
          <w:szCs w:val="24"/>
          <w:lang w:val="en-US" w:eastAsia="bg-BG"/>
        </w:rPr>
        <w:t xml:space="preserve"> (1999)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Mackey, Alisson, « Input, Interaction, and Second language development. An empirical study of question formation in ESL », SSLA, 21, 557 –587, Cambridge University Press;</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en-US" w:eastAsia="bg-BG"/>
        </w:rPr>
        <w:t>(2006)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Mackey, Alisson, « Feedback, Noticing and Instructed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Second Language Learning », </w:t>
      </w:r>
      <w:r w:rsidRPr="00107337">
        <w:rPr>
          <w:rFonts w:ascii="Times New Roman" w:eastAsia="Times New Roman" w:hAnsi="Times New Roman" w:cs="Times New Roman"/>
          <w:i/>
          <w:sz w:val="24"/>
          <w:szCs w:val="24"/>
          <w:lang w:val="en-US" w:eastAsia="bg-BG"/>
        </w:rPr>
        <w:t>Applied Linguistics</w:t>
      </w:r>
      <w:r w:rsidRPr="00107337">
        <w:rPr>
          <w:rFonts w:ascii="Times New Roman" w:eastAsia="Times New Roman" w:hAnsi="Times New Roman" w:cs="Times New Roman"/>
          <w:sz w:val="24"/>
          <w:szCs w:val="24"/>
          <w:lang w:val="en-US" w:eastAsia="bg-BG"/>
        </w:rPr>
        <w:t xml:space="preserve"> 27/3: 405–430 _ Oxford University Press 2006;</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Макей </w:t>
      </w:r>
      <w:r w:rsidRPr="00107337">
        <w:rPr>
          <w:rFonts w:ascii="Times New Roman" w:eastAsia="Times New Roman" w:hAnsi="Times New Roman" w:cs="Times New Roman"/>
          <w:sz w:val="24"/>
          <w:szCs w:val="24"/>
          <w:lang w:val="en-US" w:eastAsia="bg-BG"/>
        </w:rPr>
        <w:t xml:space="preserve">&amp; </w:t>
      </w:r>
      <w:r w:rsidRPr="00107337">
        <w:rPr>
          <w:rFonts w:ascii="Times New Roman" w:eastAsia="Times New Roman" w:hAnsi="Times New Roman" w:cs="Times New Roman"/>
          <w:sz w:val="24"/>
          <w:szCs w:val="24"/>
          <w:lang w:eastAsia="bg-BG"/>
        </w:rPr>
        <w:t xml:space="preserve">Полио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Mackey, Alisson, Charlene Polio (eds.) </w:t>
      </w:r>
      <w:r w:rsidRPr="00107337">
        <w:rPr>
          <w:rFonts w:ascii="Times New Roman" w:eastAsia="Times New Roman" w:hAnsi="Times New Roman" w:cs="Times New Roman"/>
          <w:i/>
          <w:sz w:val="24"/>
          <w:szCs w:val="24"/>
          <w:lang w:val="en-US" w:eastAsia="bg-BG"/>
        </w:rPr>
        <w:t>Multiple perspectives on interaction. Second language research in Honor of Susan M. Gass</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val="fr-FR" w:eastAsia="bg-BG"/>
        </w:rPr>
        <w:t>New York and London: Routledge;</w:t>
      </w:r>
    </w:p>
    <w:p w:rsidR="00107337" w:rsidRPr="00107337" w:rsidRDefault="00107337" w:rsidP="00107337">
      <w:pPr>
        <w:spacing w:after="0" w:line="360" w:lineRule="auto"/>
        <w:jc w:val="both"/>
        <w:rPr>
          <w:rFonts w:ascii="Times New Roman" w:eastAsia="Times New Roman" w:hAnsi="Times New Roman" w:cs="Times New Roman"/>
          <w:color w:val="000000"/>
          <w:sz w:val="24"/>
          <w:szCs w:val="24"/>
          <w:lang w:eastAsia="bg-BG"/>
        </w:rPr>
      </w:pPr>
      <w:r w:rsidRPr="00107337">
        <w:rPr>
          <w:rFonts w:ascii="Times New Roman" w:eastAsia="Times New Roman" w:hAnsi="Times New Roman" w:cs="Times New Roman"/>
          <w:sz w:val="24"/>
          <w:szCs w:val="24"/>
          <w:lang w:eastAsia="bg-BG"/>
        </w:rPr>
        <w:tab/>
        <w:t xml:space="preserve">Манжьоно </w:t>
      </w:r>
      <w:r w:rsidRPr="00107337">
        <w:rPr>
          <w:rFonts w:ascii="Times New Roman" w:eastAsia="Times New Roman" w:hAnsi="Times New Roman" w:cs="Times New Roman"/>
          <w:color w:val="000000"/>
          <w:sz w:val="24"/>
          <w:szCs w:val="24"/>
          <w:lang w:eastAsia="bg-BG"/>
        </w:rPr>
        <w:t>(2004):</w:t>
      </w:r>
      <w:r w:rsidRPr="00107337">
        <w:rPr>
          <w:rFonts w:ascii="Times New Roman" w:eastAsia="Times New Roman" w:hAnsi="Times New Roman" w:cs="Times New Roman"/>
          <w:color w:val="000000"/>
          <w:sz w:val="24"/>
          <w:szCs w:val="24"/>
          <w:lang w:val="fr-FR" w:eastAsia="bg-BG"/>
        </w:rPr>
        <w:t xml:space="preserve"> </w:t>
      </w:r>
      <w:r w:rsidRPr="00107337">
        <w:rPr>
          <w:rFonts w:ascii="Times New Roman" w:eastAsia="Times New Roman" w:hAnsi="Times New Roman" w:cs="Times New Roman"/>
          <w:color w:val="000000"/>
          <w:sz w:val="24"/>
          <w:szCs w:val="24"/>
          <w:lang w:eastAsia="bg-BG"/>
        </w:rPr>
        <w:t>M</w:t>
      </w:r>
      <w:r w:rsidRPr="00107337">
        <w:rPr>
          <w:rFonts w:ascii="Times New Roman" w:eastAsia="Times New Roman" w:hAnsi="Times New Roman" w:cs="Times New Roman"/>
          <w:color w:val="000000"/>
          <w:sz w:val="24"/>
          <w:szCs w:val="24"/>
          <w:lang w:val="fr-FR" w:eastAsia="bg-BG"/>
        </w:rPr>
        <w:t>angenot,</w:t>
      </w:r>
      <w:r w:rsidRPr="00107337">
        <w:rPr>
          <w:rFonts w:ascii="Times New Roman" w:eastAsia="Times New Roman" w:hAnsi="Times New Roman" w:cs="Times New Roman"/>
          <w:color w:val="000000"/>
          <w:sz w:val="24"/>
          <w:szCs w:val="24"/>
          <w:lang w:eastAsia="bg-BG"/>
        </w:rPr>
        <w:t xml:space="preserve"> F</w:t>
      </w:r>
      <w:r w:rsidRPr="00107337">
        <w:rPr>
          <w:rFonts w:ascii="Times New Roman" w:eastAsia="Times New Roman" w:hAnsi="Times New Roman" w:cs="Times New Roman"/>
          <w:color w:val="000000"/>
          <w:sz w:val="24"/>
          <w:szCs w:val="24"/>
          <w:lang w:val="fr-FR" w:eastAsia="bg-BG"/>
        </w:rPr>
        <w:t>rançois,</w:t>
      </w:r>
      <w:r w:rsidRPr="00107337">
        <w:rPr>
          <w:rFonts w:ascii="Times New Roman" w:eastAsia="Times New Roman" w:hAnsi="Times New Roman" w:cs="Times New Roman"/>
          <w:color w:val="000000"/>
          <w:sz w:val="24"/>
          <w:szCs w:val="24"/>
          <w:lang w:eastAsia="bg-BG"/>
        </w:rPr>
        <w:t xml:space="preserve"> </w:t>
      </w:r>
      <w:r w:rsidRPr="00107337">
        <w:rPr>
          <w:rFonts w:ascii="Times New Roman" w:eastAsia="Times New Roman" w:hAnsi="Times New Roman" w:cs="Times New Roman"/>
          <w:color w:val="000000"/>
          <w:sz w:val="24"/>
          <w:szCs w:val="24"/>
          <w:lang w:val="fr-FR" w:eastAsia="bg-BG"/>
        </w:rPr>
        <w:t>« </w:t>
      </w:r>
      <w:r w:rsidRPr="00107337">
        <w:rPr>
          <w:rFonts w:ascii="Times New Roman" w:eastAsia="Times New Roman" w:hAnsi="Times New Roman" w:cs="Times New Roman"/>
          <w:color w:val="000000"/>
          <w:sz w:val="24"/>
          <w:szCs w:val="24"/>
          <w:lang w:eastAsia="bg-BG"/>
        </w:rPr>
        <w:t>Analyse sémio-pragmatique des forums pédagogiques sur Internet</w:t>
      </w:r>
      <w:r w:rsidRPr="00107337">
        <w:rPr>
          <w:rFonts w:ascii="Times New Roman" w:eastAsia="Times New Roman" w:hAnsi="Times New Roman" w:cs="Times New Roman"/>
          <w:color w:val="000000"/>
          <w:sz w:val="24"/>
          <w:szCs w:val="24"/>
          <w:lang w:val="fr-FR" w:eastAsia="bg-BG"/>
        </w:rPr>
        <w:t> ».</w:t>
      </w:r>
      <w:r w:rsidRPr="00107337">
        <w:rPr>
          <w:rFonts w:ascii="Times New Roman" w:eastAsia="Times New Roman" w:hAnsi="Times New Roman" w:cs="Times New Roman"/>
          <w:color w:val="000000"/>
          <w:sz w:val="24"/>
          <w:szCs w:val="24"/>
          <w:lang w:eastAsia="bg-BG"/>
        </w:rPr>
        <w:t> </w:t>
      </w:r>
      <w:r w:rsidRPr="00107337">
        <w:rPr>
          <w:rFonts w:ascii="Times New Roman" w:eastAsia="Times New Roman" w:hAnsi="Times New Roman" w:cs="Times New Roman"/>
          <w:i/>
          <w:iCs/>
          <w:color w:val="000000"/>
          <w:sz w:val="24"/>
          <w:szCs w:val="24"/>
          <w:lang w:val="fr-FR" w:eastAsia="bg-BG"/>
        </w:rPr>
        <w:t>Da</w:t>
      </w:r>
      <w:r w:rsidRPr="00107337">
        <w:rPr>
          <w:rFonts w:ascii="Times New Roman" w:eastAsia="Times New Roman" w:hAnsi="Times New Roman" w:cs="Times New Roman"/>
          <w:i/>
          <w:iCs/>
          <w:color w:val="000000"/>
          <w:sz w:val="24"/>
          <w:szCs w:val="24"/>
          <w:lang w:eastAsia="bg-BG"/>
        </w:rPr>
        <w:t>n</w:t>
      </w:r>
      <w:r w:rsidRPr="00107337">
        <w:rPr>
          <w:rFonts w:ascii="Times New Roman" w:eastAsia="Times New Roman" w:hAnsi="Times New Roman" w:cs="Times New Roman"/>
          <w:i/>
          <w:iCs/>
          <w:color w:val="000000"/>
          <w:sz w:val="24"/>
          <w:szCs w:val="24"/>
          <w:lang w:val="fr-FR" w:eastAsia="bg-BG"/>
        </w:rPr>
        <w:t>s:</w:t>
      </w:r>
      <w:r w:rsidRPr="00107337">
        <w:rPr>
          <w:rFonts w:ascii="Times New Roman" w:eastAsia="Times New Roman" w:hAnsi="Times New Roman" w:cs="Times New Roman"/>
          <w:i/>
          <w:iCs/>
          <w:color w:val="000000"/>
          <w:sz w:val="24"/>
          <w:szCs w:val="24"/>
          <w:lang w:eastAsia="bg-BG"/>
        </w:rPr>
        <w:t> </w:t>
      </w:r>
      <w:r w:rsidRPr="00107337">
        <w:rPr>
          <w:rFonts w:ascii="Times New Roman" w:eastAsia="Times New Roman" w:hAnsi="Times New Roman" w:cs="Times New Roman"/>
          <w:color w:val="000000"/>
          <w:sz w:val="24"/>
          <w:szCs w:val="24"/>
          <w:lang w:eastAsia="bg-BG"/>
        </w:rPr>
        <w:t>Salaün, J.-M. et C.Vandendorpe, (coord.), </w:t>
      </w:r>
      <w:r w:rsidRPr="00107337">
        <w:rPr>
          <w:rFonts w:ascii="Times New Roman" w:eastAsia="Times New Roman" w:hAnsi="Times New Roman" w:cs="Times New Roman"/>
          <w:i/>
          <w:iCs/>
          <w:color w:val="000000"/>
          <w:sz w:val="24"/>
          <w:szCs w:val="24"/>
          <w:lang w:eastAsia="bg-BG"/>
        </w:rPr>
        <w:t>Les défis de la publication sur le Web : hyperlectures, cybertextes et méta-éditions</w:t>
      </w:r>
      <w:r w:rsidRPr="00107337">
        <w:rPr>
          <w:rFonts w:ascii="Times New Roman" w:eastAsia="Times New Roman" w:hAnsi="Times New Roman" w:cs="Times New Roman"/>
          <w:color w:val="000000"/>
          <w:sz w:val="24"/>
          <w:szCs w:val="24"/>
          <w:lang w:eastAsia="bg-BG"/>
        </w:rPr>
        <w:t>. Villeurbanne : Presses de l’Enssib, p. 103-123</w:t>
      </w:r>
      <w:r w:rsidRPr="00107337">
        <w:rPr>
          <w:rFonts w:ascii="Times New Roman" w:eastAsia="Times New Roman" w:hAnsi="Times New Roman" w:cs="Times New Roman"/>
          <w:color w:val="000000"/>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color w:val="000000"/>
          <w:sz w:val="24"/>
          <w:szCs w:val="24"/>
          <w:lang w:eastAsia="bg-BG"/>
        </w:rPr>
      </w:pPr>
      <w:r w:rsidRPr="00107337">
        <w:rPr>
          <w:rFonts w:ascii="Times New Roman" w:eastAsia="Times New Roman" w:hAnsi="Times New Roman" w:cs="Times New Roman"/>
          <w:color w:val="000000"/>
          <w:sz w:val="24"/>
          <w:szCs w:val="24"/>
          <w:lang w:val="fr-FR" w:eastAsia="bg-BG"/>
        </w:rPr>
        <w:tab/>
        <w:t xml:space="preserve">- </w:t>
      </w:r>
      <w:r w:rsidRPr="00107337">
        <w:rPr>
          <w:rFonts w:ascii="Times New Roman" w:eastAsia="Times New Roman" w:hAnsi="Times New Roman" w:cs="Times New Roman"/>
          <w:color w:val="000000"/>
          <w:sz w:val="24"/>
          <w:szCs w:val="24"/>
          <w:lang w:eastAsia="bg-BG"/>
        </w:rPr>
        <w:t>(2008): Mangenot, François</w:t>
      </w:r>
      <w:r w:rsidRPr="00107337">
        <w:rPr>
          <w:rFonts w:ascii="Times New Roman" w:eastAsia="Times New Roman" w:hAnsi="Times New Roman" w:cs="Times New Roman"/>
          <w:color w:val="000000"/>
          <w:sz w:val="24"/>
          <w:szCs w:val="24"/>
          <w:lang w:val="fr-FR" w:eastAsia="bg-BG"/>
        </w:rPr>
        <w:t>, « </w:t>
      </w:r>
      <w:r w:rsidRPr="00107337">
        <w:rPr>
          <w:rFonts w:ascii="Times New Roman" w:eastAsia="Times New Roman" w:hAnsi="Times New Roman" w:cs="Times New Roman"/>
          <w:color w:val="000000"/>
          <w:sz w:val="24"/>
          <w:szCs w:val="24"/>
          <w:lang w:eastAsia="bg-BG"/>
        </w:rPr>
        <w:t>Pratiques pédagogiques instrumentées et propriétés des outils : le cas des forums</w:t>
      </w:r>
      <w:r w:rsidRPr="00107337">
        <w:rPr>
          <w:rFonts w:ascii="Times New Roman" w:eastAsia="Times New Roman" w:hAnsi="Times New Roman" w:cs="Times New Roman"/>
          <w:color w:val="000000"/>
          <w:sz w:val="24"/>
          <w:szCs w:val="24"/>
          <w:lang w:val="fr-FR" w:eastAsia="bg-BG"/>
        </w:rPr>
        <w:t> »</w:t>
      </w:r>
      <w:r w:rsidRPr="00107337">
        <w:rPr>
          <w:rFonts w:ascii="Times New Roman" w:eastAsia="Times New Roman" w:hAnsi="Times New Roman" w:cs="Times New Roman"/>
          <w:color w:val="000000"/>
          <w:sz w:val="24"/>
          <w:szCs w:val="24"/>
          <w:lang w:eastAsia="bg-BG"/>
        </w:rPr>
        <w:t>, Revue STICEF, Volume 15, 2008</w:t>
      </w:r>
      <w:r w:rsidRPr="00107337">
        <w:rPr>
          <w:rFonts w:ascii="Times New Roman" w:eastAsia="Times New Roman" w:hAnsi="Times New Roman" w:cs="Times New Roman"/>
          <w:color w:val="000000"/>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color w:val="000000"/>
          <w:sz w:val="24"/>
          <w:szCs w:val="24"/>
          <w:lang w:val="fr-FR" w:eastAsia="bg-BG"/>
        </w:rPr>
        <w:tab/>
      </w:r>
      <w:r w:rsidRPr="00107337">
        <w:rPr>
          <w:rFonts w:ascii="Times New Roman" w:eastAsia="Times New Roman" w:hAnsi="Times New Roman" w:cs="Times New Roman"/>
          <w:color w:val="000000"/>
          <w:sz w:val="24"/>
          <w:szCs w:val="24"/>
          <w:lang w:eastAsia="bg-BG"/>
        </w:rPr>
        <w:t xml:space="preserve">Манжиант </w:t>
      </w:r>
      <w:r w:rsidRPr="00107337">
        <w:rPr>
          <w:rFonts w:ascii="Times New Roman" w:eastAsia="Times New Roman" w:hAnsi="Times New Roman" w:cs="Times New Roman"/>
          <w:color w:val="000000"/>
          <w:sz w:val="24"/>
          <w:szCs w:val="24"/>
          <w:lang w:val="fr-FR" w:eastAsia="bg-BG"/>
        </w:rPr>
        <w:t xml:space="preserve">&amp; </w:t>
      </w:r>
      <w:r w:rsidRPr="00107337">
        <w:rPr>
          <w:rFonts w:ascii="Times New Roman" w:eastAsia="Times New Roman" w:hAnsi="Times New Roman" w:cs="Times New Roman"/>
          <w:color w:val="000000"/>
          <w:sz w:val="24"/>
          <w:szCs w:val="24"/>
          <w:lang w:eastAsia="bg-BG"/>
        </w:rPr>
        <w:t xml:space="preserve">Парпет </w:t>
      </w:r>
      <w:r w:rsidRPr="00107337">
        <w:rPr>
          <w:rFonts w:ascii="Times New Roman" w:eastAsia="Times New Roman" w:hAnsi="Times New Roman" w:cs="Times New Roman"/>
          <w:sz w:val="24"/>
          <w:szCs w:val="24"/>
          <w:lang w:val="fr-FR" w:eastAsia="bg-BG"/>
        </w:rPr>
        <w:t>(2011)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Mangiante, Jean-Marc; Parpette Chantal, </w:t>
      </w:r>
      <w:r w:rsidRPr="00107337">
        <w:rPr>
          <w:rFonts w:ascii="Times New Roman" w:eastAsia="Times New Roman" w:hAnsi="Times New Roman" w:cs="Times New Roman"/>
          <w:i/>
          <w:sz w:val="24"/>
          <w:szCs w:val="24"/>
          <w:lang w:val="fr-FR" w:eastAsia="bg-BG"/>
        </w:rPr>
        <w:t>Le français sur objectif universitaire</w:t>
      </w:r>
      <w:r w:rsidRPr="00107337">
        <w:rPr>
          <w:rFonts w:ascii="Times New Roman" w:eastAsia="Times New Roman" w:hAnsi="Times New Roman" w:cs="Times New Roman"/>
          <w:sz w:val="24"/>
          <w:szCs w:val="24"/>
          <w:lang w:val="fr-FR" w:eastAsia="bg-BG"/>
        </w:rPr>
        <w:t>. Grenoble: PUG</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Маркосия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а</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Marcoccia, Michel</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Les communautés en paroles : l’apport de la sociolinguistique interactionnelle à l’étude des « communautés virtuelles », Groupe de travail "Formes du collectif",  31 octobre 2003;</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 xml:space="preserve">-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б</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Marcoccia, Michel</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La communication médiatisée par ordinateur : problèmes de genres et de typologie », Journées d’études – les genres de l’oral (</w:t>
      </w:r>
      <w:r w:rsidRPr="00107337">
        <w:rPr>
          <w:rFonts w:ascii="Times New Roman" w:eastAsia="Times New Roman" w:hAnsi="Times New Roman" w:cs="Times New Roman"/>
          <w:sz w:val="24"/>
          <w:szCs w:val="24"/>
          <w:lang w:eastAsia="bg-BG"/>
        </w:rPr>
        <w:t>Université Lumière – Lyon 2, 18.04.03</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3"/>
          <w:szCs w:val="23"/>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3"/>
          <w:szCs w:val="23"/>
          <w:lang w:eastAsia="bg-BG"/>
        </w:rPr>
        <w:t xml:space="preserve">(2004): Marcoccia, </w:t>
      </w:r>
      <w:r w:rsidRPr="00107337">
        <w:rPr>
          <w:rFonts w:ascii="Times New Roman" w:eastAsia="Times New Roman" w:hAnsi="Times New Roman" w:cs="Times New Roman"/>
          <w:sz w:val="24"/>
          <w:szCs w:val="24"/>
          <w:lang w:val="fr-FR" w:eastAsia="bg-BG"/>
        </w:rPr>
        <w:t>Michel</w:t>
      </w:r>
      <w:r w:rsidRPr="00107337">
        <w:rPr>
          <w:rFonts w:ascii="Times New Roman" w:eastAsia="Times New Roman" w:hAnsi="Times New Roman" w:cs="Times New Roman"/>
          <w:sz w:val="23"/>
          <w:szCs w:val="23"/>
          <w:lang w:eastAsia="bg-BG"/>
        </w:rPr>
        <w:t xml:space="preserve">, « La communication écrite médiatisée par ordinateur : faire du face à face avec de l’écrit ». Article rédigé pour la </w:t>
      </w:r>
      <w:r w:rsidRPr="00107337">
        <w:rPr>
          <w:rFonts w:ascii="Times New Roman" w:eastAsia="Times New Roman" w:hAnsi="Times New Roman" w:cs="Times New Roman"/>
          <w:i/>
          <w:iCs/>
          <w:sz w:val="23"/>
          <w:szCs w:val="23"/>
          <w:lang w:eastAsia="bg-BG"/>
        </w:rPr>
        <w:t>journée d’étude de l’ATALA, Le traitement automatique des nouvelles formes de communication écrite (e-mail, forums, chats, SMS, etc.), ENST Paris, l5 juin 2004</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Матей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Вероник </w:t>
      </w:r>
      <w:r w:rsidRPr="00107337">
        <w:rPr>
          <w:rFonts w:ascii="Times New Roman" w:eastAsia="Times New Roman" w:hAnsi="Times New Roman" w:cs="Times New Roman"/>
          <w:sz w:val="24"/>
          <w:szCs w:val="24"/>
          <w:lang w:val="fr-FR" w:eastAsia="bg-BG"/>
        </w:rPr>
        <w:t>(2004)</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Matthey, Marinette &amp; Daniel Véronique, « Trois approches de l’acquisition des langues étrangères : enjeux et perspectives », </w:t>
      </w:r>
      <w:r w:rsidRPr="00107337">
        <w:rPr>
          <w:rFonts w:ascii="Times New Roman" w:eastAsia="Times New Roman" w:hAnsi="Times New Roman" w:cs="Times New Roman"/>
          <w:i/>
          <w:sz w:val="24"/>
          <w:szCs w:val="24"/>
          <w:lang w:val="fr-FR" w:eastAsia="bg-BG"/>
        </w:rPr>
        <w:t xml:space="preserve">Acquisition et </w:t>
      </w:r>
      <w:r w:rsidR="001F5E12">
        <w:rPr>
          <w:rFonts w:ascii="Times New Roman" w:eastAsia="Times New Roman" w:hAnsi="Times New Roman" w:cs="Times New Roman"/>
          <w:i/>
          <w:sz w:val="24"/>
          <w:szCs w:val="24"/>
          <w:lang w:val="fr-FR" w:eastAsia="bg-BG"/>
        </w:rPr>
        <w:t>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4912A2">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Мейнард </w:t>
      </w:r>
      <w:r w:rsidRPr="00107337">
        <w:rPr>
          <w:rFonts w:ascii="Times New Roman" w:eastAsia="Times New Roman" w:hAnsi="Times New Roman" w:cs="Times New Roman"/>
          <w:sz w:val="24"/>
          <w:szCs w:val="24"/>
          <w:lang w:val="en-US" w:eastAsia="bg-BG"/>
        </w:rPr>
        <w:t xml:space="preserve">&amp; </w:t>
      </w:r>
      <w:r w:rsidRPr="00107337">
        <w:rPr>
          <w:rFonts w:ascii="Times New Roman" w:eastAsia="Times New Roman" w:hAnsi="Times New Roman" w:cs="Times New Roman"/>
          <w:sz w:val="24"/>
          <w:szCs w:val="24"/>
          <w:lang w:eastAsia="bg-BG"/>
        </w:rPr>
        <w:t xml:space="preserve">Клейман (2003): </w:t>
      </w:r>
      <w:r w:rsidRPr="00107337">
        <w:rPr>
          <w:rFonts w:ascii="Times New Roman" w:eastAsia="Times New Roman" w:hAnsi="Times New Roman" w:cs="Times New Roman"/>
          <w:sz w:val="24"/>
          <w:szCs w:val="24"/>
          <w:lang w:val="en-US" w:eastAsia="bg-BG"/>
        </w:rPr>
        <w:t xml:space="preserve">Maynard, Douglas W. and Steven E. Clayman. “Ethnomethodology and Conversation Analysis.” In Larry T. Reynolds and Nancy J. Herman-Kinney (eds.). </w:t>
      </w:r>
      <w:r w:rsidRPr="00107337">
        <w:rPr>
          <w:rFonts w:ascii="Times New Roman" w:eastAsia="Times New Roman" w:hAnsi="Times New Roman" w:cs="Times New Roman"/>
          <w:i/>
          <w:sz w:val="24"/>
          <w:szCs w:val="24"/>
          <w:lang w:val="en-US" w:eastAsia="bg-BG"/>
        </w:rPr>
        <w:t>The Handbook of Symbolic Interactionism</w:t>
      </w:r>
      <w:r w:rsidRPr="00107337">
        <w:rPr>
          <w:rFonts w:ascii="Times New Roman" w:eastAsia="Times New Roman" w:hAnsi="Times New Roman" w:cs="Times New Roman"/>
          <w:sz w:val="24"/>
          <w:szCs w:val="24"/>
          <w:lang w:val="en-US" w:eastAsia="bg-BG"/>
        </w:rPr>
        <w:t>. 173-202. Walnut Creek, CA: Altamira Press;</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Мело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Араухо-е-Са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Melo, Silvia et Maria Helena de Araújo e Sá, "L’interaction électronique dans le développement de l’intercompréhension – quels apports à la mobilité virtuelle plurilingue ?" Synergies Europe, Cracovie : Gerflint, pp. 117-131;</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Менгьоно </w:t>
      </w:r>
      <w:r w:rsidRPr="00107337">
        <w:rPr>
          <w:rFonts w:ascii="Times New Roman" w:eastAsia="Times New Roman" w:hAnsi="Times New Roman" w:cs="Times New Roman"/>
          <w:sz w:val="24"/>
          <w:szCs w:val="24"/>
          <w:lang w:val="fr-FR" w:eastAsia="bg-BG"/>
        </w:rPr>
        <w:t>(2014)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Maingueneau, Dominique, </w:t>
      </w:r>
      <w:r w:rsidRPr="00107337">
        <w:rPr>
          <w:rFonts w:ascii="Times New Roman" w:eastAsia="Times New Roman" w:hAnsi="Times New Roman" w:cs="Times New Roman"/>
          <w:i/>
          <w:sz w:val="24"/>
          <w:szCs w:val="24"/>
          <w:lang w:val="fr-FR" w:eastAsia="bg-BG"/>
        </w:rPr>
        <w:t>Discours et analyse du discours. Une introduction</w:t>
      </w:r>
      <w:r w:rsidRPr="00107337">
        <w:rPr>
          <w:rFonts w:ascii="Times New Roman" w:eastAsia="Times New Roman" w:hAnsi="Times New Roman" w:cs="Times New Roman"/>
          <w:sz w:val="24"/>
          <w:szCs w:val="24"/>
          <w:lang w:val="fr-FR" w:eastAsia="bg-BG"/>
        </w:rPr>
        <w:t>, Paris : Armand Colin;</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Моаран </w:t>
      </w:r>
      <w:r w:rsidRPr="00107337">
        <w:rPr>
          <w:rFonts w:ascii="Times New Roman" w:eastAsia="Times New Roman" w:hAnsi="Times New Roman" w:cs="Times New Roman"/>
          <w:sz w:val="24"/>
          <w:szCs w:val="24"/>
          <w:lang w:val="fr-FR" w:eastAsia="bg-BG"/>
        </w:rPr>
        <w:t>(1990)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Moirand, Sophie, </w:t>
      </w:r>
      <w:r w:rsidRPr="00107337">
        <w:rPr>
          <w:rFonts w:ascii="Times New Roman" w:eastAsia="Times New Roman" w:hAnsi="Times New Roman" w:cs="Times New Roman"/>
          <w:i/>
          <w:sz w:val="24"/>
          <w:szCs w:val="24"/>
          <w:lang w:val="fr-FR" w:eastAsia="bg-BG"/>
        </w:rPr>
        <w:t>Une grammaire des textes et des dialogues</w:t>
      </w:r>
      <w:r w:rsidRPr="00107337">
        <w:rPr>
          <w:rFonts w:ascii="Times New Roman" w:eastAsia="Times New Roman" w:hAnsi="Times New Roman" w:cs="Times New Roman"/>
          <w:sz w:val="24"/>
          <w:szCs w:val="24"/>
          <w:lang w:val="fr-FR" w:eastAsia="bg-BG"/>
        </w:rPr>
        <w:t>, Paris : Hachette FLE;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Мондада </w:t>
      </w:r>
      <w:r w:rsidRPr="00107337">
        <w:rPr>
          <w:rFonts w:ascii="Times New Roman" w:eastAsia="Times New Roman" w:hAnsi="Times New Roman" w:cs="Times New Roman"/>
          <w:sz w:val="24"/>
          <w:szCs w:val="24"/>
          <w:lang w:val="fr-FR" w:eastAsia="bg-BG"/>
        </w:rPr>
        <w:t>(1999)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Mondada, Lorenza, «L'organisation séquentielle des ressources linguistiques dans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l'élaboration collective des descriptions », Langage et société, n°89. Ethnométhodologie et analyse conversationnelle. pp. 9-36;</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Mondada, Lorenza, « Gestion du topic et organisation de la conversation », Cad. Est. Ling., Campinas, (41) : 7-35;</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Mondada, Lorenza, « Pour une linguistique interactionnelle » </w:t>
      </w:r>
      <w:r w:rsidRPr="00107337">
        <w:rPr>
          <w:rFonts w:ascii="Times New Roman" w:eastAsia="Times New Roman" w:hAnsi="Times New Roman" w:cs="Times New Roman"/>
          <w:i/>
          <w:sz w:val="24"/>
          <w:szCs w:val="24"/>
          <w:lang w:val="fr-FR" w:eastAsia="bg-BG"/>
        </w:rPr>
        <w:t>in</w:t>
      </w:r>
      <w:r w:rsidRPr="00107337">
        <w:rPr>
          <w:rFonts w:ascii="Times New Roman" w:eastAsia="Times New Roman" w:hAnsi="Times New Roman" w:cs="Times New Roman"/>
          <w:sz w:val="24"/>
          <w:szCs w:val="24"/>
          <w:lang w:val="fr-FR" w:eastAsia="bg-BG"/>
        </w:rPr>
        <w:t xml:space="preserve"> M. Santacroce (éd.), </w:t>
      </w:r>
      <w:r w:rsidRPr="00107337">
        <w:rPr>
          <w:rFonts w:ascii="Times New Roman" w:eastAsia="Times New Roman" w:hAnsi="Times New Roman" w:cs="Times New Roman"/>
          <w:i/>
          <w:sz w:val="24"/>
          <w:szCs w:val="24"/>
          <w:lang w:val="fr-FR" w:eastAsia="bg-BG"/>
        </w:rPr>
        <w:t>Faits de langue. Faits de discours</w:t>
      </w:r>
      <w:r w:rsidRPr="00107337">
        <w:rPr>
          <w:rFonts w:ascii="Times New Roman" w:eastAsia="Times New Roman" w:hAnsi="Times New Roman" w:cs="Times New Roman"/>
          <w:sz w:val="24"/>
          <w:szCs w:val="24"/>
          <w:lang w:val="fr-FR" w:eastAsia="bg-BG"/>
        </w:rPr>
        <w:t>, vol.2, Paris: L’Harmattan, 95 – 136 ;</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Мондада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Гайо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Mondada, Lorenza et Laurent Gajo, « Pratiques et appropriation de l’entretien dans la pluralité de contextes »</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dans Francine Cicurel et Daniel Véronique (coord.) </w:t>
      </w:r>
      <w:r w:rsidRPr="00107337">
        <w:rPr>
          <w:rFonts w:ascii="Times New Roman" w:eastAsia="Times New Roman" w:hAnsi="Times New Roman" w:cs="Times New Roman"/>
          <w:i/>
          <w:sz w:val="24"/>
          <w:szCs w:val="24"/>
          <w:lang w:val="fr-FR" w:eastAsia="bg-BG"/>
        </w:rPr>
        <w:t>Discours, action et appropriation des langues</w:t>
      </w:r>
      <w:r w:rsidRPr="00107337">
        <w:rPr>
          <w:rFonts w:ascii="Times New Roman" w:eastAsia="Times New Roman" w:hAnsi="Times New Roman" w:cs="Times New Roman"/>
          <w:sz w:val="24"/>
          <w:szCs w:val="24"/>
          <w:lang w:val="fr-FR" w:eastAsia="bg-BG"/>
        </w:rPr>
        <w:t>, 131-146, Paris : Presses Sorbonne Nouvelle</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 xml:space="preserve">Мондада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Пекарек Дьолер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Mondada, Lorenza et Simona Pekarek Doehler,  « Interaction sociale et congition située : quels modèles pour la recherche sur l’acquisition des langues ? », </w:t>
      </w:r>
      <w:r w:rsidRPr="00107337">
        <w:rPr>
          <w:rFonts w:ascii="Times New Roman" w:eastAsia="Times New Roman" w:hAnsi="Times New Roman" w:cs="Times New Roman"/>
          <w:i/>
          <w:sz w:val="24"/>
          <w:szCs w:val="24"/>
          <w:lang w:val="fr-FR" w:eastAsia="bg-BG"/>
        </w:rPr>
        <w:t>Acquisition et interaction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Моро </w:t>
      </w:r>
      <w:r w:rsidRPr="00107337">
        <w:rPr>
          <w:rFonts w:ascii="Times New Roman" w:eastAsia="Times New Roman" w:hAnsi="Times New Roman" w:cs="Times New Roman"/>
          <w:sz w:val="24"/>
          <w:szCs w:val="24"/>
          <w:lang w:val="fr-FR" w:eastAsia="bg-BG"/>
        </w:rPr>
        <w:t>(1997)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Moreau Marie-Louise (éd.), </w:t>
      </w:r>
      <w:r w:rsidRPr="00107337">
        <w:rPr>
          <w:rFonts w:ascii="Times New Roman" w:eastAsia="Times New Roman" w:hAnsi="Times New Roman" w:cs="Times New Roman"/>
          <w:i/>
          <w:sz w:val="24"/>
          <w:szCs w:val="24"/>
          <w:lang w:val="fr-FR" w:eastAsia="bg-BG"/>
        </w:rPr>
        <w:t>Sociolinguistique. Les concepts de base</w:t>
      </w:r>
      <w:r w:rsidRPr="00107337">
        <w:rPr>
          <w:rFonts w:ascii="Times New Roman" w:eastAsia="Times New Roman" w:hAnsi="Times New Roman" w:cs="Times New Roman"/>
          <w:sz w:val="24"/>
          <w:szCs w:val="24"/>
          <w:lang w:val="fr-FR" w:eastAsia="bg-BG"/>
        </w:rPr>
        <w:t>, Pierre Mardaga;</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Мроуа-Хопкинс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Mrowa-Hopkins, Colette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Une réalisation de l’apprentissage partagé dans un environnement multimédia », Alsic;</w:t>
      </w:r>
    </w:p>
    <w:p w:rsidR="00107337" w:rsidRPr="00107337" w:rsidRDefault="00107337" w:rsidP="00107337">
      <w:pPr>
        <w:spacing w:after="0" w:line="360" w:lineRule="auto"/>
        <w:rPr>
          <w:rFonts w:ascii="Calibri" w:eastAsia="Times New Roman" w:hAnsi="Calibri" w:cs="Times New Roman"/>
          <w:sz w:val="24"/>
          <w:szCs w:val="24"/>
          <w:lang w:eastAsia="bg-BG"/>
        </w:rPr>
      </w:pPr>
      <w:r w:rsidRPr="00107337">
        <w:rPr>
          <w:rFonts w:ascii="Times New Roman" w:eastAsia="Times New Roman" w:hAnsi="Times New Roman" w:cs="Times New Roman"/>
          <w:sz w:val="24"/>
          <w:szCs w:val="24"/>
          <w:lang w:eastAsia="bg-BG"/>
        </w:rPr>
        <w:tab/>
        <w:t xml:space="preserve">Мурлон-Далиес </w:t>
      </w:r>
      <w:r w:rsidRPr="00107337">
        <w:rPr>
          <w:rFonts w:ascii="TimesNewRoman" w:eastAsia="Times New Roman" w:hAnsi="TimesNewRoman" w:cs="TimesNewRoman"/>
          <w:sz w:val="24"/>
          <w:szCs w:val="24"/>
          <w:lang w:val="fr-FR"/>
        </w:rPr>
        <w:t>(2007)</w:t>
      </w:r>
      <w:r w:rsidRPr="00107337">
        <w:rPr>
          <w:rFonts w:ascii="Times New Roman" w:eastAsia="Times New Roman" w:hAnsi="Times New Roman" w:cs="TimesNewRoman"/>
          <w:sz w:val="24"/>
          <w:szCs w:val="24"/>
        </w:rPr>
        <w:t xml:space="preserve">: </w:t>
      </w:r>
      <w:r w:rsidRPr="00107337">
        <w:rPr>
          <w:rFonts w:ascii="TimesNewRoman" w:eastAsia="Times New Roman" w:hAnsi="TimesNewRoman" w:cs="TimesNewRoman"/>
          <w:sz w:val="24"/>
          <w:szCs w:val="24"/>
          <w:lang w:val="fr-FR"/>
        </w:rPr>
        <w:t>Mourlhon-Dallies, Florence, « </w:t>
      </w:r>
      <w:r w:rsidRPr="00107337">
        <w:rPr>
          <w:rFonts w:ascii="TimesNewRoman,Italic" w:eastAsia="Times New Roman" w:hAnsi="TimesNewRoman,Italic" w:cs="TimesNewRoman,Italic"/>
          <w:iCs/>
          <w:sz w:val="24"/>
          <w:szCs w:val="24"/>
          <w:lang w:val="fr-FR"/>
        </w:rPr>
        <w:t xml:space="preserve">Communication électronique et genres du discours », Glottopol, </w:t>
      </w:r>
      <w:r w:rsidRPr="00107337">
        <w:rPr>
          <w:rFonts w:ascii="TimesNewRoman" w:eastAsia="Times New Roman" w:hAnsi="TimesNewRoman" w:cs="TimesNewRoman"/>
          <w:sz w:val="24"/>
          <w:szCs w:val="24"/>
          <w:lang w:val="fr-FR"/>
        </w:rPr>
        <w:t>Revue de sociolinguistique en ligne, n° 10, 2007;</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Мьоние </w:t>
      </w:r>
      <w:r w:rsidRPr="00107337">
        <w:rPr>
          <w:rFonts w:ascii="Times New Roman" w:eastAsia="Times New Roman" w:hAnsi="Times New Roman" w:cs="Times New Roman"/>
          <w:sz w:val="24"/>
          <w:szCs w:val="24"/>
          <w:lang w:val="fr-FR" w:eastAsia="bg-BG"/>
        </w:rPr>
        <w:t>(2013)</w:t>
      </w:r>
      <w:r w:rsidRPr="00107337">
        <w:rPr>
          <w:rFonts w:ascii="Times New Roman" w:eastAsia="Times New Roman" w:hAnsi="Times New Roman" w:cs="Times New Roman"/>
          <w:sz w:val="24"/>
          <w:szCs w:val="24"/>
          <w:lang w:eastAsia="bg-BG"/>
        </w:rPr>
        <w:t>: Meunier</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Deborah</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 Je n’aime pas mon accent américaine » 1 : Quelle culture discursive pour quelle conscience normative chez les étudiants Erasmus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Мьошлер (1985): </w:t>
      </w:r>
      <w:r w:rsidRPr="00107337">
        <w:rPr>
          <w:rFonts w:ascii="Times New Roman" w:eastAsia="Times New Roman" w:hAnsi="Times New Roman" w:cs="Times New Roman"/>
          <w:sz w:val="24"/>
          <w:szCs w:val="24"/>
          <w:lang w:val="fr-FR" w:eastAsia="bg-BG"/>
        </w:rPr>
        <w:t xml:space="preserve">Moeschler, Jacques, </w:t>
      </w:r>
      <w:r w:rsidRPr="00107337">
        <w:rPr>
          <w:rFonts w:ascii="Times New Roman" w:eastAsia="Times New Roman" w:hAnsi="Times New Roman" w:cs="Times New Roman"/>
          <w:i/>
          <w:sz w:val="24"/>
          <w:szCs w:val="24"/>
          <w:lang w:val="fr-FR" w:eastAsia="bg-BG"/>
        </w:rPr>
        <w:t>Argumentation et conversation. Eléments pour une analyse pragmatique du discours</w:t>
      </w:r>
      <w:r w:rsidRPr="00107337">
        <w:rPr>
          <w:rFonts w:ascii="Times New Roman" w:eastAsia="Times New Roman" w:hAnsi="Times New Roman" w:cs="Times New Roman"/>
          <w:sz w:val="24"/>
          <w:szCs w:val="24"/>
          <w:lang w:val="fr-FR" w:eastAsia="bg-BG"/>
        </w:rPr>
        <w:t xml:space="preserve">. Paris: Didier, Coll. </w:t>
      </w:r>
      <w:r w:rsidRPr="00107337">
        <w:rPr>
          <w:rFonts w:ascii="Times New Roman" w:eastAsia="Times New Roman" w:hAnsi="Times New Roman" w:cs="Times New Roman"/>
          <w:sz w:val="24"/>
          <w:szCs w:val="24"/>
          <w:lang w:val="en-US" w:eastAsia="bg-BG"/>
        </w:rPr>
        <w:t>Crédif – LAL;</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Негрети </w:t>
      </w:r>
      <w:r w:rsidRPr="00107337">
        <w:rPr>
          <w:rFonts w:ascii="Times New Roman" w:eastAsia="Times New Roman" w:hAnsi="Times New Roman" w:cs="Times New Roman"/>
          <w:sz w:val="24"/>
          <w:szCs w:val="24"/>
          <w:lang w:val="en-US" w:eastAsia="bg-BG"/>
        </w:rPr>
        <w:t>(1999)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Negretti, Raffaella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i/>
          <w:sz w:val="24"/>
          <w:szCs w:val="24"/>
          <w:lang w:val="en-US" w:eastAsia="bg-BG"/>
        </w:rPr>
        <w:t>Web-based activities and SLA: a conversation analysis research approach”</w:t>
      </w:r>
      <w:r w:rsidRPr="00107337">
        <w:rPr>
          <w:rFonts w:ascii="Times New Roman" w:eastAsia="Times New Roman" w:hAnsi="Times New Roman" w:cs="Times New Roman"/>
          <w:sz w:val="24"/>
          <w:szCs w:val="24"/>
          <w:lang w:val="en-US" w:eastAsia="bg-BG"/>
        </w:rPr>
        <w:t xml:space="preserve">. </w:t>
      </w:r>
      <w:r w:rsidRPr="001F5E12">
        <w:rPr>
          <w:rFonts w:ascii="Times New Roman" w:eastAsia="Times New Roman" w:hAnsi="Times New Roman" w:cs="Times New Roman"/>
          <w:sz w:val="24"/>
          <w:szCs w:val="24"/>
          <w:lang w:val="fr-FR" w:eastAsia="bg-BG"/>
        </w:rPr>
        <w:t>Language Learning &amp; Technology, 3 (1), 75 – 87;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F5E12">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Николаев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Nicolaev, Viorica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w:t>
      </w:r>
      <w:r w:rsidRPr="00107337">
        <w:rPr>
          <w:rFonts w:ascii="Times New Roman" w:eastAsia="Times New Roman" w:hAnsi="Times New Roman" w:cs="Times New Roman"/>
          <w:i/>
          <w:sz w:val="24"/>
          <w:szCs w:val="24"/>
          <w:lang w:val="fr-FR" w:eastAsia="bg-BG"/>
        </w:rPr>
        <w:t>Les négociations de sens dans un dispositif d’apprentissage des langues en ligne synchrone par visioconférence »</w:t>
      </w:r>
      <w:r w:rsidRPr="00107337">
        <w:rPr>
          <w:rFonts w:ascii="Times New Roman" w:eastAsia="Times New Roman" w:hAnsi="Times New Roman" w:cs="Times New Roman"/>
          <w:sz w:val="24"/>
          <w:szCs w:val="24"/>
          <w:lang w:val="fr-FR" w:eastAsia="bg-BG"/>
        </w:rPr>
        <w:t xml:space="preserve"> Les Cahiers de l’Acedle, 7 (2), 169 – 198.</w:t>
      </w:r>
      <w:r w:rsidRPr="001F5E12">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F5E12">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Нобили </w:t>
      </w:r>
      <w:r w:rsidRPr="00107337">
        <w:rPr>
          <w:rFonts w:ascii="Times New Roman" w:eastAsia="Times New Roman" w:hAnsi="Times New Roman" w:cs="Times New Roman"/>
          <w:sz w:val="24"/>
          <w:szCs w:val="24"/>
          <w:lang w:val="fr-FR" w:eastAsia="bg-BG"/>
        </w:rPr>
        <w:t>(1990)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Nobili, Paola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La périphrase : une technique pour améliorer la compétence lexicale des adultes » dans Gaonac’h, Daniel (coord.) </w:t>
      </w:r>
      <w:r w:rsidRPr="00107337">
        <w:rPr>
          <w:rFonts w:ascii="Times New Roman" w:eastAsia="Times New Roman" w:hAnsi="Times New Roman" w:cs="Times New Roman"/>
          <w:i/>
          <w:sz w:val="24"/>
          <w:szCs w:val="24"/>
          <w:lang w:val="fr-FR" w:eastAsia="bg-BG"/>
        </w:rPr>
        <w:t>Acquisition et utilisation d’une langue étrangère. L’approche cognititve</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Le français dans le monde, n° spécial</w:t>
      </w:r>
      <w:r w:rsidRPr="00107337">
        <w:rPr>
          <w:rFonts w:ascii="Times New Roman" w:eastAsia="Times New Roman" w:hAnsi="Times New Roman" w:cs="Times New Roman"/>
          <w:sz w:val="24"/>
          <w:szCs w:val="24"/>
          <w:lang w:val="fr-FR" w:eastAsia="bg-BG"/>
        </w:rPr>
        <w:t>, Paris : Hachette;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Ноет-Моран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Noët-Morand, Pascale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i/>
          <w:sz w:val="24"/>
          <w:szCs w:val="24"/>
          <w:lang w:val="fr-FR" w:eastAsia="bg-BG"/>
        </w:rPr>
        <w:t>Le “chat” favorise-t-il le développement de stratégies conversationnelles utiles à l’apprentissage d’une langue étrangère? »</w:t>
      </w:r>
      <w:r w:rsidRPr="00107337">
        <w:rPr>
          <w:rFonts w:ascii="Times New Roman" w:eastAsia="Times New Roman" w:hAnsi="Times New Roman" w:cs="Times New Roman"/>
          <w:sz w:val="24"/>
          <w:szCs w:val="24"/>
          <w:lang w:val="fr-FR" w:eastAsia="bg-BG"/>
        </w:rPr>
        <w:t xml:space="preserve"> Distances et savoirs, 1, 375 – 398;</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Нусбаум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Унамуно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Nussbaum, Luci et Virginia Unamuno, « Fluidité et complexité dans la construction du discours entre apprenants de langues étrangères », Acquisition et i</w:t>
      </w:r>
      <w:r w:rsidR="001F5E12">
        <w:rPr>
          <w:rFonts w:ascii="Times New Roman" w:eastAsia="Times New Roman" w:hAnsi="Times New Roman" w:cs="Times New Roman"/>
          <w:sz w:val="24"/>
          <w:szCs w:val="24"/>
          <w:lang w:val="fr-FR" w:eastAsia="bg-BG"/>
        </w:rPr>
        <w:t>nteraction en langue étrangère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Нусбаум</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et al.</w:t>
      </w:r>
      <w:r w:rsidRPr="00107337">
        <w:rPr>
          <w:rFonts w:ascii="Times New Roman" w:eastAsia="Times New Roman" w:hAnsi="Times New Roman" w:cs="Times New Roman"/>
          <w:sz w:val="24"/>
          <w:szCs w:val="24"/>
          <w:lang w:val="fr-FR" w:eastAsia="bg-BG"/>
        </w:rPr>
        <w:t xml:space="preserve"> (2002)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Nussbaum, Luci, Amparo Tuson et Virginia Unamuno, « Procédures de contournement des difficultés de langue dans l’interaction entre apprenants ». Dans: F. Cicurel/D. Véronique (coord.) </w:t>
      </w:r>
      <w:r w:rsidRPr="00107337">
        <w:rPr>
          <w:rFonts w:ascii="Times New Roman" w:eastAsia="Times New Roman" w:hAnsi="Times New Roman" w:cs="Times New Roman"/>
          <w:i/>
          <w:sz w:val="24"/>
          <w:szCs w:val="24"/>
          <w:lang w:val="fr-FR" w:eastAsia="bg-BG"/>
        </w:rPr>
        <w:t>Discours, action et appropriation des langues</w:t>
      </w:r>
      <w:r w:rsidRPr="00107337">
        <w:rPr>
          <w:rFonts w:ascii="Times New Roman" w:eastAsia="Times New Roman" w:hAnsi="Times New Roman" w:cs="Times New Roman"/>
          <w:sz w:val="24"/>
          <w:szCs w:val="24"/>
          <w:lang w:val="fr-FR" w:eastAsia="bg-BG"/>
        </w:rPr>
        <w:t>, 147-162, Paris : Presses Sorbonne Nouvelle;</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Оливър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Oliver, Rhonda, « How Young is too Young? Investigating Negotiation of Meaning and Feedback in Children Aged Five to Seven Years». Dans: </w:t>
      </w:r>
      <w:r w:rsidRPr="00107337">
        <w:rPr>
          <w:rFonts w:ascii="Times New Roman" w:eastAsia="Times New Roman" w:hAnsi="Times New Roman" w:cs="Times New Roman"/>
          <w:sz w:val="24"/>
          <w:szCs w:val="24"/>
          <w:lang w:val="en-US" w:eastAsia="bg-BG"/>
        </w:rPr>
        <w:lastRenderedPageBreak/>
        <w:t xml:space="preserve">Mackey, Alison, Charlene Polio (eds.), </w:t>
      </w:r>
      <w:r w:rsidRPr="00107337">
        <w:rPr>
          <w:rFonts w:ascii="Times New Roman" w:eastAsia="Times New Roman" w:hAnsi="Times New Roman" w:cs="Times New Roman"/>
          <w:i/>
          <w:sz w:val="24"/>
          <w:szCs w:val="24"/>
          <w:lang w:val="en-US" w:eastAsia="bg-BG"/>
        </w:rPr>
        <w:t>Multiple perspectives on interaction. Second language research in Honor of Susan M. Gass</w:t>
      </w:r>
      <w:r w:rsidRPr="00107337">
        <w:rPr>
          <w:rFonts w:ascii="Times New Roman" w:eastAsia="Times New Roman" w:hAnsi="Times New Roman" w:cs="Times New Roman"/>
          <w:sz w:val="24"/>
          <w:szCs w:val="24"/>
          <w:lang w:val="en-US"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Ортега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Ortega, Lourdes, « Interaction and Attention to Form in L2 Text-based Computer-mediated Communication », in: Mackey, Alison, Charlene Polio (eds.), Multiple perspectives on interaction. </w:t>
      </w:r>
      <w:r w:rsidRPr="00107337">
        <w:rPr>
          <w:rFonts w:ascii="Times New Roman" w:eastAsia="Times New Roman" w:hAnsi="Times New Roman" w:cs="Times New Roman"/>
          <w:sz w:val="24"/>
          <w:szCs w:val="24"/>
          <w:lang w:val="fr-FR" w:eastAsia="bg-BG"/>
        </w:rPr>
        <w:t>Second language research in Honor of Susan M. Gass;</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Панкхърст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Panckhurst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Rachel</w:t>
      </w:r>
      <w:r w:rsidRPr="00107337">
        <w:rPr>
          <w:rFonts w:ascii="Times New Roman" w:eastAsia="Times New Roman" w:hAnsi="Times New Roman" w:cs="Times New Roman"/>
          <w:sz w:val="24"/>
          <w:szCs w:val="24"/>
          <w:lang w:val="fr-FR" w:eastAsia="bg-BG"/>
        </w:rPr>
        <w:t>, « </w:t>
      </w:r>
      <w:r w:rsidRPr="00107337">
        <w:rPr>
          <w:rFonts w:ascii="Times New Roman" w:eastAsia="Times New Roman" w:hAnsi="Times New Roman" w:cs="Times New Roman"/>
          <w:sz w:val="24"/>
          <w:szCs w:val="24"/>
          <w:lang w:eastAsia="bg-BG"/>
        </w:rPr>
        <w:t xml:space="preserve">Discours </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lectronique m</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di</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 xml:space="preserve"> : quelle </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volution depuis une d</w:t>
      </w:r>
      <w:r w:rsidRPr="00107337">
        <w:rPr>
          <w:rFonts w:ascii="Times New Roman" w:eastAsia="Times New Roman" w:hAnsi="Times New Roman" w:cs="Times New Roman"/>
          <w:sz w:val="24"/>
          <w:szCs w:val="24"/>
          <w:lang w:val="fr-FR" w:eastAsia="bg-BG"/>
        </w:rPr>
        <w:t>é</w:t>
      </w:r>
      <w:r w:rsidRPr="00107337">
        <w:rPr>
          <w:rFonts w:ascii="Times New Roman" w:eastAsia="Times New Roman" w:hAnsi="Times New Roman" w:cs="Times New Roman"/>
          <w:sz w:val="24"/>
          <w:szCs w:val="24"/>
          <w:lang w:eastAsia="bg-BG"/>
        </w:rPr>
        <w:t>cennie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Dans: </w:t>
      </w:r>
      <w:r w:rsidRPr="00107337">
        <w:rPr>
          <w:rFonts w:ascii="Times New Roman" w:eastAsia="Times New Roman" w:hAnsi="Times New Roman" w:cs="Times New Roman"/>
          <w:sz w:val="24"/>
          <w:szCs w:val="24"/>
          <w:lang w:eastAsia="bg-BG"/>
        </w:rPr>
        <w:t>Gerbault</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Jeannine</w:t>
      </w:r>
      <w:r w:rsidRPr="00107337">
        <w:rPr>
          <w:rFonts w:ascii="Times New Roman" w:eastAsia="Times New Roman" w:hAnsi="Times New Roman" w:cs="Times New Roman"/>
          <w:sz w:val="24"/>
          <w:szCs w:val="24"/>
          <w:lang w:val="fr-FR" w:eastAsia="bg-BG"/>
        </w:rPr>
        <w:t xml:space="preserve"> (dir.)</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eastAsia="bg-BG"/>
        </w:rPr>
        <w:t>La langue du cyberespace: de la diversit</w:t>
      </w:r>
      <w:r w:rsidRPr="00107337">
        <w:rPr>
          <w:rFonts w:ascii="Times New Roman" w:eastAsia="Times New Roman" w:hAnsi="Times New Roman" w:cs="Times New Roman"/>
          <w:i/>
          <w:sz w:val="24"/>
          <w:szCs w:val="24"/>
          <w:lang w:val="fr-FR" w:eastAsia="bg-BG"/>
        </w:rPr>
        <w:t>é</w:t>
      </w:r>
      <w:r w:rsidRPr="00107337">
        <w:rPr>
          <w:rFonts w:ascii="Times New Roman" w:eastAsia="Times New Roman" w:hAnsi="Times New Roman" w:cs="Times New Roman"/>
          <w:i/>
          <w:sz w:val="24"/>
          <w:szCs w:val="24"/>
          <w:lang w:eastAsia="bg-BG"/>
        </w:rPr>
        <w:t xml:space="preserve"> aux normes</w:t>
      </w:r>
      <w:r w:rsidRPr="00107337">
        <w:rPr>
          <w:rFonts w:ascii="Times New Roman" w:eastAsia="Times New Roman" w:hAnsi="Times New Roman" w:cs="Times New Roman"/>
          <w:sz w:val="24"/>
          <w:szCs w:val="24"/>
          <w:lang w:eastAsia="bg-BG"/>
        </w:rPr>
        <w:t xml:space="preserve">, l’Harmattan, </w:t>
      </w:r>
      <w:r w:rsidRPr="00107337">
        <w:rPr>
          <w:rFonts w:ascii="Times New Roman" w:eastAsia="Times New Roman" w:hAnsi="Times New Roman" w:cs="Times New Roman"/>
          <w:sz w:val="24"/>
          <w:szCs w:val="24"/>
          <w:lang w:val="fr-FR" w:eastAsia="bg-BG"/>
        </w:rPr>
        <w:t>p</w:t>
      </w:r>
      <w:r w:rsidRPr="00107337">
        <w:rPr>
          <w:rFonts w:ascii="Times New Roman" w:eastAsia="Times New Roman" w:hAnsi="Times New Roman" w:cs="Times New Roman"/>
          <w:sz w:val="24"/>
          <w:szCs w:val="24"/>
          <w:lang w:eastAsia="bg-BG"/>
        </w:rPr>
        <w:t>. 121-136, 2007.</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Паские </w:t>
      </w:r>
      <w:r w:rsidRPr="00107337">
        <w:rPr>
          <w:rFonts w:ascii="Times New Roman" w:eastAsia="Times New Roman" w:hAnsi="Times New Roman" w:cs="Times New Roman"/>
          <w:sz w:val="24"/>
          <w:szCs w:val="24"/>
          <w:lang w:val="fr-FR" w:eastAsia="bg-BG"/>
        </w:rPr>
        <w:t>(1999)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Pasquier, Florent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Comprendre « l’apprendre » d’une langue : la linguistique à l’aide des technologies éducatives », La revue de l’EPI(Enseignement Public et Informatique), n° 95, 71 – 83;</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Пейчева-Форсайт (2010): Пейчева-Форсайт, Румяна, „Електронното обучение – теория, практика, аспекти на педагогически дизайн”, </w:t>
      </w:r>
      <w:r w:rsidRPr="00107337">
        <w:rPr>
          <w:rFonts w:ascii="Times New Roman" w:eastAsia="Times New Roman" w:hAnsi="Times New Roman" w:cs="Times New Roman"/>
          <w:i/>
          <w:sz w:val="24"/>
          <w:szCs w:val="24"/>
          <w:lang w:eastAsia="bg-BG"/>
        </w:rPr>
        <w:t>Списание на Софийския Университет за електронно обучение</w:t>
      </w:r>
      <w:r w:rsidRPr="00107337">
        <w:rPr>
          <w:rFonts w:ascii="Times New Roman" w:eastAsia="Times New Roman" w:hAnsi="Times New Roman" w:cs="Times New Roman"/>
          <w:sz w:val="24"/>
          <w:szCs w:val="24"/>
          <w:lang w:eastAsia="bg-BG"/>
        </w:rPr>
        <w:t>, 2010/1;</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Пекарек Дьолер </w:t>
      </w:r>
      <w:r w:rsidRPr="00107337">
        <w:rPr>
          <w:rFonts w:ascii="Times New Roman" w:eastAsia="Times New Roman" w:hAnsi="Times New Roman" w:cs="Times New Roman"/>
          <w:sz w:val="24"/>
          <w:szCs w:val="24"/>
          <w:lang w:val="fr-FR" w:eastAsia="bg-BG"/>
        </w:rPr>
        <w:t>(2000a)</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Pekarek Doehler, Simona, « La conscience linguistique de l'apprenant avancé d'une langue seconde : points de vue des apprenants et perspectives pour l'enseignement », dans Bulletin VALS-ASLA (Association suisse de linguistique appliquée) 71, 47-69;</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w:t>
      </w:r>
      <w:r w:rsidRPr="00107337">
        <w:rPr>
          <w:rFonts w:ascii="Times New Roman" w:eastAsia="Times New Roman" w:hAnsi="Times New Roman" w:cs="Times New Roman"/>
          <w:sz w:val="24"/>
          <w:szCs w:val="24"/>
          <w:lang w:val="fr-FR" w:eastAsia="bg-BG"/>
        </w:rPr>
        <w:t xml:space="preserve"> (2000b)</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Pekarek Doehler, Simona, « Approches interactionnistes de l’acquisition des langues étrangères : concepts, recherches, perspectives », </w:t>
      </w:r>
      <w:r w:rsidRPr="00107337">
        <w:rPr>
          <w:rFonts w:ascii="Times New Roman" w:eastAsia="Times New Roman" w:hAnsi="Times New Roman" w:cs="Times New Roman"/>
          <w:i/>
          <w:sz w:val="24"/>
          <w:szCs w:val="24"/>
          <w:lang w:val="fr-FR" w:eastAsia="bg-BG"/>
        </w:rPr>
        <w:t>Acquisition et interaction en langue étrangère</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w:t>
      </w:r>
      <w:r w:rsidRPr="00107337">
        <w:rPr>
          <w:rFonts w:ascii="Times New Roman" w:eastAsia="Times New Roman" w:hAnsi="Times New Roman" w:cs="Times New Roman"/>
          <w:sz w:val="24"/>
          <w:szCs w:val="24"/>
          <w:lang w:val="fr-FR" w:eastAsia="bg-BG"/>
        </w:rPr>
        <w:t xml:space="preserve"> (2002)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Pekarek Doehler, Simona, « Formes d’interaction et complexité des tâches discursives : les activités conversationnelles en classe de L2 » dans F. Cicurel/D. Véronique (coord.) Discours, action et appropriation des langues, 117-130, Paris : Presses Sorbonne Nouvelle</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w:t>
      </w:r>
      <w:r w:rsidRPr="00107337">
        <w:rPr>
          <w:rFonts w:ascii="Times New Roman" w:eastAsia="Times New Roman" w:hAnsi="Times New Roman" w:cs="Times New Roman"/>
          <w:sz w:val="24"/>
          <w:szCs w:val="24"/>
          <w:lang w:val="fr-FR" w:eastAsia="bg-BG"/>
        </w:rPr>
        <w:t xml:space="preserve"> (2006)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Pekarek Doehler, Simona, « CA for SLA » : Analyse conversationnelle et recherche sur l’acquisition des langues, Revue française de linguistique appliquée, 2006/2 (Vol. XI);</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(2009): Pekarek Doehler, Simona, « Démythifier les competences: vers une pratique écologique d’évaluation. » In Construction du sens et acquisition de la signification linguistique dans l'interaction. (pp. 19-38). Berne: Peter Lang;</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Arial" w:eastAsia="Times New Roman" w:hAnsi="Arial" w:cs="Arial"/>
          <w:color w:val="4D4D4D"/>
          <w:sz w:val="18"/>
          <w:szCs w:val="18"/>
          <w:shd w:val="clear" w:color="auto" w:fill="FFFFFF"/>
          <w:lang w:eastAsia="bg-BG"/>
        </w:rPr>
        <w:tab/>
      </w:r>
      <w:r w:rsidRPr="00107337">
        <w:rPr>
          <w:rFonts w:ascii="Times New Roman" w:eastAsia="Times New Roman" w:hAnsi="Times New Roman" w:cs="Times New Roman"/>
          <w:sz w:val="24"/>
          <w:szCs w:val="24"/>
          <w:lang w:eastAsia="bg-BG"/>
        </w:rPr>
        <w:t xml:space="preserve">Пекарек Дьолер &amp; Пошон-Бергер (2011): </w:t>
      </w:r>
      <w:r w:rsidRPr="00107337">
        <w:rPr>
          <w:rFonts w:ascii="Times New Roman" w:eastAsia="Times New Roman" w:hAnsi="Times New Roman" w:cs="Times New Roman"/>
          <w:sz w:val="24"/>
          <w:szCs w:val="24"/>
          <w:lang w:val="fr-FR" w:eastAsia="bg-BG"/>
        </w:rPr>
        <w:t>Pekarek</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Doehler</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Simona</w:t>
      </w:r>
      <w:r w:rsidRPr="00107337">
        <w:rPr>
          <w:rFonts w:ascii="Times New Roman" w:eastAsia="Times New Roman" w:hAnsi="Times New Roman" w:cs="Times New Roman"/>
          <w:sz w:val="24"/>
          <w:szCs w:val="24"/>
          <w:lang w:eastAsia="bg-BG"/>
        </w:rPr>
        <w:t xml:space="preserve"> &amp; </w:t>
      </w:r>
      <w:r w:rsidRPr="00107337">
        <w:rPr>
          <w:rFonts w:ascii="Times New Roman" w:eastAsia="Times New Roman" w:hAnsi="Times New Roman" w:cs="Times New Roman"/>
          <w:sz w:val="24"/>
          <w:szCs w:val="24"/>
          <w:lang w:val="fr-FR" w:eastAsia="bg-BG"/>
        </w:rPr>
        <w:t>Evelyne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Pochon</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Berger</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“Developing 'Methods' for interaction: A cross-sectional study of </w:t>
      </w:r>
      <w:r w:rsidRPr="00107337">
        <w:rPr>
          <w:rFonts w:ascii="Times New Roman" w:eastAsia="Times New Roman" w:hAnsi="Times New Roman" w:cs="Times New Roman"/>
          <w:sz w:val="24"/>
          <w:szCs w:val="24"/>
          <w:lang w:val="en-US" w:eastAsia="bg-BG"/>
        </w:rPr>
        <w:lastRenderedPageBreak/>
        <w:t>disagreement in French L2” In J. K. Hall, J. Hellermann, &amp; S. Pekarek Doehler (Eds.) L2 Interactional Competence and Development. (pp. 206-243). Clevedon: Multilingual Matters;</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en-US" w:eastAsia="bg-BG"/>
        </w:rPr>
        <w:tab/>
      </w:r>
      <w:r w:rsidRPr="00107337">
        <w:rPr>
          <w:rFonts w:ascii="Times New Roman" w:eastAsia="Times New Roman" w:hAnsi="Times New Roman" w:cs="Times New Roman"/>
          <w:sz w:val="24"/>
          <w:szCs w:val="24"/>
          <w:lang w:eastAsia="bg-BG"/>
        </w:rPr>
        <w:t xml:space="preserve">Пелетиери </w:t>
      </w:r>
      <w:r w:rsidRPr="00107337">
        <w:rPr>
          <w:rFonts w:ascii="Times New Roman" w:eastAsia="Times New Roman" w:hAnsi="Times New Roman" w:cs="Times New Roman"/>
          <w:sz w:val="24"/>
          <w:szCs w:val="24"/>
          <w:lang w:val="en-US"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Pellettieri, Jill</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 Online chat in the Foreign Language Classroom: From Research to Pedagogy », </w:t>
      </w:r>
      <w:r w:rsidRPr="00107337">
        <w:rPr>
          <w:rFonts w:ascii="Times New Roman" w:eastAsia="Times New Roman" w:hAnsi="Times New Roman" w:cs="Times New Roman"/>
          <w:i/>
          <w:sz w:val="24"/>
          <w:szCs w:val="24"/>
          <w:lang w:val="en-US" w:eastAsia="bg-BG"/>
        </w:rPr>
        <w:t>MEXTESOL Journal</w:t>
      </w:r>
      <w:r w:rsidRPr="00107337">
        <w:rPr>
          <w:rFonts w:ascii="Times New Roman" w:eastAsia="Times New Roman" w:hAnsi="Times New Roman" w:cs="Times New Roman"/>
          <w:sz w:val="24"/>
          <w:szCs w:val="24"/>
          <w:lang w:val="en-US" w:eastAsia="bg-BG"/>
        </w:rPr>
        <w:t xml:space="preserve">, 34, </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1, 41-57;</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Пенчева (2011): Пенчева, Майя, </w:t>
      </w:r>
      <w:r w:rsidRPr="00107337">
        <w:rPr>
          <w:rFonts w:ascii="Times New Roman" w:eastAsia="Times New Roman" w:hAnsi="Times New Roman" w:cs="Times New Roman"/>
          <w:i/>
          <w:sz w:val="24"/>
          <w:szCs w:val="24"/>
          <w:lang w:eastAsia="bg-BG"/>
        </w:rPr>
        <w:t>Когнитивна лингвистика. Речник на понятията и термините</w:t>
      </w:r>
      <w:r w:rsidRPr="00107337">
        <w:rPr>
          <w:rFonts w:ascii="Times New Roman" w:eastAsia="Times New Roman" w:hAnsi="Times New Roman" w:cs="Times New Roman"/>
          <w:sz w:val="24"/>
          <w:szCs w:val="24"/>
          <w:lang w:eastAsia="bg-BG"/>
        </w:rPr>
        <w:t>, София: УИ „Св. Кл. Охридски”;</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Перайа </w:t>
      </w:r>
      <w:r w:rsidRPr="00107337">
        <w:rPr>
          <w:rFonts w:ascii="Times New Roman" w:eastAsia="Times New Roman" w:hAnsi="Times New Roman" w:cs="Times New Roman"/>
          <w:sz w:val="24"/>
          <w:szCs w:val="24"/>
          <w:lang w:val="fr-FR" w:eastAsia="bg-BG"/>
        </w:rPr>
        <w:t>(1999)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Peraya, Daniel, « Le cyberespace : un dispositif de communication et de formation médiatisées »,  TECFA, Faculté de Psychologie et des sciences de l’Education, Université de Ge</w:t>
      </w:r>
      <w:r w:rsidR="001F5E12">
        <w:rPr>
          <w:rFonts w:ascii="Times New Roman" w:eastAsia="Times New Roman" w:hAnsi="Times New Roman" w:cs="Times New Roman"/>
          <w:sz w:val="24"/>
          <w:szCs w:val="24"/>
          <w:lang w:val="fr-FR" w:eastAsia="bg-BG"/>
        </w:rPr>
        <w:t>nève</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Пердю </w:t>
      </w:r>
      <w:r w:rsidRPr="00107337">
        <w:rPr>
          <w:rFonts w:ascii="Times New Roman" w:eastAsia="Times New Roman" w:hAnsi="Times New Roman" w:cs="Times New Roman"/>
          <w:sz w:val="24"/>
          <w:szCs w:val="24"/>
          <w:lang w:val="fr-FR" w:eastAsia="bg-BG"/>
        </w:rPr>
        <w:t>(1996)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Perdue, Clive « Approches comparatives dans l’acquisition des langues : généralisations et applications », Bulletin VALS-ASLA (Association suisse de linguistique appliquée), 63, 61-73</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Пи </w:t>
      </w:r>
      <w:r w:rsidRPr="00107337">
        <w:rPr>
          <w:rFonts w:ascii="Times New Roman" w:eastAsia="Times New Roman" w:hAnsi="Times New Roman" w:cs="Times New Roman"/>
          <w:sz w:val="24"/>
          <w:szCs w:val="24"/>
          <w:lang w:val="fr-FR" w:eastAsia="bg-BG"/>
        </w:rPr>
        <w:t>(1990)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Py, Bernard, « Les stratégies d’acquisition en situation d’interaction » dans Gaonac’h, Daniel (coord.) </w:t>
      </w:r>
      <w:r w:rsidRPr="00107337">
        <w:rPr>
          <w:rFonts w:ascii="Times New Roman" w:eastAsia="Times New Roman" w:hAnsi="Times New Roman" w:cs="Times New Roman"/>
          <w:i/>
          <w:sz w:val="24"/>
          <w:szCs w:val="24"/>
          <w:lang w:val="fr-FR" w:eastAsia="bg-BG"/>
        </w:rPr>
        <w:t>Acquisition et utilisation d’une langue étrangère. L’approche cognititve</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Le français dans le monde, n° spécial</w:t>
      </w:r>
      <w:r w:rsidRPr="00107337">
        <w:rPr>
          <w:rFonts w:ascii="Times New Roman" w:eastAsia="Times New Roman" w:hAnsi="Times New Roman" w:cs="Times New Roman"/>
          <w:sz w:val="24"/>
          <w:szCs w:val="24"/>
          <w:lang w:val="fr-FR" w:eastAsia="bg-BG"/>
        </w:rPr>
        <w:t>, Paris : Hachette;</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(1994)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Py, Bernard (éd.), </w:t>
      </w:r>
      <w:r w:rsidRPr="00107337">
        <w:rPr>
          <w:rFonts w:ascii="Times New Roman" w:eastAsia="Times New Roman" w:hAnsi="Times New Roman" w:cs="Times New Roman"/>
          <w:i/>
          <w:sz w:val="24"/>
          <w:szCs w:val="24"/>
          <w:lang w:val="fr-FR" w:eastAsia="bg-BG"/>
        </w:rPr>
        <w:t>L’acquisition d’une langue seconde : quelques développements théoriques récents</w:t>
      </w:r>
      <w:r w:rsidRPr="00107337">
        <w:rPr>
          <w:rFonts w:ascii="Times New Roman" w:eastAsia="Times New Roman" w:hAnsi="Times New Roman" w:cs="Times New Roman"/>
          <w:sz w:val="24"/>
          <w:szCs w:val="24"/>
          <w:lang w:val="fr-FR" w:eastAsia="bg-BG"/>
        </w:rPr>
        <w:t>, Institut de linguistique de l’Université de Neuchâtel, Neuchâtel (</w:t>
      </w:r>
      <w:r w:rsidRPr="00107337">
        <w:rPr>
          <w:rFonts w:ascii="Times New Roman" w:eastAsia="Times New Roman" w:hAnsi="Times New Roman" w:cs="Times New Roman"/>
          <w:i/>
          <w:sz w:val="24"/>
          <w:szCs w:val="24"/>
          <w:lang w:val="fr-FR" w:eastAsia="bg-BG"/>
        </w:rPr>
        <w:t>Bulletin suisse de linguistique appliquée</w:t>
      </w:r>
      <w:r w:rsidRPr="00107337">
        <w:rPr>
          <w:rFonts w:ascii="Times New Roman" w:eastAsia="Times New Roman" w:hAnsi="Times New Roman" w:cs="Times New Roman"/>
          <w:sz w:val="24"/>
          <w:szCs w:val="24"/>
          <w:lang w:val="fr-FR" w:eastAsia="bg-BG"/>
        </w:rPr>
        <w:t xml:space="preserve"> 59);</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(1996)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Py, Bernard, « Les données et leur rôle dans l’acquisition d’une langue non maternelle », Les Carnets du Cediscor [En ligne], 4 |  1996, mis en ligne le 21 juillet 2009, </w:t>
      </w:r>
      <w:r w:rsidR="001F5E12">
        <w:rPr>
          <w:rFonts w:ascii="Times New Roman" w:eastAsia="Times New Roman" w:hAnsi="Times New Roman" w:cs="Times New Roman"/>
          <w:sz w:val="24"/>
          <w:szCs w:val="24"/>
          <w:lang w:val="fr-FR" w:eastAsia="bg-BG"/>
        </w:rPr>
        <w:t>consulté le 07 avril 2015</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Py, Bernard, « La construction interactive de la norme comme pratique et comme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représentation », Acquisition et interaction en langue étrangère, 12 | 2000, 77-97;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Py, Bernard, « Apprendre une langue et devenir bilingue : un éclairage acquisitionniste sur les contacts de langue</w:t>
      </w:r>
      <w:r w:rsidR="001F5E12">
        <w:rPr>
          <w:rFonts w:ascii="Times New Roman" w:eastAsia="Times New Roman" w:hAnsi="Times New Roman" w:cs="Times New Roman"/>
          <w:sz w:val="24"/>
          <w:szCs w:val="24"/>
          <w:lang w:val="fr-FR" w:eastAsia="bg-BG"/>
        </w:rPr>
        <w:t> », Journal of language contact</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ind w:firstLine="708"/>
        <w:jc w:val="both"/>
        <w:rPr>
          <w:rFonts w:ascii="Alegreya" w:eastAsia="Times New Roman" w:hAnsi="Alegreya" w:cs="Times New Roman"/>
          <w:color w:val="1F1F1F"/>
          <w:sz w:val="26"/>
          <w:szCs w:val="26"/>
          <w:lang w:eastAsia="bg-BG"/>
        </w:rPr>
      </w:pPr>
      <w:r w:rsidRPr="00107337">
        <w:rPr>
          <w:rFonts w:ascii="Alegreya" w:eastAsia="Times New Roman" w:hAnsi="Alegreya" w:cs="Times New Roman"/>
          <w:color w:val="1F1F1F"/>
          <w:sz w:val="24"/>
          <w:szCs w:val="24"/>
          <w:lang w:eastAsia="bg-BG"/>
        </w:rPr>
        <w:t xml:space="preserve">Пиерозак (2003): </w:t>
      </w:r>
      <w:r w:rsidRPr="00107337">
        <w:rPr>
          <w:rFonts w:ascii="Alegreya" w:eastAsia="Times New Roman" w:hAnsi="Alegreya" w:cs="Times New Roman"/>
          <w:color w:val="1F1F1F"/>
          <w:sz w:val="24"/>
          <w:szCs w:val="24"/>
          <w:lang w:val="fr-FR" w:eastAsia="bg-BG"/>
        </w:rPr>
        <w:t>Pierozak</w:t>
      </w:r>
      <w:r w:rsidRPr="00107337">
        <w:rPr>
          <w:rFonts w:ascii="Alegreya" w:eastAsia="Times New Roman" w:hAnsi="Alegreya" w:cs="Times New Roman"/>
          <w:color w:val="1F1F1F"/>
          <w:sz w:val="24"/>
          <w:szCs w:val="24"/>
          <w:lang w:eastAsia="bg-BG"/>
        </w:rPr>
        <w:t>,</w:t>
      </w:r>
      <w:r w:rsidRPr="00107337">
        <w:rPr>
          <w:rFonts w:ascii="Alegreya" w:eastAsia="Times New Roman" w:hAnsi="Alegreya" w:cs="Times New Roman"/>
          <w:color w:val="1F1F1F"/>
          <w:sz w:val="26"/>
          <w:szCs w:val="26"/>
          <w:lang w:val="fr-FR" w:eastAsia="bg-BG"/>
        </w:rPr>
        <w:t> Isabelle, « Le “français tchaté” : un objet à géométrie variable ? », </w:t>
      </w:r>
      <w:r w:rsidRPr="00107337">
        <w:rPr>
          <w:rFonts w:ascii="Alegreya" w:eastAsia="Times New Roman" w:hAnsi="Alegreya" w:cs="Times New Roman"/>
          <w:color w:val="1F1F1F"/>
          <w:sz w:val="26"/>
          <w:szCs w:val="26"/>
          <w:lang w:eastAsia="bg-BG"/>
        </w:rPr>
        <w:t xml:space="preserve"> </w:t>
      </w:r>
      <w:r w:rsidRPr="00107337">
        <w:rPr>
          <w:rFonts w:ascii="Alegreya" w:eastAsia="Times New Roman" w:hAnsi="Alegreya" w:cs="Times New Roman"/>
          <w:i/>
          <w:iCs/>
          <w:color w:val="1F1F1F"/>
          <w:sz w:val="26"/>
          <w:szCs w:val="26"/>
          <w:lang w:val="fr-FR" w:eastAsia="bg-BG"/>
        </w:rPr>
        <w:t>Langage et société</w:t>
      </w:r>
      <w:r w:rsidRPr="00107337">
        <w:rPr>
          <w:rFonts w:ascii="Alegreya" w:eastAsia="Times New Roman" w:hAnsi="Alegreya" w:cs="Times New Roman"/>
          <w:color w:val="1F1F1F"/>
          <w:sz w:val="26"/>
          <w:szCs w:val="26"/>
          <w:lang w:val="fr-FR" w:eastAsia="bg-BG"/>
        </w:rPr>
        <w:t xml:space="preserve"> 2/2003 (n° 104), </w:t>
      </w:r>
      <w:r w:rsidRPr="00107337">
        <w:rPr>
          <w:rFonts w:ascii="Alegreya" w:eastAsia="Times New Roman" w:hAnsi="Alegreya" w:cs="Times New Roman"/>
          <w:color w:val="1F1F1F"/>
          <w:sz w:val="26"/>
          <w:szCs w:val="26"/>
          <w:lang w:eastAsia="bg-BG"/>
        </w:rPr>
        <w:t>с</w:t>
      </w:r>
      <w:r w:rsidRPr="00107337">
        <w:rPr>
          <w:rFonts w:ascii="Alegreya" w:eastAsia="Times New Roman" w:hAnsi="Alegreya" w:cs="Times New Roman"/>
          <w:color w:val="1F1F1F"/>
          <w:sz w:val="26"/>
          <w:szCs w:val="26"/>
          <w:lang w:val="fr-FR" w:eastAsia="bg-BG"/>
        </w:rPr>
        <w:t>. 123-144</w:t>
      </w:r>
      <w:r w:rsidRPr="00107337">
        <w:rPr>
          <w:rFonts w:ascii="Alegreya" w:eastAsia="Times New Roman" w:hAnsi="Alegreya" w:cs="Times New Roman"/>
          <w:color w:val="1F1F1F"/>
          <w:sz w:val="26"/>
          <w:szCs w:val="26"/>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де Пиетро </w:t>
      </w:r>
      <w:r w:rsidRPr="00107337">
        <w:rPr>
          <w:rFonts w:ascii="Times New Roman" w:eastAsia="Times New Roman" w:hAnsi="Times New Roman" w:cs="Times New Roman"/>
          <w:sz w:val="24"/>
          <w:szCs w:val="24"/>
          <w:lang w:val="fr-FR" w:eastAsia="bg-BG"/>
        </w:rPr>
        <w:t>(1988)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 Pietro, Jean-François, « Vers une typologie des situations de contacts linguistiques », Langage et société, n° 43, 65-89</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де Пиетро </w:t>
      </w:r>
      <w:r w:rsidRPr="00107337">
        <w:rPr>
          <w:rFonts w:ascii="Times New Roman" w:eastAsia="Times New Roman" w:hAnsi="Times New Roman" w:cs="Times New Roman"/>
          <w:i/>
          <w:sz w:val="24"/>
          <w:szCs w:val="24"/>
          <w:lang w:val="fr-FR" w:eastAsia="bg-BG"/>
        </w:rPr>
        <w:t>et al.</w:t>
      </w:r>
      <w:r w:rsidRPr="00107337">
        <w:rPr>
          <w:rFonts w:ascii="Times New Roman" w:eastAsia="Times New Roman" w:hAnsi="Times New Roman" w:cs="Times New Roman"/>
          <w:sz w:val="24"/>
          <w:szCs w:val="24"/>
          <w:lang w:val="fr-FR" w:eastAsia="bg-BG"/>
        </w:rPr>
        <w:t xml:space="preserve"> (198</w:t>
      </w:r>
      <w:r w:rsidRPr="00107337">
        <w:rPr>
          <w:rFonts w:ascii="Times New Roman" w:eastAsia="Times New Roman" w:hAnsi="Times New Roman" w:cs="Times New Roman"/>
          <w:sz w:val="24"/>
          <w:szCs w:val="24"/>
          <w:lang w:eastAsia="bg-BG"/>
        </w:rPr>
        <w:t>9</w:t>
      </w:r>
      <w:r w:rsidRPr="00107337">
        <w:rPr>
          <w:rFonts w:ascii="Times New Roman" w:eastAsia="Times New Roman" w:hAnsi="Times New Roman" w:cs="Times New Roman"/>
          <w:sz w:val="24"/>
          <w:szCs w:val="24"/>
          <w:lang w:val="fr-FR"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de Pietro, Jean-François, Marinette Matthey &amp; Bernard Py, « Acquisition et contrat didactique : les séquences potentiellement acquisitionnelles dans la conversation exolingue », </w:t>
      </w:r>
      <w:r w:rsidRPr="00107337">
        <w:rPr>
          <w:rFonts w:ascii="Times New Roman" w:eastAsia="Times New Roman" w:hAnsi="Times New Roman" w:cs="Times New Roman"/>
          <w:i/>
          <w:sz w:val="24"/>
          <w:szCs w:val="24"/>
          <w:lang w:val="fr-FR" w:eastAsia="bg-BG"/>
        </w:rPr>
        <w:t xml:space="preserve">Actes du troisième Colloque Régional de Linguistique, Strasbourg </w:t>
      </w:r>
      <w:r w:rsidRPr="00107337">
        <w:rPr>
          <w:rFonts w:ascii="Times New Roman" w:eastAsia="Times New Roman" w:hAnsi="Times New Roman" w:cs="Times New Roman"/>
          <w:i/>
          <w:sz w:val="24"/>
          <w:szCs w:val="24"/>
          <w:lang w:val="fr-FR" w:eastAsia="bg-BG"/>
        </w:rPr>
        <w:lastRenderedPageBreak/>
        <w:t>28 – 29 avril 1988</w:t>
      </w:r>
      <w:r w:rsidRPr="00107337">
        <w:rPr>
          <w:rFonts w:ascii="Times New Roman" w:eastAsia="Times New Roman" w:hAnsi="Times New Roman" w:cs="Times New Roman"/>
          <w:sz w:val="24"/>
          <w:szCs w:val="24"/>
          <w:lang w:val="fr-FR" w:eastAsia="bg-BG"/>
        </w:rPr>
        <w:t xml:space="preserve">, Université des Sciences Humaines et Université Louis Pasteur, Strasbourg, </w:t>
      </w:r>
      <w:r w:rsidRPr="00107337">
        <w:rPr>
          <w:rFonts w:ascii="Times New Roman" w:eastAsia="Times New Roman" w:hAnsi="Times New Roman" w:cs="Times New Roman"/>
          <w:sz w:val="24"/>
          <w:szCs w:val="24"/>
          <w:lang w:eastAsia="bg-BG"/>
        </w:rPr>
        <w:t xml:space="preserve">с. </w:t>
      </w:r>
      <w:r w:rsidRPr="00107337">
        <w:rPr>
          <w:rFonts w:ascii="Times New Roman" w:eastAsia="Times New Roman" w:hAnsi="Times New Roman" w:cs="Times New Roman"/>
          <w:sz w:val="24"/>
          <w:szCs w:val="24"/>
          <w:lang w:val="fr-FR" w:eastAsia="bg-BG"/>
        </w:rPr>
        <w:t>99 – 124;</w:t>
      </w:r>
    </w:p>
    <w:p w:rsidR="00107337" w:rsidRPr="00107337" w:rsidRDefault="00107337" w:rsidP="00107337">
      <w:pPr>
        <w:spacing w:after="0" w:line="360" w:lineRule="auto"/>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eastAsia="bg-BG"/>
        </w:rPr>
        <w:tab/>
        <w:t xml:space="preserve">Пика </w:t>
      </w:r>
      <w:r w:rsidRPr="00107337">
        <w:rPr>
          <w:rFonts w:ascii="Times New Roman" w:eastAsia="Times New Roman" w:hAnsi="Times New Roman" w:cs="Times New Roman"/>
          <w:sz w:val="24"/>
          <w:szCs w:val="24"/>
          <w:lang w:val="en-US" w:eastAsia="bg-BG"/>
        </w:rPr>
        <w:t>(1994)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Pica, Teresa, « Research on negotiation : What does it reveal about second language learning conditions, processes, and outcomes ? » </w:t>
      </w:r>
      <w:r w:rsidRPr="00107337">
        <w:rPr>
          <w:rFonts w:ascii="Times New Roman" w:eastAsia="Times New Roman" w:hAnsi="Times New Roman" w:cs="Times New Roman"/>
          <w:i/>
          <w:sz w:val="24"/>
          <w:szCs w:val="24"/>
          <w:lang w:val="en-US" w:eastAsia="bg-BG"/>
        </w:rPr>
        <w:t>Language Learning</w:t>
      </w:r>
      <w:r w:rsidRPr="00107337">
        <w:rPr>
          <w:rFonts w:ascii="Times New Roman" w:eastAsia="Times New Roman" w:hAnsi="Times New Roman" w:cs="Times New Roman"/>
          <w:sz w:val="24"/>
          <w:szCs w:val="24"/>
          <w:lang w:val="en-US" w:eastAsia="bg-BG"/>
        </w:rPr>
        <w:t>, 44, 493 – 527;</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en-US" w:eastAsia="bg-BG"/>
        </w:rPr>
        <w:t>(2005)</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Pica, Teresa, « Second language acquisition research and applied linguistics»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Dans Handbook of Research in Second Language Teaching and Learning, edited by Eli Hinkel (Mahway, N.J.: L. Erlbaum Associates, Inc., 2005), 263-280;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Поркие </w:t>
      </w:r>
      <w:r w:rsidRPr="00107337">
        <w:rPr>
          <w:rFonts w:ascii="Times New Roman" w:eastAsia="Times New Roman" w:hAnsi="Times New Roman" w:cs="Times New Roman"/>
          <w:sz w:val="24"/>
          <w:szCs w:val="24"/>
          <w:lang w:val="fr-FR" w:eastAsia="bg-BG"/>
        </w:rPr>
        <w:t>(1984)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Porquier, Rémy, « Communication exolingue et contextes d’appropriation », dans B. Py (éd.), L’acquisition d’une langue seconde, 159-69 (Bulletin suisse de linguistique appliquée 59)</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Porquier, Rémy, « Deux repères de recherche sur l’interaction exolingue », Linx;</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t xml:space="preserve">- (2011): </w:t>
      </w:r>
      <w:r w:rsidRPr="00107337">
        <w:rPr>
          <w:rFonts w:ascii="Times New Roman" w:eastAsia="Times New Roman" w:hAnsi="Times New Roman" w:cs="Times New Roman"/>
          <w:sz w:val="24"/>
          <w:szCs w:val="24"/>
          <w:lang w:eastAsia="bg-BG"/>
        </w:rPr>
        <w:t>Porquier, R</w:t>
      </w:r>
      <w:r w:rsidRPr="00107337">
        <w:rPr>
          <w:rFonts w:ascii="Times New Roman" w:eastAsia="Times New Roman" w:hAnsi="Times New Roman" w:cs="Times New Roman"/>
          <w:sz w:val="24"/>
          <w:szCs w:val="24"/>
          <w:lang w:val="fr-FR" w:eastAsia="bg-BG"/>
        </w:rPr>
        <w:t>émy,</w:t>
      </w:r>
      <w:r w:rsidRPr="00107337">
        <w:rPr>
          <w:rFonts w:ascii="Times New Roman" w:eastAsia="Times New Roman" w:hAnsi="Times New Roman" w:cs="Times New Roman"/>
          <w:sz w:val="24"/>
          <w:szCs w:val="24"/>
          <w:lang w:eastAsia="bg-BG"/>
        </w:rPr>
        <w:t xml:space="preserve"> « L’apprentissage autour de la grammaire », dans Braun Dahlet, V. (coord.) Ciências da linguagem e didatica das linguas. Sao Paulo, Humanitas-FAPESP</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Поркие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Гаонаш </w:t>
      </w:r>
      <w:r w:rsidRPr="00107337">
        <w:rPr>
          <w:rFonts w:ascii="Times New Roman" w:eastAsia="Times New Roman" w:hAnsi="Times New Roman" w:cs="Times New Roman"/>
          <w:sz w:val="24"/>
          <w:szCs w:val="24"/>
          <w:lang w:val="fr-FR" w:eastAsia="bg-BG"/>
        </w:rPr>
        <w:t>(1990)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Porquier, Rémy et Daniel Gaonac’h, « Approche cognitive et didactique des langues ; des processus aux exercices » dans Gaonac’h, Daniel (coord.) </w:t>
      </w:r>
      <w:r w:rsidRPr="00107337">
        <w:rPr>
          <w:rFonts w:ascii="Times New Roman" w:eastAsia="Times New Roman" w:hAnsi="Times New Roman" w:cs="Times New Roman"/>
          <w:i/>
          <w:sz w:val="24"/>
          <w:szCs w:val="24"/>
          <w:lang w:val="fr-FR" w:eastAsia="bg-BG"/>
        </w:rPr>
        <w:t>Acquisition et utilisation d’une langue étrangère. L’approche cognititve</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Le français dans le monde, n° spécial</w:t>
      </w:r>
      <w:r w:rsidRPr="00107337">
        <w:rPr>
          <w:rFonts w:ascii="Times New Roman" w:eastAsia="Times New Roman" w:hAnsi="Times New Roman" w:cs="Times New Roman"/>
          <w:sz w:val="24"/>
          <w:szCs w:val="24"/>
          <w:lang w:val="fr-FR" w:eastAsia="bg-BG"/>
        </w:rPr>
        <w:t>, Paris : Hachette;</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Поркие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Пи </w:t>
      </w:r>
      <w:r w:rsidRPr="00107337">
        <w:rPr>
          <w:rFonts w:ascii="Times New Roman" w:eastAsia="Times New Roman" w:hAnsi="Times New Roman" w:cs="Times New Roman"/>
          <w:sz w:val="24"/>
          <w:szCs w:val="24"/>
          <w:lang w:val="fr-FR" w:eastAsia="bg-BG"/>
        </w:rPr>
        <w:t>(2013)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Porquier, Rémy et Bernard Py, </w:t>
      </w:r>
      <w:r w:rsidRPr="00107337">
        <w:rPr>
          <w:rFonts w:ascii="Times New Roman" w:eastAsia="Times New Roman" w:hAnsi="Times New Roman" w:cs="Times New Roman"/>
          <w:i/>
          <w:sz w:val="24"/>
          <w:szCs w:val="24"/>
          <w:lang w:val="fr-FR" w:eastAsia="bg-BG"/>
        </w:rPr>
        <w:t>Apprentissage d’une langue étrangère : contextes et discours</w:t>
      </w:r>
      <w:r w:rsidRPr="00107337">
        <w:rPr>
          <w:rFonts w:ascii="Times New Roman" w:eastAsia="Times New Roman" w:hAnsi="Times New Roman" w:cs="Times New Roman"/>
          <w:sz w:val="24"/>
          <w:szCs w:val="24"/>
          <w:lang w:val="fr-FR" w:eastAsia="bg-BG"/>
        </w:rPr>
        <w:t>, Paris : Didier, coll. Crédif-Essais;</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Порше (2002)</w:t>
      </w:r>
      <w:r w:rsidRPr="00107337">
        <w:rPr>
          <w:rFonts w:ascii="Times New Roman" w:eastAsia="Times New Roman" w:hAnsi="Times New Roman" w:cs="Times New Roman"/>
          <w:sz w:val="24"/>
          <w:szCs w:val="24"/>
          <w:lang w:val="fr-FR" w:eastAsia="bg-BG"/>
        </w:rPr>
        <w:t>: Porcher, Louis, Pour une identité plurielle, Conférence inaugurale, Université d’automne « Ouverture internationale et échanges : pour une pédagogie raisonnée des différences », CIEP / OFQJ, Sèvres, oct. 2002</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Потие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Pothier, Maguy, </w:t>
      </w:r>
      <w:r w:rsidRPr="00107337">
        <w:rPr>
          <w:rFonts w:ascii="Times New Roman" w:eastAsia="Times New Roman" w:hAnsi="Times New Roman" w:cs="Times New Roman"/>
          <w:i/>
          <w:sz w:val="24"/>
          <w:szCs w:val="24"/>
          <w:lang w:val="fr-FR" w:eastAsia="bg-BG"/>
        </w:rPr>
        <w:t>Multimédias, dispositifs d'apprentissage et acquisition des langues : une trilogie d’avenir.</w:t>
      </w:r>
      <w:r w:rsidRPr="00107337">
        <w:rPr>
          <w:rFonts w:ascii="Times New Roman" w:eastAsia="Times New Roman" w:hAnsi="Times New Roman" w:cs="Times New Roman"/>
          <w:sz w:val="24"/>
          <w:szCs w:val="24"/>
          <w:lang w:val="fr-FR" w:eastAsia="bg-BG"/>
        </w:rPr>
        <w:t xml:space="preserve"> Collection Autoformation et Enseignement Multimédia. FrançoiseDemaizière (resp. coll.). Ophrys, pp.141, 2003;</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Пошон-Бергер </w:t>
      </w:r>
      <w:r w:rsidRPr="00107337">
        <w:rPr>
          <w:rFonts w:ascii="Times New Roman" w:eastAsia="Times New Roman" w:hAnsi="Times New Roman" w:cs="Times New Roman"/>
          <w:sz w:val="24"/>
          <w:szCs w:val="24"/>
          <w:lang w:val="fr-FR" w:eastAsia="bg-BG"/>
        </w:rPr>
        <w:t>(2011)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Pochon-Berger, Evelyne, « L’analyse conversationnelle comme approche « sociale » de l’acquisition des langues secondes : une illustration empirique »,  Travaux neuchâtelois de linguistique, 53, pages 127-146</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iCs/>
          <w:sz w:val="24"/>
          <w:szCs w:val="24"/>
          <w:lang w:eastAsia="bg-BG"/>
        </w:rPr>
      </w:pPr>
      <w:r w:rsidRPr="00107337">
        <w:rPr>
          <w:rFonts w:ascii="Times New Roman" w:eastAsia="Times New Roman" w:hAnsi="Times New Roman" w:cs="Times New Roman"/>
          <w:sz w:val="24"/>
          <w:szCs w:val="24"/>
          <w:lang w:eastAsia="bg-BG"/>
        </w:rPr>
        <w:tab/>
        <w:t xml:space="preserve">Пуцка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Бутен </w:t>
      </w:r>
      <w:r w:rsidRPr="00107337">
        <w:rPr>
          <w:rFonts w:ascii="Times New Roman" w:eastAsia="Times New Roman" w:hAnsi="Times New Roman" w:cs="Times New Roman"/>
          <w:sz w:val="24"/>
          <w:szCs w:val="24"/>
          <w:lang w:val="fr-FR" w:eastAsia="bg-BG"/>
        </w:rPr>
        <w:t>(2012)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Putzka, Martine Baldino et Eric Boutin</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w:t>
      </w:r>
      <w:r w:rsidRPr="00107337">
        <w:rPr>
          <w:rFonts w:ascii="Times New Roman" w:eastAsia="Times New Roman" w:hAnsi="Times New Roman" w:cs="Times New Roman"/>
          <w:sz w:val="24"/>
          <w:szCs w:val="24"/>
          <w:lang w:eastAsia="bg-BG"/>
        </w:rPr>
        <w:t>La cyberlangue dans les forums de discussion :</w:t>
      </w:r>
      <w:r w:rsidRPr="00107337">
        <w:rPr>
          <w:rFonts w:ascii="Times New Roman" w:eastAsia="Times New Roman" w:hAnsi="Times New Roman" w:cs="Times New Roman"/>
          <w:iCs/>
          <w:sz w:val="24"/>
          <w:szCs w:val="24"/>
          <w:lang w:eastAsia="bg-BG"/>
        </w:rPr>
        <w:t xml:space="preserve"> étude exploratoire dans le domaine de la télé réalité</w:t>
      </w:r>
      <w:r w:rsidR="001F5E12">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lastRenderedPageBreak/>
        <w:t>Раемдонк &amp; Нев дьо Меверни (2011): Van Raemdonck, Dan ; Neve de Mevergnies, Thylla, „Deffence et Illustration du clavardage: Dis-moi où tu écris et je te dirai commen</w:t>
      </w:r>
      <w:r w:rsidRPr="00107337">
        <w:rPr>
          <w:rFonts w:ascii="Times New Roman" w:eastAsia="Times New Roman" w:hAnsi="Times New Roman" w:cs="Times New Roman"/>
          <w:sz w:val="24"/>
          <w:szCs w:val="24"/>
          <w:lang w:val="fr-FR" w:eastAsia="bg-BG"/>
        </w:rPr>
        <w:t>t</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Séminaire CLUB (30 novembre 2011: ULB-VUB)</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Раби (б.д.): </w:t>
      </w:r>
      <w:r w:rsidRPr="00107337">
        <w:rPr>
          <w:rFonts w:ascii="Times New Roman" w:eastAsia="Times New Roman" w:hAnsi="Times New Roman" w:cs="Times New Roman"/>
          <w:sz w:val="24"/>
          <w:szCs w:val="24"/>
          <w:lang w:val="fr-FR" w:eastAsia="bg-BG"/>
        </w:rPr>
        <w:t>Raby, Françoise</w:t>
      </w:r>
      <w:r w:rsidRPr="00107337">
        <w:rPr>
          <w:rFonts w:ascii="Times New Roman" w:eastAsia="Times New Roman" w:hAnsi="Times New Roman" w:cs="Times New Roman"/>
          <w:i/>
          <w:sz w:val="24"/>
          <w:szCs w:val="24"/>
          <w:lang w:val="fr-FR" w:eastAsia="bg-BG"/>
        </w:rPr>
        <w:t>, Introduction à la didactique des langues : quelques définitions</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Роде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Rodet, Jacques, « Le clavargage (chat), média de support l’apprentissage ? », </w:t>
      </w:r>
      <w:r w:rsidRPr="00107337">
        <w:rPr>
          <w:rFonts w:ascii="Times New Roman" w:eastAsia="Times New Roman" w:hAnsi="Times New Roman" w:cs="Times New Roman"/>
          <w:i/>
          <w:sz w:val="24"/>
          <w:szCs w:val="24"/>
          <w:lang w:val="fr-FR" w:eastAsia="bg-BG"/>
        </w:rPr>
        <w:t>Distances et savoirs</w:t>
      </w:r>
      <w:r w:rsidRPr="00107337">
        <w:rPr>
          <w:rFonts w:ascii="Times New Roman" w:eastAsia="Times New Roman" w:hAnsi="Times New Roman" w:cs="Times New Roman"/>
          <w:sz w:val="24"/>
          <w:szCs w:val="24"/>
          <w:lang w:val="fr-FR" w:eastAsia="bg-BG"/>
        </w:rPr>
        <w:t>, 2003/3 Vol. 1, p. 399-406.</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Розен </w:t>
      </w:r>
      <w:r w:rsidRPr="00107337">
        <w:rPr>
          <w:rFonts w:ascii="Times New Roman" w:eastAsia="Times New Roman" w:hAnsi="Times New Roman" w:cs="Times New Roman"/>
          <w:sz w:val="24"/>
          <w:szCs w:val="24"/>
          <w:lang w:val="fr-FR" w:eastAsia="bg-BG"/>
        </w:rPr>
        <w:t xml:space="preserve">&amp; </w:t>
      </w:r>
      <w:r w:rsidRPr="00107337">
        <w:rPr>
          <w:rFonts w:ascii="Times New Roman" w:eastAsia="Times New Roman" w:hAnsi="Times New Roman" w:cs="Times New Roman"/>
          <w:sz w:val="24"/>
          <w:szCs w:val="24"/>
          <w:lang w:eastAsia="bg-BG"/>
        </w:rPr>
        <w:t xml:space="preserve">Поркие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Rosen, Evelyne, Rémy Porquier, « Présentation. L’actualité des notions d’interlangue et d’int</w:t>
      </w:r>
      <w:r w:rsidR="005D4E79">
        <w:rPr>
          <w:rFonts w:ascii="Times New Roman" w:eastAsia="Times New Roman" w:hAnsi="Times New Roman" w:cs="Times New Roman"/>
          <w:sz w:val="24"/>
          <w:szCs w:val="24"/>
          <w:lang w:eastAsia="bg-BG"/>
        </w:rPr>
        <w:t>е</w:t>
      </w:r>
      <w:r w:rsidR="001F5E12">
        <w:rPr>
          <w:rFonts w:ascii="Times New Roman" w:eastAsia="Times New Roman" w:hAnsi="Times New Roman" w:cs="Times New Roman"/>
          <w:sz w:val="24"/>
          <w:szCs w:val="24"/>
          <w:lang w:val="fr-FR" w:eastAsia="bg-BG"/>
        </w:rPr>
        <w:t>raction exolingue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Розие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Rosier, Jean-Marie, </w:t>
      </w:r>
      <w:r w:rsidRPr="00107337">
        <w:rPr>
          <w:rFonts w:ascii="Times New Roman" w:eastAsia="Times New Roman" w:hAnsi="Times New Roman" w:cs="Times New Roman"/>
          <w:i/>
          <w:sz w:val="24"/>
          <w:szCs w:val="24"/>
          <w:lang w:val="fr-FR" w:eastAsia="bg-BG"/>
        </w:rPr>
        <w:t>La didactique du français</w:t>
      </w:r>
      <w:r w:rsidRPr="00107337">
        <w:rPr>
          <w:rFonts w:ascii="Times New Roman" w:eastAsia="Times New Roman" w:hAnsi="Times New Roman" w:cs="Times New Roman"/>
          <w:sz w:val="24"/>
          <w:szCs w:val="24"/>
          <w:lang w:val="fr-FR" w:eastAsia="bg-BG"/>
        </w:rPr>
        <w:t xml:space="preserve">, Paris : Presses Universitaires de France, coll. </w:t>
      </w:r>
      <w:r w:rsidRPr="00107337">
        <w:rPr>
          <w:rFonts w:ascii="Times New Roman" w:eastAsia="Times New Roman" w:hAnsi="Times New Roman" w:cs="Times New Roman"/>
          <w:i/>
          <w:sz w:val="24"/>
          <w:szCs w:val="24"/>
          <w:lang w:val="fr-FR" w:eastAsia="bg-BG"/>
        </w:rPr>
        <w:t>Que sais-je ?</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Рондал </w:t>
      </w:r>
      <w:r w:rsidRPr="00107337">
        <w:rPr>
          <w:rFonts w:ascii="Times New Roman" w:eastAsia="Times New Roman" w:hAnsi="Times New Roman" w:cs="Times New Roman"/>
          <w:sz w:val="24"/>
          <w:szCs w:val="24"/>
          <w:lang w:val="fr-FR" w:eastAsia="bg-BG"/>
        </w:rPr>
        <w:t>(2006)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Rondal, Jean-Adolphe, </w:t>
      </w:r>
      <w:r w:rsidRPr="00107337">
        <w:rPr>
          <w:rFonts w:ascii="Times New Roman" w:eastAsia="Times New Roman" w:hAnsi="Times New Roman" w:cs="Times New Roman"/>
          <w:i/>
          <w:sz w:val="24"/>
          <w:szCs w:val="24"/>
          <w:lang w:val="fr-FR" w:eastAsia="bg-BG"/>
        </w:rPr>
        <w:t>Expliquer l’acquisition du langage. Caveats et perspectives</w:t>
      </w:r>
      <w:r w:rsidRPr="00107337">
        <w:rPr>
          <w:rFonts w:ascii="Times New Roman" w:eastAsia="Times New Roman" w:hAnsi="Times New Roman" w:cs="Times New Roman"/>
          <w:sz w:val="24"/>
          <w:szCs w:val="24"/>
          <w:lang w:val="fr-FR" w:eastAsia="bg-BG"/>
        </w:rPr>
        <w:t>. Ed. : Mardaga;</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Руле </w:t>
      </w:r>
      <w:r w:rsidRPr="00107337">
        <w:rPr>
          <w:rFonts w:ascii="Times New Roman" w:eastAsia="Times New Roman" w:hAnsi="Times New Roman" w:cs="Times New Roman"/>
          <w:sz w:val="24"/>
          <w:szCs w:val="24"/>
          <w:lang w:val="fr-FR" w:eastAsia="bg-BG"/>
        </w:rPr>
        <w:t>(1987)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Roulet, Eddy, « Complétude interactive et connecteurs reformulatifs », Cahiers de linguistique française 8, 1987, 111 – 140;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(1988)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Roulet, Eddy, « Variations sur la structure de l’échange langagier dans différentes situations d’interaction », Cahiers de linguistique française 9, 1988, 27 – 37;</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(1999)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Roulet, Eddy, </w:t>
      </w:r>
      <w:r w:rsidRPr="00107337">
        <w:rPr>
          <w:rFonts w:ascii="Times New Roman" w:eastAsia="Times New Roman" w:hAnsi="Times New Roman" w:cs="Times New Roman"/>
          <w:i/>
          <w:sz w:val="24"/>
          <w:szCs w:val="24"/>
          <w:lang w:val="fr-FR" w:eastAsia="bg-BG"/>
        </w:rPr>
        <w:t>La description de l’organisation du discours. Du dialogue au texte</w:t>
      </w:r>
      <w:r w:rsidRPr="00107337">
        <w:rPr>
          <w:rFonts w:ascii="Times New Roman" w:eastAsia="Times New Roman" w:hAnsi="Times New Roman" w:cs="Times New Roman"/>
          <w:sz w:val="24"/>
          <w:szCs w:val="24"/>
          <w:lang w:val="fr-FR" w:eastAsia="bg-BG"/>
        </w:rPr>
        <w:t>. Paris : Didier, collection LAL;</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eastAsia="bg-BG"/>
        </w:rPr>
        <w:t xml:space="preserve">Сакс </w:t>
      </w:r>
      <w:r w:rsidRPr="004912A2">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en-US" w:eastAsia="bg-BG"/>
        </w:rPr>
        <w:t>(1974)</w:t>
      </w:r>
      <w:r w:rsidRPr="00107337">
        <w:rPr>
          <w:rFonts w:ascii="Times New Roman" w:eastAsia="Times New Roman" w:hAnsi="Times New Roman" w:cs="Times New Roman"/>
          <w:sz w:val="24"/>
          <w:szCs w:val="24"/>
          <w:lang w:eastAsia="bg-BG"/>
        </w:rPr>
        <w:t>: Sacks</w:t>
      </w:r>
      <w:r w:rsidRPr="00107337">
        <w:rPr>
          <w:rFonts w:ascii="Times New Roman" w:eastAsia="Times New Roman" w:hAnsi="Times New Roman" w:cs="Times New Roman"/>
          <w:sz w:val="24"/>
          <w:szCs w:val="24"/>
          <w:lang w:val="en-US" w:eastAsia="bg-BG"/>
        </w:rPr>
        <w:t xml:space="preserve">, </w:t>
      </w:r>
      <w:smartTag w:uri="urn:schemas-microsoft-com:office:smarttags" w:element="City">
        <w:r w:rsidRPr="00107337">
          <w:rPr>
            <w:rFonts w:ascii="Times New Roman" w:eastAsia="Times New Roman" w:hAnsi="Times New Roman" w:cs="Times New Roman"/>
            <w:sz w:val="24"/>
            <w:szCs w:val="24"/>
            <w:lang w:val="en-US" w:eastAsia="bg-BG"/>
          </w:rPr>
          <w:t>Harvey</w:t>
        </w:r>
      </w:smartTag>
      <w:r w:rsidRPr="00107337">
        <w:rPr>
          <w:rFonts w:ascii="Times New Roman" w:eastAsia="Times New Roman" w:hAnsi="Times New Roman" w:cs="Times New Roman"/>
          <w:sz w:val="24"/>
          <w:szCs w:val="24"/>
          <w:lang w:val="en-US" w:eastAsia="bg-BG"/>
        </w:rPr>
        <w:t xml:space="preserve">, Emanuel </w:t>
      </w:r>
      <w:r w:rsidRPr="00107337">
        <w:rPr>
          <w:rFonts w:ascii="Times New Roman" w:eastAsia="Times New Roman" w:hAnsi="Times New Roman" w:cs="Times New Roman"/>
          <w:sz w:val="24"/>
          <w:szCs w:val="24"/>
          <w:lang w:eastAsia="bg-BG"/>
        </w:rPr>
        <w:t>Schegloff</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eastAsia="bg-BG"/>
        </w:rPr>
        <w:t>&amp;</w:t>
      </w:r>
      <w:r w:rsidRPr="00107337">
        <w:rPr>
          <w:rFonts w:ascii="Times New Roman" w:eastAsia="Times New Roman" w:hAnsi="Times New Roman" w:cs="Times New Roman"/>
          <w:sz w:val="24"/>
          <w:szCs w:val="24"/>
          <w:lang w:val="en-US" w:eastAsia="bg-BG"/>
        </w:rPr>
        <w:t xml:space="preserve"> Gail </w:t>
      </w:r>
      <w:smartTag w:uri="urn:schemas-microsoft-com:office:smarttags" w:element="place">
        <w:r w:rsidRPr="00107337">
          <w:rPr>
            <w:rFonts w:ascii="Times New Roman" w:eastAsia="Times New Roman" w:hAnsi="Times New Roman" w:cs="Times New Roman"/>
            <w:sz w:val="24"/>
            <w:szCs w:val="24"/>
            <w:lang w:eastAsia="bg-BG"/>
          </w:rPr>
          <w:t>Jefferson</w:t>
        </w:r>
      </w:smartTag>
      <w:r w:rsidRPr="00107337">
        <w:rPr>
          <w:rFonts w:ascii="Times New Roman" w:eastAsia="Times New Roman" w:hAnsi="Times New Roman" w:cs="Times New Roman"/>
          <w:sz w:val="24"/>
          <w:szCs w:val="24"/>
          <w:lang w:val="en-US" w:eastAsia="bg-BG"/>
        </w:rPr>
        <w:t xml:space="preserve">, “A simplest systematics for the organization of turn-taking for conversation”, In: </w:t>
      </w:r>
      <w:r w:rsidRPr="00107337">
        <w:rPr>
          <w:rFonts w:ascii="Times New Roman" w:eastAsia="Times New Roman" w:hAnsi="Times New Roman" w:cs="Times New Roman"/>
          <w:i/>
          <w:sz w:val="24"/>
          <w:szCs w:val="24"/>
          <w:lang w:val="en-US" w:eastAsia="bg-BG"/>
        </w:rPr>
        <w:t>Language</w:t>
      </w:r>
      <w:r w:rsidRPr="00107337">
        <w:rPr>
          <w:rFonts w:ascii="Times New Roman" w:eastAsia="Times New Roman" w:hAnsi="Times New Roman" w:cs="Times New Roman"/>
          <w:sz w:val="24"/>
          <w:szCs w:val="24"/>
          <w:lang w:val="en-US" w:eastAsia="bg-BG"/>
        </w:rPr>
        <w:t xml:space="preserve"> 50/4, 696-735; </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Сандре (2013): </w:t>
      </w:r>
      <w:r w:rsidRPr="00107337">
        <w:rPr>
          <w:rFonts w:ascii="Times New Roman" w:eastAsia="Times New Roman" w:hAnsi="Times New Roman" w:cs="Times New Roman"/>
          <w:sz w:val="24"/>
          <w:szCs w:val="24"/>
          <w:lang w:val="fr-FR" w:eastAsia="bg-BG"/>
        </w:rPr>
        <w:t xml:space="preserve">Sandré, Marion, </w:t>
      </w:r>
      <w:r w:rsidRPr="00107337">
        <w:rPr>
          <w:rFonts w:ascii="Times New Roman" w:eastAsia="Times New Roman" w:hAnsi="Times New Roman" w:cs="Times New Roman"/>
          <w:i/>
          <w:sz w:val="24"/>
          <w:szCs w:val="24"/>
          <w:lang w:val="fr-FR" w:eastAsia="bg-BG"/>
        </w:rPr>
        <w:t>Analyser les discours oraux</w:t>
      </w:r>
      <w:r w:rsidRPr="00107337">
        <w:rPr>
          <w:rFonts w:ascii="Times New Roman" w:eastAsia="Times New Roman" w:hAnsi="Times New Roman" w:cs="Times New Roman"/>
          <w:sz w:val="24"/>
          <w:szCs w:val="24"/>
          <w:lang w:val="fr-FR" w:eastAsia="bg-BG"/>
        </w:rPr>
        <w:t>, Paris : Armand Colin</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Сикюрел </w:t>
      </w:r>
      <w:r w:rsidRPr="00107337">
        <w:rPr>
          <w:rFonts w:ascii="Times New Roman" w:eastAsia="Times New Roman" w:hAnsi="Times New Roman" w:cs="Times New Roman"/>
          <w:sz w:val="24"/>
          <w:szCs w:val="24"/>
          <w:lang w:val="fr-FR" w:eastAsia="bg-BG"/>
        </w:rPr>
        <w:t>(1985)</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Cicurel, Francine, </w:t>
      </w:r>
      <w:r w:rsidRPr="00107337">
        <w:rPr>
          <w:rFonts w:ascii="Times New Roman" w:eastAsia="Times New Roman" w:hAnsi="Times New Roman" w:cs="Times New Roman"/>
          <w:i/>
          <w:sz w:val="24"/>
          <w:szCs w:val="24"/>
          <w:lang w:val="fr-FR" w:eastAsia="bg-BG"/>
        </w:rPr>
        <w:t>Parole sur parole ou Le métalangage dans la classe de langue</w:t>
      </w:r>
      <w:r w:rsidRPr="00107337">
        <w:rPr>
          <w:rFonts w:ascii="Times New Roman" w:eastAsia="Times New Roman" w:hAnsi="Times New Roman" w:cs="Times New Roman"/>
          <w:sz w:val="24"/>
          <w:szCs w:val="24"/>
          <w:lang w:val="fr-FR" w:eastAsia="bg-BG"/>
        </w:rPr>
        <w:t>, Paris : Clé international;</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Смит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Smith, Bryan, « Revealing the Nature of SCMC Interaction », in: Mackey, Alison, Charlene Polio (eds.), Multiple perspectives on interaction. Second language research in Honor of Susan M. Gass;</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Сотильо </w:t>
      </w:r>
      <w:r w:rsidRPr="00107337">
        <w:rPr>
          <w:rFonts w:ascii="Times New Roman" w:eastAsia="Times New Roman" w:hAnsi="Times New Roman" w:cs="Times New Roman"/>
          <w:sz w:val="24"/>
          <w:szCs w:val="24"/>
          <w:lang w:val="en-US"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Sotillo, Susana, “Discourse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functions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and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syntactic</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complexity</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in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synchronous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and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asynchronous communication”, Language Learning and Technology, 4,1, 2000, pp.82-119;</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Спада </w:t>
      </w:r>
      <w:r w:rsidRPr="00107337">
        <w:rPr>
          <w:rFonts w:ascii="Times New Roman" w:eastAsia="Times New Roman" w:hAnsi="Times New Roman" w:cs="Times New Roman"/>
          <w:sz w:val="24"/>
          <w:szCs w:val="24"/>
          <w:lang w:val="en-US" w:eastAsia="bg-BG"/>
        </w:rPr>
        <w:t>&amp;</w:t>
      </w:r>
      <w:r w:rsidRPr="00107337">
        <w:rPr>
          <w:rFonts w:ascii="Times New Roman" w:eastAsia="Times New Roman" w:hAnsi="Times New Roman" w:cs="Times New Roman"/>
          <w:sz w:val="24"/>
          <w:szCs w:val="24"/>
          <w:lang w:eastAsia="bg-BG"/>
        </w:rPr>
        <w:t xml:space="preserve"> Лайтбоун </w:t>
      </w:r>
      <w:r w:rsidRPr="00107337">
        <w:rPr>
          <w:rFonts w:ascii="Times New Roman" w:eastAsia="Times New Roman" w:hAnsi="Times New Roman" w:cs="Times New Roman"/>
          <w:sz w:val="24"/>
          <w:szCs w:val="24"/>
          <w:lang w:val="en-US" w:eastAsia="bg-BG"/>
        </w:rPr>
        <w:t>(2009)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Spada, Nina, Patsy M. Lightbown, « Interaction Research in Second/Foreign LanguageClassrooms». </w:t>
      </w:r>
      <w:r w:rsidRPr="00107337">
        <w:rPr>
          <w:rFonts w:ascii="Times New Roman" w:eastAsia="Times New Roman" w:hAnsi="Times New Roman" w:cs="Times New Roman"/>
          <w:i/>
          <w:sz w:val="24"/>
          <w:szCs w:val="24"/>
          <w:lang w:val="en-US" w:eastAsia="bg-BG"/>
        </w:rPr>
        <w:t>Dans:</w:t>
      </w:r>
      <w:r w:rsidRPr="00107337">
        <w:rPr>
          <w:rFonts w:ascii="Times New Roman" w:eastAsia="Times New Roman" w:hAnsi="Times New Roman" w:cs="Times New Roman"/>
          <w:sz w:val="24"/>
          <w:szCs w:val="24"/>
          <w:lang w:val="en-US" w:eastAsia="bg-BG"/>
        </w:rPr>
        <w:t xml:space="preserve"> Mackey, Alison, Charlene Polio (eds.), </w:t>
      </w:r>
      <w:r w:rsidRPr="00107337">
        <w:rPr>
          <w:rFonts w:ascii="Times New Roman" w:eastAsia="Times New Roman" w:hAnsi="Times New Roman" w:cs="Times New Roman"/>
          <w:i/>
          <w:sz w:val="24"/>
          <w:szCs w:val="24"/>
          <w:lang w:val="en-US" w:eastAsia="bg-BG"/>
        </w:rPr>
        <w:t>Multiple perspectives on interaction. Second language research in Honor of Susan M. Gass</w:t>
      </w:r>
      <w:r w:rsidRPr="00107337">
        <w:rPr>
          <w:rFonts w:ascii="Times New Roman" w:eastAsia="Times New Roman" w:hAnsi="Times New Roman" w:cs="Times New Roman"/>
          <w:sz w:val="24"/>
          <w:szCs w:val="24"/>
          <w:lang w:val="en-US"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ab/>
        <w:t xml:space="preserve">Съвет на Европа </w:t>
      </w:r>
      <w:r w:rsidRPr="00107337">
        <w:rPr>
          <w:rFonts w:ascii="Times New Roman" w:eastAsia="Times New Roman" w:hAnsi="Times New Roman" w:cs="Times New Roman"/>
          <w:sz w:val="24"/>
          <w:szCs w:val="24"/>
          <w:lang w:val="fr-FR" w:eastAsia="bg-BG"/>
        </w:rPr>
        <w:t>(2001)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Conseil de l’Europe, </w:t>
      </w:r>
      <w:r w:rsidRPr="00107337">
        <w:rPr>
          <w:rFonts w:ascii="Times New Roman" w:eastAsia="Times New Roman" w:hAnsi="Times New Roman" w:cs="Times New Roman"/>
          <w:i/>
          <w:sz w:val="24"/>
          <w:szCs w:val="24"/>
          <w:lang w:val="fr-FR" w:eastAsia="bg-BG"/>
        </w:rPr>
        <w:t>Un cadre européen commun de référence pour les langues : apprendre, enseigner, évaluer.</w:t>
      </w:r>
      <w:r w:rsidRPr="00107337">
        <w:rPr>
          <w:rFonts w:ascii="Times New Roman" w:eastAsia="Times New Roman" w:hAnsi="Times New Roman" w:cs="Times New Roman"/>
          <w:sz w:val="24"/>
          <w:szCs w:val="24"/>
          <w:lang w:val="fr-FR" w:eastAsia="bg-BG"/>
        </w:rPr>
        <w:t xml:space="preserve"> Paris: Didier;</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Тарон </w:t>
      </w:r>
      <w:r w:rsidRPr="00107337">
        <w:rPr>
          <w:rFonts w:ascii="Times New Roman" w:eastAsia="Times New Roman" w:hAnsi="Times New Roman" w:cs="Times New Roman"/>
          <w:sz w:val="24"/>
          <w:szCs w:val="24"/>
          <w:lang w:val="fr-FR" w:eastAsia="bg-BG"/>
        </w:rPr>
        <w:t>(2006)</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Tarone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Elaine, « Interlanguage », Elsevier Ltd., vol. 4, 747 – 752;</w:t>
      </w:r>
    </w:p>
    <w:p w:rsidR="00107337" w:rsidRPr="00107337" w:rsidRDefault="00107337" w:rsidP="00107337">
      <w:pPr>
        <w:spacing w:after="0" w:line="360" w:lineRule="auto"/>
        <w:ind w:firstLine="708"/>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Траверсо </w:t>
      </w:r>
      <w:r w:rsidRPr="00107337">
        <w:rPr>
          <w:rFonts w:ascii="Times New Roman" w:eastAsia="Times New Roman" w:hAnsi="Times New Roman" w:cs="Times New Roman"/>
          <w:sz w:val="24"/>
          <w:szCs w:val="24"/>
          <w:lang w:val="fr-FR" w:eastAsia="bg-BG"/>
        </w:rPr>
        <w:t>(1997)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Traverso, Véronique, « La pluie et le beau temps dans les conversations quotidiennes. Aspects rituels et thématiques », </w:t>
      </w:r>
      <w:r w:rsidRPr="00107337">
        <w:rPr>
          <w:rFonts w:ascii="Times New Roman" w:eastAsia="Times New Roman" w:hAnsi="Times New Roman" w:cs="Times New Roman"/>
          <w:i/>
          <w:sz w:val="24"/>
          <w:szCs w:val="24"/>
          <w:lang w:val="fr-FR" w:eastAsia="bg-BG"/>
        </w:rPr>
        <w:t>Sciences de la société</w:t>
      </w:r>
      <w:r w:rsidRPr="00107337">
        <w:rPr>
          <w:rFonts w:ascii="Times New Roman" w:eastAsia="Times New Roman" w:hAnsi="Times New Roman" w:cs="Times New Roman"/>
          <w:sz w:val="24"/>
          <w:szCs w:val="24"/>
          <w:lang w:val="fr-FR" w:eastAsia="bg-BG"/>
        </w:rPr>
        <w:t>, n°41, 145 – 165;</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fr-FR" w:eastAsia="bg-BG"/>
        </w:rPr>
        <w:t>(1999)</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Traverso, Véronique, « </w:t>
      </w:r>
      <w:hyperlink r:id="rId12" w:history="1">
        <w:r w:rsidRPr="00107337">
          <w:rPr>
            <w:rFonts w:ascii="Times New Roman" w:eastAsia="Times New Roman" w:hAnsi="Times New Roman" w:cs="Times New Roman"/>
            <w:sz w:val="24"/>
            <w:szCs w:val="24"/>
            <w:lang w:val="fr-FR" w:eastAsia="bg-BG"/>
          </w:rPr>
          <w:t>Négociation et argumentation dans la conversation familière</w:t>
        </w:r>
      </w:hyperlink>
      <w:r w:rsidRPr="00107337">
        <w:rPr>
          <w:rFonts w:ascii="Times New Roman" w:eastAsia="Times New Roman" w:hAnsi="Times New Roman" w:cs="Times New Roman"/>
          <w:sz w:val="24"/>
          <w:szCs w:val="24"/>
          <w:lang w:val="fr-FR" w:eastAsia="bg-BG"/>
        </w:rPr>
        <w:t> ». Dans: C. Plantin (éd.), </w:t>
      </w:r>
      <w:r w:rsidRPr="00107337">
        <w:rPr>
          <w:rFonts w:ascii="Times New Roman" w:eastAsia="Times New Roman" w:hAnsi="Times New Roman" w:cs="Times New Roman"/>
          <w:i/>
          <w:iCs/>
          <w:sz w:val="24"/>
          <w:szCs w:val="24"/>
          <w:lang w:val="fr-FR" w:eastAsia="bg-BG"/>
        </w:rPr>
        <w:t xml:space="preserve">numéro spécial de </w:t>
      </w:r>
      <w:smartTag w:uri="urn:schemas-microsoft-com:office:smarttags" w:element="PersonName">
        <w:smartTagPr>
          <w:attr w:name="ProductID" w:val="la Revue Escritos"/>
        </w:smartTagPr>
        <w:r w:rsidRPr="00107337">
          <w:rPr>
            <w:rFonts w:ascii="Times New Roman" w:eastAsia="Times New Roman" w:hAnsi="Times New Roman" w:cs="Times New Roman"/>
            <w:i/>
            <w:iCs/>
            <w:sz w:val="24"/>
            <w:szCs w:val="24"/>
            <w:lang w:val="fr-FR" w:eastAsia="bg-BG"/>
          </w:rPr>
          <w:t>la Revue Escritos</w:t>
        </w:r>
      </w:smartTag>
      <w:r w:rsidRPr="00107337">
        <w:rPr>
          <w:rFonts w:ascii="Times New Roman" w:eastAsia="Times New Roman" w:hAnsi="Times New Roman" w:cs="Times New Roman"/>
          <w:sz w:val="24"/>
          <w:szCs w:val="24"/>
          <w:lang w:val="fr-FR" w:eastAsia="bg-BG"/>
        </w:rPr>
        <w:t>, Mexique, 51-89;</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(2000)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Traverso, Véronique, « </w:t>
      </w:r>
      <w:hyperlink r:id="rId13" w:tgtFrame="_blank" w:history="1">
        <w:r w:rsidRPr="00107337">
          <w:rPr>
            <w:rFonts w:ascii="Times New Roman" w:eastAsia="Times New Roman" w:hAnsi="Times New Roman" w:cs="Times New Roman"/>
            <w:sz w:val="24"/>
            <w:szCs w:val="24"/>
            <w:lang w:val="fr-FR" w:eastAsia="bg-BG"/>
          </w:rPr>
          <w:t>La conversation ordinaire</w:t>
        </w:r>
      </w:hyperlink>
      <w:r w:rsidRPr="00107337">
        <w:rPr>
          <w:rFonts w:ascii="Times New Roman" w:eastAsia="Times New Roman" w:hAnsi="Times New Roman" w:cs="Times New Roman"/>
          <w:sz w:val="24"/>
          <w:szCs w:val="24"/>
          <w:lang w:val="fr-FR" w:eastAsia="bg-BG"/>
        </w:rPr>
        <w:t> », </w:t>
      </w:r>
      <w:r w:rsidRPr="00107337">
        <w:rPr>
          <w:rFonts w:ascii="Times New Roman" w:eastAsia="Times New Roman" w:hAnsi="Times New Roman" w:cs="Times New Roman"/>
          <w:i/>
          <w:iCs/>
          <w:sz w:val="24"/>
          <w:szCs w:val="24"/>
          <w:lang w:eastAsia="bg-BG"/>
        </w:rPr>
        <w:t>Actes des journées d’é</w:t>
      </w:r>
      <w:r w:rsidRPr="00107337">
        <w:rPr>
          <w:rFonts w:ascii="Times New Roman" w:eastAsia="Times New Roman" w:hAnsi="Times New Roman" w:cs="Times New Roman"/>
          <w:i/>
          <w:iCs/>
          <w:sz w:val="24"/>
          <w:szCs w:val="24"/>
          <w:lang w:val="fr-FR" w:eastAsia="bg-BG"/>
        </w:rPr>
        <w:t>t</w:t>
      </w:r>
      <w:r w:rsidRPr="00107337">
        <w:rPr>
          <w:rFonts w:ascii="Times New Roman" w:eastAsia="Times New Roman" w:hAnsi="Times New Roman" w:cs="Times New Roman"/>
          <w:i/>
          <w:iCs/>
          <w:sz w:val="24"/>
          <w:szCs w:val="24"/>
          <w:lang w:eastAsia="bg-BG"/>
        </w:rPr>
        <w:t xml:space="preserve">udes de l’Université de Pau, 1996, 1997, </w:t>
      </w:r>
      <w:smartTag w:uri="urn:schemas-microsoft-com:office:smarttags" w:element="metricconverter">
        <w:smartTagPr>
          <w:attr w:name="ProductID" w:val="1999, G"/>
        </w:smartTagPr>
        <w:r w:rsidRPr="00107337">
          <w:rPr>
            <w:rFonts w:ascii="Times New Roman" w:eastAsia="Times New Roman" w:hAnsi="Times New Roman" w:cs="Times New Roman"/>
            <w:i/>
            <w:iCs/>
            <w:sz w:val="24"/>
            <w:szCs w:val="24"/>
            <w:lang w:eastAsia="bg-BG"/>
          </w:rPr>
          <w:t>1999, G</w:t>
        </w:r>
      </w:smartTag>
      <w:r w:rsidRPr="00107337">
        <w:rPr>
          <w:rFonts w:ascii="Times New Roman" w:eastAsia="Times New Roman" w:hAnsi="Times New Roman" w:cs="Times New Roman"/>
          <w:i/>
          <w:iCs/>
          <w:sz w:val="24"/>
          <w:szCs w:val="24"/>
          <w:lang w:eastAsia="bg-BG"/>
        </w:rPr>
        <w:t>. Lahouati (prés.)</w:t>
      </w:r>
      <w:r w:rsidRPr="00107337">
        <w:rPr>
          <w:rFonts w:ascii="Times New Roman" w:eastAsia="Times New Roman" w:hAnsi="Times New Roman" w:cs="Times New Roman"/>
          <w:sz w:val="24"/>
          <w:szCs w:val="24"/>
          <w:lang w:val="fr-FR" w:eastAsia="bg-BG"/>
        </w:rPr>
        <w:t>, 14, p. 13-23;</w:t>
      </w:r>
    </w:p>
    <w:p w:rsidR="00107337" w:rsidRPr="00651C7D"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(2001)</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Traverso, Véronique, « Interactions ordinaires dans les petits commerces : éléments pour une comparaison interculturelle », </w:t>
      </w:r>
      <w:r w:rsidRPr="00107337">
        <w:rPr>
          <w:rFonts w:ascii="Times New Roman" w:eastAsia="Times New Roman" w:hAnsi="Times New Roman" w:cs="Times New Roman"/>
          <w:i/>
          <w:iCs/>
          <w:sz w:val="24"/>
          <w:szCs w:val="24"/>
          <w:lang w:val="fr-FR" w:eastAsia="bg-BG"/>
        </w:rPr>
        <w:t>Langage et Société</w:t>
      </w:r>
      <w:r w:rsidRPr="00107337">
        <w:rPr>
          <w:rFonts w:ascii="Times New Roman" w:eastAsia="Times New Roman" w:hAnsi="Times New Roman" w:cs="Times New Roman"/>
          <w:sz w:val="24"/>
          <w:szCs w:val="24"/>
          <w:lang w:val="fr-FR" w:eastAsia="bg-BG"/>
        </w:rPr>
        <w:t xml:space="preserve">, 1/2001 (n° 95), 5-31. </w:t>
      </w:r>
      <w:r w:rsidR="001F5E12" w:rsidRPr="00651C7D">
        <w:rPr>
          <w:rFonts w:ascii="Times New Roman" w:eastAsia="Times New Roman" w:hAnsi="Times New Roman" w:cs="Times New Roman"/>
          <w:sz w:val="24"/>
          <w:szCs w:val="24"/>
          <w:lang w:val="fr-FR" w:eastAsia="bg-BG"/>
        </w:rPr>
        <w:t>5-31</w:t>
      </w:r>
      <w:r w:rsidRPr="00651C7D">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651C7D">
        <w:rPr>
          <w:rFonts w:ascii="Times New Roman" w:eastAsia="Times New Roman" w:hAnsi="Times New Roman" w:cs="Times New Roman"/>
          <w:sz w:val="24"/>
          <w:szCs w:val="24"/>
          <w:lang w:val="fr-FR" w:eastAsia="bg-BG"/>
        </w:rPr>
        <w:tab/>
      </w:r>
      <w:r w:rsidRPr="00107337">
        <w:rPr>
          <w:rFonts w:ascii="Times New Roman" w:eastAsia="Times New Roman" w:hAnsi="Times New Roman" w:cs="Times New Roman"/>
          <w:sz w:val="24"/>
          <w:szCs w:val="24"/>
          <w:lang w:val="fr-FR" w:eastAsia="bg-BG"/>
        </w:rPr>
        <w:t xml:space="preserve">- (2003): Traverso, Véronique, « Les genres de l'oral : le cas de la conversation », texte de la journée sur les genres de l'oral organisée au laboratoire GRIC (UMR ICAR), université Lumière Lyon 2 en octobre </w:t>
      </w:r>
      <w:smartTag w:uri="urn:schemas-microsoft-com:office:smarttags" w:element="metricconverter">
        <w:smartTagPr>
          <w:attr w:name="ProductID" w:val="2003, C"/>
        </w:smartTagPr>
        <w:r w:rsidRPr="00107337">
          <w:rPr>
            <w:rFonts w:ascii="Times New Roman" w:eastAsia="Times New Roman" w:hAnsi="Times New Roman" w:cs="Times New Roman"/>
            <w:sz w:val="24"/>
            <w:szCs w:val="24"/>
            <w:lang w:val="fr-FR" w:eastAsia="bg-BG"/>
          </w:rPr>
          <w:t>2003, C</w:t>
        </w:r>
      </w:smartTag>
      <w:r w:rsidRPr="00107337">
        <w:rPr>
          <w:rFonts w:ascii="Times New Roman" w:eastAsia="Times New Roman" w:hAnsi="Times New Roman" w:cs="Times New Roman"/>
          <w:sz w:val="24"/>
          <w:szCs w:val="24"/>
          <w:lang w:val="fr-FR" w:eastAsia="bg-BG"/>
        </w:rPr>
        <w:t>. Kerbrat-Orecchioni, V. Traverso;</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tab/>
        <w:t>- (2005): Traverso, Véronique, « Grille d'analyse des discours interactifs oraux », in J.C. Beacco, S. Bouquet, R.Porquier (éds), Niveau B2 pour le français : textes et références, Paris : Didier, 119-149. (version auteur);</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(2013): </w:t>
      </w:r>
      <w:r w:rsidRPr="00107337">
        <w:rPr>
          <w:rFonts w:ascii="Times New Roman" w:eastAsia="Times New Roman" w:hAnsi="Times New Roman" w:cs="Times New Roman"/>
          <w:sz w:val="24"/>
          <w:szCs w:val="24"/>
          <w:lang w:val="fr-FR" w:eastAsia="bg-BG"/>
        </w:rPr>
        <w:t>Traverso, Véronique,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fr-FR" w:eastAsia="bg-BG"/>
        </w:rPr>
        <w:t>L’analyse des conversations</w:t>
      </w:r>
      <w:r w:rsidRPr="00107337">
        <w:rPr>
          <w:rFonts w:ascii="Times New Roman" w:eastAsia="Times New Roman" w:hAnsi="Times New Roman" w:cs="Times New Roman"/>
          <w:sz w:val="24"/>
          <w:szCs w:val="24"/>
          <w:lang w:val="fr-FR" w:eastAsia="bg-BG"/>
        </w:rPr>
        <w:t>, Paris : Armand Colin;</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Тудини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Tudini, Vincenza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Elémens conversationnels du clavardage : un entraînement à l’expression orale pour les apprenants de langues à distance ? » </w:t>
      </w:r>
      <w:r w:rsidRPr="00107337">
        <w:rPr>
          <w:rFonts w:ascii="Times New Roman" w:eastAsia="Times New Roman" w:hAnsi="Times New Roman" w:cs="Times New Roman"/>
          <w:i/>
          <w:sz w:val="24"/>
          <w:szCs w:val="24"/>
          <w:lang w:val="en-US" w:eastAsia="bg-BG"/>
        </w:rPr>
        <w:t>Alsic</w:t>
      </w:r>
      <w:r w:rsidR="001F5E12">
        <w:rPr>
          <w:rFonts w:ascii="Times New Roman" w:eastAsia="Times New Roman" w:hAnsi="Times New Roman" w:cs="Times New Roman"/>
          <w:sz w:val="24"/>
          <w:szCs w:val="24"/>
          <w:lang w:val="en-US" w:eastAsia="bg-BG"/>
        </w:rPr>
        <w:t>, 6 (2), 63 – 81</w:t>
      </w:r>
      <w:r w:rsidRPr="00107337">
        <w:rPr>
          <w:rFonts w:ascii="Times New Roman" w:eastAsia="Times New Roman" w:hAnsi="Times New Roman" w:cs="Times New Roman"/>
          <w:sz w:val="24"/>
          <w:szCs w:val="24"/>
          <w:lang w:val="en-US"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Уоршоуър</w:t>
      </w:r>
      <w:r w:rsidRPr="00107337">
        <w:rPr>
          <w:rFonts w:ascii="Times New Roman" w:eastAsia="Times New Roman" w:hAnsi="Times New Roman" w:cs="Times New Roman"/>
          <w:sz w:val="24"/>
          <w:szCs w:val="24"/>
          <w:lang w:val="en-US" w:eastAsia="bg-BG"/>
        </w:rPr>
        <w:t xml:space="preserve"> (1996a)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Warschauer, Mark</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“Comparing face-to-face and electronic discussion in the second language classroom”. In: </w:t>
      </w:r>
      <w:r w:rsidRPr="00107337">
        <w:rPr>
          <w:rFonts w:ascii="Times New Roman" w:eastAsia="Times New Roman" w:hAnsi="Times New Roman" w:cs="Times New Roman"/>
          <w:i/>
          <w:sz w:val="24"/>
          <w:szCs w:val="24"/>
          <w:lang w:val="en-US" w:eastAsia="bg-BG"/>
        </w:rPr>
        <w:t>CALICO Journal</w:t>
      </w:r>
      <w:r w:rsidRPr="00107337">
        <w:rPr>
          <w:rFonts w:ascii="Times New Roman" w:eastAsia="Times New Roman" w:hAnsi="Times New Roman" w:cs="Times New Roman"/>
          <w:sz w:val="24"/>
          <w:szCs w:val="24"/>
          <w:lang w:val="en-US" w:eastAsia="bg-BG"/>
        </w:rPr>
        <w:t>, Volume 13, numbers 2 &amp; 3, 7-25;</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(1996</w:t>
      </w:r>
      <w:r w:rsidRPr="00107337">
        <w:rPr>
          <w:rFonts w:ascii="Times New Roman" w:eastAsia="Times New Roman" w:hAnsi="Times New Roman" w:cs="Times New Roman"/>
          <w:sz w:val="24"/>
          <w:szCs w:val="24"/>
          <w:lang w:val="en-US" w:eastAsia="bg-BG"/>
        </w:rPr>
        <w:t>b</w:t>
      </w:r>
      <w:r w:rsidRPr="00107337">
        <w:rPr>
          <w:rFonts w:ascii="Times New Roman" w:eastAsia="Times New Roman" w:hAnsi="Times New Roman" w:cs="Times New Roman"/>
          <w:sz w:val="24"/>
          <w:szCs w:val="24"/>
          <w:lang w:eastAsia="bg-BG"/>
        </w:rPr>
        <w:t>): Warschauer, Mark,</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eastAsia="bg-BG"/>
        </w:rPr>
        <w:t>Motivational aspects of using computers for writing and communication.</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In</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Mark Warschauer (Ed.), </w:t>
      </w:r>
      <w:r w:rsidRPr="00107337">
        <w:rPr>
          <w:rFonts w:ascii="Times New Roman" w:eastAsia="Times New Roman" w:hAnsi="Times New Roman" w:cs="Times New Roman"/>
          <w:i/>
          <w:sz w:val="24"/>
          <w:szCs w:val="24"/>
          <w:lang w:eastAsia="bg-BG"/>
        </w:rPr>
        <w:t>Telecollaboration in foreign language learning: Proceedings of the Hawai‘i symposium.</w:t>
      </w:r>
      <w:r w:rsidRPr="00107337">
        <w:rPr>
          <w:rFonts w:ascii="Times New Roman" w:eastAsia="Times New Roman" w:hAnsi="Times New Roman" w:cs="Times New Roman"/>
          <w:sz w:val="24"/>
          <w:szCs w:val="24"/>
          <w:lang w:eastAsia="bg-BG"/>
        </w:rPr>
        <w:t xml:space="preserve"> pp. 29–46. Honolulu, Hawai‘i: University of Hawai‘i, Second Languag</w:t>
      </w:r>
      <w:r w:rsidR="001F5E12">
        <w:rPr>
          <w:rFonts w:ascii="Times New Roman" w:eastAsia="Times New Roman" w:hAnsi="Times New Roman" w:cs="Times New Roman"/>
          <w:sz w:val="24"/>
          <w:szCs w:val="24"/>
          <w:lang w:eastAsia="bg-BG"/>
        </w:rPr>
        <w:t>e Teaching &amp; Curriculum Center</w:t>
      </w:r>
      <w:r w:rsidRPr="00107337">
        <w:rPr>
          <w:rFonts w:ascii="Times New Roman" w:eastAsia="Times New Roman" w:hAnsi="Times New Roman" w:cs="Times New Roman"/>
          <w:sz w:val="24"/>
          <w:szCs w:val="24"/>
          <w:lang w:val="en-US" w:eastAsia="bg-BG"/>
        </w:rPr>
        <w:t>;</w:t>
      </w:r>
    </w:p>
    <w:p w:rsidR="00107337" w:rsidRDefault="00107337" w:rsidP="00107337">
      <w:pPr>
        <w:spacing w:after="0" w:line="360" w:lineRule="auto"/>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val="en-US" w:eastAsia="bg-BG"/>
        </w:rPr>
        <w:tab/>
        <w:t>- (1997)</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Warschauer, Mark</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“Computer-mediated collaborative learning: Theory and practice.”Modern Language Journal, 81, 470-481;</w:t>
      </w:r>
    </w:p>
    <w:p w:rsidR="00107337" w:rsidRPr="00107337" w:rsidRDefault="00107337" w:rsidP="00107337">
      <w:pPr>
        <w:spacing w:after="0" w:line="360" w:lineRule="auto"/>
        <w:ind w:firstLine="706"/>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lastRenderedPageBreak/>
        <w:t xml:space="preserve">Фернандес-Гарсия &amp; Мартинес-Арбелаис (2002): </w:t>
      </w:r>
      <w:r w:rsidRPr="00107337">
        <w:rPr>
          <w:rFonts w:ascii="Times New Roman" w:eastAsia="Times New Roman" w:hAnsi="Times New Roman" w:cs="Times New Roman"/>
          <w:sz w:val="24"/>
          <w:szCs w:val="24"/>
          <w:lang w:val="en-US" w:eastAsia="bg-BG"/>
        </w:rPr>
        <w:t>Fern</w:t>
      </w:r>
      <w:r w:rsidRPr="00107337">
        <w:rPr>
          <w:rFonts w:ascii="Times New Roman" w:eastAsia="Times New Roman" w:hAnsi="Times New Roman" w:cs="Times New Roman"/>
          <w:sz w:val="24"/>
          <w:szCs w:val="24"/>
          <w:lang w:eastAsia="bg-BG"/>
        </w:rPr>
        <w:t>á</w:t>
      </w:r>
      <w:r w:rsidRPr="00107337">
        <w:rPr>
          <w:rFonts w:ascii="Times New Roman" w:eastAsia="Times New Roman" w:hAnsi="Times New Roman" w:cs="Times New Roman"/>
          <w:sz w:val="24"/>
          <w:szCs w:val="24"/>
          <w:lang w:val="en-US" w:eastAsia="bg-BG"/>
        </w:rPr>
        <w:t>ndez</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Garc</w:t>
      </w:r>
      <w:r w:rsidRPr="00107337">
        <w:rPr>
          <w:rFonts w:ascii="Times New Roman" w:eastAsia="Times New Roman" w:hAnsi="Times New Roman" w:cs="Times New Roman"/>
          <w:sz w:val="24"/>
          <w:szCs w:val="24"/>
          <w:lang w:eastAsia="bg-BG"/>
        </w:rPr>
        <w:t>í</w:t>
      </w:r>
      <w:r w:rsidRPr="00107337">
        <w:rPr>
          <w:rFonts w:ascii="Times New Roman" w:eastAsia="Times New Roman" w:hAnsi="Times New Roman" w:cs="Times New Roman"/>
          <w:sz w:val="24"/>
          <w:szCs w:val="24"/>
          <w:lang w:val="en-US" w:eastAsia="bg-BG"/>
        </w:rPr>
        <w:t>a</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Marisolet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Asunci</w:t>
      </w:r>
      <w:r w:rsidRPr="00107337">
        <w:rPr>
          <w:rFonts w:ascii="Times New Roman" w:eastAsia="Times New Roman" w:hAnsi="Times New Roman" w:cs="Times New Roman"/>
          <w:sz w:val="24"/>
          <w:szCs w:val="24"/>
          <w:lang w:eastAsia="bg-BG"/>
        </w:rPr>
        <w:t>ó</w:t>
      </w:r>
      <w:r w:rsidRPr="00107337">
        <w:rPr>
          <w:rFonts w:ascii="Times New Roman" w:eastAsia="Times New Roman" w:hAnsi="Times New Roman" w:cs="Times New Roman"/>
          <w:sz w:val="24"/>
          <w:szCs w:val="24"/>
          <w:lang w:val="en-US" w:eastAsia="bg-BG"/>
        </w:rPr>
        <w:t>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Mart</w:t>
      </w:r>
      <w:r w:rsidRPr="00107337">
        <w:rPr>
          <w:rFonts w:ascii="Times New Roman" w:eastAsia="Times New Roman" w:hAnsi="Times New Roman" w:cs="Times New Roman"/>
          <w:sz w:val="24"/>
          <w:szCs w:val="24"/>
          <w:lang w:eastAsia="bg-BG"/>
        </w:rPr>
        <w:t>í</w:t>
      </w:r>
      <w:r w:rsidRPr="00107337">
        <w:rPr>
          <w:rFonts w:ascii="Times New Roman" w:eastAsia="Times New Roman" w:hAnsi="Times New Roman" w:cs="Times New Roman"/>
          <w:sz w:val="24"/>
          <w:szCs w:val="24"/>
          <w:lang w:val="en-US" w:eastAsia="bg-BG"/>
        </w:rPr>
        <w:t>nez</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Arbelaiz</w:t>
      </w:r>
      <w:r w:rsidRPr="00107337">
        <w:rPr>
          <w:rFonts w:ascii="Times New Roman" w:eastAsia="Times New Roman" w:hAnsi="Times New Roman" w:cs="Times New Roman"/>
          <w:sz w:val="24"/>
          <w:szCs w:val="24"/>
          <w:lang w:eastAsia="bg-BG"/>
        </w:rPr>
        <w:t>, «</w:t>
      </w:r>
      <w:r w:rsidRPr="00107337">
        <w:rPr>
          <w:rFonts w:ascii="Times New Roman" w:eastAsia="Times New Roman" w:hAnsi="Times New Roman" w:cs="Times New Roman"/>
          <w:sz w:val="24"/>
          <w:szCs w:val="24"/>
          <w:lang w:val="en-US" w:eastAsia="bg-BG"/>
        </w:rPr>
        <w:t> Negotiation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of</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Meaning</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in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Non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native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Speaker</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Non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native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Speaker</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Synchronous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Discussions </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en-US" w:eastAsia="bg-BG"/>
        </w:rPr>
        <w:t>CALICO</w:t>
      </w:r>
      <w:r w:rsidRPr="00107337">
        <w:rPr>
          <w:rFonts w:ascii="Times New Roman" w:eastAsia="Times New Roman" w:hAnsi="Times New Roman" w:cs="Times New Roman"/>
          <w:i/>
          <w:sz w:val="24"/>
          <w:szCs w:val="24"/>
          <w:lang w:eastAsia="bg-BG"/>
        </w:rPr>
        <w:t xml:space="preserve"> </w:t>
      </w:r>
      <w:r w:rsidRPr="00107337">
        <w:rPr>
          <w:rFonts w:ascii="Times New Roman" w:eastAsia="Times New Roman" w:hAnsi="Times New Roman" w:cs="Times New Roman"/>
          <w:i/>
          <w:sz w:val="24"/>
          <w:szCs w:val="24"/>
          <w:lang w:val="en-US" w:eastAsia="bg-BG"/>
        </w:rPr>
        <w:t>Journal</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Vol</w:t>
      </w:r>
      <w:r w:rsidRPr="00107337">
        <w:rPr>
          <w:rFonts w:ascii="Times New Roman" w:eastAsia="Times New Roman" w:hAnsi="Times New Roman" w:cs="Times New Roman"/>
          <w:sz w:val="24"/>
          <w:szCs w:val="24"/>
          <w:lang w:eastAsia="bg-BG"/>
        </w:rPr>
        <w:t xml:space="preserve">. 19 </w:t>
      </w:r>
      <w:r w:rsidRPr="00107337">
        <w:rPr>
          <w:rFonts w:ascii="Times New Roman" w:eastAsia="Times New Roman" w:hAnsi="Times New Roman" w:cs="Times New Roman"/>
          <w:sz w:val="24"/>
          <w:szCs w:val="24"/>
          <w:lang w:val="en-US" w:eastAsia="bg-BG"/>
        </w:rPr>
        <w:t>N</w:t>
      </w:r>
      <w:r w:rsidRPr="00107337">
        <w:rPr>
          <w:rFonts w:ascii="Times New Roman" w:eastAsia="Times New Roman" w:hAnsi="Times New Roman" w:cs="Times New Roman"/>
          <w:sz w:val="24"/>
          <w:szCs w:val="24"/>
          <w:lang w:eastAsia="bg-BG"/>
        </w:rPr>
        <w:t>° 2, 279-294;</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Фонгсуб </w:t>
      </w:r>
      <w:r w:rsidRPr="00107337">
        <w:rPr>
          <w:rFonts w:ascii="Times New Roman" w:eastAsia="Times New Roman" w:hAnsi="Times New Roman" w:cs="Times New Roman"/>
          <w:sz w:val="24"/>
          <w:szCs w:val="24"/>
          <w:lang w:val="fr-FR" w:eastAsia="bg-BG"/>
        </w:rPr>
        <w:t>(2013)</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Phoungsub, Montiya</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 Feedback entre pairs lors d’une situation d’écriture socialisée : un défi pour pousser les étudiants à produire des commentaires constructifs ». Dans: Dejean-Thircuir, C., Mangenot, F., Nissen, E., Soubrié, T. (2013, coord.). </w:t>
      </w:r>
      <w:r w:rsidRPr="00107337">
        <w:rPr>
          <w:rFonts w:ascii="Times New Roman" w:eastAsia="Times New Roman" w:hAnsi="Times New Roman" w:cs="Times New Roman"/>
          <w:i/>
          <w:sz w:val="24"/>
          <w:szCs w:val="24"/>
          <w:lang w:val="fr-FR" w:eastAsia="bg-BG"/>
        </w:rPr>
        <w:t>Actes du colloque Epal 2013</w:t>
      </w:r>
      <w:r w:rsidRPr="00107337">
        <w:rPr>
          <w:rFonts w:ascii="Times New Roman" w:eastAsia="Times New Roman" w:hAnsi="Times New Roman" w:cs="Times New Roman"/>
          <w:sz w:val="24"/>
          <w:szCs w:val="24"/>
          <w:lang w:val="fr-FR" w:eastAsia="bg-BG"/>
        </w:rPr>
        <w:t xml:space="preserve"> (Échanger pour apprendre en ligne), Université Grenoble Alpes, 6-8 juin 2013;</w:t>
      </w:r>
    </w:p>
    <w:p w:rsidR="00107337" w:rsidRPr="00107337" w:rsidRDefault="00107337" w:rsidP="00107337">
      <w:pPr>
        <w:spacing w:after="0" w:line="360" w:lineRule="auto"/>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Фрауенфелдер </w:t>
      </w:r>
      <w:r w:rsidRPr="00107337">
        <w:rPr>
          <w:rFonts w:ascii="Times New Roman" w:eastAsia="Times New Roman" w:hAnsi="Times New Roman" w:cs="Times New Roman"/>
          <w:i/>
          <w:sz w:val="24"/>
          <w:szCs w:val="24"/>
          <w:lang w:eastAsia="bg-BG"/>
        </w:rPr>
        <w:t>et al.</w:t>
      </w:r>
      <w:r w:rsidRPr="00107337">
        <w:rPr>
          <w:rFonts w:ascii="Times New Roman" w:eastAsia="Times New Roman" w:hAnsi="Times New Roman" w:cs="Times New Roman"/>
          <w:sz w:val="24"/>
          <w:szCs w:val="24"/>
          <w:lang w:eastAsia="bg-BG"/>
        </w:rPr>
        <w:t xml:space="preserve"> (1980): Frauenfelder Uli, Noyau Colette, Perdue Clive, Porquier Rémy. </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Connaissance en langue étrangère</w:t>
      </w:r>
      <w:r w:rsidRPr="00107337">
        <w:rPr>
          <w:rFonts w:ascii="Times New Roman" w:eastAsia="Times New Roman" w:hAnsi="Times New Roman" w:cs="Times New Roman"/>
          <w:sz w:val="24"/>
          <w:szCs w:val="24"/>
          <w:lang w:val="fr-FR" w:eastAsia="bg-BG"/>
        </w:rPr>
        <w:t> »</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fr-FR" w:eastAsia="bg-BG"/>
        </w:rPr>
        <w:t>Da</w:t>
      </w:r>
      <w:r w:rsidRPr="00107337">
        <w:rPr>
          <w:rFonts w:ascii="Times New Roman" w:eastAsia="Times New Roman" w:hAnsi="Times New Roman" w:cs="Times New Roman"/>
          <w:i/>
          <w:sz w:val="24"/>
          <w:szCs w:val="24"/>
          <w:lang w:eastAsia="bg-BG"/>
        </w:rPr>
        <w:t>n</w:t>
      </w:r>
      <w:r w:rsidRPr="00107337">
        <w:rPr>
          <w:rFonts w:ascii="Times New Roman" w:eastAsia="Times New Roman" w:hAnsi="Times New Roman" w:cs="Times New Roman"/>
          <w:i/>
          <w:sz w:val="24"/>
          <w:szCs w:val="24"/>
          <w:lang w:val="fr-FR" w:eastAsia="bg-BG"/>
        </w:rPr>
        <w:t>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eastAsia="bg-BG"/>
        </w:rPr>
        <w:t>Langages</w:t>
      </w:r>
      <w:r w:rsidRPr="00107337">
        <w:rPr>
          <w:rFonts w:ascii="Times New Roman" w:eastAsia="Times New Roman" w:hAnsi="Times New Roman" w:cs="Times New Roman"/>
          <w:sz w:val="24"/>
          <w:szCs w:val="24"/>
          <w:lang w:eastAsia="bg-BG"/>
        </w:rPr>
        <w:t>, 14</w:t>
      </w:r>
      <w:r w:rsidRPr="00107337">
        <w:rPr>
          <w:rFonts w:ascii="Times New Roman" w:eastAsia="Times New Roman" w:hAnsi="Times New Roman" w:cs="Times New Roman" w:hint="eastAsia"/>
          <w:sz w:val="24"/>
          <w:szCs w:val="24"/>
          <w:lang w:eastAsia="bg-BG"/>
        </w:rPr>
        <w:t>ᵉ</w:t>
      </w:r>
      <w:r w:rsidRPr="00107337">
        <w:rPr>
          <w:rFonts w:ascii="Times New Roman" w:eastAsia="Times New Roman" w:hAnsi="Times New Roman" w:cs="Times New Roman"/>
          <w:sz w:val="24"/>
          <w:szCs w:val="24"/>
          <w:lang w:eastAsia="bg-BG"/>
        </w:rPr>
        <w:t xml:space="preserve"> année, n°</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eastAsia="bg-BG"/>
        </w:rPr>
        <w:t>57, 1980. Apprentissage et connaissance d'une langue étrangère. pp. 43-59</w:t>
      </w:r>
      <w:r w:rsidRPr="00107337">
        <w:rPr>
          <w:rFonts w:ascii="Times New Roman" w:eastAsia="Times New Roman" w:hAnsi="Times New Roman" w:cs="Times New Roman"/>
          <w:sz w:val="24"/>
          <w:szCs w:val="24"/>
          <w:lang w:val="fr-FR" w:eastAsia="bg-BG"/>
        </w:rPr>
        <w:t>;</w:t>
      </w:r>
    </w:p>
    <w:p w:rsidR="001F5E12" w:rsidRPr="00651C7D" w:rsidRDefault="00107337" w:rsidP="00107337">
      <w:pPr>
        <w:spacing w:after="0" w:line="360" w:lineRule="auto"/>
        <w:jc w:val="both"/>
        <w:rPr>
          <w:rFonts w:ascii="Times New Roman" w:eastAsia="Times New Roman" w:hAnsi="Times New Roman" w:cs="Times New Roman"/>
          <w:sz w:val="24"/>
          <w:szCs w:val="24"/>
          <w:lang w:val="en-US" w:eastAsia="bg-BG"/>
        </w:rPr>
      </w:pPr>
      <w:r w:rsidRPr="00107337">
        <w:rPr>
          <w:rFonts w:ascii="Times New Roman" w:eastAsia="Times New Roman" w:hAnsi="Times New Roman" w:cs="Times New Roman"/>
          <w:sz w:val="24"/>
          <w:szCs w:val="24"/>
          <w:lang w:eastAsia="bg-BG"/>
        </w:rPr>
        <w:tab/>
        <w:t xml:space="preserve">Фуше </w:t>
      </w:r>
      <w:r w:rsidRPr="00107337">
        <w:rPr>
          <w:rFonts w:ascii="Times New Roman" w:eastAsia="Times New Roman" w:hAnsi="Times New Roman" w:cs="Times New Roman"/>
          <w:i/>
          <w:sz w:val="24"/>
          <w:szCs w:val="24"/>
          <w:lang w:val="fr-FR" w:eastAsia="bg-BG"/>
        </w:rPr>
        <w:t xml:space="preserve">et al.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Foucher, Anne-Laure, Christine Rodrigues, Laurence Hamon, « Clavardage, forum et macro-tâche pour l’apprentissage du FLE : quelle(s) articulation(s) possible(s) pour quels apports ? », </w:t>
      </w:r>
      <w:r w:rsidRPr="00107337">
        <w:rPr>
          <w:rFonts w:ascii="Times New Roman" w:eastAsia="Times New Roman" w:hAnsi="Times New Roman" w:cs="Times New Roman"/>
          <w:i/>
          <w:iCs/>
          <w:sz w:val="24"/>
          <w:szCs w:val="24"/>
          <w:lang w:val="fr-FR" w:eastAsia="bg-BG"/>
        </w:rPr>
        <w:t>Revue française de linguistique appliquée</w:t>
      </w:r>
      <w:r w:rsidRPr="00107337">
        <w:rPr>
          <w:rFonts w:ascii="Times New Roman" w:eastAsia="Times New Roman" w:hAnsi="Times New Roman" w:cs="Times New Roman"/>
          <w:sz w:val="24"/>
          <w:szCs w:val="24"/>
          <w:lang w:val="fr-FR" w:eastAsia="bg-BG"/>
        </w:rPr>
        <w:t xml:space="preserve"> 2/2010 (Vol. </w:t>
      </w:r>
      <w:r w:rsidRPr="00651C7D">
        <w:rPr>
          <w:rFonts w:ascii="Times New Roman" w:eastAsia="Times New Roman" w:hAnsi="Times New Roman" w:cs="Times New Roman"/>
          <w:sz w:val="24"/>
          <w:szCs w:val="24"/>
          <w:lang w:val="en-US" w:eastAsia="bg-BG"/>
        </w:rPr>
        <w:t>XV), p. 155-172</w:t>
      </w:r>
      <w:r w:rsidR="001F5E12">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Херинг </w:t>
      </w:r>
      <w:r w:rsidRPr="00107337">
        <w:rPr>
          <w:rFonts w:ascii="Times New Roman" w:eastAsia="Times New Roman" w:hAnsi="Times New Roman" w:cs="Times New Roman"/>
          <w:sz w:val="24"/>
          <w:szCs w:val="24"/>
          <w:lang w:val="en-US" w:eastAsia="bg-BG"/>
        </w:rPr>
        <w:t>(2001)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Herring, Susan C., « Computer-mediated Discourse ». In Schiffrin, Deborah, Deborah Tannen, and Heidi E. Hamilton (eds.) </w:t>
      </w:r>
      <w:r w:rsidRPr="00107337">
        <w:rPr>
          <w:rFonts w:ascii="Times New Roman" w:eastAsia="Times New Roman" w:hAnsi="Times New Roman" w:cs="Times New Roman"/>
          <w:i/>
          <w:sz w:val="24"/>
          <w:szCs w:val="24"/>
          <w:lang w:val="en-US" w:eastAsia="bg-BG"/>
        </w:rPr>
        <w:t>The handbook of Discourse Analysis</w:t>
      </w:r>
      <w:r w:rsidRPr="00107337">
        <w:rPr>
          <w:rFonts w:ascii="Times New Roman" w:eastAsia="Times New Roman" w:hAnsi="Times New Roman" w:cs="Times New Roman"/>
          <w:sz w:val="24"/>
          <w:szCs w:val="24"/>
          <w:lang w:val="en-US" w:eastAsia="bg-BG"/>
        </w:rPr>
        <w:t>, Oxford : Massachusetts, Blackwell, pp. 612-634;</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 </w:t>
      </w:r>
      <w:r w:rsidRPr="00107337">
        <w:rPr>
          <w:rFonts w:ascii="Times New Roman" w:eastAsia="Times New Roman" w:hAnsi="Times New Roman" w:cs="Times New Roman"/>
          <w:sz w:val="24"/>
          <w:szCs w:val="24"/>
          <w:lang w:val="en-US" w:eastAsia="bg-BG"/>
        </w:rPr>
        <w:t>(2004)</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 xml:space="preserve">Herring, Susan C., « Computer-mediated </w:t>
      </w:r>
      <w:r w:rsidRPr="00107337">
        <w:rPr>
          <w:rFonts w:ascii="Times New Roman" w:eastAsia="Times New Roman" w:hAnsi="Times New Roman" w:cs="Times New Roman"/>
          <w:sz w:val="24"/>
          <w:szCs w:val="24"/>
          <w:lang w:eastAsia="bg-BG"/>
        </w:rPr>
        <w:t>Discourse Analysis: An Approach to Researching Online Behavior</w:t>
      </w:r>
      <w:r w:rsidRPr="00107337">
        <w:rPr>
          <w:rFonts w:ascii="Times New Roman" w:eastAsia="Times New Roman" w:hAnsi="Times New Roman" w:cs="Times New Roman"/>
          <w:sz w:val="24"/>
          <w:szCs w:val="24"/>
          <w:lang w:val="en-US" w:eastAsia="bg-BG"/>
        </w:rPr>
        <w:t> ».I</w:t>
      </w:r>
      <w:r w:rsidRPr="00107337">
        <w:rPr>
          <w:rFonts w:ascii="Times New Roman" w:eastAsia="Times New Roman" w:hAnsi="Times New Roman" w:cs="Times New Roman"/>
          <w:sz w:val="24"/>
          <w:szCs w:val="24"/>
          <w:lang w:eastAsia="bg-BG"/>
        </w:rPr>
        <w:t xml:space="preserve">nBarab, S. A., Kling, R., &amp; Gray, J. H. (Eds.). (2004). </w:t>
      </w:r>
      <w:r w:rsidRPr="00107337">
        <w:rPr>
          <w:rFonts w:ascii="Times New Roman" w:eastAsia="Times New Roman" w:hAnsi="Times New Roman" w:cs="Times New Roman"/>
          <w:i/>
          <w:sz w:val="24"/>
          <w:szCs w:val="24"/>
          <w:lang w:eastAsia="bg-BG"/>
        </w:rPr>
        <w:t>Designing for Virtual Communities in the Service of Learning</w:t>
      </w:r>
      <w:r w:rsidRPr="00107337">
        <w:rPr>
          <w:rFonts w:ascii="Times New Roman" w:eastAsia="Times New Roman" w:hAnsi="Times New Roman" w:cs="Times New Roman"/>
          <w:sz w:val="24"/>
          <w:szCs w:val="24"/>
          <w:lang w:eastAsia="bg-BG"/>
        </w:rPr>
        <w:t xml:space="preserve"> (pp. 338-376). New York: Cambridge University Press</w:t>
      </w:r>
      <w:r w:rsidRPr="00107337">
        <w:rPr>
          <w:rFonts w:ascii="Times New Roman" w:eastAsia="Times New Roman" w:hAnsi="Times New Roman" w:cs="Times New Roman"/>
          <w:sz w:val="24"/>
          <w:szCs w:val="24"/>
          <w:lang w:val="fr-FR" w:eastAsia="bg-BG"/>
        </w:rPr>
        <w:t>;</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Хаймс </w:t>
      </w:r>
      <w:r w:rsidRPr="00107337">
        <w:rPr>
          <w:rFonts w:ascii="Times New Roman" w:eastAsia="Times New Roman" w:hAnsi="Times New Roman" w:cs="Times New Roman"/>
          <w:sz w:val="24"/>
          <w:szCs w:val="24"/>
          <w:lang w:val="fr-FR" w:eastAsia="bg-BG"/>
        </w:rPr>
        <w:t>(1991)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Hymes, Dell H., </w:t>
      </w:r>
      <w:r w:rsidRPr="00107337">
        <w:rPr>
          <w:rFonts w:ascii="Times New Roman" w:eastAsia="Times New Roman" w:hAnsi="Times New Roman" w:cs="Times New Roman"/>
          <w:i/>
          <w:sz w:val="24"/>
          <w:szCs w:val="24"/>
          <w:lang w:val="fr-FR" w:eastAsia="bg-BG"/>
        </w:rPr>
        <w:t>Vers la compétence de communication</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val="en-US" w:eastAsia="bg-BG"/>
        </w:rPr>
        <w:t>Paris : Hatier / Didier, Coll. Crédif – LAL;</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Чън </w:t>
      </w:r>
      <w:r w:rsidRPr="00107337">
        <w:rPr>
          <w:rFonts w:ascii="Times New Roman" w:eastAsia="Times New Roman" w:hAnsi="Times New Roman" w:cs="Times New Roman"/>
          <w:sz w:val="24"/>
          <w:szCs w:val="24"/>
          <w:lang w:val="en-US" w:eastAsia="bg-BG"/>
        </w:rPr>
        <w:t>(1998)</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Chun, Dorothy</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 xml:space="preserve"> “Using Computer-Assisted Class Discussion to Facilitate the Acquisition of Interactive Competence”. </w:t>
      </w:r>
      <w:r w:rsidRPr="00107337">
        <w:rPr>
          <w:rFonts w:ascii="Times New Roman" w:eastAsia="Times New Roman" w:hAnsi="Times New Roman" w:cs="Times New Roman"/>
          <w:i/>
          <w:sz w:val="24"/>
          <w:szCs w:val="24"/>
          <w:lang w:val="en-US" w:eastAsia="bg-BG"/>
        </w:rPr>
        <w:t>In</w:t>
      </w:r>
      <w:r w:rsidRPr="00107337">
        <w:rPr>
          <w:rFonts w:ascii="Times New Roman" w:eastAsia="Times New Roman" w:hAnsi="Times New Roman" w:cs="Times New Roman"/>
          <w:sz w:val="24"/>
          <w:szCs w:val="24"/>
          <w:lang w:val="en-US" w:eastAsia="bg-BG"/>
        </w:rPr>
        <w:t xml:space="preserve"> J. Swaffar, S. Romano, P. Markley, &amp; K. Arens (Eds.), </w:t>
      </w:r>
      <w:r w:rsidRPr="00107337">
        <w:rPr>
          <w:rFonts w:ascii="Times New Roman" w:eastAsia="Times New Roman" w:hAnsi="Times New Roman" w:cs="Times New Roman"/>
          <w:i/>
          <w:sz w:val="24"/>
          <w:szCs w:val="24"/>
          <w:lang w:val="en-US" w:eastAsia="bg-BG"/>
        </w:rPr>
        <w:t>Language Learning Online: Theory and Practice in the ESL and L2 Computer Classroom</w:t>
      </w:r>
      <w:r w:rsidRPr="00107337">
        <w:rPr>
          <w:rFonts w:ascii="Times New Roman" w:eastAsia="Times New Roman" w:hAnsi="Times New Roman" w:cs="Times New Roman"/>
          <w:sz w:val="24"/>
          <w:szCs w:val="24"/>
          <w:lang w:val="en-US" w:eastAsia="bg-BG"/>
        </w:rPr>
        <w:t xml:space="preserve">. </w:t>
      </w:r>
      <w:r w:rsidRPr="00107337">
        <w:rPr>
          <w:rFonts w:ascii="Times New Roman" w:eastAsia="Times New Roman" w:hAnsi="Times New Roman" w:cs="Times New Roman"/>
          <w:sz w:val="24"/>
          <w:szCs w:val="24"/>
          <w:lang w:val="fr-FR" w:eastAsia="bg-BG"/>
        </w:rPr>
        <w:t>Austin TX: Labyrinth Publications, 57 – 80;</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Шал </w:t>
      </w:r>
      <w:r w:rsidRPr="00107337">
        <w:rPr>
          <w:rFonts w:ascii="Times New Roman" w:eastAsia="Times New Roman" w:hAnsi="Times New Roman" w:cs="Times New Roman"/>
          <w:sz w:val="24"/>
          <w:szCs w:val="24"/>
          <w:lang w:val="fr-FR" w:eastAsia="bg-BG"/>
        </w:rPr>
        <w:t>(2002)</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Challe, Odile</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i/>
          <w:sz w:val="24"/>
          <w:szCs w:val="24"/>
          <w:lang w:val="fr-FR" w:eastAsia="bg-BG"/>
        </w:rPr>
        <w:t>Enseigner le français de spécialité</w:t>
      </w:r>
      <w:r w:rsidRPr="00107337">
        <w:rPr>
          <w:rFonts w:ascii="Times New Roman" w:eastAsia="Times New Roman" w:hAnsi="Times New Roman" w:cs="Times New Roman"/>
          <w:sz w:val="24"/>
          <w:szCs w:val="24"/>
          <w:lang w:val="fr-FR" w:eastAsia="bg-BG"/>
        </w:rPr>
        <w:t>. Paris : éditions Economica;</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ab/>
        <w:t xml:space="preserve">Шание </w:t>
      </w:r>
      <w:r w:rsidRPr="00107337">
        <w:rPr>
          <w:rFonts w:ascii="Times New Roman" w:eastAsia="Times New Roman" w:hAnsi="Times New Roman" w:cs="Times New Roman"/>
          <w:sz w:val="24"/>
          <w:szCs w:val="24"/>
          <w:lang w:val="fr-FR" w:eastAsia="bg-BG"/>
        </w:rPr>
        <w:t>(2001)</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Chanier, Thierry, « Créer des communautés d’apprentissage à distance ». Les dossiers de l’ingénierie éducative, No 36 sur « Les communautés en ligne », octobre. Centre national de documentation pédagogique (CNDP) : Montrouge. Pp 56-59;</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val="fr-FR" w:eastAsia="bg-BG"/>
        </w:rPr>
        <w:lastRenderedPageBreak/>
        <w:tab/>
      </w:r>
      <w:r w:rsidRPr="00107337">
        <w:rPr>
          <w:rFonts w:ascii="Times New Roman" w:eastAsia="Times New Roman" w:hAnsi="Times New Roman" w:cs="Times New Roman"/>
          <w:sz w:val="24"/>
          <w:szCs w:val="24"/>
          <w:lang w:eastAsia="bg-BG"/>
        </w:rPr>
        <w:t xml:space="preserve">- (1992): </w:t>
      </w:r>
      <w:r w:rsidRPr="00107337">
        <w:rPr>
          <w:rFonts w:ascii="Times New Roman" w:eastAsia="Times New Roman" w:hAnsi="Times New Roman" w:cs="Times New Roman"/>
          <w:sz w:val="24"/>
          <w:szCs w:val="24"/>
          <w:lang w:val="fr-FR" w:eastAsia="bg-BG"/>
        </w:rPr>
        <w:t xml:space="preserve">Charaudeau, Patrick, </w:t>
      </w:r>
      <w:r w:rsidRPr="00107337">
        <w:rPr>
          <w:rFonts w:ascii="Times New Roman" w:eastAsia="Times New Roman" w:hAnsi="Times New Roman" w:cs="Times New Roman"/>
          <w:i/>
          <w:sz w:val="24"/>
          <w:szCs w:val="24"/>
          <w:lang w:val="fr-FR" w:eastAsia="bg-BG"/>
        </w:rPr>
        <w:t>Grammaire du sens et de l’expression</w:t>
      </w:r>
      <w:r w:rsidRPr="00107337">
        <w:rPr>
          <w:rFonts w:ascii="Times New Roman" w:eastAsia="Times New Roman" w:hAnsi="Times New Roman" w:cs="Times New Roman"/>
          <w:sz w:val="24"/>
          <w:szCs w:val="24"/>
          <w:lang w:val="fr-FR" w:eastAsia="bg-BG"/>
        </w:rPr>
        <w:t xml:space="preserve">. </w:t>
      </w:r>
      <w:r w:rsidRPr="00107337">
        <w:rPr>
          <w:rFonts w:ascii="Times New Roman" w:eastAsia="Times New Roman" w:hAnsi="Times New Roman" w:cs="Times New Roman"/>
          <w:sz w:val="24"/>
          <w:szCs w:val="24"/>
          <w:lang w:val="en-US" w:eastAsia="bg-BG"/>
        </w:rPr>
        <w:t>Paris: Hachette éducation;</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Шеглоф (1968): Schegloff</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Е</w:t>
      </w:r>
      <w:r w:rsidRPr="00107337">
        <w:rPr>
          <w:rFonts w:ascii="Times New Roman" w:eastAsia="Times New Roman" w:hAnsi="Times New Roman" w:cs="Times New Roman"/>
          <w:sz w:val="24"/>
          <w:szCs w:val="24"/>
          <w:lang w:val="en-US" w:eastAsia="bg-BG"/>
        </w:rPr>
        <w:t xml:space="preserve">manuel, “Sequencing in Conversational Openings”, </w:t>
      </w:r>
      <w:r w:rsidRPr="00107337">
        <w:rPr>
          <w:rFonts w:ascii="Times New Roman" w:eastAsia="Times New Roman" w:hAnsi="Times New Roman" w:cs="Times New Roman"/>
          <w:i/>
          <w:sz w:val="24"/>
          <w:szCs w:val="24"/>
          <w:lang w:val="en-US" w:eastAsia="bg-BG"/>
        </w:rPr>
        <w:t>American Anthropologist</w:t>
      </w:r>
      <w:r w:rsidRPr="00107337">
        <w:rPr>
          <w:rFonts w:ascii="Times New Roman" w:eastAsia="Times New Roman" w:hAnsi="Times New Roman" w:cs="Times New Roman"/>
          <w:sz w:val="24"/>
          <w:szCs w:val="24"/>
          <w:lang w:val="en-US" w:eastAsia="bg-BG"/>
        </w:rPr>
        <w:t xml:space="preserve"> 70, 4: 1075 – 1095</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Шеглоф </w:t>
      </w:r>
      <w:r w:rsidRPr="00107337">
        <w:rPr>
          <w:rFonts w:ascii="Times New Roman" w:eastAsia="Times New Roman" w:hAnsi="Times New Roman" w:cs="Times New Roman"/>
          <w:i/>
          <w:sz w:val="24"/>
          <w:szCs w:val="24"/>
          <w:lang w:val="en-US" w:eastAsia="bg-BG"/>
        </w:rPr>
        <w:t xml:space="preserve">et al. </w:t>
      </w:r>
      <w:r w:rsidRPr="00107337">
        <w:rPr>
          <w:rFonts w:ascii="Times New Roman" w:eastAsia="Times New Roman" w:hAnsi="Times New Roman" w:cs="Times New Roman"/>
          <w:sz w:val="24"/>
          <w:szCs w:val="24"/>
          <w:lang w:eastAsia="bg-BG"/>
        </w:rPr>
        <w:t>(1977): Schegloff</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Е</w:t>
      </w:r>
      <w:r w:rsidRPr="00107337">
        <w:rPr>
          <w:rFonts w:ascii="Times New Roman" w:eastAsia="Times New Roman" w:hAnsi="Times New Roman" w:cs="Times New Roman"/>
          <w:sz w:val="24"/>
          <w:szCs w:val="24"/>
          <w:lang w:val="en-US" w:eastAsia="bg-BG"/>
        </w:rPr>
        <w:t xml:space="preserve">manuel, Gail </w:t>
      </w:r>
      <w:r w:rsidRPr="00107337">
        <w:rPr>
          <w:rFonts w:ascii="Times New Roman" w:eastAsia="Times New Roman" w:hAnsi="Times New Roman" w:cs="Times New Roman"/>
          <w:sz w:val="24"/>
          <w:szCs w:val="24"/>
          <w:lang w:eastAsia="bg-BG"/>
        </w:rPr>
        <w:t>Jefferson</w:t>
      </w:r>
      <w:r w:rsidRPr="00107337">
        <w:rPr>
          <w:rFonts w:ascii="Times New Roman" w:eastAsia="Times New Roman" w:hAnsi="Times New Roman" w:cs="Times New Roman"/>
          <w:sz w:val="24"/>
          <w:szCs w:val="24"/>
          <w:lang w:val="en-US" w:eastAsia="bg-BG"/>
        </w:rPr>
        <w:t xml:space="preserve"> &amp; Harvey </w:t>
      </w:r>
      <w:r w:rsidRPr="00107337">
        <w:rPr>
          <w:rFonts w:ascii="Times New Roman" w:eastAsia="Times New Roman" w:hAnsi="Times New Roman" w:cs="Times New Roman"/>
          <w:sz w:val="24"/>
          <w:szCs w:val="24"/>
          <w:lang w:eastAsia="bg-BG"/>
        </w:rPr>
        <w:t>Sacks</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en-US" w:eastAsia="bg-BG"/>
        </w:rPr>
        <w:t>The preference for self</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correction in the organization of repair in conversation</w:t>
      </w:r>
      <w:r w:rsidRPr="00107337">
        <w:rPr>
          <w:rFonts w:ascii="Times New Roman" w:eastAsia="Times New Roman" w:hAnsi="Times New Roman" w:cs="Times New Roman"/>
          <w:sz w:val="24"/>
          <w:szCs w:val="24"/>
          <w:lang w:eastAsia="bg-BG"/>
        </w:rPr>
        <w:t>”</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In: </w:t>
      </w:r>
      <w:r w:rsidRPr="00107337">
        <w:rPr>
          <w:rFonts w:ascii="Times New Roman" w:eastAsia="Times New Roman" w:hAnsi="Times New Roman" w:cs="Times New Roman"/>
          <w:i/>
          <w:sz w:val="24"/>
          <w:szCs w:val="24"/>
          <w:lang w:val="fr-FR" w:eastAsia="bg-BG"/>
        </w:rPr>
        <w:t>Language</w:t>
      </w:r>
      <w:r w:rsidRPr="00107337">
        <w:rPr>
          <w:rFonts w:ascii="Times New Roman" w:eastAsia="Times New Roman" w:hAnsi="Times New Roman" w:cs="Times New Roman"/>
          <w:sz w:val="24"/>
          <w:szCs w:val="24"/>
          <w:lang w:eastAsia="bg-BG"/>
        </w:rPr>
        <w:t xml:space="preserve"> 53/2, 361-</w:t>
      </w:r>
      <w:r w:rsidRPr="00107337">
        <w:rPr>
          <w:rFonts w:ascii="Times New Roman" w:eastAsia="Times New Roman" w:hAnsi="Times New Roman" w:cs="Times New Roman"/>
          <w:sz w:val="24"/>
          <w:szCs w:val="24"/>
          <w:lang w:val="fr-FR" w:eastAsia="bg-BG"/>
        </w:rPr>
        <w:t>3</w:t>
      </w:r>
      <w:r w:rsidRPr="00107337">
        <w:rPr>
          <w:rFonts w:ascii="Times New Roman" w:eastAsia="Times New Roman" w:hAnsi="Times New Roman" w:cs="Times New Roman"/>
          <w:sz w:val="24"/>
          <w:szCs w:val="24"/>
          <w:lang w:eastAsia="bg-BG"/>
        </w:rPr>
        <w:t>82;</w:t>
      </w:r>
    </w:p>
    <w:p w:rsidR="00107337" w:rsidRPr="00107337" w:rsidRDefault="00107337" w:rsidP="00107337">
      <w:pPr>
        <w:spacing w:after="0" w:line="360" w:lineRule="auto"/>
        <w:jc w:val="both"/>
        <w:outlineLvl w:val="0"/>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Шитур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Пелтие </w:t>
      </w:r>
      <w:r w:rsidRPr="00107337">
        <w:rPr>
          <w:rFonts w:ascii="Times New Roman" w:eastAsia="Times New Roman" w:hAnsi="Times New Roman" w:cs="Times New Roman"/>
          <w:sz w:val="24"/>
          <w:szCs w:val="24"/>
          <w:lang w:val="fr-FR" w:eastAsia="bg-BG"/>
        </w:rPr>
        <w:t>(2012)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Chitour, Marie-Françoise et Frédérique Pelletier, « Le chat : révélateur de besoins et « remédiateur » pour les étudiants des filières francophones de spécialité ». Synergies Roumanie n° 7, 29 – 50;</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Шифрин, Танен &amp; Хамилтън (2003): </w:t>
      </w:r>
      <w:r w:rsidRPr="00107337">
        <w:rPr>
          <w:rFonts w:ascii="Times New Roman" w:eastAsia="Times New Roman" w:hAnsi="Times New Roman" w:cs="Times New Roman"/>
          <w:sz w:val="24"/>
          <w:szCs w:val="24"/>
          <w:lang w:val="fr-FR" w:eastAsia="bg-BG"/>
        </w:rPr>
        <w:t>Schiffrin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Deborah</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Deborah</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Tannen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and</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Heidi</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E</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Hamilton</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eds</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val="en-US" w:eastAsia="bg-BG"/>
        </w:rPr>
        <w:t>The Handbook of Discourse Analysis</w:t>
      </w:r>
      <w:r w:rsidRPr="00107337">
        <w:rPr>
          <w:rFonts w:ascii="Times New Roman" w:eastAsia="Times New Roman" w:hAnsi="Times New Roman" w:cs="Times New Roman"/>
          <w:sz w:val="24"/>
          <w:szCs w:val="24"/>
          <w:lang w:val="en-US" w:eastAsia="bg-BG"/>
        </w:rPr>
        <w:t>. Blackwell Publishing</w:t>
      </w:r>
      <w:r w:rsidRPr="00107337">
        <w:rPr>
          <w:rFonts w:ascii="Times New Roman" w:eastAsia="Times New Roman" w:hAnsi="Times New Roman" w:cs="Times New Roman"/>
          <w:sz w:val="24"/>
          <w:szCs w:val="24"/>
          <w:lang w:eastAsia="bg-BG"/>
        </w:rPr>
        <w:t>;</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 xml:space="preserve">Шмидт (1990): Schmidt, </w:t>
      </w:r>
      <w:r w:rsidRPr="00107337">
        <w:rPr>
          <w:rFonts w:ascii="Times New Roman" w:eastAsia="Times New Roman" w:hAnsi="Times New Roman" w:cs="Times New Roman"/>
          <w:sz w:val="24"/>
          <w:szCs w:val="24"/>
          <w:lang w:val="en-US" w:eastAsia="bg-BG"/>
        </w:rPr>
        <w:t>Richard W., “</w:t>
      </w:r>
      <w:r w:rsidRPr="00107337">
        <w:rPr>
          <w:rFonts w:ascii="Times New Roman" w:eastAsia="Times New Roman" w:hAnsi="Times New Roman" w:cs="Times New Roman"/>
          <w:sz w:val="24"/>
          <w:szCs w:val="24"/>
          <w:lang w:eastAsia="bg-BG"/>
        </w:rPr>
        <w:t>The role of consciousness in second language learning</w:t>
      </w:r>
      <w:r w:rsidRPr="00107337">
        <w:rPr>
          <w:rFonts w:ascii="Times New Roman" w:eastAsia="Times New Roman" w:hAnsi="Times New Roman" w:cs="Times New Roman"/>
          <w:sz w:val="24"/>
          <w:szCs w:val="24"/>
          <w:lang w:val="en-US" w:eastAsia="bg-BG"/>
        </w:rPr>
        <w:t>”</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i/>
          <w:sz w:val="24"/>
          <w:szCs w:val="24"/>
          <w:lang w:eastAsia="bg-BG"/>
        </w:rPr>
        <w:t>Applied Linguistics</w:t>
      </w:r>
      <w:r w:rsidRPr="00107337">
        <w:rPr>
          <w:rFonts w:ascii="Times New Roman" w:eastAsia="Times New Roman" w:hAnsi="Times New Roman" w:cs="Times New Roman"/>
          <w:sz w:val="24"/>
          <w:szCs w:val="24"/>
          <w:lang w:eastAsia="bg-BG"/>
        </w:rPr>
        <w:t>, Vol. 11, No. 2 © Oxford University Press 1990;</w:t>
      </w:r>
    </w:p>
    <w:p w:rsidR="00107337" w:rsidRPr="00107337" w:rsidRDefault="00107337" w:rsidP="00107337">
      <w:pPr>
        <w:spacing w:after="0" w:line="360" w:lineRule="auto"/>
        <w:jc w:val="both"/>
        <w:rPr>
          <w:rFonts w:ascii="Times New Roman" w:eastAsia="Times New Roman" w:hAnsi="Times New Roman" w:cs="Times New Roman"/>
          <w:bCs/>
          <w:sz w:val="24"/>
          <w:szCs w:val="24"/>
          <w:lang w:eastAsia="bg-BG"/>
        </w:rPr>
      </w:pPr>
      <w:r w:rsidRPr="00107337">
        <w:rPr>
          <w:rFonts w:ascii="Times New Roman" w:eastAsia="Times New Roman" w:hAnsi="Times New Roman" w:cs="Times New Roman"/>
          <w:sz w:val="24"/>
          <w:szCs w:val="24"/>
          <w:lang w:eastAsia="bg-BG"/>
        </w:rPr>
        <w:tab/>
        <w:t xml:space="preserve">Шофа-Дюр </w:t>
      </w:r>
      <w:r w:rsidRPr="00107337">
        <w:rPr>
          <w:rFonts w:ascii="Times New Roman" w:eastAsia="Times New Roman" w:hAnsi="Times New Roman" w:cs="Times New Roman"/>
          <w:sz w:val="24"/>
          <w:szCs w:val="24"/>
          <w:lang w:val="fr-FR" w:eastAsia="bg-BG"/>
        </w:rPr>
        <w:t>(2012)</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Choffat-Dürr, Anne, « Feedback correctif en contexte d’échanges à distance :c</w:t>
      </w:r>
      <w:r w:rsidRPr="00107337">
        <w:rPr>
          <w:rFonts w:ascii="Times New Roman" w:eastAsia="Times New Roman" w:hAnsi="Times New Roman" w:cs="Times New Roman"/>
          <w:bCs/>
          <w:sz w:val="24"/>
          <w:szCs w:val="24"/>
          <w:lang w:val="fr-FR" w:eastAsia="bg-BG"/>
        </w:rPr>
        <w:t>omment de jeunes apprenants en contexte scolaire mobilisent leurs compétences métacognitives », Cyberlangues 2012;</w:t>
      </w:r>
    </w:p>
    <w:p w:rsidR="00107337" w:rsidRPr="00107337" w:rsidRDefault="00107337" w:rsidP="00107337">
      <w:pPr>
        <w:spacing w:after="0" w:line="360" w:lineRule="auto"/>
        <w:ind w:firstLine="708"/>
        <w:jc w:val="both"/>
        <w:rPr>
          <w:rFonts w:ascii="Times New Roman" w:eastAsia="Times New Roman" w:hAnsi="Times New Roman" w:cs="Times New Roman"/>
          <w:sz w:val="24"/>
          <w:szCs w:val="24"/>
          <w:lang w:val="fr-FR" w:eastAsia="bg-BG"/>
        </w:rPr>
      </w:pPr>
      <w:r w:rsidRPr="00107337">
        <w:rPr>
          <w:rFonts w:ascii="Times New Roman" w:eastAsia="Times New Roman" w:hAnsi="Times New Roman" w:cs="Times New Roman"/>
          <w:sz w:val="24"/>
          <w:szCs w:val="24"/>
          <w:lang w:eastAsia="bg-BG"/>
        </w:rPr>
        <w:t xml:space="preserve">Юн </w:t>
      </w:r>
      <w:r w:rsidRPr="00107337">
        <w:rPr>
          <w:rFonts w:ascii="Times New Roman" w:eastAsia="Times New Roman" w:hAnsi="Times New Roman" w:cs="Times New Roman"/>
          <w:sz w:val="24"/>
          <w:szCs w:val="24"/>
          <w:lang w:val="fr-FR" w:eastAsia="bg-BG"/>
        </w:rPr>
        <w:t>&amp;</w:t>
      </w:r>
      <w:r w:rsidRPr="00107337">
        <w:rPr>
          <w:rFonts w:ascii="Times New Roman" w:eastAsia="Times New Roman" w:hAnsi="Times New Roman" w:cs="Times New Roman"/>
          <w:sz w:val="24"/>
          <w:szCs w:val="24"/>
          <w:lang w:eastAsia="bg-BG"/>
        </w:rPr>
        <w:t xml:space="preserve"> Дьомезиер </w:t>
      </w:r>
      <w:r w:rsidRPr="00107337">
        <w:rPr>
          <w:rFonts w:ascii="Times New Roman" w:eastAsia="Times New Roman" w:hAnsi="Times New Roman" w:cs="Times New Roman"/>
          <w:sz w:val="24"/>
          <w:szCs w:val="24"/>
          <w:lang w:val="fr-FR" w:eastAsia="bg-BG"/>
        </w:rPr>
        <w:t>(2010)</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Yun, Hyeon et Françoise Demaizière, « Focalisation multiple et émergence de savoirs nouveaux dans des échanges par clavardage », Les Cahiers de l'Acedle, vol. 7, n° 2;</w:t>
      </w:r>
    </w:p>
    <w:p w:rsidR="00107337" w:rsidRPr="00107337" w:rsidRDefault="00107337" w:rsidP="00107337">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Якобсон </w:t>
      </w:r>
      <w:r w:rsidRPr="00107337">
        <w:rPr>
          <w:rFonts w:ascii="Times New Roman" w:eastAsia="Times New Roman" w:hAnsi="Times New Roman" w:cs="Times New Roman"/>
          <w:sz w:val="24"/>
          <w:szCs w:val="24"/>
          <w:lang w:val="fr-FR" w:eastAsia="bg-BG"/>
        </w:rPr>
        <w:t>(1963)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 xml:space="preserve">Jakobson, Roman, </w:t>
      </w:r>
      <w:r w:rsidRPr="00107337">
        <w:rPr>
          <w:rFonts w:ascii="Times New Roman" w:eastAsia="Times New Roman" w:hAnsi="Times New Roman" w:cs="Times New Roman"/>
          <w:i/>
          <w:sz w:val="24"/>
          <w:szCs w:val="24"/>
          <w:lang w:val="fr-FR" w:eastAsia="bg-BG"/>
        </w:rPr>
        <w:t>Essais de linguistique générale</w:t>
      </w:r>
      <w:r w:rsidRPr="00107337">
        <w:rPr>
          <w:rFonts w:ascii="Times New Roman" w:eastAsia="Times New Roman" w:hAnsi="Times New Roman" w:cs="Times New Roman"/>
          <w:sz w:val="24"/>
          <w:szCs w:val="24"/>
          <w:lang w:val="fr-FR" w:eastAsia="bg-BG"/>
        </w:rPr>
        <w:t>, Paris: Editions de Minuit;</w:t>
      </w:r>
    </w:p>
    <w:p w:rsidR="00E66CCD" w:rsidRPr="00991891" w:rsidRDefault="00107337" w:rsidP="001F5E12">
      <w:pPr>
        <w:spacing w:after="0" w:line="360" w:lineRule="auto"/>
        <w:jc w:val="both"/>
        <w:rPr>
          <w:rFonts w:ascii="Times New Roman" w:eastAsia="Times New Roman" w:hAnsi="Times New Roman" w:cs="Times New Roman"/>
          <w:sz w:val="24"/>
          <w:szCs w:val="24"/>
          <w:lang w:eastAsia="bg-BG"/>
        </w:rPr>
      </w:pPr>
      <w:r w:rsidRPr="00107337">
        <w:rPr>
          <w:rFonts w:ascii="Times New Roman" w:eastAsia="Times New Roman" w:hAnsi="Times New Roman" w:cs="Times New Roman"/>
          <w:sz w:val="24"/>
          <w:szCs w:val="24"/>
          <w:lang w:eastAsia="bg-BG"/>
        </w:rPr>
        <w:tab/>
        <w:t xml:space="preserve">Янапразарт </w:t>
      </w:r>
      <w:r w:rsidRPr="00107337">
        <w:rPr>
          <w:rFonts w:ascii="Times New Roman" w:eastAsia="Times New Roman" w:hAnsi="Times New Roman" w:cs="Times New Roman"/>
          <w:sz w:val="24"/>
          <w:szCs w:val="24"/>
          <w:lang w:val="fr-FR" w:eastAsia="bg-BG"/>
        </w:rPr>
        <w:t>(2003)</w:t>
      </w:r>
      <w:r w:rsidRPr="00107337">
        <w:rPr>
          <w:rFonts w:ascii="Times New Roman" w:eastAsia="Times New Roman" w:hAnsi="Times New Roman" w:cs="Times New Roman"/>
          <w:sz w:val="24"/>
          <w:szCs w:val="24"/>
          <w:lang w:eastAsia="bg-BG"/>
        </w:rPr>
        <w:t xml:space="preserve">: </w:t>
      </w:r>
      <w:r w:rsidRPr="00107337">
        <w:rPr>
          <w:rFonts w:ascii="Times New Roman" w:eastAsia="Times New Roman" w:hAnsi="Times New Roman" w:cs="Times New Roman"/>
          <w:sz w:val="24"/>
          <w:szCs w:val="24"/>
          <w:lang w:val="fr-FR" w:eastAsia="bg-BG"/>
        </w:rPr>
        <w:t>Yanaprasart, Patchareerat, « Interaction exolingue et processus de résolution des malentendus », Linx [En ligne], 49 | 2003, mis en ligne le 28 avril 2011</w:t>
      </w:r>
      <w:r w:rsidR="001F5E12">
        <w:rPr>
          <w:rFonts w:ascii="Times New Roman" w:eastAsia="Times New Roman" w:hAnsi="Times New Roman" w:cs="Times New Roman"/>
          <w:sz w:val="24"/>
          <w:szCs w:val="24"/>
          <w:lang w:val="fr-FR" w:eastAsia="bg-BG"/>
        </w:rPr>
        <w:t>, consulté le 15 octobre 2014.</w:t>
      </w:r>
    </w:p>
    <w:sectPr w:rsidR="00E66CCD" w:rsidRPr="0099189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EE" w:rsidRDefault="00ED64EE" w:rsidP="008A79B0">
      <w:pPr>
        <w:spacing w:after="0" w:line="240" w:lineRule="auto"/>
      </w:pPr>
      <w:r>
        <w:separator/>
      </w:r>
    </w:p>
  </w:endnote>
  <w:endnote w:type="continuationSeparator" w:id="0">
    <w:p w:rsidR="00ED64EE" w:rsidRDefault="00ED64EE" w:rsidP="008A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CPM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legrey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01647"/>
      <w:docPartObj>
        <w:docPartGallery w:val="Page Numbers (Bottom of Page)"/>
        <w:docPartUnique/>
      </w:docPartObj>
    </w:sdtPr>
    <w:sdtEndPr>
      <w:rPr>
        <w:noProof/>
      </w:rPr>
    </w:sdtEndPr>
    <w:sdtContent>
      <w:p w:rsidR="00FD5D0E" w:rsidRDefault="00FD5D0E">
        <w:pPr>
          <w:pStyle w:val="Footer"/>
          <w:jc w:val="right"/>
        </w:pPr>
        <w:r>
          <w:fldChar w:fldCharType="begin"/>
        </w:r>
        <w:r>
          <w:instrText xml:space="preserve"> PAGE   \* MERGEFORMAT </w:instrText>
        </w:r>
        <w:r>
          <w:fldChar w:fldCharType="separate"/>
        </w:r>
        <w:r w:rsidR="00E27CD1">
          <w:rPr>
            <w:noProof/>
          </w:rPr>
          <w:t>66</w:t>
        </w:r>
        <w:r>
          <w:rPr>
            <w:noProof/>
          </w:rPr>
          <w:fldChar w:fldCharType="end"/>
        </w:r>
      </w:p>
    </w:sdtContent>
  </w:sdt>
  <w:p w:rsidR="00FD5D0E" w:rsidRDefault="00FD5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EE" w:rsidRDefault="00ED64EE" w:rsidP="008A79B0">
      <w:pPr>
        <w:spacing w:after="0" w:line="240" w:lineRule="auto"/>
      </w:pPr>
      <w:r>
        <w:separator/>
      </w:r>
    </w:p>
  </w:footnote>
  <w:footnote w:type="continuationSeparator" w:id="0">
    <w:p w:rsidR="00ED64EE" w:rsidRDefault="00ED64EE" w:rsidP="008A79B0">
      <w:pPr>
        <w:spacing w:after="0" w:line="240" w:lineRule="auto"/>
      </w:pPr>
      <w:r>
        <w:continuationSeparator/>
      </w:r>
    </w:p>
  </w:footnote>
  <w:footnote w:id="1">
    <w:p w:rsidR="00FD5D0E" w:rsidRDefault="00FD5D0E" w:rsidP="00D4547A">
      <w:pPr>
        <w:pStyle w:val="FootnoteText"/>
      </w:pPr>
      <w:r>
        <w:rPr>
          <w:rStyle w:val="FootnoteReference"/>
        </w:rPr>
        <w:footnoteRef/>
      </w:r>
      <w:r>
        <w:t xml:space="preserve"> „</w:t>
      </w:r>
      <w:r w:rsidRPr="005F10C4">
        <w:t xml:space="preserve">no gap, no overlap” </w:t>
      </w:r>
      <w:r>
        <w:t>(</w:t>
      </w:r>
      <w:r w:rsidRPr="005F10C4">
        <w:t xml:space="preserve"> Sack et al. 1974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B3E"/>
    <w:multiLevelType w:val="hybridMultilevel"/>
    <w:tmpl w:val="D2A0F958"/>
    <w:lvl w:ilvl="0" w:tplc="6BCCEC6E">
      <w:start w:val="2"/>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1176C8D"/>
    <w:multiLevelType w:val="hybridMultilevel"/>
    <w:tmpl w:val="DA5CAAF2"/>
    <w:lvl w:ilvl="0" w:tplc="5F9E9C40">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18F71DC"/>
    <w:multiLevelType w:val="hybridMultilevel"/>
    <w:tmpl w:val="54D0413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5E9CEFFE">
      <w:start w:val="1"/>
      <w:numFmt w:val="decimal"/>
      <w:lvlText w:val="%3."/>
      <w:lvlJc w:val="right"/>
      <w:pPr>
        <w:ind w:left="2160" w:hanging="180"/>
      </w:pPr>
      <w:rPr>
        <w:rFonts w:ascii="Times New Roman" w:eastAsia="Times New Roman" w:hAnsi="Times New Roman" w:cs="Times New Roman"/>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7D488D"/>
    <w:multiLevelType w:val="hybridMultilevel"/>
    <w:tmpl w:val="814CA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F4179B"/>
    <w:multiLevelType w:val="hybridMultilevel"/>
    <w:tmpl w:val="3C10BF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121EDB"/>
    <w:multiLevelType w:val="hybridMultilevel"/>
    <w:tmpl w:val="71B48286"/>
    <w:lvl w:ilvl="0" w:tplc="0C4ACE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038549B"/>
    <w:multiLevelType w:val="hybridMultilevel"/>
    <w:tmpl w:val="396EB2CA"/>
    <w:lvl w:ilvl="0" w:tplc="04190001">
      <w:start w:val="1"/>
      <w:numFmt w:val="bullet"/>
      <w:lvlText w:val=""/>
      <w:lvlJc w:val="left"/>
      <w:pPr>
        <w:ind w:left="1080" w:hanging="360"/>
      </w:pPr>
      <w:rPr>
        <w:rFonts w:ascii="Symbol" w:hAnsi="Symbol" w:hint="default"/>
      </w:rPr>
    </w:lvl>
    <w:lvl w:ilvl="1" w:tplc="73C6EE62">
      <w:numFmt w:val="bullet"/>
      <w:lvlText w:val="-"/>
      <w:lvlJc w:val="left"/>
      <w:pPr>
        <w:ind w:left="1800" w:hanging="360"/>
      </w:pPr>
      <w:rPr>
        <w:rFonts w:ascii="Calibri" w:eastAsia="Calibri" w:hAnsi="Calibri"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8745F6D"/>
    <w:multiLevelType w:val="hybridMultilevel"/>
    <w:tmpl w:val="62548D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594EE2"/>
    <w:multiLevelType w:val="hybridMultilevel"/>
    <w:tmpl w:val="FEE8B6E8"/>
    <w:lvl w:ilvl="0" w:tplc="B73893EC">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134A17"/>
    <w:multiLevelType w:val="hybridMultilevel"/>
    <w:tmpl w:val="E926DA26"/>
    <w:lvl w:ilvl="0" w:tplc="0409000F">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nsid w:val="1CC4491C"/>
    <w:multiLevelType w:val="hybridMultilevel"/>
    <w:tmpl w:val="F0AA70F4"/>
    <w:lvl w:ilvl="0" w:tplc="4A064FEE">
      <w:start w:val="1"/>
      <w:numFmt w:val="decimal"/>
      <w:lvlText w:val="%1."/>
      <w:lvlJc w:val="left"/>
      <w:pPr>
        <w:tabs>
          <w:tab w:val="num" w:pos="1893"/>
        </w:tabs>
        <w:ind w:left="1893" w:hanging="945"/>
      </w:pPr>
      <w:rPr>
        <w:rFonts w:hint="default"/>
      </w:rPr>
    </w:lvl>
    <w:lvl w:ilvl="1" w:tplc="04020019" w:tentative="1">
      <w:start w:val="1"/>
      <w:numFmt w:val="lowerLetter"/>
      <w:lvlText w:val="%2."/>
      <w:lvlJc w:val="left"/>
      <w:pPr>
        <w:tabs>
          <w:tab w:val="num" w:pos="2028"/>
        </w:tabs>
        <w:ind w:left="2028" w:hanging="360"/>
      </w:pPr>
    </w:lvl>
    <w:lvl w:ilvl="2" w:tplc="0402001B" w:tentative="1">
      <w:start w:val="1"/>
      <w:numFmt w:val="lowerRoman"/>
      <w:lvlText w:val="%3."/>
      <w:lvlJc w:val="right"/>
      <w:pPr>
        <w:tabs>
          <w:tab w:val="num" w:pos="2748"/>
        </w:tabs>
        <w:ind w:left="2748" w:hanging="180"/>
      </w:pPr>
    </w:lvl>
    <w:lvl w:ilvl="3" w:tplc="0402000F" w:tentative="1">
      <w:start w:val="1"/>
      <w:numFmt w:val="decimal"/>
      <w:lvlText w:val="%4."/>
      <w:lvlJc w:val="left"/>
      <w:pPr>
        <w:tabs>
          <w:tab w:val="num" w:pos="3468"/>
        </w:tabs>
        <w:ind w:left="3468" w:hanging="360"/>
      </w:pPr>
    </w:lvl>
    <w:lvl w:ilvl="4" w:tplc="04020019" w:tentative="1">
      <w:start w:val="1"/>
      <w:numFmt w:val="lowerLetter"/>
      <w:lvlText w:val="%5."/>
      <w:lvlJc w:val="left"/>
      <w:pPr>
        <w:tabs>
          <w:tab w:val="num" w:pos="4188"/>
        </w:tabs>
        <w:ind w:left="4188" w:hanging="360"/>
      </w:pPr>
    </w:lvl>
    <w:lvl w:ilvl="5" w:tplc="0402001B" w:tentative="1">
      <w:start w:val="1"/>
      <w:numFmt w:val="lowerRoman"/>
      <w:lvlText w:val="%6."/>
      <w:lvlJc w:val="right"/>
      <w:pPr>
        <w:tabs>
          <w:tab w:val="num" w:pos="4908"/>
        </w:tabs>
        <w:ind w:left="4908" w:hanging="180"/>
      </w:pPr>
    </w:lvl>
    <w:lvl w:ilvl="6" w:tplc="0402000F" w:tentative="1">
      <w:start w:val="1"/>
      <w:numFmt w:val="decimal"/>
      <w:lvlText w:val="%7."/>
      <w:lvlJc w:val="left"/>
      <w:pPr>
        <w:tabs>
          <w:tab w:val="num" w:pos="5628"/>
        </w:tabs>
        <w:ind w:left="5628" w:hanging="360"/>
      </w:pPr>
    </w:lvl>
    <w:lvl w:ilvl="7" w:tplc="04020019" w:tentative="1">
      <w:start w:val="1"/>
      <w:numFmt w:val="lowerLetter"/>
      <w:lvlText w:val="%8."/>
      <w:lvlJc w:val="left"/>
      <w:pPr>
        <w:tabs>
          <w:tab w:val="num" w:pos="6348"/>
        </w:tabs>
        <w:ind w:left="6348" w:hanging="360"/>
      </w:pPr>
    </w:lvl>
    <w:lvl w:ilvl="8" w:tplc="0402001B" w:tentative="1">
      <w:start w:val="1"/>
      <w:numFmt w:val="lowerRoman"/>
      <w:lvlText w:val="%9."/>
      <w:lvlJc w:val="right"/>
      <w:pPr>
        <w:tabs>
          <w:tab w:val="num" w:pos="7068"/>
        </w:tabs>
        <w:ind w:left="7068" w:hanging="180"/>
      </w:pPr>
    </w:lvl>
  </w:abstractNum>
  <w:abstractNum w:abstractNumId="11">
    <w:nsid w:val="1D9D3DBC"/>
    <w:multiLevelType w:val="hybridMultilevel"/>
    <w:tmpl w:val="DBF62898"/>
    <w:lvl w:ilvl="0" w:tplc="1ABCFC8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F77905"/>
    <w:multiLevelType w:val="hybridMultilevel"/>
    <w:tmpl w:val="76147826"/>
    <w:lvl w:ilvl="0" w:tplc="6502750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287CB8"/>
    <w:multiLevelType w:val="hybridMultilevel"/>
    <w:tmpl w:val="DBF62898"/>
    <w:lvl w:ilvl="0" w:tplc="1ABCFC8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44B0144"/>
    <w:multiLevelType w:val="hybridMultilevel"/>
    <w:tmpl w:val="194A981A"/>
    <w:lvl w:ilvl="0" w:tplc="205498B0">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6292099"/>
    <w:multiLevelType w:val="hybridMultilevel"/>
    <w:tmpl w:val="88AE13C8"/>
    <w:lvl w:ilvl="0" w:tplc="30A47CDC">
      <w:start w:val="1"/>
      <w:numFmt w:val="bullet"/>
      <w:lvlText w:val=""/>
      <w:lvlJc w:val="left"/>
      <w:pPr>
        <w:tabs>
          <w:tab w:val="num" w:pos="720"/>
        </w:tabs>
        <w:ind w:left="720" w:hanging="360"/>
      </w:pPr>
      <w:rPr>
        <w:rFonts w:ascii="Wingdings 2" w:hAnsi="Wingdings 2" w:hint="default"/>
      </w:rPr>
    </w:lvl>
    <w:lvl w:ilvl="1" w:tplc="8C9E1958" w:tentative="1">
      <w:start w:val="1"/>
      <w:numFmt w:val="bullet"/>
      <w:lvlText w:val=""/>
      <w:lvlJc w:val="left"/>
      <w:pPr>
        <w:tabs>
          <w:tab w:val="num" w:pos="1440"/>
        </w:tabs>
        <w:ind w:left="1440" w:hanging="360"/>
      </w:pPr>
      <w:rPr>
        <w:rFonts w:ascii="Wingdings 2" w:hAnsi="Wingdings 2" w:hint="default"/>
      </w:rPr>
    </w:lvl>
    <w:lvl w:ilvl="2" w:tplc="8DCEAD76">
      <w:start w:val="1"/>
      <w:numFmt w:val="bullet"/>
      <w:lvlText w:val=""/>
      <w:lvlJc w:val="left"/>
      <w:pPr>
        <w:tabs>
          <w:tab w:val="num" w:pos="2160"/>
        </w:tabs>
        <w:ind w:left="2160" w:hanging="360"/>
      </w:pPr>
      <w:rPr>
        <w:rFonts w:ascii="Wingdings 2" w:hAnsi="Wingdings 2" w:hint="default"/>
      </w:rPr>
    </w:lvl>
    <w:lvl w:ilvl="3" w:tplc="165C2DD4" w:tentative="1">
      <w:start w:val="1"/>
      <w:numFmt w:val="bullet"/>
      <w:lvlText w:val=""/>
      <w:lvlJc w:val="left"/>
      <w:pPr>
        <w:tabs>
          <w:tab w:val="num" w:pos="2880"/>
        </w:tabs>
        <w:ind w:left="2880" w:hanging="360"/>
      </w:pPr>
      <w:rPr>
        <w:rFonts w:ascii="Wingdings 2" w:hAnsi="Wingdings 2" w:hint="default"/>
      </w:rPr>
    </w:lvl>
    <w:lvl w:ilvl="4" w:tplc="A012817A" w:tentative="1">
      <w:start w:val="1"/>
      <w:numFmt w:val="bullet"/>
      <w:lvlText w:val=""/>
      <w:lvlJc w:val="left"/>
      <w:pPr>
        <w:tabs>
          <w:tab w:val="num" w:pos="3600"/>
        </w:tabs>
        <w:ind w:left="3600" w:hanging="360"/>
      </w:pPr>
      <w:rPr>
        <w:rFonts w:ascii="Wingdings 2" w:hAnsi="Wingdings 2" w:hint="default"/>
      </w:rPr>
    </w:lvl>
    <w:lvl w:ilvl="5" w:tplc="9FEE0B4A" w:tentative="1">
      <w:start w:val="1"/>
      <w:numFmt w:val="bullet"/>
      <w:lvlText w:val=""/>
      <w:lvlJc w:val="left"/>
      <w:pPr>
        <w:tabs>
          <w:tab w:val="num" w:pos="4320"/>
        </w:tabs>
        <w:ind w:left="4320" w:hanging="360"/>
      </w:pPr>
      <w:rPr>
        <w:rFonts w:ascii="Wingdings 2" w:hAnsi="Wingdings 2" w:hint="default"/>
      </w:rPr>
    </w:lvl>
    <w:lvl w:ilvl="6" w:tplc="91249638" w:tentative="1">
      <w:start w:val="1"/>
      <w:numFmt w:val="bullet"/>
      <w:lvlText w:val=""/>
      <w:lvlJc w:val="left"/>
      <w:pPr>
        <w:tabs>
          <w:tab w:val="num" w:pos="5040"/>
        </w:tabs>
        <w:ind w:left="5040" w:hanging="360"/>
      </w:pPr>
      <w:rPr>
        <w:rFonts w:ascii="Wingdings 2" w:hAnsi="Wingdings 2" w:hint="default"/>
      </w:rPr>
    </w:lvl>
    <w:lvl w:ilvl="7" w:tplc="62FE1782" w:tentative="1">
      <w:start w:val="1"/>
      <w:numFmt w:val="bullet"/>
      <w:lvlText w:val=""/>
      <w:lvlJc w:val="left"/>
      <w:pPr>
        <w:tabs>
          <w:tab w:val="num" w:pos="5760"/>
        </w:tabs>
        <w:ind w:left="5760" w:hanging="360"/>
      </w:pPr>
      <w:rPr>
        <w:rFonts w:ascii="Wingdings 2" w:hAnsi="Wingdings 2" w:hint="default"/>
      </w:rPr>
    </w:lvl>
    <w:lvl w:ilvl="8" w:tplc="235E1618" w:tentative="1">
      <w:start w:val="1"/>
      <w:numFmt w:val="bullet"/>
      <w:lvlText w:val=""/>
      <w:lvlJc w:val="left"/>
      <w:pPr>
        <w:tabs>
          <w:tab w:val="num" w:pos="6480"/>
        </w:tabs>
        <w:ind w:left="6480" w:hanging="360"/>
      </w:pPr>
      <w:rPr>
        <w:rFonts w:ascii="Wingdings 2" w:hAnsi="Wingdings 2" w:hint="default"/>
      </w:rPr>
    </w:lvl>
  </w:abstractNum>
  <w:abstractNum w:abstractNumId="16">
    <w:nsid w:val="32511346"/>
    <w:multiLevelType w:val="hybridMultilevel"/>
    <w:tmpl w:val="2D0C6F34"/>
    <w:lvl w:ilvl="0" w:tplc="D67C0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F712F"/>
    <w:multiLevelType w:val="hybridMultilevel"/>
    <w:tmpl w:val="A47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049C"/>
    <w:multiLevelType w:val="hybridMultilevel"/>
    <w:tmpl w:val="47EEC3EE"/>
    <w:lvl w:ilvl="0" w:tplc="D43A439C">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9A535BE"/>
    <w:multiLevelType w:val="hybridMultilevel"/>
    <w:tmpl w:val="2B142D82"/>
    <w:lvl w:ilvl="0" w:tplc="F16449C2">
      <w:start w:val="1"/>
      <w:numFmt w:val="decimal"/>
      <w:lvlText w:val="%1)"/>
      <w:lvlJc w:val="left"/>
      <w:pPr>
        <w:tabs>
          <w:tab w:val="num" w:pos="1815"/>
        </w:tabs>
        <w:ind w:left="1815" w:hanging="109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39B223A5"/>
    <w:multiLevelType w:val="hybridMultilevel"/>
    <w:tmpl w:val="FB826B06"/>
    <w:lvl w:ilvl="0" w:tplc="D044813A">
      <w:start w:val="1"/>
      <w:numFmt w:val="decimal"/>
      <w:lvlText w:val="%1)"/>
      <w:lvlJc w:val="left"/>
      <w:pPr>
        <w:ind w:left="1773" w:hanging="1068"/>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3AE05219"/>
    <w:multiLevelType w:val="hybridMultilevel"/>
    <w:tmpl w:val="50A08F7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3DFE6A53"/>
    <w:multiLevelType w:val="hybridMultilevel"/>
    <w:tmpl w:val="77A6B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3E6007"/>
    <w:multiLevelType w:val="hybridMultilevel"/>
    <w:tmpl w:val="EF68EAF2"/>
    <w:lvl w:ilvl="0" w:tplc="F454E926">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2D81732"/>
    <w:multiLevelType w:val="multilevel"/>
    <w:tmpl w:val="97E83F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4"/>
      </w:rPr>
    </w:lvl>
    <w:lvl w:ilvl="2">
      <w:start w:val="1"/>
      <w:numFmt w:val="decimal"/>
      <w:isLgl/>
      <w:lvlText w:val="%3."/>
      <w:lvlJc w:val="left"/>
      <w:pPr>
        <w:ind w:left="1800" w:hanging="720"/>
      </w:pPr>
      <w:rPr>
        <w:rFonts w:ascii="Times New Roman" w:eastAsia="Times New Roman" w:hAnsi="Times New Roman" w:cs="Times New Roman"/>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25">
    <w:nsid w:val="43B23942"/>
    <w:multiLevelType w:val="hybridMultilevel"/>
    <w:tmpl w:val="DA14F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50C1293"/>
    <w:multiLevelType w:val="hybridMultilevel"/>
    <w:tmpl w:val="8FC296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8011141"/>
    <w:multiLevelType w:val="hybridMultilevel"/>
    <w:tmpl w:val="F204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B64F7"/>
    <w:multiLevelType w:val="hybridMultilevel"/>
    <w:tmpl w:val="C0ECA466"/>
    <w:lvl w:ilvl="0" w:tplc="7666BF84">
      <w:start w:val="1"/>
      <w:numFmt w:val="decimal"/>
      <w:lvlText w:val="%1)"/>
      <w:lvlJc w:val="left"/>
      <w:pPr>
        <w:tabs>
          <w:tab w:val="num" w:pos="1740"/>
        </w:tabs>
        <w:ind w:left="1740" w:hanging="10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9">
    <w:nsid w:val="4EF67E2E"/>
    <w:multiLevelType w:val="hybridMultilevel"/>
    <w:tmpl w:val="E8E4308A"/>
    <w:lvl w:ilvl="0" w:tplc="92F8AD54">
      <w:start w:val="1"/>
      <w:numFmt w:val="bullet"/>
      <w:lvlText w:val=""/>
      <w:lvlJc w:val="left"/>
      <w:pPr>
        <w:tabs>
          <w:tab w:val="num" w:pos="720"/>
        </w:tabs>
        <w:ind w:left="720" w:hanging="360"/>
      </w:pPr>
      <w:rPr>
        <w:rFonts w:ascii="Wingdings 3" w:hAnsi="Wingdings 3" w:hint="default"/>
      </w:rPr>
    </w:lvl>
    <w:lvl w:ilvl="1" w:tplc="0DF838DA">
      <w:start w:val="1"/>
      <w:numFmt w:val="bullet"/>
      <w:lvlText w:val=""/>
      <w:lvlJc w:val="left"/>
      <w:pPr>
        <w:tabs>
          <w:tab w:val="num" w:pos="1440"/>
        </w:tabs>
        <w:ind w:left="1440" w:hanging="360"/>
      </w:pPr>
      <w:rPr>
        <w:rFonts w:ascii="Wingdings 3" w:hAnsi="Wingdings 3" w:hint="default"/>
      </w:rPr>
    </w:lvl>
    <w:lvl w:ilvl="2" w:tplc="620C031C">
      <w:start w:val="740"/>
      <w:numFmt w:val="bullet"/>
      <w:lvlText w:val=""/>
      <w:lvlJc w:val="left"/>
      <w:pPr>
        <w:tabs>
          <w:tab w:val="num" w:pos="2160"/>
        </w:tabs>
        <w:ind w:left="2160" w:hanging="360"/>
      </w:pPr>
      <w:rPr>
        <w:rFonts w:ascii="Wingdings 2" w:hAnsi="Wingdings 2" w:hint="default"/>
      </w:rPr>
    </w:lvl>
    <w:lvl w:ilvl="3" w:tplc="CCEABA78" w:tentative="1">
      <w:start w:val="1"/>
      <w:numFmt w:val="bullet"/>
      <w:lvlText w:val=""/>
      <w:lvlJc w:val="left"/>
      <w:pPr>
        <w:tabs>
          <w:tab w:val="num" w:pos="2880"/>
        </w:tabs>
        <w:ind w:left="2880" w:hanging="360"/>
      </w:pPr>
      <w:rPr>
        <w:rFonts w:ascii="Wingdings 3" w:hAnsi="Wingdings 3" w:hint="default"/>
      </w:rPr>
    </w:lvl>
    <w:lvl w:ilvl="4" w:tplc="0D0CF90C" w:tentative="1">
      <w:start w:val="1"/>
      <w:numFmt w:val="bullet"/>
      <w:lvlText w:val=""/>
      <w:lvlJc w:val="left"/>
      <w:pPr>
        <w:tabs>
          <w:tab w:val="num" w:pos="3600"/>
        </w:tabs>
        <w:ind w:left="3600" w:hanging="360"/>
      </w:pPr>
      <w:rPr>
        <w:rFonts w:ascii="Wingdings 3" w:hAnsi="Wingdings 3" w:hint="default"/>
      </w:rPr>
    </w:lvl>
    <w:lvl w:ilvl="5" w:tplc="FC5AB9B6" w:tentative="1">
      <w:start w:val="1"/>
      <w:numFmt w:val="bullet"/>
      <w:lvlText w:val=""/>
      <w:lvlJc w:val="left"/>
      <w:pPr>
        <w:tabs>
          <w:tab w:val="num" w:pos="4320"/>
        </w:tabs>
        <w:ind w:left="4320" w:hanging="360"/>
      </w:pPr>
      <w:rPr>
        <w:rFonts w:ascii="Wingdings 3" w:hAnsi="Wingdings 3" w:hint="default"/>
      </w:rPr>
    </w:lvl>
    <w:lvl w:ilvl="6" w:tplc="146A99C6" w:tentative="1">
      <w:start w:val="1"/>
      <w:numFmt w:val="bullet"/>
      <w:lvlText w:val=""/>
      <w:lvlJc w:val="left"/>
      <w:pPr>
        <w:tabs>
          <w:tab w:val="num" w:pos="5040"/>
        </w:tabs>
        <w:ind w:left="5040" w:hanging="360"/>
      </w:pPr>
      <w:rPr>
        <w:rFonts w:ascii="Wingdings 3" w:hAnsi="Wingdings 3" w:hint="default"/>
      </w:rPr>
    </w:lvl>
    <w:lvl w:ilvl="7" w:tplc="D8CA512E" w:tentative="1">
      <w:start w:val="1"/>
      <w:numFmt w:val="bullet"/>
      <w:lvlText w:val=""/>
      <w:lvlJc w:val="left"/>
      <w:pPr>
        <w:tabs>
          <w:tab w:val="num" w:pos="5760"/>
        </w:tabs>
        <w:ind w:left="5760" w:hanging="360"/>
      </w:pPr>
      <w:rPr>
        <w:rFonts w:ascii="Wingdings 3" w:hAnsi="Wingdings 3" w:hint="default"/>
      </w:rPr>
    </w:lvl>
    <w:lvl w:ilvl="8" w:tplc="CAFCD788" w:tentative="1">
      <w:start w:val="1"/>
      <w:numFmt w:val="bullet"/>
      <w:lvlText w:val=""/>
      <w:lvlJc w:val="left"/>
      <w:pPr>
        <w:tabs>
          <w:tab w:val="num" w:pos="6480"/>
        </w:tabs>
        <w:ind w:left="6480" w:hanging="360"/>
      </w:pPr>
      <w:rPr>
        <w:rFonts w:ascii="Wingdings 3" w:hAnsi="Wingdings 3" w:hint="default"/>
      </w:rPr>
    </w:lvl>
  </w:abstractNum>
  <w:abstractNum w:abstractNumId="30">
    <w:nsid w:val="51445B63"/>
    <w:multiLevelType w:val="hybridMultilevel"/>
    <w:tmpl w:val="879E5976"/>
    <w:lvl w:ilvl="0" w:tplc="3DA09FB6">
      <w:numFmt w:val="bullet"/>
      <w:lvlText w:val="-"/>
      <w:lvlJc w:val="left"/>
      <w:pPr>
        <w:tabs>
          <w:tab w:val="num" w:pos="915"/>
        </w:tabs>
        <w:ind w:left="915" w:hanging="555"/>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2401899"/>
    <w:multiLevelType w:val="hybridMultilevel"/>
    <w:tmpl w:val="7F36BA2C"/>
    <w:lvl w:ilvl="0" w:tplc="61D0F5E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53EE1189"/>
    <w:multiLevelType w:val="hybridMultilevel"/>
    <w:tmpl w:val="42B0E5DE"/>
    <w:lvl w:ilvl="0" w:tplc="ABB83F7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4A63464"/>
    <w:multiLevelType w:val="hybridMultilevel"/>
    <w:tmpl w:val="D562AEAE"/>
    <w:lvl w:ilvl="0" w:tplc="7B3AE4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92115A3"/>
    <w:multiLevelType w:val="hybridMultilevel"/>
    <w:tmpl w:val="9E54A4B8"/>
    <w:lvl w:ilvl="0" w:tplc="561870AA">
      <w:start w:val="1"/>
      <w:numFmt w:val="decimal"/>
      <w:lvlText w:val="%1)"/>
      <w:lvlJc w:val="left"/>
      <w:pPr>
        <w:tabs>
          <w:tab w:val="num" w:pos="1725"/>
        </w:tabs>
        <w:ind w:left="1725" w:hanging="10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5">
    <w:nsid w:val="5AD8583D"/>
    <w:multiLevelType w:val="hybridMultilevel"/>
    <w:tmpl w:val="6AACAE2E"/>
    <w:lvl w:ilvl="0" w:tplc="8F10CA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6531565F"/>
    <w:multiLevelType w:val="hybridMultilevel"/>
    <w:tmpl w:val="9F06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752D8"/>
    <w:multiLevelType w:val="hybridMultilevel"/>
    <w:tmpl w:val="7CB46962"/>
    <w:lvl w:ilvl="0" w:tplc="D4B024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D070505"/>
    <w:multiLevelType w:val="hybridMultilevel"/>
    <w:tmpl w:val="DA7C5A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F403C7F"/>
    <w:multiLevelType w:val="hybridMultilevel"/>
    <w:tmpl w:val="9612B1DC"/>
    <w:lvl w:ilvl="0" w:tplc="C390F2A0">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42505D1"/>
    <w:multiLevelType w:val="hybridMultilevel"/>
    <w:tmpl w:val="87A09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631110"/>
    <w:multiLevelType w:val="hybridMultilevel"/>
    <w:tmpl w:val="1C8EC5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D47A5C"/>
    <w:multiLevelType w:val="hybridMultilevel"/>
    <w:tmpl w:val="A6F21D40"/>
    <w:lvl w:ilvl="0" w:tplc="8AC2A046">
      <w:start w:val="1"/>
      <w:numFmt w:val="bullet"/>
      <w:lvlText w:val=""/>
      <w:lvlJc w:val="left"/>
      <w:pPr>
        <w:tabs>
          <w:tab w:val="num" w:pos="720"/>
        </w:tabs>
        <w:ind w:left="720" w:hanging="360"/>
      </w:pPr>
      <w:rPr>
        <w:rFonts w:ascii="Wingdings 2" w:hAnsi="Wingdings 2" w:hint="default"/>
      </w:rPr>
    </w:lvl>
    <w:lvl w:ilvl="1" w:tplc="411A05D0" w:tentative="1">
      <w:start w:val="1"/>
      <w:numFmt w:val="bullet"/>
      <w:lvlText w:val=""/>
      <w:lvlJc w:val="left"/>
      <w:pPr>
        <w:tabs>
          <w:tab w:val="num" w:pos="1440"/>
        </w:tabs>
        <w:ind w:left="1440" w:hanging="360"/>
      </w:pPr>
      <w:rPr>
        <w:rFonts w:ascii="Wingdings 2" w:hAnsi="Wingdings 2" w:hint="default"/>
      </w:rPr>
    </w:lvl>
    <w:lvl w:ilvl="2" w:tplc="5C1E6AC4">
      <w:start w:val="1"/>
      <w:numFmt w:val="bullet"/>
      <w:lvlText w:val=""/>
      <w:lvlJc w:val="left"/>
      <w:pPr>
        <w:tabs>
          <w:tab w:val="num" w:pos="2160"/>
        </w:tabs>
        <w:ind w:left="2160" w:hanging="360"/>
      </w:pPr>
      <w:rPr>
        <w:rFonts w:ascii="Wingdings 2" w:hAnsi="Wingdings 2" w:hint="default"/>
      </w:rPr>
    </w:lvl>
    <w:lvl w:ilvl="3" w:tplc="7CBEF0AC" w:tentative="1">
      <w:start w:val="1"/>
      <w:numFmt w:val="bullet"/>
      <w:lvlText w:val=""/>
      <w:lvlJc w:val="left"/>
      <w:pPr>
        <w:tabs>
          <w:tab w:val="num" w:pos="2880"/>
        </w:tabs>
        <w:ind w:left="2880" w:hanging="360"/>
      </w:pPr>
      <w:rPr>
        <w:rFonts w:ascii="Wingdings 2" w:hAnsi="Wingdings 2" w:hint="default"/>
      </w:rPr>
    </w:lvl>
    <w:lvl w:ilvl="4" w:tplc="763C5D66" w:tentative="1">
      <w:start w:val="1"/>
      <w:numFmt w:val="bullet"/>
      <w:lvlText w:val=""/>
      <w:lvlJc w:val="left"/>
      <w:pPr>
        <w:tabs>
          <w:tab w:val="num" w:pos="3600"/>
        </w:tabs>
        <w:ind w:left="3600" w:hanging="360"/>
      </w:pPr>
      <w:rPr>
        <w:rFonts w:ascii="Wingdings 2" w:hAnsi="Wingdings 2" w:hint="default"/>
      </w:rPr>
    </w:lvl>
    <w:lvl w:ilvl="5" w:tplc="74D0D93E" w:tentative="1">
      <w:start w:val="1"/>
      <w:numFmt w:val="bullet"/>
      <w:lvlText w:val=""/>
      <w:lvlJc w:val="left"/>
      <w:pPr>
        <w:tabs>
          <w:tab w:val="num" w:pos="4320"/>
        </w:tabs>
        <w:ind w:left="4320" w:hanging="360"/>
      </w:pPr>
      <w:rPr>
        <w:rFonts w:ascii="Wingdings 2" w:hAnsi="Wingdings 2" w:hint="default"/>
      </w:rPr>
    </w:lvl>
    <w:lvl w:ilvl="6" w:tplc="A796C0F2" w:tentative="1">
      <w:start w:val="1"/>
      <w:numFmt w:val="bullet"/>
      <w:lvlText w:val=""/>
      <w:lvlJc w:val="left"/>
      <w:pPr>
        <w:tabs>
          <w:tab w:val="num" w:pos="5040"/>
        </w:tabs>
        <w:ind w:left="5040" w:hanging="360"/>
      </w:pPr>
      <w:rPr>
        <w:rFonts w:ascii="Wingdings 2" w:hAnsi="Wingdings 2" w:hint="default"/>
      </w:rPr>
    </w:lvl>
    <w:lvl w:ilvl="7" w:tplc="76B2069E" w:tentative="1">
      <w:start w:val="1"/>
      <w:numFmt w:val="bullet"/>
      <w:lvlText w:val=""/>
      <w:lvlJc w:val="left"/>
      <w:pPr>
        <w:tabs>
          <w:tab w:val="num" w:pos="5760"/>
        </w:tabs>
        <w:ind w:left="5760" w:hanging="360"/>
      </w:pPr>
      <w:rPr>
        <w:rFonts w:ascii="Wingdings 2" w:hAnsi="Wingdings 2" w:hint="default"/>
      </w:rPr>
    </w:lvl>
    <w:lvl w:ilvl="8" w:tplc="538A4502" w:tentative="1">
      <w:start w:val="1"/>
      <w:numFmt w:val="bullet"/>
      <w:lvlText w:val=""/>
      <w:lvlJc w:val="left"/>
      <w:pPr>
        <w:tabs>
          <w:tab w:val="num" w:pos="6480"/>
        </w:tabs>
        <w:ind w:left="6480" w:hanging="360"/>
      </w:pPr>
      <w:rPr>
        <w:rFonts w:ascii="Wingdings 2" w:hAnsi="Wingdings 2" w:hint="default"/>
      </w:rPr>
    </w:lvl>
  </w:abstractNum>
  <w:abstractNum w:abstractNumId="43">
    <w:nsid w:val="7FF40F7C"/>
    <w:multiLevelType w:val="hybridMultilevel"/>
    <w:tmpl w:val="757A3FDA"/>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40"/>
  </w:num>
  <w:num w:numId="2">
    <w:abstractNumId w:val="21"/>
  </w:num>
  <w:num w:numId="3">
    <w:abstractNumId w:val="26"/>
  </w:num>
  <w:num w:numId="4">
    <w:abstractNumId w:val="19"/>
  </w:num>
  <w:num w:numId="5">
    <w:abstractNumId w:val="1"/>
  </w:num>
  <w:num w:numId="6">
    <w:abstractNumId w:val="16"/>
  </w:num>
  <w:num w:numId="7">
    <w:abstractNumId w:val="18"/>
  </w:num>
  <w:num w:numId="8">
    <w:abstractNumId w:val="42"/>
  </w:num>
  <w:num w:numId="9">
    <w:abstractNumId w:val="15"/>
  </w:num>
  <w:num w:numId="10">
    <w:abstractNumId w:val="29"/>
  </w:num>
  <w:num w:numId="11">
    <w:abstractNumId w:val="31"/>
  </w:num>
  <w:num w:numId="12">
    <w:abstractNumId w:val="35"/>
  </w:num>
  <w:num w:numId="13">
    <w:abstractNumId w:val="20"/>
  </w:num>
  <w:num w:numId="14">
    <w:abstractNumId w:val="10"/>
  </w:num>
  <w:num w:numId="15">
    <w:abstractNumId w:val="12"/>
  </w:num>
  <w:num w:numId="16">
    <w:abstractNumId w:val="37"/>
  </w:num>
  <w:num w:numId="17">
    <w:abstractNumId w:val="30"/>
  </w:num>
  <w:num w:numId="18">
    <w:abstractNumId w:val="36"/>
  </w:num>
  <w:num w:numId="19">
    <w:abstractNumId w:val="14"/>
  </w:num>
  <w:num w:numId="20">
    <w:abstractNumId w:val="17"/>
  </w:num>
  <w:num w:numId="21">
    <w:abstractNumId w:val="9"/>
  </w:num>
  <w:num w:numId="22">
    <w:abstractNumId w:val="24"/>
  </w:num>
  <w:num w:numId="23">
    <w:abstractNumId w:val="2"/>
  </w:num>
  <w:num w:numId="24">
    <w:abstractNumId w:val="7"/>
  </w:num>
  <w:num w:numId="25">
    <w:abstractNumId w:val="34"/>
  </w:num>
  <w:num w:numId="26">
    <w:abstractNumId w:val="28"/>
  </w:num>
  <w:num w:numId="27">
    <w:abstractNumId w:val="23"/>
  </w:num>
  <w:num w:numId="28">
    <w:abstractNumId w:val="39"/>
  </w:num>
  <w:num w:numId="29">
    <w:abstractNumId w:val="6"/>
  </w:num>
  <w:num w:numId="30">
    <w:abstractNumId w:val="5"/>
  </w:num>
  <w:num w:numId="31">
    <w:abstractNumId w:val="27"/>
  </w:num>
  <w:num w:numId="32">
    <w:abstractNumId w:val="0"/>
  </w:num>
  <w:num w:numId="33">
    <w:abstractNumId w:val="33"/>
  </w:num>
  <w:num w:numId="34">
    <w:abstractNumId w:val="32"/>
  </w:num>
  <w:num w:numId="35">
    <w:abstractNumId w:val="38"/>
  </w:num>
  <w:num w:numId="36">
    <w:abstractNumId w:val="3"/>
  </w:num>
  <w:num w:numId="37">
    <w:abstractNumId w:val="25"/>
  </w:num>
  <w:num w:numId="38">
    <w:abstractNumId w:val="41"/>
  </w:num>
  <w:num w:numId="39">
    <w:abstractNumId w:val="8"/>
  </w:num>
  <w:num w:numId="40">
    <w:abstractNumId w:val="13"/>
  </w:num>
  <w:num w:numId="41">
    <w:abstractNumId w:val="22"/>
  </w:num>
  <w:num w:numId="42">
    <w:abstractNumId w:val="4"/>
  </w:num>
  <w:num w:numId="43">
    <w:abstractNumId w:val="4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08"/>
    <w:rsid w:val="000026FB"/>
    <w:rsid w:val="00002C30"/>
    <w:rsid w:val="00004273"/>
    <w:rsid w:val="00015DA6"/>
    <w:rsid w:val="00016154"/>
    <w:rsid w:val="0001736B"/>
    <w:rsid w:val="00025E84"/>
    <w:rsid w:val="00026227"/>
    <w:rsid w:val="00036883"/>
    <w:rsid w:val="00037709"/>
    <w:rsid w:val="00040F40"/>
    <w:rsid w:val="00053723"/>
    <w:rsid w:val="00061096"/>
    <w:rsid w:val="00061FC1"/>
    <w:rsid w:val="00071FDF"/>
    <w:rsid w:val="00073B42"/>
    <w:rsid w:val="00076F75"/>
    <w:rsid w:val="00086C6A"/>
    <w:rsid w:val="000878F6"/>
    <w:rsid w:val="0009178C"/>
    <w:rsid w:val="0009321D"/>
    <w:rsid w:val="00097466"/>
    <w:rsid w:val="000A37D1"/>
    <w:rsid w:val="000A4A89"/>
    <w:rsid w:val="000C5B17"/>
    <w:rsid w:val="000C69F3"/>
    <w:rsid w:val="000D20F6"/>
    <w:rsid w:val="000D6B2A"/>
    <w:rsid w:val="000E3C66"/>
    <w:rsid w:val="000F1865"/>
    <w:rsid w:val="00102214"/>
    <w:rsid w:val="00104012"/>
    <w:rsid w:val="001043B7"/>
    <w:rsid w:val="00105C54"/>
    <w:rsid w:val="00107337"/>
    <w:rsid w:val="00116A33"/>
    <w:rsid w:val="00133E7E"/>
    <w:rsid w:val="0013784F"/>
    <w:rsid w:val="0013795E"/>
    <w:rsid w:val="00144BEE"/>
    <w:rsid w:val="001549F0"/>
    <w:rsid w:val="00163C11"/>
    <w:rsid w:val="00165F43"/>
    <w:rsid w:val="0016688F"/>
    <w:rsid w:val="00166CA1"/>
    <w:rsid w:val="00172299"/>
    <w:rsid w:val="00172778"/>
    <w:rsid w:val="00181E19"/>
    <w:rsid w:val="00184000"/>
    <w:rsid w:val="001840FB"/>
    <w:rsid w:val="00193752"/>
    <w:rsid w:val="00195C16"/>
    <w:rsid w:val="001A1543"/>
    <w:rsid w:val="001A4300"/>
    <w:rsid w:val="001D3C92"/>
    <w:rsid w:val="001D42A5"/>
    <w:rsid w:val="001D4974"/>
    <w:rsid w:val="001D667F"/>
    <w:rsid w:val="001E0880"/>
    <w:rsid w:val="001E40A1"/>
    <w:rsid w:val="001F51C6"/>
    <w:rsid w:val="001F5E12"/>
    <w:rsid w:val="00203DCF"/>
    <w:rsid w:val="00204414"/>
    <w:rsid w:val="00206E56"/>
    <w:rsid w:val="0021561D"/>
    <w:rsid w:val="00221DE2"/>
    <w:rsid w:val="00252886"/>
    <w:rsid w:val="0026444C"/>
    <w:rsid w:val="0027758F"/>
    <w:rsid w:val="002862EA"/>
    <w:rsid w:val="002A4834"/>
    <w:rsid w:val="002A6708"/>
    <w:rsid w:val="002B2DA5"/>
    <w:rsid w:val="002B6B10"/>
    <w:rsid w:val="002C1D44"/>
    <w:rsid w:val="002C5C05"/>
    <w:rsid w:val="002D12D7"/>
    <w:rsid w:val="002D6EC1"/>
    <w:rsid w:val="002E4BDB"/>
    <w:rsid w:val="002E5ED7"/>
    <w:rsid w:val="002F6373"/>
    <w:rsid w:val="00306196"/>
    <w:rsid w:val="00311624"/>
    <w:rsid w:val="0032103E"/>
    <w:rsid w:val="00341C15"/>
    <w:rsid w:val="00345034"/>
    <w:rsid w:val="003460D1"/>
    <w:rsid w:val="003517C3"/>
    <w:rsid w:val="00357459"/>
    <w:rsid w:val="003646BB"/>
    <w:rsid w:val="00371492"/>
    <w:rsid w:val="00375C77"/>
    <w:rsid w:val="00377393"/>
    <w:rsid w:val="003809E7"/>
    <w:rsid w:val="003858A9"/>
    <w:rsid w:val="00390335"/>
    <w:rsid w:val="003A087E"/>
    <w:rsid w:val="003C48F0"/>
    <w:rsid w:val="003E6BD7"/>
    <w:rsid w:val="003F125A"/>
    <w:rsid w:val="003F3509"/>
    <w:rsid w:val="003F5901"/>
    <w:rsid w:val="004079B1"/>
    <w:rsid w:val="00416F33"/>
    <w:rsid w:val="00417D68"/>
    <w:rsid w:val="00421AD7"/>
    <w:rsid w:val="00424A9F"/>
    <w:rsid w:val="00427B96"/>
    <w:rsid w:val="0043044A"/>
    <w:rsid w:val="0043117C"/>
    <w:rsid w:val="004311A2"/>
    <w:rsid w:val="00470413"/>
    <w:rsid w:val="004744C6"/>
    <w:rsid w:val="004912A2"/>
    <w:rsid w:val="004A0973"/>
    <w:rsid w:val="004B0480"/>
    <w:rsid w:val="004B6AD0"/>
    <w:rsid w:val="004C2075"/>
    <w:rsid w:val="004C5207"/>
    <w:rsid w:val="004C7316"/>
    <w:rsid w:val="004C7849"/>
    <w:rsid w:val="004D0D0F"/>
    <w:rsid w:val="004E0315"/>
    <w:rsid w:val="004F35EF"/>
    <w:rsid w:val="004F42DC"/>
    <w:rsid w:val="004F4D81"/>
    <w:rsid w:val="004F5004"/>
    <w:rsid w:val="004F636F"/>
    <w:rsid w:val="0050517E"/>
    <w:rsid w:val="00512A6D"/>
    <w:rsid w:val="00522A4E"/>
    <w:rsid w:val="00525ABB"/>
    <w:rsid w:val="00527118"/>
    <w:rsid w:val="00530426"/>
    <w:rsid w:val="0053502B"/>
    <w:rsid w:val="005365F6"/>
    <w:rsid w:val="00537533"/>
    <w:rsid w:val="005479E2"/>
    <w:rsid w:val="0055071B"/>
    <w:rsid w:val="00552B1D"/>
    <w:rsid w:val="005568A9"/>
    <w:rsid w:val="005657C7"/>
    <w:rsid w:val="00581146"/>
    <w:rsid w:val="00586313"/>
    <w:rsid w:val="0059192E"/>
    <w:rsid w:val="00592CD0"/>
    <w:rsid w:val="00595462"/>
    <w:rsid w:val="00597A38"/>
    <w:rsid w:val="005A1F3E"/>
    <w:rsid w:val="005A28B6"/>
    <w:rsid w:val="005A6917"/>
    <w:rsid w:val="005A6ECC"/>
    <w:rsid w:val="005B455B"/>
    <w:rsid w:val="005B460A"/>
    <w:rsid w:val="005B4686"/>
    <w:rsid w:val="005B5F88"/>
    <w:rsid w:val="005C012D"/>
    <w:rsid w:val="005C07FB"/>
    <w:rsid w:val="005D4E79"/>
    <w:rsid w:val="005D5980"/>
    <w:rsid w:val="005D5B61"/>
    <w:rsid w:val="005E03A7"/>
    <w:rsid w:val="005E5AFA"/>
    <w:rsid w:val="00611979"/>
    <w:rsid w:val="006174FA"/>
    <w:rsid w:val="00620929"/>
    <w:rsid w:val="00627390"/>
    <w:rsid w:val="006302F1"/>
    <w:rsid w:val="006415A9"/>
    <w:rsid w:val="00643321"/>
    <w:rsid w:val="00651C7D"/>
    <w:rsid w:val="0065352B"/>
    <w:rsid w:val="0065530A"/>
    <w:rsid w:val="00655680"/>
    <w:rsid w:val="00655A00"/>
    <w:rsid w:val="00683BB5"/>
    <w:rsid w:val="0068708C"/>
    <w:rsid w:val="00697C13"/>
    <w:rsid w:val="006A05F7"/>
    <w:rsid w:val="006A7514"/>
    <w:rsid w:val="006B3CA1"/>
    <w:rsid w:val="006B475F"/>
    <w:rsid w:val="006B4E84"/>
    <w:rsid w:val="006C4762"/>
    <w:rsid w:val="006E359E"/>
    <w:rsid w:val="006E39BF"/>
    <w:rsid w:val="006E75C5"/>
    <w:rsid w:val="006E7E62"/>
    <w:rsid w:val="006F12DE"/>
    <w:rsid w:val="006F26D2"/>
    <w:rsid w:val="0070460C"/>
    <w:rsid w:val="00706515"/>
    <w:rsid w:val="0071352B"/>
    <w:rsid w:val="00723224"/>
    <w:rsid w:val="00723CDE"/>
    <w:rsid w:val="00727F81"/>
    <w:rsid w:val="00731D4E"/>
    <w:rsid w:val="007337B3"/>
    <w:rsid w:val="00743958"/>
    <w:rsid w:val="00744751"/>
    <w:rsid w:val="007519C2"/>
    <w:rsid w:val="00752404"/>
    <w:rsid w:val="00756C08"/>
    <w:rsid w:val="007571A5"/>
    <w:rsid w:val="00762DC7"/>
    <w:rsid w:val="0076748D"/>
    <w:rsid w:val="00767B91"/>
    <w:rsid w:val="0077787E"/>
    <w:rsid w:val="0078269F"/>
    <w:rsid w:val="0078286C"/>
    <w:rsid w:val="007945F7"/>
    <w:rsid w:val="007A1E60"/>
    <w:rsid w:val="007B0FC4"/>
    <w:rsid w:val="007B4BCC"/>
    <w:rsid w:val="007B4D65"/>
    <w:rsid w:val="007C04B8"/>
    <w:rsid w:val="007C51BF"/>
    <w:rsid w:val="007D1FEC"/>
    <w:rsid w:val="00822260"/>
    <w:rsid w:val="0082310E"/>
    <w:rsid w:val="00823E93"/>
    <w:rsid w:val="00841665"/>
    <w:rsid w:val="00854F5A"/>
    <w:rsid w:val="00855E72"/>
    <w:rsid w:val="0085660F"/>
    <w:rsid w:val="00861CDB"/>
    <w:rsid w:val="00862094"/>
    <w:rsid w:val="0086290F"/>
    <w:rsid w:val="00864782"/>
    <w:rsid w:val="00864EA0"/>
    <w:rsid w:val="008711EA"/>
    <w:rsid w:val="00872E5E"/>
    <w:rsid w:val="00875AEC"/>
    <w:rsid w:val="00882ABF"/>
    <w:rsid w:val="0088690C"/>
    <w:rsid w:val="00887E1D"/>
    <w:rsid w:val="00891005"/>
    <w:rsid w:val="00895D33"/>
    <w:rsid w:val="008A0011"/>
    <w:rsid w:val="008A79B0"/>
    <w:rsid w:val="008B58B9"/>
    <w:rsid w:val="008B6132"/>
    <w:rsid w:val="008D1F1A"/>
    <w:rsid w:val="008E7282"/>
    <w:rsid w:val="008F16C3"/>
    <w:rsid w:val="008F788C"/>
    <w:rsid w:val="00911AF1"/>
    <w:rsid w:val="00912144"/>
    <w:rsid w:val="00914254"/>
    <w:rsid w:val="00914715"/>
    <w:rsid w:val="00916BD6"/>
    <w:rsid w:val="00920529"/>
    <w:rsid w:val="0092211B"/>
    <w:rsid w:val="00924C78"/>
    <w:rsid w:val="009266E3"/>
    <w:rsid w:val="00930D1F"/>
    <w:rsid w:val="009355DD"/>
    <w:rsid w:val="00943EFC"/>
    <w:rsid w:val="00951C2D"/>
    <w:rsid w:val="00954996"/>
    <w:rsid w:val="00957D39"/>
    <w:rsid w:val="00960B20"/>
    <w:rsid w:val="009613FE"/>
    <w:rsid w:val="009704FB"/>
    <w:rsid w:val="00984826"/>
    <w:rsid w:val="00991891"/>
    <w:rsid w:val="00994278"/>
    <w:rsid w:val="009A07E0"/>
    <w:rsid w:val="009A78FE"/>
    <w:rsid w:val="009C006B"/>
    <w:rsid w:val="009C44B2"/>
    <w:rsid w:val="009D06A6"/>
    <w:rsid w:val="009D49F0"/>
    <w:rsid w:val="009E2D83"/>
    <w:rsid w:val="00A04C19"/>
    <w:rsid w:val="00A07473"/>
    <w:rsid w:val="00A15AA2"/>
    <w:rsid w:val="00A173F0"/>
    <w:rsid w:val="00A22636"/>
    <w:rsid w:val="00A364AC"/>
    <w:rsid w:val="00A418ED"/>
    <w:rsid w:val="00A43379"/>
    <w:rsid w:val="00A43D15"/>
    <w:rsid w:val="00A5114C"/>
    <w:rsid w:val="00A51CBC"/>
    <w:rsid w:val="00A521C2"/>
    <w:rsid w:val="00A53429"/>
    <w:rsid w:val="00A72588"/>
    <w:rsid w:val="00A76075"/>
    <w:rsid w:val="00A769E4"/>
    <w:rsid w:val="00A8430C"/>
    <w:rsid w:val="00A90B5D"/>
    <w:rsid w:val="00A95658"/>
    <w:rsid w:val="00AA1BA8"/>
    <w:rsid w:val="00AD082E"/>
    <w:rsid w:val="00AD78C8"/>
    <w:rsid w:val="00AE1A2C"/>
    <w:rsid w:val="00AE52CD"/>
    <w:rsid w:val="00AF2FC6"/>
    <w:rsid w:val="00AF54D2"/>
    <w:rsid w:val="00AF698E"/>
    <w:rsid w:val="00B21555"/>
    <w:rsid w:val="00B25080"/>
    <w:rsid w:val="00B30E58"/>
    <w:rsid w:val="00B32B90"/>
    <w:rsid w:val="00B35115"/>
    <w:rsid w:val="00B35C18"/>
    <w:rsid w:val="00B3708A"/>
    <w:rsid w:val="00B41EAD"/>
    <w:rsid w:val="00B436F8"/>
    <w:rsid w:val="00B53F24"/>
    <w:rsid w:val="00B54201"/>
    <w:rsid w:val="00B61702"/>
    <w:rsid w:val="00B87D61"/>
    <w:rsid w:val="00BB49D4"/>
    <w:rsid w:val="00BB58F2"/>
    <w:rsid w:val="00BC2674"/>
    <w:rsid w:val="00BC45FA"/>
    <w:rsid w:val="00BC6918"/>
    <w:rsid w:val="00BD34B5"/>
    <w:rsid w:val="00BD7270"/>
    <w:rsid w:val="00BE2C5D"/>
    <w:rsid w:val="00BE5051"/>
    <w:rsid w:val="00BE7754"/>
    <w:rsid w:val="00BF206D"/>
    <w:rsid w:val="00BF640E"/>
    <w:rsid w:val="00C0687D"/>
    <w:rsid w:val="00C104BE"/>
    <w:rsid w:val="00C3372F"/>
    <w:rsid w:val="00C4074B"/>
    <w:rsid w:val="00C414E6"/>
    <w:rsid w:val="00C562BD"/>
    <w:rsid w:val="00C60E6F"/>
    <w:rsid w:val="00C62067"/>
    <w:rsid w:val="00C64F9B"/>
    <w:rsid w:val="00C653C4"/>
    <w:rsid w:val="00C8386F"/>
    <w:rsid w:val="00C83C7E"/>
    <w:rsid w:val="00CB338F"/>
    <w:rsid w:val="00CC6D2A"/>
    <w:rsid w:val="00CE1A88"/>
    <w:rsid w:val="00CE2713"/>
    <w:rsid w:val="00CE7E5E"/>
    <w:rsid w:val="00CF07DB"/>
    <w:rsid w:val="00D045EB"/>
    <w:rsid w:val="00D04A3D"/>
    <w:rsid w:val="00D15BB9"/>
    <w:rsid w:val="00D36C7C"/>
    <w:rsid w:val="00D40A94"/>
    <w:rsid w:val="00D41C89"/>
    <w:rsid w:val="00D4547A"/>
    <w:rsid w:val="00D47E0C"/>
    <w:rsid w:val="00D5076F"/>
    <w:rsid w:val="00D50858"/>
    <w:rsid w:val="00D52351"/>
    <w:rsid w:val="00D55BB9"/>
    <w:rsid w:val="00D612B9"/>
    <w:rsid w:val="00D7185D"/>
    <w:rsid w:val="00D7460A"/>
    <w:rsid w:val="00D75E2D"/>
    <w:rsid w:val="00D91CFA"/>
    <w:rsid w:val="00DA0BAA"/>
    <w:rsid w:val="00DA0BFB"/>
    <w:rsid w:val="00DA3F1F"/>
    <w:rsid w:val="00DA4176"/>
    <w:rsid w:val="00DA77E3"/>
    <w:rsid w:val="00DB209B"/>
    <w:rsid w:val="00DC562A"/>
    <w:rsid w:val="00DD1FE5"/>
    <w:rsid w:val="00DD288B"/>
    <w:rsid w:val="00E03C8C"/>
    <w:rsid w:val="00E04439"/>
    <w:rsid w:val="00E048B7"/>
    <w:rsid w:val="00E04B40"/>
    <w:rsid w:val="00E122F8"/>
    <w:rsid w:val="00E15AC7"/>
    <w:rsid w:val="00E24EE7"/>
    <w:rsid w:val="00E27CD1"/>
    <w:rsid w:val="00E456D9"/>
    <w:rsid w:val="00E47D13"/>
    <w:rsid w:val="00E55BC4"/>
    <w:rsid w:val="00E56F7E"/>
    <w:rsid w:val="00E6006A"/>
    <w:rsid w:val="00E66CCD"/>
    <w:rsid w:val="00E67B7C"/>
    <w:rsid w:val="00E76685"/>
    <w:rsid w:val="00E8265C"/>
    <w:rsid w:val="00E82D1A"/>
    <w:rsid w:val="00E95868"/>
    <w:rsid w:val="00EA3884"/>
    <w:rsid w:val="00EA5777"/>
    <w:rsid w:val="00EB08A5"/>
    <w:rsid w:val="00EB2D23"/>
    <w:rsid w:val="00EB4B0A"/>
    <w:rsid w:val="00EB755D"/>
    <w:rsid w:val="00ED0765"/>
    <w:rsid w:val="00ED1C66"/>
    <w:rsid w:val="00ED64EE"/>
    <w:rsid w:val="00EF078C"/>
    <w:rsid w:val="00F016AE"/>
    <w:rsid w:val="00F035D6"/>
    <w:rsid w:val="00F143AC"/>
    <w:rsid w:val="00F17B75"/>
    <w:rsid w:val="00F202BE"/>
    <w:rsid w:val="00F23528"/>
    <w:rsid w:val="00F320D0"/>
    <w:rsid w:val="00F34AFF"/>
    <w:rsid w:val="00F4052D"/>
    <w:rsid w:val="00F50957"/>
    <w:rsid w:val="00F635B7"/>
    <w:rsid w:val="00F66701"/>
    <w:rsid w:val="00F724DA"/>
    <w:rsid w:val="00F746F1"/>
    <w:rsid w:val="00F95C59"/>
    <w:rsid w:val="00FA3E56"/>
    <w:rsid w:val="00FB2EFD"/>
    <w:rsid w:val="00FB3994"/>
    <w:rsid w:val="00FB4E42"/>
    <w:rsid w:val="00FC382B"/>
    <w:rsid w:val="00FC7885"/>
    <w:rsid w:val="00FD3474"/>
    <w:rsid w:val="00FD5D0E"/>
    <w:rsid w:val="00FD77D4"/>
    <w:rsid w:val="00FE31B7"/>
    <w:rsid w:val="00FE4507"/>
    <w:rsid w:val="00FE5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4"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15"/>
  </w:style>
  <w:style w:type="paragraph" w:styleId="Heading1">
    <w:name w:val="heading 1"/>
    <w:basedOn w:val="Normal"/>
    <w:link w:val="Heading1Char"/>
    <w:uiPriority w:val="9"/>
    <w:qFormat/>
    <w:rsid w:val="0010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semiHidden/>
    <w:unhideWhenUsed/>
    <w:qFormat/>
    <w:rsid w:val="00107337"/>
    <w:pPr>
      <w:keepNext/>
      <w:keepLines/>
      <w:spacing w:before="40" w:after="0"/>
      <w:outlineLvl w:val="1"/>
    </w:pPr>
    <w:rPr>
      <w:rFonts w:ascii="Cambria" w:eastAsia="Times New Roman" w:hAnsi="Cambria" w:cs="Times New Roman"/>
      <w:color w:val="365F91"/>
      <w:sz w:val="26"/>
      <w:szCs w:val="26"/>
      <w:lang w:eastAsia="bg-BG"/>
    </w:rPr>
  </w:style>
  <w:style w:type="paragraph" w:styleId="Heading3">
    <w:name w:val="heading 3"/>
    <w:basedOn w:val="Normal"/>
    <w:next w:val="Normal"/>
    <w:link w:val="Heading3Char"/>
    <w:qFormat/>
    <w:rsid w:val="00107337"/>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78"/>
    <w:pPr>
      <w:ind w:left="720"/>
      <w:contextualSpacing/>
    </w:pPr>
  </w:style>
  <w:style w:type="paragraph" w:styleId="Header">
    <w:name w:val="header"/>
    <w:basedOn w:val="Normal"/>
    <w:link w:val="HeaderChar"/>
    <w:uiPriority w:val="99"/>
    <w:unhideWhenUsed/>
    <w:rsid w:val="008A79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9B0"/>
  </w:style>
  <w:style w:type="paragraph" w:styleId="Footer">
    <w:name w:val="footer"/>
    <w:basedOn w:val="Normal"/>
    <w:link w:val="FooterChar"/>
    <w:uiPriority w:val="99"/>
    <w:unhideWhenUsed/>
    <w:rsid w:val="008A79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9B0"/>
  </w:style>
  <w:style w:type="paragraph" w:styleId="FootnoteText">
    <w:name w:val="footnote text"/>
    <w:basedOn w:val="Normal"/>
    <w:link w:val="FootnoteTextChar"/>
    <w:semiHidden/>
    <w:rsid w:val="001F51C6"/>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1F51C6"/>
    <w:rPr>
      <w:rFonts w:ascii="Times New Roman" w:eastAsia="Times New Roman" w:hAnsi="Times New Roman" w:cs="Times New Roman"/>
      <w:sz w:val="20"/>
      <w:szCs w:val="20"/>
      <w:lang w:eastAsia="bg-BG"/>
    </w:rPr>
  </w:style>
  <w:style w:type="character" w:styleId="FootnoteReference">
    <w:name w:val="footnote reference"/>
    <w:semiHidden/>
    <w:rsid w:val="001F51C6"/>
    <w:rPr>
      <w:vertAlign w:val="superscript"/>
    </w:rPr>
  </w:style>
  <w:style w:type="paragraph" w:customStyle="1" w:styleId="Stand0">
    <w:name w:val="Stand0"/>
    <w:basedOn w:val="Normal"/>
    <w:next w:val="Normal"/>
    <w:rsid w:val="0043117C"/>
    <w:pPr>
      <w:autoSpaceDE w:val="0"/>
      <w:autoSpaceDN w:val="0"/>
      <w:adjustRightInd w:val="0"/>
      <w:spacing w:before="120" w:after="0" w:line="240" w:lineRule="auto"/>
    </w:pPr>
    <w:rPr>
      <w:rFonts w:ascii="ICPMOH+TimesNewRoman" w:eastAsia="Times New Roman" w:hAnsi="ICPMOH+TimesNewRoman" w:cs="Times New Roman"/>
      <w:sz w:val="24"/>
      <w:szCs w:val="24"/>
      <w:lang w:eastAsia="bg-BG"/>
    </w:rPr>
  </w:style>
  <w:style w:type="character" w:customStyle="1" w:styleId="Heading1Char">
    <w:name w:val="Heading 1 Char"/>
    <w:basedOn w:val="DefaultParagraphFont"/>
    <w:link w:val="Heading1"/>
    <w:uiPriority w:val="9"/>
    <w:rsid w:val="00107337"/>
    <w:rPr>
      <w:rFonts w:ascii="Times New Roman" w:eastAsia="Times New Roman" w:hAnsi="Times New Roman" w:cs="Times New Roman"/>
      <w:b/>
      <w:bCs/>
      <w:kern w:val="36"/>
      <w:sz w:val="48"/>
      <w:szCs w:val="48"/>
      <w:lang w:eastAsia="bg-BG"/>
    </w:rPr>
  </w:style>
  <w:style w:type="paragraph" w:customStyle="1" w:styleId="Heading21">
    <w:name w:val="Heading 21"/>
    <w:basedOn w:val="Normal"/>
    <w:next w:val="Normal"/>
    <w:semiHidden/>
    <w:unhideWhenUsed/>
    <w:qFormat/>
    <w:rsid w:val="00107337"/>
    <w:pPr>
      <w:keepNext/>
      <w:keepLines/>
      <w:spacing w:before="40" w:after="0" w:line="240" w:lineRule="auto"/>
      <w:outlineLvl w:val="1"/>
    </w:pPr>
    <w:rPr>
      <w:rFonts w:ascii="Cambria" w:eastAsia="Times New Roman" w:hAnsi="Cambria" w:cs="Times New Roman"/>
      <w:color w:val="365F91"/>
      <w:sz w:val="26"/>
      <w:szCs w:val="26"/>
      <w:lang w:eastAsia="bg-BG"/>
    </w:rPr>
  </w:style>
  <w:style w:type="character" w:customStyle="1" w:styleId="Heading3Char">
    <w:name w:val="Heading 3 Char"/>
    <w:basedOn w:val="DefaultParagraphFont"/>
    <w:link w:val="Heading3"/>
    <w:rsid w:val="00107337"/>
    <w:rPr>
      <w:rFonts w:ascii="Cambria" w:eastAsia="Times New Roman" w:hAnsi="Cambria" w:cs="Times New Roman"/>
      <w:b/>
      <w:bCs/>
      <w:sz w:val="26"/>
      <w:szCs w:val="26"/>
      <w:lang w:eastAsia="bg-BG"/>
    </w:rPr>
  </w:style>
  <w:style w:type="numbering" w:customStyle="1" w:styleId="NoList1">
    <w:name w:val="No List1"/>
    <w:next w:val="NoList"/>
    <w:uiPriority w:val="99"/>
    <w:semiHidden/>
    <w:unhideWhenUsed/>
    <w:rsid w:val="00107337"/>
  </w:style>
  <w:style w:type="paragraph" w:styleId="BodyTextIndent">
    <w:name w:val="Body Text Indent"/>
    <w:basedOn w:val="Normal"/>
    <w:link w:val="BodyTextIndentChar"/>
    <w:rsid w:val="00107337"/>
    <w:pPr>
      <w:suppressAutoHyphens/>
      <w:autoSpaceDE w:val="0"/>
      <w:spacing w:after="0" w:line="240" w:lineRule="auto"/>
    </w:pPr>
    <w:rPr>
      <w:rFonts w:ascii="Times New Roman" w:eastAsia="Times New Roman" w:hAnsi="Times New Roman" w:cs="Times New Roman"/>
      <w:sz w:val="14"/>
      <w:szCs w:val="14"/>
      <w:lang w:eastAsia="ar-SA"/>
    </w:rPr>
  </w:style>
  <w:style w:type="character" w:customStyle="1" w:styleId="BodyTextIndentChar">
    <w:name w:val="Body Text Indent Char"/>
    <w:basedOn w:val="DefaultParagraphFont"/>
    <w:link w:val="BodyTextIndent"/>
    <w:rsid w:val="00107337"/>
    <w:rPr>
      <w:rFonts w:ascii="Times New Roman" w:eastAsia="Times New Roman" w:hAnsi="Times New Roman" w:cs="Times New Roman"/>
      <w:sz w:val="14"/>
      <w:szCs w:val="14"/>
      <w:lang w:eastAsia="ar-SA"/>
    </w:rPr>
  </w:style>
  <w:style w:type="character" w:styleId="Hyperlink">
    <w:name w:val="Hyperlink"/>
    <w:uiPriority w:val="99"/>
    <w:rsid w:val="00107337"/>
    <w:rPr>
      <w:color w:val="0000FF"/>
      <w:u w:val="single"/>
    </w:rPr>
  </w:style>
  <w:style w:type="character" w:styleId="PageNumber">
    <w:name w:val="page number"/>
    <w:basedOn w:val="DefaultParagraphFont"/>
    <w:rsid w:val="00107337"/>
  </w:style>
  <w:style w:type="paragraph" w:styleId="Title">
    <w:name w:val="Title"/>
    <w:basedOn w:val="Normal"/>
    <w:link w:val="TitleChar"/>
    <w:qFormat/>
    <w:rsid w:val="00107337"/>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imes New Roman"/>
      <w:b/>
      <w:bCs/>
      <w:sz w:val="24"/>
      <w:szCs w:val="24"/>
      <w:lang w:val="fr-FR" w:eastAsia="fr-FR"/>
    </w:rPr>
  </w:style>
  <w:style w:type="character" w:customStyle="1" w:styleId="TitleChar">
    <w:name w:val="Title Char"/>
    <w:basedOn w:val="DefaultParagraphFont"/>
    <w:link w:val="Title"/>
    <w:rsid w:val="00107337"/>
    <w:rPr>
      <w:rFonts w:ascii="Tahoma" w:eastAsia="Times New Roman" w:hAnsi="Tahoma" w:cs="Times New Roman"/>
      <w:b/>
      <w:bCs/>
      <w:sz w:val="24"/>
      <w:szCs w:val="24"/>
      <w:lang w:val="fr-FR" w:eastAsia="fr-FR"/>
    </w:rPr>
  </w:style>
  <w:style w:type="character" w:customStyle="1" w:styleId="val">
    <w:name w:val="val"/>
    <w:basedOn w:val="DefaultParagraphFont"/>
    <w:rsid w:val="00107337"/>
  </w:style>
  <w:style w:type="character" w:customStyle="1" w:styleId="ifif-priorityhighmrreadpr">
    <w:name w:val="if if-priority_high mr_read_pr"/>
    <w:basedOn w:val="DefaultParagraphFont"/>
    <w:rsid w:val="00107337"/>
  </w:style>
  <w:style w:type="paragraph" w:styleId="DocumentMap">
    <w:name w:val="Document Map"/>
    <w:basedOn w:val="Normal"/>
    <w:link w:val="DocumentMapChar"/>
    <w:semiHidden/>
    <w:rsid w:val="00107337"/>
    <w:pPr>
      <w:shd w:val="clear" w:color="auto" w:fill="000080"/>
      <w:spacing w:after="0" w:line="240" w:lineRule="auto"/>
    </w:pPr>
    <w:rPr>
      <w:rFonts w:ascii="Tahoma" w:eastAsia="Times New Roman" w:hAnsi="Tahoma" w:cs="Times New Roman"/>
      <w:sz w:val="20"/>
      <w:szCs w:val="20"/>
      <w:lang w:eastAsia="bg-BG"/>
    </w:rPr>
  </w:style>
  <w:style w:type="character" w:customStyle="1" w:styleId="DocumentMapChar">
    <w:name w:val="Document Map Char"/>
    <w:basedOn w:val="DefaultParagraphFont"/>
    <w:link w:val="DocumentMap"/>
    <w:semiHidden/>
    <w:rsid w:val="00107337"/>
    <w:rPr>
      <w:rFonts w:ascii="Tahoma" w:eastAsia="Times New Roman" w:hAnsi="Tahoma" w:cs="Times New Roman"/>
      <w:sz w:val="20"/>
      <w:szCs w:val="20"/>
      <w:shd w:val="clear" w:color="auto" w:fill="000080"/>
      <w:lang w:eastAsia="bg-BG"/>
    </w:rPr>
  </w:style>
  <w:style w:type="paragraph" w:styleId="EndnoteText">
    <w:name w:val="endnote text"/>
    <w:basedOn w:val="Normal"/>
    <w:link w:val="EndnoteTextChar"/>
    <w:uiPriority w:val="99"/>
    <w:rsid w:val="00107337"/>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uiPriority w:val="99"/>
    <w:rsid w:val="00107337"/>
    <w:rPr>
      <w:rFonts w:ascii="Times New Roman" w:eastAsia="Times New Roman" w:hAnsi="Times New Roman" w:cs="Times New Roman"/>
      <w:sz w:val="20"/>
      <w:szCs w:val="20"/>
      <w:lang w:eastAsia="bg-BG"/>
    </w:rPr>
  </w:style>
  <w:style w:type="character" w:styleId="EndnoteReference">
    <w:name w:val="endnote reference"/>
    <w:rsid w:val="00107337"/>
    <w:rPr>
      <w:vertAlign w:val="superscript"/>
    </w:rPr>
  </w:style>
  <w:style w:type="character" w:styleId="Emphasis">
    <w:name w:val="Emphasis"/>
    <w:uiPriority w:val="20"/>
    <w:qFormat/>
    <w:rsid w:val="00107337"/>
    <w:rPr>
      <w:i/>
      <w:iCs/>
    </w:rPr>
  </w:style>
  <w:style w:type="character" w:customStyle="1" w:styleId="nom">
    <w:name w:val="nom"/>
    <w:basedOn w:val="DefaultParagraphFont"/>
    <w:rsid w:val="00107337"/>
  </w:style>
  <w:style w:type="character" w:customStyle="1" w:styleId="apple-converted-space">
    <w:name w:val="apple-converted-space"/>
    <w:basedOn w:val="DefaultParagraphFont"/>
    <w:rsid w:val="00107337"/>
  </w:style>
  <w:style w:type="paragraph" w:customStyle="1" w:styleId="Default">
    <w:name w:val="Default"/>
    <w:rsid w:val="001073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re">
    <w:name w:val="titre"/>
    <w:basedOn w:val="DefaultParagraphFont"/>
    <w:rsid w:val="00107337"/>
  </w:style>
  <w:style w:type="character" w:styleId="Strong">
    <w:name w:val="Strong"/>
    <w:qFormat/>
    <w:rsid w:val="00107337"/>
    <w:rPr>
      <w:b/>
      <w:bCs/>
    </w:rPr>
  </w:style>
  <w:style w:type="character" w:customStyle="1" w:styleId="familyname">
    <w:name w:val="familyname"/>
    <w:basedOn w:val="DefaultParagraphFont"/>
    <w:rsid w:val="00107337"/>
  </w:style>
  <w:style w:type="paragraph" w:styleId="NormalWeb">
    <w:name w:val="Normal (Web)"/>
    <w:basedOn w:val="Normal"/>
    <w:unhideWhenUsed/>
    <w:rsid w:val="00107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ractredenotedefin">
    <w:name w:val="Caractère de note de fin"/>
    <w:rsid w:val="00107337"/>
    <w:rPr>
      <w:vertAlign w:val="superscript"/>
    </w:rPr>
  </w:style>
  <w:style w:type="paragraph" w:customStyle="1" w:styleId="Heading2a">
    <w:name w:val="Heading 2a"/>
    <w:basedOn w:val="Normal"/>
    <w:next w:val="Normal"/>
    <w:rsid w:val="00107337"/>
    <w:pPr>
      <w:suppressAutoHyphens/>
      <w:spacing w:before="360" w:after="360" w:line="240" w:lineRule="auto"/>
      <w:jc w:val="center"/>
    </w:pPr>
    <w:rPr>
      <w:rFonts w:ascii="Times New Roman" w:eastAsia="Times New Roman" w:hAnsi="Times New Roman" w:cs="Times New Roman"/>
      <w:b/>
      <w:sz w:val="20"/>
      <w:szCs w:val="20"/>
      <w:lang w:val="fr-FR" w:eastAsia="ar-SA"/>
    </w:rPr>
  </w:style>
  <w:style w:type="table" w:styleId="TableGrid">
    <w:name w:val="Table Grid"/>
    <w:basedOn w:val="TableNormal"/>
    <w:rsid w:val="001073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n">
    <w:name w:val="lang-en"/>
    <w:basedOn w:val="DefaultParagraphFont"/>
    <w:rsid w:val="00107337"/>
  </w:style>
  <w:style w:type="paragraph" w:styleId="BodyText">
    <w:name w:val="Body Text"/>
    <w:basedOn w:val="Normal"/>
    <w:link w:val="BodyTextChar"/>
    <w:rsid w:val="00107337"/>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107337"/>
    <w:rPr>
      <w:rFonts w:ascii="Times New Roman" w:eastAsia="Times New Roman" w:hAnsi="Times New Roman" w:cs="Times New Roman"/>
      <w:sz w:val="24"/>
      <w:szCs w:val="24"/>
      <w:lang w:eastAsia="bg-BG"/>
    </w:rPr>
  </w:style>
  <w:style w:type="table" w:styleId="TableGrid4">
    <w:name w:val="Table Grid 4"/>
    <w:basedOn w:val="TableNormal"/>
    <w:rsid w:val="0010733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unhideWhenUsed/>
    <w:rsid w:val="0010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semiHidden/>
    <w:rsid w:val="00107337"/>
    <w:rPr>
      <w:rFonts w:ascii="Courier New" w:eastAsia="Times New Roman" w:hAnsi="Courier New" w:cs="Courier New"/>
      <w:sz w:val="20"/>
      <w:szCs w:val="20"/>
      <w:lang w:val="tr-TR" w:eastAsia="tr-TR"/>
    </w:rPr>
  </w:style>
  <w:style w:type="paragraph" w:styleId="NoSpacing">
    <w:name w:val="No Spacing"/>
    <w:qFormat/>
    <w:rsid w:val="00107337"/>
    <w:pPr>
      <w:spacing w:after="0" w:line="240" w:lineRule="auto"/>
      <w:jc w:val="both"/>
    </w:pPr>
    <w:rPr>
      <w:rFonts w:ascii="Calibri" w:eastAsia="Calibri" w:hAnsi="Calibri" w:cs="Times New Roman"/>
      <w:lang w:val="fr-FR"/>
    </w:rPr>
  </w:style>
  <w:style w:type="table" w:styleId="TableTheme">
    <w:name w:val="Table Theme"/>
    <w:basedOn w:val="TableNormal"/>
    <w:rsid w:val="001073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07337"/>
    <w:pPr>
      <w:spacing w:after="200" w:line="276" w:lineRule="auto"/>
    </w:pPr>
    <w:rPr>
      <w:rFonts w:ascii="Calibri" w:eastAsia="Times New Roman" w:hAnsi="Calibri"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107337"/>
    <w:pPr>
      <w:spacing w:after="0" w:line="240" w:lineRule="auto"/>
    </w:pPr>
    <w:rPr>
      <w:rFonts w:ascii="Tahoma" w:eastAsia="Times New Roman" w:hAnsi="Tahoma" w:cs="Times New Roman"/>
      <w:sz w:val="16"/>
      <w:szCs w:val="16"/>
      <w:lang w:eastAsia="bg-BG"/>
    </w:rPr>
  </w:style>
  <w:style w:type="character" w:customStyle="1" w:styleId="BalloonTextChar">
    <w:name w:val="Balloon Text Char"/>
    <w:basedOn w:val="DefaultParagraphFont"/>
    <w:link w:val="BalloonText"/>
    <w:rsid w:val="00107337"/>
    <w:rPr>
      <w:rFonts w:ascii="Tahoma" w:eastAsia="Times New Roman" w:hAnsi="Tahoma" w:cs="Times New Roman"/>
      <w:sz w:val="16"/>
      <w:szCs w:val="16"/>
      <w:lang w:eastAsia="bg-BG"/>
    </w:rPr>
  </w:style>
  <w:style w:type="character" w:customStyle="1" w:styleId="uppercase">
    <w:name w:val="uppercase"/>
    <w:basedOn w:val="DefaultParagraphFont"/>
    <w:rsid w:val="00107337"/>
  </w:style>
  <w:style w:type="character" w:customStyle="1" w:styleId="nowrap">
    <w:name w:val="nowrap"/>
    <w:basedOn w:val="DefaultParagraphFont"/>
    <w:rsid w:val="00107337"/>
  </w:style>
  <w:style w:type="character" w:customStyle="1" w:styleId="Heading2Char">
    <w:name w:val="Heading 2 Char"/>
    <w:basedOn w:val="DefaultParagraphFont"/>
    <w:link w:val="Heading2"/>
    <w:semiHidden/>
    <w:rsid w:val="00107337"/>
    <w:rPr>
      <w:rFonts w:ascii="Cambria" w:eastAsia="Times New Roman" w:hAnsi="Cambria" w:cs="Times New Roman"/>
      <w:color w:val="365F91"/>
      <w:sz w:val="26"/>
      <w:szCs w:val="26"/>
      <w:lang w:val="bg-BG" w:eastAsia="bg-BG"/>
    </w:rPr>
  </w:style>
  <w:style w:type="paragraph" w:customStyle="1" w:styleId="TOCHeading1">
    <w:name w:val="TOC Heading1"/>
    <w:basedOn w:val="Heading1"/>
    <w:next w:val="Normal"/>
    <w:uiPriority w:val="39"/>
    <w:unhideWhenUsed/>
    <w:qFormat/>
    <w:rsid w:val="00107337"/>
    <w:pPr>
      <w:keepNext/>
      <w:keepLines/>
      <w:spacing w:before="240" w:beforeAutospacing="0" w:after="0" w:afterAutospacing="0" w:line="259" w:lineRule="auto"/>
      <w:outlineLvl w:val="9"/>
    </w:pPr>
    <w:rPr>
      <w:rFonts w:ascii="Cambria" w:hAnsi="Cambria"/>
      <w:b w:val="0"/>
      <w:bCs w:val="0"/>
      <w:color w:val="365F91"/>
      <w:kern w:val="0"/>
      <w:sz w:val="32"/>
      <w:szCs w:val="32"/>
      <w:lang w:val="en-US" w:eastAsia="en-US"/>
    </w:rPr>
  </w:style>
  <w:style w:type="paragraph" w:customStyle="1" w:styleId="TOC11">
    <w:name w:val="TOC 11"/>
    <w:basedOn w:val="Normal"/>
    <w:next w:val="Normal"/>
    <w:autoRedefine/>
    <w:uiPriority w:val="39"/>
    <w:unhideWhenUsed/>
    <w:rsid w:val="00107337"/>
    <w:pPr>
      <w:spacing w:before="360" w:after="0" w:line="240" w:lineRule="auto"/>
    </w:pPr>
    <w:rPr>
      <w:rFonts w:ascii="Cambria" w:eastAsia="Times New Roman" w:hAnsi="Cambria" w:cs="Times New Roman"/>
      <w:b/>
      <w:bCs/>
      <w:caps/>
      <w:sz w:val="24"/>
      <w:szCs w:val="24"/>
      <w:lang w:eastAsia="bg-BG"/>
    </w:rPr>
  </w:style>
  <w:style w:type="paragraph" w:customStyle="1" w:styleId="TOC31">
    <w:name w:val="TOC 31"/>
    <w:basedOn w:val="Normal"/>
    <w:next w:val="Normal"/>
    <w:autoRedefine/>
    <w:uiPriority w:val="39"/>
    <w:unhideWhenUsed/>
    <w:rsid w:val="00107337"/>
    <w:pPr>
      <w:spacing w:after="0" w:line="240" w:lineRule="auto"/>
      <w:ind w:left="240"/>
    </w:pPr>
    <w:rPr>
      <w:rFonts w:eastAsia="Times New Roman" w:cs="Times New Roman"/>
      <w:sz w:val="20"/>
      <w:szCs w:val="20"/>
      <w:lang w:eastAsia="bg-BG"/>
    </w:rPr>
  </w:style>
  <w:style w:type="paragraph" w:customStyle="1" w:styleId="TOC21">
    <w:name w:val="TOC 21"/>
    <w:basedOn w:val="Normal"/>
    <w:next w:val="Normal"/>
    <w:autoRedefine/>
    <w:uiPriority w:val="39"/>
    <w:unhideWhenUsed/>
    <w:rsid w:val="00107337"/>
    <w:pPr>
      <w:spacing w:before="240" w:after="0" w:line="240" w:lineRule="auto"/>
    </w:pPr>
    <w:rPr>
      <w:rFonts w:eastAsia="Times New Roman" w:cs="Times New Roman"/>
      <w:b/>
      <w:bCs/>
      <w:sz w:val="20"/>
      <w:szCs w:val="20"/>
      <w:lang w:eastAsia="bg-BG"/>
    </w:rPr>
  </w:style>
  <w:style w:type="paragraph" w:customStyle="1" w:styleId="TOC41">
    <w:name w:val="TOC 41"/>
    <w:basedOn w:val="Normal"/>
    <w:next w:val="Normal"/>
    <w:autoRedefine/>
    <w:uiPriority w:val="39"/>
    <w:unhideWhenUsed/>
    <w:rsid w:val="00107337"/>
    <w:pPr>
      <w:spacing w:after="0" w:line="240" w:lineRule="auto"/>
      <w:ind w:left="480"/>
    </w:pPr>
    <w:rPr>
      <w:rFonts w:eastAsia="Times New Roman" w:cs="Times New Roman"/>
      <w:sz w:val="20"/>
      <w:szCs w:val="20"/>
      <w:lang w:eastAsia="bg-BG"/>
    </w:rPr>
  </w:style>
  <w:style w:type="paragraph" w:customStyle="1" w:styleId="TOC51">
    <w:name w:val="TOC 51"/>
    <w:basedOn w:val="Normal"/>
    <w:next w:val="Normal"/>
    <w:autoRedefine/>
    <w:uiPriority w:val="39"/>
    <w:unhideWhenUsed/>
    <w:rsid w:val="00107337"/>
    <w:pPr>
      <w:spacing w:after="0" w:line="240" w:lineRule="auto"/>
      <w:ind w:left="720"/>
    </w:pPr>
    <w:rPr>
      <w:rFonts w:eastAsia="Times New Roman" w:cs="Times New Roman"/>
      <w:sz w:val="20"/>
      <w:szCs w:val="20"/>
      <w:lang w:eastAsia="bg-BG"/>
    </w:rPr>
  </w:style>
  <w:style w:type="paragraph" w:customStyle="1" w:styleId="TOC61">
    <w:name w:val="TOC 61"/>
    <w:basedOn w:val="Normal"/>
    <w:next w:val="Normal"/>
    <w:autoRedefine/>
    <w:uiPriority w:val="39"/>
    <w:unhideWhenUsed/>
    <w:rsid w:val="00107337"/>
    <w:pPr>
      <w:spacing w:after="0" w:line="240" w:lineRule="auto"/>
      <w:ind w:left="960"/>
    </w:pPr>
    <w:rPr>
      <w:rFonts w:eastAsia="Times New Roman" w:cs="Times New Roman"/>
      <w:sz w:val="20"/>
      <w:szCs w:val="20"/>
      <w:lang w:eastAsia="bg-BG"/>
    </w:rPr>
  </w:style>
  <w:style w:type="paragraph" w:customStyle="1" w:styleId="TOC71">
    <w:name w:val="TOC 71"/>
    <w:basedOn w:val="Normal"/>
    <w:next w:val="Normal"/>
    <w:autoRedefine/>
    <w:uiPriority w:val="39"/>
    <w:unhideWhenUsed/>
    <w:rsid w:val="00107337"/>
    <w:pPr>
      <w:spacing w:after="0" w:line="240" w:lineRule="auto"/>
      <w:ind w:left="1200"/>
    </w:pPr>
    <w:rPr>
      <w:rFonts w:eastAsia="Times New Roman" w:cs="Times New Roman"/>
      <w:sz w:val="20"/>
      <w:szCs w:val="20"/>
      <w:lang w:eastAsia="bg-BG"/>
    </w:rPr>
  </w:style>
  <w:style w:type="paragraph" w:customStyle="1" w:styleId="TOC81">
    <w:name w:val="TOC 81"/>
    <w:basedOn w:val="Normal"/>
    <w:next w:val="Normal"/>
    <w:autoRedefine/>
    <w:uiPriority w:val="39"/>
    <w:unhideWhenUsed/>
    <w:rsid w:val="00107337"/>
    <w:pPr>
      <w:spacing w:after="0" w:line="240" w:lineRule="auto"/>
      <w:ind w:left="1440"/>
    </w:pPr>
    <w:rPr>
      <w:rFonts w:eastAsia="Times New Roman" w:cs="Times New Roman"/>
      <w:sz w:val="20"/>
      <w:szCs w:val="20"/>
      <w:lang w:eastAsia="bg-BG"/>
    </w:rPr>
  </w:style>
  <w:style w:type="paragraph" w:customStyle="1" w:styleId="TOC91">
    <w:name w:val="TOC 91"/>
    <w:basedOn w:val="Normal"/>
    <w:next w:val="Normal"/>
    <w:autoRedefine/>
    <w:uiPriority w:val="39"/>
    <w:unhideWhenUsed/>
    <w:rsid w:val="00107337"/>
    <w:pPr>
      <w:spacing w:after="0" w:line="240" w:lineRule="auto"/>
      <w:ind w:left="1680"/>
    </w:pPr>
    <w:rPr>
      <w:rFonts w:eastAsia="Times New Roman" w:cs="Times New Roman"/>
      <w:sz w:val="20"/>
      <w:szCs w:val="20"/>
      <w:lang w:eastAsia="bg-BG"/>
    </w:rPr>
  </w:style>
  <w:style w:type="paragraph" w:styleId="Revision">
    <w:name w:val="Revision"/>
    <w:hidden/>
    <w:uiPriority w:val="99"/>
    <w:semiHidden/>
    <w:rsid w:val="00107337"/>
    <w:pPr>
      <w:spacing w:after="0" w:line="240" w:lineRule="auto"/>
    </w:pPr>
    <w:rPr>
      <w:rFonts w:ascii="Times New Roman" w:eastAsia="Times New Roman" w:hAnsi="Times New Roman" w:cs="Times New Roman"/>
      <w:sz w:val="24"/>
      <w:szCs w:val="24"/>
      <w:lang w:eastAsia="bg-BG"/>
    </w:rPr>
  </w:style>
  <w:style w:type="character" w:customStyle="1" w:styleId="Heading2Char1">
    <w:name w:val="Heading 2 Char1"/>
    <w:basedOn w:val="DefaultParagraphFont"/>
    <w:uiPriority w:val="9"/>
    <w:semiHidden/>
    <w:rsid w:val="0010733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4"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15"/>
  </w:style>
  <w:style w:type="paragraph" w:styleId="Heading1">
    <w:name w:val="heading 1"/>
    <w:basedOn w:val="Normal"/>
    <w:link w:val="Heading1Char"/>
    <w:uiPriority w:val="9"/>
    <w:qFormat/>
    <w:rsid w:val="0010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semiHidden/>
    <w:unhideWhenUsed/>
    <w:qFormat/>
    <w:rsid w:val="00107337"/>
    <w:pPr>
      <w:keepNext/>
      <w:keepLines/>
      <w:spacing w:before="40" w:after="0"/>
      <w:outlineLvl w:val="1"/>
    </w:pPr>
    <w:rPr>
      <w:rFonts w:ascii="Cambria" w:eastAsia="Times New Roman" w:hAnsi="Cambria" w:cs="Times New Roman"/>
      <w:color w:val="365F91"/>
      <w:sz w:val="26"/>
      <w:szCs w:val="26"/>
      <w:lang w:eastAsia="bg-BG"/>
    </w:rPr>
  </w:style>
  <w:style w:type="paragraph" w:styleId="Heading3">
    <w:name w:val="heading 3"/>
    <w:basedOn w:val="Normal"/>
    <w:next w:val="Normal"/>
    <w:link w:val="Heading3Char"/>
    <w:qFormat/>
    <w:rsid w:val="00107337"/>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78"/>
    <w:pPr>
      <w:ind w:left="720"/>
      <w:contextualSpacing/>
    </w:pPr>
  </w:style>
  <w:style w:type="paragraph" w:styleId="Header">
    <w:name w:val="header"/>
    <w:basedOn w:val="Normal"/>
    <w:link w:val="HeaderChar"/>
    <w:uiPriority w:val="99"/>
    <w:unhideWhenUsed/>
    <w:rsid w:val="008A79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9B0"/>
  </w:style>
  <w:style w:type="paragraph" w:styleId="Footer">
    <w:name w:val="footer"/>
    <w:basedOn w:val="Normal"/>
    <w:link w:val="FooterChar"/>
    <w:uiPriority w:val="99"/>
    <w:unhideWhenUsed/>
    <w:rsid w:val="008A79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9B0"/>
  </w:style>
  <w:style w:type="paragraph" w:styleId="FootnoteText">
    <w:name w:val="footnote text"/>
    <w:basedOn w:val="Normal"/>
    <w:link w:val="FootnoteTextChar"/>
    <w:semiHidden/>
    <w:rsid w:val="001F51C6"/>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1F51C6"/>
    <w:rPr>
      <w:rFonts w:ascii="Times New Roman" w:eastAsia="Times New Roman" w:hAnsi="Times New Roman" w:cs="Times New Roman"/>
      <w:sz w:val="20"/>
      <w:szCs w:val="20"/>
      <w:lang w:eastAsia="bg-BG"/>
    </w:rPr>
  </w:style>
  <w:style w:type="character" w:styleId="FootnoteReference">
    <w:name w:val="footnote reference"/>
    <w:semiHidden/>
    <w:rsid w:val="001F51C6"/>
    <w:rPr>
      <w:vertAlign w:val="superscript"/>
    </w:rPr>
  </w:style>
  <w:style w:type="paragraph" w:customStyle="1" w:styleId="Stand0">
    <w:name w:val="Stand0"/>
    <w:basedOn w:val="Normal"/>
    <w:next w:val="Normal"/>
    <w:rsid w:val="0043117C"/>
    <w:pPr>
      <w:autoSpaceDE w:val="0"/>
      <w:autoSpaceDN w:val="0"/>
      <w:adjustRightInd w:val="0"/>
      <w:spacing w:before="120" w:after="0" w:line="240" w:lineRule="auto"/>
    </w:pPr>
    <w:rPr>
      <w:rFonts w:ascii="ICPMOH+TimesNewRoman" w:eastAsia="Times New Roman" w:hAnsi="ICPMOH+TimesNewRoman" w:cs="Times New Roman"/>
      <w:sz w:val="24"/>
      <w:szCs w:val="24"/>
      <w:lang w:eastAsia="bg-BG"/>
    </w:rPr>
  </w:style>
  <w:style w:type="character" w:customStyle="1" w:styleId="Heading1Char">
    <w:name w:val="Heading 1 Char"/>
    <w:basedOn w:val="DefaultParagraphFont"/>
    <w:link w:val="Heading1"/>
    <w:uiPriority w:val="9"/>
    <w:rsid w:val="00107337"/>
    <w:rPr>
      <w:rFonts w:ascii="Times New Roman" w:eastAsia="Times New Roman" w:hAnsi="Times New Roman" w:cs="Times New Roman"/>
      <w:b/>
      <w:bCs/>
      <w:kern w:val="36"/>
      <w:sz w:val="48"/>
      <w:szCs w:val="48"/>
      <w:lang w:eastAsia="bg-BG"/>
    </w:rPr>
  </w:style>
  <w:style w:type="paragraph" w:customStyle="1" w:styleId="Heading21">
    <w:name w:val="Heading 21"/>
    <w:basedOn w:val="Normal"/>
    <w:next w:val="Normal"/>
    <w:semiHidden/>
    <w:unhideWhenUsed/>
    <w:qFormat/>
    <w:rsid w:val="00107337"/>
    <w:pPr>
      <w:keepNext/>
      <w:keepLines/>
      <w:spacing w:before="40" w:after="0" w:line="240" w:lineRule="auto"/>
      <w:outlineLvl w:val="1"/>
    </w:pPr>
    <w:rPr>
      <w:rFonts w:ascii="Cambria" w:eastAsia="Times New Roman" w:hAnsi="Cambria" w:cs="Times New Roman"/>
      <w:color w:val="365F91"/>
      <w:sz w:val="26"/>
      <w:szCs w:val="26"/>
      <w:lang w:eastAsia="bg-BG"/>
    </w:rPr>
  </w:style>
  <w:style w:type="character" w:customStyle="1" w:styleId="Heading3Char">
    <w:name w:val="Heading 3 Char"/>
    <w:basedOn w:val="DefaultParagraphFont"/>
    <w:link w:val="Heading3"/>
    <w:rsid w:val="00107337"/>
    <w:rPr>
      <w:rFonts w:ascii="Cambria" w:eastAsia="Times New Roman" w:hAnsi="Cambria" w:cs="Times New Roman"/>
      <w:b/>
      <w:bCs/>
      <w:sz w:val="26"/>
      <w:szCs w:val="26"/>
      <w:lang w:eastAsia="bg-BG"/>
    </w:rPr>
  </w:style>
  <w:style w:type="numbering" w:customStyle="1" w:styleId="NoList1">
    <w:name w:val="No List1"/>
    <w:next w:val="NoList"/>
    <w:uiPriority w:val="99"/>
    <w:semiHidden/>
    <w:unhideWhenUsed/>
    <w:rsid w:val="00107337"/>
  </w:style>
  <w:style w:type="paragraph" w:styleId="BodyTextIndent">
    <w:name w:val="Body Text Indent"/>
    <w:basedOn w:val="Normal"/>
    <w:link w:val="BodyTextIndentChar"/>
    <w:rsid w:val="00107337"/>
    <w:pPr>
      <w:suppressAutoHyphens/>
      <w:autoSpaceDE w:val="0"/>
      <w:spacing w:after="0" w:line="240" w:lineRule="auto"/>
    </w:pPr>
    <w:rPr>
      <w:rFonts w:ascii="Times New Roman" w:eastAsia="Times New Roman" w:hAnsi="Times New Roman" w:cs="Times New Roman"/>
      <w:sz w:val="14"/>
      <w:szCs w:val="14"/>
      <w:lang w:eastAsia="ar-SA"/>
    </w:rPr>
  </w:style>
  <w:style w:type="character" w:customStyle="1" w:styleId="BodyTextIndentChar">
    <w:name w:val="Body Text Indent Char"/>
    <w:basedOn w:val="DefaultParagraphFont"/>
    <w:link w:val="BodyTextIndent"/>
    <w:rsid w:val="00107337"/>
    <w:rPr>
      <w:rFonts w:ascii="Times New Roman" w:eastAsia="Times New Roman" w:hAnsi="Times New Roman" w:cs="Times New Roman"/>
      <w:sz w:val="14"/>
      <w:szCs w:val="14"/>
      <w:lang w:eastAsia="ar-SA"/>
    </w:rPr>
  </w:style>
  <w:style w:type="character" w:styleId="Hyperlink">
    <w:name w:val="Hyperlink"/>
    <w:uiPriority w:val="99"/>
    <w:rsid w:val="00107337"/>
    <w:rPr>
      <w:color w:val="0000FF"/>
      <w:u w:val="single"/>
    </w:rPr>
  </w:style>
  <w:style w:type="character" w:styleId="PageNumber">
    <w:name w:val="page number"/>
    <w:basedOn w:val="DefaultParagraphFont"/>
    <w:rsid w:val="00107337"/>
  </w:style>
  <w:style w:type="paragraph" w:styleId="Title">
    <w:name w:val="Title"/>
    <w:basedOn w:val="Normal"/>
    <w:link w:val="TitleChar"/>
    <w:qFormat/>
    <w:rsid w:val="00107337"/>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imes New Roman"/>
      <w:b/>
      <w:bCs/>
      <w:sz w:val="24"/>
      <w:szCs w:val="24"/>
      <w:lang w:val="fr-FR" w:eastAsia="fr-FR"/>
    </w:rPr>
  </w:style>
  <w:style w:type="character" w:customStyle="1" w:styleId="TitleChar">
    <w:name w:val="Title Char"/>
    <w:basedOn w:val="DefaultParagraphFont"/>
    <w:link w:val="Title"/>
    <w:rsid w:val="00107337"/>
    <w:rPr>
      <w:rFonts w:ascii="Tahoma" w:eastAsia="Times New Roman" w:hAnsi="Tahoma" w:cs="Times New Roman"/>
      <w:b/>
      <w:bCs/>
      <w:sz w:val="24"/>
      <w:szCs w:val="24"/>
      <w:lang w:val="fr-FR" w:eastAsia="fr-FR"/>
    </w:rPr>
  </w:style>
  <w:style w:type="character" w:customStyle="1" w:styleId="val">
    <w:name w:val="val"/>
    <w:basedOn w:val="DefaultParagraphFont"/>
    <w:rsid w:val="00107337"/>
  </w:style>
  <w:style w:type="character" w:customStyle="1" w:styleId="ifif-priorityhighmrreadpr">
    <w:name w:val="if if-priority_high mr_read_pr"/>
    <w:basedOn w:val="DefaultParagraphFont"/>
    <w:rsid w:val="00107337"/>
  </w:style>
  <w:style w:type="paragraph" w:styleId="DocumentMap">
    <w:name w:val="Document Map"/>
    <w:basedOn w:val="Normal"/>
    <w:link w:val="DocumentMapChar"/>
    <w:semiHidden/>
    <w:rsid w:val="00107337"/>
    <w:pPr>
      <w:shd w:val="clear" w:color="auto" w:fill="000080"/>
      <w:spacing w:after="0" w:line="240" w:lineRule="auto"/>
    </w:pPr>
    <w:rPr>
      <w:rFonts w:ascii="Tahoma" w:eastAsia="Times New Roman" w:hAnsi="Tahoma" w:cs="Times New Roman"/>
      <w:sz w:val="20"/>
      <w:szCs w:val="20"/>
      <w:lang w:eastAsia="bg-BG"/>
    </w:rPr>
  </w:style>
  <w:style w:type="character" w:customStyle="1" w:styleId="DocumentMapChar">
    <w:name w:val="Document Map Char"/>
    <w:basedOn w:val="DefaultParagraphFont"/>
    <w:link w:val="DocumentMap"/>
    <w:semiHidden/>
    <w:rsid w:val="00107337"/>
    <w:rPr>
      <w:rFonts w:ascii="Tahoma" w:eastAsia="Times New Roman" w:hAnsi="Tahoma" w:cs="Times New Roman"/>
      <w:sz w:val="20"/>
      <w:szCs w:val="20"/>
      <w:shd w:val="clear" w:color="auto" w:fill="000080"/>
      <w:lang w:eastAsia="bg-BG"/>
    </w:rPr>
  </w:style>
  <w:style w:type="paragraph" w:styleId="EndnoteText">
    <w:name w:val="endnote text"/>
    <w:basedOn w:val="Normal"/>
    <w:link w:val="EndnoteTextChar"/>
    <w:uiPriority w:val="99"/>
    <w:rsid w:val="00107337"/>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uiPriority w:val="99"/>
    <w:rsid w:val="00107337"/>
    <w:rPr>
      <w:rFonts w:ascii="Times New Roman" w:eastAsia="Times New Roman" w:hAnsi="Times New Roman" w:cs="Times New Roman"/>
      <w:sz w:val="20"/>
      <w:szCs w:val="20"/>
      <w:lang w:eastAsia="bg-BG"/>
    </w:rPr>
  </w:style>
  <w:style w:type="character" w:styleId="EndnoteReference">
    <w:name w:val="endnote reference"/>
    <w:rsid w:val="00107337"/>
    <w:rPr>
      <w:vertAlign w:val="superscript"/>
    </w:rPr>
  </w:style>
  <w:style w:type="character" w:styleId="Emphasis">
    <w:name w:val="Emphasis"/>
    <w:uiPriority w:val="20"/>
    <w:qFormat/>
    <w:rsid w:val="00107337"/>
    <w:rPr>
      <w:i/>
      <w:iCs/>
    </w:rPr>
  </w:style>
  <w:style w:type="character" w:customStyle="1" w:styleId="nom">
    <w:name w:val="nom"/>
    <w:basedOn w:val="DefaultParagraphFont"/>
    <w:rsid w:val="00107337"/>
  </w:style>
  <w:style w:type="character" w:customStyle="1" w:styleId="apple-converted-space">
    <w:name w:val="apple-converted-space"/>
    <w:basedOn w:val="DefaultParagraphFont"/>
    <w:rsid w:val="00107337"/>
  </w:style>
  <w:style w:type="paragraph" w:customStyle="1" w:styleId="Default">
    <w:name w:val="Default"/>
    <w:rsid w:val="001073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re">
    <w:name w:val="titre"/>
    <w:basedOn w:val="DefaultParagraphFont"/>
    <w:rsid w:val="00107337"/>
  </w:style>
  <w:style w:type="character" w:styleId="Strong">
    <w:name w:val="Strong"/>
    <w:qFormat/>
    <w:rsid w:val="00107337"/>
    <w:rPr>
      <w:b/>
      <w:bCs/>
    </w:rPr>
  </w:style>
  <w:style w:type="character" w:customStyle="1" w:styleId="familyname">
    <w:name w:val="familyname"/>
    <w:basedOn w:val="DefaultParagraphFont"/>
    <w:rsid w:val="00107337"/>
  </w:style>
  <w:style w:type="paragraph" w:styleId="NormalWeb">
    <w:name w:val="Normal (Web)"/>
    <w:basedOn w:val="Normal"/>
    <w:unhideWhenUsed/>
    <w:rsid w:val="00107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ractredenotedefin">
    <w:name w:val="Caractère de note de fin"/>
    <w:rsid w:val="00107337"/>
    <w:rPr>
      <w:vertAlign w:val="superscript"/>
    </w:rPr>
  </w:style>
  <w:style w:type="paragraph" w:customStyle="1" w:styleId="Heading2a">
    <w:name w:val="Heading 2a"/>
    <w:basedOn w:val="Normal"/>
    <w:next w:val="Normal"/>
    <w:rsid w:val="00107337"/>
    <w:pPr>
      <w:suppressAutoHyphens/>
      <w:spacing w:before="360" w:after="360" w:line="240" w:lineRule="auto"/>
      <w:jc w:val="center"/>
    </w:pPr>
    <w:rPr>
      <w:rFonts w:ascii="Times New Roman" w:eastAsia="Times New Roman" w:hAnsi="Times New Roman" w:cs="Times New Roman"/>
      <w:b/>
      <w:sz w:val="20"/>
      <w:szCs w:val="20"/>
      <w:lang w:val="fr-FR" w:eastAsia="ar-SA"/>
    </w:rPr>
  </w:style>
  <w:style w:type="table" w:styleId="TableGrid">
    <w:name w:val="Table Grid"/>
    <w:basedOn w:val="TableNormal"/>
    <w:rsid w:val="001073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n">
    <w:name w:val="lang-en"/>
    <w:basedOn w:val="DefaultParagraphFont"/>
    <w:rsid w:val="00107337"/>
  </w:style>
  <w:style w:type="paragraph" w:styleId="BodyText">
    <w:name w:val="Body Text"/>
    <w:basedOn w:val="Normal"/>
    <w:link w:val="BodyTextChar"/>
    <w:rsid w:val="00107337"/>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107337"/>
    <w:rPr>
      <w:rFonts w:ascii="Times New Roman" w:eastAsia="Times New Roman" w:hAnsi="Times New Roman" w:cs="Times New Roman"/>
      <w:sz w:val="24"/>
      <w:szCs w:val="24"/>
      <w:lang w:eastAsia="bg-BG"/>
    </w:rPr>
  </w:style>
  <w:style w:type="table" w:styleId="TableGrid4">
    <w:name w:val="Table Grid 4"/>
    <w:basedOn w:val="TableNormal"/>
    <w:rsid w:val="0010733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unhideWhenUsed/>
    <w:rsid w:val="0010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semiHidden/>
    <w:rsid w:val="00107337"/>
    <w:rPr>
      <w:rFonts w:ascii="Courier New" w:eastAsia="Times New Roman" w:hAnsi="Courier New" w:cs="Courier New"/>
      <w:sz w:val="20"/>
      <w:szCs w:val="20"/>
      <w:lang w:val="tr-TR" w:eastAsia="tr-TR"/>
    </w:rPr>
  </w:style>
  <w:style w:type="paragraph" w:styleId="NoSpacing">
    <w:name w:val="No Spacing"/>
    <w:qFormat/>
    <w:rsid w:val="00107337"/>
    <w:pPr>
      <w:spacing w:after="0" w:line="240" w:lineRule="auto"/>
      <w:jc w:val="both"/>
    </w:pPr>
    <w:rPr>
      <w:rFonts w:ascii="Calibri" w:eastAsia="Calibri" w:hAnsi="Calibri" w:cs="Times New Roman"/>
      <w:lang w:val="fr-FR"/>
    </w:rPr>
  </w:style>
  <w:style w:type="table" w:styleId="TableTheme">
    <w:name w:val="Table Theme"/>
    <w:basedOn w:val="TableNormal"/>
    <w:rsid w:val="001073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07337"/>
    <w:pPr>
      <w:spacing w:after="200" w:line="276" w:lineRule="auto"/>
    </w:pPr>
    <w:rPr>
      <w:rFonts w:ascii="Calibri" w:eastAsia="Times New Roman" w:hAnsi="Calibri"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107337"/>
    <w:pPr>
      <w:spacing w:after="0" w:line="240" w:lineRule="auto"/>
    </w:pPr>
    <w:rPr>
      <w:rFonts w:ascii="Tahoma" w:eastAsia="Times New Roman" w:hAnsi="Tahoma" w:cs="Times New Roman"/>
      <w:sz w:val="16"/>
      <w:szCs w:val="16"/>
      <w:lang w:eastAsia="bg-BG"/>
    </w:rPr>
  </w:style>
  <w:style w:type="character" w:customStyle="1" w:styleId="BalloonTextChar">
    <w:name w:val="Balloon Text Char"/>
    <w:basedOn w:val="DefaultParagraphFont"/>
    <w:link w:val="BalloonText"/>
    <w:rsid w:val="00107337"/>
    <w:rPr>
      <w:rFonts w:ascii="Tahoma" w:eastAsia="Times New Roman" w:hAnsi="Tahoma" w:cs="Times New Roman"/>
      <w:sz w:val="16"/>
      <w:szCs w:val="16"/>
      <w:lang w:eastAsia="bg-BG"/>
    </w:rPr>
  </w:style>
  <w:style w:type="character" w:customStyle="1" w:styleId="uppercase">
    <w:name w:val="uppercase"/>
    <w:basedOn w:val="DefaultParagraphFont"/>
    <w:rsid w:val="00107337"/>
  </w:style>
  <w:style w:type="character" w:customStyle="1" w:styleId="nowrap">
    <w:name w:val="nowrap"/>
    <w:basedOn w:val="DefaultParagraphFont"/>
    <w:rsid w:val="00107337"/>
  </w:style>
  <w:style w:type="character" w:customStyle="1" w:styleId="Heading2Char">
    <w:name w:val="Heading 2 Char"/>
    <w:basedOn w:val="DefaultParagraphFont"/>
    <w:link w:val="Heading2"/>
    <w:semiHidden/>
    <w:rsid w:val="00107337"/>
    <w:rPr>
      <w:rFonts w:ascii="Cambria" w:eastAsia="Times New Roman" w:hAnsi="Cambria" w:cs="Times New Roman"/>
      <w:color w:val="365F91"/>
      <w:sz w:val="26"/>
      <w:szCs w:val="26"/>
      <w:lang w:val="bg-BG" w:eastAsia="bg-BG"/>
    </w:rPr>
  </w:style>
  <w:style w:type="paragraph" w:customStyle="1" w:styleId="TOCHeading1">
    <w:name w:val="TOC Heading1"/>
    <w:basedOn w:val="Heading1"/>
    <w:next w:val="Normal"/>
    <w:uiPriority w:val="39"/>
    <w:unhideWhenUsed/>
    <w:qFormat/>
    <w:rsid w:val="00107337"/>
    <w:pPr>
      <w:keepNext/>
      <w:keepLines/>
      <w:spacing w:before="240" w:beforeAutospacing="0" w:after="0" w:afterAutospacing="0" w:line="259" w:lineRule="auto"/>
      <w:outlineLvl w:val="9"/>
    </w:pPr>
    <w:rPr>
      <w:rFonts w:ascii="Cambria" w:hAnsi="Cambria"/>
      <w:b w:val="0"/>
      <w:bCs w:val="0"/>
      <w:color w:val="365F91"/>
      <w:kern w:val="0"/>
      <w:sz w:val="32"/>
      <w:szCs w:val="32"/>
      <w:lang w:val="en-US" w:eastAsia="en-US"/>
    </w:rPr>
  </w:style>
  <w:style w:type="paragraph" w:customStyle="1" w:styleId="TOC11">
    <w:name w:val="TOC 11"/>
    <w:basedOn w:val="Normal"/>
    <w:next w:val="Normal"/>
    <w:autoRedefine/>
    <w:uiPriority w:val="39"/>
    <w:unhideWhenUsed/>
    <w:rsid w:val="00107337"/>
    <w:pPr>
      <w:spacing w:before="360" w:after="0" w:line="240" w:lineRule="auto"/>
    </w:pPr>
    <w:rPr>
      <w:rFonts w:ascii="Cambria" w:eastAsia="Times New Roman" w:hAnsi="Cambria" w:cs="Times New Roman"/>
      <w:b/>
      <w:bCs/>
      <w:caps/>
      <w:sz w:val="24"/>
      <w:szCs w:val="24"/>
      <w:lang w:eastAsia="bg-BG"/>
    </w:rPr>
  </w:style>
  <w:style w:type="paragraph" w:customStyle="1" w:styleId="TOC31">
    <w:name w:val="TOC 31"/>
    <w:basedOn w:val="Normal"/>
    <w:next w:val="Normal"/>
    <w:autoRedefine/>
    <w:uiPriority w:val="39"/>
    <w:unhideWhenUsed/>
    <w:rsid w:val="00107337"/>
    <w:pPr>
      <w:spacing w:after="0" w:line="240" w:lineRule="auto"/>
      <w:ind w:left="240"/>
    </w:pPr>
    <w:rPr>
      <w:rFonts w:eastAsia="Times New Roman" w:cs="Times New Roman"/>
      <w:sz w:val="20"/>
      <w:szCs w:val="20"/>
      <w:lang w:eastAsia="bg-BG"/>
    </w:rPr>
  </w:style>
  <w:style w:type="paragraph" w:customStyle="1" w:styleId="TOC21">
    <w:name w:val="TOC 21"/>
    <w:basedOn w:val="Normal"/>
    <w:next w:val="Normal"/>
    <w:autoRedefine/>
    <w:uiPriority w:val="39"/>
    <w:unhideWhenUsed/>
    <w:rsid w:val="00107337"/>
    <w:pPr>
      <w:spacing w:before="240" w:after="0" w:line="240" w:lineRule="auto"/>
    </w:pPr>
    <w:rPr>
      <w:rFonts w:eastAsia="Times New Roman" w:cs="Times New Roman"/>
      <w:b/>
      <w:bCs/>
      <w:sz w:val="20"/>
      <w:szCs w:val="20"/>
      <w:lang w:eastAsia="bg-BG"/>
    </w:rPr>
  </w:style>
  <w:style w:type="paragraph" w:customStyle="1" w:styleId="TOC41">
    <w:name w:val="TOC 41"/>
    <w:basedOn w:val="Normal"/>
    <w:next w:val="Normal"/>
    <w:autoRedefine/>
    <w:uiPriority w:val="39"/>
    <w:unhideWhenUsed/>
    <w:rsid w:val="00107337"/>
    <w:pPr>
      <w:spacing w:after="0" w:line="240" w:lineRule="auto"/>
      <w:ind w:left="480"/>
    </w:pPr>
    <w:rPr>
      <w:rFonts w:eastAsia="Times New Roman" w:cs="Times New Roman"/>
      <w:sz w:val="20"/>
      <w:szCs w:val="20"/>
      <w:lang w:eastAsia="bg-BG"/>
    </w:rPr>
  </w:style>
  <w:style w:type="paragraph" w:customStyle="1" w:styleId="TOC51">
    <w:name w:val="TOC 51"/>
    <w:basedOn w:val="Normal"/>
    <w:next w:val="Normal"/>
    <w:autoRedefine/>
    <w:uiPriority w:val="39"/>
    <w:unhideWhenUsed/>
    <w:rsid w:val="00107337"/>
    <w:pPr>
      <w:spacing w:after="0" w:line="240" w:lineRule="auto"/>
      <w:ind w:left="720"/>
    </w:pPr>
    <w:rPr>
      <w:rFonts w:eastAsia="Times New Roman" w:cs="Times New Roman"/>
      <w:sz w:val="20"/>
      <w:szCs w:val="20"/>
      <w:lang w:eastAsia="bg-BG"/>
    </w:rPr>
  </w:style>
  <w:style w:type="paragraph" w:customStyle="1" w:styleId="TOC61">
    <w:name w:val="TOC 61"/>
    <w:basedOn w:val="Normal"/>
    <w:next w:val="Normal"/>
    <w:autoRedefine/>
    <w:uiPriority w:val="39"/>
    <w:unhideWhenUsed/>
    <w:rsid w:val="00107337"/>
    <w:pPr>
      <w:spacing w:after="0" w:line="240" w:lineRule="auto"/>
      <w:ind w:left="960"/>
    </w:pPr>
    <w:rPr>
      <w:rFonts w:eastAsia="Times New Roman" w:cs="Times New Roman"/>
      <w:sz w:val="20"/>
      <w:szCs w:val="20"/>
      <w:lang w:eastAsia="bg-BG"/>
    </w:rPr>
  </w:style>
  <w:style w:type="paragraph" w:customStyle="1" w:styleId="TOC71">
    <w:name w:val="TOC 71"/>
    <w:basedOn w:val="Normal"/>
    <w:next w:val="Normal"/>
    <w:autoRedefine/>
    <w:uiPriority w:val="39"/>
    <w:unhideWhenUsed/>
    <w:rsid w:val="00107337"/>
    <w:pPr>
      <w:spacing w:after="0" w:line="240" w:lineRule="auto"/>
      <w:ind w:left="1200"/>
    </w:pPr>
    <w:rPr>
      <w:rFonts w:eastAsia="Times New Roman" w:cs="Times New Roman"/>
      <w:sz w:val="20"/>
      <w:szCs w:val="20"/>
      <w:lang w:eastAsia="bg-BG"/>
    </w:rPr>
  </w:style>
  <w:style w:type="paragraph" w:customStyle="1" w:styleId="TOC81">
    <w:name w:val="TOC 81"/>
    <w:basedOn w:val="Normal"/>
    <w:next w:val="Normal"/>
    <w:autoRedefine/>
    <w:uiPriority w:val="39"/>
    <w:unhideWhenUsed/>
    <w:rsid w:val="00107337"/>
    <w:pPr>
      <w:spacing w:after="0" w:line="240" w:lineRule="auto"/>
      <w:ind w:left="1440"/>
    </w:pPr>
    <w:rPr>
      <w:rFonts w:eastAsia="Times New Roman" w:cs="Times New Roman"/>
      <w:sz w:val="20"/>
      <w:szCs w:val="20"/>
      <w:lang w:eastAsia="bg-BG"/>
    </w:rPr>
  </w:style>
  <w:style w:type="paragraph" w:customStyle="1" w:styleId="TOC91">
    <w:name w:val="TOC 91"/>
    <w:basedOn w:val="Normal"/>
    <w:next w:val="Normal"/>
    <w:autoRedefine/>
    <w:uiPriority w:val="39"/>
    <w:unhideWhenUsed/>
    <w:rsid w:val="00107337"/>
    <w:pPr>
      <w:spacing w:after="0" w:line="240" w:lineRule="auto"/>
      <w:ind w:left="1680"/>
    </w:pPr>
    <w:rPr>
      <w:rFonts w:eastAsia="Times New Roman" w:cs="Times New Roman"/>
      <w:sz w:val="20"/>
      <w:szCs w:val="20"/>
      <w:lang w:eastAsia="bg-BG"/>
    </w:rPr>
  </w:style>
  <w:style w:type="paragraph" w:styleId="Revision">
    <w:name w:val="Revision"/>
    <w:hidden/>
    <w:uiPriority w:val="99"/>
    <w:semiHidden/>
    <w:rsid w:val="00107337"/>
    <w:pPr>
      <w:spacing w:after="0" w:line="240" w:lineRule="auto"/>
    </w:pPr>
    <w:rPr>
      <w:rFonts w:ascii="Times New Roman" w:eastAsia="Times New Roman" w:hAnsi="Times New Roman" w:cs="Times New Roman"/>
      <w:sz w:val="24"/>
      <w:szCs w:val="24"/>
      <w:lang w:eastAsia="bg-BG"/>
    </w:rPr>
  </w:style>
  <w:style w:type="character" w:customStyle="1" w:styleId="Heading2Char1">
    <w:name w:val="Heading 2 Char1"/>
    <w:basedOn w:val="DefaultParagraphFont"/>
    <w:uiPriority w:val="9"/>
    <w:semiHidden/>
    <w:rsid w:val="001073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r.univ-lyon2.fr/membres/vtraverso/documents/Trav.2000_conversation_ordinair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ar.univ-lyon2.fr/membres/vtraverso/documents/Trav.1999Nego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jamin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he.com/socscience/foreignlang/top.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199F-B63C-4727-BE7A-0FF4911F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25707</Words>
  <Characters>146532</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cp:lastModifiedBy>
  <cp:revision>2</cp:revision>
  <dcterms:created xsi:type="dcterms:W3CDTF">2017-02-10T11:46:00Z</dcterms:created>
  <dcterms:modified xsi:type="dcterms:W3CDTF">2017-02-10T11:46:00Z</dcterms:modified>
</cp:coreProperties>
</file>