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D52C" w14:textId="77777777" w:rsidR="00944456" w:rsidRPr="00A42FB6" w:rsidRDefault="00944456" w:rsidP="00944456">
      <w:pPr>
        <w:pStyle w:val="Title"/>
        <w:spacing w:line="240" w:lineRule="atLeast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A42FB6">
        <w:rPr>
          <w:rFonts w:ascii="Times New Roman" w:hAnsi="Times New Roman"/>
          <w:sz w:val="40"/>
          <w:szCs w:val="40"/>
        </w:rPr>
        <w:t>Становище</w:t>
      </w:r>
    </w:p>
    <w:p w14:paraId="144FDC1E" w14:textId="77777777" w:rsidR="00944456" w:rsidRPr="001F7565" w:rsidRDefault="00944456" w:rsidP="00944456">
      <w:pPr>
        <w:pStyle w:val="Title"/>
        <w:spacing w:line="240" w:lineRule="atLeast"/>
        <w:rPr>
          <w:rFonts w:ascii="Times New Roman" w:hAnsi="Times New Roman"/>
          <w:szCs w:val="28"/>
        </w:rPr>
      </w:pPr>
    </w:p>
    <w:p w14:paraId="56BC2A49" w14:textId="77777777" w:rsidR="00944456" w:rsidRPr="00944456" w:rsidRDefault="00944456" w:rsidP="009444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56">
        <w:rPr>
          <w:rFonts w:ascii="Times New Roman" w:hAnsi="Times New Roman" w:cs="Times New Roman"/>
          <w:b/>
          <w:sz w:val="28"/>
          <w:szCs w:val="28"/>
        </w:rPr>
        <w:t>от проф</w:t>
      </w:r>
      <w:r w:rsidR="00FC6C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4456">
        <w:rPr>
          <w:rFonts w:ascii="Times New Roman" w:hAnsi="Times New Roman" w:cs="Times New Roman"/>
          <w:b/>
          <w:sz w:val="28"/>
          <w:szCs w:val="28"/>
        </w:rPr>
        <w:t>дфн  Валери Стоилов Стефанов,</w:t>
      </w:r>
    </w:p>
    <w:p w14:paraId="0BAF25FD" w14:textId="77777777" w:rsidR="00944456" w:rsidRPr="00944456" w:rsidRDefault="00944456" w:rsidP="009444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56">
        <w:rPr>
          <w:rFonts w:ascii="Times New Roman" w:hAnsi="Times New Roman" w:cs="Times New Roman"/>
          <w:b/>
          <w:sz w:val="28"/>
          <w:szCs w:val="28"/>
        </w:rPr>
        <w:t xml:space="preserve">член на научно жури в конкурс </w:t>
      </w:r>
    </w:p>
    <w:p w14:paraId="59510ADD" w14:textId="77777777" w:rsidR="00944456" w:rsidRPr="00944456" w:rsidRDefault="00944456" w:rsidP="009444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56">
        <w:rPr>
          <w:rFonts w:ascii="Times New Roman" w:hAnsi="Times New Roman" w:cs="Times New Roman"/>
          <w:b/>
          <w:sz w:val="28"/>
          <w:szCs w:val="28"/>
        </w:rPr>
        <w:t xml:space="preserve">за заемане  на академичната длъжност „доцент” </w:t>
      </w:r>
    </w:p>
    <w:p w14:paraId="151AA3B8" w14:textId="77777777" w:rsidR="00944456" w:rsidRPr="00FC6CC0" w:rsidRDefault="00944456" w:rsidP="009444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56">
        <w:rPr>
          <w:rFonts w:ascii="Times New Roman" w:hAnsi="Times New Roman" w:cs="Times New Roman"/>
          <w:b/>
          <w:sz w:val="28"/>
          <w:szCs w:val="28"/>
        </w:rPr>
        <w:t>в научна област „</w:t>
      </w:r>
      <w:r w:rsidR="00FC6CC0">
        <w:rPr>
          <w:rFonts w:ascii="Times New Roman" w:hAnsi="Times New Roman" w:cs="Times New Roman"/>
          <w:b/>
          <w:sz w:val="28"/>
          <w:szCs w:val="28"/>
        </w:rPr>
        <w:t>Х</w:t>
      </w:r>
      <w:r w:rsidRPr="00944456">
        <w:rPr>
          <w:rFonts w:ascii="Times New Roman" w:hAnsi="Times New Roman" w:cs="Times New Roman"/>
          <w:b/>
          <w:sz w:val="28"/>
          <w:szCs w:val="28"/>
        </w:rPr>
        <w:t>уманитарни науки“,</w:t>
      </w:r>
      <w:r w:rsidRPr="00FC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56">
        <w:rPr>
          <w:rFonts w:ascii="Times New Roman" w:hAnsi="Times New Roman" w:cs="Times New Roman"/>
          <w:b/>
          <w:sz w:val="28"/>
          <w:szCs w:val="28"/>
        </w:rPr>
        <w:t>направление 2.1</w:t>
      </w:r>
      <w:r w:rsidR="00FC6CC0">
        <w:rPr>
          <w:rFonts w:ascii="Times New Roman" w:hAnsi="Times New Roman" w:cs="Times New Roman"/>
          <w:b/>
          <w:sz w:val="28"/>
          <w:szCs w:val="28"/>
        </w:rPr>
        <w:t>.</w:t>
      </w:r>
      <w:r w:rsidRPr="00944456">
        <w:rPr>
          <w:rFonts w:ascii="Times New Roman" w:hAnsi="Times New Roman" w:cs="Times New Roman"/>
          <w:b/>
          <w:sz w:val="28"/>
          <w:szCs w:val="28"/>
        </w:rPr>
        <w:t xml:space="preserve"> „Филология“</w:t>
      </w:r>
      <w:r w:rsidRPr="00FC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56">
        <w:rPr>
          <w:rFonts w:ascii="Times New Roman" w:hAnsi="Times New Roman" w:cs="Times New Roman"/>
          <w:b/>
          <w:sz w:val="28"/>
          <w:szCs w:val="28"/>
        </w:rPr>
        <w:t>(Северноамериканска литература – английски език),</w:t>
      </w:r>
    </w:p>
    <w:p w14:paraId="3A077EBE" w14:textId="77777777" w:rsidR="00FC6CC0" w:rsidRDefault="00944456" w:rsidP="009444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56">
        <w:rPr>
          <w:rFonts w:ascii="Times New Roman" w:hAnsi="Times New Roman" w:cs="Times New Roman"/>
          <w:b/>
          <w:sz w:val="28"/>
          <w:szCs w:val="28"/>
        </w:rPr>
        <w:t>Факултет по к</w:t>
      </w:r>
      <w:r w:rsidR="00182D11">
        <w:rPr>
          <w:rFonts w:ascii="Times New Roman" w:hAnsi="Times New Roman" w:cs="Times New Roman"/>
          <w:b/>
          <w:sz w:val="28"/>
          <w:szCs w:val="28"/>
        </w:rPr>
        <w:t>ласически и нови филологии,</w:t>
      </w:r>
    </w:p>
    <w:p w14:paraId="4C962201" w14:textId="77777777" w:rsidR="00FC6CC0" w:rsidRDefault="00182D11" w:rsidP="009444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 „Св. Климент Охридски“</w:t>
      </w:r>
      <w:r w:rsidR="00944456" w:rsidRPr="00944456">
        <w:rPr>
          <w:rFonts w:ascii="Times New Roman" w:hAnsi="Times New Roman" w:cs="Times New Roman"/>
          <w:b/>
          <w:sz w:val="28"/>
          <w:szCs w:val="28"/>
        </w:rPr>
        <w:t>,</w:t>
      </w:r>
      <w:r w:rsidR="00944456" w:rsidRPr="00FC6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A3582E" w14:textId="77777777" w:rsidR="00944456" w:rsidRPr="00944456" w:rsidRDefault="00944456" w:rsidP="009444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56">
        <w:rPr>
          <w:rFonts w:ascii="Times New Roman" w:hAnsi="Times New Roman" w:cs="Times New Roman"/>
          <w:b/>
          <w:sz w:val="28"/>
          <w:szCs w:val="28"/>
        </w:rPr>
        <w:t>обявен в „Държавен вестник“, бр. 96/17.11.2023 г.</w:t>
      </w:r>
    </w:p>
    <w:p w14:paraId="337AB20E" w14:textId="77777777" w:rsidR="00944456" w:rsidRPr="00FC6CC0" w:rsidRDefault="00944456" w:rsidP="00944456">
      <w:pPr>
        <w:pStyle w:val="Eaoaeaa"/>
        <w:widowControl/>
        <w:spacing w:line="360" w:lineRule="auto"/>
        <w:jc w:val="center"/>
        <w:rPr>
          <w:color w:val="0F0F0F"/>
          <w:kern w:val="36"/>
          <w:sz w:val="28"/>
          <w:szCs w:val="28"/>
          <w:lang w:val="bg-BG" w:eastAsia="bg-BG"/>
        </w:rPr>
      </w:pPr>
    </w:p>
    <w:p w14:paraId="050D98A8" w14:textId="77777777" w:rsidR="00054986" w:rsidRPr="004703E5" w:rsidRDefault="006E0B88" w:rsidP="004703E5">
      <w:pPr>
        <w:pStyle w:val="Eaoaeaa"/>
        <w:widowControl/>
        <w:spacing w:before="240" w:after="200" w:line="360" w:lineRule="auto"/>
        <w:ind w:left="720"/>
        <w:jc w:val="both"/>
        <w:rPr>
          <w:b/>
          <w:sz w:val="32"/>
          <w:szCs w:val="32"/>
          <w:lang w:val="bg-BG"/>
        </w:rPr>
      </w:pPr>
      <w:r w:rsidRPr="004703E5">
        <w:rPr>
          <w:b/>
          <w:sz w:val="32"/>
          <w:szCs w:val="32"/>
          <w:lang w:val="bg-BG"/>
        </w:rPr>
        <w:t>Данни за конкурса</w:t>
      </w:r>
    </w:p>
    <w:p w14:paraId="75A62923" w14:textId="77777777" w:rsidR="00395E48" w:rsidRDefault="00395E48" w:rsidP="00395E48">
      <w:pPr>
        <w:pStyle w:val="BodyText"/>
        <w:spacing w:line="360" w:lineRule="auto"/>
        <w:ind w:firstLine="706"/>
        <w:rPr>
          <w:rStyle w:val="Emphasis"/>
          <w:rFonts w:ascii="Times New Roman" w:hAnsi="Times New Roman"/>
          <w:i w:val="0"/>
          <w:szCs w:val="28"/>
          <w:shd w:val="clear" w:color="auto" w:fill="FFFFFF"/>
        </w:rPr>
      </w:pPr>
      <w:r w:rsidRPr="00395E48">
        <w:rPr>
          <w:rFonts w:ascii="Times New Roman" w:hAnsi="Times New Roman"/>
          <w:szCs w:val="28"/>
        </w:rPr>
        <w:t>К</w:t>
      </w:r>
      <w:r w:rsidR="006E0B88" w:rsidRPr="00395E48">
        <w:rPr>
          <w:rFonts w:ascii="Times New Roman" w:hAnsi="Times New Roman"/>
          <w:szCs w:val="28"/>
        </w:rPr>
        <w:t>онкурс</w:t>
      </w:r>
      <w:r w:rsidRPr="00395E48">
        <w:rPr>
          <w:rFonts w:ascii="Times New Roman" w:hAnsi="Times New Roman"/>
          <w:szCs w:val="28"/>
        </w:rPr>
        <w:t>ът</w:t>
      </w:r>
      <w:r w:rsidR="004703E5">
        <w:rPr>
          <w:rFonts w:ascii="Times New Roman" w:hAnsi="Times New Roman"/>
          <w:szCs w:val="28"/>
        </w:rPr>
        <w:t xml:space="preserve"> за</w:t>
      </w:r>
      <w:r w:rsidRPr="00395E48">
        <w:rPr>
          <w:rFonts w:ascii="Times New Roman" w:hAnsi="Times New Roman"/>
          <w:szCs w:val="28"/>
        </w:rPr>
        <w:t xml:space="preserve"> академичната длъжност </w:t>
      </w:r>
      <w:r w:rsidR="00FC6CC0">
        <w:rPr>
          <w:rFonts w:ascii="Times New Roman" w:hAnsi="Times New Roman"/>
          <w:szCs w:val="28"/>
        </w:rPr>
        <w:t>„</w:t>
      </w:r>
      <w:r w:rsidR="006E0B88" w:rsidRPr="00395E48">
        <w:rPr>
          <w:rFonts w:ascii="Times New Roman" w:hAnsi="Times New Roman"/>
          <w:szCs w:val="28"/>
        </w:rPr>
        <w:t>доцент</w:t>
      </w:r>
      <w:r w:rsidR="009E16E2">
        <w:rPr>
          <w:rFonts w:ascii="Times New Roman" w:hAnsi="Times New Roman"/>
          <w:szCs w:val="28"/>
        </w:rPr>
        <w:t>“</w:t>
      </w:r>
      <w:r w:rsidR="006E0B88" w:rsidRPr="00395E48">
        <w:rPr>
          <w:rFonts w:ascii="Times New Roman" w:hAnsi="Times New Roman"/>
          <w:szCs w:val="28"/>
        </w:rPr>
        <w:t xml:space="preserve"> по северноамериканска литература</w:t>
      </w:r>
      <w:r w:rsidRPr="00395E48">
        <w:rPr>
          <w:rFonts w:ascii="Times New Roman" w:hAnsi="Times New Roman"/>
          <w:szCs w:val="28"/>
        </w:rPr>
        <w:t xml:space="preserve">, обявен за нуждите на </w:t>
      </w:r>
      <w:r w:rsidR="00054986" w:rsidRPr="00395E48">
        <w:rPr>
          <w:rFonts w:ascii="Times New Roman" w:hAnsi="Times New Roman"/>
          <w:szCs w:val="28"/>
        </w:rPr>
        <w:t>ФКНФ</w:t>
      </w:r>
      <w:r w:rsidRPr="00395E48">
        <w:rPr>
          <w:rFonts w:ascii="Times New Roman" w:hAnsi="Times New Roman"/>
          <w:szCs w:val="28"/>
        </w:rPr>
        <w:t>,</w:t>
      </w:r>
      <w:r w:rsidR="00054986" w:rsidRPr="00395E48">
        <w:rPr>
          <w:rFonts w:ascii="Times New Roman" w:hAnsi="Times New Roman"/>
          <w:szCs w:val="28"/>
        </w:rPr>
        <w:t xml:space="preserve"> </w:t>
      </w:r>
      <w:r w:rsidRPr="00395E48">
        <w:rPr>
          <w:rFonts w:ascii="Times New Roman" w:hAnsi="Times New Roman"/>
          <w:szCs w:val="28"/>
        </w:rPr>
        <w:t>е в съответствие с нормативните изисквания.</w:t>
      </w:r>
      <w:r w:rsidR="006E0B88" w:rsidRPr="00395E4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хода на процедурата няма</w:t>
      </w:r>
      <w:r w:rsidRPr="00395E4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допуснати </w:t>
      </w:r>
      <w:r w:rsidRPr="00395E48">
        <w:rPr>
          <w:rFonts w:ascii="Times New Roman" w:hAnsi="Times New Roman"/>
          <w:szCs w:val="28"/>
        </w:rPr>
        <w:t>нарушения. На обявения конкурс се е явил един кандидат – Галина Николова Аврамова.</w:t>
      </w:r>
      <w:r w:rsidR="006E0B88" w:rsidRPr="00395E4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Тя е представила </w:t>
      </w:r>
      <w:r w:rsidR="006E0B88" w:rsidRPr="00395E48">
        <w:rPr>
          <w:rFonts w:ascii="Times New Roman" w:hAnsi="Times New Roman"/>
          <w:szCs w:val="28"/>
        </w:rPr>
        <w:t>необходими</w:t>
      </w:r>
      <w:r>
        <w:rPr>
          <w:rFonts w:ascii="Times New Roman" w:hAnsi="Times New Roman"/>
          <w:szCs w:val="28"/>
        </w:rPr>
        <w:t>те</w:t>
      </w:r>
      <w:r w:rsidR="006E0B88" w:rsidRPr="00395E48">
        <w:rPr>
          <w:rFonts w:ascii="Times New Roman" w:hAnsi="Times New Roman"/>
          <w:szCs w:val="28"/>
        </w:rPr>
        <w:t xml:space="preserve"> документи и </w:t>
      </w:r>
      <w:r>
        <w:rPr>
          <w:rFonts w:ascii="Times New Roman" w:hAnsi="Times New Roman"/>
          <w:szCs w:val="28"/>
        </w:rPr>
        <w:t xml:space="preserve">отговаря на </w:t>
      </w:r>
      <w:r>
        <w:rPr>
          <w:rStyle w:val="Emphasis"/>
          <w:rFonts w:ascii="Times New Roman" w:hAnsi="Times New Roman"/>
          <w:i w:val="0"/>
          <w:szCs w:val="28"/>
          <w:shd w:val="clear" w:color="auto" w:fill="FFFFFF"/>
        </w:rPr>
        <w:t>н</w:t>
      </w:r>
      <w:r w:rsidR="006E0B88" w:rsidRPr="00395E48">
        <w:rPr>
          <w:rStyle w:val="Emphasis"/>
          <w:rFonts w:ascii="Times New Roman" w:hAnsi="Times New Roman"/>
          <w:i w:val="0"/>
          <w:szCs w:val="28"/>
          <w:shd w:val="clear" w:color="auto" w:fill="FFFFFF"/>
        </w:rPr>
        <w:t>ационални</w:t>
      </w:r>
      <w:r>
        <w:rPr>
          <w:rStyle w:val="Emphasis"/>
          <w:rFonts w:ascii="Times New Roman" w:hAnsi="Times New Roman"/>
          <w:i w:val="0"/>
          <w:szCs w:val="28"/>
          <w:shd w:val="clear" w:color="auto" w:fill="FFFFFF"/>
        </w:rPr>
        <w:t>те</w:t>
      </w:r>
      <w:r w:rsidR="006E0B88" w:rsidRPr="00395E48">
        <w:rPr>
          <w:rStyle w:val="Emphasis"/>
          <w:rFonts w:ascii="Times New Roman" w:hAnsi="Times New Roman"/>
          <w:i w:val="0"/>
          <w:szCs w:val="28"/>
          <w:shd w:val="clear" w:color="auto" w:fill="FFFFFF"/>
        </w:rPr>
        <w:t xml:space="preserve"> минимални изисквания</w:t>
      </w:r>
      <w:r w:rsidR="006E0B88" w:rsidRPr="00395E48">
        <w:rPr>
          <w:rFonts w:ascii="Times New Roman" w:hAnsi="Times New Roman"/>
          <w:i/>
          <w:szCs w:val="28"/>
          <w:shd w:val="clear" w:color="auto" w:fill="FFFFFF"/>
        </w:rPr>
        <w:t> </w:t>
      </w:r>
      <w:r w:rsidR="006E0B88" w:rsidRPr="00395E48">
        <w:rPr>
          <w:rFonts w:ascii="Times New Roman" w:hAnsi="Times New Roman"/>
          <w:szCs w:val="28"/>
          <w:shd w:val="clear" w:color="auto" w:fill="FFFFFF"/>
        </w:rPr>
        <w:t>за заемане на академична длъжност</w:t>
      </w:r>
      <w:r w:rsidR="00182D11">
        <w:rPr>
          <w:rFonts w:ascii="Times New Roman" w:hAnsi="Times New Roman"/>
          <w:i/>
          <w:szCs w:val="28"/>
          <w:shd w:val="clear" w:color="auto" w:fill="FFFFFF"/>
        </w:rPr>
        <w:t xml:space="preserve"> </w:t>
      </w:r>
      <w:r w:rsidR="00182D11">
        <w:rPr>
          <w:rFonts w:ascii="Times New Roman" w:hAnsi="Times New Roman"/>
          <w:szCs w:val="28"/>
          <w:shd w:val="clear" w:color="auto" w:fill="FFFFFF"/>
        </w:rPr>
        <w:t>„</w:t>
      </w:r>
      <w:r w:rsidR="006E0B88" w:rsidRPr="00395E48">
        <w:rPr>
          <w:rStyle w:val="Emphasis"/>
          <w:rFonts w:ascii="Times New Roman" w:hAnsi="Times New Roman"/>
          <w:i w:val="0"/>
          <w:szCs w:val="28"/>
          <w:shd w:val="clear" w:color="auto" w:fill="FFFFFF"/>
        </w:rPr>
        <w:t>доцент</w:t>
      </w:r>
      <w:r w:rsidR="00182D11">
        <w:rPr>
          <w:rStyle w:val="Emphasis"/>
          <w:rFonts w:ascii="Times New Roman" w:hAnsi="Times New Roman"/>
          <w:i w:val="0"/>
          <w:szCs w:val="28"/>
          <w:shd w:val="clear" w:color="auto" w:fill="FFFFFF"/>
        </w:rPr>
        <w:t>“.</w:t>
      </w:r>
    </w:p>
    <w:p w14:paraId="02852831" w14:textId="77777777" w:rsidR="00395E48" w:rsidRDefault="00395E48" w:rsidP="00395E48">
      <w:pPr>
        <w:pStyle w:val="BodyText"/>
        <w:spacing w:line="360" w:lineRule="auto"/>
        <w:ind w:firstLine="706"/>
        <w:rPr>
          <w:rStyle w:val="Emphasis"/>
          <w:rFonts w:ascii="Times New Roman" w:hAnsi="Times New Roman"/>
          <w:i w:val="0"/>
          <w:szCs w:val="28"/>
          <w:shd w:val="clear" w:color="auto" w:fill="FFFFFF"/>
        </w:rPr>
      </w:pPr>
    </w:p>
    <w:p w14:paraId="496398AC" w14:textId="77777777" w:rsidR="00395E48" w:rsidRPr="004703E5" w:rsidRDefault="006E0B88" w:rsidP="004703E5">
      <w:pPr>
        <w:pStyle w:val="BodyText"/>
        <w:spacing w:after="100" w:afterAutospacing="1" w:line="360" w:lineRule="auto"/>
        <w:ind w:firstLine="706"/>
        <w:rPr>
          <w:rFonts w:ascii="Times New Roman" w:hAnsi="Times New Roman"/>
          <w:b/>
          <w:sz w:val="32"/>
          <w:szCs w:val="32"/>
        </w:rPr>
      </w:pPr>
      <w:r w:rsidRPr="004703E5">
        <w:rPr>
          <w:rFonts w:ascii="Times New Roman" w:hAnsi="Times New Roman"/>
          <w:b/>
          <w:sz w:val="32"/>
          <w:szCs w:val="32"/>
        </w:rPr>
        <w:t>Данни за кандидата</w:t>
      </w:r>
    </w:p>
    <w:p w14:paraId="0CE4D329" w14:textId="77777777" w:rsidR="00247601" w:rsidRDefault="00395E48" w:rsidP="00247601">
      <w:pPr>
        <w:pStyle w:val="BodyText"/>
        <w:spacing w:line="360" w:lineRule="auto"/>
        <w:ind w:firstLine="706"/>
        <w:rPr>
          <w:rFonts w:ascii="Times New Roman" w:hAnsi="Times New Roman"/>
          <w:szCs w:val="28"/>
        </w:rPr>
      </w:pPr>
      <w:r w:rsidRPr="00247601">
        <w:rPr>
          <w:rFonts w:ascii="Times New Roman" w:hAnsi="Times New Roman"/>
          <w:szCs w:val="28"/>
        </w:rPr>
        <w:t xml:space="preserve">Според приложените документи </w:t>
      </w:r>
      <w:r w:rsidR="006E0B88" w:rsidRPr="00247601">
        <w:rPr>
          <w:rFonts w:ascii="Times New Roman" w:hAnsi="Times New Roman"/>
          <w:szCs w:val="28"/>
        </w:rPr>
        <w:t>Галина Аврамова е завършила английска филология</w:t>
      </w:r>
      <w:r w:rsidR="006E0B88" w:rsidRPr="00247601">
        <w:rPr>
          <w:rFonts w:ascii="Times New Roman" w:hAnsi="Times New Roman"/>
          <w:szCs w:val="28"/>
          <w:lang w:val="el-GR"/>
        </w:rPr>
        <w:t xml:space="preserve"> </w:t>
      </w:r>
      <w:r w:rsidR="006E0B88" w:rsidRPr="00247601">
        <w:rPr>
          <w:rFonts w:ascii="Times New Roman" w:hAnsi="Times New Roman"/>
          <w:szCs w:val="28"/>
        </w:rPr>
        <w:t>в</w:t>
      </w:r>
      <w:r w:rsidR="006E0B88" w:rsidRPr="00247601">
        <w:rPr>
          <w:rFonts w:ascii="Times New Roman" w:hAnsi="Times New Roman"/>
          <w:szCs w:val="28"/>
          <w:lang w:val="el-GR"/>
        </w:rPr>
        <w:t xml:space="preserve"> СУ </w:t>
      </w:r>
      <w:r w:rsidR="006E0B88" w:rsidRPr="00247601">
        <w:rPr>
          <w:rFonts w:ascii="Times New Roman" w:hAnsi="Times New Roman"/>
          <w:szCs w:val="28"/>
        </w:rPr>
        <w:t>„</w:t>
      </w:r>
      <w:r w:rsidR="006E0B88" w:rsidRPr="00247601">
        <w:rPr>
          <w:rFonts w:ascii="Times New Roman" w:hAnsi="Times New Roman"/>
          <w:szCs w:val="28"/>
          <w:lang w:val="el-GR"/>
        </w:rPr>
        <w:t>Св. Климент Охридски</w:t>
      </w:r>
      <w:r w:rsidR="006E0B88" w:rsidRPr="00247601">
        <w:rPr>
          <w:rFonts w:ascii="Times New Roman" w:hAnsi="Times New Roman"/>
          <w:szCs w:val="28"/>
        </w:rPr>
        <w:t>“</w:t>
      </w:r>
      <w:r w:rsidRPr="00247601">
        <w:rPr>
          <w:rFonts w:ascii="Times New Roman" w:hAnsi="Times New Roman"/>
          <w:szCs w:val="28"/>
        </w:rPr>
        <w:t>. От</w:t>
      </w:r>
      <w:r w:rsidR="006E0B88" w:rsidRPr="00247601">
        <w:rPr>
          <w:rFonts w:ascii="Times New Roman" w:hAnsi="Times New Roman"/>
          <w:szCs w:val="28"/>
        </w:rPr>
        <w:t xml:space="preserve"> </w:t>
      </w:r>
      <w:r w:rsidR="006E0B88" w:rsidRPr="00247601">
        <w:rPr>
          <w:rFonts w:ascii="Times New Roman" w:hAnsi="Times New Roman"/>
          <w:iCs/>
          <w:szCs w:val="28"/>
        </w:rPr>
        <w:t xml:space="preserve">2002 </w:t>
      </w:r>
      <w:r w:rsidR="00247601">
        <w:rPr>
          <w:rFonts w:ascii="Times New Roman" w:hAnsi="Times New Roman"/>
          <w:szCs w:val="28"/>
        </w:rPr>
        <w:t>г</w:t>
      </w:r>
      <w:r w:rsidR="00FC6CC0">
        <w:rPr>
          <w:rFonts w:ascii="Times New Roman" w:hAnsi="Times New Roman"/>
          <w:szCs w:val="28"/>
        </w:rPr>
        <w:t>.</w:t>
      </w:r>
      <w:r w:rsidR="00247601">
        <w:rPr>
          <w:rFonts w:ascii="Times New Roman" w:hAnsi="Times New Roman"/>
          <w:szCs w:val="28"/>
        </w:rPr>
        <w:t xml:space="preserve"> работи</w:t>
      </w:r>
      <w:r w:rsidRPr="00247601">
        <w:rPr>
          <w:rFonts w:ascii="Times New Roman" w:hAnsi="Times New Roman"/>
          <w:szCs w:val="28"/>
        </w:rPr>
        <w:t xml:space="preserve"> като</w:t>
      </w:r>
      <w:r w:rsidR="006E0B88" w:rsidRPr="00247601">
        <w:rPr>
          <w:rFonts w:ascii="Times New Roman" w:hAnsi="Times New Roman"/>
          <w:szCs w:val="28"/>
        </w:rPr>
        <w:t xml:space="preserve"> асистент в катедра „Англицистика и американистика“,</w:t>
      </w:r>
      <w:r w:rsidRPr="00247601">
        <w:rPr>
          <w:rFonts w:ascii="Times New Roman" w:hAnsi="Times New Roman"/>
          <w:szCs w:val="28"/>
        </w:rPr>
        <w:t xml:space="preserve"> ФКНФ,</w:t>
      </w:r>
      <w:r w:rsidR="00247601" w:rsidRPr="00247601">
        <w:rPr>
          <w:rFonts w:ascii="Times New Roman" w:hAnsi="Times New Roman"/>
          <w:szCs w:val="28"/>
        </w:rPr>
        <w:t xml:space="preserve"> СУ </w:t>
      </w:r>
      <w:r w:rsidR="00FC6CC0">
        <w:rPr>
          <w:rFonts w:ascii="Times New Roman" w:hAnsi="Times New Roman"/>
          <w:szCs w:val="28"/>
        </w:rPr>
        <w:t>„</w:t>
      </w:r>
      <w:r w:rsidR="00247601" w:rsidRPr="00247601">
        <w:rPr>
          <w:rFonts w:ascii="Times New Roman" w:hAnsi="Times New Roman"/>
          <w:szCs w:val="28"/>
        </w:rPr>
        <w:t>Св. Климент Охридски</w:t>
      </w:r>
      <w:r w:rsidR="00FC6CC0">
        <w:rPr>
          <w:rFonts w:ascii="Times New Roman" w:hAnsi="Times New Roman"/>
          <w:szCs w:val="28"/>
        </w:rPr>
        <w:t>“</w:t>
      </w:r>
      <w:r w:rsidR="00247601" w:rsidRPr="00247601">
        <w:rPr>
          <w:rFonts w:ascii="Times New Roman" w:hAnsi="Times New Roman"/>
          <w:szCs w:val="28"/>
        </w:rPr>
        <w:t>.</w:t>
      </w:r>
      <w:r w:rsidR="006E0B88" w:rsidRPr="00247601">
        <w:rPr>
          <w:rFonts w:ascii="Times New Roman" w:hAnsi="Times New Roman"/>
          <w:szCs w:val="28"/>
        </w:rPr>
        <w:t xml:space="preserve"> </w:t>
      </w:r>
      <w:r w:rsidR="006E0B88" w:rsidRPr="00247601">
        <w:rPr>
          <w:rFonts w:ascii="Times New Roman" w:hAnsi="Times New Roman"/>
          <w:iCs/>
          <w:szCs w:val="28"/>
        </w:rPr>
        <w:t xml:space="preserve">През 2014 г. получава образователната и научна степен „доктор“ </w:t>
      </w:r>
      <w:r w:rsidR="00247601" w:rsidRPr="00247601">
        <w:rPr>
          <w:rFonts w:ascii="Times New Roman" w:hAnsi="Times New Roman"/>
          <w:iCs/>
          <w:szCs w:val="28"/>
        </w:rPr>
        <w:t xml:space="preserve">след успешно защитен </w:t>
      </w:r>
      <w:r w:rsidR="006E0B88" w:rsidRPr="00247601">
        <w:rPr>
          <w:rFonts w:ascii="Times New Roman" w:hAnsi="Times New Roman"/>
          <w:iCs/>
          <w:szCs w:val="28"/>
        </w:rPr>
        <w:t>дисертацион</w:t>
      </w:r>
      <w:r w:rsidR="00247601" w:rsidRPr="00247601">
        <w:rPr>
          <w:rFonts w:ascii="Times New Roman" w:hAnsi="Times New Roman"/>
          <w:iCs/>
          <w:szCs w:val="28"/>
        </w:rPr>
        <w:t>е</w:t>
      </w:r>
      <w:r w:rsidR="006E0B88" w:rsidRPr="00247601">
        <w:rPr>
          <w:rFonts w:ascii="Times New Roman" w:hAnsi="Times New Roman"/>
          <w:iCs/>
          <w:szCs w:val="28"/>
        </w:rPr>
        <w:t>н труд</w:t>
      </w:r>
      <w:r w:rsidR="00247601" w:rsidRPr="00247601">
        <w:rPr>
          <w:rFonts w:ascii="Times New Roman" w:hAnsi="Times New Roman"/>
          <w:iCs/>
          <w:szCs w:val="28"/>
        </w:rPr>
        <w:t xml:space="preserve"> на тема</w:t>
      </w:r>
      <w:r w:rsidR="006E0B88" w:rsidRPr="00247601">
        <w:rPr>
          <w:rFonts w:ascii="Times New Roman" w:hAnsi="Times New Roman"/>
          <w:iCs/>
          <w:szCs w:val="28"/>
        </w:rPr>
        <w:t xml:space="preserve"> </w:t>
      </w:r>
      <w:r w:rsidR="006E0B88" w:rsidRPr="00247601">
        <w:rPr>
          <w:rFonts w:ascii="Times New Roman" w:hAnsi="Times New Roman"/>
          <w:szCs w:val="28"/>
        </w:rPr>
        <w:t xml:space="preserve">„Проблеми на идентичността и </w:t>
      </w:r>
      <w:r w:rsidR="00247601">
        <w:rPr>
          <w:rFonts w:ascii="Times New Roman" w:hAnsi="Times New Roman"/>
          <w:szCs w:val="28"/>
        </w:rPr>
        <w:t xml:space="preserve">особености на </w:t>
      </w:r>
      <w:r w:rsidR="006E0B88" w:rsidRPr="00247601">
        <w:rPr>
          <w:rFonts w:ascii="Times New Roman" w:hAnsi="Times New Roman"/>
          <w:szCs w:val="28"/>
        </w:rPr>
        <w:t xml:space="preserve">постмодерния наратив у Тимъти Финдли“. </w:t>
      </w:r>
      <w:r w:rsidR="00182D11">
        <w:rPr>
          <w:rFonts w:ascii="Times New Roman" w:hAnsi="Times New Roman"/>
          <w:szCs w:val="28"/>
        </w:rPr>
        <w:t>Автор е на две книги, на студии и статии, тематично и проблемно свързани с областта на конкурса.</w:t>
      </w:r>
    </w:p>
    <w:p w14:paraId="418579C0" w14:textId="77777777" w:rsidR="00247601" w:rsidRDefault="00247601" w:rsidP="00247601">
      <w:pPr>
        <w:pStyle w:val="BodyText"/>
        <w:spacing w:line="360" w:lineRule="auto"/>
        <w:ind w:firstLine="706"/>
        <w:rPr>
          <w:rFonts w:ascii="Times New Roman" w:hAnsi="Times New Roman"/>
          <w:szCs w:val="28"/>
        </w:rPr>
      </w:pPr>
    </w:p>
    <w:p w14:paraId="389C9AE2" w14:textId="77777777" w:rsidR="00247601" w:rsidRPr="004703E5" w:rsidRDefault="006E0B88" w:rsidP="004703E5">
      <w:pPr>
        <w:pStyle w:val="BodyText"/>
        <w:spacing w:after="100" w:afterAutospacing="1" w:line="360" w:lineRule="auto"/>
        <w:ind w:firstLine="720"/>
        <w:rPr>
          <w:rFonts w:ascii="Times New Roman" w:hAnsi="Times New Roman"/>
          <w:iCs/>
          <w:sz w:val="32"/>
          <w:szCs w:val="32"/>
          <w:shd w:val="clear" w:color="auto" w:fill="FFFFFF"/>
        </w:rPr>
      </w:pPr>
      <w:r w:rsidRPr="004703E5">
        <w:rPr>
          <w:rFonts w:ascii="Times New Roman" w:hAnsi="Times New Roman"/>
          <w:b/>
          <w:sz w:val="32"/>
          <w:szCs w:val="32"/>
        </w:rPr>
        <w:t>Описание на научните трудове и научни приноси</w:t>
      </w:r>
    </w:p>
    <w:p w14:paraId="6AEEABA9" w14:textId="77777777" w:rsidR="0072494D" w:rsidRDefault="006E0B88" w:rsidP="0072494D">
      <w:pPr>
        <w:pStyle w:val="BodyText"/>
        <w:spacing w:line="360" w:lineRule="auto"/>
        <w:ind w:firstLine="720"/>
        <w:rPr>
          <w:rFonts w:ascii="Times New Roman" w:eastAsia="TimesNewRomanPSMT" w:hAnsi="Times New Roman"/>
          <w:szCs w:val="28"/>
        </w:rPr>
      </w:pPr>
      <w:r w:rsidRPr="00247601">
        <w:rPr>
          <w:rFonts w:ascii="Times New Roman" w:hAnsi="Times New Roman"/>
          <w:szCs w:val="28"/>
        </w:rPr>
        <w:t>Ка</w:t>
      </w:r>
      <w:r w:rsidR="00247601">
        <w:rPr>
          <w:rFonts w:ascii="Times New Roman" w:hAnsi="Times New Roman"/>
          <w:szCs w:val="28"/>
        </w:rPr>
        <w:t xml:space="preserve">то </w:t>
      </w:r>
      <w:r w:rsidR="0072494D">
        <w:rPr>
          <w:rFonts w:ascii="Times New Roman" w:hAnsi="Times New Roman"/>
          <w:szCs w:val="28"/>
        </w:rPr>
        <w:t xml:space="preserve">основен </w:t>
      </w:r>
      <w:r w:rsidR="00247601">
        <w:rPr>
          <w:rFonts w:ascii="Times New Roman" w:hAnsi="Times New Roman"/>
          <w:szCs w:val="28"/>
        </w:rPr>
        <w:t>науч</w:t>
      </w:r>
      <w:r w:rsidR="0072494D">
        <w:rPr>
          <w:rFonts w:ascii="Times New Roman" w:hAnsi="Times New Roman"/>
          <w:szCs w:val="28"/>
        </w:rPr>
        <w:t>ен аргумент</w:t>
      </w:r>
      <w:r w:rsidR="00247601">
        <w:rPr>
          <w:rFonts w:ascii="Times New Roman" w:hAnsi="Times New Roman"/>
          <w:szCs w:val="28"/>
        </w:rPr>
        <w:t xml:space="preserve"> за заемане на академичната длъжност </w:t>
      </w:r>
      <w:r w:rsidR="00247601" w:rsidRPr="00513A50">
        <w:rPr>
          <w:rFonts w:ascii="Times New Roman" w:hAnsi="Times New Roman"/>
          <w:szCs w:val="28"/>
        </w:rPr>
        <w:t>ка</w:t>
      </w:r>
      <w:r w:rsidRPr="00513A50">
        <w:rPr>
          <w:rFonts w:ascii="Times New Roman" w:hAnsi="Times New Roman"/>
          <w:szCs w:val="28"/>
        </w:rPr>
        <w:t xml:space="preserve">ндидатката </w:t>
      </w:r>
      <w:r w:rsidR="00247601" w:rsidRPr="00513A50">
        <w:rPr>
          <w:rFonts w:ascii="Times New Roman" w:hAnsi="Times New Roman"/>
          <w:szCs w:val="28"/>
        </w:rPr>
        <w:t>представя</w:t>
      </w:r>
      <w:r w:rsidR="0072494D" w:rsidRPr="00513A50">
        <w:rPr>
          <w:rFonts w:ascii="Times New Roman" w:hAnsi="Times New Roman"/>
          <w:szCs w:val="28"/>
        </w:rPr>
        <w:t xml:space="preserve"> монографичното изследване</w:t>
      </w:r>
      <w:r w:rsidRPr="00513A50">
        <w:rPr>
          <w:rFonts w:ascii="Times New Roman" w:hAnsi="Times New Roman"/>
          <w:szCs w:val="28"/>
        </w:rPr>
        <w:t xml:space="preserve"> </w:t>
      </w:r>
      <w:r w:rsidR="00247601" w:rsidRPr="00513A50">
        <w:rPr>
          <w:rFonts w:ascii="Times New Roman" w:hAnsi="Times New Roman"/>
          <w:szCs w:val="28"/>
        </w:rPr>
        <w:t>„</w:t>
      </w:r>
      <w:r w:rsidR="00513A50">
        <w:rPr>
          <w:rFonts w:ascii="Times New Roman" w:hAnsi="Times New Roman"/>
          <w:szCs w:val="28"/>
        </w:rPr>
        <w:t>Образи на в</w:t>
      </w:r>
      <w:r w:rsidR="00513A50">
        <w:rPr>
          <w:rFonts w:ascii="Times New Roman" w:hAnsi="Times New Roman"/>
          <w:iCs/>
          <w:szCs w:val="28"/>
          <w:shd w:val="clear" w:color="auto" w:fill="FFFFFF"/>
        </w:rPr>
        <w:t>ойната</w:t>
      </w:r>
      <w:r w:rsidRPr="00513A50">
        <w:rPr>
          <w:rFonts w:ascii="Times New Roman" w:hAnsi="Times New Roman"/>
          <w:iCs/>
          <w:szCs w:val="28"/>
          <w:shd w:val="clear" w:color="auto" w:fill="FFFFFF"/>
        </w:rPr>
        <w:t xml:space="preserve">: </w:t>
      </w:r>
      <w:r w:rsidR="00FC6CC0" w:rsidRPr="00513A50">
        <w:rPr>
          <w:rFonts w:ascii="Times New Roman" w:hAnsi="Times New Roman"/>
          <w:iCs/>
          <w:szCs w:val="28"/>
          <w:shd w:val="clear" w:color="auto" w:fill="FFFFFF"/>
        </w:rPr>
        <w:t>а</w:t>
      </w:r>
      <w:r w:rsidRPr="00513A50">
        <w:rPr>
          <w:rFonts w:ascii="Times New Roman" w:hAnsi="Times New Roman"/>
          <w:iCs/>
          <w:szCs w:val="28"/>
          <w:shd w:val="clear" w:color="auto" w:fill="FFFFFF"/>
        </w:rPr>
        <w:t>мерика</w:t>
      </w:r>
      <w:r w:rsidR="004703E5" w:rsidRPr="00513A50">
        <w:rPr>
          <w:rFonts w:ascii="Times New Roman" w:hAnsi="Times New Roman"/>
          <w:iCs/>
          <w:szCs w:val="28"/>
          <w:shd w:val="clear" w:color="auto" w:fill="FFFFFF"/>
        </w:rPr>
        <w:t>нски и к</w:t>
      </w:r>
      <w:r w:rsidRPr="00513A50">
        <w:rPr>
          <w:rFonts w:ascii="Times New Roman" w:hAnsi="Times New Roman"/>
          <w:iCs/>
          <w:szCs w:val="28"/>
          <w:shd w:val="clear" w:color="auto" w:fill="FFFFFF"/>
        </w:rPr>
        <w:t>анадски романи за Втората световна война</w:t>
      </w:r>
      <w:r w:rsidR="00247601" w:rsidRPr="00513A50">
        <w:rPr>
          <w:rFonts w:ascii="Times New Roman" w:hAnsi="Times New Roman"/>
          <w:iCs/>
          <w:szCs w:val="28"/>
          <w:shd w:val="clear" w:color="auto" w:fill="FFFFFF"/>
        </w:rPr>
        <w:t>“,</w:t>
      </w:r>
      <w:r w:rsidR="00247601">
        <w:rPr>
          <w:rFonts w:ascii="Times New Roman" w:hAnsi="Times New Roman"/>
          <w:iCs/>
          <w:szCs w:val="28"/>
          <w:shd w:val="clear" w:color="auto" w:fill="FFFFFF"/>
        </w:rPr>
        <w:t xml:space="preserve"> 2023</w:t>
      </w:r>
      <w:r w:rsidR="0072494D">
        <w:rPr>
          <w:rFonts w:ascii="Times New Roman" w:eastAsia="TimesNewRomanPSMT" w:hAnsi="Times New Roman"/>
          <w:szCs w:val="28"/>
        </w:rPr>
        <w:t>.</w:t>
      </w:r>
      <w:r w:rsidRPr="00247601">
        <w:rPr>
          <w:rFonts w:ascii="Times New Roman" w:eastAsia="TimesNewRomanPSMT" w:hAnsi="Times New Roman"/>
          <w:szCs w:val="28"/>
        </w:rPr>
        <w:t xml:space="preserve"> </w:t>
      </w:r>
      <w:r w:rsidR="0025068B">
        <w:rPr>
          <w:rFonts w:ascii="Times New Roman" w:eastAsia="TimesNewRomanPSMT" w:hAnsi="Times New Roman"/>
          <w:szCs w:val="28"/>
        </w:rPr>
        <w:t>Другата нейна книга</w:t>
      </w:r>
      <w:r w:rsidR="0072494D">
        <w:rPr>
          <w:rFonts w:ascii="Times New Roman" w:eastAsia="TimesNewRomanPSMT" w:hAnsi="Times New Roman"/>
          <w:szCs w:val="28"/>
        </w:rPr>
        <w:t xml:space="preserve"> </w:t>
      </w:r>
      <w:r w:rsidR="0072494D">
        <w:rPr>
          <w:rFonts w:ascii="Times New Roman" w:hAnsi="Times New Roman"/>
          <w:iCs/>
          <w:color w:val="000000"/>
          <w:szCs w:val="28"/>
        </w:rPr>
        <w:t xml:space="preserve">„Децата на Мрака: </w:t>
      </w:r>
      <w:r w:rsidR="00FC6CC0">
        <w:rPr>
          <w:rFonts w:ascii="Times New Roman" w:hAnsi="Times New Roman"/>
          <w:iCs/>
          <w:color w:val="000000"/>
          <w:szCs w:val="28"/>
        </w:rPr>
        <w:t>р</w:t>
      </w:r>
      <w:r w:rsidR="0072494D">
        <w:rPr>
          <w:rFonts w:ascii="Times New Roman" w:hAnsi="Times New Roman"/>
          <w:iCs/>
          <w:color w:val="000000"/>
          <w:szCs w:val="28"/>
        </w:rPr>
        <w:t>оманът „Пилгрим“</w:t>
      </w:r>
      <w:r w:rsidR="0072494D" w:rsidRPr="0072494D">
        <w:rPr>
          <w:rFonts w:ascii="Times New Roman" w:hAnsi="Times New Roman"/>
          <w:iCs/>
          <w:color w:val="000000"/>
          <w:szCs w:val="28"/>
        </w:rPr>
        <w:t xml:space="preserve"> на Тимъти Финдли</w:t>
      </w:r>
      <w:r w:rsidR="0072494D">
        <w:rPr>
          <w:rFonts w:ascii="Times New Roman" w:hAnsi="Times New Roman"/>
          <w:iCs/>
          <w:color w:val="000000"/>
          <w:szCs w:val="28"/>
        </w:rPr>
        <w:t>“</w:t>
      </w:r>
      <w:r w:rsidR="0072494D">
        <w:rPr>
          <w:rFonts w:ascii="Times New Roman" w:hAnsi="Times New Roman"/>
          <w:bCs/>
          <w:szCs w:val="28"/>
        </w:rPr>
        <w:t xml:space="preserve"> е издадена през</w:t>
      </w:r>
      <w:r w:rsidR="0072494D" w:rsidRPr="0072494D">
        <w:rPr>
          <w:rFonts w:ascii="Times New Roman" w:hAnsi="Times New Roman"/>
          <w:bCs/>
          <w:szCs w:val="28"/>
        </w:rPr>
        <w:t xml:space="preserve"> </w:t>
      </w:r>
      <w:r w:rsidR="0072494D" w:rsidRPr="0072494D">
        <w:rPr>
          <w:rFonts w:ascii="Times New Roman" w:hAnsi="Times New Roman"/>
          <w:color w:val="000000"/>
          <w:szCs w:val="28"/>
        </w:rPr>
        <w:t>2019</w:t>
      </w:r>
      <w:r w:rsidR="0072494D">
        <w:rPr>
          <w:rFonts w:ascii="Times New Roman" w:hAnsi="Times New Roman"/>
          <w:color w:val="000000"/>
          <w:szCs w:val="28"/>
        </w:rPr>
        <w:t xml:space="preserve"> г. Тя съдържа текста на успешно</w:t>
      </w:r>
      <w:r w:rsidRPr="00247601">
        <w:rPr>
          <w:rFonts w:ascii="Times New Roman" w:hAnsi="Times New Roman"/>
          <w:szCs w:val="28"/>
        </w:rPr>
        <w:t xml:space="preserve"> защитен</w:t>
      </w:r>
      <w:r w:rsidR="0072494D">
        <w:rPr>
          <w:rFonts w:ascii="Times New Roman" w:hAnsi="Times New Roman"/>
          <w:szCs w:val="28"/>
        </w:rPr>
        <w:t>ия</w:t>
      </w:r>
      <w:r w:rsidRPr="00247601">
        <w:rPr>
          <w:rFonts w:ascii="Times New Roman" w:hAnsi="Times New Roman"/>
          <w:szCs w:val="28"/>
        </w:rPr>
        <w:t xml:space="preserve"> дисертационен труд за присъждане на образователна и научна степен „доктор“</w:t>
      </w:r>
      <w:r w:rsidR="0072494D">
        <w:rPr>
          <w:rFonts w:ascii="Times New Roman" w:hAnsi="Times New Roman"/>
          <w:szCs w:val="28"/>
        </w:rPr>
        <w:t xml:space="preserve">. Представени са и </w:t>
      </w:r>
      <w:r w:rsidR="00FC02A8">
        <w:rPr>
          <w:rFonts w:ascii="Times New Roman" w:hAnsi="Times New Roman"/>
          <w:szCs w:val="28"/>
        </w:rPr>
        <w:t>няколко</w:t>
      </w:r>
      <w:r w:rsidRPr="00247601">
        <w:rPr>
          <w:rFonts w:ascii="Times New Roman" w:eastAsia="TimesNewRomanPSMT" w:hAnsi="Times New Roman"/>
          <w:szCs w:val="28"/>
        </w:rPr>
        <w:t xml:space="preserve"> статии</w:t>
      </w:r>
      <w:r w:rsidRPr="00FC6CC0">
        <w:rPr>
          <w:rFonts w:ascii="Times New Roman" w:eastAsia="TimesNewRomanPSMT" w:hAnsi="Times New Roman"/>
          <w:szCs w:val="28"/>
        </w:rPr>
        <w:t xml:space="preserve"> </w:t>
      </w:r>
      <w:r w:rsidRPr="00247601">
        <w:rPr>
          <w:rFonts w:ascii="Times New Roman" w:eastAsia="TimesNewRomanPSMT" w:hAnsi="Times New Roman"/>
          <w:szCs w:val="28"/>
        </w:rPr>
        <w:t>и студии</w:t>
      </w:r>
      <w:r w:rsidR="0072494D">
        <w:rPr>
          <w:rFonts w:ascii="Times New Roman" w:eastAsia="TimesNewRomanPSMT" w:hAnsi="Times New Roman"/>
          <w:szCs w:val="28"/>
        </w:rPr>
        <w:t xml:space="preserve">, </w:t>
      </w:r>
      <w:r w:rsidR="004703E5">
        <w:rPr>
          <w:rFonts w:ascii="Times New Roman" w:eastAsia="TimesNewRomanPSMT" w:hAnsi="Times New Roman"/>
          <w:szCs w:val="28"/>
        </w:rPr>
        <w:t xml:space="preserve">голямата </w:t>
      </w:r>
      <w:r w:rsidR="0072494D">
        <w:rPr>
          <w:rFonts w:ascii="Times New Roman" w:eastAsia="TimesNewRomanPSMT" w:hAnsi="Times New Roman"/>
          <w:szCs w:val="28"/>
        </w:rPr>
        <w:t>част от които са свързани с тематиката и проблематиката на двете книги</w:t>
      </w:r>
      <w:r w:rsidRPr="00247601">
        <w:rPr>
          <w:rFonts w:ascii="Times New Roman" w:eastAsia="TimesNewRomanPSMT" w:hAnsi="Times New Roman"/>
          <w:szCs w:val="28"/>
        </w:rPr>
        <w:t xml:space="preserve">. </w:t>
      </w:r>
    </w:p>
    <w:p w14:paraId="613C713F" w14:textId="77777777" w:rsidR="00323A9C" w:rsidRDefault="00323A9C" w:rsidP="0072494D">
      <w:pPr>
        <w:pStyle w:val="BodyText"/>
        <w:spacing w:line="360" w:lineRule="auto"/>
        <w:ind w:firstLine="720"/>
        <w:rPr>
          <w:rFonts w:ascii="Times New Roman" w:hAnsi="Times New Roman"/>
          <w:bCs/>
          <w:iCs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Естествено е във фокуса на едно становище да попадне монографията </w:t>
      </w:r>
      <w:r w:rsidRPr="00513A50">
        <w:rPr>
          <w:rFonts w:ascii="Times New Roman" w:hAnsi="Times New Roman"/>
          <w:szCs w:val="28"/>
        </w:rPr>
        <w:t>„</w:t>
      </w:r>
      <w:r w:rsidR="006E0B88" w:rsidRPr="00513A50">
        <w:rPr>
          <w:rFonts w:ascii="Times New Roman" w:hAnsi="Times New Roman"/>
          <w:bCs/>
          <w:iCs/>
          <w:color w:val="000000"/>
          <w:szCs w:val="28"/>
        </w:rPr>
        <w:t xml:space="preserve">Образи на </w:t>
      </w:r>
      <w:r w:rsidR="00FC6CC0" w:rsidRPr="00513A50">
        <w:rPr>
          <w:rFonts w:ascii="Times New Roman" w:hAnsi="Times New Roman"/>
          <w:bCs/>
          <w:iCs/>
          <w:color w:val="000000"/>
          <w:szCs w:val="28"/>
        </w:rPr>
        <w:t>в</w:t>
      </w:r>
      <w:r w:rsidR="006E0B88" w:rsidRPr="00513A50">
        <w:rPr>
          <w:rFonts w:ascii="Times New Roman" w:hAnsi="Times New Roman"/>
          <w:bCs/>
          <w:iCs/>
          <w:color w:val="000000"/>
          <w:szCs w:val="28"/>
        </w:rPr>
        <w:t xml:space="preserve">ойната: </w:t>
      </w:r>
      <w:r w:rsidR="00FC6CC0" w:rsidRPr="00513A50">
        <w:rPr>
          <w:rFonts w:ascii="Times New Roman" w:hAnsi="Times New Roman"/>
          <w:bCs/>
          <w:iCs/>
          <w:color w:val="000000"/>
          <w:szCs w:val="28"/>
        </w:rPr>
        <w:t>а</w:t>
      </w:r>
      <w:r w:rsidR="006E0B88" w:rsidRPr="00513A50">
        <w:rPr>
          <w:rFonts w:ascii="Times New Roman" w:hAnsi="Times New Roman"/>
          <w:bCs/>
          <w:iCs/>
          <w:color w:val="000000"/>
          <w:szCs w:val="28"/>
        </w:rPr>
        <w:t>мерикански и канадски романи за Втората световна война</w:t>
      </w:r>
      <w:r w:rsidRPr="00513A50">
        <w:rPr>
          <w:rFonts w:ascii="Times New Roman" w:hAnsi="Times New Roman"/>
          <w:bCs/>
          <w:iCs/>
          <w:color w:val="000000"/>
          <w:szCs w:val="28"/>
        </w:rPr>
        <w:t xml:space="preserve">“. Това е </w:t>
      </w:r>
      <w:r w:rsidR="00FC02A8" w:rsidRPr="00513A50">
        <w:rPr>
          <w:rFonts w:ascii="Times New Roman" w:hAnsi="Times New Roman"/>
          <w:bCs/>
          <w:iCs/>
          <w:color w:val="000000"/>
          <w:szCs w:val="28"/>
        </w:rPr>
        <w:t xml:space="preserve">обобщаващо, концептуално </w:t>
      </w:r>
      <w:r w:rsidRPr="00513A50">
        <w:rPr>
          <w:rFonts w:ascii="Times New Roman" w:hAnsi="Times New Roman"/>
          <w:bCs/>
          <w:iCs/>
          <w:color w:val="000000"/>
          <w:szCs w:val="28"/>
        </w:rPr>
        <w:t>разгърнато изследване, чрез което</w:t>
      </w:r>
      <w:r>
        <w:rPr>
          <w:rFonts w:ascii="Times New Roman" w:hAnsi="Times New Roman"/>
          <w:bCs/>
          <w:iCs/>
          <w:color w:val="000000"/>
          <w:szCs w:val="28"/>
        </w:rPr>
        <w:t xml:space="preserve"> могат да се направят изводи за научните интереси и за </w:t>
      </w:r>
      <w:r w:rsidR="00FC02A8">
        <w:rPr>
          <w:rFonts w:ascii="Times New Roman" w:hAnsi="Times New Roman"/>
          <w:bCs/>
          <w:iCs/>
          <w:color w:val="000000"/>
          <w:szCs w:val="28"/>
        </w:rPr>
        <w:t>изследователските способности</w:t>
      </w:r>
      <w:r>
        <w:rPr>
          <w:rFonts w:ascii="Times New Roman" w:hAnsi="Times New Roman"/>
          <w:bCs/>
          <w:iCs/>
          <w:color w:val="000000"/>
          <w:szCs w:val="28"/>
        </w:rPr>
        <w:t xml:space="preserve"> на кандидатката.</w:t>
      </w:r>
    </w:p>
    <w:p w14:paraId="66D16BA8" w14:textId="77777777" w:rsidR="00323A9C" w:rsidRDefault="00323A9C" w:rsidP="0072494D">
      <w:pPr>
        <w:pStyle w:val="BodyText"/>
        <w:spacing w:line="360" w:lineRule="auto"/>
        <w:ind w:firstLine="720"/>
        <w:rPr>
          <w:rFonts w:ascii="Times New Roman" w:hAnsi="Times New Roman"/>
          <w:bCs/>
          <w:iCs/>
          <w:color w:val="000000"/>
          <w:szCs w:val="28"/>
        </w:rPr>
      </w:pPr>
      <w:r>
        <w:rPr>
          <w:rFonts w:ascii="Times New Roman" w:hAnsi="Times New Roman"/>
          <w:bCs/>
          <w:iCs/>
          <w:color w:val="000000"/>
          <w:szCs w:val="28"/>
        </w:rPr>
        <w:t xml:space="preserve">Темата за войната </w:t>
      </w:r>
      <w:r w:rsidR="00C72B97">
        <w:rPr>
          <w:rFonts w:ascii="Times New Roman" w:hAnsi="Times New Roman"/>
          <w:bCs/>
          <w:iCs/>
          <w:color w:val="000000"/>
          <w:szCs w:val="28"/>
        </w:rPr>
        <w:t xml:space="preserve">и нейните литературни образи е обсъждана многократно в критическата литература. Втората световна война поради своя мащаб и драматизъм на свой ред е привилегирован обект на художествени интерпретации и критически анализи. Войната сама по себе си е </w:t>
      </w:r>
      <w:r w:rsidR="0025068B">
        <w:rPr>
          <w:rFonts w:ascii="Times New Roman" w:hAnsi="Times New Roman"/>
          <w:bCs/>
          <w:iCs/>
          <w:color w:val="000000"/>
          <w:szCs w:val="28"/>
        </w:rPr>
        <w:t xml:space="preserve">сложен антропологичен възел, </w:t>
      </w:r>
      <w:r w:rsidR="00C72B97">
        <w:rPr>
          <w:rFonts w:ascii="Times New Roman" w:hAnsi="Times New Roman"/>
          <w:bCs/>
          <w:iCs/>
          <w:color w:val="000000"/>
          <w:szCs w:val="28"/>
        </w:rPr>
        <w:t xml:space="preserve">конфликт, който дава възможност на </w:t>
      </w:r>
      <w:r w:rsidR="006C5C0A">
        <w:rPr>
          <w:rFonts w:ascii="Times New Roman" w:hAnsi="Times New Roman"/>
          <w:bCs/>
          <w:iCs/>
          <w:color w:val="000000"/>
          <w:szCs w:val="28"/>
        </w:rPr>
        <w:t>творците д</w:t>
      </w:r>
      <w:r w:rsidR="00C72B97">
        <w:rPr>
          <w:rFonts w:ascii="Times New Roman" w:hAnsi="Times New Roman"/>
          <w:bCs/>
          <w:iCs/>
          <w:color w:val="000000"/>
          <w:szCs w:val="28"/>
        </w:rPr>
        <w:t xml:space="preserve">а обсъждат </w:t>
      </w:r>
      <w:r w:rsidR="0025068B">
        <w:rPr>
          <w:rFonts w:ascii="Times New Roman" w:hAnsi="Times New Roman"/>
          <w:bCs/>
          <w:iCs/>
          <w:color w:val="000000"/>
          <w:szCs w:val="28"/>
        </w:rPr>
        <w:t xml:space="preserve">максимално </w:t>
      </w:r>
      <w:r w:rsidR="00C72B97">
        <w:rPr>
          <w:rFonts w:ascii="Times New Roman" w:hAnsi="Times New Roman"/>
          <w:bCs/>
          <w:iCs/>
          <w:color w:val="000000"/>
          <w:szCs w:val="28"/>
        </w:rPr>
        <w:t xml:space="preserve">широк спектър от социални, </w:t>
      </w:r>
      <w:r w:rsidR="0025068B">
        <w:rPr>
          <w:rFonts w:ascii="Times New Roman" w:hAnsi="Times New Roman"/>
          <w:bCs/>
          <w:iCs/>
          <w:color w:val="000000"/>
          <w:szCs w:val="28"/>
        </w:rPr>
        <w:t xml:space="preserve">психологически, </w:t>
      </w:r>
      <w:r w:rsidR="00C72B97">
        <w:rPr>
          <w:rFonts w:ascii="Times New Roman" w:hAnsi="Times New Roman"/>
          <w:bCs/>
          <w:iCs/>
          <w:color w:val="000000"/>
          <w:szCs w:val="28"/>
        </w:rPr>
        <w:t>морални, екзистенциални и пр. въпроси.</w:t>
      </w:r>
      <w:r w:rsidR="006C5C0A">
        <w:rPr>
          <w:rFonts w:ascii="Times New Roman" w:hAnsi="Times New Roman"/>
          <w:bCs/>
          <w:iCs/>
          <w:color w:val="000000"/>
          <w:szCs w:val="28"/>
        </w:rPr>
        <w:t xml:space="preserve"> </w:t>
      </w:r>
    </w:p>
    <w:p w14:paraId="0B1BE9D8" w14:textId="77777777" w:rsidR="006C5C0A" w:rsidRDefault="006C5C0A" w:rsidP="006C5C0A">
      <w:pPr>
        <w:pStyle w:val="BodyText"/>
        <w:spacing w:line="360" w:lineRule="auto"/>
        <w:ind w:firstLine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bCs/>
          <w:iCs/>
          <w:color w:val="000000"/>
          <w:szCs w:val="28"/>
        </w:rPr>
        <w:t>Галина Аврамова е приела предизвикателството да изследва и обобщи гледните точки на няколко от най-прочутите американски и канадски романи, посветени на „военната“ проблематика. Нейният избор е паднал върху „</w:t>
      </w:r>
      <w:r w:rsidRPr="006C5C0A">
        <w:rPr>
          <w:rFonts w:ascii="Times New Roman" w:hAnsi="Times New Roman"/>
          <w:color w:val="000000" w:themeColor="text1"/>
          <w:szCs w:val="28"/>
        </w:rPr>
        <w:t>Голите и мъртвите</w:t>
      </w:r>
      <w:r>
        <w:rPr>
          <w:rFonts w:ascii="Times New Roman" w:hAnsi="Times New Roman"/>
          <w:color w:val="000000" w:themeColor="text1"/>
          <w:szCs w:val="28"/>
        </w:rPr>
        <w:t>“</w:t>
      </w:r>
      <w:r>
        <w:rPr>
          <w:rFonts w:ascii="Times New Roman" w:hAnsi="Times New Roman"/>
          <w:iCs/>
          <w:color w:val="000000" w:themeColor="text1"/>
          <w:szCs w:val="28"/>
        </w:rPr>
        <w:t xml:space="preserve"> на Норман Мейлър,</w:t>
      </w:r>
      <w:r w:rsidRPr="006C5C0A">
        <w:rPr>
          <w:rFonts w:ascii="Times New Roman" w:hAnsi="Times New Roman"/>
          <w:szCs w:val="28"/>
          <w:lang w:eastAsia="bg-BG"/>
        </w:rPr>
        <w:t xml:space="preserve"> </w:t>
      </w:r>
      <w:r>
        <w:rPr>
          <w:rFonts w:ascii="Times New Roman" w:hAnsi="Times New Roman"/>
          <w:szCs w:val="28"/>
          <w:lang w:eastAsia="bg-BG"/>
        </w:rPr>
        <w:t>„</w:t>
      </w:r>
      <w:r w:rsidRPr="006C5C0A">
        <w:rPr>
          <w:rFonts w:ascii="Times New Roman" w:hAnsi="Times New Roman"/>
          <w:color w:val="000000" w:themeColor="text1"/>
          <w:szCs w:val="28"/>
        </w:rPr>
        <w:t>Параграф 22</w:t>
      </w:r>
      <w:r>
        <w:rPr>
          <w:rFonts w:ascii="Times New Roman" w:hAnsi="Times New Roman"/>
          <w:color w:val="000000" w:themeColor="text1"/>
          <w:szCs w:val="28"/>
        </w:rPr>
        <w:t>“</w:t>
      </w:r>
      <w:r w:rsidRPr="006C5C0A">
        <w:rPr>
          <w:rFonts w:ascii="Times New Roman" w:hAnsi="Times New Roman"/>
          <w:iCs/>
          <w:color w:val="000000" w:themeColor="text1"/>
          <w:szCs w:val="28"/>
        </w:rPr>
        <w:t xml:space="preserve"> на Джоузеф Х</w:t>
      </w:r>
      <w:r>
        <w:rPr>
          <w:rFonts w:ascii="Times New Roman" w:hAnsi="Times New Roman"/>
          <w:iCs/>
          <w:color w:val="000000" w:themeColor="text1"/>
          <w:szCs w:val="28"/>
        </w:rPr>
        <w:t>елър,</w:t>
      </w:r>
      <w:r w:rsidRPr="006C5C0A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„</w:t>
      </w:r>
      <w:r w:rsidRPr="006C5C0A">
        <w:rPr>
          <w:rFonts w:ascii="Times New Roman" w:hAnsi="Times New Roman"/>
          <w:color w:val="000000" w:themeColor="text1"/>
          <w:szCs w:val="28"/>
        </w:rPr>
        <w:t xml:space="preserve">Кланица </w:t>
      </w:r>
      <w:r w:rsidRPr="006C5C0A">
        <w:rPr>
          <w:rFonts w:ascii="Times New Roman" w:hAnsi="Times New Roman"/>
          <w:color w:val="000000" w:themeColor="text1"/>
          <w:szCs w:val="28"/>
        </w:rPr>
        <w:lastRenderedPageBreak/>
        <w:t>5</w:t>
      </w:r>
      <w:r>
        <w:rPr>
          <w:rFonts w:ascii="Times New Roman" w:hAnsi="Times New Roman"/>
          <w:color w:val="000000" w:themeColor="text1"/>
          <w:szCs w:val="28"/>
        </w:rPr>
        <w:t>“</w:t>
      </w:r>
      <w:r>
        <w:rPr>
          <w:rFonts w:ascii="Times New Roman" w:hAnsi="Times New Roman"/>
          <w:iCs/>
          <w:color w:val="000000" w:themeColor="text1"/>
          <w:szCs w:val="28"/>
        </w:rPr>
        <w:t xml:space="preserve"> на Кърт Вонегът,</w:t>
      </w:r>
      <w:r w:rsidRPr="006C5C0A">
        <w:rPr>
          <w:rFonts w:ascii="Times New Roman" w:hAnsi="Times New Roman"/>
          <w:szCs w:val="28"/>
          <w:lang w:eastAsia="bg-BG"/>
        </w:rPr>
        <w:t xml:space="preserve"> </w:t>
      </w:r>
      <w:r>
        <w:rPr>
          <w:rFonts w:ascii="Times New Roman" w:hAnsi="Times New Roman"/>
          <w:szCs w:val="28"/>
          <w:lang w:eastAsia="bg-BG"/>
        </w:rPr>
        <w:t>„</w:t>
      </w:r>
      <w:r w:rsidRPr="006C5C0A">
        <w:rPr>
          <w:rFonts w:ascii="Times New Roman" w:hAnsi="Times New Roman"/>
          <w:color w:val="000000" w:themeColor="text1"/>
          <w:szCs w:val="28"/>
        </w:rPr>
        <w:t>Отбой в полунощ</w:t>
      </w:r>
      <w:r>
        <w:rPr>
          <w:rFonts w:ascii="Times New Roman" w:hAnsi="Times New Roman"/>
          <w:color w:val="000000" w:themeColor="text1"/>
          <w:szCs w:val="28"/>
        </w:rPr>
        <w:t xml:space="preserve">“ </w:t>
      </w:r>
      <w:r>
        <w:rPr>
          <w:rFonts w:ascii="Times New Roman" w:hAnsi="Times New Roman"/>
          <w:iCs/>
          <w:color w:val="000000" w:themeColor="text1"/>
          <w:szCs w:val="28"/>
        </w:rPr>
        <w:t>на Уилям Уортън и</w:t>
      </w:r>
      <w:r w:rsidRPr="006C5C0A">
        <w:rPr>
          <w:rFonts w:ascii="Times New Roman" w:hAnsi="Times New Roman"/>
          <w:szCs w:val="28"/>
          <w:lang w:eastAsia="bg-BG"/>
        </w:rPr>
        <w:t xml:space="preserve"> </w:t>
      </w:r>
      <w:r>
        <w:rPr>
          <w:rFonts w:ascii="Times New Roman" w:hAnsi="Times New Roman"/>
          <w:szCs w:val="28"/>
          <w:lang w:eastAsia="bg-BG"/>
        </w:rPr>
        <w:t>„</w:t>
      </w:r>
      <w:r w:rsidRPr="006C5C0A">
        <w:rPr>
          <w:rFonts w:ascii="Times New Roman" w:hAnsi="Times New Roman"/>
          <w:color w:val="000000" w:themeColor="text1"/>
          <w:szCs w:val="28"/>
        </w:rPr>
        <w:t>Английският пациент</w:t>
      </w:r>
      <w:r>
        <w:rPr>
          <w:rFonts w:ascii="Times New Roman" w:hAnsi="Times New Roman"/>
          <w:color w:val="000000" w:themeColor="text1"/>
          <w:szCs w:val="28"/>
        </w:rPr>
        <w:t>“</w:t>
      </w:r>
      <w:r w:rsidRPr="006C5C0A">
        <w:rPr>
          <w:rFonts w:ascii="Times New Roman" w:hAnsi="Times New Roman"/>
          <w:iCs/>
          <w:color w:val="000000" w:themeColor="text1"/>
          <w:szCs w:val="28"/>
        </w:rPr>
        <w:t xml:space="preserve"> на Майкъл Ондатджи</w:t>
      </w:r>
      <w:r w:rsidRPr="006C5C0A">
        <w:rPr>
          <w:rFonts w:ascii="Times New Roman" w:hAnsi="Times New Roman"/>
          <w:color w:val="000000" w:themeColor="text1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Cs w:val="28"/>
        </w:rPr>
        <w:t xml:space="preserve">Аргументите за така направения избор са дадени в началото на работата и изглеждат напълно приемливи. </w:t>
      </w:r>
      <w:r w:rsidR="0025068B">
        <w:rPr>
          <w:rFonts w:ascii="Times New Roman" w:hAnsi="Times New Roman"/>
          <w:color w:val="000000" w:themeColor="text1"/>
          <w:szCs w:val="28"/>
        </w:rPr>
        <w:t xml:space="preserve">Става дума за </w:t>
      </w:r>
      <w:r w:rsidR="00FC02A8">
        <w:rPr>
          <w:rFonts w:ascii="Times New Roman" w:hAnsi="Times New Roman"/>
          <w:color w:val="000000" w:themeColor="text1"/>
          <w:szCs w:val="28"/>
        </w:rPr>
        <w:t xml:space="preserve">текстове с </w:t>
      </w:r>
      <w:r w:rsidR="0025068B">
        <w:rPr>
          <w:rFonts w:ascii="Times New Roman" w:hAnsi="Times New Roman"/>
          <w:color w:val="000000" w:themeColor="text1"/>
          <w:szCs w:val="28"/>
        </w:rPr>
        <w:t>доказани естетически стойности, за историческо развитие на „образите“ на войната и за налична българска рецепция на разглежданите романи.</w:t>
      </w:r>
    </w:p>
    <w:p w14:paraId="48E6C6D4" w14:textId="77777777" w:rsidR="00582148" w:rsidRDefault="0025068B" w:rsidP="006C5C0A">
      <w:pPr>
        <w:pStyle w:val="BodyText"/>
        <w:spacing w:line="360" w:lineRule="auto"/>
        <w:ind w:firstLine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Работата се състои от шест части, две от които съдържат увода и заключението. </w:t>
      </w:r>
      <w:r w:rsidR="00DA0132">
        <w:rPr>
          <w:rFonts w:ascii="Times New Roman" w:hAnsi="Times New Roman"/>
          <w:color w:val="000000" w:themeColor="text1"/>
          <w:szCs w:val="28"/>
        </w:rPr>
        <w:t xml:space="preserve">По-коректното композиционно решение би било уводът и заключението да бъдат изведени от рамките на самите глави. </w:t>
      </w:r>
    </w:p>
    <w:p w14:paraId="5866982B" w14:textId="77777777" w:rsidR="00F3616F" w:rsidRDefault="00DA0132" w:rsidP="006C5C0A">
      <w:pPr>
        <w:pStyle w:val="BodyText"/>
        <w:spacing w:line="360" w:lineRule="auto"/>
        <w:ind w:firstLine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Уводът коректно представя широкия проблемен спектър на темата „войната и литературата“. Основавайки се на различни изследвания</w:t>
      </w:r>
      <w:r w:rsidR="00FC6CC0"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color w:val="000000" w:themeColor="text1"/>
          <w:szCs w:val="28"/>
        </w:rPr>
        <w:t xml:space="preserve"> авторката добре очертава образа на войната като сложен социален феномен и като израз на </w:t>
      </w:r>
      <w:r w:rsidR="00582148">
        <w:rPr>
          <w:rFonts w:ascii="Times New Roman" w:hAnsi="Times New Roman"/>
          <w:color w:val="000000" w:themeColor="text1"/>
          <w:szCs w:val="28"/>
        </w:rPr>
        <w:t xml:space="preserve">вековната </w:t>
      </w:r>
      <w:r>
        <w:rPr>
          <w:rFonts w:ascii="Times New Roman" w:hAnsi="Times New Roman"/>
          <w:color w:val="000000" w:themeColor="text1"/>
          <w:szCs w:val="28"/>
        </w:rPr>
        <w:t>човешка</w:t>
      </w:r>
      <w:r w:rsidR="00582148">
        <w:rPr>
          <w:rFonts w:ascii="Times New Roman" w:hAnsi="Times New Roman"/>
          <w:color w:val="000000" w:themeColor="text1"/>
          <w:szCs w:val="28"/>
        </w:rPr>
        <w:t xml:space="preserve"> агресия, на развихре</w:t>
      </w:r>
      <w:r>
        <w:rPr>
          <w:rFonts w:ascii="Times New Roman" w:hAnsi="Times New Roman"/>
          <w:color w:val="000000" w:themeColor="text1"/>
          <w:szCs w:val="28"/>
        </w:rPr>
        <w:t>ните разрушителни инстинкти. Войната поставя фу</w:t>
      </w:r>
      <w:r w:rsidR="00FC02A8">
        <w:rPr>
          <w:rFonts w:ascii="Times New Roman" w:hAnsi="Times New Roman"/>
          <w:color w:val="000000" w:themeColor="text1"/>
          <w:szCs w:val="28"/>
        </w:rPr>
        <w:t>ндаменталните въпроси за своето и</w:t>
      </w:r>
      <w:r>
        <w:rPr>
          <w:rFonts w:ascii="Times New Roman" w:hAnsi="Times New Roman"/>
          <w:color w:val="000000" w:themeColor="text1"/>
          <w:szCs w:val="28"/>
        </w:rPr>
        <w:t xml:space="preserve"> чуждото</w:t>
      </w:r>
      <w:r w:rsidR="00FC02A8">
        <w:rPr>
          <w:rFonts w:ascii="Times New Roman" w:hAnsi="Times New Roman"/>
          <w:color w:val="000000" w:themeColor="text1"/>
          <w:szCs w:val="28"/>
        </w:rPr>
        <w:t>, за близкото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="00582148">
        <w:rPr>
          <w:rFonts w:ascii="Times New Roman" w:hAnsi="Times New Roman"/>
          <w:color w:val="000000" w:themeColor="text1"/>
          <w:szCs w:val="28"/>
        </w:rPr>
        <w:t>и далечното, за неизбежния образ на</w:t>
      </w:r>
      <w:r>
        <w:rPr>
          <w:rFonts w:ascii="Times New Roman" w:hAnsi="Times New Roman"/>
          <w:color w:val="000000" w:themeColor="text1"/>
          <w:szCs w:val="28"/>
        </w:rPr>
        <w:t xml:space="preserve"> врага</w:t>
      </w:r>
      <w:r w:rsidR="00582148">
        <w:rPr>
          <w:rFonts w:ascii="Times New Roman" w:hAnsi="Times New Roman"/>
          <w:color w:val="000000" w:themeColor="text1"/>
          <w:szCs w:val="28"/>
        </w:rPr>
        <w:t>, за форумите н</w:t>
      </w:r>
      <w:r>
        <w:rPr>
          <w:rFonts w:ascii="Times New Roman" w:hAnsi="Times New Roman"/>
          <w:color w:val="000000" w:themeColor="text1"/>
          <w:szCs w:val="28"/>
        </w:rPr>
        <w:t>а себедоказване</w:t>
      </w:r>
      <w:r w:rsidR="00FC02A8">
        <w:rPr>
          <w:rFonts w:ascii="Times New Roman" w:hAnsi="Times New Roman"/>
          <w:color w:val="000000" w:themeColor="text1"/>
          <w:szCs w:val="28"/>
        </w:rPr>
        <w:t>, за силата на емоциите</w:t>
      </w:r>
      <w:r>
        <w:rPr>
          <w:rFonts w:ascii="Times New Roman" w:hAnsi="Times New Roman"/>
          <w:color w:val="000000" w:themeColor="text1"/>
          <w:szCs w:val="28"/>
        </w:rPr>
        <w:t>.</w:t>
      </w:r>
      <w:r w:rsidR="00582148">
        <w:rPr>
          <w:rFonts w:ascii="Times New Roman" w:hAnsi="Times New Roman"/>
          <w:color w:val="000000" w:themeColor="text1"/>
          <w:szCs w:val="28"/>
        </w:rPr>
        <w:t>..</w:t>
      </w:r>
      <w:r>
        <w:rPr>
          <w:rFonts w:ascii="Times New Roman" w:hAnsi="Times New Roman"/>
          <w:color w:val="000000" w:themeColor="text1"/>
          <w:szCs w:val="28"/>
        </w:rPr>
        <w:t xml:space="preserve"> Под пластовете на хилядолетната култура и </w:t>
      </w:r>
      <w:r w:rsidR="00582148">
        <w:rPr>
          <w:rFonts w:ascii="Times New Roman" w:hAnsi="Times New Roman"/>
          <w:color w:val="000000" w:themeColor="text1"/>
          <w:szCs w:val="28"/>
        </w:rPr>
        <w:t xml:space="preserve">сред </w:t>
      </w:r>
      <w:r>
        <w:rPr>
          <w:rFonts w:ascii="Times New Roman" w:hAnsi="Times New Roman"/>
          <w:color w:val="000000" w:themeColor="text1"/>
          <w:szCs w:val="28"/>
        </w:rPr>
        <w:t xml:space="preserve">дългите процеси на цивилизоване </w:t>
      </w:r>
      <w:r w:rsidR="00582148">
        <w:rPr>
          <w:rFonts w:ascii="Times New Roman" w:hAnsi="Times New Roman"/>
          <w:color w:val="000000" w:themeColor="text1"/>
          <w:szCs w:val="28"/>
        </w:rPr>
        <w:t xml:space="preserve">продължава да </w:t>
      </w:r>
      <w:r>
        <w:rPr>
          <w:rFonts w:ascii="Times New Roman" w:hAnsi="Times New Roman"/>
          <w:color w:val="000000" w:themeColor="text1"/>
          <w:szCs w:val="28"/>
        </w:rPr>
        <w:t xml:space="preserve">стои един човек </w:t>
      </w:r>
      <w:r w:rsidR="00582148">
        <w:rPr>
          <w:rFonts w:ascii="Times New Roman" w:hAnsi="Times New Roman"/>
          <w:color w:val="000000" w:themeColor="text1"/>
          <w:szCs w:val="28"/>
        </w:rPr>
        <w:t xml:space="preserve">с черти на праисторически дивак. Войната не е просто набор от кризисни ситуации и сблъсък на интереси, тя е антропологичен казус, симптом за атавизми, </w:t>
      </w:r>
      <w:r w:rsidR="00FC02A8">
        <w:rPr>
          <w:rFonts w:ascii="Times New Roman" w:hAnsi="Times New Roman"/>
          <w:color w:val="000000" w:themeColor="text1"/>
          <w:szCs w:val="28"/>
        </w:rPr>
        <w:t>форум н</w:t>
      </w:r>
      <w:r w:rsidR="00582148">
        <w:rPr>
          <w:rFonts w:ascii="Times New Roman" w:hAnsi="Times New Roman"/>
          <w:color w:val="000000" w:themeColor="text1"/>
          <w:szCs w:val="28"/>
        </w:rPr>
        <w:t>а</w:t>
      </w:r>
      <w:r w:rsidR="00FC02A8">
        <w:rPr>
          <w:rFonts w:ascii="Times New Roman" w:hAnsi="Times New Roman"/>
          <w:color w:val="000000" w:themeColor="text1"/>
          <w:szCs w:val="28"/>
        </w:rPr>
        <w:t xml:space="preserve"> тежки</w:t>
      </w:r>
      <w:r w:rsidR="00582148">
        <w:rPr>
          <w:rFonts w:ascii="Times New Roman" w:hAnsi="Times New Roman"/>
          <w:color w:val="000000" w:themeColor="text1"/>
          <w:szCs w:val="28"/>
        </w:rPr>
        <w:t xml:space="preserve"> фрустрации. </w:t>
      </w:r>
    </w:p>
    <w:p w14:paraId="72E88BB3" w14:textId="77777777" w:rsidR="0025068B" w:rsidRDefault="00582148" w:rsidP="006C5C0A">
      <w:pPr>
        <w:pStyle w:val="BodyText"/>
        <w:spacing w:line="360" w:lineRule="auto"/>
        <w:ind w:firstLine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Това</w:t>
      </w:r>
      <w:r w:rsidR="00FC6CC0"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color w:val="000000" w:themeColor="text1"/>
          <w:szCs w:val="28"/>
        </w:rPr>
        <w:t xml:space="preserve"> което наистина впечатлява в тази работа</w:t>
      </w:r>
      <w:r w:rsidR="00FC6CC0"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color w:val="000000" w:themeColor="text1"/>
          <w:szCs w:val="28"/>
        </w:rPr>
        <w:t xml:space="preserve"> е желанието да се представи сложното взаимодействие между историческите реалности</w:t>
      </w:r>
      <w:r w:rsidR="00F3616F">
        <w:rPr>
          <w:rFonts w:ascii="Times New Roman" w:hAnsi="Times New Roman"/>
          <w:color w:val="000000" w:themeColor="text1"/>
          <w:szCs w:val="28"/>
        </w:rPr>
        <w:t xml:space="preserve">, паметта за </w:t>
      </w:r>
      <w:r w:rsidR="00280DC6">
        <w:rPr>
          <w:rFonts w:ascii="Times New Roman" w:hAnsi="Times New Roman"/>
          <w:color w:val="000000" w:themeColor="text1"/>
          <w:szCs w:val="28"/>
        </w:rPr>
        <w:t>отминалото, амнезиите, пътищата на оцеляването и прекомерната близост на смъртта</w:t>
      </w:r>
      <w:r w:rsidR="00F3616F">
        <w:rPr>
          <w:rFonts w:ascii="Times New Roman" w:hAnsi="Times New Roman"/>
          <w:color w:val="000000" w:themeColor="text1"/>
          <w:szCs w:val="28"/>
        </w:rPr>
        <w:t>... Войната няма един</w:t>
      </w:r>
      <w:r w:rsidR="00FC6CC0">
        <w:rPr>
          <w:rFonts w:ascii="Times New Roman" w:hAnsi="Times New Roman"/>
          <w:color w:val="000000" w:themeColor="text1"/>
          <w:szCs w:val="28"/>
        </w:rPr>
        <w:t>-</w:t>
      </w:r>
      <w:r w:rsidR="00F3616F">
        <w:rPr>
          <w:rFonts w:ascii="Times New Roman" w:hAnsi="Times New Roman"/>
          <w:color w:val="000000" w:themeColor="text1"/>
          <w:szCs w:val="28"/>
        </w:rPr>
        <w:t>единствен  образ, тя има много образи, които формират поле на сблъсъци, конфликти</w:t>
      </w:r>
      <w:r w:rsidR="00FC6CC0">
        <w:rPr>
          <w:rFonts w:ascii="Times New Roman" w:hAnsi="Times New Roman"/>
          <w:color w:val="000000" w:themeColor="text1"/>
          <w:szCs w:val="28"/>
        </w:rPr>
        <w:t xml:space="preserve"> </w:t>
      </w:r>
      <w:r w:rsidR="00F3616F">
        <w:rPr>
          <w:rFonts w:ascii="Times New Roman" w:hAnsi="Times New Roman"/>
          <w:color w:val="000000" w:themeColor="text1"/>
          <w:szCs w:val="28"/>
        </w:rPr>
        <w:t>и интерпр</w:t>
      </w:r>
      <w:r w:rsidR="002C09A3">
        <w:rPr>
          <w:rFonts w:ascii="Times New Roman" w:hAnsi="Times New Roman"/>
          <w:color w:val="000000" w:themeColor="text1"/>
          <w:szCs w:val="28"/>
        </w:rPr>
        <w:t>е</w:t>
      </w:r>
      <w:r w:rsidR="00F3616F">
        <w:rPr>
          <w:rFonts w:ascii="Times New Roman" w:hAnsi="Times New Roman"/>
          <w:color w:val="000000" w:themeColor="text1"/>
          <w:szCs w:val="28"/>
        </w:rPr>
        <w:t>т</w:t>
      </w:r>
      <w:r w:rsidR="002C09A3">
        <w:rPr>
          <w:rFonts w:ascii="Times New Roman" w:hAnsi="Times New Roman"/>
          <w:color w:val="000000" w:themeColor="text1"/>
          <w:szCs w:val="28"/>
        </w:rPr>
        <w:t>а</w:t>
      </w:r>
      <w:r w:rsidR="00F3616F">
        <w:rPr>
          <w:rFonts w:ascii="Times New Roman" w:hAnsi="Times New Roman"/>
          <w:color w:val="000000" w:themeColor="text1"/>
          <w:szCs w:val="28"/>
        </w:rPr>
        <w:t xml:space="preserve">ции. Ролята на литературата не е просто да създаде един или друг образ на войната, но да произведе </w:t>
      </w:r>
      <w:r w:rsidR="00280DC6">
        <w:rPr>
          <w:rFonts w:ascii="Times New Roman" w:hAnsi="Times New Roman"/>
          <w:color w:val="000000" w:themeColor="text1"/>
          <w:szCs w:val="28"/>
        </w:rPr>
        <w:t xml:space="preserve">усложнено </w:t>
      </w:r>
      <w:r w:rsidR="00F3616F">
        <w:rPr>
          <w:rFonts w:ascii="Times New Roman" w:hAnsi="Times New Roman"/>
          <w:color w:val="000000" w:themeColor="text1"/>
          <w:szCs w:val="28"/>
        </w:rPr>
        <w:t>знание за нея. Знание</w:t>
      </w:r>
      <w:r w:rsidR="002C09A3">
        <w:rPr>
          <w:rFonts w:ascii="Times New Roman" w:hAnsi="Times New Roman"/>
          <w:color w:val="000000" w:themeColor="text1"/>
          <w:szCs w:val="28"/>
        </w:rPr>
        <w:t>,</w:t>
      </w:r>
      <w:r w:rsidR="00F3616F">
        <w:rPr>
          <w:rFonts w:ascii="Times New Roman" w:hAnsi="Times New Roman"/>
          <w:color w:val="000000" w:themeColor="text1"/>
          <w:szCs w:val="28"/>
        </w:rPr>
        <w:t xml:space="preserve"> основано на личен биографичен </w:t>
      </w:r>
      <w:r w:rsidR="00F3616F">
        <w:rPr>
          <w:rFonts w:ascii="Times New Roman" w:hAnsi="Times New Roman"/>
          <w:color w:val="000000" w:themeColor="text1"/>
          <w:szCs w:val="28"/>
        </w:rPr>
        <w:lastRenderedPageBreak/>
        <w:t xml:space="preserve">опит, на </w:t>
      </w:r>
      <w:r w:rsidR="00280DC6">
        <w:rPr>
          <w:rFonts w:ascii="Times New Roman" w:hAnsi="Times New Roman"/>
          <w:color w:val="000000" w:themeColor="text1"/>
          <w:szCs w:val="28"/>
        </w:rPr>
        <w:t xml:space="preserve">натрупваща се </w:t>
      </w:r>
      <w:r w:rsidR="00F3616F">
        <w:rPr>
          <w:rFonts w:ascii="Times New Roman" w:hAnsi="Times New Roman"/>
          <w:color w:val="000000" w:themeColor="text1"/>
          <w:szCs w:val="28"/>
        </w:rPr>
        <w:t>мъдрост, на причаст</w:t>
      </w:r>
      <w:r w:rsidR="00280DC6">
        <w:rPr>
          <w:rFonts w:ascii="Times New Roman" w:hAnsi="Times New Roman"/>
          <w:color w:val="000000" w:themeColor="text1"/>
          <w:szCs w:val="28"/>
        </w:rPr>
        <w:t>ие</w:t>
      </w:r>
      <w:r w:rsidR="00F3616F">
        <w:rPr>
          <w:rFonts w:ascii="Times New Roman" w:hAnsi="Times New Roman"/>
          <w:color w:val="000000" w:themeColor="text1"/>
          <w:szCs w:val="28"/>
        </w:rPr>
        <w:t xml:space="preserve"> към драмите на човека и човечеството. </w:t>
      </w:r>
    </w:p>
    <w:p w14:paraId="5E444950" w14:textId="77777777" w:rsidR="00491186" w:rsidRDefault="00491186" w:rsidP="006C5C0A">
      <w:pPr>
        <w:pStyle w:val="BodyText"/>
        <w:spacing w:line="360" w:lineRule="auto"/>
        <w:ind w:firstLine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Спрямо така формулираното проблемно поле са смислово ориентирани и отделните части на изследването. </w:t>
      </w:r>
      <w:r w:rsidR="007135CE">
        <w:rPr>
          <w:rFonts w:ascii="Times New Roman" w:hAnsi="Times New Roman"/>
          <w:color w:val="000000" w:themeColor="text1"/>
          <w:szCs w:val="28"/>
        </w:rPr>
        <w:t xml:space="preserve">Втората глава разглежда войната като мащабно кризисно събитие, така както е осмислено от разглежданите романи. </w:t>
      </w:r>
      <w:r w:rsidR="0040312A">
        <w:rPr>
          <w:rFonts w:ascii="Times New Roman" w:hAnsi="Times New Roman"/>
          <w:color w:val="000000" w:themeColor="text1"/>
          <w:szCs w:val="28"/>
        </w:rPr>
        <w:t>Войната</w:t>
      </w:r>
      <w:r w:rsidR="002C09A3">
        <w:rPr>
          <w:rFonts w:ascii="Times New Roman" w:hAnsi="Times New Roman"/>
          <w:color w:val="000000" w:themeColor="text1"/>
          <w:szCs w:val="28"/>
        </w:rPr>
        <w:t xml:space="preserve"> </w:t>
      </w:r>
      <w:r w:rsidR="0040312A">
        <w:rPr>
          <w:rFonts w:ascii="Times New Roman" w:hAnsi="Times New Roman"/>
          <w:color w:val="000000" w:themeColor="text1"/>
          <w:szCs w:val="28"/>
        </w:rPr>
        <w:t xml:space="preserve">„кланица“ работи по специфичен начин и творбите успяват да дадат на читателя знание за </w:t>
      </w:r>
      <w:r w:rsidR="00280DC6">
        <w:rPr>
          <w:rFonts w:ascii="Times New Roman" w:hAnsi="Times New Roman"/>
          <w:color w:val="000000" w:themeColor="text1"/>
          <w:szCs w:val="28"/>
        </w:rPr>
        <w:t xml:space="preserve">особеностите на </w:t>
      </w:r>
      <w:r w:rsidR="0040312A">
        <w:rPr>
          <w:rFonts w:ascii="Times New Roman" w:hAnsi="Times New Roman"/>
          <w:color w:val="000000" w:themeColor="text1"/>
          <w:szCs w:val="28"/>
        </w:rPr>
        <w:t>нейната работа. От една страна</w:t>
      </w:r>
      <w:r w:rsidR="002C09A3">
        <w:rPr>
          <w:rFonts w:ascii="Times New Roman" w:hAnsi="Times New Roman"/>
          <w:color w:val="000000" w:themeColor="text1"/>
          <w:szCs w:val="28"/>
        </w:rPr>
        <w:t>,</w:t>
      </w:r>
      <w:r w:rsidR="0040312A">
        <w:rPr>
          <w:rFonts w:ascii="Times New Roman" w:hAnsi="Times New Roman"/>
          <w:color w:val="000000" w:themeColor="text1"/>
          <w:szCs w:val="28"/>
        </w:rPr>
        <w:t xml:space="preserve"> тя активира максимално силите на човека, способността му да издържи в кризиса. От друга страна</w:t>
      </w:r>
      <w:r w:rsidR="002C09A3">
        <w:rPr>
          <w:rFonts w:ascii="Times New Roman" w:hAnsi="Times New Roman"/>
          <w:color w:val="000000" w:themeColor="text1"/>
          <w:szCs w:val="28"/>
        </w:rPr>
        <w:t>,</w:t>
      </w:r>
      <w:r w:rsidR="0040312A">
        <w:rPr>
          <w:rFonts w:ascii="Times New Roman" w:hAnsi="Times New Roman"/>
          <w:color w:val="000000" w:themeColor="text1"/>
          <w:szCs w:val="28"/>
        </w:rPr>
        <w:t xml:space="preserve"> тя разформирова човешкото, свеж</w:t>
      </w:r>
      <w:r w:rsidR="00D3769B">
        <w:rPr>
          <w:rFonts w:ascii="Times New Roman" w:hAnsi="Times New Roman"/>
          <w:color w:val="000000" w:themeColor="text1"/>
          <w:szCs w:val="28"/>
        </w:rPr>
        <w:t>да го до нивата на телесното, на</w:t>
      </w:r>
      <w:r w:rsidR="0040312A">
        <w:rPr>
          <w:rFonts w:ascii="Times New Roman" w:hAnsi="Times New Roman"/>
          <w:color w:val="000000" w:themeColor="text1"/>
          <w:szCs w:val="28"/>
        </w:rPr>
        <w:t xml:space="preserve"> животинското. И тук </w:t>
      </w:r>
      <w:r w:rsidR="00D3769B">
        <w:rPr>
          <w:rFonts w:ascii="Times New Roman" w:hAnsi="Times New Roman"/>
          <w:color w:val="000000" w:themeColor="text1"/>
          <w:szCs w:val="28"/>
        </w:rPr>
        <w:t xml:space="preserve">някъде </w:t>
      </w:r>
      <w:r w:rsidR="0040312A">
        <w:rPr>
          <w:rFonts w:ascii="Times New Roman" w:hAnsi="Times New Roman"/>
          <w:color w:val="000000" w:themeColor="text1"/>
          <w:szCs w:val="28"/>
        </w:rPr>
        <w:t xml:space="preserve">е важният принос на </w:t>
      </w:r>
      <w:r w:rsidR="00D3769B">
        <w:rPr>
          <w:rFonts w:ascii="Times New Roman" w:hAnsi="Times New Roman"/>
          <w:color w:val="000000" w:themeColor="text1"/>
          <w:szCs w:val="28"/>
        </w:rPr>
        <w:t>обсъжданите творби</w:t>
      </w:r>
      <w:r w:rsidR="0040312A">
        <w:rPr>
          <w:rFonts w:ascii="Times New Roman" w:hAnsi="Times New Roman"/>
          <w:color w:val="000000" w:themeColor="text1"/>
          <w:szCs w:val="28"/>
        </w:rPr>
        <w:t xml:space="preserve"> –</w:t>
      </w:r>
      <w:r w:rsidR="00280DC6">
        <w:rPr>
          <w:rFonts w:ascii="Times New Roman" w:hAnsi="Times New Roman"/>
          <w:color w:val="000000" w:themeColor="text1"/>
          <w:szCs w:val="28"/>
        </w:rPr>
        <w:t xml:space="preserve"> </w:t>
      </w:r>
      <w:r w:rsidR="0040312A">
        <w:rPr>
          <w:rFonts w:ascii="Times New Roman" w:hAnsi="Times New Roman"/>
          <w:color w:val="000000" w:themeColor="text1"/>
          <w:szCs w:val="28"/>
        </w:rPr>
        <w:t>отстояване</w:t>
      </w:r>
      <w:r w:rsidR="00D3769B">
        <w:rPr>
          <w:rFonts w:ascii="Times New Roman" w:hAnsi="Times New Roman"/>
          <w:color w:val="000000" w:themeColor="text1"/>
          <w:szCs w:val="28"/>
        </w:rPr>
        <w:t>то</w:t>
      </w:r>
      <w:r w:rsidR="0040312A">
        <w:rPr>
          <w:rFonts w:ascii="Times New Roman" w:hAnsi="Times New Roman"/>
          <w:color w:val="000000" w:themeColor="text1"/>
          <w:szCs w:val="28"/>
        </w:rPr>
        <w:t xml:space="preserve"> на хуманизма, вярата в човека, дори когато той е панически отлетял на друга планета като Били Пилгрим от „Кланица 5“. Без да са тезисни</w:t>
      </w:r>
      <w:r w:rsidR="00280DC6">
        <w:rPr>
          <w:rFonts w:ascii="Times New Roman" w:hAnsi="Times New Roman"/>
          <w:color w:val="000000" w:themeColor="text1"/>
          <w:szCs w:val="28"/>
        </w:rPr>
        <w:t>,</w:t>
      </w:r>
      <w:r w:rsidR="0040312A">
        <w:rPr>
          <w:rFonts w:ascii="Times New Roman" w:hAnsi="Times New Roman"/>
          <w:color w:val="000000" w:themeColor="text1"/>
          <w:szCs w:val="28"/>
        </w:rPr>
        <w:t xml:space="preserve"> тези романи отстояват хоризонтите на една общочовешка кауза</w:t>
      </w:r>
      <w:r w:rsidR="00280DC6">
        <w:rPr>
          <w:rFonts w:ascii="Times New Roman" w:hAnsi="Times New Roman"/>
          <w:color w:val="000000" w:themeColor="text1"/>
          <w:szCs w:val="28"/>
        </w:rPr>
        <w:t>, пледират за корекции в социума, застават зад морални принципи</w:t>
      </w:r>
      <w:r w:rsidR="0040312A">
        <w:rPr>
          <w:rFonts w:ascii="Times New Roman" w:hAnsi="Times New Roman"/>
          <w:color w:val="000000" w:themeColor="text1"/>
          <w:szCs w:val="28"/>
        </w:rPr>
        <w:t>. Техният изоблич</w:t>
      </w:r>
      <w:r w:rsidR="002C09A3">
        <w:rPr>
          <w:rFonts w:ascii="Times New Roman" w:hAnsi="Times New Roman"/>
          <w:color w:val="000000" w:themeColor="text1"/>
          <w:szCs w:val="28"/>
        </w:rPr>
        <w:t>и</w:t>
      </w:r>
      <w:r w:rsidR="0040312A">
        <w:rPr>
          <w:rFonts w:ascii="Times New Roman" w:hAnsi="Times New Roman"/>
          <w:color w:val="000000" w:themeColor="text1"/>
          <w:szCs w:val="28"/>
        </w:rPr>
        <w:t>телен патос е отчетен и коректно  коментиран от авторката.</w:t>
      </w:r>
    </w:p>
    <w:p w14:paraId="7CBD627E" w14:textId="77777777" w:rsidR="00280DC6" w:rsidRDefault="00ED2A2D" w:rsidP="006C5C0A">
      <w:pPr>
        <w:pStyle w:val="BodyText"/>
        <w:spacing w:line="360" w:lineRule="auto"/>
        <w:ind w:firstLine="720"/>
        <w:rPr>
          <w:rFonts w:ascii="Times New Roman" w:hAnsi="Times New Roman"/>
          <w:bCs/>
          <w:iCs/>
          <w:color w:val="000000"/>
          <w:szCs w:val="28"/>
        </w:rPr>
      </w:pPr>
      <w:r>
        <w:rPr>
          <w:rFonts w:ascii="Times New Roman" w:hAnsi="Times New Roman"/>
          <w:bCs/>
          <w:iCs/>
          <w:color w:val="000000"/>
          <w:szCs w:val="28"/>
        </w:rPr>
        <w:t>Третата глава се занимава с армията като институц</w:t>
      </w:r>
      <w:r w:rsidR="00280DC6">
        <w:rPr>
          <w:rFonts w:ascii="Times New Roman" w:hAnsi="Times New Roman"/>
          <w:bCs/>
          <w:iCs/>
          <w:color w:val="000000"/>
          <w:szCs w:val="28"/>
        </w:rPr>
        <w:t>ия, която е ключов инструмент в</w:t>
      </w:r>
      <w:r>
        <w:rPr>
          <w:rFonts w:ascii="Times New Roman" w:hAnsi="Times New Roman"/>
          <w:bCs/>
          <w:iCs/>
          <w:color w:val="000000"/>
          <w:szCs w:val="28"/>
        </w:rPr>
        <w:t xml:space="preserve"> кланицата. Авторката чете романите през въпросите за властта и подчинението, за страха и смелостта, за проблематичните самоличности, за лъжата, насилието и абсурда. Армията е видяна като машина за легитимиране на насилието, за рециклиране на човешката глупост и жестокост. Тук някъде се вместват и идентификационните проблеми, част от които са обсъждани още в първата книга на авторката, посветена на романа „Пилгрим“ на Тимъти Финдли.</w:t>
      </w:r>
      <w:r w:rsidR="00280DC6">
        <w:rPr>
          <w:rFonts w:ascii="Times New Roman" w:hAnsi="Times New Roman"/>
          <w:bCs/>
          <w:iCs/>
          <w:color w:val="000000"/>
          <w:szCs w:val="28"/>
        </w:rPr>
        <w:t xml:space="preserve"> </w:t>
      </w:r>
    </w:p>
    <w:p w14:paraId="08787336" w14:textId="77777777" w:rsidR="00D3769B" w:rsidRDefault="00280DC6" w:rsidP="006C5C0A">
      <w:pPr>
        <w:pStyle w:val="BodyText"/>
        <w:spacing w:line="360" w:lineRule="auto"/>
        <w:ind w:firstLine="720"/>
        <w:rPr>
          <w:rFonts w:ascii="Times New Roman" w:hAnsi="Times New Roman"/>
          <w:bCs/>
          <w:iCs/>
          <w:color w:val="000000"/>
          <w:szCs w:val="28"/>
        </w:rPr>
      </w:pPr>
      <w:r>
        <w:rPr>
          <w:rFonts w:ascii="Times New Roman" w:hAnsi="Times New Roman"/>
          <w:bCs/>
          <w:iCs/>
          <w:color w:val="000000"/>
          <w:szCs w:val="28"/>
        </w:rPr>
        <w:t>Важен момент в целостта на обсъжданото изследване е анализът на самите повествователни стратегии – боравенето с иронията и пародията, с гротеската и абсурда, сложното композиране на повествователното време  и пр.</w:t>
      </w:r>
    </w:p>
    <w:p w14:paraId="0FE8A6C7" w14:textId="77777777" w:rsidR="00794AF8" w:rsidRDefault="00794AF8" w:rsidP="00794AF8">
      <w:pPr>
        <w:pStyle w:val="BodyText"/>
        <w:spacing w:line="360" w:lineRule="auto"/>
        <w:ind w:firstLine="720"/>
        <w:rPr>
          <w:rFonts w:ascii="Times New Roman" w:hAnsi="Times New Roman"/>
          <w:bCs/>
          <w:iCs/>
          <w:color w:val="000000"/>
          <w:szCs w:val="28"/>
        </w:rPr>
      </w:pPr>
      <w:r>
        <w:rPr>
          <w:rFonts w:ascii="Times New Roman" w:hAnsi="Times New Roman"/>
          <w:bCs/>
          <w:iCs/>
          <w:color w:val="000000"/>
          <w:szCs w:val="28"/>
        </w:rPr>
        <w:lastRenderedPageBreak/>
        <w:t xml:space="preserve">Четвъртата и петата глава се занимават с романовите визии за алтернативите на военната действителност. Това са спомените за света преди войната, мечтанията за един нов свят след войната, както и цял сноп от кризисни трансгресии от „кланицата“ като </w:t>
      </w:r>
      <w:r w:rsidR="00280DC6">
        <w:rPr>
          <w:rFonts w:ascii="Times New Roman" w:hAnsi="Times New Roman"/>
          <w:bCs/>
          <w:iCs/>
          <w:color w:val="000000"/>
          <w:szCs w:val="28"/>
        </w:rPr>
        <w:t xml:space="preserve">бягството, </w:t>
      </w:r>
      <w:r>
        <w:rPr>
          <w:rFonts w:ascii="Times New Roman" w:hAnsi="Times New Roman"/>
          <w:bCs/>
          <w:iCs/>
          <w:color w:val="000000"/>
          <w:szCs w:val="28"/>
        </w:rPr>
        <w:t xml:space="preserve">лудостта, симулациите, онемяването...  </w:t>
      </w:r>
      <w:r w:rsidR="00280DC6">
        <w:rPr>
          <w:rFonts w:ascii="Times New Roman" w:hAnsi="Times New Roman"/>
          <w:bCs/>
          <w:iCs/>
          <w:color w:val="000000"/>
          <w:szCs w:val="28"/>
        </w:rPr>
        <w:t>И</w:t>
      </w:r>
      <w:r w:rsidR="008101ED">
        <w:rPr>
          <w:rFonts w:ascii="Times New Roman" w:hAnsi="Times New Roman"/>
          <w:bCs/>
          <w:iCs/>
          <w:color w:val="000000"/>
          <w:szCs w:val="28"/>
        </w:rPr>
        <w:t>нтерес представляват например страниците</w:t>
      </w:r>
      <w:r w:rsidR="002C09A3">
        <w:rPr>
          <w:rFonts w:ascii="Times New Roman" w:hAnsi="Times New Roman"/>
          <w:bCs/>
          <w:iCs/>
          <w:color w:val="000000"/>
          <w:szCs w:val="28"/>
        </w:rPr>
        <w:t>,</w:t>
      </w:r>
      <w:r w:rsidR="008101ED">
        <w:rPr>
          <w:rFonts w:ascii="Times New Roman" w:hAnsi="Times New Roman"/>
          <w:bCs/>
          <w:iCs/>
          <w:color w:val="000000"/>
          <w:szCs w:val="28"/>
        </w:rPr>
        <w:t xml:space="preserve"> посветени на женските роли и мъжките стереотипи, които стават </w:t>
      </w:r>
      <w:r w:rsidR="00280DC6">
        <w:rPr>
          <w:rFonts w:ascii="Times New Roman" w:hAnsi="Times New Roman"/>
          <w:bCs/>
          <w:iCs/>
          <w:color w:val="000000"/>
          <w:szCs w:val="28"/>
        </w:rPr>
        <w:t xml:space="preserve">особено </w:t>
      </w:r>
      <w:r w:rsidR="008101ED">
        <w:rPr>
          <w:rFonts w:ascii="Times New Roman" w:hAnsi="Times New Roman"/>
          <w:bCs/>
          <w:iCs/>
          <w:color w:val="000000"/>
          <w:szCs w:val="28"/>
        </w:rPr>
        <w:t>отчетливи именно в подобни кризисни ситуации. Тук следва да</w:t>
      </w:r>
      <w:r>
        <w:rPr>
          <w:rFonts w:ascii="Times New Roman" w:hAnsi="Times New Roman"/>
          <w:bCs/>
          <w:iCs/>
          <w:color w:val="000000"/>
          <w:szCs w:val="28"/>
        </w:rPr>
        <w:t xml:space="preserve"> отбележи</w:t>
      </w:r>
      <w:r w:rsidR="008101ED">
        <w:rPr>
          <w:rFonts w:ascii="Times New Roman" w:hAnsi="Times New Roman"/>
          <w:bCs/>
          <w:iCs/>
          <w:color w:val="000000"/>
          <w:szCs w:val="28"/>
        </w:rPr>
        <w:t>м и</w:t>
      </w:r>
      <w:r>
        <w:rPr>
          <w:rFonts w:ascii="Times New Roman" w:hAnsi="Times New Roman"/>
          <w:bCs/>
          <w:iCs/>
          <w:color w:val="000000"/>
          <w:szCs w:val="28"/>
        </w:rPr>
        <w:t xml:space="preserve"> умението на авторката да композира своята проблематика</w:t>
      </w:r>
      <w:r w:rsidR="002C09A3">
        <w:rPr>
          <w:rFonts w:ascii="Times New Roman" w:hAnsi="Times New Roman"/>
          <w:bCs/>
          <w:iCs/>
          <w:color w:val="000000"/>
          <w:szCs w:val="28"/>
        </w:rPr>
        <w:t>,</w:t>
      </w:r>
      <w:r>
        <w:rPr>
          <w:rFonts w:ascii="Times New Roman" w:hAnsi="Times New Roman"/>
          <w:bCs/>
          <w:iCs/>
          <w:color w:val="000000"/>
          <w:szCs w:val="28"/>
        </w:rPr>
        <w:t xml:space="preserve"> като я сегментира на добре осмислени и </w:t>
      </w:r>
      <w:r w:rsidR="004F0C71">
        <w:rPr>
          <w:rFonts w:ascii="Times New Roman" w:hAnsi="Times New Roman"/>
          <w:bCs/>
          <w:iCs/>
          <w:color w:val="000000"/>
          <w:szCs w:val="28"/>
        </w:rPr>
        <w:t xml:space="preserve">логично </w:t>
      </w:r>
      <w:r w:rsidR="00204148">
        <w:rPr>
          <w:rFonts w:ascii="Times New Roman" w:hAnsi="Times New Roman"/>
          <w:bCs/>
          <w:iCs/>
          <w:color w:val="000000"/>
          <w:szCs w:val="28"/>
        </w:rPr>
        <w:t>подредени</w:t>
      </w:r>
      <w:r w:rsidR="00280DC6">
        <w:rPr>
          <w:rFonts w:ascii="Times New Roman" w:hAnsi="Times New Roman"/>
          <w:bCs/>
          <w:iCs/>
          <w:color w:val="000000"/>
          <w:szCs w:val="28"/>
        </w:rPr>
        <w:t xml:space="preserve"> тематични възли</w:t>
      </w:r>
      <w:r>
        <w:rPr>
          <w:rFonts w:ascii="Times New Roman" w:hAnsi="Times New Roman"/>
          <w:bCs/>
          <w:iCs/>
          <w:color w:val="000000"/>
          <w:szCs w:val="28"/>
        </w:rPr>
        <w:t xml:space="preserve">. </w:t>
      </w:r>
    </w:p>
    <w:p w14:paraId="6B52D0B2" w14:textId="77777777" w:rsidR="00DD54DB" w:rsidRDefault="004F0C71" w:rsidP="004F0C71">
      <w:pPr>
        <w:pStyle w:val="BodyText"/>
        <w:spacing w:line="360" w:lineRule="auto"/>
        <w:ind w:firstLine="72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bCs/>
          <w:iCs/>
          <w:color w:val="000000"/>
          <w:szCs w:val="28"/>
        </w:rPr>
        <w:t>От останалите работи, представени на конкурса</w:t>
      </w:r>
      <w:r w:rsidR="002C09A3">
        <w:rPr>
          <w:rFonts w:ascii="Times New Roman" w:hAnsi="Times New Roman"/>
          <w:bCs/>
          <w:iCs/>
          <w:color w:val="000000"/>
          <w:szCs w:val="28"/>
        </w:rPr>
        <w:t>,</w:t>
      </w:r>
      <w:r>
        <w:rPr>
          <w:rFonts w:ascii="Times New Roman" w:hAnsi="Times New Roman"/>
          <w:bCs/>
          <w:iCs/>
          <w:color w:val="000000"/>
          <w:szCs w:val="28"/>
        </w:rPr>
        <w:t xml:space="preserve"> следва да се отбележи приносното изследване </w:t>
      </w:r>
      <w:r>
        <w:rPr>
          <w:rFonts w:ascii="Times New Roman" w:hAnsi="Times New Roman"/>
          <w:iCs/>
          <w:color w:val="000000"/>
        </w:rPr>
        <w:t>„</w:t>
      </w:r>
      <w:r w:rsidR="00204148">
        <w:rPr>
          <w:rFonts w:ascii="Times New Roman" w:hAnsi="Times New Roman"/>
          <w:iCs/>
          <w:color w:val="000000"/>
        </w:rPr>
        <w:t xml:space="preserve">Децата на Мрака: </w:t>
      </w:r>
      <w:r w:rsidR="002C09A3">
        <w:rPr>
          <w:rFonts w:ascii="Times New Roman" w:hAnsi="Times New Roman"/>
          <w:iCs/>
          <w:color w:val="000000"/>
        </w:rPr>
        <w:t>р</w:t>
      </w:r>
      <w:r w:rsidR="00204148">
        <w:rPr>
          <w:rFonts w:ascii="Times New Roman" w:hAnsi="Times New Roman"/>
          <w:iCs/>
          <w:color w:val="000000"/>
        </w:rPr>
        <w:t>оманът „Пилгрим“</w:t>
      </w:r>
      <w:r w:rsidRPr="004F0C71">
        <w:rPr>
          <w:rFonts w:ascii="Times New Roman" w:hAnsi="Times New Roman"/>
          <w:iCs/>
          <w:color w:val="000000"/>
        </w:rPr>
        <w:t xml:space="preserve"> на Тимъти Финдли</w:t>
      </w:r>
      <w:r>
        <w:rPr>
          <w:rFonts w:ascii="Times New Roman" w:hAnsi="Times New Roman"/>
          <w:iCs/>
          <w:color w:val="000000"/>
        </w:rPr>
        <w:t xml:space="preserve">“. </w:t>
      </w:r>
      <w:r w:rsidR="009331E0">
        <w:rPr>
          <w:rFonts w:ascii="Times New Roman" w:hAnsi="Times New Roman"/>
          <w:iCs/>
          <w:color w:val="000000"/>
        </w:rPr>
        <w:t>То</w:t>
      </w:r>
      <w:r w:rsidR="00C86071">
        <w:rPr>
          <w:rFonts w:ascii="Times New Roman" w:hAnsi="Times New Roman"/>
          <w:iCs/>
          <w:color w:val="000000"/>
        </w:rPr>
        <w:t>ва</w:t>
      </w:r>
      <w:r w:rsidR="00204148">
        <w:rPr>
          <w:rFonts w:ascii="Times New Roman" w:hAnsi="Times New Roman"/>
          <w:iCs/>
          <w:color w:val="000000"/>
        </w:rPr>
        <w:t>, както стана дума,</w:t>
      </w:r>
      <w:r w:rsidR="00C86071">
        <w:rPr>
          <w:rFonts w:ascii="Times New Roman" w:hAnsi="Times New Roman"/>
          <w:iCs/>
          <w:color w:val="000000"/>
        </w:rPr>
        <w:t xml:space="preserve"> е докторската дисертация на Аврамова, в която са развити интересни идеи за постмодерния наратив. Романът на Финдли </w:t>
      </w:r>
      <w:r w:rsidR="00DD54DB">
        <w:rPr>
          <w:rFonts w:ascii="Times New Roman" w:hAnsi="Times New Roman"/>
          <w:iCs/>
          <w:color w:val="000000"/>
        </w:rPr>
        <w:t xml:space="preserve">е прочетен </w:t>
      </w:r>
      <w:r w:rsidR="00C86071">
        <w:rPr>
          <w:rFonts w:ascii="Times New Roman" w:hAnsi="Times New Roman"/>
          <w:iCs/>
          <w:color w:val="000000"/>
        </w:rPr>
        <w:t xml:space="preserve">по </w:t>
      </w:r>
      <w:r w:rsidR="00204148">
        <w:rPr>
          <w:rFonts w:ascii="Times New Roman" w:hAnsi="Times New Roman"/>
          <w:iCs/>
          <w:color w:val="000000"/>
        </w:rPr>
        <w:t xml:space="preserve">задълбочен и нюансиран </w:t>
      </w:r>
      <w:r w:rsidR="00C86071">
        <w:rPr>
          <w:rFonts w:ascii="Times New Roman" w:hAnsi="Times New Roman"/>
          <w:iCs/>
          <w:color w:val="000000"/>
        </w:rPr>
        <w:t>начин</w:t>
      </w:r>
      <w:r w:rsidR="00DD54DB">
        <w:rPr>
          <w:rFonts w:ascii="Times New Roman" w:hAnsi="Times New Roman"/>
          <w:iCs/>
          <w:color w:val="000000"/>
        </w:rPr>
        <w:t>, най-вече</w:t>
      </w:r>
      <w:r w:rsidR="00C86071">
        <w:rPr>
          <w:rFonts w:ascii="Times New Roman" w:hAnsi="Times New Roman"/>
          <w:iCs/>
          <w:color w:val="000000"/>
        </w:rPr>
        <w:t xml:space="preserve"> през използваните междутекстови стратегии и многобройните символни пластове. </w:t>
      </w:r>
      <w:r w:rsidR="00DD54DB">
        <w:rPr>
          <w:rFonts w:ascii="Times New Roman" w:hAnsi="Times New Roman"/>
          <w:iCs/>
          <w:color w:val="000000"/>
        </w:rPr>
        <w:t xml:space="preserve">Това е наистина приносна работа, която заслужава да </w:t>
      </w:r>
      <w:r w:rsidR="00204148">
        <w:rPr>
          <w:rFonts w:ascii="Times New Roman" w:hAnsi="Times New Roman"/>
          <w:iCs/>
          <w:color w:val="000000"/>
        </w:rPr>
        <w:t>има и своята</w:t>
      </w:r>
      <w:r w:rsidR="00DD54DB">
        <w:rPr>
          <w:rFonts w:ascii="Times New Roman" w:hAnsi="Times New Roman"/>
          <w:iCs/>
          <w:color w:val="000000"/>
        </w:rPr>
        <w:t xml:space="preserve"> международна научна </w:t>
      </w:r>
      <w:r w:rsidR="00204148">
        <w:rPr>
          <w:rFonts w:ascii="Times New Roman" w:hAnsi="Times New Roman"/>
          <w:iCs/>
          <w:color w:val="000000"/>
        </w:rPr>
        <w:t>рецепция.</w:t>
      </w:r>
    </w:p>
    <w:p w14:paraId="631D238A" w14:textId="77777777" w:rsidR="00DD54DB" w:rsidRPr="00FC6CC0" w:rsidRDefault="00DD54DB" w:rsidP="00DD54DB">
      <w:pPr>
        <w:pStyle w:val="BodyText"/>
        <w:spacing w:line="360" w:lineRule="auto"/>
        <w:ind w:firstLine="720"/>
        <w:rPr>
          <w:rFonts w:ascii="Times New Roman" w:hAnsi="Times New Roman"/>
          <w:bCs/>
          <w:iCs/>
          <w:color w:val="000000"/>
          <w:szCs w:val="28"/>
        </w:rPr>
      </w:pPr>
      <w:r>
        <w:rPr>
          <w:rFonts w:ascii="Times New Roman" w:hAnsi="Times New Roman"/>
          <w:iCs/>
          <w:color w:val="000000"/>
        </w:rPr>
        <w:t>Предложените на вниманието статии се занимават с проблематика</w:t>
      </w:r>
      <w:r w:rsidR="002C09A3">
        <w:rPr>
          <w:rFonts w:ascii="Times New Roman" w:hAnsi="Times New Roman"/>
          <w:iCs/>
          <w:color w:val="000000"/>
        </w:rPr>
        <w:t>,</w:t>
      </w:r>
      <w:r>
        <w:rPr>
          <w:rFonts w:ascii="Times New Roman" w:hAnsi="Times New Roman"/>
          <w:iCs/>
          <w:color w:val="000000"/>
        </w:rPr>
        <w:t xml:space="preserve"> близка до тази, която обсъдихме чрез книгите</w:t>
      </w:r>
      <w:r w:rsidR="00C86071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Това са работи</w:t>
      </w:r>
      <w:r w:rsidR="002C09A3">
        <w:rPr>
          <w:rFonts w:ascii="Times New Roman" w:hAnsi="Times New Roman"/>
          <w:iCs/>
          <w:color w:val="000000"/>
        </w:rPr>
        <w:t>,</w:t>
      </w:r>
      <w:r>
        <w:rPr>
          <w:rFonts w:ascii="Times New Roman" w:hAnsi="Times New Roman"/>
          <w:iCs/>
          <w:color w:val="000000"/>
        </w:rPr>
        <w:t xml:space="preserve"> ориентирани главно към творчеството на двама известни писатели – Тимъти Финдли и </w:t>
      </w:r>
      <w:r w:rsidRPr="00820443">
        <w:rPr>
          <w:rFonts w:ascii="Times New Roman" w:hAnsi="Times New Roman"/>
          <w:szCs w:val="28"/>
        </w:rPr>
        <w:t>М.</w:t>
      </w:r>
      <w:r w:rsidR="00204148">
        <w:rPr>
          <w:rFonts w:ascii="Times New Roman" w:hAnsi="Times New Roman"/>
          <w:szCs w:val="28"/>
        </w:rPr>
        <w:t xml:space="preserve"> Г. </w:t>
      </w:r>
      <w:r w:rsidRPr="00820443">
        <w:rPr>
          <w:rFonts w:ascii="Times New Roman" w:hAnsi="Times New Roman"/>
          <w:szCs w:val="28"/>
        </w:rPr>
        <w:t>Васанджи</w:t>
      </w:r>
      <w:r>
        <w:rPr>
          <w:rFonts w:ascii="Times New Roman" w:hAnsi="Times New Roman"/>
          <w:szCs w:val="28"/>
        </w:rPr>
        <w:t>.</w:t>
      </w:r>
      <w:r w:rsidR="00C86071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Тяхното творчество се чете от Аврамова през няк</w:t>
      </w:r>
      <w:r w:rsidR="00204148">
        <w:rPr>
          <w:rFonts w:ascii="Times New Roman" w:hAnsi="Times New Roman"/>
          <w:iCs/>
          <w:color w:val="000000"/>
        </w:rPr>
        <w:t>олко ключови теоретични концепти</w:t>
      </w:r>
      <w:r>
        <w:rPr>
          <w:rFonts w:ascii="Times New Roman" w:hAnsi="Times New Roman"/>
          <w:iCs/>
          <w:color w:val="000000"/>
        </w:rPr>
        <w:t xml:space="preserve"> като постмодернизъм, междутекстовост, културна памет, личностна и колективна идентичност, политики на различието, стереотипи и предразсъдъци и пр</w:t>
      </w:r>
      <w:r w:rsidR="009331E0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</w:rPr>
        <w:t xml:space="preserve">Ще отбележа като добри примери в тази </w:t>
      </w:r>
      <w:r w:rsidR="00204148">
        <w:rPr>
          <w:rFonts w:ascii="Times New Roman" w:hAnsi="Times New Roman"/>
        </w:rPr>
        <w:t xml:space="preserve">посока </w:t>
      </w:r>
      <w:r>
        <w:rPr>
          <w:rFonts w:ascii="Times New Roman" w:hAnsi="Times New Roman"/>
        </w:rPr>
        <w:t>статиите „</w:t>
      </w:r>
      <w:r w:rsidRPr="009331E0">
        <w:rPr>
          <w:rFonts w:ascii="Times New Roman" w:hAnsi="Times New Roman"/>
        </w:rPr>
        <w:t xml:space="preserve">Проблематизирането на историята в </w:t>
      </w:r>
      <w:r w:rsidR="002C09A3">
        <w:rPr>
          <w:rFonts w:ascii="Times New Roman" w:hAnsi="Times New Roman"/>
        </w:rPr>
        <w:t>„</w:t>
      </w:r>
      <w:r w:rsidRPr="009331E0">
        <w:rPr>
          <w:rFonts w:ascii="Times New Roman" w:hAnsi="Times New Roman"/>
        </w:rPr>
        <w:t>Известни последни думи</w:t>
      </w:r>
      <w:r w:rsidR="000C4BCD">
        <w:rPr>
          <w:rFonts w:ascii="Times New Roman" w:hAnsi="Times New Roman"/>
        </w:rPr>
        <w:t>“</w:t>
      </w:r>
      <w:r w:rsidRPr="009331E0">
        <w:rPr>
          <w:rFonts w:ascii="Times New Roman" w:hAnsi="Times New Roman"/>
        </w:rPr>
        <w:t xml:space="preserve"> на Тимъти Финдли</w:t>
      </w:r>
      <w:r>
        <w:rPr>
          <w:rFonts w:ascii="Times New Roman" w:hAnsi="Times New Roman"/>
        </w:rPr>
        <w:t>“</w:t>
      </w:r>
      <w:r w:rsidRPr="00DD5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 w:rsidRPr="00820443">
        <w:rPr>
          <w:rFonts w:ascii="Times New Roman" w:hAnsi="Times New Roman"/>
          <w:szCs w:val="28"/>
        </w:rPr>
        <w:t xml:space="preserve"> </w:t>
      </w:r>
      <w:bookmarkStart w:id="1" w:name="_Hlk155879922"/>
      <w:r w:rsidRPr="00820443">
        <w:rPr>
          <w:rFonts w:ascii="Times New Roman" w:hAnsi="Times New Roman"/>
          <w:szCs w:val="28"/>
        </w:rPr>
        <w:t xml:space="preserve">„Между паметта и желанието: </w:t>
      </w:r>
      <w:r w:rsidR="000C4BCD">
        <w:rPr>
          <w:rFonts w:ascii="Times New Roman" w:hAnsi="Times New Roman"/>
          <w:szCs w:val="28"/>
        </w:rPr>
        <w:t>р</w:t>
      </w:r>
      <w:r w:rsidRPr="00820443">
        <w:rPr>
          <w:rFonts w:ascii="Times New Roman" w:hAnsi="Times New Roman"/>
          <w:szCs w:val="28"/>
        </w:rPr>
        <w:t>оманът на М.</w:t>
      </w:r>
      <w:r w:rsidR="00204148">
        <w:rPr>
          <w:rFonts w:ascii="Times New Roman" w:hAnsi="Times New Roman"/>
          <w:szCs w:val="28"/>
        </w:rPr>
        <w:t xml:space="preserve"> </w:t>
      </w:r>
      <w:r w:rsidRPr="00820443">
        <w:rPr>
          <w:rFonts w:ascii="Times New Roman" w:hAnsi="Times New Roman"/>
          <w:szCs w:val="28"/>
        </w:rPr>
        <w:t xml:space="preserve">Г. Васанджи </w:t>
      </w:r>
      <w:r>
        <w:rPr>
          <w:rFonts w:ascii="Times New Roman" w:hAnsi="Times New Roman"/>
          <w:szCs w:val="28"/>
        </w:rPr>
        <w:t>„</w:t>
      </w:r>
      <w:r w:rsidRPr="00820443">
        <w:rPr>
          <w:rFonts w:ascii="Times New Roman" w:hAnsi="Times New Roman"/>
          <w:szCs w:val="28"/>
        </w:rPr>
        <w:t>Няма нова земя</w:t>
      </w:r>
      <w:bookmarkEnd w:id="1"/>
      <w:r w:rsidRPr="00820443">
        <w:rPr>
          <w:rFonts w:ascii="Times New Roman" w:hAnsi="Times New Roman"/>
          <w:szCs w:val="28"/>
        </w:rPr>
        <w:t>“</w:t>
      </w:r>
      <w:r w:rsidR="000C4BCD">
        <w:rPr>
          <w:rFonts w:ascii="Times New Roman" w:hAnsi="Times New Roman"/>
          <w:szCs w:val="28"/>
        </w:rPr>
        <w:t>.</w:t>
      </w:r>
    </w:p>
    <w:p w14:paraId="6FE94E1B" w14:textId="77777777" w:rsidR="009331E0" w:rsidRDefault="00DD54DB" w:rsidP="00DD54DB">
      <w:pPr>
        <w:pStyle w:val="BodyText"/>
        <w:spacing w:line="360" w:lineRule="auto"/>
        <w:ind w:firstLine="720"/>
        <w:rPr>
          <w:rFonts w:ascii="Times New Roman" w:hAnsi="Times New Roman"/>
          <w:iCs/>
          <w:color w:val="000000"/>
          <w:szCs w:val="28"/>
        </w:rPr>
      </w:pPr>
      <w:r>
        <w:rPr>
          <w:rFonts w:ascii="Times New Roman" w:hAnsi="Times New Roman"/>
          <w:color w:val="000000"/>
        </w:rPr>
        <w:lastRenderedPageBreak/>
        <w:t>По-обобщен поглед към така очертаната проблематика е налице в статиите</w:t>
      </w:r>
      <w:r w:rsidR="008101ED">
        <w:rPr>
          <w:rFonts w:ascii="Times New Roman" w:hAnsi="Times New Roman"/>
          <w:color w:val="000000"/>
        </w:rPr>
        <w:t xml:space="preserve"> „</w:t>
      </w:r>
      <w:r w:rsidR="008101ED" w:rsidRPr="008101ED">
        <w:rPr>
          <w:rFonts w:ascii="Times New Roman" w:hAnsi="Times New Roman"/>
          <w:color w:val="000000"/>
        </w:rPr>
        <w:t>Канадската културна идентичност: в търсене на литературния канон</w:t>
      </w:r>
      <w:r w:rsidR="008101ED"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 xml:space="preserve"> и </w:t>
      </w:r>
      <w:r w:rsidR="009331E0">
        <w:rPr>
          <w:rFonts w:ascii="Times New Roman" w:hAnsi="Times New Roman"/>
          <w:iCs/>
          <w:color w:val="000000"/>
          <w:szCs w:val="28"/>
        </w:rPr>
        <w:t>„</w:t>
      </w:r>
      <w:r w:rsidR="009331E0" w:rsidRPr="009331E0">
        <w:rPr>
          <w:rFonts w:ascii="Times New Roman" w:hAnsi="Times New Roman"/>
          <w:iCs/>
          <w:color w:val="000000"/>
          <w:szCs w:val="28"/>
        </w:rPr>
        <w:t xml:space="preserve">Расизъм от друг вид: </w:t>
      </w:r>
      <w:r w:rsidR="00D5364B">
        <w:rPr>
          <w:rFonts w:ascii="Times New Roman" w:hAnsi="Times New Roman"/>
          <w:iCs/>
          <w:color w:val="000000"/>
          <w:szCs w:val="28"/>
        </w:rPr>
        <w:t>к</w:t>
      </w:r>
      <w:r w:rsidR="009331E0" w:rsidRPr="009331E0">
        <w:rPr>
          <w:rFonts w:ascii="Times New Roman" w:hAnsi="Times New Roman"/>
          <w:iCs/>
          <w:color w:val="000000"/>
          <w:szCs w:val="28"/>
        </w:rPr>
        <w:t>анадският мултикултурализъм в 21 век</w:t>
      </w:r>
      <w:r w:rsidR="009331E0">
        <w:rPr>
          <w:rFonts w:ascii="Times New Roman" w:hAnsi="Times New Roman"/>
          <w:iCs/>
          <w:color w:val="000000"/>
          <w:szCs w:val="28"/>
        </w:rPr>
        <w:t>“</w:t>
      </w:r>
      <w:r>
        <w:rPr>
          <w:rFonts w:ascii="Times New Roman" w:hAnsi="Times New Roman"/>
          <w:iCs/>
          <w:color w:val="000000"/>
          <w:szCs w:val="28"/>
        </w:rPr>
        <w:t xml:space="preserve">. </w:t>
      </w:r>
      <w:r w:rsidR="00614F00">
        <w:rPr>
          <w:rFonts w:ascii="Times New Roman" w:hAnsi="Times New Roman"/>
          <w:iCs/>
          <w:color w:val="000000"/>
          <w:szCs w:val="28"/>
        </w:rPr>
        <w:t>Тук авторката отново показва, че има знания и точна ориентация в проблемното поле на съвременната хуманитаристика. Пр</w:t>
      </w:r>
      <w:r w:rsidR="00D5364B">
        <w:rPr>
          <w:rFonts w:ascii="Times New Roman" w:hAnsi="Times New Roman"/>
          <w:iCs/>
          <w:color w:val="000000"/>
          <w:szCs w:val="28"/>
        </w:rPr>
        <w:t>и</w:t>
      </w:r>
      <w:r w:rsidR="00614F00">
        <w:rPr>
          <w:rFonts w:ascii="Times New Roman" w:hAnsi="Times New Roman"/>
          <w:iCs/>
          <w:color w:val="000000"/>
          <w:szCs w:val="28"/>
        </w:rPr>
        <w:t xml:space="preserve">мер в тази посока са </w:t>
      </w:r>
      <w:r w:rsidR="00204148">
        <w:rPr>
          <w:rFonts w:ascii="Times New Roman" w:hAnsi="Times New Roman"/>
          <w:iCs/>
          <w:color w:val="000000"/>
          <w:szCs w:val="28"/>
        </w:rPr>
        <w:t xml:space="preserve">интересните </w:t>
      </w:r>
      <w:r w:rsidR="00614F00">
        <w:rPr>
          <w:rFonts w:ascii="Times New Roman" w:hAnsi="Times New Roman"/>
          <w:iCs/>
          <w:color w:val="000000"/>
          <w:szCs w:val="28"/>
        </w:rPr>
        <w:t xml:space="preserve">сюжети, разгърнати по повод формирането на канадския литературен канон. Една млада нация следва да очертае и позиционира себе си в </w:t>
      </w:r>
      <w:r w:rsidR="00204148">
        <w:rPr>
          <w:rFonts w:ascii="Times New Roman" w:hAnsi="Times New Roman"/>
          <w:iCs/>
          <w:color w:val="000000"/>
          <w:szCs w:val="28"/>
        </w:rPr>
        <w:t>сложна</w:t>
      </w:r>
      <w:r w:rsidR="00614F00">
        <w:rPr>
          <w:rFonts w:ascii="Times New Roman" w:hAnsi="Times New Roman"/>
          <w:iCs/>
          <w:color w:val="000000"/>
          <w:szCs w:val="28"/>
        </w:rPr>
        <w:t xml:space="preserve"> мултукултурна карта, в зони</w:t>
      </w:r>
      <w:r w:rsidR="009E16E2">
        <w:rPr>
          <w:rFonts w:ascii="Times New Roman" w:hAnsi="Times New Roman"/>
          <w:iCs/>
          <w:color w:val="000000"/>
          <w:szCs w:val="28"/>
        </w:rPr>
        <w:t>,</w:t>
      </w:r>
      <w:r w:rsidR="00614F00">
        <w:rPr>
          <w:rFonts w:ascii="Times New Roman" w:hAnsi="Times New Roman"/>
          <w:iCs/>
          <w:color w:val="000000"/>
          <w:szCs w:val="28"/>
        </w:rPr>
        <w:t xml:space="preserve"> където се срещат локалното, националното и глобалното. Идентичността и самото формиране на канона предполагат рефлексия върху два основни въпроса – през какво да се разпознаеш и как да се оценностиш. </w:t>
      </w:r>
      <w:r w:rsidR="00204148">
        <w:rPr>
          <w:rFonts w:ascii="Times New Roman" w:hAnsi="Times New Roman"/>
          <w:iCs/>
          <w:color w:val="000000"/>
          <w:szCs w:val="28"/>
        </w:rPr>
        <w:t>Именно спрямо тях са дадени</w:t>
      </w:r>
      <w:r w:rsidR="00614F00">
        <w:rPr>
          <w:rFonts w:ascii="Times New Roman" w:hAnsi="Times New Roman"/>
          <w:iCs/>
          <w:color w:val="000000"/>
          <w:szCs w:val="28"/>
        </w:rPr>
        <w:t xml:space="preserve"> </w:t>
      </w:r>
      <w:r w:rsidR="00204148">
        <w:rPr>
          <w:rFonts w:ascii="Times New Roman" w:hAnsi="Times New Roman"/>
          <w:iCs/>
          <w:color w:val="000000"/>
          <w:szCs w:val="28"/>
        </w:rPr>
        <w:t xml:space="preserve">и </w:t>
      </w:r>
      <w:r w:rsidR="00614F00">
        <w:rPr>
          <w:rFonts w:ascii="Times New Roman" w:hAnsi="Times New Roman"/>
          <w:iCs/>
          <w:color w:val="000000"/>
          <w:szCs w:val="28"/>
        </w:rPr>
        <w:t xml:space="preserve">отговорите на изследователката. </w:t>
      </w:r>
    </w:p>
    <w:p w14:paraId="64664E01" w14:textId="77777777" w:rsidR="00614F00" w:rsidRPr="00DD54DB" w:rsidRDefault="00614F00" w:rsidP="00DD54DB">
      <w:pPr>
        <w:pStyle w:val="BodyText"/>
        <w:spacing w:line="36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  <w:szCs w:val="28"/>
        </w:rPr>
        <w:t xml:space="preserve">Презентацията на приносите е коректно направена и съответства на съдържанието и научните достойнства на реферираните текстове. </w:t>
      </w:r>
    </w:p>
    <w:p w14:paraId="43CB614B" w14:textId="77777777" w:rsidR="006E0B88" w:rsidRPr="00CD5145" w:rsidRDefault="006E0B88" w:rsidP="00CD5145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5145">
        <w:rPr>
          <w:rFonts w:ascii="Times New Roman" w:hAnsi="Times New Roman"/>
          <w:b/>
          <w:sz w:val="28"/>
          <w:szCs w:val="28"/>
        </w:rPr>
        <w:t>Преподавателска работа</w:t>
      </w:r>
    </w:p>
    <w:p w14:paraId="6C60476B" w14:textId="77777777" w:rsidR="00CD5145" w:rsidRDefault="00CD5145" w:rsidP="00CD51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Нямам преки и конкретни впечатления от п</w:t>
      </w:r>
      <w:r w:rsidR="006E0B88" w:rsidRPr="006E0B88">
        <w:rPr>
          <w:rFonts w:ascii="Times New Roman" w:hAnsi="Times New Roman" w:cs="Times New Roman"/>
          <w:sz w:val="28"/>
          <w:szCs w:val="28"/>
        </w:rPr>
        <w:t>реподавателската работа на Галина Аврамова</w:t>
      </w:r>
      <w:r>
        <w:rPr>
          <w:rFonts w:ascii="Times New Roman" w:hAnsi="Times New Roman" w:cs="Times New Roman"/>
          <w:sz w:val="28"/>
          <w:szCs w:val="28"/>
        </w:rPr>
        <w:t xml:space="preserve">. Но проблемният фокус на </w:t>
      </w:r>
      <w:r w:rsidR="006029A7">
        <w:rPr>
          <w:rFonts w:ascii="Times New Roman" w:hAnsi="Times New Roman" w:cs="Times New Roman"/>
          <w:sz w:val="28"/>
          <w:szCs w:val="28"/>
        </w:rPr>
        <w:t xml:space="preserve">вече обсъдените </w:t>
      </w:r>
      <w:r>
        <w:rPr>
          <w:rFonts w:ascii="Times New Roman" w:hAnsi="Times New Roman" w:cs="Times New Roman"/>
          <w:sz w:val="28"/>
          <w:szCs w:val="28"/>
        </w:rPr>
        <w:t xml:space="preserve">изследвания е </w:t>
      </w:r>
      <w:r w:rsidR="006029A7">
        <w:rPr>
          <w:rFonts w:ascii="Times New Roman" w:hAnsi="Times New Roman" w:cs="Times New Roman"/>
          <w:sz w:val="28"/>
          <w:szCs w:val="28"/>
        </w:rPr>
        <w:t xml:space="preserve">достатъчно интересен и за мен това е </w:t>
      </w:r>
      <w:r>
        <w:rPr>
          <w:rFonts w:ascii="Times New Roman" w:hAnsi="Times New Roman" w:cs="Times New Roman"/>
          <w:sz w:val="28"/>
          <w:szCs w:val="28"/>
        </w:rPr>
        <w:t>доказателство, че</w:t>
      </w:r>
      <w:r w:rsidR="006029A7">
        <w:rPr>
          <w:rFonts w:ascii="Times New Roman" w:hAnsi="Times New Roman" w:cs="Times New Roman"/>
          <w:sz w:val="28"/>
          <w:szCs w:val="28"/>
        </w:rPr>
        <w:t xml:space="preserve"> те предизвикват интереса на нейните студенти.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0D785" w14:textId="77777777" w:rsidR="006C5C0A" w:rsidRPr="006C5C0A" w:rsidRDefault="006C5C0A" w:rsidP="006C5C0A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b/>
          <w:szCs w:val="28"/>
        </w:rPr>
      </w:pPr>
      <w:r w:rsidRPr="006C5C0A">
        <w:rPr>
          <w:rFonts w:ascii="Times New Roman" w:hAnsi="Times New Roman"/>
          <w:b/>
          <w:szCs w:val="28"/>
        </w:rPr>
        <w:t>Заключение</w:t>
      </w:r>
    </w:p>
    <w:p w14:paraId="6978E8B3" w14:textId="77777777" w:rsidR="00CD5145" w:rsidRDefault="00CD5145" w:rsidP="006C5C0A">
      <w:pPr>
        <w:pStyle w:val="BodyText"/>
        <w:spacing w:line="360" w:lineRule="auto"/>
        <w:ind w:firstLine="720"/>
        <w:rPr>
          <w:rFonts w:ascii="Times New Roman" w:hAnsi="Times New Roman"/>
          <w:szCs w:val="28"/>
        </w:rPr>
      </w:pPr>
    </w:p>
    <w:p w14:paraId="5E83FDA2" w14:textId="77777777" w:rsidR="00CD5145" w:rsidRPr="00CD5145" w:rsidRDefault="00CD5145" w:rsidP="006C5C0A">
      <w:pPr>
        <w:pStyle w:val="BodyText"/>
        <w:spacing w:line="360" w:lineRule="auto"/>
        <w:ind w:firstLine="720"/>
        <w:rPr>
          <w:rFonts w:ascii="Times New Roman" w:hAnsi="Times New Roman"/>
          <w:szCs w:val="28"/>
        </w:rPr>
      </w:pPr>
      <w:r w:rsidRPr="00CD5145">
        <w:rPr>
          <w:rFonts w:ascii="Times New Roman" w:hAnsi="Times New Roman"/>
          <w:szCs w:val="28"/>
        </w:rPr>
        <w:t xml:space="preserve">Прочитът на научните трудове на </w:t>
      </w:r>
      <w:r w:rsidR="006C5C0A" w:rsidRPr="00CD5145">
        <w:rPr>
          <w:rFonts w:ascii="Times New Roman" w:hAnsi="Times New Roman"/>
          <w:szCs w:val="28"/>
        </w:rPr>
        <w:t xml:space="preserve">д-р </w:t>
      </w:r>
      <w:r w:rsidRPr="00CD5145">
        <w:rPr>
          <w:rFonts w:ascii="Times New Roman" w:hAnsi="Times New Roman"/>
          <w:szCs w:val="28"/>
        </w:rPr>
        <w:t xml:space="preserve">Галина Аврамова показва, че тя е сериозен изследовател със своя проблемна територия и с доказани </w:t>
      </w:r>
      <w:r>
        <w:rPr>
          <w:rFonts w:ascii="Times New Roman" w:hAnsi="Times New Roman"/>
          <w:szCs w:val="28"/>
        </w:rPr>
        <w:t>умения да чете сложните сюжети на световната литература</w:t>
      </w:r>
      <w:r w:rsidRPr="00CD5145">
        <w:rPr>
          <w:rFonts w:ascii="Times New Roman" w:hAnsi="Times New Roman"/>
          <w:szCs w:val="28"/>
        </w:rPr>
        <w:t xml:space="preserve">.  </w:t>
      </w:r>
    </w:p>
    <w:p w14:paraId="08A60B31" w14:textId="77777777" w:rsidR="006C5C0A" w:rsidRPr="00CD5145" w:rsidRDefault="006C5C0A" w:rsidP="006C5C0A">
      <w:pPr>
        <w:pStyle w:val="BodyText"/>
        <w:spacing w:line="360" w:lineRule="auto"/>
        <w:ind w:firstLine="720"/>
        <w:rPr>
          <w:rFonts w:ascii="Times New Roman" w:hAnsi="Times New Roman"/>
          <w:szCs w:val="28"/>
        </w:rPr>
      </w:pPr>
      <w:r w:rsidRPr="00CD5145">
        <w:rPr>
          <w:rFonts w:ascii="Times New Roman" w:hAnsi="Times New Roman"/>
          <w:szCs w:val="28"/>
        </w:rPr>
        <w:t xml:space="preserve">Давам своя положителен вот за кандидатурата на гл. ас. д-р </w:t>
      </w:r>
      <w:r w:rsidR="00CD5145" w:rsidRPr="00CD5145">
        <w:rPr>
          <w:rFonts w:ascii="Times New Roman" w:hAnsi="Times New Roman"/>
          <w:szCs w:val="28"/>
        </w:rPr>
        <w:t>Галина Николова Аврамова</w:t>
      </w:r>
      <w:r w:rsidRPr="00CD5145">
        <w:rPr>
          <w:rFonts w:ascii="Times New Roman" w:hAnsi="Times New Roman"/>
          <w:szCs w:val="28"/>
        </w:rPr>
        <w:t xml:space="preserve"> на конкурса  за  </w:t>
      </w:r>
      <w:r w:rsidR="00CD5145">
        <w:rPr>
          <w:rFonts w:ascii="Times New Roman" w:hAnsi="Times New Roman"/>
          <w:szCs w:val="28"/>
        </w:rPr>
        <w:t xml:space="preserve">заемане на академичната длъжност </w:t>
      </w:r>
      <w:r w:rsidR="00CD5145">
        <w:rPr>
          <w:rFonts w:ascii="Times New Roman" w:hAnsi="Times New Roman"/>
          <w:szCs w:val="28"/>
        </w:rPr>
        <w:lastRenderedPageBreak/>
        <w:t>„</w:t>
      </w:r>
      <w:r w:rsidR="00CD5145" w:rsidRPr="00CD5145">
        <w:rPr>
          <w:rFonts w:ascii="Times New Roman" w:hAnsi="Times New Roman"/>
          <w:szCs w:val="28"/>
        </w:rPr>
        <w:t>доцент</w:t>
      </w:r>
      <w:r w:rsidR="00CD5145">
        <w:rPr>
          <w:rFonts w:ascii="Times New Roman" w:hAnsi="Times New Roman"/>
          <w:szCs w:val="28"/>
        </w:rPr>
        <w:t>“</w:t>
      </w:r>
      <w:r w:rsidR="00CD5145" w:rsidRPr="00CD5145">
        <w:rPr>
          <w:rFonts w:ascii="Times New Roman" w:hAnsi="Times New Roman"/>
          <w:szCs w:val="28"/>
        </w:rPr>
        <w:t xml:space="preserve"> по северноамериканска литература</w:t>
      </w:r>
      <w:r w:rsidRPr="00CD5145">
        <w:rPr>
          <w:rFonts w:ascii="Times New Roman" w:hAnsi="Times New Roman"/>
          <w:szCs w:val="28"/>
        </w:rPr>
        <w:t>, обявен от Софийския университет „</w:t>
      </w:r>
      <w:r w:rsidR="00CD5145">
        <w:rPr>
          <w:rFonts w:ascii="Times New Roman" w:hAnsi="Times New Roman"/>
          <w:szCs w:val="28"/>
        </w:rPr>
        <w:t>Св.</w:t>
      </w:r>
      <w:r w:rsidRPr="00CD5145">
        <w:rPr>
          <w:rFonts w:ascii="Times New Roman" w:hAnsi="Times New Roman"/>
          <w:szCs w:val="28"/>
          <w:lang w:val="el-GR"/>
        </w:rPr>
        <w:t xml:space="preserve"> </w:t>
      </w:r>
      <w:r w:rsidRPr="00CD5145">
        <w:rPr>
          <w:rFonts w:ascii="Times New Roman" w:hAnsi="Times New Roman"/>
          <w:szCs w:val="28"/>
          <w:lang w:val="de-DE"/>
        </w:rPr>
        <w:t>Климент</w:t>
      </w:r>
      <w:r w:rsidRPr="00CD5145">
        <w:rPr>
          <w:rFonts w:ascii="Times New Roman" w:hAnsi="Times New Roman"/>
          <w:szCs w:val="28"/>
          <w:lang w:val="el-GR"/>
        </w:rPr>
        <w:t xml:space="preserve"> </w:t>
      </w:r>
      <w:r w:rsidRPr="00CD5145">
        <w:rPr>
          <w:rFonts w:ascii="Times New Roman" w:hAnsi="Times New Roman"/>
          <w:szCs w:val="28"/>
          <w:lang w:val="de-DE"/>
        </w:rPr>
        <w:t>Охридски</w:t>
      </w:r>
      <w:r w:rsidRPr="00CD5145">
        <w:rPr>
          <w:rFonts w:ascii="Times New Roman" w:hAnsi="Times New Roman"/>
          <w:szCs w:val="28"/>
          <w:lang w:val="el-GR"/>
        </w:rPr>
        <w:t>“</w:t>
      </w:r>
      <w:r w:rsidRPr="00CD5145">
        <w:rPr>
          <w:rFonts w:ascii="Times New Roman" w:hAnsi="Times New Roman"/>
          <w:szCs w:val="28"/>
        </w:rPr>
        <w:t xml:space="preserve">. </w:t>
      </w:r>
    </w:p>
    <w:p w14:paraId="65081A62" w14:textId="77777777" w:rsidR="006C5C0A" w:rsidRPr="001F7565" w:rsidRDefault="006C5C0A" w:rsidP="006C5C0A">
      <w:pPr>
        <w:pStyle w:val="BodyText"/>
        <w:spacing w:line="240" w:lineRule="atLeast"/>
        <w:ind w:firstLine="709"/>
        <w:rPr>
          <w:rFonts w:ascii="Times New Roman" w:hAnsi="Times New Roman"/>
          <w:b/>
          <w:szCs w:val="28"/>
        </w:rPr>
      </w:pPr>
    </w:p>
    <w:p w14:paraId="02E91BAA" w14:textId="77777777" w:rsidR="006C5C0A" w:rsidRPr="001F7565" w:rsidRDefault="006C5C0A" w:rsidP="006C5C0A">
      <w:pPr>
        <w:pStyle w:val="BodyText"/>
        <w:spacing w:line="240" w:lineRule="atLeast"/>
        <w:ind w:firstLine="709"/>
        <w:rPr>
          <w:rFonts w:ascii="Times New Roman" w:hAnsi="Times New Roman"/>
          <w:b/>
          <w:szCs w:val="28"/>
        </w:rPr>
      </w:pPr>
    </w:p>
    <w:p w14:paraId="43D6F81D" w14:textId="77777777" w:rsidR="006C5C0A" w:rsidRPr="009E16E2" w:rsidRDefault="006C5C0A" w:rsidP="006C5C0A">
      <w:pPr>
        <w:pStyle w:val="BodyText"/>
        <w:spacing w:line="360" w:lineRule="auto"/>
        <w:ind w:firstLine="709"/>
        <w:rPr>
          <w:rFonts w:ascii="Times New Roman" w:hAnsi="Times New Roman"/>
          <w:szCs w:val="28"/>
        </w:rPr>
      </w:pPr>
      <w:r w:rsidRPr="00CD5145">
        <w:rPr>
          <w:rFonts w:ascii="Times New Roman" w:hAnsi="Times New Roman"/>
          <w:b/>
          <w:szCs w:val="28"/>
        </w:rPr>
        <w:t xml:space="preserve">      </w:t>
      </w:r>
      <w:r w:rsidRPr="009E16E2">
        <w:rPr>
          <w:rFonts w:ascii="Times New Roman" w:hAnsi="Times New Roman"/>
          <w:szCs w:val="28"/>
        </w:rPr>
        <w:t>София</w:t>
      </w:r>
    </w:p>
    <w:p w14:paraId="28F94296" w14:textId="77777777" w:rsidR="006C5C0A" w:rsidRPr="009E16E2" w:rsidRDefault="006C5C0A" w:rsidP="006C5C0A">
      <w:pPr>
        <w:pStyle w:val="BodyText"/>
        <w:spacing w:line="240" w:lineRule="atLeast"/>
        <w:ind w:firstLine="709"/>
        <w:rPr>
          <w:rFonts w:ascii="Times New Roman" w:hAnsi="Times New Roman"/>
          <w:szCs w:val="28"/>
        </w:rPr>
      </w:pPr>
      <w:r w:rsidRPr="009E16E2">
        <w:rPr>
          <w:rFonts w:ascii="Times New Roman" w:hAnsi="Times New Roman"/>
          <w:szCs w:val="28"/>
        </w:rPr>
        <w:t xml:space="preserve">  </w:t>
      </w:r>
      <w:r w:rsidR="00CD5145" w:rsidRPr="009E16E2">
        <w:rPr>
          <w:rFonts w:ascii="Times New Roman" w:hAnsi="Times New Roman"/>
          <w:szCs w:val="28"/>
        </w:rPr>
        <w:t>02.</w:t>
      </w:r>
      <w:r w:rsidR="009E16E2" w:rsidRPr="009E16E2">
        <w:rPr>
          <w:rFonts w:ascii="Times New Roman" w:hAnsi="Times New Roman"/>
          <w:szCs w:val="28"/>
        </w:rPr>
        <w:t>0</w:t>
      </w:r>
      <w:r w:rsidR="00CD5145" w:rsidRPr="009E16E2">
        <w:rPr>
          <w:rFonts w:ascii="Times New Roman" w:hAnsi="Times New Roman"/>
          <w:szCs w:val="28"/>
        </w:rPr>
        <w:t>3.2024</w:t>
      </w:r>
      <w:r w:rsidRPr="009E16E2">
        <w:rPr>
          <w:rFonts w:ascii="Times New Roman" w:hAnsi="Times New Roman"/>
          <w:szCs w:val="28"/>
        </w:rPr>
        <w:t xml:space="preserve"> г.                                                    </w:t>
      </w:r>
    </w:p>
    <w:p w14:paraId="7D7C3AFF" w14:textId="77777777" w:rsidR="006C5C0A" w:rsidRPr="00CD5145" w:rsidRDefault="006C5C0A" w:rsidP="006C5C0A">
      <w:pPr>
        <w:pStyle w:val="BodyText"/>
        <w:spacing w:line="240" w:lineRule="atLeast"/>
        <w:ind w:firstLine="709"/>
        <w:rPr>
          <w:rFonts w:ascii="Times New Roman" w:hAnsi="Times New Roman"/>
          <w:b/>
          <w:szCs w:val="28"/>
        </w:rPr>
      </w:pPr>
      <w:r w:rsidRPr="00CD5145">
        <w:rPr>
          <w:rFonts w:ascii="Times New Roman" w:hAnsi="Times New Roman"/>
          <w:b/>
          <w:szCs w:val="28"/>
        </w:rPr>
        <w:t xml:space="preserve">                                     </w:t>
      </w:r>
      <w:r w:rsidR="00CD5145">
        <w:rPr>
          <w:rFonts w:ascii="Times New Roman" w:hAnsi="Times New Roman"/>
          <w:b/>
          <w:szCs w:val="28"/>
        </w:rPr>
        <w:t xml:space="preserve">       </w:t>
      </w:r>
      <w:r w:rsidRPr="00CD5145">
        <w:rPr>
          <w:rFonts w:ascii="Times New Roman" w:hAnsi="Times New Roman"/>
          <w:b/>
          <w:szCs w:val="28"/>
        </w:rPr>
        <w:t>Проф. дфн  Валери Стефанов</w:t>
      </w:r>
    </w:p>
    <w:p w14:paraId="21F045EB" w14:textId="77777777" w:rsidR="006C5C0A" w:rsidRPr="001F7565" w:rsidRDefault="006C5C0A" w:rsidP="006C5C0A">
      <w:pPr>
        <w:pStyle w:val="BodyText"/>
        <w:spacing w:line="240" w:lineRule="atLeast"/>
        <w:ind w:firstLine="706"/>
        <w:rPr>
          <w:rFonts w:ascii="Times New Roman" w:hAnsi="Times New Roman"/>
          <w:b/>
          <w:szCs w:val="28"/>
        </w:rPr>
      </w:pPr>
    </w:p>
    <w:p w14:paraId="19B716D3" w14:textId="77777777" w:rsidR="006E0B88" w:rsidRPr="006E0B88" w:rsidRDefault="006E0B88" w:rsidP="006E0B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356F3" w14:textId="77777777" w:rsidR="008C551A" w:rsidRPr="006E0B88" w:rsidRDefault="008C551A">
      <w:pPr>
        <w:rPr>
          <w:sz w:val="28"/>
          <w:szCs w:val="28"/>
        </w:rPr>
      </w:pPr>
    </w:p>
    <w:sectPr w:rsidR="008C551A" w:rsidRPr="006E0B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00E4"/>
    <w:multiLevelType w:val="hybridMultilevel"/>
    <w:tmpl w:val="1E38B342"/>
    <w:lvl w:ilvl="0" w:tplc="E8DCEC9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93CAD"/>
    <w:multiLevelType w:val="hybridMultilevel"/>
    <w:tmpl w:val="A0E6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88"/>
    <w:rsid w:val="00054986"/>
    <w:rsid w:val="000C4BCD"/>
    <w:rsid w:val="00182D11"/>
    <w:rsid w:val="00204148"/>
    <w:rsid w:val="00247601"/>
    <w:rsid w:val="0025068B"/>
    <w:rsid w:val="00280DC6"/>
    <w:rsid w:val="002C09A3"/>
    <w:rsid w:val="00323A9C"/>
    <w:rsid w:val="00395E48"/>
    <w:rsid w:val="0040312A"/>
    <w:rsid w:val="0042066D"/>
    <w:rsid w:val="004703E5"/>
    <w:rsid w:val="00491186"/>
    <w:rsid w:val="004F0C71"/>
    <w:rsid w:val="00513A50"/>
    <w:rsid w:val="00582148"/>
    <w:rsid w:val="006029A7"/>
    <w:rsid w:val="00614F00"/>
    <w:rsid w:val="006C5C0A"/>
    <w:rsid w:val="006E0B88"/>
    <w:rsid w:val="007135CE"/>
    <w:rsid w:val="0072494D"/>
    <w:rsid w:val="00782694"/>
    <w:rsid w:val="00794AF8"/>
    <w:rsid w:val="007E561E"/>
    <w:rsid w:val="0080361D"/>
    <w:rsid w:val="008101ED"/>
    <w:rsid w:val="00820443"/>
    <w:rsid w:val="008C551A"/>
    <w:rsid w:val="009331E0"/>
    <w:rsid w:val="00944456"/>
    <w:rsid w:val="009E16E2"/>
    <w:rsid w:val="00C72B97"/>
    <w:rsid w:val="00C86071"/>
    <w:rsid w:val="00CD5145"/>
    <w:rsid w:val="00D3769B"/>
    <w:rsid w:val="00D5364B"/>
    <w:rsid w:val="00DA0132"/>
    <w:rsid w:val="00DD54DB"/>
    <w:rsid w:val="00ED2A2D"/>
    <w:rsid w:val="00F3616F"/>
    <w:rsid w:val="00FC02A8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77D6"/>
  <w15:docId w15:val="{2A6765D4-B4D1-44D4-B1A8-BCD494E2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88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0B88"/>
  </w:style>
  <w:style w:type="paragraph" w:customStyle="1" w:styleId="Eaoaeaa">
    <w:name w:val="Eaoae?aa"/>
    <w:basedOn w:val="Normal"/>
    <w:rsid w:val="006E0B8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E0B88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0B88"/>
    <w:rPr>
      <w:rFonts w:ascii="Garamond" w:eastAsia="Times New Roman" w:hAnsi="Garamond" w:cs="Times New Roman"/>
      <w:sz w:val="28"/>
      <w:szCs w:val="20"/>
      <w:lang w:val="bg-BG"/>
    </w:rPr>
  </w:style>
  <w:style w:type="character" w:styleId="Emphasis">
    <w:name w:val="Emphasis"/>
    <w:basedOn w:val="DefaultParagraphFont"/>
    <w:uiPriority w:val="20"/>
    <w:qFormat/>
    <w:rsid w:val="006E0B88"/>
    <w:rPr>
      <w:i/>
      <w:iCs/>
    </w:rPr>
  </w:style>
  <w:style w:type="paragraph" w:styleId="Title">
    <w:name w:val="Title"/>
    <w:basedOn w:val="Normal"/>
    <w:link w:val="TitleChar"/>
    <w:qFormat/>
    <w:rsid w:val="00944456"/>
    <w:pPr>
      <w:spacing w:after="0" w:line="240" w:lineRule="auto"/>
      <w:jc w:val="center"/>
    </w:pPr>
    <w:rPr>
      <w:rFonts w:ascii="TimokU" w:eastAsia="Times New Roman" w:hAnsi="TimokU" w:cs="Times New Roman"/>
      <w:b/>
      <w:sz w:val="28"/>
      <w:szCs w:val="24"/>
      <w:lang w:eastAsia="bg-BG"/>
    </w:rPr>
  </w:style>
  <w:style w:type="character" w:customStyle="1" w:styleId="TitleChar">
    <w:name w:val="Title Char"/>
    <w:basedOn w:val="DefaultParagraphFont"/>
    <w:link w:val="Title"/>
    <w:rsid w:val="00944456"/>
    <w:rPr>
      <w:rFonts w:ascii="TimokU" w:eastAsia="Times New Roman" w:hAnsi="TimokU" w:cs="Times New Roman"/>
      <w:b/>
      <w:sz w:val="28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D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</cp:lastModifiedBy>
  <cp:revision>2</cp:revision>
  <dcterms:created xsi:type="dcterms:W3CDTF">2024-03-11T09:19:00Z</dcterms:created>
  <dcterms:modified xsi:type="dcterms:W3CDTF">2024-03-11T09:19:00Z</dcterms:modified>
</cp:coreProperties>
</file>