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2F2" w:rsidRDefault="0084156A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 "Св. Климент Охридски"- ФКНФ</w:t>
      </w:r>
    </w:p>
    <w:p w:rsidR="008162F2" w:rsidRDefault="0084156A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2022-23 уч. г.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12.06.2023 - 07.07.2023 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tbl>
      <w:tblPr>
        <w:tblStyle w:val="a"/>
        <w:tblW w:w="13056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1"/>
        <w:gridCol w:w="3255"/>
        <w:gridCol w:w="3255"/>
        <w:gridCol w:w="3255"/>
      </w:tblGrid>
      <w:tr w:rsidR="008162F2">
        <w:tc>
          <w:tcPr>
            <w:tcW w:w="3291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55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55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/ЧАС</w:t>
            </w:r>
          </w:p>
        </w:tc>
        <w:tc>
          <w:tcPr>
            <w:tcW w:w="3255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8162F2">
        <w:trPr>
          <w:trHeight w:val="527"/>
        </w:trPr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език- Практическа граматика II част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Пламен Цветков</w:t>
            </w:r>
          </w:p>
        </w:tc>
        <w:tc>
          <w:tcPr>
            <w:tcW w:w="3255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24.06.2023, 10-11.30ч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 ауд.</w:t>
            </w:r>
          </w:p>
        </w:tc>
      </w:tr>
      <w:tr w:rsidR="008162F2">
        <w:trPr>
          <w:trHeight w:val="645"/>
        </w:trPr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език- Лексика, II част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Деница Димитрова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(немски/български), II част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Иван Попов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10.06.2023, 10-14:30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Ханзата - фактор за развитието на общество и култура в Северна Европа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3 юли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Лексикология 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14.06.2023, 09.30-11.30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Писмени упражнения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Жаклин Дибала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07.07.23</w:t>
            </w:r>
          </w:p>
        </w:tc>
        <w:tc>
          <w:tcPr>
            <w:tcW w:w="3255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Moodle 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Словообразуване 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Пламен Цветков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29.06.2023, 15.30-17.30ч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Културна история на Германия и Австрия от 1871 до 1945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дфн Мария Ендрева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10. 06. 2023 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(предварителна дата 8.06.2023, 169 каб. 9.30 ч.)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Moodle 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Увод в културната история на Германия XVI-XIX век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доц.дфн Мария Ендрева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10.06.2023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(предварителна дата 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06.2023, 169 каб., 9.30 ч.) 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Moodle 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 в литературната теория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Проф.дфн Амелия Личева, доц. Мария Байтошева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юни, 9.00 ч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 каб.</w:t>
            </w:r>
          </w:p>
        </w:tc>
      </w:tr>
      <w:tr w:rsidR="008162F2">
        <w:trPr>
          <w:trHeight w:val="390"/>
        </w:trPr>
        <w:tc>
          <w:tcPr>
            <w:tcW w:w="3291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Езикова култура 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Катерина Войнова</w:t>
            </w:r>
          </w:p>
        </w:tc>
        <w:tc>
          <w:tcPr>
            <w:tcW w:w="3255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12 юни, 14.00ч.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140к.</w:t>
            </w:r>
          </w:p>
        </w:tc>
      </w:tr>
      <w:tr w:rsidR="008162F2">
        <w:tc>
          <w:tcPr>
            <w:tcW w:w="3291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Ханзата- фактор за развитие на общество и култура в Северна Европа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3 юли</w:t>
            </w:r>
          </w:p>
        </w:tc>
        <w:tc>
          <w:tcPr>
            <w:tcW w:w="3255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юли</w:t>
            </w:r>
          </w:p>
        </w:tc>
      </w:tr>
    </w:tbl>
    <w:p w:rsidR="008162F2" w:rsidRDefault="008162F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 "Св. Климент Охридски"- ФКНФ</w:t>
      </w:r>
    </w:p>
    <w:p w:rsidR="008162F2" w:rsidRDefault="0084156A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2022-23 уч. г.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12.06.2023 - 07.07.2023 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</w:p>
    <w:tbl>
      <w:tblPr>
        <w:tblStyle w:val="a0"/>
        <w:tblW w:w="130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330"/>
        <w:gridCol w:w="3240"/>
        <w:gridCol w:w="3270"/>
      </w:tblGrid>
      <w:tr w:rsidR="008162F2">
        <w:tc>
          <w:tcPr>
            <w:tcW w:w="3180" w:type="dxa"/>
            <w:shd w:val="clear" w:color="auto" w:fill="C9DAF8"/>
          </w:tcPr>
          <w:sdt>
            <w:sdtPr>
              <w:tag w:val="goog_rdk_0"/>
              <w:id w:val="792326405"/>
            </w:sdtPr>
            <w:sdtEndPr/>
            <w:sdtContent>
              <w:p w:rsidR="008162F2" w:rsidRDefault="0084156A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ДИСЦИПЛИНА</w:t>
                </w:r>
              </w:p>
            </w:sdtContent>
          </w:sdt>
        </w:tc>
        <w:tc>
          <w:tcPr>
            <w:tcW w:w="3330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0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ЧАС</w:t>
            </w:r>
          </w:p>
        </w:tc>
        <w:tc>
          <w:tcPr>
            <w:tcW w:w="3270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8162F2">
        <w:tc>
          <w:tcPr>
            <w:tcW w:w="3180" w:type="dxa"/>
          </w:tcPr>
          <w:sdt>
            <w:sdtPr>
              <w:tag w:val="goog_rdk_1"/>
              <w:id w:val="-1370296173"/>
            </w:sdtPr>
            <w:sdtEndPr/>
            <w:sdtContent>
              <w:p w:rsidR="008162F2" w:rsidRPr="0084156A" w:rsidRDefault="0084156A">
                <w:pPr>
                  <w:pStyle w:val="Heading2"/>
                  <w:outlineLvl w:val="1"/>
                  <w:rPr>
                    <w:sz w:val="24"/>
                    <w:szCs w:val="24"/>
                    <w:lang w:val="bg-BG"/>
                  </w:rPr>
                </w:pPr>
                <w:hyperlink r:id="rId5">
                  <w:r w:rsidRPr="0084156A">
                    <w:rPr>
                      <w:sz w:val="24"/>
                      <w:szCs w:val="24"/>
                      <w:lang w:val="bg-BG"/>
                    </w:rPr>
                    <w:t>Кратки повествователни форми в литературата на немския Романтизъм</w:t>
                  </w:r>
                </w:hyperlink>
                <w:r w:rsidRPr="0084156A">
                  <w:rPr>
                    <w:color w:val="000000"/>
                    <w:sz w:val="24"/>
                    <w:szCs w:val="24"/>
                    <w:lang w:val="bg-BG"/>
                  </w:rPr>
                  <w:t xml:space="preserve"> </w:t>
                </w:r>
              </w:p>
            </w:sdtContent>
          </w:sdt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Попов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19.6.2023, 10-12 ч.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Културни практики в немскоезичния регион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3 юли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Странознание Швейцария и Лихтенщайн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дфн Мария Ендрева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 юли предаване на курсови работи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m.endreva@uni-sofia.bg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 на Ваймарската класика и Романтизм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16.06.2023/9.00-11.00 ч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ауд.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Класика и Романтизъм - кохезии и дихотомии. Новелите на Хайнрих фон Клайст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18.06.2023/9.00-12.00 ч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173 </w:t>
            </w:r>
          </w:p>
        </w:tc>
      </w:tr>
      <w:tr w:rsidR="008162F2">
        <w:trPr>
          <w:trHeight w:val="540"/>
        </w:trPr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на номиналната система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Радка Иванова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24.06.2023 / 08.00-10.00ч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писмен изпит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ауд.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F2">
        <w:tc>
          <w:tcPr>
            <w:tcW w:w="318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Практическа граматика,  IV част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Деница Димитрова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юни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Странознание   на Австрия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Ясмин Дегенхарт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юни, 10-12.00ч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к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 д-р Тони Георгиева Манасиева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 и 19.06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9.00-12.00ч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 к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Ректорат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Методология на работа с научен текст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10.06.2023, 10.00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</w:p>
        </w:tc>
      </w:tr>
      <w:tr w:rsidR="008162F2">
        <w:trPr>
          <w:trHeight w:val="529"/>
        </w:trPr>
        <w:tc>
          <w:tcPr>
            <w:tcW w:w="3180" w:type="dxa"/>
          </w:tcPr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Превод (немски/български), </w:t>
            </w:r>
          </w:p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част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Симеон Кайнакчиев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8162F2">
        <w:tc>
          <w:tcPr>
            <w:tcW w:w="3180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Лексика IV част</w:t>
            </w:r>
          </w:p>
        </w:tc>
        <w:tc>
          <w:tcPr>
            <w:tcW w:w="333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Ясмин Дегенхарт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</w:tbl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СУ "Св. Климент Охридски"- ФКНФ</w:t>
      </w:r>
    </w:p>
    <w:p w:rsidR="008162F2" w:rsidRDefault="0084156A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2022-23 уч. г.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12.06.2023 - 07.07.2023 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tbl>
      <w:tblPr>
        <w:tblStyle w:val="a1"/>
        <w:tblW w:w="129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3249"/>
        <w:gridCol w:w="3249"/>
        <w:gridCol w:w="3249"/>
      </w:tblGrid>
      <w:tr w:rsidR="008162F2"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ЧАС</w:t>
            </w:r>
          </w:p>
        </w:tc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Модернизъм в немскоезичната литература до 1933 г.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Проф.дфн Майа Фратева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 9.00-12.00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243к.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Модерната немскоезична проза от началото на ХХ век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Попов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14.6.2023, 13-15 ч.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Символизъм, експресионизъм, дадаизъм в немскоезичната литература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дфн Мария Ендрева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1 юли 2023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m.endreva@uni-sofia.bg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скандинавски език- шведски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Хенрик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Вяйсянен/ гл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.ас.д-р Е. Стойнева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Комуникативни упражнения,  II част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Жаклин Дибала</w:t>
            </w:r>
          </w:p>
          <w:p w:rsidR="008162F2" w:rsidRDefault="00816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07.07.23</w:t>
            </w:r>
          </w:p>
        </w:tc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Moodle 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на немския език</w:t>
            </w:r>
          </w:p>
          <w:p w:rsidR="008162F2" w:rsidRDefault="00816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Лилия Бурова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22.06.2023 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9:00 - 12:00 ч.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(писмен изпит)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 ауд.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Ханзата - фактор за развитието на общество и култура в Северна Европа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3 юли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 юли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 в теорията на превода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15.06.2023 10-12 ч.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 241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Приобщаващо образование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дпн Данаил Данов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Гл.ас. д-р Симеон Хинковски 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юли, 10.00ч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8162F2">
        <w:trPr>
          <w:trHeight w:val="872"/>
        </w:trPr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(немски/български), VI част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Симеон Кайнакчиев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Лексика, VІ част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Ева Пацовска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 оценка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8162F2"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25.6.2023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изпращане на курсовите работи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юни</w:t>
            </w:r>
          </w:p>
        </w:tc>
      </w:tr>
    </w:tbl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 "Св. Климент Охридски"- ФКНФ</w:t>
      </w:r>
    </w:p>
    <w:p w:rsidR="008162F2" w:rsidRDefault="0084156A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8162F2" w:rsidRDefault="008415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2022-23 уч. г.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12.06.2023 - 07.07.2023 </w:t>
      </w:r>
    </w:p>
    <w:p w:rsidR="008162F2" w:rsidRDefault="00841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курс</w:t>
      </w:r>
    </w:p>
    <w:tbl>
      <w:tblPr>
        <w:tblStyle w:val="a2"/>
        <w:tblW w:w="13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40"/>
        <w:gridCol w:w="3249"/>
        <w:gridCol w:w="3249"/>
      </w:tblGrid>
      <w:tr w:rsidR="008162F2">
        <w:tc>
          <w:tcPr>
            <w:tcW w:w="3270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40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ДАТА/ЧАС</w:t>
            </w:r>
          </w:p>
        </w:tc>
        <w:tc>
          <w:tcPr>
            <w:tcW w:w="3249" w:type="dxa"/>
            <w:shd w:val="clear" w:color="auto" w:fill="C9DAF8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Симултанен превод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С. Кайнакчиев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12.06.2023 г., 09.00 – 13.00 ч.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ФК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Швейцарска литература след 1945 г. - съвременни прочити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Светлана Арнаудова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17.06.2023/ 13.00-15.00 ч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Културни практики в немскоезичния регион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 на писмени работи до 3 юли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Автобиографичното писане в австрийската и швейцарската литература след Втората световна война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Иван Попов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14.6.2023, 15-17 ч.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на административно-делови текстове (немски/български)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13.06.2023 11 ч. 12.30 ч.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247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Превод на юридически текстове (немски/български)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13.06.2023 9 ч. 10.30 ч.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247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Австрийска и швейцарска литер</w:t>
            </w:r>
            <w:r>
              <w:rPr>
                <w:rFonts w:ascii="Times New Roman" w:eastAsia="Times New Roman" w:hAnsi="Times New Roman" w:cs="Times New Roman"/>
                <w:b/>
              </w:rPr>
              <w:t>атура след Втората световна война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Проф.дфн М. Фратева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19.06. 10.00-13.00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243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Подготвителен курс за писмен държавен изпит по немскоезична литература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Проф.дфн М. Фратева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rPr>
          <w:trHeight w:val="890"/>
        </w:trPr>
        <w:tc>
          <w:tcPr>
            <w:tcW w:w="3270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Втори език - скандинавски, V част (датски)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Мортен Рибер/ ас. Стоицева</w:t>
            </w:r>
          </w:p>
        </w:tc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12.06.23 г.</w:t>
            </w:r>
          </w:p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8.30-14.00</w:t>
            </w:r>
          </w:p>
          <w:p w:rsidR="008162F2" w:rsidRDefault="00816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(немски – български), VIII част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т.о.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Лексика, VІІІ част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Ясмин Дегенхарт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25.6.2023</w:t>
            </w:r>
          </w:p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изпращане на курсовите работи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юни</w:t>
            </w:r>
          </w:p>
        </w:tc>
      </w:tr>
      <w:tr w:rsidR="008162F2">
        <w:tc>
          <w:tcPr>
            <w:tcW w:w="3270" w:type="dxa"/>
          </w:tcPr>
          <w:p w:rsidR="008162F2" w:rsidRDefault="0084156A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практика на литературния превод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8162F2" w:rsidRDefault="0084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14.6.2023, 16-18 ч. </w:t>
            </w:r>
          </w:p>
          <w:p w:rsidR="008162F2" w:rsidRDefault="00816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162F2" w:rsidRDefault="0084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148а</w:t>
            </w:r>
          </w:p>
        </w:tc>
      </w:tr>
    </w:tbl>
    <w:p w:rsidR="008162F2" w:rsidRDefault="00816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F2" w:rsidRDefault="008162F2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sectPr w:rsidR="008162F2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F2"/>
    <w:rsid w:val="008162F2"/>
    <w:rsid w:val="008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0657-D732-4999-8030-C03CB81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635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1B"/>
  </w:style>
  <w:style w:type="paragraph" w:styleId="Footer">
    <w:name w:val="footer"/>
    <w:basedOn w:val="Normal"/>
    <w:link w:val="FooterChar"/>
    <w:uiPriority w:val="99"/>
    <w:unhideWhenUsed/>
    <w:rsid w:val="00635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1B"/>
  </w:style>
  <w:style w:type="character" w:customStyle="1" w:styleId="Heading2Char">
    <w:name w:val="Heading 2 Char"/>
    <w:basedOn w:val="DefaultParagraphFont"/>
    <w:link w:val="Heading2"/>
    <w:uiPriority w:val="9"/>
    <w:rsid w:val="0063581B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endreva@uni-sofi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endreva@uni-sofia.bg" TargetMode="External"/><Relationship Id="rId5" Type="http://schemas.openxmlformats.org/officeDocument/2006/relationships/hyperlink" Target="https://germanistiksofia.wordpress.com/2020/12/15/%d0%ba%d1%80%d0%b0%d1%82%d0%ba%d0%b8-%d0%bf%d0%be%d0%b2%d0%b5%d1%81%d1%82%d0%b2%d0%be%d0%b2%d0%b0%d1%82%d0%b5%d0%bb%d0%bd%d0%b8-%d1%84%d0%be%d1%80%d0%bc%d0%b8-%d0%b2-%d0%bb%d0%b8%d1%82%d0%b5%d1%80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2Bwr6qskLpkCKVrzmOUhlqnlnw==">CgMxLjAaDQoBMBIICgYIBTICCAEaDQoBMRIICgYIBTICCAEyCGguZ2pkZ3hzOAByITE1TVlfbzBiV1B1UGVWR1BMcl9ld1pzM3RqUlVRWXUzQw==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2</cp:revision>
  <dcterms:created xsi:type="dcterms:W3CDTF">2023-06-05T09:13:00Z</dcterms:created>
  <dcterms:modified xsi:type="dcterms:W3CDTF">2023-06-05T09:13:00Z</dcterms:modified>
</cp:coreProperties>
</file>