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DD" w:rsidRPr="00E24AAA" w:rsidRDefault="002E0DDD" w:rsidP="00E24AAA">
      <w:pPr>
        <w:jc w:val="both"/>
        <w:rPr>
          <w:rFonts w:ascii="Times New Roman" w:hAnsi="Times New Roman" w:cs="Times New Roman"/>
        </w:rPr>
      </w:pPr>
    </w:p>
    <w:p w:rsidR="002E0DDD" w:rsidRPr="00E24AAA" w:rsidRDefault="002E0DDD" w:rsidP="00E24AAA">
      <w:pPr>
        <w:jc w:val="center"/>
        <w:rPr>
          <w:rFonts w:ascii="Times New Roman" w:hAnsi="Times New Roman" w:cs="Times New Roman"/>
          <w:b/>
        </w:rPr>
      </w:pPr>
      <w:r w:rsidRPr="00E24AAA">
        <w:rPr>
          <w:rFonts w:ascii="Times New Roman" w:hAnsi="Times New Roman" w:cs="Times New Roman"/>
          <w:b/>
        </w:rPr>
        <w:t>OPINION</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i/>
        </w:rPr>
      </w:pPr>
      <w:proofErr w:type="gramStart"/>
      <w:r w:rsidRPr="00E24AAA">
        <w:rPr>
          <w:rFonts w:ascii="Times New Roman" w:hAnsi="Times New Roman" w:cs="Times New Roman"/>
          <w:i/>
        </w:rPr>
        <w:t>by</w:t>
      </w:r>
      <w:proofErr w:type="gramEnd"/>
      <w:r w:rsidRPr="00E24AAA">
        <w:rPr>
          <w:rFonts w:ascii="Times New Roman" w:hAnsi="Times New Roman" w:cs="Times New Roman"/>
          <w:i/>
        </w:rPr>
        <w:t xml:space="preserve"> Associate </w:t>
      </w:r>
      <w:proofErr w:type="spellStart"/>
      <w:r w:rsidRPr="00E24AAA">
        <w:rPr>
          <w:rFonts w:ascii="Times New Roman" w:hAnsi="Times New Roman" w:cs="Times New Roman"/>
          <w:i/>
        </w:rPr>
        <w:t>Prof.</w:t>
      </w:r>
      <w:proofErr w:type="spellEnd"/>
      <w:r w:rsidRPr="00E24AAA">
        <w:rPr>
          <w:rFonts w:ascii="Times New Roman" w:hAnsi="Times New Roman" w:cs="Times New Roman"/>
          <w:i/>
        </w:rPr>
        <w:t xml:space="preserve"> </w:t>
      </w:r>
      <w:proofErr w:type="spellStart"/>
      <w:r w:rsidRPr="00E24AAA">
        <w:rPr>
          <w:rFonts w:ascii="Times New Roman" w:hAnsi="Times New Roman" w:cs="Times New Roman"/>
          <w:i/>
        </w:rPr>
        <w:t>Dr.</w:t>
      </w:r>
      <w:proofErr w:type="spellEnd"/>
      <w:r w:rsidRPr="00E24AAA">
        <w:rPr>
          <w:rFonts w:ascii="Times New Roman" w:hAnsi="Times New Roman" w:cs="Times New Roman"/>
          <w:i/>
        </w:rPr>
        <w:t xml:space="preserve"> Daniel </w:t>
      </w:r>
      <w:proofErr w:type="spellStart"/>
      <w:r w:rsidRPr="00E24AAA">
        <w:rPr>
          <w:rFonts w:ascii="Times New Roman" w:hAnsi="Times New Roman" w:cs="Times New Roman"/>
          <w:i/>
        </w:rPr>
        <w:t>Mihailov</w:t>
      </w:r>
      <w:proofErr w:type="spellEnd"/>
      <w:r w:rsidRPr="00E24AAA">
        <w:rPr>
          <w:rFonts w:ascii="Times New Roman" w:hAnsi="Times New Roman" w:cs="Times New Roman"/>
          <w:i/>
        </w:rPr>
        <w:t xml:space="preserve"> </w:t>
      </w:r>
      <w:proofErr w:type="spellStart"/>
      <w:r w:rsidRPr="00E24AAA">
        <w:rPr>
          <w:rFonts w:ascii="Times New Roman" w:hAnsi="Times New Roman" w:cs="Times New Roman"/>
          <w:i/>
        </w:rPr>
        <w:t>Smilov</w:t>
      </w:r>
      <w:proofErr w:type="spellEnd"/>
      <w:r w:rsidRPr="00E24AAA">
        <w:rPr>
          <w:rFonts w:ascii="Times New Roman" w:hAnsi="Times New Roman" w:cs="Times New Roman"/>
          <w:i/>
        </w:rPr>
        <w:t xml:space="preserve">, SU "St. </w:t>
      </w:r>
      <w:proofErr w:type="spellStart"/>
      <w:r w:rsidRPr="00E24AAA">
        <w:rPr>
          <w:rFonts w:ascii="Times New Roman" w:hAnsi="Times New Roman" w:cs="Times New Roman"/>
          <w:i/>
        </w:rPr>
        <w:t>Kliment</w:t>
      </w:r>
      <w:proofErr w:type="spellEnd"/>
      <w:r w:rsidRPr="00E24AAA">
        <w:rPr>
          <w:rFonts w:ascii="Times New Roman" w:hAnsi="Times New Roman" w:cs="Times New Roman"/>
          <w:i/>
        </w:rPr>
        <w:t xml:space="preserve"> </w:t>
      </w:r>
      <w:proofErr w:type="spellStart"/>
      <w:r w:rsidRPr="00E24AAA">
        <w:rPr>
          <w:rFonts w:ascii="Times New Roman" w:hAnsi="Times New Roman" w:cs="Times New Roman"/>
          <w:i/>
        </w:rPr>
        <w:t>Ohridski</w:t>
      </w:r>
      <w:proofErr w:type="spellEnd"/>
      <w:r w:rsidRPr="00E24AAA">
        <w:rPr>
          <w:rFonts w:ascii="Times New Roman" w:hAnsi="Times New Roman" w:cs="Times New Roman"/>
          <w:i/>
        </w:rPr>
        <w:t>"</w:t>
      </w:r>
    </w:p>
    <w:p w:rsidR="002E0DDD" w:rsidRPr="00E24AAA" w:rsidRDefault="002E0DDD" w:rsidP="00E24AAA">
      <w:pPr>
        <w:jc w:val="both"/>
        <w:rPr>
          <w:rFonts w:ascii="Times New Roman" w:hAnsi="Times New Roman" w:cs="Times New Roman"/>
          <w:i/>
        </w:rPr>
      </w:pPr>
      <w:proofErr w:type="gramStart"/>
      <w:r w:rsidRPr="00E24AAA">
        <w:rPr>
          <w:rFonts w:ascii="Times New Roman" w:hAnsi="Times New Roman" w:cs="Times New Roman"/>
          <w:i/>
        </w:rPr>
        <w:t>on</w:t>
      </w:r>
      <w:proofErr w:type="gramEnd"/>
      <w:r w:rsidRPr="00E24AAA">
        <w:rPr>
          <w:rFonts w:ascii="Times New Roman" w:hAnsi="Times New Roman" w:cs="Times New Roman"/>
          <w:i/>
        </w:rPr>
        <w:t xml:space="preserve"> the competition for “docent” (Associate Professor), announced by SU "SV. </w:t>
      </w:r>
      <w:proofErr w:type="spellStart"/>
      <w:r w:rsidRPr="00E24AAA">
        <w:rPr>
          <w:rFonts w:ascii="Times New Roman" w:hAnsi="Times New Roman" w:cs="Times New Roman"/>
          <w:i/>
        </w:rPr>
        <w:t>Kliment</w:t>
      </w:r>
      <w:proofErr w:type="spellEnd"/>
      <w:r w:rsidRPr="00E24AAA">
        <w:rPr>
          <w:rFonts w:ascii="Times New Roman" w:hAnsi="Times New Roman" w:cs="Times New Roman"/>
          <w:i/>
        </w:rPr>
        <w:t xml:space="preserve"> </w:t>
      </w:r>
      <w:proofErr w:type="spellStart"/>
      <w:r w:rsidRPr="00E24AAA">
        <w:rPr>
          <w:rFonts w:ascii="Times New Roman" w:hAnsi="Times New Roman" w:cs="Times New Roman"/>
          <w:i/>
        </w:rPr>
        <w:t>Ohridski</w:t>
      </w:r>
      <w:proofErr w:type="spellEnd"/>
      <w:r w:rsidRPr="00E24AAA">
        <w:rPr>
          <w:rFonts w:ascii="Times New Roman" w:hAnsi="Times New Roman" w:cs="Times New Roman"/>
          <w:i/>
        </w:rPr>
        <w:t xml:space="preserve">" by professional direction 2.2. History and </w:t>
      </w:r>
      <w:proofErr w:type="spellStart"/>
      <w:r w:rsidRPr="00E24AAA">
        <w:rPr>
          <w:rFonts w:ascii="Times New Roman" w:hAnsi="Times New Roman" w:cs="Times New Roman"/>
          <w:i/>
        </w:rPr>
        <w:t>Archeology</w:t>
      </w:r>
      <w:proofErr w:type="spellEnd"/>
      <w:r w:rsidRPr="00E24AAA">
        <w:rPr>
          <w:rFonts w:ascii="Times New Roman" w:hAnsi="Times New Roman" w:cs="Times New Roman"/>
          <w:i/>
        </w:rPr>
        <w:t xml:space="preserve"> (New Bulgarian History 1878–1944 - Electoral regulations and elections in Bulgaria (the first half of the 20th century)), published in the State Gazette, no. 48 of 28.06.2022</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Ch. Assistant Professor </w:t>
      </w:r>
      <w:proofErr w:type="spellStart"/>
      <w:r w:rsidRPr="00E24AAA">
        <w:rPr>
          <w:rFonts w:ascii="Times New Roman" w:hAnsi="Times New Roman" w:cs="Times New Roman"/>
        </w:rPr>
        <w:t>Dr.</w:t>
      </w:r>
      <w:proofErr w:type="spellEnd"/>
      <w:r w:rsidRPr="00E24AAA">
        <w:rPr>
          <w:rFonts w:ascii="Times New Roman" w:hAnsi="Times New Roman" w:cs="Times New Roman"/>
        </w:rPr>
        <w:t xml:space="preserve"> Svetoslav </w:t>
      </w:r>
      <w:proofErr w:type="spellStart"/>
      <w:r w:rsidRPr="00E24AAA">
        <w:rPr>
          <w:rFonts w:ascii="Times New Roman" w:hAnsi="Times New Roman" w:cs="Times New Roman"/>
        </w:rPr>
        <w:t>Mihailov</w:t>
      </w:r>
      <w:proofErr w:type="spellEnd"/>
      <w:r w:rsidRPr="00E24AAA">
        <w:rPr>
          <w:rFonts w:ascii="Times New Roman" w:hAnsi="Times New Roman" w:cs="Times New Roman"/>
        </w:rPr>
        <w:t xml:space="preserve">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is the only candidate announced in the Official Gazette, no. 48/ June 28, 2022 competition for the academic post of Associate Professor and in this opinion I examine his contributions and the quality of the presented </w:t>
      </w:r>
      <w:proofErr w:type="spellStart"/>
      <w:r w:rsidRPr="00E24AAA">
        <w:rPr>
          <w:rFonts w:ascii="Times New Roman" w:hAnsi="Times New Roman" w:cs="Times New Roman"/>
        </w:rPr>
        <w:t>habilitation</w:t>
      </w:r>
      <w:proofErr w:type="spellEnd"/>
      <w:r w:rsidRPr="00E24AAA">
        <w:rPr>
          <w:rFonts w:ascii="Times New Roman" w:hAnsi="Times New Roman" w:cs="Times New Roman"/>
        </w:rPr>
        <w:t xml:space="preserve"> thesis. At the very beginning, I state that Svetoslav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is a competent young scientist who meets all the legal and professional requirements for appointment to the position of "associate professor". The presented monograph is a significant contribution to Bulgarian science, and my assessment is mainly reduced to its political science aspects. However, I dare to state that the monograph "Proportional representation. Elections and Electoral Legislation on the Eve of the First World War" is a serious and in-depth interdisciplinary work with undeniable elements of significant contribution to science, which I will dwell upon in more detail.</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As for the legal requirements for holding the position of "associate professor", Svetoslav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undoubtedly meets and exceeds the set minimum criteria. This is evident from the lists of publications and citations he has attached, </w:t>
      </w:r>
      <w:r w:rsidR="008573DF" w:rsidRPr="00E24AAA">
        <w:rPr>
          <w:rFonts w:ascii="Times New Roman" w:hAnsi="Times New Roman" w:cs="Times New Roman"/>
        </w:rPr>
        <w:t xml:space="preserve">the author’s </w:t>
      </w:r>
      <w:proofErr w:type="spellStart"/>
      <w:r w:rsidR="008573DF" w:rsidRPr="00E24AAA">
        <w:rPr>
          <w:rFonts w:ascii="Times New Roman" w:hAnsi="Times New Roman" w:cs="Times New Roman"/>
        </w:rPr>
        <w:t>sumaries</w:t>
      </w:r>
      <w:proofErr w:type="spellEnd"/>
      <w:r w:rsidR="008573DF" w:rsidRPr="00E24AAA">
        <w:rPr>
          <w:rFonts w:ascii="Times New Roman" w:hAnsi="Times New Roman" w:cs="Times New Roman"/>
        </w:rPr>
        <w:t xml:space="preserve"> (</w:t>
      </w:r>
      <w:proofErr w:type="spellStart"/>
      <w:r w:rsidR="008573DF" w:rsidRPr="00E24AAA">
        <w:rPr>
          <w:rFonts w:ascii="Times New Roman" w:hAnsi="Times New Roman" w:cs="Times New Roman"/>
        </w:rPr>
        <w:t>avtoreferat</w:t>
      </w:r>
      <w:proofErr w:type="spellEnd"/>
      <w:r w:rsidR="008573DF" w:rsidRPr="00E24AAA">
        <w:rPr>
          <w:rFonts w:ascii="Times New Roman" w:hAnsi="Times New Roman" w:cs="Times New Roman"/>
        </w:rPr>
        <w:t>)</w:t>
      </w:r>
      <w:r w:rsidRPr="00E24AAA">
        <w:rPr>
          <w:rFonts w:ascii="Times New Roman" w:hAnsi="Times New Roman" w:cs="Times New Roman"/>
        </w:rPr>
        <w:t xml:space="preserve">, official notes on held lectures and exercises, etc., which show that he </w:t>
      </w:r>
      <w:proofErr w:type="spellStart"/>
      <w:r w:rsidRPr="00E24AAA">
        <w:rPr>
          <w:rFonts w:ascii="Times New Roman" w:hAnsi="Times New Roman" w:cs="Times New Roman"/>
        </w:rPr>
        <w:t>fulfills</w:t>
      </w:r>
      <w:proofErr w:type="spellEnd"/>
      <w:r w:rsidRPr="00E24AAA">
        <w:rPr>
          <w:rFonts w:ascii="Times New Roman" w:hAnsi="Times New Roman" w:cs="Times New Roman"/>
        </w:rPr>
        <w:t xml:space="preserve"> the provisions of Art. </w:t>
      </w:r>
      <w:proofErr w:type="gramStart"/>
      <w:r w:rsidRPr="00E24AAA">
        <w:rPr>
          <w:rFonts w:ascii="Times New Roman" w:hAnsi="Times New Roman" w:cs="Times New Roman"/>
        </w:rPr>
        <w:t>2b from the ZRASRB (the relevant law) for scientific field Humanities, professional direction 2.2.</w:t>
      </w:r>
      <w:proofErr w:type="gramEnd"/>
      <w:r w:rsidRPr="00E24AAA">
        <w:rPr>
          <w:rFonts w:ascii="Times New Roman" w:hAnsi="Times New Roman" w:cs="Times New Roman"/>
        </w:rPr>
        <w:t xml:space="preserve"> </w:t>
      </w:r>
      <w:proofErr w:type="gramStart"/>
      <w:r w:rsidRPr="00E24AAA">
        <w:rPr>
          <w:rFonts w:ascii="Times New Roman" w:hAnsi="Times New Roman" w:cs="Times New Roman"/>
        </w:rPr>
        <w:t>History and archaeology.</w:t>
      </w:r>
      <w:proofErr w:type="gramEnd"/>
      <w:r w:rsidRPr="00E24AAA">
        <w:rPr>
          <w:rFonts w:ascii="Times New Roman" w:hAnsi="Times New Roman" w:cs="Times New Roman"/>
        </w:rPr>
        <w:t xml:space="preserve"> At its first meeting, the Scientific Jury found that by groups of indicators (dissertation work; </w:t>
      </w:r>
      <w:proofErr w:type="spellStart"/>
      <w:r w:rsidRPr="00E24AAA">
        <w:rPr>
          <w:rFonts w:ascii="Times New Roman" w:hAnsi="Times New Roman" w:cs="Times New Roman"/>
        </w:rPr>
        <w:t>habilitation</w:t>
      </w:r>
      <w:proofErr w:type="spellEnd"/>
      <w:r w:rsidRPr="00E24AAA">
        <w:rPr>
          <w:rFonts w:ascii="Times New Roman" w:hAnsi="Times New Roman" w:cs="Times New Roman"/>
        </w:rPr>
        <w:t xml:space="preserve"> work - monograph; published book based on defended dissertation work; other publications; citations, etc.) the candidate for the academic position of associate professor presented evidence for 465 points with the necessary 400 and thus covers the minimum national requirements under Art. </w:t>
      </w:r>
      <w:proofErr w:type="gramStart"/>
      <w:r w:rsidRPr="00E24AAA">
        <w:rPr>
          <w:rFonts w:ascii="Times New Roman" w:hAnsi="Times New Roman" w:cs="Times New Roman"/>
        </w:rPr>
        <w:t>2b of ZRASRB.</w:t>
      </w:r>
      <w:proofErr w:type="gramEnd"/>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The scientific jury must evaluate the presented 2 monographs and 13 studies and articles, which do not repeat those used to acquire the educational and scientific degree "doctor". The candidate has presented 23 studies and articles, participation in the writing of 4 textbooks and study aids, participation in editorial boards of collections, book reviews, etc. Apart from that, Svetoslav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has 150 media appearances, which contribute to popularizing his academic achievements.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has participated in three projects with external funding: under the FNI at the Ministry of Education and Culture (2009); under the Operational Program "Development of Human Resources" (2010-2011), under KINNPOR (2019-2020), as well as under projects organized by the SU. He is a co-organizer of five scientific conferences.</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The main </w:t>
      </w:r>
      <w:proofErr w:type="spellStart"/>
      <w:r w:rsidRPr="00E24AAA">
        <w:rPr>
          <w:rFonts w:ascii="Times New Roman" w:hAnsi="Times New Roman" w:cs="Times New Roman"/>
        </w:rPr>
        <w:t>habilitation</w:t>
      </w:r>
      <w:proofErr w:type="spellEnd"/>
      <w:r w:rsidRPr="00E24AAA">
        <w:rPr>
          <w:rFonts w:ascii="Times New Roman" w:hAnsi="Times New Roman" w:cs="Times New Roman"/>
        </w:rPr>
        <w:t xml:space="preserve"> work is the already mentioned monograph "Proportional representation. </w:t>
      </w:r>
      <w:proofErr w:type="gramStart"/>
      <w:r w:rsidRPr="00E24AAA">
        <w:rPr>
          <w:rFonts w:ascii="Times New Roman" w:hAnsi="Times New Roman" w:cs="Times New Roman"/>
        </w:rPr>
        <w:t>Elections and electoral legislation in Bulgaria on the eve of the First World War".</w:t>
      </w:r>
      <w:proofErr w:type="gramEnd"/>
      <w:r w:rsidRPr="00E24AAA">
        <w:rPr>
          <w:rFonts w:ascii="Times New Roman" w:hAnsi="Times New Roman" w:cs="Times New Roman"/>
        </w:rPr>
        <w:t xml:space="preserve"> Sofia: "St. </w:t>
      </w:r>
      <w:proofErr w:type="spellStart"/>
      <w:r w:rsidRPr="00E24AAA">
        <w:rPr>
          <w:rFonts w:ascii="Times New Roman" w:hAnsi="Times New Roman" w:cs="Times New Roman"/>
        </w:rPr>
        <w:t>Kliment</w:t>
      </w:r>
      <w:proofErr w:type="spellEnd"/>
      <w:r w:rsidRPr="00E24AAA">
        <w:rPr>
          <w:rFonts w:ascii="Times New Roman" w:hAnsi="Times New Roman" w:cs="Times New Roman"/>
        </w:rPr>
        <w:t xml:space="preserve"> </w:t>
      </w:r>
      <w:proofErr w:type="spellStart"/>
      <w:r w:rsidRPr="00E24AAA">
        <w:rPr>
          <w:rFonts w:ascii="Times New Roman" w:hAnsi="Times New Roman" w:cs="Times New Roman"/>
        </w:rPr>
        <w:t>Ohridski</w:t>
      </w:r>
      <w:proofErr w:type="spellEnd"/>
      <w:r w:rsidRPr="00E24AAA">
        <w:rPr>
          <w:rFonts w:ascii="Times New Roman" w:hAnsi="Times New Roman" w:cs="Times New Roman"/>
        </w:rPr>
        <w:t xml:space="preserve">", 2022 ISBN: 978-954-07-5490-1 ISBN (pdf): 978-954-07-5495-6. The monograph is a detailed and professional, interdisciplinary study of the introduction of the proportional electoral system in </w:t>
      </w:r>
      <w:r w:rsidRPr="00E24AAA">
        <w:rPr>
          <w:rFonts w:ascii="Times New Roman" w:hAnsi="Times New Roman" w:cs="Times New Roman"/>
        </w:rPr>
        <w:lastRenderedPageBreak/>
        <w:t>Bulgaria on the eve of the First World War. In it, the author demonstrates his knowledge and training as both a historian and a political scientist, and the result is a truly impressive synthesis of the methods of both scientific fields.</w:t>
      </w: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The monograph begins with a description of the early proportional electoral systems, and in it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provides a detailed and useful overview of all attempts from the late 19th and early 20th centuries to introduce proportional formulae in Australia and Europe. The author also introduces the various variants of proportional systems – single transferrable vote, systems with party lists, etc. The main debates in the various societies where this issue was discussed are also presented, which provides a good theoretical basis for the subsequent historical study of the Bulgarian case.</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The second chapter of the </w:t>
      </w:r>
      <w:proofErr w:type="spellStart"/>
      <w:r w:rsidRPr="00E24AAA">
        <w:rPr>
          <w:rFonts w:ascii="Times New Roman" w:hAnsi="Times New Roman" w:cs="Times New Roman"/>
        </w:rPr>
        <w:t>habilitation</w:t>
      </w:r>
      <w:proofErr w:type="spellEnd"/>
      <w:r w:rsidRPr="00E24AAA">
        <w:rPr>
          <w:rFonts w:ascii="Times New Roman" w:hAnsi="Times New Roman" w:cs="Times New Roman"/>
        </w:rPr>
        <w:t xml:space="preserve"> thesis provides an overview of the Bulgarian majoritarian system and the attempts to abolish it until 1908. The chapter makes a thorough analysis of the electoral system of the Principality from 1893 and presents the public debates about its replacement with a proportional one - from the academic, to the journalistic and </w:t>
      </w:r>
      <w:proofErr w:type="gramStart"/>
      <w:r w:rsidRPr="00E24AAA">
        <w:rPr>
          <w:rFonts w:ascii="Times New Roman" w:hAnsi="Times New Roman" w:cs="Times New Roman"/>
        </w:rPr>
        <w:t>political .</w:t>
      </w:r>
      <w:proofErr w:type="gramEnd"/>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The next three chapters </w:t>
      </w:r>
      <w:proofErr w:type="spellStart"/>
      <w:r w:rsidRPr="00E24AAA">
        <w:rPr>
          <w:rFonts w:ascii="Times New Roman" w:hAnsi="Times New Roman" w:cs="Times New Roman"/>
        </w:rPr>
        <w:t>analyze</w:t>
      </w:r>
      <w:proofErr w:type="spellEnd"/>
      <w:r w:rsidRPr="00E24AAA">
        <w:rPr>
          <w:rFonts w:ascii="Times New Roman" w:hAnsi="Times New Roman" w:cs="Times New Roman"/>
        </w:rPr>
        <w:t xml:space="preserve"> the electoral reforms of Alexander </w:t>
      </w:r>
      <w:proofErr w:type="spellStart"/>
      <w:r w:rsidRPr="00E24AAA">
        <w:rPr>
          <w:rFonts w:ascii="Times New Roman" w:hAnsi="Times New Roman" w:cs="Times New Roman"/>
        </w:rPr>
        <w:t>Malinov’s</w:t>
      </w:r>
      <w:proofErr w:type="spellEnd"/>
      <w:r w:rsidRPr="00E24AAA">
        <w:rPr>
          <w:rFonts w:ascii="Times New Roman" w:hAnsi="Times New Roman" w:cs="Times New Roman"/>
        </w:rPr>
        <w:t xml:space="preserve"> government (1908-1909), the change of legislation by the government of Ivan </w:t>
      </w:r>
      <w:proofErr w:type="spellStart"/>
      <w:proofErr w:type="gramStart"/>
      <w:r w:rsidRPr="00E24AAA">
        <w:rPr>
          <w:rFonts w:ascii="Times New Roman" w:hAnsi="Times New Roman" w:cs="Times New Roman"/>
        </w:rPr>
        <w:t>Ev</w:t>
      </w:r>
      <w:proofErr w:type="spellEnd"/>
      <w:proofErr w:type="gramEnd"/>
      <w:r w:rsidRPr="00E24AAA">
        <w:rPr>
          <w:rFonts w:ascii="Times New Roman" w:hAnsi="Times New Roman" w:cs="Times New Roman"/>
        </w:rPr>
        <w:t xml:space="preserve">. </w:t>
      </w:r>
      <w:proofErr w:type="spellStart"/>
      <w:r w:rsidRPr="00E24AAA">
        <w:rPr>
          <w:rFonts w:ascii="Times New Roman" w:hAnsi="Times New Roman" w:cs="Times New Roman"/>
        </w:rPr>
        <w:t>Geshov</w:t>
      </w:r>
      <w:proofErr w:type="spellEnd"/>
      <w:r w:rsidRPr="00E24AAA">
        <w:rPr>
          <w:rFonts w:ascii="Times New Roman" w:hAnsi="Times New Roman" w:cs="Times New Roman"/>
        </w:rPr>
        <w:t>, as well as the 1913 and 1914 elections held under the new rules. The research in this part of it is undeniably innovative and represents a significant contribution to Bulgarian science. Along with the historical work with sources, it also combines an evaluation of the effects of the discussed electoral reforms with the methods of political science and thus creates not only a dense narrative, but also enables a structural comparison of the Bulgarian case with other systems and countries.</w:t>
      </w:r>
    </w:p>
    <w:p w:rsidR="002E0DDD" w:rsidRPr="00E24AAA" w:rsidRDefault="002E0DDD"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Analytical overview of the introduction of a proportional system makes it possible for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to draw important conclusions that confirm a number of standard hypotheses in political science. First of all, the research demonstrates that in a fragmented political system - such as the system in Bulgaria at the beginning of the 20th century, the first-past-the-post majoritarian electoral system produces very serious levels of disproportionality in the election result. This leads to a strong sense of lack of representation and pressure to change the system, which largely explains the first reform of </w:t>
      </w:r>
      <w:proofErr w:type="spellStart"/>
      <w:r w:rsidRPr="00E24AAA">
        <w:rPr>
          <w:rFonts w:ascii="Times New Roman" w:hAnsi="Times New Roman" w:cs="Times New Roman"/>
        </w:rPr>
        <w:t>Malinov's</w:t>
      </w:r>
      <w:proofErr w:type="spellEnd"/>
      <w:r w:rsidRPr="00E24AAA">
        <w:rPr>
          <w:rFonts w:ascii="Times New Roman" w:hAnsi="Times New Roman" w:cs="Times New Roman"/>
        </w:rPr>
        <w:t xml:space="preserve"> government in 1909. Secondly, the study demonstrates that a mixed system with a mechanical combination of proportional and majoritarian elements is not a solution to the problem of disproportionality – its levels remain severe in the first more timid attempts to introduce a proportional part in elections in Bulgaria. This ultimately led to the reforms of 1912, when a fully proportional system for elections of representative b</w:t>
      </w:r>
      <w:r w:rsidR="006366F9" w:rsidRPr="00E24AAA">
        <w:rPr>
          <w:rFonts w:ascii="Times New Roman" w:hAnsi="Times New Roman" w:cs="Times New Roman"/>
        </w:rPr>
        <w:t>odies was introduced in the country</w:t>
      </w:r>
      <w:r w:rsidRPr="00E24AAA">
        <w:rPr>
          <w:rFonts w:ascii="Times New Roman" w:hAnsi="Times New Roman" w:cs="Times New Roman"/>
        </w:rPr>
        <w:t xml:space="preserve">. The third important conclusion is that this system does </w:t>
      </w:r>
      <w:proofErr w:type="spellStart"/>
      <w:r w:rsidRPr="00E24AAA">
        <w:rPr>
          <w:rFonts w:ascii="Times New Roman" w:hAnsi="Times New Roman" w:cs="Times New Roman"/>
        </w:rPr>
        <w:t>fulfill</w:t>
      </w:r>
      <w:proofErr w:type="spellEnd"/>
      <w:r w:rsidRPr="00E24AAA">
        <w:rPr>
          <w:rFonts w:ascii="Times New Roman" w:hAnsi="Times New Roman" w:cs="Times New Roman"/>
        </w:rPr>
        <w:t xml:space="preserve"> a large part of its promises – it creates a fairly accurate representative picture in the National Assembly, but with a fragmented party system, this starts to create problems with </w:t>
      </w:r>
      <w:r w:rsidR="006366F9" w:rsidRPr="00E24AAA">
        <w:rPr>
          <w:rFonts w:ascii="Times New Roman" w:hAnsi="Times New Roman" w:cs="Times New Roman"/>
        </w:rPr>
        <w:t xml:space="preserve">governability </w:t>
      </w:r>
      <w:r w:rsidRPr="00E24AAA">
        <w:rPr>
          <w:rFonts w:ascii="Times New Roman" w:hAnsi="Times New Roman" w:cs="Times New Roman"/>
        </w:rPr>
        <w:t xml:space="preserve">and the composition of parliamentary majorities. The two parliamentary elections held under the new rules confirm this thesis - after the first, a majority was not created, and after the second, </w:t>
      </w:r>
      <w:proofErr w:type="spellStart"/>
      <w:r w:rsidRPr="00E24AAA">
        <w:rPr>
          <w:rFonts w:ascii="Times New Roman" w:hAnsi="Times New Roman" w:cs="Times New Roman"/>
        </w:rPr>
        <w:t>Radoslavov</w:t>
      </w:r>
      <w:proofErr w:type="spellEnd"/>
      <w:r w:rsidRPr="00E24AAA">
        <w:rPr>
          <w:rFonts w:ascii="Times New Roman" w:hAnsi="Times New Roman" w:cs="Times New Roman"/>
        </w:rPr>
        <w:t xml:space="preserve"> managed to assemble a relatively fragile government. This development is a harbinger of the dramatic events of the post-war period, when </w:t>
      </w:r>
      <w:proofErr w:type="spellStart"/>
      <w:r w:rsidRPr="00E24AAA">
        <w:rPr>
          <w:rFonts w:ascii="Times New Roman" w:hAnsi="Times New Roman" w:cs="Times New Roman"/>
        </w:rPr>
        <w:t>parliamentarism</w:t>
      </w:r>
      <w:proofErr w:type="spellEnd"/>
      <w:r w:rsidRPr="00E24AAA">
        <w:rPr>
          <w:rFonts w:ascii="Times New Roman" w:hAnsi="Times New Roman" w:cs="Times New Roman"/>
        </w:rPr>
        <w:t xml:space="preserve"> in many countries of Europe fell victim to the combination of party fragmentation, the presence of radical anti-establishment parties and proportional electoral systems.</w:t>
      </w:r>
    </w:p>
    <w:p w:rsidR="006366F9" w:rsidRPr="00E24AAA" w:rsidRDefault="006366F9"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proofErr w:type="spellStart"/>
      <w:r w:rsidRPr="00E24AAA">
        <w:rPr>
          <w:rFonts w:ascii="Times New Roman" w:hAnsi="Times New Roman" w:cs="Times New Roman"/>
        </w:rPr>
        <w:t>Zhivkov's</w:t>
      </w:r>
      <w:proofErr w:type="spellEnd"/>
      <w:r w:rsidRPr="00E24AAA">
        <w:rPr>
          <w:rFonts w:ascii="Times New Roman" w:hAnsi="Times New Roman" w:cs="Times New Roman"/>
        </w:rPr>
        <w:t xml:space="preserve"> study is a valuable work in itself, but it must be continued for two reasons. First, from a political science perspective, the effects of electoral systems often take longer to manifest. The application of a</w:t>
      </w:r>
      <w:r w:rsidR="006366F9" w:rsidRPr="00E24AAA">
        <w:rPr>
          <w:rFonts w:ascii="Times New Roman" w:hAnsi="Times New Roman" w:cs="Times New Roman"/>
        </w:rPr>
        <w:t>n electoral system in</w:t>
      </w:r>
      <w:r w:rsidRPr="00E24AAA">
        <w:rPr>
          <w:rFonts w:ascii="Times New Roman" w:hAnsi="Times New Roman" w:cs="Times New Roman"/>
        </w:rPr>
        <w:t xml:space="preserve"> two elections gives enough information for reflection and analysis, but still the assessment of more serious systemic effects on representation, and above all on the efficiency of parliamentary governance (majority, govern</w:t>
      </w:r>
      <w:r w:rsidR="006366F9" w:rsidRPr="00E24AAA">
        <w:rPr>
          <w:rFonts w:ascii="Times New Roman" w:hAnsi="Times New Roman" w:cs="Times New Roman"/>
        </w:rPr>
        <w:t>ments) needs longer periods of</w:t>
      </w:r>
      <w:r w:rsidRPr="00E24AAA">
        <w:rPr>
          <w:rFonts w:ascii="Times New Roman" w:hAnsi="Times New Roman" w:cs="Times New Roman"/>
        </w:rPr>
        <w:t xml:space="preserve"> time. Second, it would be </w:t>
      </w:r>
      <w:r w:rsidR="006366F9" w:rsidRPr="00E24AAA">
        <w:rPr>
          <w:rFonts w:ascii="Times New Roman" w:hAnsi="Times New Roman" w:cs="Times New Roman"/>
        </w:rPr>
        <w:t>interesting to measure</w:t>
      </w:r>
      <w:r w:rsidRPr="00E24AAA">
        <w:rPr>
          <w:rFonts w:ascii="Times New Roman" w:hAnsi="Times New Roman" w:cs="Times New Roman"/>
        </w:rPr>
        <w:t xml:space="preserve"> the weight of the character of the electoral system against other factors - such as the presence of strong anti-system parties (communists, </w:t>
      </w:r>
      <w:r w:rsidR="006366F9" w:rsidRPr="00E24AAA">
        <w:rPr>
          <w:rFonts w:ascii="Times New Roman" w:hAnsi="Times New Roman" w:cs="Times New Roman"/>
        </w:rPr>
        <w:t>the agrarians</w:t>
      </w:r>
      <w:r w:rsidRPr="00E24AAA">
        <w:rPr>
          <w:rFonts w:ascii="Times New Roman" w:hAnsi="Times New Roman" w:cs="Times New Roman"/>
        </w:rPr>
        <w:t xml:space="preserve">, etc.). The post-war period in Europe is the time when attempts were made to save </w:t>
      </w:r>
      <w:proofErr w:type="spellStart"/>
      <w:r w:rsidRPr="00E24AAA">
        <w:rPr>
          <w:rFonts w:ascii="Times New Roman" w:hAnsi="Times New Roman" w:cs="Times New Roman"/>
        </w:rPr>
        <w:t>parliamentarism</w:t>
      </w:r>
      <w:proofErr w:type="spellEnd"/>
      <w:r w:rsidRPr="00E24AAA">
        <w:rPr>
          <w:rFonts w:ascii="Times New Roman" w:hAnsi="Times New Roman" w:cs="Times New Roman"/>
        </w:rPr>
        <w:t xml:space="preserve"> through its "rationalization" or through the exclusion from the political race of anti-democratic and radical parties (</w:t>
      </w:r>
      <w:r w:rsidR="006366F9" w:rsidRPr="00E24AAA">
        <w:rPr>
          <w:rFonts w:ascii="Times New Roman" w:hAnsi="Times New Roman" w:cs="Times New Roman"/>
        </w:rPr>
        <w:t xml:space="preserve">the </w:t>
      </w:r>
      <w:r w:rsidRPr="00E24AAA">
        <w:rPr>
          <w:rFonts w:ascii="Times New Roman" w:hAnsi="Times New Roman" w:cs="Times New Roman"/>
        </w:rPr>
        <w:t xml:space="preserve">"militant democracy" </w:t>
      </w:r>
      <w:r w:rsidR="006366F9" w:rsidRPr="00E24AAA">
        <w:rPr>
          <w:rFonts w:ascii="Times New Roman" w:hAnsi="Times New Roman" w:cs="Times New Roman"/>
        </w:rPr>
        <w:t xml:space="preserve">conception </w:t>
      </w:r>
      <w:r w:rsidRPr="00E24AAA">
        <w:rPr>
          <w:rFonts w:ascii="Times New Roman" w:hAnsi="Times New Roman" w:cs="Times New Roman"/>
        </w:rPr>
        <w:t xml:space="preserve">of Karl </w:t>
      </w:r>
      <w:proofErr w:type="spellStart"/>
      <w:r w:rsidRPr="00E24AAA">
        <w:rPr>
          <w:rFonts w:ascii="Times New Roman" w:hAnsi="Times New Roman" w:cs="Times New Roman"/>
        </w:rPr>
        <w:t>Loewenstein</w:t>
      </w:r>
      <w:proofErr w:type="spellEnd"/>
      <w:r w:rsidRPr="00E24AAA">
        <w:rPr>
          <w:rFonts w:ascii="Times New Roman" w:hAnsi="Times New Roman" w:cs="Times New Roman"/>
        </w:rPr>
        <w:t xml:space="preserve">). The electoral formula and the electoral legislation were part of these debates, and it would be extremely interesting if </w:t>
      </w:r>
      <w:proofErr w:type="spellStart"/>
      <w:r w:rsidRPr="00E24AAA">
        <w:rPr>
          <w:rFonts w:ascii="Times New Roman" w:hAnsi="Times New Roman" w:cs="Times New Roman"/>
        </w:rPr>
        <w:t>Zhivkov's</w:t>
      </w:r>
      <w:proofErr w:type="spellEnd"/>
      <w:r w:rsidRPr="00E24AAA">
        <w:rPr>
          <w:rFonts w:ascii="Times New Roman" w:hAnsi="Times New Roman" w:cs="Times New Roman"/>
        </w:rPr>
        <w:t xml:space="preserve"> research was continued during this period as well. At the very least, the conclusions drawn in this work would have gained even more solid argumentation and weight (and </w:t>
      </w:r>
      <w:r w:rsidR="006366F9" w:rsidRPr="00E24AAA">
        <w:rPr>
          <w:rFonts w:ascii="Times New Roman" w:hAnsi="Times New Roman" w:cs="Times New Roman"/>
        </w:rPr>
        <w:t xml:space="preserve">maybe </w:t>
      </w:r>
      <w:r w:rsidRPr="00E24AAA">
        <w:rPr>
          <w:rFonts w:ascii="Times New Roman" w:hAnsi="Times New Roman" w:cs="Times New Roman"/>
        </w:rPr>
        <w:t>nuances</w:t>
      </w:r>
      <w:r w:rsidR="006366F9" w:rsidRPr="00E24AAA">
        <w:rPr>
          <w:rFonts w:ascii="Times New Roman" w:hAnsi="Times New Roman" w:cs="Times New Roman"/>
        </w:rPr>
        <w:t xml:space="preserve"> in certain cases</w:t>
      </w:r>
      <w:r w:rsidRPr="00E24AAA">
        <w:rPr>
          <w:rFonts w:ascii="Times New Roman" w:hAnsi="Times New Roman" w:cs="Times New Roman"/>
        </w:rPr>
        <w:t>).</w:t>
      </w:r>
    </w:p>
    <w:p w:rsidR="006366F9" w:rsidRPr="00E24AAA" w:rsidRDefault="006366F9" w:rsidP="00E24AAA">
      <w:pPr>
        <w:jc w:val="both"/>
        <w:rPr>
          <w:rFonts w:ascii="Times New Roman" w:hAnsi="Times New Roman" w:cs="Times New Roman"/>
        </w:rPr>
      </w:pPr>
    </w:p>
    <w:p w:rsidR="002E0DDD" w:rsidRPr="00E24AAA" w:rsidRDefault="006366F9" w:rsidP="00E24AAA">
      <w:pPr>
        <w:jc w:val="both"/>
        <w:rPr>
          <w:rFonts w:ascii="Times New Roman" w:hAnsi="Times New Roman" w:cs="Times New Roman"/>
        </w:rPr>
      </w:pPr>
      <w:r w:rsidRPr="00E24AAA">
        <w:rPr>
          <w:rFonts w:ascii="Times New Roman" w:hAnsi="Times New Roman" w:cs="Times New Roman"/>
        </w:rPr>
        <w:t>Among the presented</w:t>
      </w:r>
      <w:r w:rsidR="002E0DDD" w:rsidRPr="00E24AAA">
        <w:rPr>
          <w:rFonts w:ascii="Times New Roman" w:hAnsi="Times New Roman" w:cs="Times New Roman"/>
        </w:rPr>
        <w:t xml:space="preserve"> other works of </w:t>
      </w:r>
      <w:proofErr w:type="spellStart"/>
      <w:r w:rsidR="002E0DDD" w:rsidRPr="00E24AAA">
        <w:rPr>
          <w:rFonts w:ascii="Times New Roman" w:hAnsi="Times New Roman" w:cs="Times New Roman"/>
        </w:rPr>
        <w:t>Zhivkov</w:t>
      </w:r>
      <w:proofErr w:type="spellEnd"/>
      <w:r w:rsidR="002E0DDD" w:rsidRPr="00E24AAA">
        <w:rPr>
          <w:rFonts w:ascii="Times New Roman" w:hAnsi="Times New Roman" w:cs="Times New Roman"/>
        </w:rPr>
        <w:t xml:space="preserve"> in this field, the book "The Progressive Liberal Party in Bulgaria: We do not do politics with Russia!" should be briefly mentioned. </w:t>
      </w:r>
      <w:proofErr w:type="gramStart"/>
      <w:r w:rsidR="002E0DDD" w:rsidRPr="00E24AAA">
        <w:rPr>
          <w:rFonts w:ascii="Times New Roman" w:hAnsi="Times New Roman" w:cs="Times New Roman"/>
        </w:rPr>
        <w:t>(1899 – 1920)'.</w:t>
      </w:r>
      <w:proofErr w:type="gramEnd"/>
      <w:r w:rsidR="002E0DDD" w:rsidRPr="00E24AAA">
        <w:rPr>
          <w:rFonts w:ascii="Times New Roman" w:hAnsi="Times New Roman" w:cs="Times New Roman"/>
        </w:rPr>
        <w:t xml:space="preserve"> Sofia: "St. </w:t>
      </w:r>
      <w:proofErr w:type="spellStart"/>
      <w:r w:rsidR="002E0DDD" w:rsidRPr="00E24AAA">
        <w:rPr>
          <w:rFonts w:ascii="Times New Roman" w:hAnsi="Times New Roman" w:cs="Times New Roman"/>
        </w:rPr>
        <w:t>Kliment</w:t>
      </w:r>
      <w:proofErr w:type="spellEnd"/>
      <w:r w:rsidR="002E0DDD" w:rsidRPr="00E24AAA">
        <w:rPr>
          <w:rFonts w:ascii="Times New Roman" w:hAnsi="Times New Roman" w:cs="Times New Roman"/>
        </w:rPr>
        <w:t xml:space="preserve"> </w:t>
      </w:r>
      <w:proofErr w:type="spellStart"/>
      <w:r w:rsidR="002E0DDD" w:rsidRPr="00E24AAA">
        <w:rPr>
          <w:rFonts w:ascii="Times New Roman" w:hAnsi="Times New Roman" w:cs="Times New Roman"/>
        </w:rPr>
        <w:t>Ohridski</w:t>
      </w:r>
      <w:proofErr w:type="spellEnd"/>
      <w:r w:rsidR="002E0DDD" w:rsidRPr="00E24AAA">
        <w:rPr>
          <w:rFonts w:ascii="Times New Roman" w:hAnsi="Times New Roman" w:cs="Times New Roman"/>
        </w:rPr>
        <w:t>", 2014 ISBN: 978-954-07-3733-1. The monograph is basically a revised and expanded version of a di</w:t>
      </w:r>
      <w:r w:rsidRPr="00E24AAA">
        <w:rPr>
          <w:rFonts w:ascii="Times New Roman" w:hAnsi="Times New Roman" w:cs="Times New Roman"/>
        </w:rPr>
        <w:t>ssertation for obtaining the degree</w:t>
      </w:r>
      <w:r w:rsidR="002E0DDD" w:rsidRPr="00E24AAA">
        <w:rPr>
          <w:rFonts w:ascii="Times New Roman" w:hAnsi="Times New Roman" w:cs="Times New Roman"/>
        </w:rPr>
        <w:t xml:space="preserve"> "doctor". It is a comprehensive scientific study dedicated to the formation, history and ideology of the Progressive Liberal Party in Bulgaria (PLP), as well as its participation in elections for eleven members of the Parliament - from the X to the XIX National Assembly including the V National Assembly. The book demonstrates the author's enduring professional interest in the field of party representation and electoral processes. It also represents a major contribution to historical scholarship and is useful for students and researchers in other socio-political disciplines.</w:t>
      </w:r>
    </w:p>
    <w:p w:rsidR="006366F9" w:rsidRPr="00E24AAA" w:rsidRDefault="006366F9" w:rsidP="00E24AAA">
      <w:pPr>
        <w:jc w:val="both"/>
        <w:rPr>
          <w:rFonts w:ascii="Times New Roman" w:hAnsi="Times New Roman" w:cs="Times New Roman"/>
        </w:rPr>
      </w:pPr>
    </w:p>
    <w:p w:rsidR="002E0DDD" w:rsidRPr="00E24AAA" w:rsidRDefault="006366F9" w:rsidP="00E24AAA">
      <w:pPr>
        <w:jc w:val="both"/>
        <w:rPr>
          <w:rFonts w:ascii="Times New Roman" w:hAnsi="Times New Roman" w:cs="Times New Roman"/>
        </w:rPr>
      </w:pPr>
      <w:r w:rsidRPr="00E24AAA">
        <w:rPr>
          <w:rFonts w:ascii="Times New Roman" w:hAnsi="Times New Roman" w:cs="Times New Roman"/>
        </w:rPr>
        <w:t xml:space="preserve">The research papers and the books of </w:t>
      </w:r>
      <w:proofErr w:type="spellStart"/>
      <w:r w:rsidRPr="00E24AAA">
        <w:rPr>
          <w:rFonts w:ascii="Times New Roman" w:hAnsi="Times New Roman" w:cs="Times New Roman"/>
        </w:rPr>
        <w:t>Dr.</w:t>
      </w:r>
      <w:proofErr w:type="spellEnd"/>
      <w:r w:rsidRPr="00E24AAA">
        <w:rPr>
          <w:rFonts w:ascii="Times New Roman" w:hAnsi="Times New Roman" w:cs="Times New Roman"/>
        </w:rPr>
        <w:t xml:space="preserve">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have</w:t>
      </w:r>
      <w:r w:rsidR="002E0DDD" w:rsidRPr="00E24AAA">
        <w:rPr>
          <w:rFonts w:ascii="Times New Roman" w:hAnsi="Times New Roman" w:cs="Times New Roman"/>
        </w:rPr>
        <w:t xml:space="preserve"> not a small number of citations. The </w:t>
      </w:r>
      <w:proofErr w:type="gramStart"/>
      <w:r w:rsidR="002E0DDD" w:rsidRPr="00E24AAA">
        <w:rPr>
          <w:rFonts w:ascii="Times New Roman" w:hAnsi="Times New Roman" w:cs="Times New Roman"/>
        </w:rPr>
        <w:t>book on the Progressive Liberal Party, as well as the articles on the proportional system, are</w:t>
      </w:r>
      <w:proofErr w:type="gramEnd"/>
      <w:r w:rsidR="002E0DDD" w:rsidRPr="00E24AAA">
        <w:rPr>
          <w:rFonts w:ascii="Times New Roman" w:hAnsi="Times New Roman" w:cs="Times New Roman"/>
        </w:rPr>
        <w:t xml:space="preserve"> already attracting the attention of the scientific community. The curren</w:t>
      </w:r>
      <w:r w:rsidRPr="00E24AAA">
        <w:rPr>
          <w:rFonts w:ascii="Times New Roman" w:hAnsi="Times New Roman" w:cs="Times New Roman"/>
        </w:rPr>
        <w:t xml:space="preserve">t </w:t>
      </w:r>
      <w:proofErr w:type="spellStart"/>
      <w:r w:rsidRPr="00E24AAA">
        <w:rPr>
          <w:rFonts w:ascii="Times New Roman" w:hAnsi="Times New Roman" w:cs="Times New Roman"/>
        </w:rPr>
        <w:t>habilitation</w:t>
      </w:r>
      <w:proofErr w:type="spellEnd"/>
      <w:r w:rsidRPr="00E24AAA">
        <w:rPr>
          <w:rFonts w:ascii="Times New Roman" w:hAnsi="Times New Roman" w:cs="Times New Roman"/>
        </w:rPr>
        <w:t xml:space="preserve"> thesis will</w:t>
      </w:r>
      <w:r w:rsidR="002E0DDD" w:rsidRPr="00E24AAA">
        <w:rPr>
          <w:rFonts w:ascii="Times New Roman" w:hAnsi="Times New Roman" w:cs="Times New Roman"/>
        </w:rPr>
        <w:t xml:space="preserve"> accumulate citations and will certainly become a classic study of the early attempts to introduce the proportional system in Bulgaria.</w:t>
      </w:r>
    </w:p>
    <w:p w:rsidR="006366F9" w:rsidRPr="00E24AAA" w:rsidRDefault="006366F9"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The author, of course, knows very well the state of Bulgarian and foreign pol</w:t>
      </w:r>
      <w:r w:rsidR="006366F9" w:rsidRPr="00E24AAA">
        <w:rPr>
          <w:rFonts w:ascii="Times New Roman" w:hAnsi="Times New Roman" w:cs="Times New Roman"/>
        </w:rPr>
        <w:t>itical science literature on the</w:t>
      </w:r>
      <w:r w:rsidRPr="00E24AAA">
        <w:rPr>
          <w:rFonts w:ascii="Times New Roman" w:hAnsi="Times New Roman" w:cs="Times New Roman"/>
        </w:rPr>
        <w:t xml:space="preserve"> topic</w:t>
      </w:r>
      <w:r w:rsidR="006366F9" w:rsidRPr="00E24AAA">
        <w:rPr>
          <w:rFonts w:ascii="Times New Roman" w:hAnsi="Times New Roman" w:cs="Times New Roman"/>
        </w:rPr>
        <w:t>s of his research</w:t>
      </w:r>
      <w:r w:rsidRPr="00E24AAA">
        <w:rPr>
          <w:rFonts w:ascii="Times New Roman" w:hAnsi="Times New Roman" w:cs="Times New Roman"/>
        </w:rPr>
        <w:t xml:space="preserve"> and precisely cites and uses a wide range of studies. </w:t>
      </w:r>
      <w:r w:rsidR="008573DF" w:rsidRPr="00E24AAA">
        <w:rPr>
          <w:rFonts w:ascii="Times New Roman" w:hAnsi="Times New Roman" w:cs="Times New Roman"/>
        </w:rPr>
        <w:t>There is n</w:t>
      </w:r>
      <w:r w:rsidRPr="00E24AAA">
        <w:rPr>
          <w:rFonts w:ascii="Times New Roman" w:hAnsi="Times New Roman" w:cs="Times New Roman"/>
        </w:rPr>
        <w:t xml:space="preserve">o </w:t>
      </w:r>
      <w:r w:rsidR="008573DF" w:rsidRPr="00E24AAA">
        <w:rPr>
          <w:rFonts w:ascii="Times New Roman" w:hAnsi="Times New Roman" w:cs="Times New Roman"/>
        </w:rPr>
        <w:t>evidence of any plagiarism</w:t>
      </w:r>
      <w:r w:rsidRPr="00E24AAA">
        <w:rPr>
          <w:rFonts w:ascii="Times New Roman" w:hAnsi="Times New Roman" w:cs="Times New Roman"/>
        </w:rPr>
        <w:t>. The scientific con</w:t>
      </w:r>
      <w:r w:rsidR="008573DF" w:rsidRPr="00E24AAA">
        <w:rPr>
          <w:rFonts w:ascii="Times New Roman" w:hAnsi="Times New Roman" w:cs="Times New Roman"/>
        </w:rPr>
        <w:t>tributions in the author’s summaries</w:t>
      </w:r>
      <w:r w:rsidRPr="00E24AAA">
        <w:rPr>
          <w:rFonts w:ascii="Times New Roman" w:hAnsi="Times New Roman" w:cs="Times New Roman"/>
        </w:rPr>
        <w:t xml:space="preserve"> are well defined and substantiated. The books are well and interestingly written and can be of interest not only to a professional audience. The presented photographic and illustrative material also contributes to the quality of the scientific product.</w:t>
      </w:r>
    </w:p>
    <w:p w:rsidR="008573DF" w:rsidRPr="00E24AAA" w:rsidRDefault="008573DF" w:rsidP="00E24AAA">
      <w:pPr>
        <w:jc w:val="both"/>
        <w:rPr>
          <w:rFonts w:ascii="Times New Roman" w:hAnsi="Times New Roman" w:cs="Times New Roman"/>
        </w:rPr>
      </w:pPr>
    </w:p>
    <w:p w:rsidR="002E0DDD" w:rsidRPr="00E24AAA" w:rsidRDefault="002E0DDD" w:rsidP="00E24AAA">
      <w:pPr>
        <w:jc w:val="both"/>
        <w:rPr>
          <w:rFonts w:ascii="Times New Roman" w:hAnsi="Times New Roman" w:cs="Times New Roman"/>
        </w:rPr>
      </w:pPr>
      <w:r w:rsidRPr="00E24AAA">
        <w:rPr>
          <w:rFonts w:ascii="Times New Roman" w:hAnsi="Times New Roman" w:cs="Times New Roman"/>
        </w:rPr>
        <w:t xml:space="preserve">Based on this brief analysis, I strongly believe that Ch. assistant professor </w:t>
      </w:r>
      <w:proofErr w:type="spellStart"/>
      <w:r w:rsidRPr="00E24AAA">
        <w:rPr>
          <w:rFonts w:ascii="Times New Roman" w:hAnsi="Times New Roman" w:cs="Times New Roman"/>
        </w:rPr>
        <w:t>Dr.</w:t>
      </w:r>
      <w:proofErr w:type="spellEnd"/>
      <w:r w:rsidRPr="00E24AAA">
        <w:rPr>
          <w:rFonts w:ascii="Times New Roman" w:hAnsi="Times New Roman" w:cs="Times New Roman"/>
        </w:rPr>
        <w:t xml:space="preserve"> Svetoslav </w:t>
      </w:r>
      <w:proofErr w:type="spellStart"/>
      <w:r w:rsidRPr="00E24AAA">
        <w:rPr>
          <w:rFonts w:ascii="Times New Roman" w:hAnsi="Times New Roman" w:cs="Times New Roman"/>
        </w:rPr>
        <w:t>Zhivkov</w:t>
      </w:r>
      <w:proofErr w:type="spellEnd"/>
      <w:r w:rsidRPr="00E24AAA">
        <w:rPr>
          <w:rFonts w:ascii="Times New Roman" w:hAnsi="Times New Roman" w:cs="Times New Roman"/>
        </w:rPr>
        <w:t xml:space="preserve"> meets all the requirements in order to be elected to the academic position of "associate professor" for the needs of the Faculty of History of the Sofia University "St. </w:t>
      </w:r>
      <w:proofErr w:type="spellStart"/>
      <w:r w:rsidRPr="00E24AAA">
        <w:rPr>
          <w:rFonts w:ascii="Times New Roman" w:hAnsi="Times New Roman" w:cs="Times New Roman"/>
        </w:rPr>
        <w:t>Kliment</w:t>
      </w:r>
      <w:proofErr w:type="spellEnd"/>
      <w:r w:rsidRPr="00E24AAA">
        <w:rPr>
          <w:rFonts w:ascii="Times New Roman" w:hAnsi="Times New Roman" w:cs="Times New Roman"/>
        </w:rPr>
        <w:t xml:space="preserve"> </w:t>
      </w:r>
      <w:proofErr w:type="spellStart"/>
      <w:r w:rsidRPr="00E24AAA">
        <w:rPr>
          <w:rFonts w:ascii="Times New Roman" w:hAnsi="Times New Roman" w:cs="Times New Roman"/>
        </w:rPr>
        <w:t>Ohridski</w:t>
      </w:r>
      <w:proofErr w:type="spellEnd"/>
      <w:r w:rsidRPr="00E24AAA">
        <w:rPr>
          <w:rFonts w:ascii="Times New Roman" w:hAnsi="Times New Roman" w:cs="Times New Roman"/>
        </w:rPr>
        <w:t>", as announced in the Official Gazette, no. 4</w:t>
      </w:r>
      <w:r w:rsidR="008573DF" w:rsidRPr="00E24AAA">
        <w:rPr>
          <w:rFonts w:ascii="Times New Roman" w:hAnsi="Times New Roman" w:cs="Times New Roman"/>
        </w:rPr>
        <w:t xml:space="preserve">8 of 28.06.2022 competition. </w:t>
      </w:r>
      <w:r w:rsidRPr="00E24AAA">
        <w:rPr>
          <w:rFonts w:ascii="Times New Roman" w:hAnsi="Times New Roman" w:cs="Times New Roman"/>
        </w:rPr>
        <w:t xml:space="preserve">I also congratulate him for the very good book he has </w:t>
      </w:r>
      <w:r w:rsidRPr="00E24AAA">
        <w:rPr>
          <w:rFonts w:ascii="Times New Roman" w:hAnsi="Times New Roman" w:cs="Times New Roman"/>
        </w:rPr>
        <w:lastRenderedPageBreak/>
        <w:t>written, which, I hope, will become the first part of an even larger-scale study of elections and electoral systems in Bulgaria.</w:t>
      </w:r>
    </w:p>
    <w:p w:rsidR="002E0DDD" w:rsidRPr="00E24AAA" w:rsidRDefault="002E0DDD" w:rsidP="00E24AAA">
      <w:pPr>
        <w:jc w:val="both"/>
        <w:rPr>
          <w:rFonts w:ascii="Times New Roman" w:hAnsi="Times New Roman" w:cs="Times New Roman"/>
        </w:rPr>
      </w:pPr>
    </w:p>
    <w:p w:rsidR="00E24AAA" w:rsidRDefault="00E24AAA" w:rsidP="00E24AAA">
      <w:pPr>
        <w:jc w:val="both"/>
        <w:rPr>
          <w:rFonts w:ascii="Times New Roman" w:hAnsi="Times New Roman" w:cs="Times New Roman"/>
        </w:rPr>
      </w:pPr>
    </w:p>
    <w:p w:rsidR="00C8672B" w:rsidRPr="00E24AAA" w:rsidRDefault="002E0DDD" w:rsidP="00E24AAA">
      <w:pPr>
        <w:jc w:val="both"/>
        <w:rPr>
          <w:rFonts w:ascii="Times New Roman" w:hAnsi="Times New Roman" w:cs="Times New Roman"/>
        </w:rPr>
      </w:pPr>
      <w:bookmarkStart w:id="0" w:name="_GoBack"/>
      <w:bookmarkEnd w:id="0"/>
      <w:r w:rsidRPr="00E24AAA">
        <w:rPr>
          <w:rFonts w:ascii="Times New Roman" w:hAnsi="Times New Roman" w:cs="Times New Roman"/>
        </w:rPr>
        <w:t xml:space="preserve">Sofia, 10.10. 2022. </w:t>
      </w:r>
      <w:r w:rsidR="008573DF" w:rsidRPr="00E24AAA">
        <w:rPr>
          <w:rFonts w:ascii="Times New Roman" w:hAnsi="Times New Roman" w:cs="Times New Roman"/>
        </w:rPr>
        <w:t xml:space="preserve">                                    </w:t>
      </w:r>
      <w:r w:rsidRPr="00E24AAA">
        <w:rPr>
          <w:rFonts w:ascii="Times New Roman" w:hAnsi="Times New Roman" w:cs="Times New Roman"/>
        </w:rPr>
        <w:t xml:space="preserve">Author of opinion: Assoc. </w:t>
      </w:r>
      <w:proofErr w:type="spellStart"/>
      <w:r w:rsidRPr="00E24AAA">
        <w:rPr>
          <w:rFonts w:ascii="Times New Roman" w:hAnsi="Times New Roman" w:cs="Times New Roman"/>
        </w:rPr>
        <w:t>Dr.</w:t>
      </w:r>
      <w:proofErr w:type="spellEnd"/>
      <w:r w:rsidRPr="00E24AAA">
        <w:rPr>
          <w:rFonts w:ascii="Times New Roman" w:hAnsi="Times New Roman" w:cs="Times New Roman"/>
        </w:rPr>
        <w:t xml:space="preserve"> D. </w:t>
      </w:r>
      <w:proofErr w:type="spellStart"/>
      <w:r w:rsidRPr="00E24AAA">
        <w:rPr>
          <w:rFonts w:ascii="Times New Roman" w:hAnsi="Times New Roman" w:cs="Times New Roman"/>
        </w:rPr>
        <w:t>Smilov</w:t>
      </w:r>
      <w:proofErr w:type="spellEnd"/>
    </w:p>
    <w:sectPr w:rsidR="00C8672B" w:rsidRPr="00E24AAA" w:rsidSect="00C867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DD"/>
    <w:rsid w:val="002E0DDD"/>
    <w:rsid w:val="006366F9"/>
    <w:rsid w:val="007F15E9"/>
    <w:rsid w:val="008573DF"/>
    <w:rsid w:val="00C8672B"/>
    <w:rsid w:val="00E24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Admin</cp:lastModifiedBy>
  <cp:revision>3</cp:revision>
  <dcterms:created xsi:type="dcterms:W3CDTF">2022-10-24T10:17:00Z</dcterms:created>
  <dcterms:modified xsi:type="dcterms:W3CDTF">2022-10-24T10:18:00Z</dcterms:modified>
</cp:coreProperties>
</file>