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3B8" w:rsidRDefault="00E013B8" w:rsidP="00E013B8">
      <w:pPr>
        <w:pStyle w:val="01GLAVA2"/>
        <w:rPr>
          <w:i/>
          <w:iCs/>
        </w:rPr>
      </w:pPr>
      <w:r>
        <w:t>СПЕЦИАЛНОСТ Скандинавистика</w:t>
      </w:r>
    </w:p>
    <w:p w:rsidR="00E013B8" w:rsidRDefault="00E013B8" w:rsidP="00E013B8">
      <w:pPr>
        <w:pStyle w:val="NoParagraphStyle"/>
        <w:tabs>
          <w:tab w:val="left" w:pos="600"/>
        </w:tabs>
        <w:suppressAutoHyphens/>
        <w:spacing w:line="264" w:lineRule="auto"/>
        <w:ind w:firstLine="340"/>
        <w:jc w:val="both"/>
        <w:rPr>
          <w:i/>
          <w:iCs/>
          <w:sz w:val="21"/>
          <w:szCs w:val="21"/>
          <w:u w:color="000000"/>
          <w:lang w:val="bg-BG"/>
        </w:rPr>
      </w:pPr>
      <w:proofErr w:type="spellStart"/>
      <w:r>
        <w:rPr>
          <w:i/>
          <w:iCs/>
          <w:sz w:val="21"/>
          <w:szCs w:val="21"/>
          <w:u w:color="000000"/>
          <w:lang w:val="bg-BG"/>
        </w:rPr>
        <w:t>Нордистика</w:t>
      </w:r>
      <w:proofErr w:type="spellEnd"/>
    </w:p>
    <w:p w:rsidR="00E013B8" w:rsidRDefault="00E013B8" w:rsidP="00E013B8">
      <w:pPr>
        <w:pStyle w:val="NoParagraphStyle"/>
        <w:tabs>
          <w:tab w:val="left" w:pos="600"/>
        </w:tabs>
        <w:suppressAutoHyphens/>
        <w:spacing w:line="264" w:lineRule="auto"/>
        <w:ind w:firstLine="340"/>
        <w:jc w:val="both"/>
        <w:rPr>
          <w:i/>
          <w:iCs/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Език, култура, превод</w:t>
      </w:r>
    </w:p>
    <w:p w:rsidR="00E013B8" w:rsidRDefault="00E013B8" w:rsidP="00E013B8">
      <w:pPr>
        <w:pStyle w:val="NoParagraphStyle"/>
        <w:suppressAutoHyphens/>
        <w:spacing w:line="264" w:lineRule="auto"/>
        <w:ind w:firstLine="340"/>
        <w:jc w:val="both"/>
        <w:rPr>
          <w:rFonts w:ascii="Symbol" w:hAnsi="Symbol" w:cs="Symbol"/>
          <w:sz w:val="21"/>
          <w:szCs w:val="21"/>
          <w:u w:color="000000"/>
          <w:lang w:val="bg-BG"/>
        </w:rPr>
      </w:pPr>
    </w:p>
    <w:p w:rsidR="00E013B8" w:rsidRDefault="00E013B8" w:rsidP="00E013B8">
      <w:pPr>
        <w:pStyle w:val="NoParagraphStyle"/>
        <w:suppressAutoHyphens/>
        <w:spacing w:line="264" w:lineRule="auto"/>
        <w:ind w:firstLine="340"/>
        <w:jc w:val="both"/>
        <w:rPr>
          <w:b/>
          <w:bCs/>
          <w:spacing w:val="-2"/>
          <w:sz w:val="21"/>
          <w:szCs w:val="21"/>
          <w:u w:color="000000"/>
          <w:lang w:val="bg-BG"/>
        </w:rPr>
      </w:pPr>
      <w:r>
        <w:rPr>
          <w:spacing w:val="-2"/>
          <w:sz w:val="21"/>
          <w:szCs w:val="21"/>
          <w:u w:color="000000"/>
          <w:lang w:val="bg-BG"/>
        </w:rPr>
        <w:t xml:space="preserve">Специалност </w:t>
      </w:r>
      <w:proofErr w:type="spellStart"/>
      <w:r>
        <w:rPr>
          <w:spacing w:val="-2"/>
          <w:sz w:val="21"/>
          <w:szCs w:val="21"/>
          <w:u w:color="000000"/>
          <w:lang w:val="bg-BG"/>
        </w:rPr>
        <w:t>Скандинавистика</w:t>
      </w:r>
      <w:proofErr w:type="spellEnd"/>
      <w:r>
        <w:rPr>
          <w:spacing w:val="-2"/>
          <w:sz w:val="21"/>
          <w:szCs w:val="21"/>
          <w:u w:color="000000"/>
          <w:lang w:val="bg-BG"/>
        </w:rPr>
        <w:t xml:space="preserve"> е единствена в системата на висшето образование у нас и съществува от учебната 1992/1993 година. През този период тя очерта възходяща линия в развитието си, разширявайки и територията на филологическите и културологичните познания, които предоставя, като от няколко години насам покрива целия </w:t>
      </w:r>
      <w:proofErr w:type="spellStart"/>
      <w:r>
        <w:rPr>
          <w:i/>
          <w:iCs/>
          <w:spacing w:val="-2"/>
          <w:sz w:val="21"/>
          <w:szCs w:val="21"/>
          <w:u w:color="000000"/>
          <w:lang w:val="bg-BG"/>
        </w:rPr>
        <w:t>нордски</w:t>
      </w:r>
      <w:proofErr w:type="spellEnd"/>
      <w:r>
        <w:rPr>
          <w:i/>
          <w:iCs/>
          <w:spacing w:val="-2"/>
          <w:sz w:val="21"/>
          <w:szCs w:val="21"/>
          <w:u w:color="000000"/>
          <w:lang w:val="bg-BG"/>
        </w:rPr>
        <w:t xml:space="preserve"> ареал</w:t>
      </w:r>
      <w:r>
        <w:rPr>
          <w:spacing w:val="-2"/>
          <w:sz w:val="21"/>
          <w:szCs w:val="21"/>
          <w:u w:color="000000"/>
          <w:lang w:val="bg-BG"/>
        </w:rPr>
        <w:t>, а не само региона на Скандинавския север. Този увеличен научно-тематичен обхват е отразен и в предлаганите тук магистърски програми, които се характеризират едновременно с разнообразие на дисциплини и с възможности за обучаващите се в тях да се подготвят като познавачи и изследователи в сфера, все още сравнително нова за българската наука и култура, за обществото ни.</w:t>
      </w:r>
    </w:p>
    <w:p w:rsidR="00DA3570" w:rsidRDefault="00DA3570">
      <w:pPr>
        <w:rPr>
          <w:lang w:val="bg-BG"/>
        </w:rPr>
      </w:pPr>
    </w:p>
    <w:p w:rsidR="00E013B8" w:rsidRDefault="00E013B8" w:rsidP="00E013B8">
      <w:pPr>
        <w:pStyle w:val="03Title3Magisterprogram"/>
        <w:rPr>
          <w:i/>
          <w:iCs/>
        </w:rPr>
      </w:pPr>
      <w:r>
        <w:t>Магистърска програма:</w:t>
      </w:r>
      <w:r>
        <w:rPr>
          <w:i/>
          <w:iCs/>
        </w:rPr>
        <w:t xml:space="preserve"> </w:t>
      </w:r>
      <w:r>
        <w:t>Език, култура, превод</w:t>
      </w:r>
    </w:p>
    <w:p w:rsidR="00E013B8" w:rsidRDefault="00E013B8" w:rsidP="00E013B8">
      <w:pPr>
        <w:pStyle w:val="NoParagraphStyle"/>
        <w:suppressAutoHyphens/>
        <w:ind w:firstLine="340"/>
        <w:jc w:val="both"/>
        <w:rPr>
          <w:rFonts w:ascii="Wingdings" w:hAnsi="Wingdings" w:cs="Wingdings"/>
          <w:sz w:val="21"/>
          <w:szCs w:val="21"/>
          <w:u w:color="000000"/>
          <w:lang w:val="bg-BG"/>
        </w:rPr>
      </w:pPr>
    </w:p>
    <w:p w:rsidR="00E013B8" w:rsidRDefault="00E013B8" w:rsidP="00E013B8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Срок на обучение</w:t>
      </w:r>
      <w:r>
        <w:rPr>
          <w:sz w:val="21"/>
          <w:szCs w:val="21"/>
          <w:lang w:val="bg-BG"/>
        </w:rPr>
        <w:t>: 2 семестъра</w:t>
      </w:r>
    </w:p>
    <w:p w:rsidR="00E013B8" w:rsidRDefault="00E013B8" w:rsidP="00E013B8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Форма на обучение</w:t>
      </w:r>
      <w:r>
        <w:rPr>
          <w:sz w:val="21"/>
          <w:szCs w:val="21"/>
          <w:lang w:val="bg-BG"/>
        </w:rPr>
        <w:t>: редовна, специалисти</w:t>
      </w:r>
    </w:p>
    <w:p w:rsidR="00E013B8" w:rsidRDefault="00E013B8" w:rsidP="00E013B8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</w:p>
    <w:p w:rsidR="00E013B8" w:rsidRDefault="00E013B8" w:rsidP="00E013B8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Ръководител:</w:t>
      </w:r>
      <w:r>
        <w:rPr>
          <w:sz w:val="21"/>
          <w:szCs w:val="21"/>
          <w:lang w:val="bg-BG"/>
        </w:rPr>
        <w:t xml:space="preserve"> гл. ас. д-р Евгения Тетимова</w:t>
      </w:r>
    </w:p>
    <w:p w:rsidR="00E013B8" w:rsidRDefault="00E013B8" w:rsidP="00E013B8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e-</w:t>
      </w:r>
      <w:proofErr w:type="spellStart"/>
      <w:r>
        <w:rPr>
          <w:sz w:val="21"/>
          <w:szCs w:val="21"/>
          <w:lang w:val="bg-BG"/>
        </w:rPr>
        <w:t>mail</w:t>
      </w:r>
      <w:proofErr w:type="spellEnd"/>
      <w:r>
        <w:rPr>
          <w:sz w:val="21"/>
          <w:szCs w:val="21"/>
          <w:lang w:val="bg-BG"/>
        </w:rPr>
        <w:t>: etetimova@uni-sofia.bg</w:t>
      </w:r>
    </w:p>
    <w:p w:rsidR="00E013B8" w:rsidRDefault="00E013B8" w:rsidP="00E013B8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тел.: 02/</w:t>
      </w:r>
      <w:r>
        <w:rPr>
          <w:sz w:val="21"/>
          <w:szCs w:val="21"/>
          <w:lang w:val="bg-BG"/>
        </w:rPr>
        <w:t xml:space="preserve">9308 328; 02/9308 406; 02/9308 294 </w:t>
      </w:r>
    </w:p>
    <w:p w:rsidR="00E013B8" w:rsidRDefault="00E013B8" w:rsidP="00E013B8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</w:p>
    <w:p w:rsidR="00E013B8" w:rsidRDefault="00E013B8" w:rsidP="00E013B8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Магистърската програма </w:t>
      </w:r>
      <w:r>
        <w:rPr>
          <w:i/>
          <w:iCs/>
          <w:sz w:val="21"/>
          <w:szCs w:val="21"/>
          <w:lang w:val="bg-BG"/>
        </w:rPr>
        <w:t>Език, култура, превод</w:t>
      </w:r>
      <w:r>
        <w:rPr>
          <w:sz w:val="21"/>
          <w:szCs w:val="21"/>
          <w:lang w:val="bg-BG"/>
        </w:rPr>
        <w:t xml:space="preserve"> към специалност „</w:t>
      </w:r>
      <w:proofErr w:type="spellStart"/>
      <w:r>
        <w:rPr>
          <w:sz w:val="21"/>
          <w:szCs w:val="21"/>
          <w:lang w:val="bg-BG"/>
        </w:rPr>
        <w:t>Скандинавистика</w:t>
      </w:r>
      <w:proofErr w:type="spellEnd"/>
      <w:r>
        <w:rPr>
          <w:sz w:val="21"/>
          <w:szCs w:val="21"/>
          <w:lang w:val="bg-BG"/>
        </w:rPr>
        <w:t>“ е предназначена за бакалаври-</w:t>
      </w:r>
      <w:proofErr w:type="spellStart"/>
      <w:r>
        <w:rPr>
          <w:sz w:val="21"/>
          <w:szCs w:val="21"/>
          <w:lang w:val="bg-BG"/>
        </w:rPr>
        <w:t>скандинависти</w:t>
      </w:r>
      <w:proofErr w:type="spellEnd"/>
      <w:r>
        <w:rPr>
          <w:sz w:val="21"/>
          <w:szCs w:val="21"/>
          <w:lang w:val="bg-BG"/>
        </w:rPr>
        <w:t xml:space="preserve"> и има следните цели:</w:t>
      </w:r>
    </w:p>
    <w:p w:rsidR="00E013B8" w:rsidRDefault="00E013B8" w:rsidP="00E013B8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rFonts w:ascii="Symbol" w:hAnsi="Symbol" w:cs="Symbol"/>
          <w:sz w:val="21"/>
          <w:szCs w:val="21"/>
          <w:lang w:val="bg-BG"/>
        </w:rPr>
        <w:t></w:t>
      </w:r>
      <w:r>
        <w:rPr>
          <w:rFonts w:ascii="Symbol" w:hAnsi="Symbol" w:cs="Symbol"/>
          <w:sz w:val="21"/>
          <w:szCs w:val="21"/>
          <w:lang w:val="bg-BG"/>
        </w:rPr>
        <w:t></w:t>
      </w:r>
      <w:r>
        <w:rPr>
          <w:sz w:val="21"/>
          <w:szCs w:val="21"/>
          <w:lang w:val="bg-BG"/>
        </w:rPr>
        <w:t>да надгради и задълбочи знанията, получени от студентите по време на четиригодишния бакалавърски курс;</w:t>
      </w:r>
    </w:p>
    <w:p w:rsidR="00E013B8" w:rsidRDefault="00E013B8" w:rsidP="00E013B8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rFonts w:ascii="Symbol" w:hAnsi="Symbol" w:cs="Symbol"/>
          <w:sz w:val="21"/>
          <w:szCs w:val="21"/>
          <w:lang w:val="bg-BG"/>
        </w:rPr>
        <w:t></w:t>
      </w:r>
      <w:r>
        <w:rPr>
          <w:rFonts w:ascii="Symbol" w:hAnsi="Symbol" w:cs="Symbol"/>
          <w:sz w:val="21"/>
          <w:szCs w:val="21"/>
          <w:lang w:val="bg-BG"/>
        </w:rPr>
        <w:t></w:t>
      </w:r>
      <w:r>
        <w:rPr>
          <w:sz w:val="21"/>
          <w:szCs w:val="21"/>
          <w:lang w:val="bg-BG"/>
        </w:rPr>
        <w:t xml:space="preserve">да даде повече и по-разнообразни възможности за профилиране и реализация на подготвяните </w:t>
      </w:r>
      <w:proofErr w:type="spellStart"/>
      <w:r>
        <w:rPr>
          <w:sz w:val="21"/>
          <w:szCs w:val="21"/>
          <w:lang w:val="bg-BG"/>
        </w:rPr>
        <w:t>скандинависти</w:t>
      </w:r>
      <w:proofErr w:type="spellEnd"/>
      <w:r>
        <w:rPr>
          <w:sz w:val="21"/>
          <w:szCs w:val="21"/>
          <w:lang w:val="bg-BG"/>
        </w:rPr>
        <w:t xml:space="preserve"> на бакалавърско ниво;</w:t>
      </w:r>
    </w:p>
    <w:p w:rsidR="00E013B8" w:rsidRDefault="00E013B8" w:rsidP="00E013B8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rFonts w:ascii="Symbol" w:hAnsi="Symbol" w:cs="Symbol"/>
          <w:sz w:val="21"/>
          <w:szCs w:val="21"/>
          <w:lang w:val="bg-BG"/>
        </w:rPr>
        <w:t></w:t>
      </w:r>
      <w:r>
        <w:rPr>
          <w:rFonts w:ascii="Symbol" w:hAnsi="Symbol" w:cs="Symbol"/>
          <w:sz w:val="21"/>
          <w:szCs w:val="21"/>
          <w:lang w:val="bg-BG"/>
        </w:rPr>
        <w:t></w:t>
      </w:r>
      <w:r>
        <w:rPr>
          <w:sz w:val="21"/>
          <w:szCs w:val="21"/>
          <w:lang w:val="bg-BG"/>
        </w:rPr>
        <w:t>да формира качества и интереси, нужни за разработка на самостоятелни проекти и за задълбочаване в приложната и теоретичната наука.</w:t>
      </w:r>
    </w:p>
    <w:p w:rsidR="00E013B8" w:rsidRDefault="00E013B8" w:rsidP="00E013B8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</w:p>
    <w:p w:rsidR="00E013B8" w:rsidRDefault="00E013B8" w:rsidP="00E013B8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В програмата са заложени дисциплини, насочени към надграждане на познанията на обучаемите в областта на скандинавските езици и култури, както и редица дисциплини, свързани с превода като </w:t>
      </w:r>
      <w:proofErr w:type="spellStart"/>
      <w:r>
        <w:rPr>
          <w:sz w:val="21"/>
          <w:szCs w:val="21"/>
          <w:lang w:val="bg-BG"/>
        </w:rPr>
        <w:t>междукултурен</w:t>
      </w:r>
      <w:proofErr w:type="spellEnd"/>
      <w:r>
        <w:rPr>
          <w:sz w:val="21"/>
          <w:szCs w:val="21"/>
          <w:lang w:val="bg-BG"/>
        </w:rPr>
        <w:t xml:space="preserve"> трансфер и с професията на преводача в нейните съвременни измерения, съответстващи на нуждите на националния пазар на преводни услуги.</w:t>
      </w:r>
    </w:p>
    <w:p w:rsidR="00E013B8" w:rsidRDefault="00E013B8" w:rsidP="00E013B8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Успешно завършилите магистърска програма Език, култура, превод към специалност „</w:t>
      </w:r>
      <w:proofErr w:type="spellStart"/>
      <w:r>
        <w:rPr>
          <w:sz w:val="21"/>
          <w:szCs w:val="21"/>
          <w:lang w:val="bg-BG"/>
        </w:rPr>
        <w:t>Скандинавистика</w:t>
      </w:r>
      <w:proofErr w:type="spellEnd"/>
      <w:r>
        <w:rPr>
          <w:sz w:val="21"/>
          <w:szCs w:val="21"/>
          <w:lang w:val="bg-BG"/>
        </w:rPr>
        <w:t xml:space="preserve">“ притежават отлични езикови познания поне по два скандинавски езика, които използват във всички аспекти и стилистични равнища. Те имат и много добри </w:t>
      </w:r>
      <w:proofErr w:type="spellStart"/>
      <w:r>
        <w:rPr>
          <w:sz w:val="21"/>
          <w:szCs w:val="21"/>
          <w:lang w:val="bg-BG"/>
        </w:rPr>
        <w:t>междукултурни</w:t>
      </w:r>
      <w:proofErr w:type="spellEnd"/>
      <w:r>
        <w:rPr>
          <w:sz w:val="21"/>
          <w:szCs w:val="21"/>
          <w:lang w:val="bg-BG"/>
        </w:rPr>
        <w:t xml:space="preserve"> и тематични познания за страните от Скандинавския север, познават и използват критично релевантни социолингвистични измерения    на    скандинавските езици. Програмата предвижда още добиването на разнообразни умения за работа с текст – разбиране, анализ, резюмиране, преструктуриране, съставяне, редактиране, както и развиването на редица технически умения и такива за търсене и извличане на информация – ефективно използване на инструменти и търсачки, проучване, критична оценка, архивиране.</w:t>
      </w:r>
    </w:p>
    <w:p w:rsidR="00E013B8" w:rsidRDefault="00E013B8" w:rsidP="00E013B8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lastRenderedPageBreak/>
        <w:t xml:space="preserve">Програмата може да придобие </w:t>
      </w:r>
      <w:proofErr w:type="spellStart"/>
      <w:r>
        <w:rPr>
          <w:sz w:val="21"/>
          <w:szCs w:val="21"/>
          <w:lang w:val="bg-BG"/>
        </w:rPr>
        <w:t>междууниверситетски</w:t>
      </w:r>
      <w:proofErr w:type="spellEnd"/>
      <w:r>
        <w:rPr>
          <w:sz w:val="21"/>
          <w:szCs w:val="21"/>
          <w:lang w:val="bg-BG"/>
        </w:rPr>
        <w:t xml:space="preserve"> характер чрез договорености с висши училища от </w:t>
      </w:r>
      <w:proofErr w:type="spellStart"/>
      <w:r>
        <w:rPr>
          <w:sz w:val="21"/>
          <w:szCs w:val="21"/>
          <w:lang w:val="bg-BG"/>
        </w:rPr>
        <w:t>нордския</w:t>
      </w:r>
      <w:proofErr w:type="spellEnd"/>
      <w:r>
        <w:rPr>
          <w:sz w:val="21"/>
          <w:szCs w:val="21"/>
          <w:lang w:val="bg-BG"/>
        </w:rPr>
        <w:t xml:space="preserve"> ареал, а също и с такива в други страни на Европа. Това дава възможност завършилите я магистри по </w:t>
      </w:r>
      <w:proofErr w:type="spellStart"/>
      <w:r>
        <w:rPr>
          <w:sz w:val="21"/>
          <w:szCs w:val="21"/>
          <w:lang w:val="bg-BG"/>
        </w:rPr>
        <w:t>скандинавистика</w:t>
      </w:r>
      <w:proofErr w:type="spellEnd"/>
      <w:r>
        <w:rPr>
          <w:sz w:val="21"/>
          <w:szCs w:val="21"/>
          <w:lang w:val="bg-BG"/>
        </w:rPr>
        <w:t xml:space="preserve"> да бъдат търсени специалисти не само у нас, но и в чужбина.</w:t>
      </w:r>
    </w:p>
    <w:p w:rsidR="00E013B8" w:rsidRDefault="00E013B8" w:rsidP="00E013B8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Тематиката на програмата гарантира възможността на всеки студент в нея да се развие професионално в желаната от него сфера на езиковед или приложен лингвист, на литературовед или културолог, на преводач (от и на шведски, норвежки, датски) на художествени и научни произведения, на специализирана литература или в областта на синхронния и </w:t>
      </w:r>
      <w:proofErr w:type="spellStart"/>
      <w:r>
        <w:rPr>
          <w:sz w:val="21"/>
          <w:szCs w:val="21"/>
          <w:lang w:val="bg-BG"/>
        </w:rPr>
        <w:t>консекутивния</w:t>
      </w:r>
      <w:proofErr w:type="spellEnd"/>
      <w:r>
        <w:rPr>
          <w:sz w:val="21"/>
          <w:szCs w:val="21"/>
          <w:lang w:val="bg-BG"/>
        </w:rPr>
        <w:t xml:space="preserve"> превод. След завършването на програмата студентите придобиват следната професионална квалификация: Филолог-</w:t>
      </w:r>
      <w:proofErr w:type="spellStart"/>
      <w:r>
        <w:rPr>
          <w:sz w:val="21"/>
          <w:szCs w:val="21"/>
          <w:lang w:val="bg-BG"/>
        </w:rPr>
        <w:t>скандинавист</w:t>
      </w:r>
      <w:proofErr w:type="spellEnd"/>
      <w:r>
        <w:rPr>
          <w:sz w:val="21"/>
          <w:szCs w:val="21"/>
          <w:lang w:val="bg-BG"/>
        </w:rPr>
        <w:t>. Специалист по език, култура, превод.</w:t>
      </w:r>
    </w:p>
    <w:p w:rsidR="00E013B8" w:rsidRDefault="00E013B8" w:rsidP="00E013B8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Приемът в програмата се осъществява от зимен семестър. С кандидат-</w:t>
      </w:r>
      <w:proofErr w:type="spellStart"/>
      <w:r>
        <w:rPr>
          <w:sz w:val="21"/>
          <w:szCs w:val="21"/>
          <w:lang w:val="bg-BG"/>
        </w:rPr>
        <w:t>магистрантите</w:t>
      </w:r>
      <w:proofErr w:type="spellEnd"/>
      <w:r>
        <w:rPr>
          <w:sz w:val="21"/>
          <w:szCs w:val="21"/>
          <w:lang w:val="bg-BG"/>
        </w:rPr>
        <w:t xml:space="preserve"> се провежда събеседване на един от скандинавските езици.</w:t>
      </w:r>
    </w:p>
    <w:p w:rsidR="00E013B8" w:rsidRDefault="00E013B8" w:rsidP="00E013B8">
      <w:pPr>
        <w:pStyle w:val="NoParagraphStyle"/>
        <w:tabs>
          <w:tab w:val="left" w:pos="384"/>
        </w:tabs>
        <w:suppressAutoHyphens/>
        <w:spacing w:line="264" w:lineRule="auto"/>
        <w:ind w:firstLine="340"/>
        <w:jc w:val="both"/>
        <w:rPr>
          <w:b/>
          <w:bCs/>
          <w:sz w:val="21"/>
          <w:szCs w:val="21"/>
          <w:lang w:val="bg-BG"/>
        </w:rPr>
      </w:pPr>
    </w:p>
    <w:p w:rsidR="00E013B8" w:rsidRDefault="00E013B8" w:rsidP="00E013B8">
      <w:pPr>
        <w:pStyle w:val="NoParagraphStyle"/>
        <w:tabs>
          <w:tab w:val="left" w:pos="384"/>
        </w:tabs>
        <w:suppressAutoHyphens/>
        <w:spacing w:after="113" w:line="264" w:lineRule="auto"/>
        <w:jc w:val="center"/>
        <w:rPr>
          <w:sz w:val="21"/>
          <w:szCs w:val="21"/>
          <w:lang w:val="bg-BG"/>
        </w:rPr>
      </w:pPr>
      <w:r>
        <w:rPr>
          <w:b/>
          <w:bCs/>
          <w:sz w:val="21"/>
          <w:szCs w:val="21"/>
          <w:lang w:val="bg-BG"/>
        </w:rPr>
        <w:t>Програма за събеседване</w:t>
      </w:r>
    </w:p>
    <w:p w:rsidR="00E013B8" w:rsidRDefault="00E013B8" w:rsidP="00E013B8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1. Кандидатът излага накратко мотивите си да кандидатства  в магистърската програма Език, култура, превод към специалност „</w:t>
      </w:r>
      <w:proofErr w:type="spellStart"/>
      <w:r>
        <w:rPr>
          <w:sz w:val="21"/>
          <w:szCs w:val="21"/>
          <w:lang w:val="bg-BG"/>
        </w:rPr>
        <w:t>Скандинавистика</w:t>
      </w:r>
      <w:proofErr w:type="spellEnd"/>
      <w:r>
        <w:rPr>
          <w:sz w:val="21"/>
          <w:szCs w:val="21"/>
          <w:lang w:val="bg-BG"/>
        </w:rPr>
        <w:t>“.</w:t>
      </w:r>
    </w:p>
    <w:p w:rsidR="00E013B8" w:rsidRDefault="00E013B8" w:rsidP="00E013B8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2. Кандидатът описва каква е неговата досегашна езикова подготовка по шведски и/или норвежки/датски език.</w:t>
      </w:r>
    </w:p>
    <w:p w:rsidR="00E013B8" w:rsidRDefault="00E013B8" w:rsidP="00E013B8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3. Кандидатът посочва плановете си за бъдеща професионална реализация или научно поприще, свързано с магистърската програма Език, култура, превод към специалност „</w:t>
      </w:r>
      <w:proofErr w:type="spellStart"/>
      <w:r>
        <w:rPr>
          <w:sz w:val="21"/>
          <w:szCs w:val="21"/>
          <w:lang w:val="bg-BG"/>
        </w:rPr>
        <w:t>Скандинавистика</w:t>
      </w:r>
      <w:proofErr w:type="spellEnd"/>
      <w:r>
        <w:rPr>
          <w:sz w:val="21"/>
          <w:szCs w:val="21"/>
          <w:lang w:val="bg-BG"/>
        </w:rPr>
        <w:t>“.</w:t>
      </w:r>
    </w:p>
    <w:p w:rsidR="00E013B8" w:rsidRPr="00E013B8" w:rsidRDefault="00E013B8">
      <w:pPr>
        <w:rPr>
          <w:lang w:val="bg-BG"/>
        </w:rPr>
      </w:pPr>
      <w:bookmarkStart w:id="0" w:name="_GoBack"/>
      <w:bookmarkEnd w:id="0"/>
    </w:p>
    <w:sectPr w:rsidR="00E013B8" w:rsidRPr="00E01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B8"/>
    <w:rsid w:val="00DA3570"/>
    <w:rsid w:val="00E0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D747"/>
  <w15:chartTrackingRefBased/>
  <w15:docId w15:val="{D1D09CA3-5033-4563-9352-1BD6AB79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E013B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GB"/>
    </w:rPr>
  </w:style>
  <w:style w:type="paragraph" w:customStyle="1" w:styleId="01GLAVA2">
    <w:name w:val="01 GLAVA 2"/>
    <w:basedOn w:val="NoParagraphStyle"/>
    <w:uiPriority w:val="99"/>
    <w:rsid w:val="00E013B8"/>
    <w:pPr>
      <w:suppressAutoHyphens/>
      <w:spacing w:after="255" w:line="264" w:lineRule="auto"/>
      <w:jc w:val="center"/>
    </w:pPr>
    <w:rPr>
      <w:b/>
      <w:bCs/>
      <w:caps/>
      <w:sz w:val="21"/>
      <w:szCs w:val="21"/>
      <w:u w:color="000000"/>
      <w:lang w:val="bg-BG"/>
    </w:rPr>
  </w:style>
  <w:style w:type="paragraph" w:customStyle="1" w:styleId="03Title3Magisterprogram">
    <w:name w:val="03 Title 3 Magister program"/>
    <w:basedOn w:val="NoParagraphStyle"/>
    <w:uiPriority w:val="99"/>
    <w:rsid w:val="00E013B8"/>
    <w:pPr>
      <w:tabs>
        <w:tab w:val="left" w:pos="320"/>
        <w:tab w:val="left" w:pos="2888"/>
      </w:tabs>
      <w:suppressAutoHyphens/>
      <w:spacing w:line="264" w:lineRule="auto"/>
      <w:jc w:val="both"/>
    </w:pPr>
    <w:rPr>
      <w:b/>
      <w:bCs/>
      <w:sz w:val="21"/>
      <w:szCs w:val="21"/>
      <w:u w:color="00000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2022-07-12T10:19:00Z</dcterms:created>
  <dcterms:modified xsi:type="dcterms:W3CDTF">2022-07-12T10:20:00Z</dcterms:modified>
</cp:coreProperties>
</file>