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AC" w:rsidRPr="004165AC" w:rsidRDefault="004165AC" w:rsidP="004165A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СТАНОВИЩЕ</w:t>
      </w:r>
      <w:r w:rsidRPr="004165A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:rsidR="004165AC" w:rsidRPr="004165AC" w:rsidRDefault="004165AC" w:rsidP="004165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65AC" w:rsidRPr="004165AC" w:rsidRDefault="003647A6" w:rsidP="004165A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</w:t>
      </w:r>
      <w:r w:rsidR="004165AC" w:rsidRPr="004165A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 дисертационния труд </w:t>
      </w:r>
    </w:p>
    <w:p w:rsidR="004165AC" w:rsidRPr="004165AC" w:rsidRDefault="004165AC" w:rsidP="004165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65AC" w:rsidRPr="004165AC" w:rsidRDefault="004165AC" w:rsidP="004165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65A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Р</w:t>
      </w:r>
      <w:r w:rsidR="0076134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АДОСТИН ГРИГОРОВ </w:t>
      </w:r>
      <w:proofErr w:type="spellStart"/>
      <w:r w:rsidRPr="004165A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ГРИГОРОВ</w:t>
      </w:r>
      <w:proofErr w:type="spellEnd"/>
      <w:r w:rsidRPr="004165A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165AC" w:rsidRPr="004165AC" w:rsidRDefault="004165AC" w:rsidP="004165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докторант в ИФ на СУ "Св. Климент Охридски", </w:t>
      </w:r>
    </w:p>
    <w:p w:rsidR="004165AC" w:rsidRPr="004165AC" w:rsidRDefault="004165AC" w:rsidP="004165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65AC" w:rsidRPr="004165AC" w:rsidRDefault="004165AC" w:rsidP="0036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тема: </w:t>
      </w:r>
      <w:r w:rsidRPr="004165A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"ЦАРИГРАДСКАТА ПАТРИАРШИЯ И БЪЛГ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АРИТЕ /XIV - средата на XV в./"</w:t>
      </w:r>
    </w:p>
    <w:p w:rsidR="004165AC" w:rsidRPr="004165AC" w:rsidRDefault="004165AC" w:rsidP="004165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65AC" w:rsidRDefault="004165AC" w:rsidP="004165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получаване на научната и образователна степен "доктор", </w:t>
      </w:r>
    </w:p>
    <w:p w:rsidR="003647A6" w:rsidRPr="00B83A9D" w:rsidRDefault="003647A6" w:rsidP="003647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47A6" w:rsidRPr="00B83A9D" w:rsidRDefault="003647A6" w:rsidP="003647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Pr="00B83A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проф. д-р Пламен Христов ПАВЛОВ</w:t>
      </w:r>
    </w:p>
    <w:p w:rsidR="003647A6" w:rsidRPr="003647A6" w:rsidRDefault="003647A6" w:rsidP="003647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>/ВТУ „Св.</w:t>
      </w:r>
      <w:proofErr w:type="spellStart"/>
      <w:r w:rsidRP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>св</w:t>
      </w:r>
      <w:proofErr w:type="spellEnd"/>
      <w:r w:rsidRP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>. Кирил и Методий“, член на Научното жури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4165AC" w:rsidRPr="004165AC" w:rsidRDefault="004165AC" w:rsidP="004165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65AC" w:rsidRDefault="004165AC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Професионално направление: 2.</w:t>
      </w:r>
      <w:proofErr w:type="spellStart"/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История и археология </w:t>
      </w: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Докторска програма: „История на България“ – История на </w:t>
      </w: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средновековна България </w:t>
      </w:r>
    </w:p>
    <w:p w:rsidR="004165AC" w:rsidRDefault="004165AC" w:rsidP="004165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65AC" w:rsidRPr="004165AC" w:rsidRDefault="004165AC" w:rsidP="004165A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83A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</w:t>
      </w:r>
      <w:r w:rsidRPr="004165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аучен ръководител</w:t>
      </w:r>
      <w:r w:rsidRPr="00B83A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4165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доц.д-р Георги </w:t>
      </w:r>
      <w:r w:rsidRPr="00B83A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Н. </w:t>
      </w:r>
      <w:r w:rsidRPr="004165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НИКОЛОВ </w:t>
      </w:r>
    </w:p>
    <w:p w:rsidR="003647A6" w:rsidRDefault="003647A6" w:rsidP="003647A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47A6" w:rsidRDefault="003647A6" w:rsidP="003647A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47A6" w:rsidRDefault="003647A6" w:rsidP="003647A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647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Данни за докторанта и докторантурата</w:t>
      </w:r>
    </w:p>
    <w:p w:rsidR="003647A6" w:rsidRDefault="003647A6" w:rsidP="003647A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47A6" w:rsidRPr="003647A6" w:rsidRDefault="003647A6" w:rsidP="0036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Приложената във връзка с настоящата процедура документация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свидетелства, че 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изпълнени всички нормативни изисквания във връзка с обучението на Радостин Григоров като докторант. Дисертационният труд е обсъден и предложен за защита на заседание на катедра „История на България“ към ИФ на СУ „Св. Климент Охридски“ на 20.10.2021 г. </w:t>
      </w:r>
      <w:r w:rsidRP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647A6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Трябва да се подчертае, че п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редставеният дисертационен труд е посветен на важна, но недостатъчно проучена и осмислена тема от историята на българската църква, държава и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през Средновековието. </w:t>
      </w:r>
    </w:p>
    <w:p w:rsidR="003647A6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47A6" w:rsidRPr="003647A6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647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Данни за дисертационния труд</w:t>
      </w:r>
    </w:p>
    <w:p w:rsidR="003647A6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47A6" w:rsidRDefault="004165AC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Авторът изследва и анализира задълбочено и обективно широк кръг от научни проблеми, дискутирани неведнъж в трудове на български и чужди медиевисти, византолози и историци на църквата. </w:t>
      </w:r>
      <w:r w:rsid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Представеният авторски текст е с обем от 253 стр., организиран </w:t>
      </w:r>
      <w:r w:rsidR="00C4513D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</w:t>
      </w:r>
      <w:r w:rsid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увод, обзорна част за историческите извори и съществуващите 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>изследвания</w:t>
      </w:r>
      <w:r w:rsid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пет глави, заключение, две приложения и библиография. </w:t>
      </w:r>
    </w:p>
    <w:p w:rsidR="003647A6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47A6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В своя </w:t>
      </w:r>
      <w:r w:rsidRPr="003647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Увод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авторът представя синтезирано използваните изследователски методи и поставени цели на изследването. Обзорът на използваните по темата исторически извори и съществуващите изследвания е изпълнен коректно и точно, като са допуснати незначителни пропуски. </w:t>
      </w:r>
    </w:p>
    <w:p w:rsidR="003647A6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47A6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47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Първата глава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дисертацията 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обзорен текст на историята на Константинополската/Цариградската патриаршия от времето на нейното създаване до гибелта на Византийската империя през 1453 г. Въпреки че на пръв поглед излиза от преките 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параметри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представения труд, тази глава, от една страна, е необходима, а от друга – свидетелства за широките познания на автора и неговата професионална осведоменост с оглед на изследванията върху тази фундаментална тема. Единствената ми по-съществена забележка е, че текстът на моменти е прекалено „разказвателен“, което е полезно при една книга, но в конкретния случай </w:t>
      </w:r>
      <w:r w:rsidR="00C4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може</w:t>
      </w:r>
      <w:r w:rsidR="00C4513D">
        <w:rPr>
          <w:rFonts w:ascii="Times New Roman" w:eastAsia="Times New Roman" w:hAnsi="Times New Roman" w:cs="Times New Roman"/>
          <w:sz w:val="28"/>
          <w:szCs w:val="28"/>
          <w:lang w:eastAsia="bg-BG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</w:t>
      </w:r>
      <w:r w:rsidR="00C4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спестено. 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ози ефект се усилва и от използваното в целия труд 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аголно минало време, докато поне </w:t>
      </w:r>
      <w:r w:rsidR="00C4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моя гледна точка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 препоръчително да се прилага сегашно историческо</w:t>
      </w:r>
      <w:r w:rsidR="00C4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време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647A6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47A6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47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Втора глава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посветена на 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един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основни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>те научни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проблем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дисертацията – отношенията между църквите в Търново и Константинопол през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XIV</w:t>
      </w:r>
      <w:r w:rsidR="00C4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в. В параграфите, 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които е разпределено съдържанието, подробно и задълбочено са разгледани и анализирани широк кръг о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проблеми, свързани със сложните отношения между двете патриарши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фона на динамичните, нерядко драматични политически събития. С основание акцент е поставен върху проблема за епархиите по черноморското крайбрежие, север от Дунав, спорните моменти около съдбата на митрополитски средища като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Филопопол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/Пловдив, Видин и София. Радостин Григоров внимателно и точно проследява случаите, при които въпросните епархии са принадлежали или пък са премина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ли от духовната власт на Търново под онази на Константинопол. Според мен авторът би следвало да обърне внимание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4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градове като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Боруй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/Ст. Загора, Сливен, Ямбол, евентуално и Крън, чието църковно положение остава неясно. Положителна оценка </w:t>
      </w:r>
      <w:r w:rsidR="00C4513D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заслужават и частите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посветени на взаимоотношенията на Търново и Константинопол със сръбската автокефалната църква в Печ, от 1346 г. патриаршия с подкрепата на Търново и Охрид. Тази оценка се отнася и за </w:t>
      </w:r>
      <w:r w:rsidR="00C451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изложението,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проследяващ</w:t>
      </w:r>
      <w:r w:rsidR="00C4513D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конфликтните ситуации между двете църкви и съдбата на Търновската патриаршия след Евтимий. </w:t>
      </w:r>
    </w:p>
    <w:p w:rsidR="0076134E" w:rsidRDefault="0076134E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26948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47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Третата глава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дисертацията разглежда отношенията на Константинополската патриаршия с българите в контекста на политическото развитие в средата и втората половина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XIV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в. 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Много 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обро впечатление правят 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както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задълбочените знан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t>ия на Р. Григоров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t>така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акцентите, поставени при анализа на някои извори и малко известни личности /Генадий Българина, Николай Бъ</w:t>
      </w:r>
      <w:r w:rsidR="00726948">
        <w:rPr>
          <w:rFonts w:ascii="Times New Roman" w:eastAsia="Times New Roman" w:hAnsi="Times New Roman" w:cs="Times New Roman"/>
          <w:sz w:val="28"/>
          <w:szCs w:val="28"/>
          <w:lang w:eastAsia="bg-BG"/>
        </w:rPr>
        <w:t>лгарина и др./.</w:t>
      </w:r>
    </w:p>
    <w:p w:rsidR="00726948" w:rsidRDefault="00726948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47A6" w:rsidRPr="003647A6" w:rsidRDefault="00726948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</w:t>
      </w:r>
      <w:r w:rsidRPr="007269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етвърта глава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проследени </w:t>
      </w:r>
      <w:r w:rsid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връзките на архиереи с доказано или предполагаемо българско потекло с Константинополската патриаршия /Ефрем, </w:t>
      </w:r>
      <w:proofErr w:type="spellStart"/>
      <w:r w:rsid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>Киприан</w:t>
      </w:r>
      <w:proofErr w:type="spellEnd"/>
      <w:r w:rsid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Григорий </w:t>
      </w:r>
      <w:proofErr w:type="spellStart"/>
      <w:r w:rsid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>Цамблак</w:t>
      </w:r>
      <w:proofErr w:type="spellEnd"/>
      <w:r w:rsid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Дамян, </w:t>
      </w:r>
      <w:proofErr w:type="spellStart"/>
      <w:r w:rsid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>Теоктист</w:t>
      </w:r>
      <w:proofErr w:type="spellEnd"/>
      <w:r w:rsid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др./.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Авторът се отнася внимателно към твърденията за български произход по отношение на някои от тези личности, което без съмнение е правилния подход. От друга страна, независимо от това Радостин Григоров пълноценно изяснява връзката 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българското население в пределите на Византия и Сърбия, неговите 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духовни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традиции и т.н.</w:t>
      </w:r>
    </w:p>
    <w:p w:rsidR="003647A6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47A6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47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Пета глава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със заглавие „Участие на българи в живота на Цариградската патриаршия през първата половина на 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V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в.“ Специално трябва да подчертаем отличния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просопографски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„портрет“ на патриарх Йосиф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ко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 авторът прави важни уточнения 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приносен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характер. </w:t>
      </w:r>
    </w:p>
    <w:p w:rsidR="009068BA" w:rsidRDefault="009068BA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068BA" w:rsidRDefault="009068BA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своето </w:t>
      </w:r>
      <w:r w:rsidRPr="009068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Радостин Григоров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обобщава своите наблюдение и изводи</w:t>
      </w:r>
      <w:r w:rsid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Двете </w:t>
      </w:r>
      <w:r w:rsidR="00FC5617" w:rsidRPr="00FC56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Приложения </w:t>
      </w:r>
      <w:r w:rsidR="00FC5617" w:rsidRP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дисертационния труд</w:t>
      </w:r>
      <w:r w:rsid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добро решение, особено що се отнася до първото, разглеждащо споровете между Цариградската патриаршия и Охридската българска архиепископия за епархиите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Видин и София в началото на</w:t>
      </w:r>
      <w:r w:rsid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C561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XV </w:t>
      </w:r>
      <w:r w:rsid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в. 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свой ред приложената </w:t>
      </w:r>
      <w:r w:rsidR="000447F1" w:rsidRPr="000447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Библиография</w:t>
      </w:r>
      <w:r w:rsidR="000447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точна и показва отличното познаване на темата.</w:t>
      </w:r>
    </w:p>
    <w:p w:rsidR="009068BA" w:rsidRDefault="009068BA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068BA" w:rsidRPr="003647A6" w:rsidRDefault="009068BA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Представеният</w:t>
      </w:r>
      <w:r w:rsidRPr="009068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Автореферат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отговаря на изисквания</w:t>
      </w:r>
      <w:r w:rsidR="0076134E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представя по подходящ начин съдържанието на дисертационния труд и постигнатите от автора резултати.</w:t>
      </w:r>
    </w:p>
    <w:p w:rsidR="003647A6" w:rsidRDefault="003647A6" w:rsidP="0041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47A6" w:rsidRDefault="00726948" w:rsidP="0072694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69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Научни приноси</w:t>
      </w:r>
    </w:p>
    <w:p w:rsidR="00726948" w:rsidRDefault="00726948" w:rsidP="0072694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26948" w:rsidRDefault="00726948" w:rsidP="00726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Някои от </w:t>
      </w:r>
      <w:proofErr w:type="spellStart"/>
      <w:r w:rsidRPr="0072694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приноснте</w:t>
      </w:r>
      <w:proofErr w:type="spellEnd"/>
      <w:r w:rsidRPr="00726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дисертацията бяха отбелязани, но нека се опитаме да ги обобщим: </w:t>
      </w:r>
    </w:p>
    <w:p w:rsidR="00FC5617" w:rsidRDefault="00FC5617" w:rsidP="00726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26948" w:rsidRPr="00D868A6" w:rsidRDefault="00726948" w:rsidP="00D86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68A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първи път в труда на Р. Григоров е даден цялостен аналитичен преглед на отношенията на патриаршията в Константинопол /Цариград и българите</w:t>
      </w:r>
      <w:r w:rsid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през Х</w:t>
      </w:r>
      <w:r w:rsidR="00FC561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IV – </w:t>
      </w:r>
      <w:r w:rsid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средата на </w:t>
      </w:r>
      <w:r w:rsidR="00FC561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XV</w:t>
      </w:r>
      <w:r w:rsid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в., а и в епохата на Второто българско царство в по-общ план</w:t>
      </w:r>
    </w:p>
    <w:p w:rsidR="00D868A6" w:rsidRPr="00D868A6" w:rsidRDefault="00D868A6" w:rsidP="00D86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68A6">
        <w:rPr>
          <w:rFonts w:ascii="Times New Roman" w:eastAsia="Times New Roman" w:hAnsi="Times New Roman" w:cs="Times New Roman"/>
          <w:sz w:val="28"/>
          <w:szCs w:val="28"/>
          <w:lang w:eastAsia="bg-BG"/>
        </w:rPr>
        <w:t>Анализирана е ролята на видни българи в историята на Цариградската патриаршия</w:t>
      </w:r>
    </w:p>
    <w:p w:rsidR="00D868A6" w:rsidRDefault="00D868A6" w:rsidP="00D86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68A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Показани са сложните взаимоотношения между двете патриаршии и утвърждаването на Търновската църква и нейното самостоятелно развитие</w:t>
      </w:r>
    </w:p>
    <w:p w:rsidR="00D868A6" w:rsidRDefault="00FC5617" w:rsidP="00D86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Представени са както случаите на противопоставяне, така и на сътрудничество и взаимодействие между Търново и Константинопол, особено по отношение на борбата с ересите</w:t>
      </w:r>
    </w:p>
    <w:p w:rsidR="00FC5617" w:rsidRDefault="00FC5617" w:rsidP="00D86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Пълноценно е изследвана ролята на личности от български произход в живота на Цариградската патриаршия, сред които се откроява патриарх Йосиф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</w:p>
    <w:p w:rsidR="00FC5617" w:rsidRPr="00D868A6" w:rsidRDefault="00FC5617" w:rsidP="00D86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тези приноси бихме добавили и разглеждането на спора между Цариград и Охрид за епархиите на Видин и София в Приложение 1 – проблем, който най-често се подценява от изследователите.</w:t>
      </w:r>
    </w:p>
    <w:p w:rsidR="00FC5617" w:rsidRDefault="00FC5617" w:rsidP="00FC5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65AC" w:rsidRDefault="00FC5617" w:rsidP="00FC5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Разбира се, наред с общата положителна оценка към Радостин Григоров могат да бъдат отправени препоръки и критики, някои от които вече бяха посочени в това становище. Според нас при бъдещо публикуване на този текст като самостоятелна монография, което препоръчваме,  е добре по-ясно да се отбележи мястото на атонските манастири, както 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в отношенията между Търново и Константинопол. В крайна сметка обаче, д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окторантът </w:t>
      </w:r>
      <w:r w:rsid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Радостин Григоров 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успял да обхване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подложи на обективен анализ 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изследваната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тема и нейните конкретни проекции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ъществена част от разглежданите </w:t>
      </w:r>
      <w:r w:rsidR="003647A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проблеми нерядко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остават в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перифер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ията на съществуващите проучвания, 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>което прави труда на Радостин Гри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горов още по-необходим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окторантът е натрупал сериозни познания за историческите извори по темата в цялото им многообразие, успявайки максимално да оползотвори съществуващата информация. От друга страна,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авторът 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познава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отлично 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съществуващите изследвания, дело на български и чужди учени,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много места 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 собствени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изводи, които заслужават внимание и показват постигнатото от докторанта </w:t>
      </w: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>високо равнище на професионализъм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C4513D" w:rsidRPr="004165AC" w:rsidRDefault="00C4513D" w:rsidP="00FC5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C5617" w:rsidRPr="00FC5617" w:rsidRDefault="004165AC" w:rsidP="00761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В заключение, </w:t>
      </w:r>
      <w:r w:rsidR="00FC5617" w:rsidRP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гласувам убедено </w:t>
      </w:r>
      <w:r w:rsidR="00FC5617" w:rsidRPr="00FC56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„ЗА“ присъждането на Радостин Григоров </w:t>
      </w:r>
      <w:proofErr w:type="spellStart"/>
      <w:r w:rsidR="00FC5617" w:rsidRPr="00FC56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Григоров</w:t>
      </w:r>
      <w:proofErr w:type="spellEnd"/>
      <w:r w:rsidR="00FC5617" w:rsidRPr="00FC56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научната и образователната степен „доктор“, </w:t>
      </w:r>
      <w:r w:rsidR="00FC5617" w:rsidRP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Професионално направление: 2.</w:t>
      </w:r>
      <w:proofErr w:type="spellStart"/>
      <w:r w:rsidR="00FC5617" w:rsidRP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="00FC5617" w:rsidRP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>. История и археология</w:t>
      </w:r>
      <w:r w:rsidRPr="00FC561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C5617" w:rsidRDefault="00FC5617" w:rsidP="00FC5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C5617" w:rsidRDefault="00FC5617" w:rsidP="00FC5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C5617" w:rsidRDefault="00FC5617" w:rsidP="00FC5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11.02.2022 г.</w:t>
      </w:r>
    </w:p>
    <w:p w:rsidR="004165AC" w:rsidRPr="004165AC" w:rsidRDefault="00FC5617" w:rsidP="00FC5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В. Търново</w:t>
      </w:r>
      <w:r w:rsidR="004165AC" w:rsidRPr="004165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проф.д-р Пламен Павлов</w:t>
      </w:r>
    </w:p>
    <w:p w:rsidR="006A5D6B" w:rsidRDefault="006A5D6B" w:rsidP="00FC5617">
      <w:pPr>
        <w:jc w:val="both"/>
      </w:pPr>
    </w:p>
    <w:sectPr w:rsidR="006A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74DB"/>
    <w:multiLevelType w:val="hybridMultilevel"/>
    <w:tmpl w:val="4C3E681C"/>
    <w:lvl w:ilvl="0" w:tplc="3D929A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97"/>
    <w:rsid w:val="000447F1"/>
    <w:rsid w:val="003647A6"/>
    <w:rsid w:val="004165AC"/>
    <w:rsid w:val="006A5D6B"/>
    <w:rsid w:val="00726948"/>
    <w:rsid w:val="0076134E"/>
    <w:rsid w:val="009068BA"/>
    <w:rsid w:val="00AA3EE8"/>
    <w:rsid w:val="00B83A9D"/>
    <w:rsid w:val="00BC4397"/>
    <w:rsid w:val="00C4513D"/>
    <w:rsid w:val="00D868A6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Donka</cp:lastModifiedBy>
  <cp:revision>2</cp:revision>
  <dcterms:created xsi:type="dcterms:W3CDTF">2022-02-14T16:44:00Z</dcterms:created>
  <dcterms:modified xsi:type="dcterms:W3CDTF">2022-02-14T16:44:00Z</dcterms:modified>
</cp:coreProperties>
</file>