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9E" w:rsidRDefault="00475601" w:rsidP="007F242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 Е Ц Е Н З И Я</w:t>
      </w:r>
      <w:r w:rsidR="00C1499E">
        <w:rPr>
          <w:b/>
          <w:sz w:val="28"/>
          <w:szCs w:val="28"/>
        </w:rPr>
        <w:t xml:space="preserve">   З А   Д И С Е Р Т А Ц И О Н Н И Я   Т Р У Д   Н А</w:t>
      </w:r>
    </w:p>
    <w:p w:rsidR="00C1499E" w:rsidRDefault="00C1499E" w:rsidP="007F2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 А Р Т И Н А   Т А Н Е В А   Н И Н О В А   Н А   Т Е М А</w:t>
      </w:r>
    </w:p>
    <w:p w:rsidR="00C1499E" w:rsidRDefault="00C1499E" w:rsidP="007F242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ФОРМАЛНИ, СЕМАНТИЧНИ И ПРАГМАТИЧНИ АСПЕКТИ </w:t>
      </w:r>
      <w:r>
        <w:rPr>
          <w:b/>
          <w:i/>
          <w:sz w:val="28"/>
          <w:szCs w:val="28"/>
        </w:rPr>
        <w:br/>
        <w:t>НА   ПОДЧИНЕНИТЕ   ИЗРЕЧЕНИЯ   ЗА   ПРИЧИНА,   ЦЕЛ   И   СЛЕДСТВИЕ</w:t>
      </w:r>
      <w:r w:rsidR="00EF4A84">
        <w:rPr>
          <w:b/>
          <w:i/>
          <w:sz w:val="28"/>
          <w:szCs w:val="28"/>
          <w:lang w:val="en-US"/>
        </w:rPr>
        <w:t xml:space="preserve">   </w:t>
      </w:r>
      <w:r>
        <w:rPr>
          <w:b/>
          <w:i/>
          <w:sz w:val="28"/>
          <w:szCs w:val="28"/>
        </w:rPr>
        <w:t>В   ИСПАНСКИЯ   ЕЗИК</w:t>
      </w:r>
    </w:p>
    <w:p w:rsidR="00475601" w:rsidRDefault="00475601" w:rsidP="007F242F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 проф., д.ф.н. Стефана Петрова Димитрова – БАН</w:t>
      </w:r>
      <w:r w:rsidR="000F03BF">
        <w:rPr>
          <w:sz w:val="28"/>
          <w:szCs w:val="28"/>
        </w:rPr>
        <w:t xml:space="preserve"> (заповед № Ра0 38- 502 от 15.07.2016 на Ректора на СУ)</w:t>
      </w:r>
    </w:p>
    <w:p w:rsidR="000F03BF" w:rsidRDefault="00475601" w:rsidP="00475601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Документацията по защитата на дисертационния труд на Мартина Танева Нинова е в изправност и съответства на изискванията на ЗНСНЗ.</w:t>
      </w:r>
    </w:p>
    <w:p w:rsidR="00475601" w:rsidRDefault="000F03BF" w:rsidP="0047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Освен дис</w:t>
      </w:r>
      <w:r w:rsidR="00FD6AE5">
        <w:rPr>
          <w:sz w:val="28"/>
          <w:szCs w:val="28"/>
        </w:rPr>
        <w:t>ертационния труд и автореферата</w:t>
      </w:r>
      <w:r>
        <w:rPr>
          <w:sz w:val="28"/>
          <w:szCs w:val="28"/>
        </w:rPr>
        <w:t xml:space="preserve"> кандидатката е представила и </w:t>
      </w:r>
      <w:r w:rsidR="0047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 на пет излезли от печат научни публикации, свързани с темата на дисертацията. В тях се </w:t>
      </w:r>
      <w:r w:rsidR="00746BDC">
        <w:rPr>
          <w:sz w:val="28"/>
          <w:szCs w:val="28"/>
        </w:rPr>
        <w:t>разглеждат семантичните и пра</w:t>
      </w:r>
      <w:r>
        <w:rPr>
          <w:sz w:val="28"/>
          <w:szCs w:val="28"/>
        </w:rPr>
        <w:t>гматичните характеристики на подчинените изр</w:t>
      </w:r>
      <w:r w:rsidR="00746BDC">
        <w:rPr>
          <w:sz w:val="28"/>
          <w:szCs w:val="28"/>
        </w:rPr>
        <w:t xml:space="preserve">ечения за цел и за причина, формалните аспекти на изреченията от втория тип, комбинирането на конструкции за обусловеност, а така също илативните, следствените и каузалните изречения с техните прилики и разлики. Всички разработки са върху материал от испанския език, доброто владеене на който кандидатката е доказала не само с високите оценки в дипломата си, но и с прецизната си преподавателска работа. </w:t>
      </w:r>
      <w:r w:rsidR="00F74BD2">
        <w:rPr>
          <w:sz w:val="28"/>
          <w:szCs w:val="28"/>
        </w:rPr>
        <w:t>Статиите са научно издържани и изказаните в тях идеи не противоречат на концептуалната рамка на дисертационния труд.</w:t>
      </w:r>
      <w:r w:rsidR="00746BDC">
        <w:rPr>
          <w:sz w:val="28"/>
          <w:szCs w:val="28"/>
        </w:rPr>
        <w:t xml:space="preserve"> </w:t>
      </w:r>
    </w:p>
    <w:p w:rsidR="00475601" w:rsidRPr="00475601" w:rsidRDefault="00475601" w:rsidP="0047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Предварителното обсъждане на труда се състоя на 06.07.2016.  Аз взех участие в него, тъй като бях включена в разширения състав на катедра „Испанистика и португалистика“</w:t>
      </w:r>
      <w:r w:rsidR="00B51749">
        <w:rPr>
          <w:sz w:val="28"/>
          <w:szCs w:val="28"/>
        </w:rPr>
        <w:t xml:space="preserve"> със заповед</w:t>
      </w:r>
      <w:r>
        <w:rPr>
          <w:sz w:val="28"/>
          <w:szCs w:val="28"/>
        </w:rPr>
        <w:t xml:space="preserve"> на Ректора на СУ № Ра 038-428 от 22.06.2016.</w:t>
      </w:r>
      <w:r w:rsidR="00B51749">
        <w:rPr>
          <w:sz w:val="28"/>
          <w:szCs w:val="28"/>
        </w:rPr>
        <w:t xml:space="preserve"> Тогава направих известни препоръки и забележки на кандидатката. Както личи от окончателния вариант на труда, те са взети под внимание и няма причини да бъдат обсъждани отново.</w:t>
      </w:r>
    </w:p>
    <w:p w:rsidR="00C1499E" w:rsidRDefault="00FA5DC9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Предложената за защита </w:t>
      </w:r>
      <w:r w:rsidR="00C1499E">
        <w:rPr>
          <w:sz w:val="28"/>
          <w:szCs w:val="28"/>
        </w:rPr>
        <w:t xml:space="preserve">работа е актуална, тъй като е обвързана с разбирането за еволюцията на лингвистичните идеи и с </w:t>
      </w:r>
      <w:r w:rsidR="00C1499E">
        <w:rPr>
          <w:sz w:val="28"/>
          <w:szCs w:val="28"/>
        </w:rPr>
        <w:lastRenderedPageBreak/>
        <w:t>убеждението, че историята на науката е всъщност история на смяната на научните парадигми. Освен това такава разработка</w:t>
      </w:r>
      <w:r w:rsidR="001301B7">
        <w:rPr>
          <w:sz w:val="28"/>
          <w:szCs w:val="28"/>
        </w:rPr>
        <w:t xml:space="preserve"> е необходима поради факта, отбе</w:t>
      </w:r>
      <w:r w:rsidR="00C1499E">
        <w:rPr>
          <w:sz w:val="28"/>
          <w:szCs w:val="28"/>
        </w:rPr>
        <w:t xml:space="preserve">лязан от дисертантката: в </w:t>
      </w:r>
      <w:r w:rsidR="006B13B6">
        <w:rPr>
          <w:sz w:val="28"/>
          <w:szCs w:val="28"/>
        </w:rPr>
        <w:t xml:space="preserve">испаноезичната литература  има изобилие от трудове, свързани с изследвания въпрос, но няма единство на мненията. Това обстоятелство </w:t>
      </w:r>
      <w:r w:rsidR="00D658BD">
        <w:rPr>
          <w:sz w:val="28"/>
          <w:szCs w:val="28"/>
        </w:rPr>
        <w:t>кара авторката д</w:t>
      </w:r>
      <w:r w:rsidR="006B13B6">
        <w:rPr>
          <w:sz w:val="28"/>
          <w:szCs w:val="28"/>
        </w:rPr>
        <w:t xml:space="preserve">а избере за концептуална основа на изследването си най-новата академична граматика на испанския език и монографията на нейния отговорен редактор С. Гутиерес Ордонес </w:t>
      </w:r>
      <w:r w:rsidR="006B13B6">
        <w:rPr>
          <w:i/>
          <w:sz w:val="28"/>
          <w:szCs w:val="28"/>
        </w:rPr>
        <w:t>Форма и смисъл в синтаксиса.</w:t>
      </w:r>
      <w:r w:rsidR="006B13B6">
        <w:rPr>
          <w:sz w:val="28"/>
          <w:szCs w:val="28"/>
        </w:rPr>
        <w:t xml:space="preserve"> </w:t>
      </w:r>
    </w:p>
    <w:p w:rsidR="006B13B6" w:rsidRDefault="006B13B6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Като приема логиката на разсъжденията на Гутиерес Ордонес, М. Нинова допълва концептуалната си рамка с възгледи на редица други автори, от които непременно трябва да бъде отбелязан Г. Рохо, интересът към чието научно творчество е мотивиран убедително с включването в анализа на причинните изречения на информационните функции, предложени на времето от Пражката школа и маркиращи функционалната перспектива на изречението</w:t>
      </w:r>
      <w:r w:rsidR="00836E26">
        <w:rPr>
          <w:sz w:val="28"/>
          <w:szCs w:val="28"/>
        </w:rPr>
        <w:t>, т.е. на темо-рематичната организация на изказа.</w:t>
      </w:r>
    </w:p>
    <w:p w:rsidR="00836E26" w:rsidRDefault="00836E26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Авторката напълно споделя убеждението, че анализът на каузалните изречения трябва да се пр</w:t>
      </w:r>
      <w:r w:rsidR="00497C55">
        <w:rPr>
          <w:sz w:val="28"/>
          <w:szCs w:val="28"/>
        </w:rPr>
        <w:t>овежда в рамките на функционално</w:t>
      </w:r>
      <w:r>
        <w:rPr>
          <w:sz w:val="28"/>
          <w:szCs w:val="28"/>
        </w:rPr>
        <w:t>-комуникативния подход, един подход, фиксиращ пренасочването на изследователското внимание от речевата формация към говорещия човек. Тя е напълно права в деликатно отправената критика към нашата академична граматика от 1994 г., в която комуникативните аспекти не са силно застъпени. Аз напълно споделям тази оценка и не оправдавам начина на поднасяне на материала в тази граматика, тъй като тя излиза в един период, когато в славяноезичната литература вече съществуваха изключително интересни комуникативно-функционални разработки – достатъчно е да се споменат „</w:t>
      </w:r>
      <w:r w:rsidR="00497C55">
        <w:rPr>
          <w:sz w:val="28"/>
          <w:szCs w:val="28"/>
        </w:rPr>
        <w:t>Кому</w:t>
      </w:r>
      <w:r>
        <w:rPr>
          <w:sz w:val="28"/>
          <w:szCs w:val="28"/>
        </w:rPr>
        <w:t>никативният синтаксис“ на Г. А. Золотова, синтактичните разработки в школата на А.</w:t>
      </w:r>
      <w:r w:rsidR="00C65926">
        <w:rPr>
          <w:sz w:val="28"/>
          <w:szCs w:val="28"/>
        </w:rPr>
        <w:t xml:space="preserve"> </w:t>
      </w:r>
      <w:r>
        <w:rPr>
          <w:sz w:val="28"/>
          <w:szCs w:val="28"/>
        </w:rPr>
        <w:t>В. Бондарко и др.</w:t>
      </w:r>
      <w:r w:rsidR="00497C55">
        <w:rPr>
          <w:sz w:val="28"/>
          <w:szCs w:val="28"/>
        </w:rPr>
        <w:t xml:space="preserve"> Бих посъве</w:t>
      </w:r>
      <w:r w:rsidR="00CB4136">
        <w:rPr>
          <w:sz w:val="28"/>
          <w:szCs w:val="28"/>
        </w:rPr>
        <w:t>твала и авторката при по-нататъшната си</w:t>
      </w:r>
      <w:r w:rsidR="00497C55">
        <w:rPr>
          <w:sz w:val="28"/>
          <w:szCs w:val="28"/>
        </w:rPr>
        <w:t xml:space="preserve"> работа да се запознае с тях, защото това са основополагащи трудове за всички, които се занимават с комуникативен синтаксис.</w:t>
      </w:r>
    </w:p>
    <w:p w:rsidR="00836E26" w:rsidRDefault="00836E26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 прецизно е анализирано делението на различните видове изречения в испаноезичната литература</w:t>
      </w:r>
      <w:r w:rsidR="001520DC">
        <w:rPr>
          <w:sz w:val="28"/>
          <w:szCs w:val="28"/>
        </w:rPr>
        <w:t>. Направеният преглед показва хода на развитието на синтактичния анализ и неговото преминаване през различни стадии: фокусиране върху формалните елементи и техните функции, добавяне на семантични аспекти, а после и на прагматични характеристики. Освен положителното в този постъпателен процес авторката забелязва и някои неизбежни слабости, затрудняващи изследователите – напр., появата на терминологични различия.</w:t>
      </w:r>
      <w:r>
        <w:rPr>
          <w:sz w:val="28"/>
          <w:szCs w:val="28"/>
        </w:rPr>
        <w:t xml:space="preserve"> </w:t>
      </w:r>
      <w:r w:rsidR="001520DC">
        <w:rPr>
          <w:sz w:val="28"/>
          <w:szCs w:val="28"/>
        </w:rPr>
        <w:t>Цялото й по-нататъшно изложение показва доколко сериозно се отнася тя самата към терминологичния код на лингвистичните изследвния и доколко последователна е в неговото използване.</w:t>
      </w:r>
    </w:p>
    <w:p w:rsidR="001520DC" w:rsidRDefault="001520DC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дисертацията е фиксиран един много важен момент: неравновесното положение, в което се намира прагматичният анализ на сложните изречения в българската испанистика по отношение на анализа на простото изречение. Бих добавила, че такова е положението почти във всички национални традиции, защото простите изречения безспорно са по-достъпни за всякакъв вид наблюдения, а освен това много лингвисти приемат тезата, че сложното изречение е особен вид организация на множество прости изречения и затова вниманието трябва да бъде насочено именно към тях. </w:t>
      </w:r>
      <w:r w:rsidR="006457CF">
        <w:rPr>
          <w:sz w:val="28"/>
          <w:szCs w:val="28"/>
        </w:rPr>
        <w:t>От гледна точка на логическия синтаксис това е именно така, но когато става дума за прагматика, изходната позиция би трябвало да бъде свързана с един по-диференциран подход към видовете изречения. Тук бих искала да напомня едно твърдение на авторката: „Ориентацията към комуникативния подход  и смяната на научната парадигма ...влияят върху разширяването на полето на с</w:t>
      </w:r>
      <w:r w:rsidR="00497C55">
        <w:rPr>
          <w:sz w:val="28"/>
          <w:szCs w:val="28"/>
        </w:rPr>
        <w:t>интактичния авализ, в който се в</w:t>
      </w:r>
      <w:r w:rsidR="006457CF">
        <w:rPr>
          <w:sz w:val="28"/>
          <w:szCs w:val="28"/>
        </w:rPr>
        <w:t>ключват</w:t>
      </w:r>
      <w:r w:rsidR="00497C55">
        <w:rPr>
          <w:sz w:val="28"/>
          <w:szCs w:val="28"/>
        </w:rPr>
        <w:t xml:space="preserve"> </w:t>
      </w:r>
      <w:r w:rsidR="006457CF">
        <w:rPr>
          <w:sz w:val="28"/>
          <w:szCs w:val="28"/>
        </w:rPr>
        <w:t>прагматичните аспекти на изказа и се преосмисля разграничението между традиционната и комуникативната теория, като се открояват конвенционалните и инференциалните модели на езикова употреба“.</w:t>
      </w:r>
    </w:p>
    <w:p w:rsidR="006457CF" w:rsidRDefault="006457CF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 Нинова не анализира само отделни изречения в изолация – това би бил анализ на псевдоизречения, а не на части от речев акт. Вместо често срещаното фрагментиране на речевит</w:t>
      </w:r>
      <w:r w:rsidR="00A1483B">
        <w:rPr>
          <w:sz w:val="28"/>
          <w:szCs w:val="28"/>
        </w:rPr>
        <w:t>е</w:t>
      </w:r>
      <w:r>
        <w:rPr>
          <w:sz w:val="28"/>
          <w:szCs w:val="28"/>
        </w:rPr>
        <w:t xml:space="preserve"> актове тя </w:t>
      </w:r>
      <w:r>
        <w:rPr>
          <w:sz w:val="28"/>
          <w:szCs w:val="28"/>
        </w:rPr>
        <w:lastRenderedPageBreak/>
        <w:t xml:space="preserve">предлага нещо съвсем различно. Така напр. </w:t>
      </w:r>
      <w:r w:rsidR="00AE3EB6">
        <w:rPr>
          <w:sz w:val="28"/>
          <w:szCs w:val="28"/>
        </w:rPr>
        <w:t>при изс</w:t>
      </w:r>
      <w:r w:rsidR="00AD3116">
        <w:rPr>
          <w:sz w:val="28"/>
          <w:szCs w:val="28"/>
        </w:rPr>
        <w:t>л</w:t>
      </w:r>
      <w:r w:rsidR="00AE3EB6">
        <w:rPr>
          <w:sz w:val="28"/>
          <w:szCs w:val="28"/>
        </w:rPr>
        <w:t>ед</w:t>
      </w:r>
      <w:r w:rsidR="00AD3116">
        <w:rPr>
          <w:sz w:val="28"/>
          <w:szCs w:val="28"/>
        </w:rPr>
        <w:t>в</w:t>
      </w:r>
      <w:r w:rsidR="00AE3EB6">
        <w:rPr>
          <w:sz w:val="28"/>
          <w:szCs w:val="28"/>
        </w:rPr>
        <w:t>а</w:t>
      </w:r>
      <w:r w:rsidR="00AD3116">
        <w:rPr>
          <w:sz w:val="28"/>
          <w:szCs w:val="28"/>
        </w:rPr>
        <w:t>не на функциониран</w:t>
      </w:r>
      <w:r w:rsidR="00687942">
        <w:rPr>
          <w:sz w:val="28"/>
          <w:szCs w:val="28"/>
        </w:rPr>
        <w:t>ето на причинни изречения във вз</w:t>
      </w:r>
      <w:r w:rsidR="00AD3116">
        <w:rPr>
          <w:sz w:val="28"/>
          <w:szCs w:val="28"/>
        </w:rPr>
        <w:t>аимодействие с прагматичен контекст тя фокусира вниманието си върху прагматичния потенциал на съюзите, въвеждащи тези изречения</w:t>
      </w:r>
      <w:r w:rsidR="004122D9">
        <w:rPr>
          <w:sz w:val="28"/>
          <w:szCs w:val="28"/>
        </w:rPr>
        <w:t>,</w:t>
      </w:r>
      <w:r w:rsidR="00AD3116">
        <w:rPr>
          <w:sz w:val="28"/>
          <w:szCs w:val="28"/>
        </w:rPr>
        <w:t xml:space="preserve"> и разглежда верига от изречения в един диалог. И тъй като е представена ситуация, в която единият говорещ е излъгал, после се извинява, се появяват три реплики с четири причинни конструкции. Тук анализът опира и до теорията на езиковата лъжа</w:t>
      </w:r>
      <w:r w:rsidR="00F74BD2">
        <w:rPr>
          <w:sz w:val="28"/>
          <w:szCs w:val="28"/>
        </w:rPr>
        <w:t>,</w:t>
      </w:r>
      <w:r w:rsidR="00AD3116">
        <w:rPr>
          <w:sz w:val="28"/>
          <w:szCs w:val="28"/>
        </w:rPr>
        <w:t xml:space="preserve"> и до теорията на речевите стратегии. В работата са показани различни начини за ситуиране на причината в изказа – тя може да бъде задпоставена или предпоставена, може да бъде изведена и в топика; илюстрирано е взаимодействието между вътрешната и външната каузация</w:t>
      </w:r>
      <w:r w:rsidR="00873764">
        <w:rPr>
          <w:sz w:val="28"/>
          <w:szCs w:val="28"/>
        </w:rPr>
        <w:t xml:space="preserve"> и анализът</w:t>
      </w:r>
      <w:r w:rsidR="00AD3116">
        <w:rPr>
          <w:sz w:val="28"/>
          <w:szCs w:val="28"/>
        </w:rPr>
        <w:t xml:space="preserve"> на задпоставени изречения за причина с външна каузация </w:t>
      </w:r>
      <w:r w:rsidR="00873764">
        <w:rPr>
          <w:sz w:val="28"/>
          <w:szCs w:val="28"/>
        </w:rPr>
        <w:t>е обвързан с дедуктивното разсъждение, необходимо за тълкуването на цялостния изреченски смисъл; показано е как една външна конструкция за цел може да бъде обвързана с глагол за речева дейност, как задпоставена външна финална конструкция обикновено се появява след определен вид речев акт, напр. желание; убедително звучи мнението, че подчинените изречения за последица и заключение биват изразяващи логическо следствие и подчертаващи последицата</w:t>
      </w:r>
      <w:r w:rsidR="00DA55EE">
        <w:rPr>
          <w:sz w:val="28"/>
          <w:szCs w:val="28"/>
        </w:rPr>
        <w:t xml:space="preserve"> – едно мнение, не съвпадащо с граматичната традиция, в която тези два вида </w:t>
      </w:r>
      <w:r w:rsidR="004122D9">
        <w:rPr>
          <w:sz w:val="28"/>
          <w:szCs w:val="28"/>
        </w:rPr>
        <w:t>се обединяват в едно множестово</w:t>
      </w:r>
      <w:r w:rsidR="00DA55EE">
        <w:rPr>
          <w:sz w:val="28"/>
          <w:szCs w:val="28"/>
        </w:rPr>
        <w:t xml:space="preserve"> изречения за следствие. М. Нинова показва конструктивните им различия: изреченията за подчертано следствие определеят елемент от главното из</w:t>
      </w:r>
      <w:r w:rsidR="004122D9">
        <w:rPr>
          <w:sz w:val="28"/>
          <w:szCs w:val="28"/>
        </w:rPr>
        <w:t>речение, а изреченията за логическ</w:t>
      </w:r>
      <w:r w:rsidR="00DA55EE">
        <w:rPr>
          <w:sz w:val="28"/>
          <w:szCs w:val="28"/>
        </w:rPr>
        <w:t>о следствие посочват дедуктивно изведеното заключение. Не са отбегнали от погледа на дисертантката и смесените изречения, съдържащи натрупване на обусловеност, което е отражение на сложните причинно-следствени връзки в реалната действителност.</w:t>
      </w:r>
    </w:p>
    <w:p w:rsidR="00D06375" w:rsidRDefault="00D06375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да избегна излишното многословие и да не изпадна в преразказ на дисертацията, ще отбележа нейните основни качества:</w:t>
      </w:r>
    </w:p>
    <w:p w:rsidR="00D06375" w:rsidRDefault="00D06375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Темата е интересна и актуална; </w:t>
      </w:r>
      <w:r w:rsidR="00654985">
        <w:rPr>
          <w:sz w:val="28"/>
          <w:szCs w:val="28"/>
        </w:rPr>
        <w:t xml:space="preserve">тя не може да се счита за изчерпателно описана в съществуващата литература, защото </w:t>
      </w:r>
      <w:r>
        <w:rPr>
          <w:sz w:val="28"/>
          <w:szCs w:val="28"/>
        </w:rPr>
        <w:t xml:space="preserve">в нея има още много моменти за </w:t>
      </w:r>
      <w:r w:rsidR="00654985">
        <w:rPr>
          <w:sz w:val="28"/>
          <w:szCs w:val="28"/>
        </w:rPr>
        <w:t>прецизно наблюдение и адекватно обяснение. Вниманието на дисертантката е съсредоточено именно върху някои от тях.</w:t>
      </w:r>
      <w:r w:rsidR="008D0354">
        <w:rPr>
          <w:sz w:val="28"/>
          <w:szCs w:val="28"/>
        </w:rPr>
        <w:t xml:space="preserve"> Така например, отбелязано е разминаването на фоновите знания на комуникантите</w:t>
      </w:r>
      <w:r w:rsidR="0096148E">
        <w:rPr>
          <w:sz w:val="28"/>
          <w:szCs w:val="28"/>
        </w:rPr>
        <w:t>, което определя окончателното очертаване на границите на комуникативната ситуация и има преки конструктивни последици. Една от тях е употребата на задпоставени каузални конструкции след експресиви и асертиви – нещо, което трудно би възникнало при по-симетрични фонови знания. Лично за мен тази констатация беше изключително интересна, защото аз имам същите наблюдения над аналогичните конструкции в руски.</w:t>
      </w:r>
      <w:r w:rsidR="00693493">
        <w:rPr>
          <w:sz w:val="28"/>
          <w:szCs w:val="28"/>
        </w:rPr>
        <w:t xml:space="preserve"> Следователно, може да се предположи, че това може да бъде и някаква конструктивна универсалия в европейския стандарт. Но за доказателство на тази теза са нужни още много изследвания на базата на други езици. Ценното в случая е, че е поставена още една тухличка в изграждането на това предположение.</w:t>
      </w:r>
    </w:p>
    <w:p w:rsidR="00654985" w:rsidRDefault="00654985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всички видове разглеждани изречения добросъвестно е представена историята на въпроса.</w:t>
      </w:r>
      <w:r w:rsidR="00D05A12">
        <w:rPr>
          <w:sz w:val="28"/>
          <w:szCs w:val="28"/>
        </w:rPr>
        <w:t xml:space="preserve"> Личи добра ориентация и в българската езиковедска традиция.</w:t>
      </w:r>
      <w:r w:rsidR="00693493">
        <w:rPr>
          <w:sz w:val="28"/>
          <w:szCs w:val="28"/>
        </w:rPr>
        <w:t xml:space="preserve"> Като говоря за добра ориентация им</w:t>
      </w:r>
      <w:r w:rsidR="00964A2B">
        <w:rPr>
          <w:sz w:val="28"/>
          <w:szCs w:val="28"/>
        </w:rPr>
        <w:t>а</w:t>
      </w:r>
      <w:r w:rsidR="00693493">
        <w:rPr>
          <w:sz w:val="28"/>
          <w:szCs w:val="28"/>
        </w:rPr>
        <w:t xml:space="preserve">м предвид онова познаване на материала, което дава право на авторката да бъде критична и да прилага процедури, които са слабо познати в българистиката, като например диагностичните процедури за определяне на характера на изреченията, т.е. </w:t>
      </w:r>
      <w:r w:rsidR="00964A2B">
        <w:rPr>
          <w:sz w:val="28"/>
          <w:szCs w:val="28"/>
        </w:rPr>
        <w:t xml:space="preserve">в случая </w:t>
      </w:r>
      <w:r w:rsidR="00693493">
        <w:rPr>
          <w:sz w:val="28"/>
          <w:szCs w:val="28"/>
        </w:rPr>
        <w:t xml:space="preserve">за </w:t>
      </w:r>
      <w:r w:rsidR="00964A2B">
        <w:rPr>
          <w:sz w:val="28"/>
          <w:szCs w:val="28"/>
        </w:rPr>
        <w:t>отнасянето им към групите за подчиртано следствие и логическо следствие.</w:t>
      </w:r>
    </w:p>
    <w:p w:rsidR="00D05A12" w:rsidRDefault="00654985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Очертани са прагматичните аспекти на разглежданите изречения, за което, освен опората на теорията за речевите актове, способства и строгото членение на външните и вътрешните фактори (външна и вътрешна каузация, външна и вътрешна финалност</w:t>
      </w:r>
      <w:r w:rsidR="00D05A12">
        <w:rPr>
          <w:sz w:val="28"/>
          <w:szCs w:val="28"/>
        </w:rPr>
        <w:t>, външна и вътрешна модификация на предиката</w:t>
      </w:r>
      <w:r>
        <w:rPr>
          <w:sz w:val="28"/>
          <w:szCs w:val="28"/>
        </w:rPr>
        <w:t>).</w:t>
      </w:r>
      <w:r w:rsidR="008D0354">
        <w:rPr>
          <w:sz w:val="28"/>
          <w:szCs w:val="28"/>
        </w:rPr>
        <w:t xml:space="preserve"> Разграничаването на външните и вътрешните фактори е свързано на теоретично равнище с разграничаването на конвенционалния и инференциалния модел на езиково функциониране.</w:t>
      </w:r>
    </w:p>
    <w:p w:rsidR="00654985" w:rsidRDefault="00D05A12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 са важни конструктивни особености на изграждането на разглежданите изречения </w:t>
      </w:r>
      <w:r w:rsidR="009D731D">
        <w:rPr>
          <w:sz w:val="28"/>
          <w:szCs w:val="28"/>
        </w:rPr>
        <w:t xml:space="preserve">и на контекста, в който те се появяват </w:t>
      </w:r>
      <w:r>
        <w:rPr>
          <w:sz w:val="28"/>
          <w:szCs w:val="28"/>
        </w:rPr>
        <w:t>– например, употребата на един и същ съюз при изразяване на различни смисли, зависимостта на някои съюзи от рекцията на глагола в главното изречение</w:t>
      </w:r>
      <w:r w:rsidR="009D731D">
        <w:rPr>
          <w:sz w:val="28"/>
          <w:szCs w:val="28"/>
        </w:rPr>
        <w:t>, невъзможността да бъде зададен въпрос към изреченията с дедуктивно изведено заключение, а така също невъзможността те да се фокусират</w:t>
      </w:r>
      <w:r w:rsidR="00D34B45">
        <w:rPr>
          <w:sz w:val="28"/>
          <w:szCs w:val="28"/>
        </w:rPr>
        <w:t>.</w:t>
      </w:r>
      <w:r w:rsidR="00654985">
        <w:rPr>
          <w:sz w:val="28"/>
          <w:szCs w:val="28"/>
        </w:rPr>
        <w:t xml:space="preserve"> </w:t>
      </w:r>
    </w:p>
    <w:p w:rsidR="00964A2B" w:rsidRDefault="00964A2B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 интерес представлява убеж</w:t>
      </w:r>
      <w:r w:rsidR="004E00E0">
        <w:rPr>
          <w:sz w:val="28"/>
          <w:szCs w:val="28"/>
        </w:rPr>
        <w:t>дението на авторката, че речепор</w:t>
      </w:r>
      <w:r>
        <w:rPr>
          <w:sz w:val="28"/>
          <w:szCs w:val="28"/>
        </w:rPr>
        <w:t>аждането зависи от начина, по който говорещият възприема определен тип отношения. Конкретно имам предвид обяснението на появата на смесени изречения, в които има натрупване на обусловеност. Ако говорещият възприема причинно-следствените отношения в тяхната цялост, той ги обединява в сложни обяснителни последователности и прибягва съм употреба на смесени изречения, в които има натрупване на обусловеност. М. Нинова дори извежда правилото: „Колкото по-комплексна е причинно-следствената връзка между събитията, толкова по-обусловени едно от друго са изреченията“.</w:t>
      </w:r>
    </w:p>
    <w:p w:rsidR="00654985" w:rsidRDefault="00654985" w:rsidP="00964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дисертацията проличава убеждението, че между видовете подчинени изречения не може да има строги, непроходими граници; това води до поставяне на въпроса за комбинирането на причинните (от една страна) и целните и следствените изречения (от друга страна) с други видове подчинени изречения</w:t>
      </w:r>
      <w:r w:rsidR="00D05A12">
        <w:rPr>
          <w:sz w:val="28"/>
          <w:szCs w:val="28"/>
        </w:rPr>
        <w:t>.</w:t>
      </w:r>
      <w:r w:rsidR="008D0354">
        <w:rPr>
          <w:sz w:val="28"/>
          <w:szCs w:val="28"/>
        </w:rPr>
        <w:t xml:space="preserve"> По-конкретно казано, това е доказано с наблюдението, че за засилване на аргументацията в комуникацията се натрупват конструкции, съдържащи елементи от обхвата на причинността и че каузалните изречения са част от по-широк аргументативе</w:t>
      </w:r>
      <w:r w:rsidR="00964A2B">
        <w:rPr>
          <w:sz w:val="28"/>
          <w:szCs w:val="28"/>
        </w:rPr>
        <w:t>н процес, обхващащ не само прич</w:t>
      </w:r>
      <w:r w:rsidR="008D0354">
        <w:rPr>
          <w:sz w:val="28"/>
          <w:szCs w:val="28"/>
        </w:rPr>
        <w:t>инно-следствените връзки.</w:t>
      </w:r>
      <w:r w:rsidR="00964A2B">
        <w:rPr>
          <w:sz w:val="28"/>
          <w:szCs w:val="28"/>
        </w:rPr>
        <w:t xml:space="preserve"> </w:t>
      </w:r>
      <w:r w:rsidR="00020547">
        <w:rPr>
          <w:sz w:val="28"/>
          <w:szCs w:val="28"/>
        </w:rPr>
        <w:t>Именно тук се очертава едно поле за наблюдения, в което се комбинират външни и вътрешни модификатори за причина и цел, а това от своя страна води до възникване на специфични модели, някои от които отразяват характерните особености на разговорната реч, свързани с елипса, експресивност, субективна аксиологичност и проч.</w:t>
      </w:r>
    </w:p>
    <w:p w:rsidR="00D05A12" w:rsidRDefault="00D05A12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Езикът на изложението е много добре обработен, прецизиран, точен и убедителен.</w:t>
      </w:r>
      <w:r w:rsidR="009D731D">
        <w:rPr>
          <w:sz w:val="28"/>
          <w:szCs w:val="28"/>
        </w:rPr>
        <w:t xml:space="preserve"> Това прави дисертацията не само четивна, но и подходяща за използване в дидактичен план. За това говори вниманието на авторката към пунктуационните знаци не само в испанския текст, но и в съпоставка с български езиков материал. Тя е права, когато твърди, че „включването на прагматичния аспект е особено важен за разпознаване на определени имплицитни значения при употребата на разглежданите ... подчинени изречения, което представлява трудност за изучаващите чужд език“.</w:t>
      </w:r>
    </w:p>
    <w:p w:rsidR="009D731D" w:rsidRDefault="009D731D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Споменатата ориентация към проблемите на преподаването ме навежда на мисъл</w:t>
      </w:r>
      <w:r w:rsidR="00D34B45">
        <w:rPr>
          <w:sz w:val="28"/>
          <w:szCs w:val="28"/>
        </w:rPr>
        <w:t>та</w:t>
      </w:r>
      <w:r>
        <w:rPr>
          <w:sz w:val="28"/>
          <w:szCs w:val="28"/>
        </w:rPr>
        <w:t>, че авторката би могла в бъдеще да изработи едно богато на езиков материал приложение, което би се използвало като учебно пособие при практическото усвояване на испанския език</w:t>
      </w:r>
      <w:r w:rsidR="002C54EA">
        <w:rPr>
          <w:sz w:val="28"/>
          <w:szCs w:val="28"/>
        </w:rPr>
        <w:t xml:space="preserve"> и като ценен източник за нови българо-испански съпоставителни изследвания.</w:t>
      </w:r>
    </w:p>
    <w:p w:rsidR="00020547" w:rsidRDefault="00020547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Авторефератът и авторската справка правилно отразяват качествата на работата.</w:t>
      </w:r>
    </w:p>
    <w:p w:rsidR="002C54EA" w:rsidRDefault="002C54EA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Убедена съм, че Мартина Танева Н</w:t>
      </w:r>
      <w:r w:rsidR="00726168">
        <w:rPr>
          <w:sz w:val="28"/>
          <w:szCs w:val="28"/>
        </w:rPr>
        <w:t>инова е представила за защита</w:t>
      </w:r>
      <w:r>
        <w:rPr>
          <w:sz w:val="28"/>
          <w:szCs w:val="28"/>
        </w:rPr>
        <w:t xml:space="preserve"> едно сериозно изследване, което ни дава основание да пледираме за </w:t>
      </w:r>
      <w:r w:rsidR="00726168">
        <w:rPr>
          <w:sz w:val="28"/>
          <w:szCs w:val="28"/>
        </w:rPr>
        <w:t xml:space="preserve">присъждане </w:t>
      </w:r>
      <w:r>
        <w:rPr>
          <w:sz w:val="28"/>
          <w:szCs w:val="28"/>
        </w:rPr>
        <w:t>на образователната и научна степен „доктор“.</w:t>
      </w:r>
      <w:r w:rsidR="00726168">
        <w:rPr>
          <w:sz w:val="28"/>
          <w:szCs w:val="28"/>
        </w:rPr>
        <w:t xml:space="preserve"> Затова се обръщам към почитаемите чланове на научното жури с молба да подкрепим с положителен вот усилията на кандидатката.</w:t>
      </w:r>
    </w:p>
    <w:p w:rsidR="002C54EA" w:rsidRDefault="002C54EA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Подпис:</w:t>
      </w:r>
    </w:p>
    <w:p w:rsidR="002C54EA" w:rsidRDefault="002C54EA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61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(Проф., д.ф.н. Стефана Петрова Димитрова)</w:t>
      </w:r>
    </w:p>
    <w:p w:rsidR="002C54EA" w:rsidRDefault="002C54EA" w:rsidP="00C14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София,</w:t>
      </w:r>
      <w:r w:rsidR="00FE7D2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FE7D20">
        <w:rPr>
          <w:sz w:val="28"/>
          <w:szCs w:val="28"/>
        </w:rPr>
        <w:t>08.</w:t>
      </w:r>
      <w:r>
        <w:rPr>
          <w:sz w:val="28"/>
          <w:szCs w:val="28"/>
        </w:rPr>
        <w:t xml:space="preserve">2016.                                </w:t>
      </w:r>
    </w:p>
    <w:p w:rsidR="009D731D" w:rsidRPr="006B13B6" w:rsidRDefault="009D731D" w:rsidP="00C1499E">
      <w:pPr>
        <w:ind w:firstLine="567"/>
        <w:jc w:val="both"/>
        <w:rPr>
          <w:sz w:val="28"/>
          <w:szCs w:val="28"/>
        </w:rPr>
      </w:pPr>
    </w:p>
    <w:p w:rsidR="00C1499E" w:rsidRPr="00C1499E" w:rsidRDefault="00C1499E" w:rsidP="007F242F">
      <w:pPr>
        <w:jc w:val="both"/>
        <w:rPr>
          <w:b/>
          <w:i/>
          <w:sz w:val="28"/>
          <w:szCs w:val="28"/>
        </w:rPr>
      </w:pPr>
    </w:p>
    <w:sectPr w:rsidR="00C1499E" w:rsidRPr="00C1499E" w:rsidSect="00475601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2F"/>
    <w:rsid w:val="00020547"/>
    <w:rsid w:val="000720D4"/>
    <w:rsid w:val="000F03BF"/>
    <w:rsid w:val="001301B7"/>
    <w:rsid w:val="001520DC"/>
    <w:rsid w:val="002C54EA"/>
    <w:rsid w:val="004122D9"/>
    <w:rsid w:val="00475601"/>
    <w:rsid w:val="00497C55"/>
    <w:rsid w:val="004E00E0"/>
    <w:rsid w:val="006457CF"/>
    <w:rsid w:val="00654985"/>
    <w:rsid w:val="00687942"/>
    <w:rsid w:val="00693493"/>
    <w:rsid w:val="006B13B6"/>
    <w:rsid w:val="00726168"/>
    <w:rsid w:val="00744E1A"/>
    <w:rsid w:val="00746BDC"/>
    <w:rsid w:val="007F242F"/>
    <w:rsid w:val="00836E26"/>
    <w:rsid w:val="00873764"/>
    <w:rsid w:val="008D0354"/>
    <w:rsid w:val="0096148E"/>
    <w:rsid w:val="00964A2B"/>
    <w:rsid w:val="009D731D"/>
    <w:rsid w:val="00A1483B"/>
    <w:rsid w:val="00AD3116"/>
    <w:rsid w:val="00AE3EB6"/>
    <w:rsid w:val="00B51749"/>
    <w:rsid w:val="00B96593"/>
    <w:rsid w:val="00C1499E"/>
    <w:rsid w:val="00C65926"/>
    <w:rsid w:val="00CB4136"/>
    <w:rsid w:val="00D05A12"/>
    <w:rsid w:val="00D06375"/>
    <w:rsid w:val="00D34B45"/>
    <w:rsid w:val="00D57F74"/>
    <w:rsid w:val="00D658BD"/>
    <w:rsid w:val="00DA55EE"/>
    <w:rsid w:val="00EF4A84"/>
    <w:rsid w:val="00F74BD2"/>
    <w:rsid w:val="00FA5DC9"/>
    <w:rsid w:val="00FD6AE5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</dc:creator>
  <cp:lastModifiedBy>Mariana Dikova</cp:lastModifiedBy>
  <cp:revision>2</cp:revision>
  <dcterms:created xsi:type="dcterms:W3CDTF">2016-09-12T10:45:00Z</dcterms:created>
  <dcterms:modified xsi:type="dcterms:W3CDTF">2016-09-12T10:45:00Z</dcterms:modified>
</cp:coreProperties>
</file>