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70" w:rsidRDefault="00087170"/>
    <w:p w:rsidR="00087170" w:rsidRPr="00087170" w:rsidRDefault="00087170" w:rsidP="00584E15">
      <w:pPr>
        <w:pStyle w:val="Subtitle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4E15">
        <w:rPr>
          <w:rStyle w:val="BookTitle"/>
          <w:color w:val="auto"/>
          <w:sz w:val="40"/>
          <w:szCs w:val="40"/>
        </w:rPr>
        <w:t>РЕЦЕНЗИЯ</w:t>
      </w:r>
    </w:p>
    <w:p w:rsidR="00087170" w:rsidRDefault="00087170" w:rsidP="000871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професор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Атанасов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Младенов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д.</w:t>
      </w:r>
      <w:r w:rsidR="00F125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ф.</w:t>
      </w:r>
      <w:r w:rsidR="00F1253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Институт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литература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БАН</w:t>
      </w:r>
    </w:p>
    <w:p w:rsidR="00087170" w:rsidRDefault="007E3A95" w:rsidP="000871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0871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087170" w:rsidRDefault="00087170" w:rsidP="0008717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bg-BG"/>
        </w:rPr>
        <w:t>дисертация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тема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701A49" w:rsidRPr="001276C3" w:rsidRDefault="00701A49" w:rsidP="00087170">
      <w:pPr>
        <w:pStyle w:val="Default"/>
        <w:jc w:val="center"/>
        <w:rPr>
          <w:b/>
          <w:bCs/>
          <w:sz w:val="23"/>
          <w:szCs w:val="23"/>
        </w:rPr>
      </w:pPr>
    </w:p>
    <w:p w:rsidR="00087170" w:rsidRPr="00087170" w:rsidRDefault="00087170" w:rsidP="00087170">
      <w:pPr>
        <w:pStyle w:val="Default"/>
        <w:jc w:val="center"/>
        <w:rPr>
          <w:sz w:val="23"/>
          <w:szCs w:val="23"/>
          <w:lang w:val="bg-BG"/>
        </w:rPr>
      </w:pPr>
      <w:r w:rsidRPr="00087170">
        <w:rPr>
          <w:b/>
          <w:bCs/>
          <w:sz w:val="23"/>
          <w:szCs w:val="23"/>
          <w:lang w:val="bg-BG"/>
        </w:rPr>
        <w:t>СТАЗИС И ЕКСТАЗ:</w:t>
      </w:r>
    </w:p>
    <w:p w:rsidR="00087170" w:rsidRPr="00087170" w:rsidRDefault="00087170" w:rsidP="00087170">
      <w:pPr>
        <w:pStyle w:val="Default"/>
        <w:jc w:val="center"/>
        <w:rPr>
          <w:sz w:val="23"/>
          <w:szCs w:val="23"/>
          <w:lang w:val="bg-BG"/>
        </w:rPr>
      </w:pPr>
      <w:r w:rsidRPr="00087170">
        <w:rPr>
          <w:b/>
          <w:bCs/>
          <w:sz w:val="23"/>
          <w:szCs w:val="23"/>
          <w:lang w:val="bg-BG"/>
        </w:rPr>
        <w:t>АРХЕОЛОГИИ НА РАННОМОДЕРНИЯ АЗ</w:t>
      </w:r>
    </w:p>
    <w:p w:rsidR="00087170" w:rsidRPr="00C109EB" w:rsidRDefault="00087170" w:rsidP="00087170">
      <w:pPr>
        <w:pStyle w:val="Default"/>
        <w:jc w:val="center"/>
        <w:rPr>
          <w:sz w:val="23"/>
          <w:szCs w:val="23"/>
          <w:lang w:val="bg-BG"/>
        </w:rPr>
      </w:pPr>
      <w:r w:rsidRPr="00C109EB">
        <w:rPr>
          <w:b/>
          <w:bCs/>
          <w:sz w:val="23"/>
          <w:szCs w:val="23"/>
          <w:lang w:val="bg-BG"/>
        </w:rPr>
        <w:t>За присъждане на научната степен</w:t>
      </w:r>
    </w:p>
    <w:p w:rsidR="00087170" w:rsidRPr="00C5478A" w:rsidRDefault="00087170" w:rsidP="0008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bg-BG"/>
        </w:rPr>
      </w:pPr>
      <w:r w:rsidRPr="00C5478A">
        <w:rPr>
          <w:b/>
          <w:bCs/>
          <w:sz w:val="23"/>
          <w:szCs w:val="23"/>
          <w:lang w:val="bg-BG"/>
        </w:rPr>
        <w:t xml:space="preserve">"Доктор на науките" </w:t>
      </w:r>
    </w:p>
    <w:p w:rsidR="00087170" w:rsidRPr="00C5478A" w:rsidRDefault="00087170" w:rsidP="000871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5478A">
        <w:rPr>
          <w:rFonts w:ascii="Times New Roman" w:hAnsi="Times New Roman"/>
          <w:sz w:val="24"/>
          <w:szCs w:val="24"/>
          <w:lang w:val="bg-BG"/>
        </w:rPr>
        <w:t>от</w:t>
      </w:r>
    </w:p>
    <w:p w:rsidR="00154584" w:rsidRDefault="000F2471" w:rsidP="0015458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проф. д-р </w:t>
      </w:r>
      <w:r w:rsidR="00F12539" w:rsidRPr="00C5478A">
        <w:rPr>
          <w:rFonts w:ascii="Times New Roman" w:eastAsia="Times New Roman" w:hAnsi="Times New Roman"/>
          <w:sz w:val="24"/>
          <w:szCs w:val="24"/>
          <w:lang w:val="bg-BG" w:eastAsia="bg-BG"/>
        </w:rPr>
        <w:t>Евгения Панчева</w:t>
      </w:r>
    </w:p>
    <w:p w:rsidR="00F12539" w:rsidRDefault="00154584" w:rsidP="00154584">
      <w:pPr>
        <w:autoSpaceDE w:val="0"/>
        <w:autoSpaceDN w:val="0"/>
        <w:adjustRightInd w:val="0"/>
        <w:spacing w:after="0"/>
        <w:jc w:val="center"/>
        <w:rPr>
          <w:rFonts w:eastAsia="Times New Roman"/>
          <w:lang w:val="bg-BG" w:eastAsia="bg-BG"/>
        </w:rPr>
      </w:pPr>
      <w:r w:rsidRPr="00154584">
        <w:rPr>
          <w:rFonts w:ascii="Times New Roman" w:eastAsia="Times New Roman" w:hAnsi="Times New Roman"/>
          <w:sz w:val="24"/>
          <w:szCs w:val="24"/>
          <w:lang w:val="bg-BG" w:eastAsia="bg-BG"/>
        </w:rPr>
        <w:t>2.1. Фи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лология (Английска литература – Средновековие и Ренесанс) </w:t>
      </w:r>
    </w:p>
    <w:p w:rsidR="00F12539" w:rsidRDefault="00F12539" w:rsidP="00F12539">
      <w:pPr>
        <w:pStyle w:val="Default"/>
        <w:rPr>
          <w:rFonts w:asciiTheme="minorHAnsi" w:eastAsia="Times New Roman" w:hAnsiTheme="minorHAnsi"/>
          <w:lang w:val="bg-BG" w:eastAsia="bg-BG"/>
        </w:rPr>
      </w:pPr>
    </w:p>
    <w:p w:rsidR="001C21DD" w:rsidRDefault="00701A49" w:rsidP="00CC7D36">
      <w:pPr>
        <w:pStyle w:val="Default"/>
        <w:spacing w:line="360" w:lineRule="auto"/>
        <w:ind w:firstLine="709"/>
        <w:jc w:val="both"/>
        <w:rPr>
          <w:rFonts w:asciiTheme="minorHAnsi" w:eastAsia="Times New Roman" w:hAnsiTheme="minorHAnsi"/>
          <w:lang w:val="bg-BG" w:eastAsia="bg-BG"/>
        </w:rPr>
      </w:pPr>
      <w:r>
        <w:rPr>
          <w:rFonts w:asciiTheme="minorHAnsi" w:eastAsia="Times New Roman" w:hAnsiTheme="minorHAnsi"/>
          <w:lang w:val="bg-BG" w:eastAsia="bg-BG"/>
        </w:rPr>
        <w:t>Изпитах удовлетворение</w:t>
      </w:r>
      <w:r w:rsidR="00070553">
        <w:rPr>
          <w:rFonts w:asciiTheme="minorHAnsi" w:eastAsia="Times New Roman" w:hAnsiTheme="minorHAnsi"/>
          <w:lang w:val="bg-BG" w:eastAsia="bg-BG"/>
        </w:rPr>
        <w:t xml:space="preserve"> от поканата</w:t>
      </w:r>
      <w:r>
        <w:rPr>
          <w:rFonts w:asciiTheme="minorHAnsi" w:eastAsia="Times New Roman" w:hAnsiTheme="minorHAnsi"/>
          <w:lang w:val="bg-BG" w:eastAsia="bg-BG"/>
        </w:rPr>
        <w:t xml:space="preserve"> да рецензирам </w:t>
      </w:r>
      <w:r w:rsidR="00D771A9">
        <w:rPr>
          <w:rFonts w:asciiTheme="minorHAnsi" w:eastAsia="Times New Roman" w:hAnsiTheme="minorHAnsi"/>
          <w:lang w:val="bg-BG" w:eastAsia="bg-BG"/>
        </w:rPr>
        <w:t xml:space="preserve">дисертацията </w:t>
      </w:r>
      <w:r>
        <w:rPr>
          <w:rFonts w:asciiTheme="minorHAnsi" w:eastAsia="Times New Roman" w:hAnsiTheme="minorHAnsi"/>
          <w:lang w:val="bg-BG" w:eastAsia="bg-BG"/>
        </w:rPr>
        <w:t xml:space="preserve">на професор Евгения Панчева </w:t>
      </w:r>
      <w:r w:rsidRPr="00070553">
        <w:rPr>
          <w:rFonts w:asciiTheme="minorHAnsi" w:eastAsia="Times New Roman" w:hAnsiTheme="minorHAnsi"/>
          <w:i/>
          <w:lang w:val="bg-BG" w:eastAsia="bg-BG"/>
        </w:rPr>
        <w:t xml:space="preserve">Стазис и екстаз: археологии на ранномодерния </w:t>
      </w:r>
      <w:r w:rsidR="00ED3079">
        <w:rPr>
          <w:rFonts w:asciiTheme="minorHAnsi" w:eastAsia="Times New Roman" w:hAnsiTheme="minorHAnsi"/>
          <w:i/>
          <w:lang w:val="bg-BG" w:eastAsia="bg-BG"/>
        </w:rPr>
        <w:t>а</w:t>
      </w:r>
      <w:r w:rsidRPr="00070553">
        <w:rPr>
          <w:rFonts w:asciiTheme="minorHAnsi" w:eastAsia="Times New Roman" w:hAnsiTheme="minorHAnsi"/>
          <w:i/>
          <w:lang w:val="bg-BG" w:eastAsia="bg-BG"/>
        </w:rPr>
        <w:t>з</w:t>
      </w:r>
      <w:r>
        <w:rPr>
          <w:rFonts w:asciiTheme="minorHAnsi" w:eastAsia="Times New Roman" w:hAnsiTheme="minorHAnsi"/>
          <w:lang w:val="bg-BG" w:eastAsia="bg-BG"/>
        </w:rPr>
        <w:t xml:space="preserve"> още в предтекстовата </w:t>
      </w:r>
      <w:r w:rsidR="007E3A95">
        <w:rPr>
          <w:rFonts w:asciiTheme="minorHAnsi" w:eastAsia="Times New Roman" w:hAnsiTheme="minorHAnsi"/>
          <w:lang w:val="bg-BG" w:eastAsia="bg-BG"/>
        </w:rPr>
        <w:t>й</w:t>
      </w:r>
      <w:r>
        <w:rPr>
          <w:rFonts w:asciiTheme="minorHAnsi" w:eastAsia="Times New Roman" w:hAnsiTheme="minorHAnsi"/>
          <w:lang w:val="bg-BG" w:eastAsia="bg-BG"/>
        </w:rPr>
        <w:t xml:space="preserve"> фаза. Причината е </w:t>
      </w:r>
      <w:r w:rsidR="00F01340">
        <w:rPr>
          <w:rFonts w:asciiTheme="minorHAnsi" w:eastAsia="Times New Roman" w:hAnsiTheme="minorHAnsi"/>
          <w:lang w:val="bg-BG" w:eastAsia="bg-BG"/>
        </w:rPr>
        <w:t>с</w:t>
      </w:r>
      <w:r>
        <w:rPr>
          <w:rFonts w:asciiTheme="minorHAnsi" w:eastAsia="Times New Roman" w:hAnsiTheme="minorHAnsi"/>
          <w:lang w:val="bg-BG" w:eastAsia="bg-BG"/>
        </w:rPr>
        <w:t>получливото заглавие на нейния труд, едновременно синтетичен</w:t>
      </w:r>
      <w:r w:rsidR="00F01340">
        <w:rPr>
          <w:rFonts w:asciiTheme="minorHAnsi" w:eastAsia="Times New Roman" w:hAnsiTheme="minorHAnsi"/>
          <w:lang w:val="bg-BG" w:eastAsia="bg-BG"/>
        </w:rPr>
        <w:t>:</w:t>
      </w:r>
      <w:r>
        <w:rPr>
          <w:rFonts w:asciiTheme="minorHAnsi" w:eastAsia="Times New Roman" w:hAnsiTheme="minorHAnsi"/>
          <w:lang w:val="bg-BG" w:eastAsia="bg-BG"/>
        </w:rPr>
        <w:t xml:space="preserve"> „стазис и екстаз“, и аналитичен</w:t>
      </w:r>
      <w:r w:rsidR="00F01340">
        <w:rPr>
          <w:rFonts w:asciiTheme="minorHAnsi" w:eastAsia="Times New Roman" w:hAnsiTheme="minorHAnsi"/>
          <w:lang w:val="bg-BG" w:eastAsia="bg-BG"/>
        </w:rPr>
        <w:t>:</w:t>
      </w:r>
      <w:r>
        <w:rPr>
          <w:rFonts w:asciiTheme="minorHAnsi" w:eastAsia="Times New Roman" w:hAnsiTheme="minorHAnsi"/>
          <w:lang w:val="bg-BG" w:eastAsia="bg-BG"/>
        </w:rPr>
        <w:t xml:space="preserve"> „археология на ранномодерния </w:t>
      </w:r>
      <w:r w:rsidR="00ED3079">
        <w:rPr>
          <w:rFonts w:asciiTheme="minorHAnsi" w:eastAsia="Times New Roman" w:hAnsiTheme="minorHAnsi"/>
          <w:lang w:val="bg-BG" w:eastAsia="bg-BG"/>
        </w:rPr>
        <w:t>а</w:t>
      </w:r>
      <w:r>
        <w:rPr>
          <w:rFonts w:asciiTheme="minorHAnsi" w:eastAsia="Times New Roman" w:hAnsiTheme="minorHAnsi"/>
          <w:lang w:val="bg-BG" w:eastAsia="bg-BG"/>
        </w:rPr>
        <w:t xml:space="preserve">з“. </w:t>
      </w:r>
      <w:r w:rsidR="00D771A9">
        <w:rPr>
          <w:rFonts w:asciiTheme="minorHAnsi" w:eastAsia="Times New Roman" w:hAnsiTheme="minorHAnsi"/>
          <w:lang w:val="bg-BG" w:eastAsia="bg-BG"/>
        </w:rPr>
        <w:t>Р</w:t>
      </w:r>
      <w:r>
        <w:rPr>
          <w:rFonts w:asciiTheme="minorHAnsi" w:eastAsia="Times New Roman" w:hAnsiTheme="minorHAnsi"/>
          <w:lang w:val="bg-BG" w:eastAsia="bg-BG"/>
        </w:rPr>
        <w:t>ядко предтекстова</w:t>
      </w:r>
      <w:r w:rsidR="00F01340">
        <w:rPr>
          <w:rFonts w:asciiTheme="minorHAnsi" w:eastAsia="Times New Roman" w:hAnsiTheme="minorHAnsi"/>
          <w:lang w:val="bg-BG" w:eastAsia="bg-BG"/>
        </w:rPr>
        <w:t>та</w:t>
      </w:r>
      <w:r>
        <w:rPr>
          <w:rFonts w:asciiTheme="minorHAnsi" w:eastAsia="Times New Roman" w:hAnsiTheme="minorHAnsi"/>
          <w:lang w:val="bg-BG" w:eastAsia="bg-BG"/>
        </w:rPr>
        <w:t xml:space="preserve"> нагласа </w:t>
      </w:r>
      <w:r w:rsidR="00435DDC">
        <w:rPr>
          <w:rFonts w:asciiTheme="minorHAnsi" w:eastAsia="Times New Roman" w:hAnsiTheme="minorHAnsi"/>
          <w:lang w:val="bg-BG" w:eastAsia="bg-BG"/>
        </w:rPr>
        <w:t>поражда</w:t>
      </w:r>
      <w:r>
        <w:rPr>
          <w:rFonts w:asciiTheme="minorHAnsi" w:eastAsia="Times New Roman" w:hAnsiTheme="minorHAnsi"/>
          <w:lang w:val="bg-BG" w:eastAsia="bg-BG"/>
        </w:rPr>
        <w:t xml:space="preserve"> комфорт за </w:t>
      </w:r>
      <w:r w:rsidR="00070553">
        <w:rPr>
          <w:rFonts w:asciiTheme="minorHAnsi" w:eastAsia="Times New Roman" w:hAnsiTheme="minorHAnsi"/>
          <w:lang w:val="bg-BG" w:eastAsia="bg-BG"/>
        </w:rPr>
        <w:t>оценяване</w:t>
      </w:r>
      <w:r w:rsidR="00D771A9">
        <w:rPr>
          <w:rFonts w:asciiTheme="minorHAnsi" w:eastAsia="Times New Roman" w:hAnsiTheme="minorHAnsi"/>
          <w:lang w:val="bg-BG" w:eastAsia="bg-BG"/>
        </w:rPr>
        <w:t xml:space="preserve"> –</w:t>
      </w:r>
      <w:r>
        <w:rPr>
          <w:rFonts w:asciiTheme="minorHAnsi" w:eastAsia="Times New Roman" w:hAnsiTheme="minorHAnsi"/>
          <w:lang w:val="bg-BG" w:eastAsia="bg-BG"/>
        </w:rPr>
        <w:t xml:space="preserve"> ре</w:t>
      </w:r>
      <w:r w:rsidR="007E3A95">
        <w:rPr>
          <w:rFonts w:asciiTheme="minorHAnsi" w:eastAsia="Times New Roman" w:hAnsiTheme="minorHAnsi"/>
          <w:lang w:val="bg-BG" w:eastAsia="bg-BG"/>
        </w:rPr>
        <w:t>цензиране</w:t>
      </w:r>
      <w:r w:rsidR="00D771A9">
        <w:rPr>
          <w:rFonts w:asciiTheme="minorHAnsi" w:eastAsia="Times New Roman" w:hAnsiTheme="minorHAnsi"/>
          <w:lang w:val="bg-BG" w:eastAsia="bg-BG"/>
        </w:rPr>
        <w:t>, много по-често е обратното</w:t>
      </w:r>
      <w:r w:rsidR="004157EA" w:rsidRPr="004157EA">
        <w:rPr>
          <w:rFonts w:asciiTheme="minorHAnsi" w:eastAsia="Times New Roman" w:hAnsiTheme="minorHAnsi"/>
          <w:lang w:val="bg-BG" w:eastAsia="bg-BG"/>
        </w:rPr>
        <w:t>,</w:t>
      </w:r>
      <w:r w:rsidR="00D771A9">
        <w:rPr>
          <w:rFonts w:asciiTheme="minorHAnsi" w:eastAsia="Times New Roman" w:hAnsiTheme="minorHAnsi"/>
          <w:lang w:val="bg-BG" w:eastAsia="bg-BG"/>
        </w:rPr>
        <w:t xml:space="preserve"> питаме се какв</w:t>
      </w:r>
      <w:r w:rsidR="00AF2459">
        <w:rPr>
          <w:rFonts w:asciiTheme="minorHAnsi" w:eastAsia="Times New Roman" w:hAnsiTheme="minorHAnsi"/>
          <w:lang w:val="bg-BG" w:eastAsia="bg-BG"/>
        </w:rPr>
        <w:t>о</w:t>
      </w:r>
      <w:r w:rsidR="00D771A9">
        <w:rPr>
          <w:rFonts w:asciiTheme="minorHAnsi" w:eastAsia="Times New Roman" w:hAnsiTheme="minorHAnsi"/>
          <w:lang w:val="bg-BG" w:eastAsia="bg-BG"/>
        </w:rPr>
        <w:t xml:space="preserve"> нал</w:t>
      </w:r>
      <w:r w:rsidR="00435DDC">
        <w:rPr>
          <w:rFonts w:asciiTheme="minorHAnsi" w:eastAsia="Times New Roman" w:hAnsiTheme="minorHAnsi"/>
          <w:lang w:val="bg-BG" w:eastAsia="bg-BG"/>
        </w:rPr>
        <w:t xml:space="preserve">ага разработването на </w:t>
      </w:r>
      <w:r w:rsidR="00D771A9">
        <w:rPr>
          <w:rFonts w:asciiTheme="minorHAnsi" w:eastAsia="Times New Roman" w:hAnsiTheme="minorHAnsi"/>
          <w:lang w:val="bg-BG" w:eastAsia="bg-BG"/>
        </w:rPr>
        <w:t xml:space="preserve">дадена тема и още по-често </w:t>
      </w:r>
      <w:r w:rsidR="00D16E01">
        <w:rPr>
          <w:rFonts w:asciiTheme="minorHAnsi" w:eastAsia="Times New Roman" w:hAnsiTheme="minorHAnsi"/>
          <w:lang w:val="bg-BG" w:eastAsia="bg-BG"/>
        </w:rPr>
        <w:t>не можем да си</w:t>
      </w:r>
      <w:r w:rsidR="00D771A9">
        <w:rPr>
          <w:rFonts w:asciiTheme="minorHAnsi" w:eastAsia="Times New Roman" w:hAnsiTheme="minorHAnsi"/>
          <w:lang w:val="bg-BG" w:eastAsia="bg-BG"/>
        </w:rPr>
        <w:t xml:space="preserve"> отговор</w:t>
      </w:r>
      <w:r w:rsidR="00D16E01">
        <w:rPr>
          <w:rFonts w:asciiTheme="minorHAnsi" w:eastAsia="Times New Roman" w:hAnsiTheme="minorHAnsi"/>
          <w:lang w:val="bg-BG" w:eastAsia="bg-BG"/>
        </w:rPr>
        <w:t>им</w:t>
      </w:r>
      <w:r w:rsidR="00D771A9">
        <w:rPr>
          <w:rFonts w:asciiTheme="minorHAnsi" w:eastAsia="Times New Roman" w:hAnsiTheme="minorHAnsi"/>
          <w:lang w:val="bg-BG" w:eastAsia="bg-BG"/>
        </w:rPr>
        <w:t xml:space="preserve">. </w:t>
      </w:r>
      <w:r w:rsidR="00150296">
        <w:rPr>
          <w:rFonts w:asciiTheme="minorHAnsi" w:eastAsia="Times New Roman" w:hAnsiTheme="minorHAnsi"/>
          <w:lang w:val="bg-BG" w:eastAsia="bg-BG"/>
        </w:rPr>
        <w:t xml:space="preserve">Не и тук, където авторката добросъвестно </w:t>
      </w:r>
      <w:r w:rsidR="00C109EB">
        <w:rPr>
          <w:rFonts w:asciiTheme="minorHAnsi" w:eastAsia="Times New Roman" w:hAnsiTheme="minorHAnsi"/>
          <w:lang w:val="bg-BG" w:eastAsia="bg-BG"/>
        </w:rPr>
        <w:t>започва</w:t>
      </w:r>
      <w:r w:rsidR="00150296">
        <w:rPr>
          <w:rFonts w:asciiTheme="minorHAnsi" w:eastAsia="Times New Roman" w:hAnsiTheme="minorHAnsi"/>
          <w:lang w:val="bg-BG" w:eastAsia="bg-BG"/>
        </w:rPr>
        <w:t xml:space="preserve"> </w:t>
      </w:r>
      <w:r w:rsidR="00C109EB">
        <w:rPr>
          <w:rFonts w:asciiTheme="minorHAnsi" w:eastAsia="Times New Roman" w:hAnsiTheme="minorHAnsi"/>
          <w:lang w:val="bg-BG" w:eastAsia="bg-BG"/>
        </w:rPr>
        <w:t xml:space="preserve">с </w:t>
      </w:r>
      <w:r w:rsidR="00150296">
        <w:rPr>
          <w:rFonts w:asciiTheme="minorHAnsi" w:eastAsia="Times New Roman" w:hAnsiTheme="minorHAnsi"/>
          <w:lang w:val="bg-BG" w:eastAsia="bg-BG"/>
        </w:rPr>
        <w:t xml:space="preserve">целите, </w:t>
      </w:r>
      <w:r w:rsidR="00D16E01">
        <w:rPr>
          <w:rFonts w:asciiTheme="minorHAnsi" w:eastAsia="Times New Roman" w:hAnsiTheme="minorHAnsi"/>
          <w:lang w:val="bg-BG" w:eastAsia="bg-BG"/>
        </w:rPr>
        <w:t xml:space="preserve">към </w:t>
      </w:r>
      <w:r w:rsidR="00150296">
        <w:rPr>
          <w:rFonts w:asciiTheme="minorHAnsi" w:eastAsia="Times New Roman" w:hAnsiTheme="minorHAnsi"/>
          <w:lang w:val="bg-BG" w:eastAsia="bg-BG"/>
        </w:rPr>
        <w:t>които се стреми</w:t>
      </w:r>
      <w:r w:rsidR="00F01340">
        <w:rPr>
          <w:rFonts w:asciiTheme="minorHAnsi" w:eastAsia="Times New Roman" w:hAnsiTheme="minorHAnsi"/>
          <w:lang w:val="bg-BG" w:eastAsia="bg-BG"/>
        </w:rPr>
        <w:t>,</w:t>
      </w:r>
      <w:r w:rsidR="00150296">
        <w:rPr>
          <w:rFonts w:asciiTheme="minorHAnsi" w:eastAsia="Times New Roman" w:hAnsiTheme="minorHAnsi"/>
          <w:lang w:val="bg-BG" w:eastAsia="bg-BG"/>
        </w:rPr>
        <w:t xml:space="preserve"> и </w:t>
      </w:r>
      <w:r w:rsidR="00C109EB">
        <w:rPr>
          <w:rFonts w:asciiTheme="minorHAnsi" w:eastAsia="Times New Roman" w:hAnsiTheme="minorHAnsi"/>
          <w:lang w:val="bg-BG" w:eastAsia="bg-BG"/>
        </w:rPr>
        <w:t xml:space="preserve">с </w:t>
      </w:r>
      <w:r w:rsidR="00150296">
        <w:rPr>
          <w:rFonts w:asciiTheme="minorHAnsi" w:eastAsia="Times New Roman" w:hAnsiTheme="minorHAnsi"/>
          <w:lang w:val="bg-BG" w:eastAsia="bg-BG"/>
        </w:rPr>
        <w:t xml:space="preserve">методите, с които </w:t>
      </w:r>
      <w:r w:rsidR="007E3A95">
        <w:rPr>
          <w:rFonts w:asciiTheme="minorHAnsi" w:eastAsia="Times New Roman" w:hAnsiTheme="minorHAnsi"/>
          <w:lang w:val="bg-BG" w:eastAsia="bg-BG"/>
        </w:rPr>
        <w:t xml:space="preserve">ще </w:t>
      </w:r>
      <w:r w:rsidR="00150296">
        <w:rPr>
          <w:rFonts w:asciiTheme="minorHAnsi" w:eastAsia="Times New Roman" w:hAnsiTheme="minorHAnsi"/>
          <w:lang w:val="bg-BG" w:eastAsia="bg-BG"/>
        </w:rPr>
        <w:t xml:space="preserve">си служи. </w:t>
      </w:r>
      <w:r w:rsidR="00C109EB">
        <w:rPr>
          <w:rFonts w:asciiTheme="minorHAnsi" w:eastAsia="Times New Roman" w:hAnsiTheme="minorHAnsi"/>
          <w:lang w:val="bg-BG" w:eastAsia="bg-BG"/>
        </w:rPr>
        <w:t>П</w:t>
      </w:r>
      <w:r w:rsidR="00150296">
        <w:rPr>
          <w:rFonts w:asciiTheme="minorHAnsi" w:eastAsia="Times New Roman" w:hAnsiTheme="minorHAnsi"/>
          <w:lang w:val="bg-BG" w:eastAsia="bg-BG"/>
        </w:rPr>
        <w:t>одбор</w:t>
      </w:r>
      <w:r w:rsidR="00C109EB">
        <w:rPr>
          <w:rFonts w:asciiTheme="minorHAnsi" w:eastAsia="Times New Roman" w:hAnsiTheme="minorHAnsi"/>
          <w:lang w:val="bg-BG" w:eastAsia="bg-BG"/>
        </w:rPr>
        <w:t>ът</w:t>
      </w:r>
      <w:r w:rsidR="00150296">
        <w:rPr>
          <w:rFonts w:asciiTheme="minorHAnsi" w:eastAsia="Times New Roman" w:hAnsiTheme="minorHAnsi"/>
          <w:lang w:val="bg-BG" w:eastAsia="bg-BG"/>
        </w:rPr>
        <w:t xml:space="preserve"> на методология</w:t>
      </w:r>
      <w:r w:rsidR="00070553">
        <w:rPr>
          <w:rFonts w:asciiTheme="minorHAnsi" w:eastAsia="Times New Roman" w:hAnsiTheme="minorHAnsi"/>
          <w:lang w:val="bg-BG" w:eastAsia="bg-BG"/>
        </w:rPr>
        <w:t>та</w:t>
      </w:r>
      <w:r w:rsidR="00C109EB">
        <w:rPr>
          <w:rFonts w:asciiTheme="minorHAnsi" w:eastAsia="Times New Roman" w:hAnsiTheme="minorHAnsi"/>
          <w:lang w:val="bg-BG" w:eastAsia="bg-BG"/>
        </w:rPr>
        <w:t xml:space="preserve"> е убедителен и</w:t>
      </w:r>
      <w:r w:rsidR="00150296">
        <w:rPr>
          <w:rFonts w:asciiTheme="minorHAnsi" w:eastAsia="Times New Roman" w:hAnsiTheme="minorHAnsi"/>
          <w:lang w:val="bg-BG" w:eastAsia="bg-BG"/>
        </w:rPr>
        <w:t xml:space="preserve"> съобразен със </w:t>
      </w:r>
      <w:r w:rsidR="00F01340">
        <w:rPr>
          <w:rFonts w:asciiTheme="minorHAnsi" w:eastAsia="Times New Roman" w:hAnsiTheme="minorHAnsi"/>
          <w:lang w:val="bg-BG" w:eastAsia="bg-BG"/>
        </w:rPr>
        <w:t>с</w:t>
      </w:r>
      <w:r w:rsidR="00150296">
        <w:rPr>
          <w:rFonts w:asciiTheme="minorHAnsi" w:eastAsia="Times New Roman" w:hAnsiTheme="minorHAnsi"/>
          <w:lang w:val="bg-BG" w:eastAsia="bg-BG"/>
        </w:rPr>
        <w:t xml:space="preserve">изифовската задача. </w:t>
      </w:r>
      <w:proofErr w:type="gramStart"/>
      <w:r w:rsidR="00582686">
        <w:rPr>
          <w:rFonts w:asciiTheme="minorHAnsi" w:eastAsia="Times New Roman" w:hAnsiTheme="minorHAnsi"/>
          <w:lang w:val="en-GB" w:eastAsia="bg-BG"/>
        </w:rPr>
        <w:t>O</w:t>
      </w:r>
      <w:r w:rsidR="00C109EB">
        <w:rPr>
          <w:rFonts w:asciiTheme="minorHAnsi" w:eastAsia="Times New Roman" w:hAnsiTheme="minorHAnsi"/>
          <w:lang w:val="bg-BG" w:eastAsia="bg-BG"/>
        </w:rPr>
        <w:t>ще в началото п</w:t>
      </w:r>
      <w:r w:rsidR="00070553">
        <w:rPr>
          <w:rFonts w:asciiTheme="minorHAnsi" w:eastAsia="Times New Roman" w:hAnsiTheme="minorHAnsi"/>
          <w:lang w:val="bg-BG" w:eastAsia="bg-BG"/>
        </w:rPr>
        <w:t>рофесор Панчева си дава сметка, че таз</w:t>
      </w:r>
      <w:r w:rsidR="00150296">
        <w:rPr>
          <w:rFonts w:asciiTheme="minorHAnsi" w:eastAsia="Times New Roman" w:hAnsiTheme="minorHAnsi"/>
          <w:lang w:val="bg-BG" w:eastAsia="bg-BG"/>
        </w:rPr>
        <w:t xml:space="preserve">и методология ще изглежда нецентрирана, неподчинена на предварителна концепция и </w:t>
      </w:r>
      <w:r w:rsidR="007E3A95">
        <w:rPr>
          <w:rFonts w:asciiTheme="minorHAnsi" w:eastAsia="Times New Roman" w:hAnsiTheme="minorHAnsi"/>
          <w:lang w:val="bg-BG" w:eastAsia="bg-BG"/>
        </w:rPr>
        <w:t>дори нехронологична.</w:t>
      </w:r>
      <w:proofErr w:type="gramEnd"/>
      <w:r w:rsidR="007E3A95">
        <w:rPr>
          <w:rFonts w:asciiTheme="minorHAnsi" w:eastAsia="Times New Roman" w:hAnsiTheme="minorHAnsi"/>
          <w:lang w:val="bg-BG" w:eastAsia="bg-BG"/>
        </w:rPr>
        <w:t xml:space="preserve"> </w:t>
      </w:r>
      <w:r w:rsidR="00C109EB">
        <w:rPr>
          <w:rFonts w:asciiTheme="minorHAnsi" w:eastAsia="Times New Roman" w:hAnsiTheme="minorHAnsi"/>
          <w:lang w:val="bg-BG" w:eastAsia="bg-BG"/>
        </w:rPr>
        <w:t>Затова обяснението на целите е ключово, основн</w:t>
      </w:r>
      <w:r w:rsidR="00AF2459">
        <w:rPr>
          <w:rFonts w:asciiTheme="minorHAnsi" w:eastAsia="Times New Roman" w:hAnsiTheme="minorHAnsi"/>
          <w:lang w:val="bg-BG" w:eastAsia="bg-BG"/>
        </w:rPr>
        <w:t>ите</w:t>
      </w:r>
      <w:r w:rsidR="00C109EB">
        <w:rPr>
          <w:rFonts w:asciiTheme="minorHAnsi" w:eastAsia="Times New Roman" w:hAnsiTheme="minorHAnsi"/>
          <w:lang w:val="bg-BG" w:eastAsia="bg-BG"/>
        </w:rPr>
        <w:t xml:space="preserve"> не </w:t>
      </w:r>
      <w:r w:rsidR="00AF2459">
        <w:rPr>
          <w:rFonts w:asciiTheme="minorHAnsi" w:eastAsia="Times New Roman" w:hAnsiTheme="minorHAnsi"/>
          <w:lang w:val="bg-BG" w:eastAsia="bg-BG"/>
        </w:rPr>
        <w:t>са</w:t>
      </w:r>
      <w:r w:rsidR="00C109EB">
        <w:rPr>
          <w:rFonts w:asciiTheme="minorHAnsi" w:eastAsia="Times New Roman" w:hAnsiTheme="minorHAnsi"/>
          <w:lang w:val="bg-BG" w:eastAsia="bg-BG"/>
        </w:rPr>
        <w:t xml:space="preserve"> </w:t>
      </w:r>
      <w:r w:rsidR="007E3A95">
        <w:rPr>
          <w:rFonts w:asciiTheme="minorHAnsi" w:eastAsia="Times New Roman" w:hAnsiTheme="minorHAnsi"/>
          <w:lang w:val="bg-BG" w:eastAsia="bg-BG"/>
        </w:rPr>
        <w:t xml:space="preserve">да се обхване несъразмерно голям материал, а да се </w:t>
      </w:r>
      <w:r w:rsidR="00C109EB">
        <w:rPr>
          <w:rFonts w:asciiTheme="minorHAnsi" w:eastAsia="Times New Roman" w:hAnsiTheme="minorHAnsi"/>
          <w:lang w:val="bg-BG" w:eastAsia="bg-BG"/>
        </w:rPr>
        <w:t>разберат</w:t>
      </w:r>
      <w:r w:rsidR="007E3A95">
        <w:rPr>
          <w:rFonts w:asciiTheme="minorHAnsi" w:eastAsia="Times New Roman" w:hAnsiTheme="minorHAnsi"/>
          <w:lang w:val="bg-BG" w:eastAsia="bg-BG"/>
        </w:rPr>
        <w:t xml:space="preserve"> понякога диаметрално противоположни</w:t>
      </w:r>
      <w:r w:rsidR="00070553">
        <w:rPr>
          <w:rFonts w:asciiTheme="minorHAnsi" w:eastAsia="Times New Roman" w:hAnsiTheme="minorHAnsi"/>
          <w:lang w:val="bg-BG" w:eastAsia="bg-BG"/>
        </w:rPr>
        <w:t>те</w:t>
      </w:r>
      <w:r w:rsidR="007E3A95">
        <w:rPr>
          <w:rFonts w:asciiTheme="minorHAnsi" w:eastAsia="Times New Roman" w:hAnsiTheme="minorHAnsi"/>
          <w:lang w:val="bg-BG" w:eastAsia="bg-BG"/>
        </w:rPr>
        <w:t xml:space="preserve"> мисловни конструкти. </w:t>
      </w:r>
      <w:r w:rsidR="00070553">
        <w:rPr>
          <w:rFonts w:asciiTheme="minorHAnsi" w:eastAsia="Times New Roman" w:hAnsiTheme="minorHAnsi"/>
          <w:lang w:val="bg-BG" w:eastAsia="bg-BG"/>
        </w:rPr>
        <w:t xml:space="preserve">Много трудно такава начална позиция може да бъде </w:t>
      </w:r>
      <w:r w:rsidR="001C21DD">
        <w:rPr>
          <w:rFonts w:asciiTheme="minorHAnsi" w:eastAsia="Times New Roman" w:hAnsiTheme="minorHAnsi"/>
          <w:lang w:val="bg-BG" w:eastAsia="bg-BG"/>
        </w:rPr>
        <w:t>оспорена</w:t>
      </w:r>
      <w:r w:rsidR="00070553">
        <w:rPr>
          <w:rFonts w:asciiTheme="minorHAnsi" w:eastAsia="Times New Roman" w:hAnsiTheme="minorHAnsi"/>
          <w:lang w:val="bg-BG" w:eastAsia="bg-BG"/>
        </w:rPr>
        <w:t xml:space="preserve">, тя сякаш следва естествения път на </w:t>
      </w:r>
      <w:r w:rsidR="00381D93">
        <w:rPr>
          <w:rFonts w:asciiTheme="minorHAnsi" w:eastAsia="Times New Roman" w:hAnsiTheme="minorHAnsi"/>
          <w:lang w:val="bg-BG" w:eastAsia="bg-BG"/>
        </w:rPr>
        <w:t>еманципиращия</w:t>
      </w:r>
      <w:r w:rsidR="00070553">
        <w:rPr>
          <w:rFonts w:asciiTheme="minorHAnsi" w:eastAsia="Times New Roman" w:hAnsiTheme="minorHAnsi"/>
          <w:lang w:val="bg-BG" w:eastAsia="bg-BG"/>
        </w:rPr>
        <w:t xml:space="preserve"> се </w:t>
      </w:r>
      <w:r w:rsidR="00ED3079">
        <w:rPr>
          <w:rFonts w:asciiTheme="minorHAnsi" w:eastAsia="Times New Roman" w:hAnsiTheme="minorHAnsi"/>
          <w:lang w:val="bg-BG" w:eastAsia="bg-BG"/>
        </w:rPr>
        <w:t>„а</w:t>
      </w:r>
      <w:r w:rsidR="00070553">
        <w:rPr>
          <w:rFonts w:asciiTheme="minorHAnsi" w:eastAsia="Times New Roman" w:hAnsiTheme="minorHAnsi"/>
          <w:lang w:val="bg-BG" w:eastAsia="bg-BG"/>
        </w:rPr>
        <w:t>з</w:t>
      </w:r>
      <w:r w:rsidR="00ED3079">
        <w:rPr>
          <w:rFonts w:asciiTheme="minorHAnsi" w:eastAsia="Times New Roman" w:hAnsiTheme="minorHAnsi"/>
          <w:lang w:val="bg-BG" w:eastAsia="bg-BG"/>
        </w:rPr>
        <w:t>“</w:t>
      </w:r>
      <w:r w:rsidR="00C109EB">
        <w:rPr>
          <w:rFonts w:asciiTheme="minorHAnsi" w:eastAsia="Times New Roman" w:hAnsiTheme="minorHAnsi"/>
          <w:lang w:val="bg-BG" w:eastAsia="bg-BG"/>
        </w:rPr>
        <w:t xml:space="preserve"> </w:t>
      </w:r>
      <w:r w:rsidR="00582686">
        <w:rPr>
          <w:rFonts w:asciiTheme="minorHAnsi" w:eastAsia="Times New Roman" w:hAnsiTheme="minorHAnsi"/>
          <w:lang w:val="bg-BG" w:eastAsia="bg-BG"/>
        </w:rPr>
        <w:t>под</w:t>
      </w:r>
      <w:r w:rsidR="00C109EB">
        <w:rPr>
          <w:rFonts w:asciiTheme="minorHAnsi" w:eastAsia="Times New Roman" w:hAnsiTheme="minorHAnsi"/>
          <w:lang w:val="bg-BG" w:eastAsia="bg-BG"/>
        </w:rPr>
        <w:t xml:space="preserve"> диктовката на </w:t>
      </w:r>
      <w:r w:rsidR="00AE42BB">
        <w:rPr>
          <w:rFonts w:asciiTheme="minorHAnsi" w:eastAsia="Times New Roman" w:hAnsiTheme="minorHAnsi"/>
          <w:lang w:val="bg-BG" w:eastAsia="bg-BG"/>
        </w:rPr>
        <w:t xml:space="preserve">неговите фази на </w:t>
      </w:r>
      <w:r w:rsidR="00381D93">
        <w:rPr>
          <w:rFonts w:asciiTheme="minorHAnsi" w:eastAsia="Times New Roman" w:hAnsiTheme="minorHAnsi"/>
          <w:lang w:val="bg-BG" w:eastAsia="bg-BG"/>
        </w:rPr>
        <w:t>осъзнаване</w:t>
      </w:r>
      <w:r w:rsidR="00AE42BB">
        <w:rPr>
          <w:rFonts w:asciiTheme="minorHAnsi" w:eastAsia="Times New Roman" w:hAnsiTheme="minorHAnsi"/>
          <w:lang w:val="bg-BG" w:eastAsia="bg-BG"/>
        </w:rPr>
        <w:t xml:space="preserve">. Рецензентът като че ли е без </w:t>
      </w:r>
      <w:r w:rsidR="00E7354F">
        <w:rPr>
          <w:rFonts w:asciiTheme="minorHAnsi" w:eastAsia="Times New Roman" w:hAnsiTheme="minorHAnsi"/>
          <w:lang w:val="bg-BG" w:eastAsia="bg-BG"/>
        </w:rPr>
        <w:t>доводи</w:t>
      </w:r>
      <w:r w:rsidR="00AE42BB">
        <w:rPr>
          <w:rFonts w:asciiTheme="minorHAnsi" w:eastAsia="Times New Roman" w:hAnsiTheme="minorHAnsi"/>
          <w:lang w:val="bg-BG" w:eastAsia="bg-BG"/>
        </w:rPr>
        <w:t xml:space="preserve"> за </w:t>
      </w:r>
      <w:r w:rsidR="00C109EB">
        <w:rPr>
          <w:rFonts w:asciiTheme="minorHAnsi" w:eastAsia="Times New Roman" w:hAnsiTheme="minorHAnsi"/>
          <w:lang w:val="bg-BG" w:eastAsia="bg-BG"/>
        </w:rPr>
        <w:t xml:space="preserve">различен </w:t>
      </w:r>
      <w:r w:rsidR="00AE42BB">
        <w:rPr>
          <w:rFonts w:asciiTheme="minorHAnsi" w:eastAsia="Times New Roman" w:hAnsiTheme="minorHAnsi"/>
          <w:lang w:val="bg-BG" w:eastAsia="bg-BG"/>
        </w:rPr>
        <w:t>подход</w:t>
      </w:r>
      <w:r w:rsidR="00025C3F">
        <w:rPr>
          <w:rFonts w:asciiTheme="minorHAnsi" w:eastAsia="Times New Roman" w:hAnsiTheme="minorHAnsi"/>
          <w:lang w:val="bg-BG" w:eastAsia="bg-BG"/>
        </w:rPr>
        <w:t>, макар че т</w:t>
      </w:r>
      <w:r w:rsidR="00435DDC">
        <w:rPr>
          <w:rFonts w:asciiTheme="minorHAnsi" w:eastAsia="Times New Roman" w:hAnsiTheme="minorHAnsi"/>
          <w:lang w:val="bg-BG" w:eastAsia="bg-BG"/>
        </w:rPr>
        <w:t xml:space="preserve">екстът предизвиква с твърдението, основано върху </w:t>
      </w:r>
      <w:r w:rsidR="007835DB">
        <w:rPr>
          <w:rFonts w:asciiTheme="minorHAnsi" w:eastAsia="Times New Roman" w:hAnsiTheme="minorHAnsi"/>
          <w:lang w:val="bg-BG" w:eastAsia="bg-BG"/>
        </w:rPr>
        <w:t>разбиране</w:t>
      </w:r>
      <w:r w:rsidR="00F01340">
        <w:rPr>
          <w:rFonts w:asciiTheme="minorHAnsi" w:eastAsia="Times New Roman" w:hAnsiTheme="minorHAnsi"/>
          <w:lang w:val="bg-BG" w:eastAsia="bg-BG"/>
        </w:rPr>
        <w:t xml:space="preserve"> </w:t>
      </w:r>
      <w:r w:rsidR="007835DB">
        <w:rPr>
          <w:rFonts w:asciiTheme="minorHAnsi" w:eastAsia="Times New Roman" w:hAnsiTheme="minorHAnsi"/>
          <w:lang w:val="bg-BG" w:eastAsia="bg-BG"/>
        </w:rPr>
        <w:t xml:space="preserve">на Пол де Ман за </w:t>
      </w:r>
      <w:r w:rsidR="00D16E01">
        <w:rPr>
          <w:rFonts w:asciiTheme="minorHAnsi" w:eastAsia="Times New Roman" w:hAnsiTheme="minorHAnsi"/>
          <w:lang w:val="bg-BG" w:eastAsia="bg-BG"/>
        </w:rPr>
        <w:t>разпада</w:t>
      </w:r>
      <w:r w:rsidR="007835DB">
        <w:rPr>
          <w:rFonts w:asciiTheme="minorHAnsi" w:eastAsia="Times New Roman" w:hAnsiTheme="minorHAnsi"/>
          <w:lang w:val="bg-BG" w:eastAsia="bg-BG"/>
        </w:rPr>
        <w:t xml:space="preserve"> на концептуалните теории при тяхното актуализиране. </w:t>
      </w:r>
      <w:r w:rsidR="00AF2459">
        <w:rPr>
          <w:rFonts w:asciiTheme="minorHAnsi" w:eastAsia="Times New Roman" w:hAnsiTheme="minorHAnsi"/>
          <w:lang w:val="bg-BG" w:eastAsia="bg-BG"/>
        </w:rPr>
        <w:t>То</w:t>
      </w:r>
      <w:r w:rsidR="00025C3F">
        <w:rPr>
          <w:rFonts w:asciiTheme="minorHAnsi" w:eastAsia="Times New Roman" w:hAnsiTheme="minorHAnsi"/>
          <w:lang w:val="bg-BG" w:eastAsia="bg-BG"/>
        </w:rPr>
        <w:t xml:space="preserve">ва предизвикателство </w:t>
      </w:r>
      <w:r w:rsidR="00AF2459">
        <w:rPr>
          <w:rFonts w:asciiTheme="minorHAnsi" w:eastAsia="Times New Roman" w:hAnsiTheme="minorHAnsi"/>
          <w:lang w:val="bg-BG" w:eastAsia="bg-BG"/>
        </w:rPr>
        <w:t xml:space="preserve">е в синхрон </w:t>
      </w:r>
      <w:r w:rsidR="00AF2459">
        <w:rPr>
          <w:rFonts w:asciiTheme="minorHAnsi" w:eastAsia="Times New Roman" w:hAnsiTheme="minorHAnsi"/>
          <w:lang w:val="bg-BG" w:eastAsia="bg-BG"/>
        </w:rPr>
        <w:lastRenderedPageBreak/>
        <w:t xml:space="preserve">със заявения отказ </w:t>
      </w:r>
      <w:r w:rsidR="0043157A">
        <w:rPr>
          <w:rFonts w:asciiTheme="minorHAnsi" w:eastAsia="Times New Roman" w:hAnsiTheme="minorHAnsi"/>
          <w:lang w:val="bg-BG" w:eastAsia="bg-BG"/>
        </w:rPr>
        <w:t xml:space="preserve">от </w:t>
      </w:r>
      <w:r w:rsidR="00AF2459">
        <w:rPr>
          <w:rFonts w:asciiTheme="minorHAnsi" w:eastAsia="Times New Roman" w:hAnsiTheme="minorHAnsi"/>
          <w:lang w:val="bg-BG" w:eastAsia="bg-BG"/>
        </w:rPr>
        <w:t xml:space="preserve">„тотализиращи илюзии“, „есенциалистки или аксиологически обобщения.“ </w:t>
      </w:r>
    </w:p>
    <w:p w:rsidR="007A6CE4" w:rsidRPr="00216D9C" w:rsidRDefault="00025C3F" w:rsidP="00CC7D36">
      <w:pPr>
        <w:pStyle w:val="Default"/>
        <w:spacing w:line="360" w:lineRule="auto"/>
        <w:ind w:firstLine="709"/>
        <w:jc w:val="both"/>
        <w:rPr>
          <w:rFonts w:asciiTheme="minorHAnsi" w:eastAsia="Times New Roman" w:hAnsiTheme="minorHAnsi"/>
          <w:lang w:val="bg-BG" w:eastAsia="bg-BG"/>
        </w:rPr>
      </w:pPr>
      <w:r>
        <w:rPr>
          <w:rFonts w:asciiTheme="minorHAnsi" w:eastAsia="Times New Roman" w:hAnsiTheme="minorHAnsi"/>
          <w:lang w:val="bg-BG" w:eastAsia="bg-BG"/>
        </w:rPr>
        <w:t>От</w:t>
      </w:r>
      <w:r w:rsidR="00B849F1">
        <w:rPr>
          <w:rFonts w:asciiTheme="minorHAnsi" w:eastAsia="Times New Roman" w:hAnsiTheme="minorHAnsi"/>
          <w:lang w:val="bg-BG" w:eastAsia="bg-BG"/>
        </w:rPr>
        <w:t xml:space="preserve"> пищния, над шейсет</w:t>
      </w:r>
      <w:r w:rsidR="006C3CAE">
        <w:rPr>
          <w:rFonts w:asciiTheme="minorHAnsi" w:eastAsia="Times New Roman" w:hAnsiTheme="minorHAnsi"/>
          <w:lang w:val="bg-BG" w:eastAsia="bg-BG"/>
        </w:rPr>
        <w:t xml:space="preserve"> </w:t>
      </w:r>
      <w:r w:rsidR="00B849F1">
        <w:rPr>
          <w:rFonts w:asciiTheme="minorHAnsi" w:eastAsia="Times New Roman" w:hAnsiTheme="minorHAnsi"/>
          <w:lang w:val="bg-BG" w:eastAsia="bg-BG"/>
        </w:rPr>
        <w:t xml:space="preserve">страничен „Пролог“ </w:t>
      </w:r>
      <w:r w:rsidR="009E6C52">
        <w:rPr>
          <w:rFonts w:asciiTheme="minorHAnsi" w:eastAsia="Times New Roman" w:hAnsiTheme="minorHAnsi"/>
          <w:lang w:val="bg-BG" w:eastAsia="bg-BG"/>
        </w:rPr>
        <w:t>разбираме</w:t>
      </w:r>
      <w:r w:rsidR="00B50549">
        <w:rPr>
          <w:rFonts w:asciiTheme="minorHAnsi" w:eastAsia="Times New Roman" w:hAnsiTheme="minorHAnsi"/>
          <w:lang w:val="bg-BG" w:eastAsia="bg-BG"/>
        </w:rPr>
        <w:t xml:space="preserve">, че проблемът за </w:t>
      </w:r>
      <w:r w:rsidR="00ED3079">
        <w:rPr>
          <w:rFonts w:asciiTheme="minorHAnsi" w:eastAsia="Times New Roman" w:hAnsiTheme="minorHAnsi"/>
          <w:lang w:val="bg-BG" w:eastAsia="bg-BG"/>
        </w:rPr>
        <w:t>„а</w:t>
      </w:r>
      <w:r w:rsidR="00B50549">
        <w:rPr>
          <w:rFonts w:asciiTheme="minorHAnsi" w:eastAsia="Times New Roman" w:hAnsiTheme="minorHAnsi"/>
          <w:lang w:val="bg-BG" w:eastAsia="bg-BG"/>
        </w:rPr>
        <w:t>за</w:t>
      </w:r>
      <w:r w:rsidR="00ED3079">
        <w:rPr>
          <w:rFonts w:asciiTheme="minorHAnsi" w:eastAsia="Times New Roman" w:hAnsiTheme="minorHAnsi"/>
          <w:lang w:val="bg-BG" w:eastAsia="bg-BG"/>
        </w:rPr>
        <w:t>“</w:t>
      </w:r>
      <w:r w:rsidR="00B50549">
        <w:rPr>
          <w:rFonts w:asciiTheme="minorHAnsi" w:eastAsia="Times New Roman" w:hAnsiTheme="minorHAnsi"/>
          <w:lang w:val="bg-BG" w:eastAsia="bg-BG"/>
        </w:rPr>
        <w:t xml:space="preserve"> се е появил пред </w:t>
      </w:r>
      <w:r w:rsidR="009E6C52">
        <w:rPr>
          <w:rFonts w:asciiTheme="minorHAnsi" w:eastAsia="Times New Roman" w:hAnsiTheme="minorHAnsi"/>
          <w:lang w:val="bg-BG" w:eastAsia="bg-BG"/>
        </w:rPr>
        <w:t>дисертантката</w:t>
      </w:r>
      <w:r w:rsidR="00B50549">
        <w:rPr>
          <w:rFonts w:asciiTheme="minorHAnsi" w:eastAsia="Times New Roman" w:hAnsiTheme="minorHAnsi"/>
          <w:lang w:val="bg-BG" w:eastAsia="bg-BG"/>
        </w:rPr>
        <w:t xml:space="preserve"> като импулс с два източника: „</w:t>
      </w:r>
      <w:r w:rsidR="00156CEA">
        <w:rPr>
          <w:rFonts w:asciiTheme="minorHAnsi" w:eastAsia="Times New Roman" w:hAnsiTheme="minorHAnsi"/>
          <w:lang w:val="bg-BG" w:eastAsia="bg-BG"/>
        </w:rPr>
        <w:t>П</w:t>
      </w:r>
      <w:r w:rsidR="00B50549">
        <w:rPr>
          <w:rFonts w:asciiTheme="minorHAnsi" w:eastAsia="Times New Roman" w:hAnsiTheme="minorHAnsi"/>
          <w:lang w:val="bg-BG" w:eastAsia="bg-BG"/>
        </w:rPr>
        <w:t xml:space="preserve">охвала на глупостта“ </w:t>
      </w:r>
      <w:r w:rsidR="009C5CCA">
        <w:rPr>
          <w:rFonts w:asciiTheme="minorHAnsi" w:eastAsia="Times New Roman" w:hAnsiTheme="minorHAnsi"/>
          <w:lang w:val="bg-BG" w:eastAsia="bg-BG"/>
        </w:rPr>
        <w:t xml:space="preserve">на Еразъм Ротердамски </w:t>
      </w:r>
      <w:r w:rsidR="00B50549">
        <w:rPr>
          <w:rFonts w:asciiTheme="minorHAnsi" w:eastAsia="Times New Roman" w:hAnsiTheme="minorHAnsi"/>
          <w:lang w:val="bg-BG" w:eastAsia="bg-BG"/>
        </w:rPr>
        <w:t>и опозиция</w:t>
      </w:r>
      <w:r w:rsidR="001C21DD">
        <w:rPr>
          <w:rFonts w:asciiTheme="minorHAnsi" w:eastAsia="Times New Roman" w:hAnsiTheme="minorHAnsi"/>
          <w:lang w:val="bg-BG" w:eastAsia="bg-BG"/>
        </w:rPr>
        <w:t>та</w:t>
      </w:r>
      <w:r w:rsidR="00B50549">
        <w:rPr>
          <w:rFonts w:asciiTheme="minorHAnsi" w:eastAsia="Times New Roman" w:hAnsiTheme="minorHAnsi"/>
          <w:lang w:val="bg-BG" w:eastAsia="bg-BG"/>
        </w:rPr>
        <w:t xml:space="preserve"> </w:t>
      </w:r>
      <w:r w:rsidR="001C21DD">
        <w:rPr>
          <w:rFonts w:asciiTheme="minorHAnsi" w:eastAsia="Times New Roman" w:hAnsiTheme="minorHAnsi"/>
          <w:lang w:val="bg-BG" w:eastAsia="bg-BG"/>
        </w:rPr>
        <w:t>„</w:t>
      </w:r>
      <w:r w:rsidR="00B50549">
        <w:rPr>
          <w:rFonts w:asciiTheme="minorHAnsi" w:eastAsia="Times New Roman" w:hAnsiTheme="minorHAnsi"/>
          <w:lang w:val="bg-BG" w:eastAsia="bg-BG"/>
        </w:rPr>
        <w:t xml:space="preserve">класическо </w:t>
      </w:r>
      <w:r w:rsidR="001C21DD">
        <w:rPr>
          <w:rFonts w:asciiTheme="minorHAnsi" w:eastAsia="Times New Roman" w:hAnsiTheme="minorHAnsi"/>
          <w:lang w:val="bg-BG" w:eastAsia="bg-BG"/>
        </w:rPr>
        <w:t>–</w:t>
      </w:r>
      <w:r w:rsidR="00B50549">
        <w:rPr>
          <w:rFonts w:asciiTheme="minorHAnsi" w:eastAsia="Times New Roman" w:hAnsiTheme="minorHAnsi"/>
          <w:lang w:val="bg-BG" w:eastAsia="bg-BG"/>
        </w:rPr>
        <w:t xml:space="preserve"> карнавално</w:t>
      </w:r>
      <w:r w:rsidR="001C21DD">
        <w:rPr>
          <w:rFonts w:asciiTheme="minorHAnsi" w:eastAsia="Times New Roman" w:hAnsiTheme="minorHAnsi"/>
          <w:lang w:val="bg-BG" w:eastAsia="bg-BG"/>
        </w:rPr>
        <w:t>“</w:t>
      </w:r>
      <w:r w:rsidR="009C5CCA" w:rsidRPr="009C5CCA">
        <w:rPr>
          <w:rFonts w:asciiTheme="minorHAnsi" w:eastAsia="Times New Roman" w:hAnsiTheme="minorHAnsi"/>
          <w:lang w:val="bg-BG" w:eastAsia="bg-BG"/>
        </w:rPr>
        <w:t xml:space="preserve"> </w:t>
      </w:r>
      <w:r w:rsidR="009C5CCA">
        <w:rPr>
          <w:rFonts w:asciiTheme="minorHAnsi" w:eastAsia="Times New Roman" w:hAnsiTheme="minorHAnsi"/>
          <w:lang w:val="bg-BG" w:eastAsia="bg-BG"/>
        </w:rPr>
        <w:t>на Бахтин</w:t>
      </w:r>
      <w:r w:rsidR="00B50549">
        <w:rPr>
          <w:rFonts w:asciiTheme="minorHAnsi" w:eastAsia="Times New Roman" w:hAnsiTheme="minorHAnsi"/>
          <w:lang w:val="bg-BG" w:eastAsia="bg-BG"/>
        </w:rPr>
        <w:t xml:space="preserve">. </w:t>
      </w:r>
      <w:r w:rsidR="00E7354F">
        <w:rPr>
          <w:rFonts w:asciiTheme="minorHAnsi" w:eastAsia="Times New Roman" w:hAnsiTheme="minorHAnsi"/>
          <w:lang w:val="bg-BG" w:eastAsia="bg-BG"/>
        </w:rPr>
        <w:t xml:space="preserve">Добро </w:t>
      </w:r>
      <w:r w:rsidR="00074137">
        <w:rPr>
          <w:rFonts w:asciiTheme="minorHAnsi" w:eastAsia="Times New Roman" w:hAnsiTheme="minorHAnsi"/>
          <w:lang w:val="bg-BG" w:eastAsia="bg-BG"/>
        </w:rPr>
        <w:t>начало, характерно за</w:t>
      </w:r>
      <w:r w:rsidR="006C3CAE">
        <w:rPr>
          <w:rFonts w:asciiTheme="minorHAnsi" w:eastAsia="Times New Roman" w:hAnsiTheme="minorHAnsi"/>
          <w:lang w:val="bg-BG" w:eastAsia="bg-BG"/>
        </w:rPr>
        <w:t xml:space="preserve"> </w:t>
      </w:r>
      <w:r w:rsidR="009E6C52">
        <w:rPr>
          <w:rFonts w:asciiTheme="minorHAnsi" w:eastAsia="Times New Roman" w:hAnsiTheme="minorHAnsi"/>
          <w:lang w:val="bg-BG" w:eastAsia="bg-BG"/>
        </w:rPr>
        <w:t xml:space="preserve">… </w:t>
      </w:r>
      <w:r w:rsidR="00074137">
        <w:rPr>
          <w:rFonts w:asciiTheme="minorHAnsi" w:eastAsia="Times New Roman" w:hAnsiTheme="minorHAnsi"/>
          <w:lang w:val="bg-BG" w:eastAsia="bg-BG"/>
        </w:rPr>
        <w:t>сполучлива концепция</w:t>
      </w:r>
      <w:r w:rsidR="00264F31">
        <w:rPr>
          <w:rFonts w:asciiTheme="minorHAnsi" w:eastAsia="Times New Roman" w:hAnsiTheme="minorHAnsi"/>
          <w:lang w:val="bg-BG" w:eastAsia="bg-BG"/>
        </w:rPr>
        <w:t>.</w:t>
      </w:r>
      <w:r w:rsidR="00074137">
        <w:rPr>
          <w:rFonts w:asciiTheme="minorHAnsi" w:eastAsia="Times New Roman" w:hAnsiTheme="minorHAnsi"/>
          <w:lang w:val="bg-BG" w:eastAsia="bg-BG"/>
        </w:rPr>
        <w:t xml:space="preserve"> Иначе трябваше да се изброят поне </w:t>
      </w:r>
      <w:r w:rsidR="00DE730D">
        <w:rPr>
          <w:rFonts w:asciiTheme="minorHAnsi" w:eastAsia="Times New Roman" w:hAnsiTheme="minorHAnsi"/>
          <w:lang w:val="bg-BG" w:eastAsia="bg-BG"/>
        </w:rPr>
        <w:t xml:space="preserve">още </w:t>
      </w:r>
      <w:r w:rsidR="00074137">
        <w:rPr>
          <w:rFonts w:asciiTheme="minorHAnsi" w:eastAsia="Times New Roman" w:hAnsiTheme="minorHAnsi"/>
          <w:lang w:val="bg-BG" w:eastAsia="bg-BG"/>
        </w:rPr>
        <w:t>няколко</w:t>
      </w:r>
      <w:r w:rsidR="00DE730D">
        <w:rPr>
          <w:rFonts w:asciiTheme="minorHAnsi" w:eastAsia="Times New Roman" w:hAnsiTheme="minorHAnsi"/>
          <w:lang w:val="bg-BG" w:eastAsia="bg-BG"/>
        </w:rPr>
        <w:t xml:space="preserve"> п</w:t>
      </w:r>
      <w:r w:rsidR="004A1C7E">
        <w:rPr>
          <w:rFonts w:asciiTheme="minorHAnsi" w:eastAsia="Times New Roman" w:hAnsiTheme="minorHAnsi"/>
          <w:lang w:val="bg-BG" w:eastAsia="bg-BG"/>
        </w:rPr>
        <w:t>ричини</w:t>
      </w:r>
      <w:r w:rsidR="00074137">
        <w:rPr>
          <w:rFonts w:asciiTheme="minorHAnsi" w:eastAsia="Times New Roman" w:hAnsiTheme="minorHAnsi"/>
          <w:lang w:val="bg-BG" w:eastAsia="bg-BG"/>
        </w:rPr>
        <w:t xml:space="preserve">. </w:t>
      </w:r>
      <w:r w:rsidR="008E1BDB">
        <w:rPr>
          <w:rFonts w:asciiTheme="minorHAnsi" w:eastAsia="Times New Roman" w:hAnsiTheme="minorHAnsi"/>
          <w:lang w:val="bg-BG" w:eastAsia="bg-BG"/>
        </w:rPr>
        <w:t>Ем</w:t>
      </w:r>
      <w:r w:rsidR="00DE730D">
        <w:rPr>
          <w:rFonts w:asciiTheme="minorHAnsi" w:eastAsia="Times New Roman" w:hAnsiTheme="minorHAnsi"/>
          <w:lang w:val="bg-BG" w:eastAsia="bg-BG"/>
        </w:rPr>
        <w:t xml:space="preserve">оционалната предпоставка </w:t>
      </w:r>
      <w:r w:rsidR="008E1BDB">
        <w:rPr>
          <w:rFonts w:asciiTheme="minorHAnsi" w:eastAsia="Times New Roman" w:hAnsiTheme="minorHAnsi"/>
          <w:lang w:val="bg-BG" w:eastAsia="bg-BG"/>
        </w:rPr>
        <w:t>от</w:t>
      </w:r>
      <w:r w:rsidR="00DE730D">
        <w:rPr>
          <w:rFonts w:asciiTheme="minorHAnsi" w:eastAsia="Times New Roman" w:hAnsiTheme="minorHAnsi"/>
          <w:lang w:val="bg-BG" w:eastAsia="bg-BG"/>
        </w:rPr>
        <w:t xml:space="preserve"> „Възхвала на глупостта“ </w:t>
      </w:r>
      <w:r w:rsidR="00C33BA6">
        <w:rPr>
          <w:rFonts w:asciiTheme="minorHAnsi" w:eastAsia="Times New Roman" w:hAnsiTheme="minorHAnsi"/>
          <w:lang w:val="bg-BG" w:eastAsia="bg-BG"/>
        </w:rPr>
        <w:t xml:space="preserve">в своя висш </w:t>
      </w:r>
      <w:r w:rsidR="00DE730D">
        <w:rPr>
          <w:rFonts w:asciiTheme="minorHAnsi" w:eastAsia="Times New Roman" w:hAnsiTheme="minorHAnsi"/>
          <w:lang w:val="bg-BG" w:eastAsia="bg-BG"/>
        </w:rPr>
        <w:t xml:space="preserve">екстаз </w:t>
      </w:r>
      <w:r w:rsidR="00C80A51">
        <w:rPr>
          <w:rFonts w:asciiTheme="minorHAnsi" w:eastAsia="Times New Roman" w:hAnsiTheme="minorHAnsi"/>
          <w:lang w:val="bg-BG" w:eastAsia="bg-BG"/>
        </w:rPr>
        <w:t>представлява</w:t>
      </w:r>
      <w:r w:rsidR="00DE730D">
        <w:rPr>
          <w:rFonts w:asciiTheme="minorHAnsi" w:eastAsia="Times New Roman" w:hAnsiTheme="minorHAnsi"/>
          <w:lang w:val="bg-BG" w:eastAsia="bg-BG"/>
        </w:rPr>
        <w:t xml:space="preserve"> трансце</w:t>
      </w:r>
      <w:r w:rsidR="006C3CAE">
        <w:rPr>
          <w:rFonts w:asciiTheme="minorHAnsi" w:eastAsia="Times New Roman" w:hAnsiTheme="minorHAnsi"/>
          <w:lang w:val="bg-BG" w:eastAsia="bg-BG"/>
        </w:rPr>
        <w:t>н</w:t>
      </w:r>
      <w:r w:rsidR="00DE730D">
        <w:rPr>
          <w:rFonts w:asciiTheme="minorHAnsi" w:eastAsia="Times New Roman" w:hAnsiTheme="minorHAnsi"/>
          <w:lang w:val="bg-BG" w:eastAsia="bg-BG"/>
        </w:rPr>
        <w:t xml:space="preserve">дентиране на </w:t>
      </w:r>
      <w:r w:rsidR="00ED3079">
        <w:rPr>
          <w:rFonts w:asciiTheme="minorHAnsi" w:eastAsia="Times New Roman" w:hAnsiTheme="minorHAnsi"/>
          <w:lang w:val="bg-BG" w:eastAsia="bg-BG"/>
        </w:rPr>
        <w:t>„а</w:t>
      </w:r>
      <w:r w:rsidR="00DE730D">
        <w:rPr>
          <w:rFonts w:asciiTheme="minorHAnsi" w:eastAsia="Times New Roman" w:hAnsiTheme="minorHAnsi"/>
          <w:lang w:val="bg-BG" w:eastAsia="bg-BG"/>
        </w:rPr>
        <w:t>за</w:t>
      </w:r>
      <w:r w:rsidR="00ED3079">
        <w:rPr>
          <w:rFonts w:asciiTheme="minorHAnsi" w:eastAsia="Times New Roman" w:hAnsiTheme="minorHAnsi"/>
          <w:lang w:val="bg-BG" w:eastAsia="bg-BG"/>
        </w:rPr>
        <w:t>“</w:t>
      </w:r>
      <w:r w:rsidR="0028442F">
        <w:rPr>
          <w:rFonts w:asciiTheme="minorHAnsi" w:eastAsia="Times New Roman" w:hAnsiTheme="minorHAnsi"/>
          <w:lang w:val="bg-BG" w:eastAsia="bg-BG"/>
        </w:rPr>
        <w:t xml:space="preserve">, </w:t>
      </w:r>
      <w:r w:rsidR="00DE730D">
        <w:rPr>
          <w:rFonts w:asciiTheme="minorHAnsi" w:eastAsia="Times New Roman" w:hAnsiTheme="minorHAnsi"/>
          <w:lang w:val="bg-BG" w:eastAsia="bg-BG"/>
        </w:rPr>
        <w:t xml:space="preserve">лишаване </w:t>
      </w:r>
      <w:r w:rsidR="00C80A51">
        <w:rPr>
          <w:rFonts w:asciiTheme="minorHAnsi" w:eastAsia="Times New Roman" w:hAnsiTheme="minorHAnsi"/>
          <w:lang w:val="bg-BG" w:eastAsia="bg-BG"/>
        </w:rPr>
        <w:t>на</w:t>
      </w:r>
      <w:r w:rsidR="00DE730D">
        <w:rPr>
          <w:rFonts w:asciiTheme="minorHAnsi" w:eastAsia="Times New Roman" w:hAnsiTheme="minorHAnsi"/>
          <w:lang w:val="bg-BG" w:eastAsia="bg-BG"/>
        </w:rPr>
        <w:t xml:space="preserve"> съзнание</w:t>
      </w:r>
      <w:r w:rsidR="00C80A51">
        <w:rPr>
          <w:rFonts w:asciiTheme="minorHAnsi" w:eastAsia="Times New Roman" w:hAnsiTheme="minorHAnsi"/>
          <w:lang w:val="bg-BG" w:eastAsia="bg-BG"/>
        </w:rPr>
        <w:t>то</w:t>
      </w:r>
      <w:r w:rsidR="00DE730D">
        <w:rPr>
          <w:rFonts w:asciiTheme="minorHAnsi" w:eastAsia="Times New Roman" w:hAnsiTheme="minorHAnsi"/>
          <w:lang w:val="bg-BG" w:eastAsia="bg-BG"/>
        </w:rPr>
        <w:t xml:space="preserve"> </w:t>
      </w:r>
      <w:r w:rsidR="00C80A51">
        <w:rPr>
          <w:rFonts w:asciiTheme="minorHAnsi" w:eastAsia="Times New Roman" w:hAnsiTheme="minorHAnsi"/>
          <w:lang w:val="bg-BG" w:eastAsia="bg-BG"/>
        </w:rPr>
        <w:t>от</w:t>
      </w:r>
      <w:r w:rsidR="00DE730D">
        <w:rPr>
          <w:rFonts w:asciiTheme="minorHAnsi" w:eastAsia="Times New Roman" w:hAnsiTheme="minorHAnsi"/>
          <w:lang w:val="bg-BG" w:eastAsia="bg-BG"/>
        </w:rPr>
        <w:t xml:space="preserve"> </w:t>
      </w:r>
      <w:r w:rsidR="00C80A51">
        <w:rPr>
          <w:rFonts w:asciiTheme="minorHAnsi" w:eastAsia="Times New Roman" w:hAnsiTheme="minorHAnsi"/>
          <w:lang w:val="bg-BG" w:eastAsia="bg-BG"/>
        </w:rPr>
        <w:t>неговата</w:t>
      </w:r>
      <w:r w:rsidR="00DE730D">
        <w:rPr>
          <w:rFonts w:asciiTheme="minorHAnsi" w:eastAsia="Times New Roman" w:hAnsiTheme="minorHAnsi"/>
          <w:lang w:val="bg-BG" w:eastAsia="bg-BG"/>
        </w:rPr>
        <w:t xml:space="preserve"> </w:t>
      </w:r>
      <w:r w:rsidR="00C80A51">
        <w:rPr>
          <w:rFonts w:asciiTheme="minorHAnsi" w:eastAsia="Times New Roman" w:hAnsiTheme="minorHAnsi"/>
          <w:lang w:val="bg-BG" w:eastAsia="bg-BG"/>
        </w:rPr>
        <w:t>„</w:t>
      </w:r>
      <w:r w:rsidR="00DE730D">
        <w:rPr>
          <w:rFonts w:asciiTheme="minorHAnsi" w:eastAsia="Times New Roman" w:hAnsiTheme="minorHAnsi"/>
          <w:lang w:val="bg-BG" w:eastAsia="bg-BG"/>
        </w:rPr>
        <w:t>корпо-реалност</w:t>
      </w:r>
      <w:r w:rsidR="00C80A51">
        <w:rPr>
          <w:rFonts w:asciiTheme="minorHAnsi" w:eastAsia="Times New Roman" w:hAnsiTheme="minorHAnsi"/>
          <w:lang w:val="bg-BG" w:eastAsia="bg-BG"/>
        </w:rPr>
        <w:t>“</w:t>
      </w:r>
      <w:r w:rsidR="000365A4">
        <w:rPr>
          <w:rFonts w:asciiTheme="minorHAnsi" w:eastAsia="Times New Roman" w:hAnsiTheme="minorHAnsi"/>
          <w:lang w:val="bg-BG" w:eastAsia="bg-BG"/>
        </w:rPr>
        <w:t xml:space="preserve"> </w:t>
      </w:r>
      <w:r w:rsidR="00DE730D">
        <w:rPr>
          <w:rFonts w:asciiTheme="minorHAnsi" w:eastAsia="Times New Roman" w:hAnsiTheme="minorHAnsi"/>
          <w:lang w:val="bg-BG" w:eastAsia="bg-BG"/>
        </w:rPr>
        <w:t>и</w:t>
      </w:r>
      <w:r w:rsidR="00C33BA6">
        <w:rPr>
          <w:rFonts w:asciiTheme="minorHAnsi" w:eastAsia="Times New Roman" w:hAnsiTheme="minorHAnsi"/>
          <w:lang w:val="bg-BG" w:eastAsia="bg-BG"/>
        </w:rPr>
        <w:t xml:space="preserve"> изпадане в състояние, близко до любовта. </w:t>
      </w:r>
      <w:r w:rsidR="008E1BDB">
        <w:rPr>
          <w:rFonts w:asciiTheme="minorHAnsi" w:eastAsia="Times New Roman" w:hAnsiTheme="minorHAnsi"/>
          <w:lang w:val="bg-BG" w:eastAsia="bg-BG"/>
        </w:rPr>
        <w:t>Р</w:t>
      </w:r>
      <w:r w:rsidR="00C33BA6">
        <w:rPr>
          <w:rFonts w:asciiTheme="minorHAnsi" w:eastAsia="Times New Roman" w:hAnsiTheme="minorHAnsi"/>
          <w:lang w:val="bg-BG" w:eastAsia="bg-BG"/>
        </w:rPr>
        <w:t>ационалния</w:t>
      </w:r>
      <w:r w:rsidR="000365A4">
        <w:rPr>
          <w:rFonts w:asciiTheme="minorHAnsi" w:eastAsia="Times New Roman" w:hAnsiTheme="minorHAnsi"/>
          <w:lang w:val="bg-BG" w:eastAsia="bg-BG"/>
        </w:rPr>
        <w:t>т</w:t>
      </w:r>
      <w:r w:rsidR="00C33BA6">
        <w:rPr>
          <w:rFonts w:asciiTheme="minorHAnsi" w:eastAsia="Times New Roman" w:hAnsiTheme="minorHAnsi"/>
          <w:lang w:val="bg-BG" w:eastAsia="bg-BG"/>
        </w:rPr>
        <w:t xml:space="preserve"> </w:t>
      </w:r>
      <w:r w:rsidR="008E1BDB">
        <w:rPr>
          <w:rFonts w:asciiTheme="minorHAnsi" w:eastAsia="Times New Roman" w:hAnsiTheme="minorHAnsi"/>
          <w:lang w:val="bg-BG" w:eastAsia="bg-BG"/>
        </w:rPr>
        <w:t>импулс идва</w:t>
      </w:r>
      <w:r w:rsidR="00C33BA6">
        <w:rPr>
          <w:rFonts w:asciiTheme="minorHAnsi" w:eastAsia="Times New Roman" w:hAnsiTheme="minorHAnsi"/>
          <w:lang w:val="bg-BG" w:eastAsia="bg-BG"/>
        </w:rPr>
        <w:t xml:space="preserve"> </w:t>
      </w:r>
      <w:r w:rsidR="008E1BDB">
        <w:rPr>
          <w:rFonts w:asciiTheme="minorHAnsi" w:eastAsia="Times New Roman" w:hAnsiTheme="minorHAnsi"/>
          <w:lang w:val="bg-BG" w:eastAsia="bg-BG"/>
        </w:rPr>
        <w:t xml:space="preserve">от </w:t>
      </w:r>
      <w:r w:rsidR="00C33BA6">
        <w:rPr>
          <w:rFonts w:asciiTheme="minorHAnsi" w:eastAsia="Times New Roman" w:hAnsiTheme="minorHAnsi"/>
          <w:lang w:val="bg-BG" w:eastAsia="bg-BG"/>
        </w:rPr>
        <w:t xml:space="preserve">Бахтиновия анализ, който поставя проблема хронотопно </w:t>
      </w:r>
      <w:r w:rsidR="004F7E2F">
        <w:rPr>
          <w:rFonts w:asciiTheme="minorHAnsi" w:eastAsia="Times New Roman" w:hAnsiTheme="minorHAnsi"/>
          <w:lang w:val="bg-BG" w:eastAsia="bg-BG"/>
        </w:rPr>
        <w:t xml:space="preserve">и </w:t>
      </w:r>
      <w:r w:rsidR="00C33BA6">
        <w:rPr>
          <w:rFonts w:asciiTheme="minorHAnsi" w:eastAsia="Times New Roman" w:hAnsiTheme="minorHAnsi"/>
          <w:lang w:val="bg-BG" w:eastAsia="bg-BG"/>
        </w:rPr>
        <w:t xml:space="preserve">го </w:t>
      </w:r>
      <w:r w:rsidR="007A6CE4">
        <w:rPr>
          <w:rFonts w:asciiTheme="minorHAnsi" w:eastAsia="Times New Roman" w:hAnsiTheme="minorHAnsi"/>
          <w:lang w:val="bg-BG" w:eastAsia="bg-BG"/>
        </w:rPr>
        <w:t>дефинира</w:t>
      </w:r>
      <w:r w:rsidR="00C33BA6">
        <w:rPr>
          <w:rFonts w:asciiTheme="minorHAnsi" w:eastAsia="Times New Roman" w:hAnsiTheme="minorHAnsi"/>
          <w:lang w:val="bg-BG" w:eastAsia="bg-BG"/>
        </w:rPr>
        <w:t xml:space="preserve"> </w:t>
      </w:r>
      <w:r w:rsidR="000365A4">
        <w:rPr>
          <w:rFonts w:asciiTheme="minorHAnsi" w:eastAsia="Times New Roman" w:hAnsiTheme="minorHAnsi"/>
          <w:lang w:val="bg-BG" w:eastAsia="bg-BG"/>
        </w:rPr>
        <w:t>в</w:t>
      </w:r>
      <w:r w:rsidR="00C33BA6">
        <w:rPr>
          <w:rFonts w:asciiTheme="minorHAnsi" w:eastAsia="Times New Roman" w:hAnsiTheme="minorHAnsi"/>
          <w:lang w:val="bg-BG" w:eastAsia="bg-BG"/>
        </w:rPr>
        <w:t xml:space="preserve"> същите </w:t>
      </w:r>
      <w:r w:rsidR="000365A4">
        <w:rPr>
          <w:rFonts w:asciiTheme="minorHAnsi" w:eastAsia="Times New Roman" w:hAnsiTheme="minorHAnsi"/>
          <w:lang w:val="bg-BG" w:eastAsia="bg-BG"/>
        </w:rPr>
        <w:t>теоретични</w:t>
      </w:r>
      <w:r w:rsidR="00C33BA6">
        <w:rPr>
          <w:rFonts w:asciiTheme="minorHAnsi" w:eastAsia="Times New Roman" w:hAnsiTheme="minorHAnsi"/>
          <w:lang w:val="bg-BG" w:eastAsia="bg-BG"/>
        </w:rPr>
        <w:t xml:space="preserve"> параметри на класическа и гротескова култура. Така освен пълната съгласуваност </w:t>
      </w:r>
      <w:r w:rsidR="000365A4">
        <w:rPr>
          <w:rFonts w:asciiTheme="minorHAnsi" w:eastAsia="Times New Roman" w:hAnsiTheme="minorHAnsi"/>
          <w:lang w:val="bg-BG" w:eastAsia="bg-BG"/>
        </w:rPr>
        <w:t xml:space="preserve">между </w:t>
      </w:r>
      <w:r w:rsidR="00C33BA6">
        <w:rPr>
          <w:rFonts w:asciiTheme="minorHAnsi" w:eastAsia="Times New Roman" w:hAnsiTheme="minorHAnsi"/>
          <w:lang w:val="bg-BG" w:eastAsia="bg-BG"/>
        </w:rPr>
        <w:t>явление и анализ имаме още нещо</w:t>
      </w:r>
      <w:r w:rsidR="008E6047">
        <w:rPr>
          <w:rFonts w:asciiTheme="minorHAnsi" w:eastAsia="Times New Roman" w:hAnsiTheme="minorHAnsi"/>
          <w:lang w:val="bg-BG" w:eastAsia="bg-BG"/>
        </w:rPr>
        <w:t xml:space="preserve"> </w:t>
      </w:r>
      <w:r w:rsidR="00C33BA6">
        <w:rPr>
          <w:rFonts w:asciiTheme="minorHAnsi" w:eastAsia="Times New Roman" w:hAnsiTheme="minorHAnsi"/>
          <w:lang w:val="bg-BG" w:eastAsia="bg-BG"/>
        </w:rPr>
        <w:t>– и емоционалния</w:t>
      </w:r>
      <w:r w:rsidR="00C80A51">
        <w:rPr>
          <w:rFonts w:asciiTheme="minorHAnsi" w:eastAsia="Times New Roman" w:hAnsiTheme="minorHAnsi"/>
          <w:lang w:val="bg-BG" w:eastAsia="bg-BG"/>
        </w:rPr>
        <w:t>т</w:t>
      </w:r>
      <w:r w:rsidR="00C33BA6">
        <w:rPr>
          <w:rFonts w:asciiTheme="minorHAnsi" w:eastAsia="Times New Roman" w:hAnsiTheme="minorHAnsi"/>
          <w:lang w:val="bg-BG" w:eastAsia="bg-BG"/>
        </w:rPr>
        <w:t xml:space="preserve"> източник, и аналитичният апарат са динамични</w:t>
      </w:r>
      <w:r w:rsidR="000365A4">
        <w:rPr>
          <w:rFonts w:asciiTheme="minorHAnsi" w:eastAsia="Times New Roman" w:hAnsiTheme="minorHAnsi"/>
          <w:lang w:val="bg-BG" w:eastAsia="bg-BG"/>
        </w:rPr>
        <w:t xml:space="preserve"> в същността си</w:t>
      </w:r>
      <w:r w:rsidR="00C33BA6">
        <w:rPr>
          <w:rFonts w:asciiTheme="minorHAnsi" w:eastAsia="Times New Roman" w:hAnsiTheme="minorHAnsi"/>
          <w:lang w:val="bg-BG" w:eastAsia="bg-BG"/>
        </w:rPr>
        <w:t>. Ключова дума при първия е „трансц</w:t>
      </w:r>
      <w:r w:rsidR="004A1C7E">
        <w:rPr>
          <w:rFonts w:asciiTheme="minorHAnsi" w:eastAsia="Times New Roman" w:hAnsiTheme="minorHAnsi"/>
          <w:lang w:val="bg-BG" w:eastAsia="bg-BG"/>
        </w:rPr>
        <w:t>е</w:t>
      </w:r>
      <w:r w:rsidR="006C3CAE">
        <w:rPr>
          <w:rFonts w:asciiTheme="minorHAnsi" w:eastAsia="Times New Roman" w:hAnsiTheme="minorHAnsi"/>
          <w:lang w:val="bg-BG" w:eastAsia="bg-BG"/>
        </w:rPr>
        <w:t>н</w:t>
      </w:r>
      <w:r w:rsidR="004A1C7E">
        <w:rPr>
          <w:rFonts w:asciiTheme="minorHAnsi" w:eastAsia="Times New Roman" w:hAnsiTheme="minorHAnsi"/>
          <w:lang w:val="bg-BG" w:eastAsia="bg-BG"/>
        </w:rPr>
        <w:t>де</w:t>
      </w:r>
      <w:r w:rsidR="00C33BA6">
        <w:rPr>
          <w:rFonts w:asciiTheme="minorHAnsi" w:eastAsia="Times New Roman" w:hAnsiTheme="minorHAnsi"/>
          <w:lang w:val="bg-BG" w:eastAsia="bg-BG"/>
        </w:rPr>
        <w:t xml:space="preserve">нтиране“, при втория – трансформиране. </w:t>
      </w:r>
      <w:r w:rsidR="008717CD">
        <w:rPr>
          <w:rFonts w:asciiTheme="minorHAnsi" w:eastAsia="Times New Roman" w:hAnsiTheme="minorHAnsi"/>
          <w:lang w:val="bg-BG" w:eastAsia="bg-BG"/>
        </w:rPr>
        <w:t>При Бахтин се е наложило коригиране</w:t>
      </w:r>
      <w:r w:rsidR="00216D9C" w:rsidRPr="00216D9C">
        <w:rPr>
          <w:rFonts w:asciiTheme="minorHAnsi" w:eastAsia="Times New Roman" w:hAnsiTheme="minorHAnsi"/>
          <w:lang w:val="bg-BG" w:eastAsia="bg-BG"/>
        </w:rPr>
        <w:t>,</w:t>
      </w:r>
      <w:r w:rsidR="008717CD">
        <w:rPr>
          <w:rFonts w:asciiTheme="minorHAnsi" w:eastAsia="Times New Roman" w:hAnsiTheme="minorHAnsi"/>
          <w:lang w:val="bg-BG" w:eastAsia="bg-BG"/>
        </w:rPr>
        <w:t xml:space="preserve"> тъй като диадата класическо/завършено – карнавално/отворено се опровергава от практиката</w:t>
      </w:r>
      <w:r w:rsidR="008E1BDB">
        <w:rPr>
          <w:rFonts w:asciiTheme="minorHAnsi" w:eastAsia="Times New Roman" w:hAnsiTheme="minorHAnsi"/>
          <w:lang w:val="bg-BG" w:eastAsia="bg-BG"/>
        </w:rPr>
        <w:t>,</w:t>
      </w:r>
      <w:r w:rsidR="008717CD">
        <w:rPr>
          <w:rFonts w:asciiTheme="minorHAnsi" w:eastAsia="Times New Roman" w:hAnsiTheme="minorHAnsi"/>
          <w:lang w:val="bg-BG" w:eastAsia="bg-BG"/>
        </w:rPr>
        <w:t xml:space="preserve"> класическото </w:t>
      </w:r>
      <w:r w:rsidR="008E1BDB">
        <w:rPr>
          <w:rFonts w:asciiTheme="minorHAnsi" w:eastAsia="Times New Roman" w:hAnsiTheme="minorHAnsi"/>
          <w:lang w:val="bg-BG" w:eastAsia="bg-BG"/>
        </w:rPr>
        <w:t xml:space="preserve">често </w:t>
      </w:r>
      <w:r w:rsidR="008717CD">
        <w:rPr>
          <w:rFonts w:asciiTheme="minorHAnsi" w:eastAsia="Times New Roman" w:hAnsiTheme="minorHAnsi"/>
          <w:lang w:val="bg-BG" w:eastAsia="bg-BG"/>
        </w:rPr>
        <w:t>е в същата степен отворено и самовъзпроизвеждащо се</w:t>
      </w:r>
      <w:r w:rsidR="006C3CAE">
        <w:rPr>
          <w:rFonts w:asciiTheme="minorHAnsi" w:eastAsia="Times New Roman" w:hAnsiTheme="minorHAnsi"/>
          <w:lang w:val="bg-BG" w:eastAsia="bg-BG"/>
        </w:rPr>
        <w:t>,</w:t>
      </w:r>
      <w:r w:rsidR="008717CD">
        <w:rPr>
          <w:rFonts w:asciiTheme="minorHAnsi" w:eastAsia="Times New Roman" w:hAnsiTheme="minorHAnsi"/>
          <w:lang w:val="bg-BG" w:eastAsia="bg-BG"/>
        </w:rPr>
        <w:t xml:space="preserve"> както и карнавалното</w:t>
      </w:r>
      <w:r w:rsidR="008E1BDB">
        <w:rPr>
          <w:rFonts w:asciiTheme="minorHAnsi" w:eastAsia="Times New Roman" w:hAnsiTheme="minorHAnsi"/>
          <w:lang w:val="bg-BG" w:eastAsia="bg-BG"/>
        </w:rPr>
        <w:t>.</w:t>
      </w:r>
      <w:r w:rsidR="008717CD">
        <w:rPr>
          <w:rFonts w:asciiTheme="minorHAnsi" w:eastAsia="Times New Roman" w:hAnsiTheme="minorHAnsi"/>
          <w:lang w:val="bg-BG" w:eastAsia="bg-BG"/>
        </w:rPr>
        <w:t xml:space="preserve"> </w:t>
      </w:r>
      <w:r w:rsidR="008E1BDB">
        <w:rPr>
          <w:rFonts w:asciiTheme="minorHAnsi" w:eastAsia="Times New Roman" w:hAnsiTheme="minorHAnsi"/>
          <w:lang w:val="bg-BG" w:eastAsia="bg-BG"/>
        </w:rPr>
        <w:t>П</w:t>
      </w:r>
      <w:r w:rsidR="008717CD">
        <w:rPr>
          <w:rFonts w:asciiTheme="minorHAnsi" w:eastAsia="Times New Roman" w:hAnsiTheme="minorHAnsi"/>
          <w:lang w:val="bg-BG" w:eastAsia="bg-BG"/>
        </w:rPr>
        <w:t>ример</w:t>
      </w:r>
      <w:r w:rsidR="009E6C52">
        <w:rPr>
          <w:rFonts w:asciiTheme="minorHAnsi" w:eastAsia="Times New Roman" w:hAnsiTheme="minorHAnsi"/>
          <w:lang w:val="bg-BG" w:eastAsia="bg-BG"/>
        </w:rPr>
        <w:t xml:space="preserve"> е</w:t>
      </w:r>
      <w:r w:rsidR="008717CD">
        <w:rPr>
          <w:rFonts w:asciiTheme="minorHAnsi" w:eastAsia="Times New Roman" w:hAnsiTheme="minorHAnsi"/>
          <w:lang w:val="bg-BG" w:eastAsia="bg-BG"/>
        </w:rPr>
        <w:t xml:space="preserve"> скулптурата на Микеланджело „Бакхус“, където по-</w:t>
      </w:r>
      <w:r w:rsidR="009E6C52">
        <w:rPr>
          <w:rFonts w:asciiTheme="minorHAnsi" w:eastAsia="Times New Roman" w:hAnsiTheme="minorHAnsi"/>
          <w:lang w:val="bg-BG" w:eastAsia="bg-BG"/>
        </w:rPr>
        <w:t>подходящият</w:t>
      </w:r>
      <w:r w:rsidR="008717CD">
        <w:rPr>
          <w:rFonts w:asciiTheme="minorHAnsi" w:eastAsia="Times New Roman" w:hAnsiTheme="minorHAnsi"/>
          <w:lang w:val="bg-BG" w:eastAsia="bg-BG"/>
        </w:rPr>
        <w:t xml:space="preserve"> термин според </w:t>
      </w:r>
      <w:r w:rsidR="009E6C52">
        <w:rPr>
          <w:rFonts w:asciiTheme="minorHAnsi" w:eastAsia="Times New Roman" w:hAnsiTheme="minorHAnsi"/>
          <w:lang w:val="bg-BG" w:eastAsia="bg-BG"/>
        </w:rPr>
        <w:t>проф. Панчева</w:t>
      </w:r>
      <w:r w:rsidR="008717CD">
        <w:rPr>
          <w:rFonts w:asciiTheme="minorHAnsi" w:eastAsia="Times New Roman" w:hAnsiTheme="minorHAnsi"/>
          <w:lang w:val="bg-BG" w:eastAsia="bg-BG"/>
        </w:rPr>
        <w:t xml:space="preserve"> е „ризоматичн</w:t>
      </w:r>
      <w:r w:rsidR="003375C2">
        <w:rPr>
          <w:rFonts w:asciiTheme="minorHAnsi" w:eastAsia="Times New Roman" w:hAnsiTheme="minorHAnsi"/>
          <w:lang w:val="bg-BG" w:eastAsia="bg-BG"/>
        </w:rPr>
        <w:t>о</w:t>
      </w:r>
      <w:r w:rsidR="008717CD">
        <w:rPr>
          <w:rFonts w:asciiTheme="minorHAnsi" w:eastAsia="Times New Roman" w:hAnsiTheme="minorHAnsi"/>
          <w:lang w:val="bg-BG" w:eastAsia="bg-BG"/>
        </w:rPr>
        <w:t xml:space="preserve">“. </w:t>
      </w:r>
      <w:r w:rsidR="001D6694">
        <w:rPr>
          <w:rFonts w:asciiTheme="minorHAnsi" w:eastAsia="Times New Roman" w:hAnsiTheme="minorHAnsi"/>
          <w:lang w:val="bg-BG" w:eastAsia="bg-BG"/>
        </w:rPr>
        <w:t>Дисертацията</w:t>
      </w:r>
      <w:r w:rsidR="008717CD">
        <w:rPr>
          <w:rFonts w:asciiTheme="minorHAnsi" w:eastAsia="Times New Roman" w:hAnsiTheme="minorHAnsi"/>
          <w:lang w:val="bg-BG" w:eastAsia="bg-BG"/>
        </w:rPr>
        <w:t xml:space="preserve"> </w:t>
      </w:r>
      <w:r w:rsidR="001D6694">
        <w:rPr>
          <w:rFonts w:asciiTheme="minorHAnsi" w:eastAsia="Times New Roman" w:hAnsiTheme="minorHAnsi"/>
          <w:lang w:val="bg-BG" w:eastAsia="bg-BG"/>
        </w:rPr>
        <w:t>проследява</w:t>
      </w:r>
      <w:r w:rsidR="008717CD">
        <w:rPr>
          <w:rFonts w:asciiTheme="minorHAnsi" w:eastAsia="Times New Roman" w:hAnsiTheme="minorHAnsi"/>
          <w:lang w:val="bg-BG" w:eastAsia="bg-BG"/>
        </w:rPr>
        <w:t xml:space="preserve"> пулсирането на набелязаното явление или</w:t>
      </w:r>
      <w:r w:rsidR="006C3CAE">
        <w:rPr>
          <w:rFonts w:asciiTheme="minorHAnsi" w:eastAsia="Times New Roman" w:hAnsiTheme="minorHAnsi"/>
          <w:lang w:val="bg-BG" w:eastAsia="bg-BG"/>
        </w:rPr>
        <w:t>,</w:t>
      </w:r>
      <w:r w:rsidR="008717CD">
        <w:rPr>
          <w:rFonts w:asciiTheme="minorHAnsi" w:eastAsia="Times New Roman" w:hAnsiTheme="minorHAnsi"/>
          <w:lang w:val="bg-BG" w:eastAsia="bg-BG"/>
        </w:rPr>
        <w:t xml:space="preserve"> както </w:t>
      </w:r>
      <w:r w:rsidR="000F2471">
        <w:rPr>
          <w:rFonts w:asciiTheme="minorHAnsi" w:eastAsia="Times New Roman" w:hAnsiTheme="minorHAnsi"/>
          <w:lang w:val="bg-BG" w:eastAsia="bg-BG"/>
        </w:rPr>
        <w:t>тя</w:t>
      </w:r>
      <w:r w:rsidR="001D6694">
        <w:rPr>
          <w:rFonts w:asciiTheme="minorHAnsi" w:eastAsia="Times New Roman" w:hAnsiTheme="minorHAnsi"/>
          <w:lang w:val="bg-BG" w:eastAsia="bg-BG"/>
        </w:rPr>
        <w:t xml:space="preserve"> пише</w:t>
      </w:r>
      <w:r w:rsidR="006C3CAE">
        <w:rPr>
          <w:rFonts w:asciiTheme="minorHAnsi" w:eastAsia="Times New Roman" w:hAnsiTheme="minorHAnsi"/>
          <w:lang w:val="bg-BG" w:eastAsia="bg-BG"/>
        </w:rPr>
        <w:t>,</w:t>
      </w:r>
      <w:r w:rsidR="008717CD">
        <w:rPr>
          <w:rFonts w:asciiTheme="minorHAnsi" w:eastAsia="Times New Roman" w:hAnsiTheme="minorHAnsi"/>
          <w:lang w:val="bg-BG" w:eastAsia="bg-BG"/>
        </w:rPr>
        <w:t xml:space="preserve"> </w:t>
      </w:r>
      <w:r w:rsidR="009D1605">
        <w:rPr>
          <w:rFonts w:asciiTheme="minorHAnsi" w:eastAsia="Times New Roman" w:hAnsiTheme="minorHAnsi"/>
          <w:lang w:val="bg-BG" w:eastAsia="bg-BG"/>
        </w:rPr>
        <w:t>„</w:t>
      </w:r>
      <w:r w:rsidR="008717CD">
        <w:rPr>
          <w:rFonts w:asciiTheme="minorHAnsi" w:eastAsia="Times New Roman" w:hAnsiTheme="minorHAnsi"/>
          <w:lang w:val="bg-BG" w:eastAsia="bg-BG"/>
        </w:rPr>
        <w:t>осцилиране</w:t>
      </w:r>
      <w:r w:rsidR="009D1605">
        <w:rPr>
          <w:rFonts w:asciiTheme="minorHAnsi" w:eastAsia="Times New Roman" w:hAnsiTheme="minorHAnsi"/>
          <w:lang w:val="bg-BG" w:eastAsia="bg-BG"/>
        </w:rPr>
        <w:t>“</w:t>
      </w:r>
      <w:r w:rsidR="008717CD">
        <w:rPr>
          <w:rFonts w:asciiTheme="minorHAnsi" w:eastAsia="Times New Roman" w:hAnsiTheme="minorHAnsi"/>
          <w:lang w:val="bg-BG" w:eastAsia="bg-BG"/>
        </w:rPr>
        <w:t xml:space="preserve"> между стазис и екстаз. </w:t>
      </w:r>
      <w:r w:rsidR="001D6694">
        <w:rPr>
          <w:rFonts w:asciiTheme="minorHAnsi" w:eastAsia="Times New Roman" w:hAnsiTheme="minorHAnsi"/>
          <w:lang w:val="bg-BG" w:eastAsia="bg-BG"/>
        </w:rPr>
        <w:t>Т</w:t>
      </w:r>
      <w:r w:rsidR="00AB03B4">
        <w:rPr>
          <w:rFonts w:asciiTheme="minorHAnsi" w:eastAsia="Times New Roman" w:hAnsiTheme="minorHAnsi"/>
          <w:lang w:val="bg-BG" w:eastAsia="bg-BG"/>
        </w:rPr>
        <w:t>ак</w:t>
      </w:r>
      <w:r w:rsidR="000365A4">
        <w:rPr>
          <w:rFonts w:asciiTheme="minorHAnsi" w:eastAsia="Times New Roman" w:hAnsiTheme="minorHAnsi"/>
          <w:lang w:val="bg-BG" w:eastAsia="bg-BG"/>
        </w:rPr>
        <w:t>ова</w:t>
      </w:r>
      <w:r w:rsidR="00AB03B4">
        <w:rPr>
          <w:rFonts w:asciiTheme="minorHAnsi" w:eastAsia="Times New Roman" w:hAnsiTheme="minorHAnsi"/>
          <w:lang w:val="bg-BG" w:eastAsia="bg-BG"/>
        </w:rPr>
        <w:t xml:space="preserve"> постулиране на проблема в бинарна опозиция </w:t>
      </w:r>
      <w:r w:rsidR="001D6694">
        <w:rPr>
          <w:rFonts w:asciiTheme="minorHAnsi" w:eastAsia="Times New Roman" w:hAnsiTheme="minorHAnsi"/>
          <w:lang w:val="bg-BG" w:eastAsia="bg-BG"/>
        </w:rPr>
        <w:t xml:space="preserve">облагодетелства </w:t>
      </w:r>
      <w:r w:rsidR="00AB03B4">
        <w:rPr>
          <w:rFonts w:asciiTheme="minorHAnsi" w:eastAsia="Times New Roman" w:hAnsiTheme="minorHAnsi"/>
          <w:lang w:val="bg-BG" w:eastAsia="bg-BG"/>
        </w:rPr>
        <w:t>читателя</w:t>
      </w:r>
      <w:r w:rsidR="001D6694">
        <w:rPr>
          <w:rFonts w:asciiTheme="minorHAnsi" w:eastAsia="Times New Roman" w:hAnsiTheme="minorHAnsi"/>
          <w:lang w:val="bg-BG" w:eastAsia="bg-BG"/>
        </w:rPr>
        <w:t>, който лесно</w:t>
      </w:r>
      <w:r w:rsidR="00AB03B4">
        <w:rPr>
          <w:rFonts w:asciiTheme="minorHAnsi" w:eastAsia="Times New Roman" w:hAnsiTheme="minorHAnsi"/>
          <w:lang w:val="bg-BG" w:eastAsia="bg-BG"/>
        </w:rPr>
        <w:t xml:space="preserve"> ще открива аргументации за едното или за другото, ще се съгласява или отхвърля. По-</w:t>
      </w:r>
      <w:r w:rsidR="009D1605">
        <w:rPr>
          <w:rFonts w:asciiTheme="minorHAnsi" w:eastAsia="Times New Roman" w:hAnsiTheme="minorHAnsi"/>
          <w:lang w:val="bg-BG" w:eastAsia="bg-BG"/>
        </w:rPr>
        <w:t>рядко</w:t>
      </w:r>
      <w:r w:rsidR="00AB03B4">
        <w:rPr>
          <w:rFonts w:asciiTheme="minorHAnsi" w:eastAsia="Times New Roman" w:hAnsiTheme="minorHAnsi"/>
          <w:lang w:val="bg-BG" w:eastAsia="bg-BG"/>
        </w:rPr>
        <w:t xml:space="preserve"> ще се усъмнява. </w:t>
      </w:r>
      <w:r w:rsidR="008E1BDB">
        <w:rPr>
          <w:rFonts w:asciiTheme="minorHAnsi" w:eastAsia="Times New Roman" w:hAnsiTheme="minorHAnsi"/>
          <w:lang w:val="bg-BG" w:eastAsia="bg-BG"/>
        </w:rPr>
        <w:t>А</w:t>
      </w:r>
      <w:r w:rsidR="00AB03B4">
        <w:rPr>
          <w:rFonts w:asciiTheme="minorHAnsi" w:eastAsia="Times New Roman" w:hAnsiTheme="minorHAnsi"/>
          <w:lang w:val="bg-BG" w:eastAsia="bg-BG"/>
        </w:rPr>
        <w:t xml:space="preserve">вторката бърза да </w:t>
      </w:r>
      <w:r w:rsidR="009D1605">
        <w:rPr>
          <w:rFonts w:asciiTheme="minorHAnsi" w:eastAsia="Times New Roman" w:hAnsiTheme="minorHAnsi"/>
          <w:lang w:val="bg-BG" w:eastAsia="bg-BG"/>
        </w:rPr>
        <w:t>го</w:t>
      </w:r>
      <w:r w:rsidR="00AB03B4">
        <w:rPr>
          <w:rFonts w:asciiTheme="minorHAnsi" w:eastAsia="Times New Roman" w:hAnsiTheme="minorHAnsi"/>
          <w:lang w:val="bg-BG" w:eastAsia="bg-BG"/>
        </w:rPr>
        <w:t xml:space="preserve"> </w:t>
      </w:r>
      <w:r w:rsidR="009D1605">
        <w:rPr>
          <w:rFonts w:asciiTheme="minorHAnsi" w:eastAsia="Times New Roman" w:hAnsiTheme="minorHAnsi"/>
          <w:lang w:val="bg-BG" w:eastAsia="bg-BG"/>
        </w:rPr>
        <w:t>увери</w:t>
      </w:r>
      <w:r w:rsidR="00F35E87">
        <w:rPr>
          <w:rFonts w:asciiTheme="minorHAnsi" w:eastAsia="Times New Roman" w:hAnsiTheme="minorHAnsi"/>
          <w:lang w:val="bg-BG" w:eastAsia="bg-BG"/>
        </w:rPr>
        <w:t>, че ще е точно така</w:t>
      </w:r>
      <w:r w:rsidR="006C3CAE">
        <w:rPr>
          <w:rFonts w:asciiTheme="minorHAnsi" w:eastAsia="Times New Roman" w:hAnsiTheme="minorHAnsi"/>
          <w:lang w:val="bg-BG" w:eastAsia="bg-BG"/>
        </w:rPr>
        <w:t>.</w:t>
      </w:r>
      <w:r w:rsidR="00AB03B4">
        <w:rPr>
          <w:rFonts w:asciiTheme="minorHAnsi" w:eastAsia="Times New Roman" w:hAnsiTheme="minorHAnsi"/>
          <w:lang w:val="bg-BG" w:eastAsia="bg-BG"/>
        </w:rPr>
        <w:t xml:space="preserve"> </w:t>
      </w:r>
      <w:r w:rsidR="006C3CAE">
        <w:rPr>
          <w:rFonts w:asciiTheme="minorHAnsi" w:eastAsia="Times New Roman" w:hAnsiTheme="minorHAnsi"/>
          <w:lang w:val="bg-BG" w:eastAsia="bg-BG"/>
        </w:rPr>
        <w:t>С</w:t>
      </w:r>
      <w:r w:rsidR="00AB03B4">
        <w:rPr>
          <w:rFonts w:asciiTheme="minorHAnsi" w:eastAsia="Times New Roman" w:hAnsiTheme="minorHAnsi"/>
          <w:lang w:val="bg-BG" w:eastAsia="bg-BG"/>
        </w:rPr>
        <w:t>лед Еразъм и Бахтин, в нейния списък следва Мишел Фуко, който е дори по-</w:t>
      </w:r>
      <w:r w:rsidR="00E7354F">
        <w:rPr>
          <w:rFonts w:asciiTheme="minorHAnsi" w:eastAsia="Times New Roman" w:hAnsiTheme="minorHAnsi"/>
          <w:lang w:val="bg-BG" w:eastAsia="bg-BG"/>
        </w:rPr>
        <w:t>важен</w:t>
      </w:r>
      <w:r w:rsidR="00AB03B4">
        <w:rPr>
          <w:rFonts w:asciiTheme="minorHAnsi" w:eastAsia="Times New Roman" w:hAnsiTheme="minorHAnsi"/>
          <w:lang w:val="bg-BG" w:eastAsia="bg-BG"/>
        </w:rPr>
        <w:t xml:space="preserve"> за </w:t>
      </w:r>
      <w:r w:rsidR="002A5572">
        <w:rPr>
          <w:rFonts w:asciiTheme="minorHAnsi" w:eastAsia="Times New Roman" w:hAnsiTheme="minorHAnsi"/>
          <w:lang w:val="bg-BG" w:eastAsia="bg-BG"/>
        </w:rPr>
        <w:t>труда й</w:t>
      </w:r>
      <w:r w:rsidR="00AB03B4">
        <w:rPr>
          <w:rFonts w:asciiTheme="minorHAnsi" w:eastAsia="Times New Roman" w:hAnsiTheme="minorHAnsi"/>
          <w:lang w:val="bg-BG" w:eastAsia="bg-BG"/>
        </w:rPr>
        <w:t>, защото зада</w:t>
      </w:r>
      <w:r w:rsidR="004157EA">
        <w:rPr>
          <w:rFonts w:asciiTheme="minorHAnsi" w:eastAsia="Times New Roman" w:hAnsiTheme="minorHAnsi"/>
          <w:lang w:val="bg-BG" w:eastAsia="bg-BG"/>
        </w:rPr>
        <w:t>ва</w:t>
      </w:r>
      <w:r w:rsidR="00AB03B4">
        <w:rPr>
          <w:rFonts w:asciiTheme="minorHAnsi" w:eastAsia="Times New Roman" w:hAnsiTheme="minorHAnsi"/>
          <w:lang w:val="bg-BG" w:eastAsia="bg-BG"/>
        </w:rPr>
        <w:t xml:space="preserve"> една от основните п</w:t>
      </w:r>
      <w:r w:rsidR="007A6CE4">
        <w:rPr>
          <w:rFonts w:asciiTheme="minorHAnsi" w:eastAsia="Times New Roman" w:hAnsiTheme="minorHAnsi"/>
          <w:lang w:val="bg-BG" w:eastAsia="bg-BG"/>
        </w:rPr>
        <w:t>арадигми</w:t>
      </w:r>
      <w:r w:rsidR="00AB03B4">
        <w:rPr>
          <w:rFonts w:asciiTheme="minorHAnsi" w:eastAsia="Times New Roman" w:hAnsiTheme="minorHAnsi"/>
          <w:lang w:val="bg-BG" w:eastAsia="bg-BG"/>
        </w:rPr>
        <w:t xml:space="preserve"> </w:t>
      </w:r>
      <w:r w:rsidR="00F36E3A">
        <w:rPr>
          <w:rFonts w:asciiTheme="minorHAnsi" w:eastAsia="Times New Roman" w:hAnsiTheme="minorHAnsi"/>
          <w:lang w:val="bg-BG" w:eastAsia="bg-BG"/>
        </w:rPr>
        <w:t xml:space="preserve">– </w:t>
      </w:r>
      <w:r w:rsidR="00AB03B4">
        <w:rPr>
          <w:rFonts w:asciiTheme="minorHAnsi" w:eastAsia="Times New Roman" w:hAnsiTheme="minorHAnsi"/>
          <w:lang w:val="bg-BG" w:eastAsia="bg-BG"/>
        </w:rPr>
        <w:t>за археологията на познанието.</w:t>
      </w:r>
      <w:r w:rsidR="00943B58">
        <w:rPr>
          <w:rFonts w:asciiTheme="minorHAnsi" w:eastAsia="Times New Roman" w:hAnsiTheme="minorHAnsi"/>
          <w:lang w:val="bg-BG" w:eastAsia="bg-BG"/>
        </w:rPr>
        <w:t xml:space="preserve"> </w:t>
      </w:r>
      <w:r w:rsidR="008E1BDB">
        <w:rPr>
          <w:rFonts w:asciiTheme="minorHAnsi" w:eastAsia="Times New Roman" w:hAnsiTheme="minorHAnsi"/>
          <w:lang w:val="bg-BG" w:eastAsia="bg-BG"/>
        </w:rPr>
        <w:t>Т</w:t>
      </w:r>
      <w:r w:rsidR="00AB03B4">
        <w:rPr>
          <w:rFonts w:asciiTheme="minorHAnsi" w:eastAsia="Times New Roman" w:hAnsiTheme="minorHAnsi"/>
          <w:lang w:val="bg-BG" w:eastAsia="bg-BG"/>
        </w:rPr>
        <w:t xml:space="preserve">ук </w:t>
      </w:r>
      <w:r w:rsidR="00F36E3A">
        <w:rPr>
          <w:rFonts w:asciiTheme="minorHAnsi" w:eastAsia="Times New Roman" w:hAnsiTheme="minorHAnsi"/>
          <w:lang w:val="bg-BG" w:eastAsia="bg-BG"/>
        </w:rPr>
        <w:t xml:space="preserve">от първостепенно значение </w:t>
      </w:r>
      <w:r w:rsidR="00AB03B4">
        <w:rPr>
          <w:rFonts w:asciiTheme="minorHAnsi" w:eastAsia="Times New Roman" w:hAnsiTheme="minorHAnsi"/>
          <w:lang w:val="bg-BG" w:eastAsia="bg-BG"/>
        </w:rPr>
        <w:t>за проф. Панчева е дали дискурси</w:t>
      </w:r>
      <w:r w:rsidR="002A5572">
        <w:rPr>
          <w:rFonts w:asciiTheme="minorHAnsi" w:eastAsia="Times New Roman" w:hAnsiTheme="minorHAnsi"/>
          <w:lang w:val="bg-BG" w:eastAsia="bg-BG"/>
        </w:rPr>
        <w:t>те</w:t>
      </w:r>
      <w:r w:rsidR="00AB03B4">
        <w:rPr>
          <w:rFonts w:asciiTheme="minorHAnsi" w:eastAsia="Times New Roman" w:hAnsiTheme="minorHAnsi"/>
          <w:lang w:val="bg-BG" w:eastAsia="bg-BG"/>
        </w:rPr>
        <w:t xml:space="preserve"> на метода са изоморфни на хронологичните пластове</w:t>
      </w:r>
      <w:r w:rsidR="007A6CE4">
        <w:rPr>
          <w:rFonts w:asciiTheme="minorHAnsi" w:eastAsia="Times New Roman" w:hAnsiTheme="minorHAnsi"/>
          <w:lang w:val="bg-BG" w:eastAsia="bg-BG"/>
        </w:rPr>
        <w:t xml:space="preserve"> на материала</w:t>
      </w:r>
      <w:r w:rsidR="004776E2">
        <w:rPr>
          <w:rFonts w:asciiTheme="minorHAnsi" w:eastAsia="Times New Roman" w:hAnsiTheme="minorHAnsi"/>
          <w:lang w:val="bg-BG" w:eastAsia="bg-BG"/>
        </w:rPr>
        <w:t>.</w:t>
      </w:r>
      <w:r w:rsidR="00AB03B4">
        <w:rPr>
          <w:rFonts w:asciiTheme="minorHAnsi" w:eastAsia="Times New Roman" w:hAnsiTheme="minorHAnsi"/>
          <w:lang w:val="bg-BG" w:eastAsia="bg-BG"/>
        </w:rPr>
        <w:t xml:space="preserve"> </w:t>
      </w:r>
      <w:r w:rsidR="002A5572">
        <w:rPr>
          <w:rFonts w:asciiTheme="minorHAnsi" w:eastAsia="Times New Roman" w:hAnsiTheme="minorHAnsi"/>
          <w:lang w:val="bg-BG" w:eastAsia="bg-BG"/>
        </w:rPr>
        <w:t>К</w:t>
      </w:r>
      <w:r w:rsidR="00AB03B4">
        <w:rPr>
          <w:rFonts w:asciiTheme="minorHAnsi" w:eastAsia="Times New Roman" w:hAnsiTheme="minorHAnsi"/>
          <w:lang w:val="bg-BG" w:eastAsia="bg-BG"/>
        </w:rPr>
        <w:t>акво по-правилно успоредяване</w:t>
      </w:r>
      <w:r w:rsidR="006C3CAE">
        <w:rPr>
          <w:rFonts w:asciiTheme="minorHAnsi" w:eastAsia="Times New Roman" w:hAnsiTheme="minorHAnsi"/>
          <w:lang w:val="bg-BG" w:eastAsia="bg-BG"/>
        </w:rPr>
        <w:t>,</w:t>
      </w:r>
      <w:r w:rsidR="003D1AF5">
        <w:rPr>
          <w:rFonts w:asciiTheme="minorHAnsi" w:eastAsia="Times New Roman" w:hAnsiTheme="minorHAnsi"/>
          <w:lang w:val="bg-BG" w:eastAsia="bg-BG"/>
        </w:rPr>
        <w:t xml:space="preserve"> </w:t>
      </w:r>
      <w:r w:rsidR="0028442F">
        <w:rPr>
          <w:rFonts w:asciiTheme="minorHAnsi" w:eastAsia="Times New Roman" w:hAnsiTheme="minorHAnsi"/>
          <w:lang w:val="bg-BG" w:eastAsia="bg-BG"/>
        </w:rPr>
        <w:t xml:space="preserve">характерно за </w:t>
      </w:r>
      <w:r w:rsidR="008E6047">
        <w:rPr>
          <w:rFonts w:asciiTheme="minorHAnsi" w:eastAsia="Times New Roman" w:hAnsiTheme="minorHAnsi"/>
          <w:lang w:val="bg-BG" w:eastAsia="bg-BG"/>
        </w:rPr>
        <w:t xml:space="preserve">… </w:t>
      </w:r>
      <w:r w:rsidR="0028442F">
        <w:rPr>
          <w:rFonts w:asciiTheme="minorHAnsi" w:eastAsia="Times New Roman" w:hAnsiTheme="minorHAnsi"/>
          <w:lang w:val="bg-BG" w:eastAsia="bg-BG"/>
        </w:rPr>
        <w:t>концептуалистк</w:t>
      </w:r>
      <w:r w:rsidR="000F2471">
        <w:rPr>
          <w:rFonts w:asciiTheme="minorHAnsi" w:eastAsia="Times New Roman" w:hAnsiTheme="minorHAnsi"/>
          <w:lang w:val="bg-BG" w:eastAsia="bg-BG"/>
        </w:rPr>
        <w:t>а</w:t>
      </w:r>
      <w:r w:rsidR="003D1AF5">
        <w:rPr>
          <w:rFonts w:asciiTheme="minorHAnsi" w:eastAsia="Times New Roman" w:hAnsiTheme="minorHAnsi"/>
          <w:lang w:val="bg-BG" w:eastAsia="bg-BG"/>
        </w:rPr>
        <w:t xml:space="preserve"> </w:t>
      </w:r>
      <w:r w:rsidR="0028442F">
        <w:rPr>
          <w:rFonts w:asciiTheme="minorHAnsi" w:eastAsia="Times New Roman" w:hAnsiTheme="minorHAnsi"/>
          <w:lang w:val="bg-BG" w:eastAsia="bg-BG"/>
        </w:rPr>
        <w:t>теори</w:t>
      </w:r>
      <w:r w:rsidR="000F2471">
        <w:rPr>
          <w:rFonts w:asciiTheme="minorHAnsi" w:eastAsia="Times New Roman" w:hAnsiTheme="minorHAnsi"/>
          <w:lang w:val="bg-BG" w:eastAsia="bg-BG"/>
        </w:rPr>
        <w:t>я</w:t>
      </w:r>
      <w:r w:rsidR="00AB03B4">
        <w:rPr>
          <w:rFonts w:asciiTheme="minorHAnsi" w:eastAsia="Times New Roman" w:hAnsiTheme="minorHAnsi"/>
          <w:lang w:val="bg-BG" w:eastAsia="bg-BG"/>
        </w:rPr>
        <w:t xml:space="preserve">? Ако инструментариумът е със същия „номер“, както </w:t>
      </w:r>
      <w:r w:rsidR="00943B58">
        <w:rPr>
          <w:rFonts w:asciiTheme="minorHAnsi" w:eastAsia="Times New Roman" w:hAnsiTheme="minorHAnsi"/>
          <w:lang w:val="bg-BG" w:eastAsia="bg-BG"/>
        </w:rPr>
        <w:t>за</w:t>
      </w:r>
      <w:r w:rsidR="00AB03B4">
        <w:rPr>
          <w:rFonts w:asciiTheme="minorHAnsi" w:eastAsia="Times New Roman" w:hAnsiTheme="minorHAnsi"/>
          <w:lang w:val="bg-BG" w:eastAsia="bg-BG"/>
        </w:rPr>
        <w:t xml:space="preserve">хванатите „зъбци“ на </w:t>
      </w:r>
      <w:r w:rsidR="007A6CE4">
        <w:rPr>
          <w:rFonts w:asciiTheme="minorHAnsi" w:eastAsia="Times New Roman" w:hAnsiTheme="minorHAnsi"/>
          <w:lang w:val="bg-BG" w:eastAsia="bg-BG"/>
        </w:rPr>
        <w:t>произведенията</w:t>
      </w:r>
      <w:r w:rsidR="00AB03B4">
        <w:rPr>
          <w:rFonts w:asciiTheme="minorHAnsi" w:eastAsia="Times New Roman" w:hAnsiTheme="minorHAnsi"/>
          <w:lang w:val="bg-BG" w:eastAsia="bg-BG"/>
        </w:rPr>
        <w:t xml:space="preserve">, успехът е гарантиран. </w:t>
      </w:r>
      <w:r w:rsidR="009D1605">
        <w:rPr>
          <w:rFonts w:asciiTheme="minorHAnsi" w:eastAsia="Times New Roman" w:hAnsiTheme="minorHAnsi"/>
          <w:lang w:val="bg-BG" w:eastAsia="bg-BG"/>
        </w:rPr>
        <w:t xml:space="preserve">Професор Панчева е последователна </w:t>
      </w:r>
      <w:r w:rsidR="00F36E3A">
        <w:rPr>
          <w:rFonts w:asciiTheme="minorHAnsi" w:eastAsia="Times New Roman" w:hAnsiTheme="minorHAnsi"/>
          <w:lang w:val="bg-BG" w:eastAsia="bg-BG"/>
        </w:rPr>
        <w:t xml:space="preserve">в </w:t>
      </w:r>
      <w:r w:rsidR="009D1605">
        <w:rPr>
          <w:rFonts w:asciiTheme="minorHAnsi" w:eastAsia="Times New Roman" w:hAnsiTheme="minorHAnsi"/>
          <w:lang w:val="bg-BG" w:eastAsia="bg-BG"/>
        </w:rPr>
        <w:t>стремеж</w:t>
      </w:r>
      <w:r w:rsidR="00F36E3A">
        <w:rPr>
          <w:rFonts w:asciiTheme="minorHAnsi" w:eastAsia="Times New Roman" w:hAnsiTheme="minorHAnsi"/>
          <w:lang w:val="bg-BG" w:eastAsia="bg-BG"/>
        </w:rPr>
        <w:t>а си</w:t>
      </w:r>
      <w:r w:rsidR="009D1605">
        <w:rPr>
          <w:rFonts w:asciiTheme="minorHAnsi" w:eastAsia="Times New Roman" w:hAnsiTheme="minorHAnsi"/>
          <w:lang w:val="bg-BG" w:eastAsia="bg-BG"/>
        </w:rPr>
        <w:t xml:space="preserve"> да търси </w:t>
      </w:r>
      <w:r w:rsidR="009D1605">
        <w:rPr>
          <w:rFonts w:asciiTheme="minorHAnsi" w:eastAsia="Times New Roman" w:hAnsiTheme="minorHAnsi"/>
          <w:lang w:val="bg-BG" w:eastAsia="bg-BG"/>
        </w:rPr>
        <w:lastRenderedPageBreak/>
        <w:t xml:space="preserve">подходящите теоретични ключове към </w:t>
      </w:r>
      <w:r w:rsidR="004157EA">
        <w:rPr>
          <w:rFonts w:asciiTheme="minorHAnsi" w:eastAsia="Times New Roman" w:hAnsiTheme="minorHAnsi"/>
          <w:lang w:val="bg-BG" w:eastAsia="bg-BG"/>
        </w:rPr>
        <w:t>историята</w:t>
      </w:r>
      <w:r w:rsidR="009D1605">
        <w:rPr>
          <w:rFonts w:asciiTheme="minorHAnsi" w:eastAsia="Times New Roman" w:hAnsiTheme="minorHAnsi"/>
          <w:lang w:val="bg-BG" w:eastAsia="bg-BG"/>
        </w:rPr>
        <w:t xml:space="preserve"> на епистемата</w:t>
      </w:r>
      <w:r w:rsidR="006C3CAE">
        <w:rPr>
          <w:rFonts w:asciiTheme="minorHAnsi" w:eastAsia="Times New Roman" w:hAnsiTheme="minorHAnsi"/>
          <w:lang w:val="bg-BG" w:eastAsia="bg-BG"/>
        </w:rPr>
        <w:t>.</w:t>
      </w:r>
      <w:r w:rsidR="009D1605">
        <w:rPr>
          <w:rFonts w:asciiTheme="minorHAnsi" w:eastAsia="Times New Roman" w:hAnsiTheme="minorHAnsi"/>
          <w:lang w:val="bg-BG" w:eastAsia="bg-BG"/>
        </w:rPr>
        <w:t xml:space="preserve"> </w:t>
      </w:r>
      <w:r w:rsidR="006C3CAE">
        <w:rPr>
          <w:rFonts w:asciiTheme="minorHAnsi" w:eastAsia="Times New Roman" w:hAnsiTheme="minorHAnsi"/>
          <w:lang w:val="bg-BG" w:eastAsia="bg-BG"/>
        </w:rPr>
        <w:t>Т</w:t>
      </w:r>
      <w:r w:rsidR="00E235AA">
        <w:rPr>
          <w:rFonts w:asciiTheme="minorHAnsi" w:eastAsia="Times New Roman" w:hAnsiTheme="minorHAnsi"/>
          <w:lang w:val="bg-BG" w:eastAsia="bg-BG"/>
        </w:rPr>
        <w:t>ака</w:t>
      </w:r>
      <w:r w:rsidR="009D1605">
        <w:rPr>
          <w:rFonts w:asciiTheme="minorHAnsi" w:eastAsia="Times New Roman" w:hAnsiTheme="minorHAnsi"/>
          <w:lang w:val="bg-BG" w:eastAsia="bg-BG"/>
        </w:rPr>
        <w:t xml:space="preserve"> след </w:t>
      </w:r>
      <w:r w:rsidR="00F35E87">
        <w:rPr>
          <w:rFonts w:asciiTheme="minorHAnsi" w:eastAsia="Times New Roman" w:hAnsiTheme="minorHAnsi"/>
          <w:lang w:val="bg-BG" w:eastAsia="bg-BG"/>
        </w:rPr>
        <w:t>„</w:t>
      </w:r>
      <w:r w:rsidR="009D1605">
        <w:rPr>
          <w:rFonts w:asciiTheme="minorHAnsi" w:eastAsia="Times New Roman" w:hAnsiTheme="minorHAnsi"/>
          <w:lang w:val="bg-BG" w:eastAsia="bg-BG"/>
        </w:rPr>
        <w:t>археология</w:t>
      </w:r>
      <w:r w:rsidR="00F35E87">
        <w:rPr>
          <w:rFonts w:asciiTheme="minorHAnsi" w:eastAsia="Times New Roman" w:hAnsiTheme="minorHAnsi"/>
          <w:lang w:val="bg-BG" w:eastAsia="bg-BG"/>
        </w:rPr>
        <w:t>“</w:t>
      </w:r>
      <w:r w:rsidR="009D1605">
        <w:rPr>
          <w:rFonts w:asciiTheme="minorHAnsi" w:eastAsia="Times New Roman" w:hAnsiTheme="minorHAnsi"/>
          <w:lang w:val="bg-BG" w:eastAsia="bg-BG"/>
        </w:rPr>
        <w:t xml:space="preserve"> на изпитание за пригодност е подложена </w:t>
      </w:r>
      <w:r w:rsidR="00F35E87">
        <w:rPr>
          <w:rFonts w:asciiTheme="minorHAnsi" w:eastAsia="Times New Roman" w:hAnsiTheme="minorHAnsi"/>
          <w:lang w:val="bg-BG" w:eastAsia="bg-BG"/>
        </w:rPr>
        <w:t>„</w:t>
      </w:r>
      <w:r w:rsidR="009D1605">
        <w:rPr>
          <w:rFonts w:asciiTheme="minorHAnsi" w:eastAsia="Times New Roman" w:hAnsiTheme="minorHAnsi"/>
          <w:lang w:val="bg-BG" w:eastAsia="bg-BG"/>
        </w:rPr>
        <w:t>генеалогията</w:t>
      </w:r>
      <w:r w:rsidR="00F35E87">
        <w:rPr>
          <w:rFonts w:asciiTheme="minorHAnsi" w:eastAsia="Times New Roman" w:hAnsiTheme="minorHAnsi"/>
          <w:lang w:val="bg-BG" w:eastAsia="bg-BG"/>
        </w:rPr>
        <w:t>“</w:t>
      </w:r>
      <w:r w:rsidR="009D1605">
        <w:rPr>
          <w:rFonts w:asciiTheme="minorHAnsi" w:eastAsia="Times New Roman" w:hAnsiTheme="minorHAnsi"/>
          <w:lang w:val="bg-BG" w:eastAsia="bg-BG"/>
        </w:rPr>
        <w:t xml:space="preserve"> на явленията</w:t>
      </w:r>
      <w:r w:rsidR="00864599">
        <w:rPr>
          <w:rFonts w:asciiTheme="minorHAnsi" w:eastAsia="Times New Roman" w:hAnsiTheme="minorHAnsi"/>
          <w:lang w:val="bg-BG" w:eastAsia="bg-BG"/>
        </w:rPr>
        <w:t>,</w:t>
      </w:r>
      <w:r w:rsidR="009D1605">
        <w:rPr>
          <w:rFonts w:asciiTheme="minorHAnsi" w:eastAsia="Times New Roman" w:hAnsiTheme="minorHAnsi"/>
          <w:lang w:val="bg-BG" w:eastAsia="bg-BG"/>
        </w:rPr>
        <w:t xml:space="preserve"> </w:t>
      </w:r>
      <w:r w:rsidR="004F7E2F">
        <w:rPr>
          <w:rFonts w:asciiTheme="minorHAnsi" w:eastAsia="Times New Roman" w:hAnsiTheme="minorHAnsi"/>
          <w:lang w:val="bg-BG" w:eastAsia="bg-BG"/>
        </w:rPr>
        <w:t>като</w:t>
      </w:r>
      <w:r w:rsidR="009D1605">
        <w:rPr>
          <w:rFonts w:asciiTheme="minorHAnsi" w:eastAsia="Times New Roman" w:hAnsiTheme="minorHAnsi"/>
          <w:lang w:val="bg-BG" w:eastAsia="bg-BG"/>
        </w:rPr>
        <w:t xml:space="preserve"> накрая </w:t>
      </w:r>
      <w:r w:rsidR="00F36E3A">
        <w:rPr>
          <w:rFonts w:asciiTheme="minorHAnsi" w:eastAsia="Times New Roman" w:hAnsiTheme="minorHAnsi"/>
          <w:lang w:val="bg-BG" w:eastAsia="bg-BG"/>
        </w:rPr>
        <w:t>тя</w:t>
      </w:r>
      <w:r w:rsidR="009D1605">
        <w:rPr>
          <w:rFonts w:asciiTheme="minorHAnsi" w:eastAsia="Times New Roman" w:hAnsiTheme="minorHAnsi"/>
          <w:lang w:val="bg-BG" w:eastAsia="bg-BG"/>
        </w:rPr>
        <w:t xml:space="preserve"> нал</w:t>
      </w:r>
      <w:r w:rsidR="004A1C7E">
        <w:rPr>
          <w:rFonts w:asciiTheme="minorHAnsi" w:eastAsia="Times New Roman" w:hAnsiTheme="minorHAnsi"/>
          <w:lang w:val="bg-BG" w:eastAsia="bg-BG"/>
        </w:rPr>
        <w:t>ага</w:t>
      </w:r>
      <w:r w:rsidR="009D1605">
        <w:rPr>
          <w:rFonts w:asciiTheme="minorHAnsi" w:eastAsia="Times New Roman" w:hAnsiTheme="minorHAnsi"/>
          <w:lang w:val="bg-BG" w:eastAsia="bg-BG"/>
        </w:rPr>
        <w:t xml:space="preserve"> изработения теоретичен шаблон върху изследвания субстрат, за да открои новите фигури, схеми и картини от оптично </w:t>
      </w:r>
      <w:r w:rsidR="004F7E2F">
        <w:rPr>
          <w:rFonts w:asciiTheme="minorHAnsi" w:eastAsia="Times New Roman" w:hAnsiTheme="minorHAnsi"/>
          <w:lang w:val="bg-BG" w:eastAsia="bg-BG"/>
        </w:rPr>
        <w:t>прояснения</w:t>
      </w:r>
      <w:r w:rsidR="009D1605">
        <w:rPr>
          <w:rFonts w:asciiTheme="minorHAnsi" w:eastAsia="Times New Roman" w:hAnsiTheme="minorHAnsi"/>
          <w:lang w:val="bg-BG" w:eastAsia="bg-BG"/>
        </w:rPr>
        <w:t xml:space="preserve"> прочит. </w:t>
      </w:r>
      <w:r w:rsidR="00216D9C">
        <w:rPr>
          <w:rFonts w:asciiTheme="minorHAnsi" w:eastAsia="Times New Roman" w:hAnsiTheme="minorHAnsi"/>
          <w:lang w:val="bg-BG" w:eastAsia="bg-BG"/>
        </w:rPr>
        <w:t>В действителност изследователският модел е дори по-сложен, към всяка от разглежданите епохи е приложен археологичен подход, разяснен от собствено генеалогичен анализ</w:t>
      </w:r>
      <w:r w:rsidR="001276C3">
        <w:rPr>
          <w:rFonts w:asciiTheme="minorHAnsi" w:eastAsia="Times New Roman" w:hAnsiTheme="minorHAnsi"/>
          <w:lang w:val="bg-BG" w:eastAsia="bg-BG"/>
        </w:rPr>
        <w:t xml:space="preserve"> на конструкциите на азовостта</w:t>
      </w:r>
      <w:r w:rsidR="00216D9C">
        <w:rPr>
          <w:rFonts w:asciiTheme="minorHAnsi" w:eastAsia="Times New Roman" w:hAnsiTheme="minorHAnsi"/>
          <w:lang w:val="bg-BG" w:eastAsia="bg-BG"/>
        </w:rPr>
        <w:t xml:space="preserve">. </w:t>
      </w:r>
      <w:r w:rsidR="00374CF2">
        <w:rPr>
          <w:rFonts w:asciiTheme="minorHAnsi" w:eastAsia="Times New Roman" w:hAnsiTheme="minorHAnsi"/>
          <w:lang w:val="bg-BG" w:eastAsia="bg-BG"/>
        </w:rPr>
        <w:t>Тази генеалогия е фино и точно из</w:t>
      </w:r>
      <w:r w:rsidR="00D23E4F">
        <w:rPr>
          <w:rFonts w:asciiTheme="minorHAnsi" w:eastAsia="Times New Roman" w:hAnsiTheme="minorHAnsi"/>
          <w:lang w:val="bg-BG" w:eastAsia="bg-BG"/>
        </w:rPr>
        <w:t xml:space="preserve">ведена, например във „Втора </w:t>
      </w:r>
      <w:r w:rsidR="00264F31">
        <w:rPr>
          <w:rFonts w:asciiTheme="minorHAnsi" w:eastAsia="Times New Roman" w:hAnsiTheme="minorHAnsi"/>
          <w:lang w:val="bg-BG" w:eastAsia="bg-BG"/>
        </w:rPr>
        <w:t>ч</w:t>
      </w:r>
      <w:r w:rsidR="00D23E4F">
        <w:rPr>
          <w:rFonts w:asciiTheme="minorHAnsi" w:eastAsia="Times New Roman" w:hAnsiTheme="minorHAnsi"/>
          <w:lang w:val="bg-BG" w:eastAsia="bg-BG"/>
        </w:rPr>
        <w:t xml:space="preserve">аст“ </w:t>
      </w:r>
      <w:r w:rsidR="00374CF2">
        <w:rPr>
          <w:rFonts w:asciiTheme="minorHAnsi" w:eastAsia="Times New Roman" w:hAnsiTheme="minorHAnsi"/>
          <w:lang w:val="bg-BG" w:eastAsia="bg-BG"/>
        </w:rPr>
        <w:t>след общото</w:t>
      </w:r>
      <w:r w:rsidR="00374CF2" w:rsidRPr="00374CF2">
        <w:rPr>
          <w:rFonts w:asciiTheme="minorHAnsi" w:eastAsia="Times New Roman" w:hAnsiTheme="minorHAnsi"/>
          <w:lang w:val="bg-BG" w:eastAsia="bg-BG"/>
        </w:rPr>
        <w:t xml:space="preserve"> “</w:t>
      </w:r>
      <w:r w:rsidR="00374CF2">
        <w:rPr>
          <w:rFonts w:asciiTheme="minorHAnsi" w:eastAsia="Times New Roman" w:hAnsiTheme="minorHAnsi"/>
          <w:lang w:val="en-GB" w:eastAsia="bg-BG"/>
        </w:rPr>
        <w:t>Pythagoras</w:t>
      </w:r>
      <w:r w:rsidR="00374CF2" w:rsidRPr="00374CF2">
        <w:rPr>
          <w:rFonts w:asciiTheme="minorHAnsi" w:eastAsia="Times New Roman" w:hAnsiTheme="minorHAnsi"/>
          <w:lang w:val="bg-BG" w:eastAsia="bg-BG"/>
        </w:rPr>
        <w:t xml:space="preserve"> </w:t>
      </w:r>
      <w:r w:rsidR="00374CF2">
        <w:rPr>
          <w:rFonts w:asciiTheme="minorHAnsi" w:eastAsia="Times New Roman" w:hAnsiTheme="minorHAnsi"/>
          <w:lang w:val="en-GB" w:eastAsia="bg-BG"/>
        </w:rPr>
        <w:t>to</w:t>
      </w:r>
      <w:r w:rsidR="00374CF2" w:rsidRPr="00374CF2">
        <w:rPr>
          <w:rFonts w:asciiTheme="minorHAnsi" w:eastAsia="Times New Roman" w:hAnsiTheme="minorHAnsi"/>
          <w:lang w:val="bg-BG" w:eastAsia="bg-BG"/>
        </w:rPr>
        <w:t xml:space="preserve"> </w:t>
      </w:r>
      <w:r w:rsidR="00374CF2" w:rsidRPr="00374CF2">
        <w:rPr>
          <w:rFonts w:asciiTheme="minorHAnsi" w:eastAsia="Times New Roman" w:hAnsiTheme="minorHAnsi"/>
          <w:i/>
          <w:lang w:val="en-GB" w:eastAsia="bg-BG"/>
        </w:rPr>
        <w:t>The</w:t>
      </w:r>
      <w:r w:rsidR="00374CF2" w:rsidRPr="00374CF2">
        <w:rPr>
          <w:rFonts w:asciiTheme="minorHAnsi" w:eastAsia="Times New Roman" w:hAnsiTheme="minorHAnsi"/>
          <w:i/>
          <w:lang w:val="bg-BG" w:eastAsia="bg-BG"/>
        </w:rPr>
        <w:t xml:space="preserve"> </w:t>
      </w:r>
      <w:proofErr w:type="spellStart"/>
      <w:r w:rsidR="00374CF2" w:rsidRPr="00374CF2">
        <w:rPr>
          <w:rFonts w:asciiTheme="minorHAnsi" w:eastAsia="Times New Roman" w:hAnsiTheme="minorHAnsi"/>
          <w:i/>
          <w:lang w:val="en-GB" w:eastAsia="bg-BG"/>
        </w:rPr>
        <w:t>Hermetica</w:t>
      </w:r>
      <w:proofErr w:type="spellEnd"/>
      <w:r w:rsidR="00D23E4F">
        <w:rPr>
          <w:rFonts w:asciiTheme="minorHAnsi" w:eastAsia="Times New Roman" w:hAnsiTheme="minorHAnsi"/>
          <w:i/>
          <w:lang w:val="bg-BG" w:eastAsia="bg-BG"/>
        </w:rPr>
        <w:t>“</w:t>
      </w:r>
      <w:r w:rsidR="00374CF2">
        <w:rPr>
          <w:rFonts w:asciiTheme="minorHAnsi" w:eastAsia="Times New Roman" w:hAnsiTheme="minorHAnsi"/>
          <w:lang w:val="bg-BG" w:eastAsia="bg-BG"/>
        </w:rPr>
        <w:t xml:space="preserve"> следва раздел с осем параграфа, всеки от ко</w:t>
      </w:r>
      <w:r w:rsidR="00E235AA">
        <w:rPr>
          <w:rFonts w:asciiTheme="minorHAnsi" w:eastAsia="Times New Roman" w:hAnsiTheme="minorHAnsi"/>
          <w:lang w:val="bg-BG" w:eastAsia="bg-BG"/>
        </w:rPr>
        <w:t>и</w:t>
      </w:r>
      <w:r w:rsidR="00374CF2">
        <w:rPr>
          <w:rFonts w:asciiTheme="minorHAnsi" w:eastAsia="Times New Roman" w:hAnsiTheme="minorHAnsi"/>
          <w:lang w:val="bg-BG" w:eastAsia="bg-BG"/>
        </w:rPr>
        <w:t>то представлява извод-теза върху автономизиращата се душа – от метемпсихозата на питагорейците през Овидий, Платон, Аристотел, Епикур … душата се еманципира от тялото, съотнася се към разума</w:t>
      </w:r>
      <w:r w:rsidR="00B3366F" w:rsidRPr="00B3366F">
        <w:rPr>
          <w:rFonts w:asciiTheme="minorHAnsi" w:eastAsia="Times New Roman" w:hAnsiTheme="minorHAnsi"/>
          <w:lang w:val="bg-BG" w:eastAsia="bg-BG"/>
        </w:rPr>
        <w:t xml:space="preserve">, </w:t>
      </w:r>
      <w:r w:rsidR="00B3366F">
        <w:rPr>
          <w:rFonts w:asciiTheme="minorHAnsi" w:eastAsia="Times New Roman" w:hAnsiTheme="minorHAnsi"/>
          <w:lang w:val="bg-BG" w:eastAsia="bg-BG"/>
        </w:rPr>
        <w:t>утаява се като първоизточник на знанието заедно с логоса.</w:t>
      </w:r>
      <w:r w:rsidR="00374CF2">
        <w:rPr>
          <w:rFonts w:asciiTheme="minorHAnsi" w:eastAsia="Times New Roman" w:hAnsiTheme="minorHAnsi"/>
          <w:lang w:val="bg-BG" w:eastAsia="bg-BG"/>
        </w:rPr>
        <w:t xml:space="preserve"> Процесът е т</w:t>
      </w:r>
      <w:r w:rsidR="00B3366F">
        <w:rPr>
          <w:rFonts w:asciiTheme="minorHAnsi" w:eastAsia="Times New Roman" w:hAnsiTheme="minorHAnsi"/>
          <w:lang w:val="bg-BG" w:eastAsia="bg-BG"/>
        </w:rPr>
        <w:t xml:space="preserve">ака </w:t>
      </w:r>
      <w:r w:rsidR="00264F31">
        <w:rPr>
          <w:rFonts w:asciiTheme="minorHAnsi" w:eastAsia="Times New Roman" w:hAnsiTheme="minorHAnsi"/>
          <w:lang w:val="bg-BG" w:eastAsia="bg-BG"/>
        </w:rPr>
        <w:t>отчетливо</w:t>
      </w:r>
      <w:r w:rsidR="00374CF2">
        <w:rPr>
          <w:rFonts w:asciiTheme="minorHAnsi" w:eastAsia="Times New Roman" w:hAnsiTheme="minorHAnsi"/>
          <w:lang w:val="bg-BG" w:eastAsia="bg-BG"/>
        </w:rPr>
        <w:t xml:space="preserve"> </w:t>
      </w:r>
      <w:r w:rsidR="00B3366F">
        <w:rPr>
          <w:rFonts w:asciiTheme="minorHAnsi" w:eastAsia="Times New Roman" w:hAnsiTheme="minorHAnsi"/>
          <w:lang w:val="bg-BG" w:eastAsia="bg-BG"/>
        </w:rPr>
        <w:t>п</w:t>
      </w:r>
      <w:r w:rsidR="00D23E4F">
        <w:rPr>
          <w:rFonts w:asciiTheme="minorHAnsi" w:eastAsia="Times New Roman" w:hAnsiTheme="minorHAnsi"/>
          <w:lang w:val="bg-BG" w:eastAsia="bg-BG"/>
        </w:rPr>
        <w:t>редставен</w:t>
      </w:r>
      <w:r w:rsidR="00374CF2">
        <w:rPr>
          <w:rFonts w:asciiTheme="minorHAnsi" w:eastAsia="Times New Roman" w:hAnsiTheme="minorHAnsi"/>
          <w:lang w:val="bg-BG" w:eastAsia="bg-BG"/>
        </w:rPr>
        <w:t xml:space="preserve">, че може да бъде проследен </w:t>
      </w:r>
      <w:r w:rsidR="00D23E4F">
        <w:rPr>
          <w:rFonts w:asciiTheme="minorHAnsi" w:eastAsia="Times New Roman" w:hAnsiTheme="minorHAnsi"/>
          <w:lang w:val="bg-BG" w:eastAsia="bg-BG"/>
        </w:rPr>
        <w:t xml:space="preserve">дори </w:t>
      </w:r>
      <w:r w:rsidR="004F7E2F">
        <w:rPr>
          <w:rFonts w:asciiTheme="minorHAnsi" w:eastAsia="Times New Roman" w:hAnsiTheme="minorHAnsi"/>
          <w:lang w:val="bg-BG" w:eastAsia="bg-BG"/>
        </w:rPr>
        <w:t xml:space="preserve">само </w:t>
      </w:r>
      <w:r w:rsidR="00B3366F">
        <w:rPr>
          <w:rFonts w:asciiTheme="minorHAnsi" w:eastAsia="Times New Roman" w:hAnsiTheme="minorHAnsi"/>
          <w:lang w:val="bg-BG" w:eastAsia="bg-BG"/>
        </w:rPr>
        <w:t xml:space="preserve">през заглавията, </w:t>
      </w:r>
      <w:r w:rsidR="009E6C52">
        <w:rPr>
          <w:rFonts w:asciiTheme="minorHAnsi" w:eastAsia="Times New Roman" w:hAnsiTheme="minorHAnsi"/>
          <w:lang w:val="bg-BG" w:eastAsia="bg-BG"/>
        </w:rPr>
        <w:t xml:space="preserve">някои от </w:t>
      </w:r>
      <w:r w:rsidR="00B3366F">
        <w:rPr>
          <w:rFonts w:asciiTheme="minorHAnsi" w:eastAsia="Times New Roman" w:hAnsiTheme="minorHAnsi"/>
          <w:lang w:val="bg-BG" w:eastAsia="bg-BG"/>
        </w:rPr>
        <w:t>които са истински перли</w:t>
      </w:r>
      <w:r w:rsidR="00E235AA">
        <w:rPr>
          <w:rFonts w:asciiTheme="minorHAnsi" w:eastAsia="Times New Roman" w:hAnsiTheme="minorHAnsi"/>
          <w:lang w:val="bg-BG" w:eastAsia="bg-BG"/>
        </w:rPr>
        <w:t>, наприм</w:t>
      </w:r>
      <w:r w:rsidR="00BD3DF7">
        <w:rPr>
          <w:rFonts w:asciiTheme="minorHAnsi" w:eastAsia="Times New Roman" w:hAnsiTheme="minorHAnsi"/>
          <w:lang w:val="bg-BG" w:eastAsia="bg-BG"/>
        </w:rPr>
        <w:t>е</w:t>
      </w:r>
      <w:r w:rsidR="00E235AA">
        <w:rPr>
          <w:rFonts w:asciiTheme="minorHAnsi" w:eastAsia="Times New Roman" w:hAnsiTheme="minorHAnsi"/>
          <w:lang w:val="bg-BG" w:eastAsia="bg-BG"/>
        </w:rPr>
        <w:t>р</w:t>
      </w:r>
      <w:r w:rsidR="00B3366F">
        <w:rPr>
          <w:rFonts w:asciiTheme="minorHAnsi" w:eastAsia="Times New Roman" w:hAnsiTheme="minorHAnsi"/>
          <w:lang w:val="bg-BG" w:eastAsia="bg-BG"/>
        </w:rPr>
        <w:t xml:space="preserve"> „</w:t>
      </w:r>
      <w:r w:rsidR="00B3366F" w:rsidRPr="00B3366F">
        <w:rPr>
          <w:rFonts w:asciiTheme="minorHAnsi" w:eastAsia="Times New Roman" w:hAnsiTheme="minorHAnsi"/>
          <w:i/>
          <w:lang w:val="en-GB" w:eastAsia="bg-BG"/>
        </w:rPr>
        <w:t>The</w:t>
      </w:r>
      <w:r w:rsidR="00B3366F" w:rsidRPr="00B3366F">
        <w:rPr>
          <w:rFonts w:asciiTheme="minorHAnsi" w:eastAsia="Times New Roman" w:hAnsiTheme="minorHAnsi"/>
          <w:i/>
          <w:lang w:val="bg-BG" w:eastAsia="bg-BG"/>
        </w:rPr>
        <w:t xml:space="preserve"> </w:t>
      </w:r>
      <w:r w:rsidR="00B3366F" w:rsidRPr="00B3366F">
        <w:rPr>
          <w:rFonts w:asciiTheme="minorHAnsi" w:eastAsia="Times New Roman" w:hAnsiTheme="minorHAnsi"/>
          <w:i/>
          <w:lang w:val="en-GB" w:eastAsia="bg-BG"/>
        </w:rPr>
        <w:t>Body</w:t>
      </w:r>
      <w:r w:rsidR="00B3366F" w:rsidRPr="00B3366F">
        <w:rPr>
          <w:rFonts w:asciiTheme="minorHAnsi" w:eastAsia="Times New Roman" w:hAnsiTheme="minorHAnsi"/>
          <w:i/>
          <w:lang w:val="bg-BG" w:eastAsia="bg-BG"/>
        </w:rPr>
        <w:t xml:space="preserve"> </w:t>
      </w:r>
      <w:r w:rsidR="00B3366F" w:rsidRPr="00B3366F">
        <w:rPr>
          <w:rFonts w:asciiTheme="minorHAnsi" w:eastAsia="Times New Roman" w:hAnsiTheme="minorHAnsi"/>
          <w:i/>
          <w:lang w:val="en-GB" w:eastAsia="bg-BG"/>
        </w:rPr>
        <w:t>in</w:t>
      </w:r>
      <w:r w:rsidR="00B3366F" w:rsidRPr="00B3366F">
        <w:rPr>
          <w:rFonts w:asciiTheme="minorHAnsi" w:eastAsia="Times New Roman" w:hAnsiTheme="minorHAnsi"/>
          <w:i/>
          <w:lang w:val="bg-BG" w:eastAsia="bg-BG"/>
        </w:rPr>
        <w:t xml:space="preserve"> </w:t>
      </w:r>
      <w:r w:rsidR="00B3366F" w:rsidRPr="00B3366F">
        <w:rPr>
          <w:rFonts w:asciiTheme="minorHAnsi" w:eastAsia="Times New Roman" w:hAnsiTheme="minorHAnsi"/>
          <w:i/>
          <w:lang w:val="en-GB" w:eastAsia="bg-BG"/>
        </w:rPr>
        <w:t>the</w:t>
      </w:r>
      <w:r w:rsidR="00B3366F" w:rsidRPr="00B3366F">
        <w:rPr>
          <w:rFonts w:asciiTheme="minorHAnsi" w:eastAsia="Times New Roman" w:hAnsiTheme="minorHAnsi"/>
          <w:i/>
          <w:lang w:val="bg-BG" w:eastAsia="bg-BG"/>
        </w:rPr>
        <w:t xml:space="preserve"> </w:t>
      </w:r>
      <w:r w:rsidR="00B3366F" w:rsidRPr="00B3366F">
        <w:rPr>
          <w:rFonts w:asciiTheme="minorHAnsi" w:eastAsia="Times New Roman" w:hAnsiTheme="minorHAnsi"/>
          <w:i/>
          <w:lang w:val="en-GB" w:eastAsia="bg-BG"/>
        </w:rPr>
        <w:t>Mind</w:t>
      </w:r>
      <w:r w:rsidR="00B3366F" w:rsidRPr="00B3366F">
        <w:rPr>
          <w:rFonts w:asciiTheme="minorHAnsi" w:eastAsia="Times New Roman" w:hAnsiTheme="minorHAnsi"/>
          <w:i/>
          <w:lang w:val="bg-BG" w:eastAsia="bg-BG"/>
        </w:rPr>
        <w:t xml:space="preserve">: </w:t>
      </w:r>
      <w:r w:rsidR="00B3366F" w:rsidRPr="00B3366F">
        <w:rPr>
          <w:rFonts w:asciiTheme="minorHAnsi" w:eastAsia="Times New Roman" w:hAnsiTheme="minorHAnsi"/>
          <w:i/>
          <w:lang w:val="en-GB" w:eastAsia="bg-BG"/>
        </w:rPr>
        <w:t>The</w:t>
      </w:r>
      <w:r w:rsidR="00B3366F" w:rsidRPr="00B3366F">
        <w:rPr>
          <w:rFonts w:asciiTheme="minorHAnsi" w:eastAsia="Times New Roman" w:hAnsiTheme="minorHAnsi"/>
          <w:i/>
          <w:lang w:val="bg-BG" w:eastAsia="bg-BG"/>
        </w:rPr>
        <w:t xml:space="preserve"> </w:t>
      </w:r>
      <w:r w:rsidR="00B3366F" w:rsidRPr="00B3366F">
        <w:rPr>
          <w:rFonts w:asciiTheme="minorHAnsi" w:eastAsia="Times New Roman" w:hAnsiTheme="minorHAnsi"/>
          <w:i/>
          <w:lang w:val="en-GB" w:eastAsia="bg-BG"/>
        </w:rPr>
        <w:t>Sphere</w:t>
      </w:r>
      <w:r w:rsidR="00B3366F" w:rsidRPr="00B3366F">
        <w:rPr>
          <w:rFonts w:asciiTheme="minorHAnsi" w:eastAsia="Times New Roman" w:hAnsiTheme="minorHAnsi"/>
          <w:i/>
          <w:lang w:val="bg-BG" w:eastAsia="bg-BG"/>
        </w:rPr>
        <w:t>’</w:t>
      </w:r>
      <w:r w:rsidR="00B3366F" w:rsidRPr="00B3366F">
        <w:rPr>
          <w:rFonts w:asciiTheme="minorHAnsi" w:eastAsia="Times New Roman" w:hAnsiTheme="minorHAnsi"/>
          <w:i/>
          <w:lang w:val="en-GB" w:eastAsia="bg-BG"/>
        </w:rPr>
        <w:t>s</w:t>
      </w:r>
      <w:r w:rsidR="00B3366F" w:rsidRPr="00B3366F">
        <w:rPr>
          <w:rFonts w:asciiTheme="minorHAnsi" w:eastAsia="Times New Roman" w:hAnsiTheme="minorHAnsi"/>
          <w:i/>
          <w:lang w:val="bg-BG" w:eastAsia="bg-BG"/>
        </w:rPr>
        <w:t xml:space="preserve"> </w:t>
      </w:r>
      <w:r w:rsidR="00B3366F" w:rsidRPr="00B3366F">
        <w:rPr>
          <w:rFonts w:asciiTheme="minorHAnsi" w:eastAsia="Times New Roman" w:hAnsiTheme="minorHAnsi"/>
          <w:i/>
          <w:lang w:val="en-GB" w:eastAsia="bg-BG"/>
        </w:rPr>
        <w:t>Tiring</w:t>
      </w:r>
      <w:r w:rsidR="00B3366F" w:rsidRPr="00B3366F">
        <w:rPr>
          <w:rFonts w:asciiTheme="minorHAnsi" w:eastAsia="Times New Roman" w:hAnsiTheme="minorHAnsi"/>
          <w:i/>
          <w:lang w:val="bg-BG" w:eastAsia="bg-BG"/>
        </w:rPr>
        <w:t xml:space="preserve"> </w:t>
      </w:r>
      <w:r w:rsidR="00B3366F" w:rsidRPr="00B3366F">
        <w:rPr>
          <w:rFonts w:asciiTheme="minorHAnsi" w:eastAsia="Times New Roman" w:hAnsiTheme="minorHAnsi"/>
          <w:i/>
          <w:lang w:val="en-GB" w:eastAsia="bg-BG"/>
        </w:rPr>
        <w:t>House</w:t>
      </w:r>
      <w:r w:rsidR="00B3366F" w:rsidRPr="00B3366F">
        <w:rPr>
          <w:rFonts w:asciiTheme="minorHAnsi" w:eastAsia="Times New Roman" w:hAnsiTheme="minorHAnsi"/>
          <w:lang w:val="bg-BG" w:eastAsia="bg-BG"/>
        </w:rPr>
        <w:t xml:space="preserve">.” </w:t>
      </w:r>
      <w:r w:rsidR="00B3366F">
        <w:rPr>
          <w:rFonts w:asciiTheme="minorHAnsi" w:eastAsia="Times New Roman" w:hAnsiTheme="minorHAnsi"/>
          <w:lang w:val="bg-BG" w:eastAsia="bg-BG"/>
        </w:rPr>
        <w:t>Тъкмо в този последен раздел е направен точният извод, че „идеята за азовостта зависи от различните степени на съотнесеност на душата към тялото“ (122).</w:t>
      </w:r>
      <w:r w:rsidR="00D23E4F">
        <w:rPr>
          <w:rFonts w:asciiTheme="minorHAnsi" w:eastAsia="Times New Roman" w:hAnsiTheme="minorHAnsi"/>
          <w:lang w:val="bg-BG" w:eastAsia="bg-BG"/>
        </w:rPr>
        <w:t xml:space="preserve"> </w:t>
      </w:r>
      <w:r w:rsidR="00BD3DF7">
        <w:rPr>
          <w:rFonts w:asciiTheme="minorHAnsi" w:eastAsia="Times New Roman" w:hAnsiTheme="minorHAnsi"/>
          <w:lang w:val="bg-BG" w:eastAsia="bg-BG"/>
        </w:rPr>
        <w:t xml:space="preserve">Дори на този ранен етап екстазът е представен като експанзия на познаващия разум, а проф. Панчева </w:t>
      </w:r>
      <w:r w:rsidR="00864599">
        <w:rPr>
          <w:rFonts w:asciiTheme="minorHAnsi" w:eastAsia="Times New Roman" w:hAnsiTheme="minorHAnsi"/>
          <w:lang w:val="bg-BG" w:eastAsia="bg-BG"/>
        </w:rPr>
        <w:t>е уловила</w:t>
      </w:r>
      <w:r w:rsidR="00BD3DF7">
        <w:rPr>
          <w:rFonts w:asciiTheme="minorHAnsi" w:eastAsia="Times New Roman" w:hAnsiTheme="minorHAnsi"/>
          <w:lang w:val="bg-BG" w:eastAsia="bg-BG"/>
        </w:rPr>
        <w:t xml:space="preserve"> играта между душа, измъкващ се самостоятелен </w:t>
      </w:r>
      <w:r w:rsidR="00ED3079">
        <w:rPr>
          <w:rFonts w:asciiTheme="minorHAnsi" w:eastAsia="Times New Roman" w:hAnsiTheme="minorHAnsi"/>
          <w:lang w:val="bg-BG" w:eastAsia="bg-BG"/>
        </w:rPr>
        <w:t>„а</w:t>
      </w:r>
      <w:r w:rsidR="00BD3DF7">
        <w:rPr>
          <w:rFonts w:asciiTheme="minorHAnsi" w:eastAsia="Times New Roman" w:hAnsiTheme="minorHAnsi"/>
          <w:lang w:val="bg-BG" w:eastAsia="bg-BG"/>
        </w:rPr>
        <w:t>з</w:t>
      </w:r>
      <w:r w:rsidR="00ED3079">
        <w:rPr>
          <w:rFonts w:asciiTheme="minorHAnsi" w:eastAsia="Times New Roman" w:hAnsiTheme="minorHAnsi"/>
          <w:lang w:val="bg-BG" w:eastAsia="bg-BG"/>
        </w:rPr>
        <w:t>“</w:t>
      </w:r>
      <w:r w:rsidR="00BD3DF7">
        <w:rPr>
          <w:rFonts w:asciiTheme="minorHAnsi" w:eastAsia="Times New Roman" w:hAnsiTheme="minorHAnsi"/>
          <w:lang w:val="bg-BG" w:eastAsia="bg-BG"/>
        </w:rPr>
        <w:t xml:space="preserve"> и тяло. </w:t>
      </w:r>
      <w:r w:rsidR="001D6694">
        <w:rPr>
          <w:rFonts w:asciiTheme="minorHAnsi" w:eastAsia="Times New Roman" w:hAnsiTheme="minorHAnsi"/>
          <w:lang w:val="bg-BG" w:eastAsia="bg-BG"/>
        </w:rPr>
        <w:t xml:space="preserve">Изглежда, че очакването за лесен прочит се отлага. </w:t>
      </w:r>
      <w:r w:rsidR="00BD3DF7">
        <w:rPr>
          <w:rFonts w:asciiTheme="minorHAnsi" w:eastAsia="Times New Roman" w:hAnsiTheme="minorHAnsi"/>
          <w:lang w:val="bg-BG" w:eastAsia="bg-BG"/>
        </w:rPr>
        <w:t>В следващите раздели, в които „словото става плът“</w:t>
      </w:r>
      <w:r w:rsidR="004F7E2F">
        <w:rPr>
          <w:rFonts w:asciiTheme="minorHAnsi" w:eastAsia="Times New Roman" w:hAnsiTheme="minorHAnsi"/>
          <w:lang w:val="bg-BG" w:eastAsia="bg-BG"/>
        </w:rPr>
        <w:t>,</w:t>
      </w:r>
      <w:r w:rsidR="00BD3DF7">
        <w:rPr>
          <w:rFonts w:asciiTheme="minorHAnsi" w:eastAsia="Times New Roman" w:hAnsiTheme="minorHAnsi"/>
          <w:lang w:val="bg-BG" w:eastAsia="bg-BG"/>
        </w:rPr>
        <w:t xml:space="preserve"> авторката </w:t>
      </w:r>
      <w:r w:rsidR="00F35E87">
        <w:rPr>
          <w:rFonts w:asciiTheme="minorHAnsi" w:eastAsia="Times New Roman" w:hAnsiTheme="minorHAnsi"/>
          <w:lang w:val="bg-BG" w:eastAsia="bg-BG"/>
        </w:rPr>
        <w:t>при</w:t>
      </w:r>
      <w:r w:rsidR="00864599">
        <w:rPr>
          <w:rFonts w:asciiTheme="minorHAnsi" w:eastAsia="Times New Roman" w:hAnsiTheme="minorHAnsi"/>
          <w:lang w:val="bg-BG" w:eastAsia="bg-BG"/>
        </w:rPr>
        <w:t>вежда</w:t>
      </w:r>
      <w:r w:rsidR="00BD3DF7">
        <w:rPr>
          <w:rFonts w:asciiTheme="minorHAnsi" w:eastAsia="Times New Roman" w:hAnsiTheme="minorHAnsi"/>
          <w:lang w:val="bg-BG" w:eastAsia="bg-BG"/>
        </w:rPr>
        <w:t xml:space="preserve"> важен цитат </w:t>
      </w:r>
      <w:r w:rsidR="000F2471">
        <w:rPr>
          <w:rFonts w:asciiTheme="minorHAnsi" w:eastAsia="Times New Roman" w:hAnsiTheme="minorHAnsi"/>
          <w:lang w:val="bg-BG" w:eastAsia="bg-BG"/>
        </w:rPr>
        <w:t>от</w:t>
      </w:r>
      <w:r w:rsidR="00BD3DF7">
        <w:rPr>
          <w:rFonts w:asciiTheme="minorHAnsi" w:eastAsia="Times New Roman" w:hAnsiTheme="minorHAnsi"/>
          <w:lang w:val="bg-BG" w:eastAsia="bg-BG"/>
        </w:rPr>
        <w:t xml:space="preserve"> Баумгартен с обобщаващ потенциал: „Раждането „отгоре“ предпоставя </w:t>
      </w:r>
      <w:r w:rsidR="00BD3DF7" w:rsidRPr="00BD3DF7">
        <w:rPr>
          <w:rFonts w:asciiTheme="minorHAnsi" w:eastAsia="Times New Roman" w:hAnsiTheme="minorHAnsi"/>
          <w:lang w:val="bg-BG" w:eastAsia="bg-BG"/>
        </w:rPr>
        <w:t>[</w:t>
      </w:r>
      <w:r w:rsidR="00BD3DF7">
        <w:rPr>
          <w:rFonts w:asciiTheme="minorHAnsi" w:eastAsia="Times New Roman" w:hAnsiTheme="minorHAnsi"/>
          <w:lang w:val="bg-BG" w:eastAsia="bg-BG"/>
        </w:rPr>
        <w:t>факта</w:t>
      </w:r>
      <w:r w:rsidR="00BD3DF7" w:rsidRPr="00BD3DF7">
        <w:rPr>
          <w:rFonts w:asciiTheme="minorHAnsi" w:eastAsia="Times New Roman" w:hAnsiTheme="minorHAnsi"/>
          <w:lang w:val="bg-BG" w:eastAsia="bg-BG"/>
        </w:rPr>
        <w:t>]</w:t>
      </w:r>
      <w:r w:rsidR="00BD3DF7">
        <w:rPr>
          <w:rFonts w:asciiTheme="minorHAnsi" w:eastAsia="Times New Roman" w:hAnsiTheme="minorHAnsi"/>
          <w:lang w:val="bg-BG" w:eastAsia="bg-BG"/>
        </w:rPr>
        <w:t xml:space="preserve">, че човек е </w:t>
      </w:r>
      <w:r w:rsidR="005016A8">
        <w:rPr>
          <w:rFonts w:asciiTheme="minorHAnsi" w:eastAsia="Times New Roman" w:hAnsiTheme="minorHAnsi"/>
          <w:lang w:val="bg-BG" w:eastAsia="bg-BG"/>
        </w:rPr>
        <w:t>съотносително същество“ (123). Цялата интерпретаторска машинария по-нататък се настройва в с</w:t>
      </w:r>
      <w:r w:rsidR="004972E7">
        <w:rPr>
          <w:rFonts w:asciiTheme="minorHAnsi" w:eastAsia="Times New Roman" w:hAnsiTheme="minorHAnsi"/>
          <w:lang w:val="bg-BG" w:eastAsia="bg-BG"/>
        </w:rPr>
        <w:t>инхрон</w:t>
      </w:r>
      <w:r w:rsidR="005016A8">
        <w:rPr>
          <w:rFonts w:asciiTheme="minorHAnsi" w:eastAsia="Times New Roman" w:hAnsiTheme="minorHAnsi"/>
          <w:lang w:val="bg-BG" w:eastAsia="bg-BG"/>
        </w:rPr>
        <w:t xml:space="preserve"> с този основен „жлеб“ от матрицата </w:t>
      </w:r>
      <w:r w:rsidR="004972E7">
        <w:rPr>
          <w:rFonts w:asciiTheme="minorHAnsi" w:eastAsia="Times New Roman" w:hAnsiTheme="minorHAnsi"/>
          <w:lang w:val="bg-BG" w:eastAsia="bg-BG"/>
        </w:rPr>
        <w:t>з</w:t>
      </w:r>
      <w:r w:rsidR="005016A8">
        <w:rPr>
          <w:rFonts w:asciiTheme="minorHAnsi" w:eastAsia="Times New Roman" w:hAnsiTheme="minorHAnsi"/>
          <w:lang w:val="bg-BG" w:eastAsia="bg-BG"/>
        </w:rPr>
        <w:t xml:space="preserve">а познание на </w:t>
      </w:r>
      <w:r w:rsidR="00ED3079">
        <w:rPr>
          <w:rFonts w:asciiTheme="minorHAnsi" w:eastAsia="Times New Roman" w:hAnsiTheme="minorHAnsi"/>
          <w:lang w:val="bg-BG" w:eastAsia="bg-BG"/>
        </w:rPr>
        <w:t xml:space="preserve">„аза“ </w:t>
      </w:r>
      <w:r w:rsidR="005016A8">
        <w:rPr>
          <w:rFonts w:asciiTheme="minorHAnsi" w:eastAsia="Times New Roman" w:hAnsiTheme="minorHAnsi"/>
          <w:lang w:val="bg-BG" w:eastAsia="bg-BG"/>
        </w:rPr>
        <w:t>и не допус</w:t>
      </w:r>
      <w:r w:rsidR="004972E7">
        <w:rPr>
          <w:rFonts w:asciiTheme="minorHAnsi" w:eastAsia="Times New Roman" w:hAnsiTheme="minorHAnsi"/>
          <w:lang w:val="bg-BG" w:eastAsia="bg-BG"/>
        </w:rPr>
        <w:t>ка</w:t>
      </w:r>
      <w:r w:rsidR="005016A8">
        <w:rPr>
          <w:rFonts w:asciiTheme="minorHAnsi" w:eastAsia="Times New Roman" w:hAnsiTheme="minorHAnsi"/>
          <w:lang w:val="bg-BG" w:eastAsia="bg-BG"/>
        </w:rPr>
        <w:t xml:space="preserve"> фалшиви разсъждения. Така солидно изграденият понятиен апарат прелива в познавателните пластове от третата част </w:t>
      </w:r>
      <w:r w:rsidR="00F35E87">
        <w:rPr>
          <w:rFonts w:asciiTheme="minorHAnsi" w:eastAsia="Times New Roman" w:hAnsiTheme="minorHAnsi"/>
          <w:lang w:val="bg-BG" w:eastAsia="bg-BG"/>
        </w:rPr>
        <w:t>с</w:t>
      </w:r>
      <w:r w:rsidR="005016A8">
        <w:rPr>
          <w:rFonts w:asciiTheme="minorHAnsi" w:eastAsia="Times New Roman" w:hAnsiTheme="minorHAnsi"/>
          <w:lang w:val="bg-BG" w:eastAsia="bg-BG"/>
        </w:rPr>
        <w:t xml:space="preserve"> произведенията на Спенсър, Марлоу и Шекспир. Носещата конструкция е именно съотносителността на човешката същност към актуализиращите се нейни отливки през вековете – душа</w:t>
      </w:r>
      <w:r w:rsidR="004A24FD" w:rsidRPr="004A24FD">
        <w:rPr>
          <w:rFonts w:asciiTheme="minorHAnsi" w:eastAsia="Times New Roman" w:hAnsiTheme="minorHAnsi"/>
          <w:lang w:val="bg-BG" w:eastAsia="bg-BG"/>
        </w:rPr>
        <w:t>,</w:t>
      </w:r>
      <w:r w:rsidR="005016A8">
        <w:rPr>
          <w:rFonts w:asciiTheme="minorHAnsi" w:eastAsia="Times New Roman" w:hAnsiTheme="minorHAnsi"/>
          <w:lang w:val="bg-BG" w:eastAsia="bg-BG"/>
        </w:rPr>
        <w:t xml:space="preserve"> трансформ</w:t>
      </w:r>
      <w:r w:rsidR="000F2471">
        <w:rPr>
          <w:rFonts w:asciiTheme="minorHAnsi" w:eastAsia="Times New Roman" w:hAnsiTheme="minorHAnsi"/>
          <w:lang w:val="bg-BG" w:eastAsia="bg-BG"/>
        </w:rPr>
        <w:t>ираща се</w:t>
      </w:r>
      <w:r w:rsidR="005016A8">
        <w:rPr>
          <w:rFonts w:asciiTheme="minorHAnsi" w:eastAsia="Times New Roman" w:hAnsiTheme="minorHAnsi"/>
          <w:lang w:val="bg-BG" w:eastAsia="bg-BG"/>
        </w:rPr>
        <w:t xml:space="preserve"> </w:t>
      </w:r>
      <w:r w:rsidR="000F2471">
        <w:rPr>
          <w:rFonts w:asciiTheme="minorHAnsi" w:eastAsia="Times New Roman" w:hAnsiTheme="minorHAnsi"/>
          <w:lang w:val="bg-BG" w:eastAsia="bg-BG"/>
        </w:rPr>
        <w:t>в</w:t>
      </w:r>
      <w:r w:rsidR="005016A8">
        <w:rPr>
          <w:rFonts w:asciiTheme="minorHAnsi" w:eastAsia="Times New Roman" w:hAnsiTheme="minorHAnsi"/>
          <w:lang w:val="bg-BG" w:eastAsia="bg-BG"/>
        </w:rPr>
        <w:t xml:space="preserve"> тяло, разум, </w:t>
      </w:r>
      <w:r w:rsidR="009E6C52">
        <w:rPr>
          <w:rFonts w:asciiTheme="minorHAnsi" w:eastAsia="Times New Roman" w:hAnsiTheme="minorHAnsi"/>
          <w:lang w:val="bg-BG" w:eastAsia="bg-BG"/>
        </w:rPr>
        <w:t>Б</w:t>
      </w:r>
      <w:r w:rsidR="005016A8">
        <w:rPr>
          <w:rFonts w:asciiTheme="minorHAnsi" w:eastAsia="Times New Roman" w:hAnsiTheme="minorHAnsi"/>
          <w:lang w:val="bg-BG" w:eastAsia="bg-BG"/>
        </w:rPr>
        <w:t xml:space="preserve">ог; </w:t>
      </w:r>
      <w:r w:rsidR="006D057E">
        <w:rPr>
          <w:rFonts w:asciiTheme="minorHAnsi" w:eastAsia="Times New Roman" w:hAnsiTheme="minorHAnsi"/>
          <w:lang w:val="bg-BG" w:eastAsia="bg-BG"/>
        </w:rPr>
        <w:t>от</w:t>
      </w:r>
      <w:r w:rsidR="005016A8">
        <w:rPr>
          <w:rFonts w:asciiTheme="minorHAnsi" w:eastAsia="Times New Roman" w:hAnsiTheme="minorHAnsi"/>
          <w:lang w:val="bg-BG" w:eastAsia="bg-BG"/>
        </w:rPr>
        <w:t>ливане на душа в разум</w:t>
      </w:r>
      <w:r w:rsidR="000F2471">
        <w:rPr>
          <w:rFonts w:asciiTheme="minorHAnsi" w:eastAsia="Times New Roman" w:hAnsiTheme="minorHAnsi"/>
          <w:lang w:val="bg-BG" w:eastAsia="bg-BG"/>
        </w:rPr>
        <w:t>,</w:t>
      </w:r>
      <w:r w:rsidR="005016A8">
        <w:rPr>
          <w:rFonts w:asciiTheme="minorHAnsi" w:eastAsia="Times New Roman" w:hAnsiTheme="minorHAnsi"/>
          <w:lang w:val="bg-BG" w:eastAsia="bg-BG"/>
        </w:rPr>
        <w:t xml:space="preserve"> отношение към телесност и умозрение; форми на преплитане и съотнасяне между азов</w:t>
      </w:r>
      <w:r w:rsidR="004972E7">
        <w:rPr>
          <w:rFonts w:asciiTheme="minorHAnsi" w:eastAsia="Times New Roman" w:hAnsiTheme="minorHAnsi"/>
          <w:lang w:val="bg-BG" w:eastAsia="bg-BG"/>
        </w:rPr>
        <w:t>о</w:t>
      </w:r>
      <w:r w:rsidR="005016A8">
        <w:rPr>
          <w:rFonts w:asciiTheme="minorHAnsi" w:eastAsia="Times New Roman" w:hAnsiTheme="minorHAnsi"/>
          <w:lang w:val="bg-BG" w:eastAsia="bg-BG"/>
        </w:rPr>
        <w:t xml:space="preserve">ст, познание и любов. Това, което удържа „тежестта“ на инструментариума </w:t>
      </w:r>
      <w:r w:rsidR="004972E7">
        <w:rPr>
          <w:rFonts w:asciiTheme="minorHAnsi" w:eastAsia="Times New Roman" w:hAnsiTheme="minorHAnsi"/>
          <w:lang w:val="bg-BG" w:eastAsia="bg-BG"/>
        </w:rPr>
        <w:t>„</w:t>
      </w:r>
      <w:r w:rsidR="005016A8">
        <w:rPr>
          <w:rFonts w:asciiTheme="minorHAnsi" w:eastAsia="Times New Roman" w:hAnsiTheme="minorHAnsi"/>
          <w:lang w:val="bg-BG" w:eastAsia="bg-BG"/>
        </w:rPr>
        <w:t>над</w:t>
      </w:r>
      <w:r w:rsidR="004972E7">
        <w:rPr>
          <w:rFonts w:asciiTheme="minorHAnsi" w:eastAsia="Times New Roman" w:hAnsiTheme="minorHAnsi"/>
          <w:lang w:val="bg-BG" w:eastAsia="bg-BG"/>
        </w:rPr>
        <w:t>“</w:t>
      </w:r>
      <w:r w:rsidR="005016A8">
        <w:rPr>
          <w:rFonts w:asciiTheme="minorHAnsi" w:eastAsia="Times New Roman" w:hAnsiTheme="minorHAnsi"/>
          <w:lang w:val="bg-BG" w:eastAsia="bg-BG"/>
        </w:rPr>
        <w:t xml:space="preserve"> анализираните явления</w:t>
      </w:r>
      <w:r w:rsidR="00864599">
        <w:rPr>
          <w:rFonts w:asciiTheme="minorHAnsi" w:eastAsia="Times New Roman" w:hAnsiTheme="minorHAnsi"/>
          <w:lang w:val="bg-BG" w:eastAsia="bg-BG"/>
        </w:rPr>
        <w:t>,</w:t>
      </w:r>
      <w:r w:rsidR="005016A8">
        <w:rPr>
          <w:rFonts w:asciiTheme="minorHAnsi" w:eastAsia="Times New Roman" w:hAnsiTheme="minorHAnsi"/>
          <w:lang w:val="bg-BG" w:eastAsia="bg-BG"/>
        </w:rPr>
        <w:t xml:space="preserve"> е </w:t>
      </w:r>
      <w:r w:rsidR="007F6D13">
        <w:rPr>
          <w:rFonts w:asciiTheme="minorHAnsi" w:eastAsia="Times New Roman" w:hAnsiTheme="minorHAnsi"/>
          <w:lang w:val="bg-BG" w:eastAsia="bg-BG"/>
        </w:rPr>
        <w:t>динамично уравновесеното п</w:t>
      </w:r>
      <w:r w:rsidR="00940E6F">
        <w:rPr>
          <w:rFonts w:asciiTheme="minorHAnsi" w:eastAsia="Times New Roman" w:hAnsiTheme="minorHAnsi"/>
          <w:lang w:val="bg-BG" w:eastAsia="bg-BG"/>
        </w:rPr>
        <w:t>улсиране между</w:t>
      </w:r>
      <w:r w:rsidR="007F6D13">
        <w:rPr>
          <w:rFonts w:asciiTheme="minorHAnsi" w:eastAsia="Times New Roman" w:hAnsiTheme="minorHAnsi"/>
          <w:lang w:val="bg-BG" w:eastAsia="bg-BG"/>
        </w:rPr>
        <w:t xml:space="preserve"> стазис и екстаз.   </w:t>
      </w:r>
      <w:r w:rsidR="005016A8">
        <w:rPr>
          <w:rFonts w:asciiTheme="minorHAnsi" w:eastAsia="Times New Roman" w:hAnsiTheme="minorHAnsi"/>
          <w:lang w:val="bg-BG" w:eastAsia="bg-BG"/>
        </w:rPr>
        <w:t xml:space="preserve">        </w:t>
      </w:r>
      <w:r w:rsidR="00B3366F">
        <w:rPr>
          <w:rFonts w:asciiTheme="minorHAnsi" w:eastAsia="Times New Roman" w:hAnsiTheme="minorHAnsi"/>
          <w:lang w:val="bg-BG" w:eastAsia="bg-BG"/>
        </w:rPr>
        <w:t xml:space="preserve">  </w:t>
      </w:r>
      <w:r w:rsidR="00374CF2" w:rsidRPr="00374CF2">
        <w:rPr>
          <w:rFonts w:asciiTheme="minorHAnsi" w:eastAsia="Times New Roman" w:hAnsiTheme="minorHAnsi"/>
          <w:lang w:val="bg-BG" w:eastAsia="bg-BG"/>
        </w:rPr>
        <w:t xml:space="preserve"> </w:t>
      </w:r>
      <w:r w:rsidR="00216D9C">
        <w:rPr>
          <w:rFonts w:asciiTheme="minorHAnsi" w:eastAsia="Times New Roman" w:hAnsiTheme="minorHAnsi"/>
          <w:lang w:val="bg-BG" w:eastAsia="bg-BG"/>
        </w:rPr>
        <w:t xml:space="preserve">  </w:t>
      </w:r>
    </w:p>
    <w:p w:rsidR="00841998" w:rsidRDefault="004972E7" w:rsidP="007E7B59">
      <w:pPr>
        <w:pStyle w:val="Default"/>
        <w:spacing w:line="360" w:lineRule="auto"/>
        <w:ind w:firstLine="709"/>
        <w:jc w:val="both"/>
        <w:rPr>
          <w:rFonts w:asciiTheme="minorHAnsi" w:eastAsia="Times New Roman" w:hAnsiTheme="minorHAnsi"/>
          <w:lang w:val="bg-BG" w:eastAsia="bg-BG"/>
        </w:rPr>
      </w:pPr>
      <w:r>
        <w:rPr>
          <w:rFonts w:asciiTheme="minorHAnsi" w:eastAsia="Times New Roman" w:hAnsiTheme="minorHAnsi"/>
          <w:lang w:val="bg-BG" w:eastAsia="bg-BG"/>
        </w:rPr>
        <w:lastRenderedPageBreak/>
        <w:t>Т</w:t>
      </w:r>
      <w:r w:rsidR="00940E6F">
        <w:rPr>
          <w:rFonts w:asciiTheme="minorHAnsi" w:eastAsia="Times New Roman" w:hAnsiTheme="minorHAnsi"/>
          <w:lang w:val="bg-BG" w:eastAsia="bg-BG"/>
        </w:rPr>
        <w:t xml:space="preserve">ази теоретична двойка </w:t>
      </w:r>
      <w:r>
        <w:rPr>
          <w:rFonts w:asciiTheme="minorHAnsi" w:eastAsia="Times New Roman" w:hAnsiTheme="minorHAnsi"/>
          <w:lang w:val="bg-BG" w:eastAsia="bg-BG"/>
        </w:rPr>
        <w:t>буди л</w:t>
      </w:r>
      <w:r w:rsidR="000A1204">
        <w:rPr>
          <w:rFonts w:asciiTheme="minorHAnsi" w:eastAsia="Times New Roman" w:hAnsiTheme="minorHAnsi"/>
          <w:lang w:val="bg-BG" w:eastAsia="bg-BG"/>
        </w:rPr>
        <w:t xml:space="preserve">юбопитство </w:t>
      </w:r>
      <w:r>
        <w:rPr>
          <w:rFonts w:asciiTheme="minorHAnsi" w:eastAsia="Times New Roman" w:hAnsiTheme="minorHAnsi"/>
          <w:lang w:val="bg-BG" w:eastAsia="bg-BG"/>
        </w:rPr>
        <w:t>и заслужава внимание, освен всичко друго т</w:t>
      </w:r>
      <w:r w:rsidR="00940E6F">
        <w:rPr>
          <w:rFonts w:asciiTheme="minorHAnsi" w:eastAsia="Times New Roman" w:hAnsiTheme="minorHAnsi"/>
          <w:lang w:val="bg-BG" w:eastAsia="bg-BG"/>
        </w:rPr>
        <w:t>я</w:t>
      </w:r>
      <w:r>
        <w:rPr>
          <w:rFonts w:asciiTheme="minorHAnsi" w:eastAsia="Times New Roman" w:hAnsiTheme="minorHAnsi"/>
          <w:lang w:val="bg-BG" w:eastAsia="bg-BG"/>
        </w:rPr>
        <w:t xml:space="preserve"> е </w:t>
      </w:r>
      <w:r w:rsidR="000A1204">
        <w:rPr>
          <w:rFonts w:asciiTheme="minorHAnsi" w:eastAsia="Times New Roman" w:hAnsiTheme="minorHAnsi"/>
          <w:lang w:val="bg-BG" w:eastAsia="bg-BG"/>
        </w:rPr>
        <w:t>из</w:t>
      </w:r>
      <w:r>
        <w:rPr>
          <w:rFonts w:asciiTheme="minorHAnsi" w:eastAsia="Times New Roman" w:hAnsiTheme="minorHAnsi"/>
          <w:lang w:val="bg-BG" w:eastAsia="bg-BG"/>
        </w:rPr>
        <w:t>веден</w:t>
      </w:r>
      <w:r w:rsidR="00264F31">
        <w:rPr>
          <w:rFonts w:asciiTheme="minorHAnsi" w:eastAsia="Times New Roman" w:hAnsiTheme="minorHAnsi"/>
          <w:lang w:val="bg-BG" w:eastAsia="bg-BG"/>
        </w:rPr>
        <w:t>а</w:t>
      </w:r>
      <w:r>
        <w:rPr>
          <w:rFonts w:asciiTheme="minorHAnsi" w:eastAsia="Times New Roman" w:hAnsiTheme="minorHAnsi"/>
          <w:lang w:val="bg-BG" w:eastAsia="bg-BG"/>
        </w:rPr>
        <w:t xml:space="preserve"> </w:t>
      </w:r>
      <w:r w:rsidR="00940E6F">
        <w:rPr>
          <w:rFonts w:asciiTheme="minorHAnsi" w:eastAsia="Times New Roman" w:hAnsiTheme="minorHAnsi"/>
          <w:lang w:val="bg-BG" w:eastAsia="bg-BG"/>
        </w:rPr>
        <w:t xml:space="preserve">в </w:t>
      </w:r>
      <w:r w:rsidR="000A1204">
        <w:rPr>
          <w:rFonts w:asciiTheme="minorHAnsi" w:eastAsia="Times New Roman" w:hAnsiTheme="minorHAnsi"/>
          <w:lang w:val="bg-BG" w:eastAsia="bg-BG"/>
        </w:rPr>
        <w:t>заглавие</w:t>
      </w:r>
      <w:r>
        <w:rPr>
          <w:rFonts w:asciiTheme="minorHAnsi" w:eastAsia="Times New Roman" w:hAnsiTheme="minorHAnsi"/>
          <w:lang w:val="bg-BG" w:eastAsia="bg-BG"/>
        </w:rPr>
        <w:t xml:space="preserve">то на цялата работа. </w:t>
      </w:r>
      <w:r w:rsidR="000A1204">
        <w:rPr>
          <w:rFonts w:asciiTheme="minorHAnsi" w:eastAsia="Times New Roman" w:hAnsiTheme="minorHAnsi"/>
          <w:lang w:val="bg-BG" w:eastAsia="bg-BG"/>
        </w:rPr>
        <w:t>Авторката обилно дефини</w:t>
      </w:r>
      <w:r w:rsidR="004776E2">
        <w:rPr>
          <w:rFonts w:asciiTheme="minorHAnsi" w:eastAsia="Times New Roman" w:hAnsiTheme="minorHAnsi"/>
          <w:lang w:val="bg-BG" w:eastAsia="bg-BG"/>
        </w:rPr>
        <w:t>ра</w:t>
      </w:r>
      <w:r w:rsidR="000A1204">
        <w:rPr>
          <w:rFonts w:asciiTheme="minorHAnsi" w:eastAsia="Times New Roman" w:hAnsiTheme="minorHAnsi"/>
          <w:lang w:val="bg-BG" w:eastAsia="bg-BG"/>
        </w:rPr>
        <w:t xml:space="preserve"> диадата, най-убедително</w:t>
      </w:r>
      <w:r w:rsidR="00E93BC2">
        <w:rPr>
          <w:rFonts w:asciiTheme="minorHAnsi" w:eastAsia="Times New Roman" w:hAnsiTheme="minorHAnsi"/>
          <w:lang w:val="bg-BG" w:eastAsia="bg-BG"/>
        </w:rPr>
        <w:t>, макар и неспоменато</w:t>
      </w:r>
      <w:r w:rsidR="00864599">
        <w:rPr>
          <w:rFonts w:asciiTheme="minorHAnsi" w:eastAsia="Times New Roman" w:hAnsiTheme="minorHAnsi"/>
          <w:lang w:val="bg-BG" w:eastAsia="bg-BG"/>
        </w:rPr>
        <w:t>,</w:t>
      </w:r>
      <w:r w:rsidR="00E93BC2">
        <w:rPr>
          <w:rFonts w:asciiTheme="minorHAnsi" w:eastAsia="Times New Roman" w:hAnsiTheme="minorHAnsi"/>
          <w:lang w:val="bg-BG" w:eastAsia="bg-BG"/>
        </w:rPr>
        <w:t xml:space="preserve"> остава</w:t>
      </w:r>
      <w:r w:rsidR="000A1204">
        <w:rPr>
          <w:rFonts w:asciiTheme="minorHAnsi" w:eastAsia="Times New Roman" w:hAnsiTheme="minorHAnsi"/>
          <w:lang w:val="bg-BG" w:eastAsia="bg-BG"/>
        </w:rPr>
        <w:t xml:space="preserve"> „отрицание на отрицанието“. </w:t>
      </w:r>
      <w:r w:rsidR="006767AB">
        <w:rPr>
          <w:rFonts w:asciiTheme="minorHAnsi" w:eastAsia="Times New Roman" w:hAnsiTheme="minorHAnsi"/>
          <w:lang w:val="bg-BG" w:eastAsia="bg-BG"/>
        </w:rPr>
        <w:t xml:space="preserve">Подробно и вярно тя проследява разбиранията за </w:t>
      </w:r>
      <w:r w:rsidR="00ED3079">
        <w:rPr>
          <w:rFonts w:asciiTheme="minorHAnsi" w:eastAsia="Times New Roman" w:hAnsiTheme="minorHAnsi"/>
          <w:lang w:val="bg-BG" w:eastAsia="bg-BG"/>
        </w:rPr>
        <w:t>„аза“</w:t>
      </w:r>
      <w:r w:rsidR="006767AB">
        <w:rPr>
          <w:rFonts w:asciiTheme="minorHAnsi" w:eastAsia="Times New Roman" w:hAnsiTheme="minorHAnsi"/>
          <w:lang w:val="bg-BG" w:eastAsia="bg-BG"/>
        </w:rPr>
        <w:t xml:space="preserve"> при </w:t>
      </w:r>
      <w:r w:rsidR="00915776">
        <w:rPr>
          <w:rFonts w:asciiTheme="minorHAnsi" w:eastAsia="Times New Roman" w:hAnsiTheme="minorHAnsi"/>
          <w:lang w:val="bg-BG" w:eastAsia="bg-BG"/>
        </w:rPr>
        <w:t>„</w:t>
      </w:r>
      <w:r w:rsidR="00216D9C">
        <w:rPr>
          <w:rFonts w:asciiTheme="minorHAnsi" w:eastAsia="Times New Roman" w:hAnsiTheme="minorHAnsi"/>
          <w:lang w:val="bg-BG" w:eastAsia="bg-BG"/>
        </w:rPr>
        <w:t>номенклатурните</w:t>
      </w:r>
      <w:r w:rsidR="00915776">
        <w:rPr>
          <w:rFonts w:asciiTheme="minorHAnsi" w:eastAsia="Times New Roman" w:hAnsiTheme="minorHAnsi"/>
          <w:lang w:val="bg-BG" w:eastAsia="bg-BG"/>
        </w:rPr>
        <w:t>“</w:t>
      </w:r>
      <w:r w:rsidR="006767AB">
        <w:rPr>
          <w:rFonts w:asciiTheme="minorHAnsi" w:eastAsia="Times New Roman" w:hAnsiTheme="minorHAnsi"/>
          <w:lang w:val="bg-BG" w:eastAsia="bg-BG"/>
        </w:rPr>
        <w:t xml:space="preserve"> Платон, Аристотел, стоици</w:t>
      </w:r>
      <w:r w:rsidR="002A5572">
        <w:rPr>
          <w:rFonts w:asciiTheme="minorHAnsi" w:eastAsia="Times New Roman" w:hAnsiTheme="minorHAnsi"/>
          <w:lang w:val="bg-BG" w:eastAsia="bg-BG"/>
        </w:rPr>
        <w:t>, неоплатоници,</w:t>
      </w:r>
      <w:r w:rsidR="006767AB">
        <w:rPr>
          <w:rFonts w:asciiTheme="minorHAnsi" w:eastAsia="Times New Roman" w:hAnsiTheme="minorHAnsi"/>
          <w:lang w:val="bg-BG" w:eastAsia="bg-BG"/>
        </w:rPr>
        <w:t xml:space="preserve"> питагорейци, </w:t>
      </w:r>
      <w:r w:rsidR="00915776">
        <w:rPr>
          <w:rFonts w:asciiTheme="minorHAnsi" w:eastAsia="Times New Roman" w:hAnsiTheme="minorHAnsi"/>
          <w:lang w:val="bg-BG" w:eastAsia="bg-BG"/>
        </w:rPr>
        <w:t>при</w:t>
      </w:r>
      <w:r w:rsidR="006767AB">
        <w:rPr>
          <w:rFonts w:asciiTheme="minorHAnsi" w:eastAsia="Times New Roman" w:hAnsiTheme="minorHAnsi"/>
          <w:lang w:val="bg-BG" w:eastAsia="bg-BG"/>
        </w:rPr>
        <w:t xml:space="preserve"> което се </w:t>
      </w:r>
      <w:r w:rsidR="004A1C7E">
        <w:rPr>
          <w:rFonts w:asciiTheme="minorHAnsi" w:eastAsia="Times New Roman" w:hAnsiTheme="minorHAnsi"/>
          <w:lang w:val="bg-BG" w:eastAsia="bg-BG"/>
        </w:rPr>
        <w:t>затвърждава</w:t>
      </w:r>
      <w:r w:rsidR="006767AB">
        <w:rPr>
          <w:rFonts w:asciiTheme="minorHAnsi" w:eastAsia="Times New Roman" w:hAnsiTheme="minorHAnsi"/>
          <w:lang w:val="bg-BG" w:eastAsia="bg-BG"/>
        </w:rPr>
        <w:t xml:space="preserve"> убеждението, че никъде не се среща единен, монолитен </w:t>
      </w:r>
      <w:r w:rsidR="00ED3079">
        <w:rPr>
          <w:rFonts w:asciiTheme="minorHAnsi" w:eastAsia="Times New Roman" w:hAnsiTheme="minorHAnsi"/>
          <w:lang w:val="bg-BG" w:eastAsia="bg-BG"/>
        </w:rPr>
        <w:t>„аз“</w:t>
      </w:r>
      <w:r w:rsidR="006767AB">
        <w:rPr>
          <w:rFonts w:asciiTheme="minorHAnsi" w:eastAsia="Times New Roman" w:hAnsiTheme="minorHAnsi"/>
          <w:lang w:val="bg-BG" w:eastAsia="bg-BG"/>
        </w:rPr>
        <w:t xml:space="preserve">. </w:t>
      </w:r>
      <w:r w:rsidR="00915776">
        <w:rPr>
          <w:rFonts w:asciiTheme="minorHAnsi" w:eastAsia="Times New Roman" w:hAnsiTheme="minorHAnsi"/>
          <w:lang w:val="bg-BG" w:eastAsia="bg-BG"/>
        </w:rPr>
        <w:t xml:space="preserve">Може би с изключение на стоиците, но там </w:t>
      </w:r>
      <w:r w:rsidR="004A28D3">
        <w:rPr>
          <w:rFonts w:asciiTheme="minorHAnsi" w:eastAsia="Times New Roman" w:hAnsiTheme="minorHAnsi"/>
          <w:lang w:val="bg-BG" w:eastAsia="bg-BG"/>
        </w:rPr>
        <w:t xml:space="preserve">няма разработена </w:t>
      </w:r>
      <w:r w:rsidR="00943B58">
        <w:rPr>
          <w:rFonts w:asciiTheme="minorHAnsi" w:eastAsia="Times New Roman" w:hAnsiTheme="minorHAnsi"/>
          <w:lang w:val="bg-BG" w:eastAsia="bg-BG"/>
        </w:rPr>
        <w:t>хипо</w:t>
      </w:r>
      <w:r w:rsidR="004A28D3">
        <w:rPr>
          <w:rFonts w:asciiTheme="minorHAnsi" w:eastAsia="Times New Roman" w:hAnsiTheme="minorHAnsi"/>
          <w:lang w:val="bg-BG" w:eastAsia="bg-BG"/>
        </w:rPr>
        <w:t xml:space="preserve">теза за персонален </w:t>
      </w:r>
      <w:r w:rsidR="00ED3079">
        <w:rPr>
          <w:rFonts w:asciiTheme="minorHAnsi" w:eastAsia="Times New Roman" w:hAnsiTheme="minorHAnsi"/>
          <w:lang w:val="bg-BG" w:eastAsia="bg-BG"/>
        </w:rPr>
        <w:t>„аз“</w:t>
      </w:r>
      <w:r w:rsidR="004A28D3">
        <w:rPr>
          <w:rFonts w:asciiTheme="minorHAnsi" w:eastAsia="Times New Roman" w:hAnsiTheme="minorHAnsi"/>
          <w:lang w:val="bg-BG" w:eastAsia="bg-BG"/>
        </w:rPr>
        <w:t xml:space="preserve">, изследователите отбелязват </w:t>
      </w:r>
      <w:r w:rsidR="007A6CE4">
        <w:rPr>
          <w:rFonts w:asciiTheme="minorHAnsi" w:eastAsia="Times New Roman" w:hAnsiTheme="minorHAnsi"/>
          <w:lang w:val="bg-BG" w:eastAsia="bg-BG"/>
        </w:rPr>
        <w:t xml:space="preserve">наличие на </w:t>
      </w:r>
      <w:r w:rsidR="004A28D3">
        <w:rPr>
          <w:rFonts w:asciiTheme="minorHAnsi" w:eastAsia="Times New Roman" w:hAnsiTheme="minorHAnsi"/>
          <w:lang w:val="bg-BG" w:eastAsia="bg-BG"/>
        </w:rPr>
        <w:t>множество странни тези за неподлежащата на промени след отделянето си от тялото душа, а пром</w:t>
      </w:r>
      <w:r w:rsidR="00A3279C">
        <w:rPr>
          <w:rFonts w:asciiTheme="minorHAnsi" w:eastAsia="Times New Roman" w:hAnsiTheme="minorHAnsi"/>
          <w:lang w:val="bg-BG" w:eastAsia="bg-BG"/>
        </w:rPr>
        <w:t>енливостта</w:t>
      </w:r>
      <w:r w:rsidR="004A28D3">
        <w:rPr>
          <w:rFonts w:asciiTheme="minorHAnsi" w:eastAsia="Times New Roman" w:hAnsiTheme="minorHAnsi"/>
          <w:lang w:val="bg-BG" w:eastAsia="bg-BG"/>
        </w:rPr>
        <w:t xml:space="preserve"> й, докато е в тялото</w:t>
      </w:r>
      <w:r w:rsidR="003861CC">
        <w:rPr>
          <w:rFonts w:asciiTheme="minorHAnsi" w:eastAsia="Times New Roman" w:hAnsiTheme="minorHAnsi"/>
          <w:lang w:val="bg-BG" w:eastAsia="bg-BG"/>
        </w:rPr>
        <w:t>,</w:t>
      </w:r>
      <w:r w:rsidR="004A28D3">
        <w:rPr>
          <w:rFonts w:asciiTheme="minorHAnsi" w:eastAsia="Times New Roman" w:hAnsiTheme="minorHAnsi"/>
          <w:lang w:val="bg-BG" w:eastAsia="bg-BG"/>
        </w:rPr>
        <w:t xml:space="preserve"> е нещо близко до </w:t>
      </w:r>
      <w:r w:rsidR="00ED3079">
        <w:rPr>
          <w:rFonts w:asciiTheme="minorHAnsi" w:eastAsia="Times New Roman" w:hAnsiTheme="minorHAnsi"/>
          <w:lang w:val="bg-BG" w:eastAsia="bg-BG"/>
        </w:rPr>
        <w:t>„аза“</w:t>
      </w:r>
      <w:r w:rsidR="004A28D3">
        <w:rPr>
          <w:rFonts w:asciiTheme="minorHAnsi" w:eastAsia="Times New Roman" w:hAnsiTheme="minorHAnsi"/>
          <w:lang w:val="bg-BG" w:eastAsia="bg-BG"/>
        </w:rPr>
        <w:t xml:space="preserve">. </w:t>
      </w:r>
      <w:r w:rsidR="00915776">
        <w:rPr>
          <w:rFonts w:asciiTheme="minorHAnsi" w:eastAsia="Times New Roman" w:hAnsiTheme="minorHAnsi"/>
          <w:lang w:val="bg-BG" w:eastAsia="bg-BG"/>
        </w:rPr>
        <w:t xml:space="preserve"> </w:t>
      </w:r>
      <w:r w:rsidR="004A28D3">
        <w:rPr>
          <w:rFonts w:asciiTheme="minorHAnsi" w:eastAsia="Times New Roman" w:hAnsiTheme="minorHAnsi"/>
          <w:lang w:val="bg-BG" w:eastAsia="bg-BG"/>
        </w:rPr>
        <w:t xml:space="preserve">(Когато при стоиците става дума за Зенон, </w:t>
      </w:r>
      <w:r w:rsidR="00FE2B61">
        <w:rPr>
          <w:rFonts w:asciiTheme="minorHAnsi" w:eastAsia="Times New Roman" w:hAnsiTheme="minorHAnsi"/>
          <w:lang w:val="bg-BG" w:eastAsia="bg-BG"/>
        </w:rPr>
        <w:t xml:space="preserve">добре е </w:t>
      </w:r>
      <w:r w:rsidR="004A28D3">
        <w:rPr>
          <w:rFonts w:asciiTheme="minorHAnsi" w:eastAsia="Times New Roman" w:hAnsiTheme="minorHAnsi"/>
          <w:lang w:val="bg-BG" w:eastAsia="bg-BG"/>
        </w:rPr>
        <w:t xml:space="preserve">да се добавя „от Китиум“, за да не се бърка със също толкова известния </w:t>
      </w:r>
      <w:r w:rsidR="00FE2B61">
        <w:rPr>
          <w:rFonts w:asciiTheme="minorHAnsi" w:eastAsia="Times New Roman" w:hAnsiTheme="minorHAnsi"/>
          <w:lang w:val="bg-BG" w:eastAsia="bg-BG"/>
        </w:rPr>
        <w:t>му</w:t>
      </w:r>
      <w:r w:rsidR="004A28D3">
        <w:rPr>
          <w:rFonts w:asciiTheme="minorHAnsi" w:eastAsia="Times New Roman" w:hAnsiTheme="minorHAnsi"/>
          <w:lang w:val="bg-BG" w:eastAsia="bg-BG"/>
        </w:rPr>
        <w:t xml:space="preserve"> съименник от Елеа). </w:t>
      </w:r>
      <w:r w:rsidR="006767AB">
        <w:rPr>
          <w:rFonts w:asciiTheme="minorHAnsi" w:eastAsia="Times New Roman" w:hAnsiTheme="minorHAnsi"/>
          <w:lang w:val="bg-BG" w:eastAsia="bg-BG"/>
        </w:rPr>
        <w:t xml:space="preserve">На този ранен етап не се говори за </w:t>
      </w:r>
      <w:r w:rsidR="00ED3079">
        <w:rPr>
          <w:rFonts w:asciiTheme="minorHAnsi" w:eastAsia="Times New Roman" w:hAnsiTheme="minorHAnsi"/>
          <w:lang w:val="bg-BG" w:eastAsia="bg-BG"/>
        </w:rPr>
        <w:t>„аз“</w:t>
      </w:r>
      <w:r w:rsidR="006767AB">
        <w:rPr>
          <w:rFonts w:asciiTheme="minorHAnsi" w:eastAsia="Times New Roman" w:hAnsiTheme="minorHAnsi"/>
          <w:lang w:val="bg-BG" w:eastAsia="bg-BG"/>
        </w:rPr>
        <w:t>, а за „душа“</w:t>
      </w:r>
      <w:r w:rsidR="00FE2B61">
        <w:rPr>
          <w:rFonts w:asciiTheme="minorHAnsi" w:eastAsia="Times New Roman" w:hAnsiTheme="minorHAnsi"/>
          <w:lang w:val="bg-BG" w:eastAsia="bg-BG"/>
        </w:rPr>
        <w:t>, която</w:t>
      </w:r>
      <w:r w:rsidR="006767AB">
        <w:rPr>
          <w:rFonts w:asciiTheme="minorHAnsi" w:eastAsia="Times New Roman" w:hAnsiTheme="minorHAnsi"/>
          <w:lang w:val="bg-BG" w:eastAsia="bg-BG"/>
        </w:rPr>
        <w:t xml:space="preserve"> </w:t>
      </w:r>
      <w:r w:rsidR="00FE2B61">
        <w:rPr>
          <w:rFonts w:asciiTheme="minorHAnsi" w:eastAsia="Times New Roman" w:hAnsiTheme="minorHAnsi"/>
          <w:lang w:val="bg-BG" w:eastAsia="bg-BG"/>
        </w:rPr>
        <w:t>к</w:t>
      </w:r>
      <w:r w:rsidR="006767AB">
        <w:rPr>
          <w:rFonts w:asciiTheme="minorHAnsi" w:eastAsia="Times New Roman" w:hAnsiTheme="minorHAnsi"/>
          <w:lang w:val="bg-BG" w:eastAsia="bg-BG"/>
        </w:rPr>
        <w:t xml:space="preserve">ато дар от боговете не е самостойна, </w:t>
      </w:r>
      <w:r w:rsidR="007A6CE4">
        <w:rPr>
          <w:rFonts w:asciiTheme="minorHAnsi" w:eastAsia="Times New Roman" w:hAnsiTheme="minorHAnsi"/>
          <w:lang w:val="bg-BG" w:eastAsia="bg-BG"/>
        </w:rPr>
        <w:t>а</w:t>
      </w:r>
      <w:r w:rsidR="006767AB">
        <w:rPr>
          <w:rFonts w:asciiTheme="minorHAnsi" w:eastAsia="Times New Roman" w:hAnsiTheme="minorHAnsi"/>
          <w:lang w:val="bg-BG" w:eastAsia="bg-BG"/>
        </w:rPr>
        <w:t xml:space="preserve"> жадува своето завръщане </w:t>
      </w:r>
      <w:r w:rsidR="004A28D3">
        <w:rPr>
          <w:rFonts w:asciiTheme="minorHAnsi" w:eastAsia="Times New Roman" w:hAnsiTheme="minorHAnsi"/>
          <w:lang w:val="bg-BG" w:eastAsia="bg-BG"/>
        </w:rPr>
        <w:t>към</w:t>
      </w:r>
      <w:r w:rsidR="006767AB">
        <w:rPr>
          <w:rFonts w:asciiTheme="minorHAnsi" w:eastAsia="Times New Roman" w:hAnsiTheme="minorHAnsi"/>
          <w:lang w:val="bg-BG" w:eastAsia="bg-BG"/>
        </w:rPr>
        <w:t xml:space="preserve"> </w:t>
      </w:r>
      <w:r w:rsidR="00FE2B61">
        <w:rPr>
          <w:rFonts w:asciiTheme="minorHAnsi" w:eastAsia="Times New Roman" w:hAnsiTheme="minorHAnsi"/>
          <w:lang w:val="bg-BG" w:eastAsia="bg-BG"/>
        </w:rPr>
        <w:t>безсмъртния</w:t>
      </w:r>
      <w:r w:rsidR="006767AB">
        <w:rPr>
          <w:rFonts w:asciiTheme="minorHAnsi" w:eastAsia="Times New Roman" w:hAnsiTheme="minorHAnsi"/>
          <w:lang w:val="bg-BG" w:eastAsia="bg-BG"/>
        </w:rPr>
        <w:t xml:space="preserve"> си произход. </w:t>
      </w:r>
      <w:r w:rsidR="00FE2B61">
        <w:rPr>
          <w:rFonts w:asciiTheme="minorHAnsi" w:eastAsia="Times New Roman" w:hAnsiTheme="minorHAnsi"/>
          <w:lang w:val="bg-BG" w:eastAsia="bg-BG"/>
        </w:rPr>
        <w:t xml:space="preserve">Тъкмо </w:t>
      </w:r>
      <w:r w:rsidR="007A6CE4">
        <w:rPr>
          <w:rFonts w:asciiTheme="minorHAnsi" w:eastAsia="Times New Roman" w:hAnsiTheme="minorHAnsi"/>
          <w:lang w:val="bg-BG" w:eastAsia="bg-BG"/>
        </w:rPr>
        <w:t>нейните превъпл</w:t>
      </w:r>
      <w:r w:rsidR="00DF707B">
        <w:rPr>
          <w:rFonts w:asciiTheme="minorHAnsi" w:eastAsia="Times New Roman" w:hAnsiTheme="minorHAnsi"/>
          <w:lang w:val="bg-BG" w:eastAsia="bg-BG"/>
        </w:rPr>
        <w:t>ъщения</w:t>
      </w:r>
      <w:r w:rsidR="00DF707B" w:rsidRPr="00DF707B">
        <w:rPr>
          <w:rFonts w:asciiTheme="minorHAnsi" w:eastAsia="Times New Roman" w:hAnsiTheme="minorHAnsi"/>
          <w:lang w:val="bg-BG" w:eastAsia="bg-BG"/>
        </w:rPr>
        <w:t xml:space="preserve"> </w:t>
      </w:r>
      <w:r w:rsidR="00216D9C">
        <w:rPr>
          <w:rFonts w:asciiTheme="minorHAnsi" w:eastAsia="Times New Roman" w:hAnsiTheme="minorHAnsi"/>
          <w:lang w:val="bg-BG" w:eastAsia="bg-BG"/>
        </w:rPr>
        <w:t>анализира</w:t>
      </w:r>
      <w:r w:rsidR="00FE2B61">
        <w:rPr>
          <w:rFonts w:asciiTheme="minorHAnsi" w:eastAsia="Times New Roman" w:hAnsiTheme="minorHAnsi"/>
          <w:lang w:val="bg-BG" w:eastAsia="bg-BG"/>
        </w:rPr>
        <w:t xml:space="preserve"> проф. Панчева в тяхната генеалогия в диахронен срез от </w:t>
      </w:r>
      <w:r w:rsidR="00D23E55">
        <w:rPr>
          <w:rFonts w:asciiTheme="minorHAnsi" w:eastAsia="Times New Roman" w:hAnsiTheme="minorHAnsi"/>
          <w:lang w:val="bg-BG" w:eastAsia="bg-BG"/>
        </w:rPr>
        <w:t>А</w:t>
      </w:r>
      <w:r w:rsidR="00FE2B61">
        <w:rPr>
          <w:rFonts w:asciiTheme="minorHAnsi" w:eastAsia="Times New Roman" w:hAnsiTheme="minorHAnsi"/>
          <w:lang w:val="bg-BG" w:eastAsia="bg-BG"/>
        </w:rPr>
        <w:t xml:space="preserve">нтичността до днес. </w:t>
      </w:r>
      <w:r w:rsidR="00DF707B">
        <w:rPr>
          <w:rFonts w:asciiTheme="minorHAnsi" w:eastAsia="Times New Roman" w:hAnsiTheme="minorHAnsi"/>
          <w:lang w:val="bg-BG" w:eastAsia="bg-BG"/>
        </w:rPr>
        <w:t>На свой ред т</w:t>
      </w:r>
      <w:r w:rsidR="00FE2B61">
        <w:rPr>
          <w:rFonts w:asciiTheme="minorHAnsi" w:eastAsia="Times New Roman" w:hAnsiTheme="minorHAnsi"/>
          <w:lang w:val="bg-BG" w:eastAsia="bg-BG"/>
        </w:rPr>
        <w:t>е обхваща</w:t>
      </w:r>
      <w:r w:rsidR="00DF707B">
        <w:rPr>
          <w:rFonts w:asciiTheme="minorHAnsi" w:eastAsia="Times New Roman" w:hAnsiTheme="minorHAnsi"/>
          <w:lang w:val="bg-BG" w:eastAsia="bg-BG"/>
        </w:rPr>
        <w:t>т</w:t>
      </w:r>
      <w:r w:rsidR="00FE2B61">
        <w:rPr>
          <w:rFonts w:asciiTheme="minorHAnsi" w:eastAsia="Times New Roman" w:hAnsiTheme="minorHAnsi"/>
          <w:lang w:val="bg-BG" w:eastAsia="bg-BG"/>
        </w:rPr>
        <w:t xml:space="preserve"> три раздела, в които са </w:t>
      </w:r>
      <w:r w:rsidR="00216D9C">
        <w:rPr>
          <w:rFonts w:asciiTheme="minorHAnsi" w:eastAsia="Times New Roman" w:hAnsiTheme="minorHAnsi"/>
          <w:lang w:val="bg-BG" w:eastAsia="bg-BG"/>
        </w:rPr>
        <w:t>изследвани</w:t>
      </w:r>
      <w:r w:rsidR="00FE2B61">
        <w:rPr>
          <w:rFonts w:asciiTheme="minorHAnsi" w:eastAsia="Times New Roman" w:hAnsiTheme="minorHAnsi"/>
          <w:lang w:val="bg-BG" w:eastAsia="bg-BG"/>
        </w:rPr>
        <w:t xml:space="preserve"> идеи</w:t>
      </w:r>
      <w:r w:rsidR="00DF707B">
        <w:rPr>
          <w:rFonts w:asciiTheme="minorHAnsi" w:eastAsia="Times New Roman" w:hAnsiTheme="minorHAnsi"/>
          <w:lang w:val="bg-BG" w:eastAsia="bg-BG"/>
        </w:rPr>
        <w:t>те</w:t>
      </w:r>
      <w:r w:rsidR="00FE2B61">
        <w:rPr>
          <w:rFonts w:asciiTheme="minorHAnsi" w:eastAsia="Times New Roman" w:hAnsiTheme="minorHAnsi"/>
          <w:lang w:val="bg-BG" w:eastAsia="bg-BG"/>
        </w:rPr>
        <w:t xml:space="preserve"> за мигриращите души, за въплътеното Слово (Логоса) и за трансце</w:t>
      </w:r>
      <w:r w:rsidR="00E60D8C">
        <w:rPr>
          <w:rFonts w:asciiTheme="minorHAnsi" w:eastAsia="Times New Roman" w:hAnsiTheme="minorHAnsi"/>
          <w:lang w:val="bg-BG" w:eastAsia="bg-BG"/>
        </w:rPr>
        <w:t>н</w:t>
      </w:r>
      <w:r w:rsidR="00FE2B61">
        <w:rPr>
          <w:rFonts w:asciiTheme="minorHAnsi" w:eastAsia="Times New Roman" w:hAnsiTheme="minorHAnsi"/>
          <w:lang w:val="bg-BG" w:eastAsia="bg-BG"/>
        </w:rPr>
        <w:t xml:space="preserve">денциите на ранномодерния </w:t>
      </w:r>
      <w:r w:rsidR="00ED3079">
        <w:rPr>
          <w:rFonts w:asciiTheme="minorHAnsi" w:eastAsia="Times New Roman" w:hAnsiTheme="minorHAnsi"/>
          <w:lang w:val="bg-BG" w:eastAsia="bg-BG"/>
        </w:rPr>
        <w:t>„аз“</w:t>
      </w:r>
      <w:r w:rsidR="00FE2B61">
        <w:rPr>
          <w:rFonts w:asciiTheme="minorHAnsi" w:eastAsia="Times New Roman" w:hAnsiTheme="minorHAnsi"/>
          <w:lang w:val="bg-BG" w:eastAsia="bg-BG"/>
        </w:rPr>
        <w:t xml:space="preserve">. </w:t>
      </w:r>
      <w:r w:rsidR="00E60D8C">
        <w:rPr>
          <w:rFonts w:asciiTheme="minorHAnsi" w:eastAsia="Times New Roman" w:hAnsiTheme="minorHAnsi"/>
          <w:lang w:val="bg-BG" w:eastAsia="bg-BG"/>
        </w:rPr>
        <w:t>И тук не може да има възражения</w:t>
      </w:r>
      <w:r w:rsidR="000B02AD">
        <w:rPr>
          <w:rFonts w:asciiTheme="minorHAnsi" w:eastAsia="Times New Roman" w:hAnsiTheme="minorHAnsi"/>
          <w:lang w:val="bg-BG" w:eastAsia="bg-BG"/>
        </w:rPr>
        <w:t xml:space="preserve"> </w:t>
      </w:r>
      <w:r w:rsidR="004776E2">
        <w:rPr>
          <w:rFonts w:asciiTheme="minorHAnsi" w:eastAsia="Times New Roman" w:hAnsiTheme="minorHAnsi"/>
          <w:lang w:val="bg-BG" w:eastAsia="bg-BG"/>
        </w:rPr>
        <w:t>по</w:t>
      </w:r>
      <w:r w:rsidR="000B02AD">
        <w:rPr>
          <w:rFonts w:asciiTheme="minorHAnsi" w:eastAsia="Times New Roman" w:hAnsiTheme="minorHAnsi"/>
          <w:lang w:val="bg-BG" w:eastAsia="bg-BG"/>
        </w:rPr>
        <w:t xml:space="preserve"> нито един от моделите</w:t>
      </w:r>
      <w:r w:rsidR="00E60D8C">
        <w:rPr>
          <w:rFonts w:asciiTheme="minorHAnsi" w:eastAsia="Times New Roman" w:hAnsiTheme="minorHAnsi"/>
          <w:lang w:val="bg-BG" w:eastAsia="bg-BG"/>
        </w:rPr>
        <w:t xml:space="preserve">, доколкото, с изключение на Платон, неустановеността на говоренето за </w:t>
      </w:r>
      <w:r w:rsidR="00ED3079">
        <w:rPr>
          <w:rFonts w:asciiTheme="minorHAnsi" w:eastAsia="Times New Roman" w:hAnsiTheme="minorHAnsi"/>
          <w:lang w:val="bg-BG" w:eastAsia="bg-BG"/>
        </w:rPr>
        <w:t>„аза“</w:t>
      </w:r>
      <w:r w:rsidR="00E60D8C">
        <w:rPr>
          <w:rFonts w:asciiTheme="minorHAnsi" w:eastAsia="Times New Roman" w:hAnsiTheme="minorHAnsi"/>
          <w:lang w:val="bg-BG" w:eastAsia="bg-BG"/>
        </w:rPr>
        <w:t xml:space="preserve"> следва разбиранията </w:t>
      </w:r>
      <w:r w:rsidR="002A5572">
        <w:rPr>
          <w:rFonts w:asciiTheme="minorHAnsi" w:eastAsia="Times New Roman" w:hAnsiTheme="minorHAnsi"/>
          <w:lang w:val="bg-BG" w:eastAsia="bg-BG"/>
        </w:rPr>
        <w:t>з</w:t>
      </w:r>
      <w:r w:rsidR="00E60D8C">
        <w:rPr>
          <w:rFonts w:asciiTheme="minorHAnsi" w:eastAsia="Times New Roman" w:hAnsiTheme="minorHAnsi"/>
          <w:lang w:val="bg-BG" w:eastAsia="bg-BG"/>
        </w:rPr>
        <w:t>а всеобщо движещо</w:t>
      </w:r>
      <w:r w:rsidR="002A5572">
        <w:rPr>
          <w:rFonts w:asciiTheme="minorHAnsi" w:eastAsia="Times New Roman" w:hAnsiTheme="minorHAnsi"/>
          <w:lang w:val="bg-BG" w:eastAsia="bg-BG"/>
        </w:rPr>
        <w:t>то</w:t>
      </w:r>
      <w:r w:rsidR="00E60D8C">
        <w:rPr>
          <w:rFonts w:asciiTheme="minorHAnsi" w:eastAsia="Times New Roman" w:hAnsiTheme="minorHAnsi"/>
          <w:lang w:val="bg-BG" w:eastAsia="bg-BG"/>
        </w:rPr>
        <w:t xml:space="preserve"> се</w:t>
      </w:r>
      <w:r w:rsidR="002A5572">
        <w:rPr>
          <w:rFonts w:asciiTheme="minorHAnsi" w:eastAsia="Times New Roman" w:hAnsiTheme="minorHAnsi"/>
          <w:lang w:val="bg-BG" w:eastAsia="bg-BG"/>
        </w:rPr>
        <w:t>:</w:t>
      </w:r>
      <w:r w:rsidR="00E60D8C">
        <w:rPr>
          <w:rFonts w:asciiTheme="minorHAnsi" w:eastAsia="Times New Roman" w:hAnsiTheme="minorHAnsi"/>
          <w:lang w:val="bg-BG" w:eastAsia="bg-BG"/>
        </w:rPr>
        <w:t xml:space="preserve"> въздух, материя, енергии. Като съставен от тези </w:t>
      </w:r>
      <w:r w:rsidR="00E46928">
        <w:rPr>
          <w:rFonts w:asciiTheme="minorHAnsi" w:eastAsia="Times New Roman" w:hAnsiTheme="minorHAnsi"/>
          <w:lang w:val="bg-BG" w:eastAsia="bg-BG"/>
        </w:rPr>
        <w:t xml:space="preserve"> </w:t>
      </w:r>
      <w:r w:rsidR="00E60D8C">
        <w:rPr>
          <w:rFonts w:asciiTheme="minorHAnsi" w:eastAsia="Times New Roman" w:hAnsiTheme="minorHAnsi"/>
          <w:lang w:val="bg-BG" w:eastAsia="bg-BG"/>
        </w:rPr>
        <w:t>първове</w:t>
      </w:r>
      <w:r w:rsidR="00A34BD1">
        <w:rPr>
          <w:rFonts w:asciiTheme="minorHAnsi" w:eastAsia="Times New Roman" w:hAnsiTheme="minorHAnsi"/>
          <w:lang w:val="bg-BG" w:eastAsia="bg-BG"/>
        </w:rPr>
        <w:t xml:space="preserve">щества, </w:t>
      </w:r>
      <w:r w:rsidR="00ED3079">
        <w:rPr>
          <w:rFonts w:asciiTheme="minorHAnsi" w:eastAsia="Times New Roman" w:hAnsiTheme="minorHAnsi"/>
          <w:lang w:val="bg-BG" w:eastAsia="bg-BG"/>
        </w:rPr>
        <w:t>„азът“</w:t>
      </w:r>
      <w:r w:rsidR="00A34BD1">
        <w:rPr>
          <w:rFonts w:asciiTheme="minorHAnsi" w:eastAsia="Times New Roman" w:hAnsiTheme="minorHAnsi"/>
          <w:lang w:val="bg-BG" w:eastAsia="bg-BG"/>
        </w:rPr>
        <w:t xml:space="preserve"> неизбежно е подвиж</w:t>
      </w:r>
      <w:r w:rsidR="002A5572">
        <w:rPr>
          <w:rFonts w:asciiTheme="minorHAnsi" w:eastAsia="Times New Roman" w:hAnsiTheme="minorHAnsi"/>
          <w:lang w:val="bg-BG" w:eastAsia="bg-BG"/>
        </w:rPr>
        <w:t>е</w:t>
      </w:r>
      <w:r w:rsidR="00A34BD1">
        <w:rPr>
          <w:rFonts w:asciiTheme="minorHAnsi" w:eastAsia="Times New Roman" w:hAnsiTheme="minorHAnsi"/>
          <w:lang w:val="bg-BG" w:eastAsia="bg-BG"/>
        </w:rPr>
        <w:t xml:space="preserve">н. </w:t>
      </w:r>
      <w:r w:rsidR="00940E6F">
        <w:rPr>
          <w:rFonts w:asciiTheme="minorHAnsi" w:eastAsia="Times New Roman" w:hAnsiTheme="minorHAnsi"/>
          <w:lang w:val="bg-BG" w:eastAsia="bg-BG"/>
        </w:rPr>
        <w:t>Т</w:t>
      </w:r>
      <w:r w:rsidR="00A34BD1">
        <w:rPr>
          <w:rFonts w:asciiTheme="minorHAnsi" w:eastAsia="Times New Roman" w:hAnsiTheme="minorHAnsi"/>
          <w:lang w:val="bg-BG" w:eastAsia="bg-BG"/>
        </w:rPr>
        <w:t xml:space="preserve">ова </w:t>
      </w:r>
      <w:r w:rsidR="00940E6F">
        <w:rPr>
          <w:rFonts w:asciiTheme="minorHAnsi" w:eastAsia="Times New Roman" w:hAnsiTheme="minorHAnsi"/>
          <w:lang w:val="bg-BG" w:eastAsia="bg-BG"/>
        </w:rPr>
        <w:t xml:space="preserve">налага </w:t>
      </w:r>
      <w:r w:rsidR="00A34BD1">
        <w:rPr>
          <w:rFonts w:asciiTheme="minorHAnsi" w:eastAsia="Times New Roman" w:hAnsiTheme="minorHAnsi"/>
          <w:lang w:val="bg-BG" w:eastAsia="bg-BG"/>
        </w:rPr>
        <w:t>предпоч</w:t>
      </w:r>
      <w:r w:rsidR="00940E6F">
        <w:rPr>
          <w:rFonts w:asciiTheme="minorHAnsi" w:eastAsia="Times New Roman" w:hAnsiTheme="minorHAnsi"/>
          <w:lang w:val="bg-BG" w:eastAsia="bg-BG"/>
        </w:rPr>
        <w:t>итанието на</w:t>
      </w:r>
      <w:r w:rsidR="00A34BD1">
        <w:rPr>
          <w:rFonts w:asciiTheme="minorHAnsi" w:eastAsia="Times New Roman" w:hAnsiTheme="minorHAnsi"/>
          <w:lang w:val="bg-BG" w:eastAsia="bg-BG"/>
        </w:rPr>
        <w:t xml:space="preserve"> „стазис“ пред „статичен“. </w:t>
      </w:r>
      <w:r w:rsidR="001276C3">
        <w:rPr>
          <w:rFonts w:asciiTheme="minorHAnsi" w:eastAsia="Times New Roman" w:hAnsiTheme="minorHAnsi"/>
          <w:lang w:val="bg-BG" w:eastAsia="bg-BG"/>
        </w:rPr>
        <w:t>От друга страна, н</w:t>
      </w:r>
      <w:r w:rsidR="00F36E3A">
        <w:rPr>
          <w:rFonts w:asciiTheme="minorHAnsi" w:eastAsia="Times New Roman" w:hAnsiTheme="minorHAnsi"/>
          <w:lang w:val="bg-BG" w:eastAsia="bg-BG"/>
        </w:rPr>
        <w:t>евъзможността нещо да бъде изследвано, ако е в постоянно движение/промяна</w:t>
      </w:r>
      <w:r w:rsidR="00D23E55">
        <w:rPr>
          <w:rFonts w:asciiTheme="minorHAnsi" w:eastAsia="Times New Roman" w:hAnsiTheme="minorHAnsi"/>
          <w:lang w:val="bg-BG" w:eastAsia="bg-BG"/>
        </w:rPr>
        <w:t>,</w:t>
      </w:r>
      <w:r w:rsidR="00F36E3A">
        <w:rPr>
          <w:rFonts w:asciiTheme="minorHAnsi" w:eastAsia="Times New Roman" w:hAnsiTheme="minorHAnsi"/>
          <w:lang w:val="bg-BG" w:eastAsia="bg-BG"/>
        </w:rPr>
        <w:t xml:space="preserve"> занимава всички</w:t>
      </w:r>
      <w:r w:rsidR="00760CB0" w:rsidRPr="00760CB0">
        <w:rPr>
          <w:rFonts w:asciiTheme="minorHAnsi" w:eastAsia="Times New Roman" w:hAnsiTheme="minorHAnsi"/>
          <w:lang w:val="bg-BG" w:eastAsia="bg-BG"/>
        </w:rPr>
        <w:t>:</w:t>
      </w:r>
      <w:r w:rsidR="00F36E3A">
        <w:rPr>
          <w:rFonts w:asciiTheme="minorHAnsi" w:eastAsia="Times New Roman" w:hAnsiTheme="minorHAnsi"/>
          <w:lang w:val="bg-BG" w:eastAsia="bg-BG"/>
        </w:rPr>
        <w:t xml:space="preserve"> </w:t>
      </w:r>
      <w:r w:rsidR="00A34BD1">
        <w:rPr>
          <w:rFonts w:asciiTheme="minorHAnsi" w:eastAsia="Times New Roman" w:hAnsiTheme="minorHAnsi"/>
          <w:lang w:val="bg-BG" w:eastAsia="bg-BG"/>
        </w:rPr>
        <w:t>Аристотел</w:t>
      </w:r>
      <w:r w:rsidR="00F36E3A">
        <w:rPr>
          <w:rFonts w:asciiTheme="minorHAnsi" w:eastAsia="Times New Roman" w:hAnsiTheme="minorHAnsi"/>
          <w:lang w:val="bg-BG" w:eastAsia="bg-BG"/>
        </w:rPr>
        <w:t>, скептици, циници,</w:t>
      </w:r>
      <w:r w:rsidR="00A34BD1">
        <w:rPr>
          <w:rFonts w:asciiTheme="minorHAnsi" w:eastAsia="Times New Roman" w:hAnsiTheme="minorHAnsi"/>
          <w:lang w:val="bg-BG" w:eastAsia="bg-BG"/>
        </w:rPr>
        <w:t xml:space="preserve"> стоици</w:t>
      </w:r>
      <w:r w:rsidR="00F36E3A">
        <w:rPr>
          <w:rFonts w:asciiTheme="minorHAnsi" w:eastAsia="Times New Roman" w:hAnsiTheme="minorHAnsi"/>
          <w:lang w:val="bg-BG" w:eastAsia="bg-BG"/>
        </w:rPr>
        <w:t>,</w:t>
      </w:r>
      <w:r w:rsidR="00A34BD1">
        <w:rPr>
          <w:rFonts w:asciiTheme="minorHAnsi" w:eastAsia="Times New Roman" w:hAnsiTheme="minorHAnsi"/>
          <w:lang w:val="bg-BG" w:eastAsia="bg-BG"/>
        </w:rPr>
        <w:t xml:space="preserve"> </w:t>
      </w:r>
      <w:r w:rsidR="00F36E3A">
        <w:rPr>
          <w:rFonts w:asciiTheme="minorHAnsi" w:eastAsia="Times New Roman" w:hAnsiTheme="minorHAnsi"/>
          <w:lang w:val="bg-BG" w:eastAsia="bg-BG"/>
        </w:rPr>
        <w:t xml:space="preserve">а </w:t>
      </w:r>
      <w:r w:rsidR="00A34BD1">
        <w:rPr>
          <w:rFonts w:asciiTheme="minorHAnsi" w:eastAsia="Times New Roman" w:hAnsiTheme="minorHAnsi"/>
          <w:lang w:val="bg-BG" w:eastAsia="bg-BG"/>
        </w:rPr>
        <w:t xml:space="preserve">най-ярко </w:t>
      </w:r>
      <w:r w:rsidR="00F36E3A">
        <w:rPr>
          <w:rFonts w:asciiTheme="minorHAnsi" w:eastAsia="Times New Roman" w:hAnsiTheme="minorHAnsi"/>
          <w:lang w:val="bg-BG" w:eastAsia="bg-BG"/>
        </w:rPr>
        <w:t xml:space="preserve">проблемът се откроява </w:t>
      </w:r>
      <w:r w:rsidR="00A34BD1">
        <w:rPr>
          <w:rFonts w:asciiTheme="minorHAnsi" w:eastAsia="Times New Roman" w:hAnsiTheme="minorHAnsi"/>
          <w:lang w:val="bg-BG" w:eastAsia="bg-BG"/>
        </w:rPr>
        <w:t xml:space="preserve">при питагорейците. За тях, както посочва проф. Панчева, дори материята е „друго“, тъй като я разглеждат като поток в непрекъснато изменение. </w:t>
      </w:r>
      <w:r w:rsidR="006D6420">
        <w:rPr>
          <w:rFonts w:asciiTheme="minorHAnsi" w:eastAsia="Times New Roman" w:hAnsiTheme="minorHAnsi"/>
          <w:lang w:val="bg-BG" w:eastAsia="bg-BG"/>
        </w:rPr>
        <w:t>В това учение</w:t>
      </w:r>
      <w:r w:rsidR="003E286A">
        <w:rPr>
          <w:rFonts w:asciiTheme="minorHAnsi" w:eastAsia="Times New Roman" w:hAnsiTheme="minorHAnsi"/>
          <w:lang w:val="bg-BG" w:eastAsia="bg-BG"/>
        </w:rPr>
        <w:t xml:space="preserve"> и м</w:t>
      </w:r>
      <w:r w:rsidR="00A34BD1">
        <w:rPr>
          <w:rFonts w:asciiTheme="minorHAnsi" w:eastAsia="Times New Roman" w:hAnsiTheme="minorHAnsi"/>
          <w:lang w:val="bg-BG" w:eastAsia="bg-BG"/>
        </w:rPr>
        <w:t xml:space="preserve">атерията е някак не-мъртва, представлява </w:t>
      </w:r>
      <w:r w:rsidR="00E46928">
        <w:rPr>
          <w:rFonts w:asciiTheme="minorHAnsi" w:eastAsia="Times New Roman" w:hAnsiTheme="minorHAnsi"/>
          <w:lang w:val="bg-BG" w:eastAsia="bg-BG"/>
        </w:rPr>
        <w:t>вид</w:t>
      </w:r>
      <w:r w:rsidR="00A34BD1">
        <w:rPr>
          <w:rFonts w:asciiTheme="minorHAnsi" w:eastAsia="Times New Roman" w:hAnsiTheme="minorHAnsi"/>
          <w:lang w:val="bg-BG" w:eastAsia="bg-BG"/>
        </w:rPr>
        <w:t xml:space="preserve"> „изтощен разум“, а оттук и онова, което определят като </w:t>
      </w:r>
      <w:r w:rsidR="00ED3079">
        <w:rPr>
          <w:rFonts w:asciiTheme="minorHAnsi" w:eastAsia="Times New Roman" w:hAnsiTheme="minorHAnsi"/>
          <w:lang w:val="bg-BG" w:eastAsia="bg-BG"/>
        </w:rPr>
        <w:t xml:space="preserve">„аз“ </w:t>
      </w:r>
      <w:r w:rsidR="00A34BD1">
        <w:rPr>
          <w:rFonts w:asciiTheme="minorHAnsi" w:eastAsia="Times New Roman" w:hAnsiTheme="minorHAnsi"/>
          <w:lang w:val="bg-BG" w:eastAsia="bg-BG"/>
        </w:rPr>
        <w:t>или душа</w:t>
      </w:r>
      <w:r w:rsidR="003861CC">
        <w:rPr>
          <w:rFonts w:asciiTheme="minorHAnsi" w:eastAsia="Times New Roman" w:hAnsiTheme="minorHAnsi"/>
          <w:lang w:val="bg-BG" w:eastAsia="bg-BG"/>
        </w:rPr>
        <w:t>,</w:t>
      </w:r>
      <w:r w:rsidR="00A34BD1">
        <w:rPr>
          <w:rFonts w:asciiTheme="minorHAnsi" w:eastAsia="Times New Roman" w:hAnsiTheme="minorHAnsi"/>
          <w:lang w:val="bg-BG" w:eastAsia="bg-BG"/>
        </w:rPr>
        <w:t xml:space="preserve"> е в непрекъсната трансценденция. Все пак основн</w:t>
      </w:r>
      <w:r w:rsidR="00D23E55">
        <w:rPr>
          <w:rFonts w:asciiTheme="minorHAnsi" w:eastAsia="Times New Roman" w:hAnsiTheme="minorHAnsi"/>
          <w:lang w:val="bg-BG" w:eastAsia="bg-BG"/>
        </w:rPr>
        <w:t>а</w:t>
      </w:r>
      <w:r w:rsidR="00A34BD1">
        <w:rPr>
          <w:rFonts w:asciiTheme="minorHAnsi" w:eastAsia="Times New Roman" w:hAnsiTheme="minorHAnsi"/>
          <w:lang w:val="bg-BG" w:eastAsia="bg-BG"/>
        </w:rPr>
        <w:t xml:space="preserve"> за </w:t>
      </w:r>
      <w:r w:rsidR="002A5572">
        <w:rPr>
          <w:rFonts w:asciiTheme="minorHAnsi" w:eastAsia="Times New Roman" w:hAnsiTheme="minorHAnsi"/>
          <w:lang w:val="bg-BG" w:eastAsia="bg-BG"/>
        </w:rPr>
        <w:t>мистериозн</w:t>
      </w:r>
      <w:r w:rsidR="006D6420">
        <w:rPr>
          <w:rFonts w:asciiTheme="minorHAnsi" w:eastAsia="Times New Roman" w:hAnsiTheme="minorHAnsi"/>
          <w:lang w:val="bg-BG" w:eastAsia="bg-BG"/>
        </w:rPr>
        <w:t>ата</w:t>
      </w:r>
      <w:r w:rsidR="002A5572">
        <w:rPr>
          <w:rFonts w:asciiTheme="minorHAnsi" w:eastAsia="Times New Roman" w:hAnsiTheme="minorHAnsi"/>
          <w:lang w:val="bg-BG" w:eastAsia="bg-BG"/>
        </w:rPr>
        <w:t xml:space="preserve"> </w:t>
      </w:r>
      <w:r w:rsidR="00940E6F">
        <w:rPr>
          <w:rFonts w:asciiTheme="minorHAnsi" w:eastAsia="Times New Roman" w:hAnsiTheme="minorHAnsi"/>
          <w:lang w:val="bg-BG" w:eastAsia="bg-BG"/>
        </w:rPr>
        <w:t xml:space="preserve">им </w:t>
      </w:r>
      <w:r w:rsidR="006D6420">
        <w:rPr>
          <w:rFonts w:asciiTheme="minorHAnsi" w:eastAsia="Times New Roman" w:hAnsiTheme="minorHAnsi"/>
          <w:lang w:val="bg-BG" w:eastAsia="bg-BG"/>
        </w:rPr>
        <w:t>школа</w:t>
      </w:r>
      <w:r w:rsidR="00A34BD1">
        <w:rPr>
          <w:rFonts w:asciiTheme="minorHAnsi" w:eastAsia="Times New Roman" w:hAnsiTheme="minorHAnsi"/>
          <w:lang w:val="bg-BG" w:eastAsia="bg-BG"/>
        </w:rPr>
        <w:t xml:space="preserve"> е </w:t>
      </w:r>
      <w:r w:rsidR="00E46928">
        <w:rPr>
          <w:rFonts w:asciiTheme="minorHAnsi" w:eastAsia="Times New Roman" w:hAnsiTheme="minorHAnsi"/>
          <w:lang w:val="bg-BG" w:eastAsia="bg-BG"/>
        </w:rPr>
        <w:t>теза</w:t>
      </w:r>
      <w:r w:rsidR="00E93BC2">
        <w:rPr>
          <w:rFonts w:asciiTheme="minorHAnsi" w:eastAsia="Times New Roman" w:hAnsiTheme="minorHAnsi"/>
          <w:lang w:val="bg-BG" w:eastAsia="bg-BG"/>
        </w:rPr>
        <w:t>та</w:t>
      </w:r>
      <w:r w:rsidR="00E46928">
        <w:rPr>
          <w:rFonts w:asciiTheme="minorHAnsi" w:eastAsia="Times New Roman" w:hAnsiTheme="minorHAnsi"/>
          <w:lang w:val="bg-BG" w:eastAsia="bg-BG"/>
        </w:rPr>
        <w:t xml:space="preserve"> </w:t>
      </w:r>
      <w:r w:rsidR="00A34BD1">
        <w:rPr>
          <w:rFonts w:asciiTheme="minorHAnsi" w:eastAsia="Times New Roman" w:hAnsiTheme="minorHAnsi"/>
          <w:lang w:val="bg-BG" w:eastAsia="bg-BG"/>
        </w:rPr>
        <w:t xml:space="preserve">за </w:t>
      </w:r>
      <w:r w:rsidR="002A5572">
        <w:rPr>
          <w:rFonts w:asciiTheme="minorHAnsi" w:eastAsia="Times New Roman" w:hAnsiTheme="minorHAnsi"/>
          <w:lang w:val="bg-BG" w:eastAsia="bg-BG"/>
        </w:rPr>
        <w:t>числов</w:t>
      </w:r>
      <w:r w:rsidR="00E93BC2">
        <w:rPr>
          <w:rFonts w:asciiTheme="minorHAnsi" w:eastAsia="Times New Roman" w:hAnsiTheme="minorHAnsi"/>
          <w:lang w:val="bg-BG" w:eastAsia="bg-BG"/>
        </w:rPr>
        <w:t>ия</w:t>
      </w:r>
      <w:r w:rsidR="00A34BD1">
        <w:rPr>
          <w:rFonts w:asciiTheme="minorHAnsi" w:eastAsia="Times New Roman" w:hAnsiTheme="minorHAnsi"/>
          <w:lang w:val="bg-BG" w:eastAsia="bg-BG"/>
        </w:rPr>
        <w:t xml:space="preserve"> </w:t>
      </w:r>
      <w:r w:rsidR="00E93BC2">
        <w:rPr>
          <w:rFonts w:asciiTheme="minorHAnsi" w:eastAsia="Times New Roman" w:hAnsiTheme="minorHAnsi"/>
          <w:lang w:val="bg-BG" w:eastAsia="bg-BG"/>
        </w:rPr>
        <w:t>аналог</w:t>
      </w:r>
      <w:r w:rsidR="00A34BD1">
        <w:rPr>
          <w:rFonts w:asciiTheme="minorHAnsi" w:eastAsia="Times New Roman" w:hAnsiTheme="minorHAnsi"/>
          <w:lang w:val="bg-BG" w:eastAsia="bg-BG"/>
        </w:rPr>
        <w:t xml:space="preserve"> на </w:t>
      </w:r>
      <w:r w:rsidR="00E46928">
        <w:rPr>
          <w:rFonts w:asciiTheme="minorHAnsi" w:eastAsia="Times New Roman" w:hAnsiTheme="minorHAnsi"/>
          <w:lang w:val="bg-BG" w:eastAsia="bg-BG"/>
        </w:rPr>
        <w:t>всичко</w:t>
      </w:r>
      <w:r w:rsidR="00E93BC2">
        <w:rPr>
          <w:rFonts w:asciiTheme="minorHAnsi" w:eastAsia="Times New Roman" w:hAnsiTheme="minorHAnsi"/>
          <w:lang w:val="bg-BG" w:eastAsia="bg-BG"/>
        </w:rPr>
        <w:t xml:space="preserve"> в света</w:t>
      </w:r>
      <w:r w:rsidR="008D7F70">
        <w:rPr>
          <w:rFonts w:asciiTheme="minorHAnsi" w:eastAsia="Times New Roman" w:hAnsiTheme="minorHAnsi"/>
          <w:lang w:val="bg-BG" w:eastAsia="bg-BG"/>
        </w:rPr>
        <w:t>, тъй че намирам</w:t>
      </w:r>
      <w:r w:rsidR="002A5572">
        <w:rPr>
          <w:rFonts w:asciiTheme="minorHAnsi" w:eastAsia="Times New Roman" w:hAnsiTheme="minorHAnsi"/>
          <w:lang w:val="bg-BG" w:eastAsia="bg-BG"/>
        </w:rPr>
        <w:t xml:space="preserve"> </w:t>
      </w:r>
      <w:r w:rsidR="008D7F70">
        <w:rPr>
          <w:rFonts w:asciiTheme="minorHAnsi" w:eastAsia="Times New Roman" w:hAnsiTheme="minorHAnsi"/>
          <w:lang w:val="bg-BG" w:eastAsia="bg-BG"/>
        </w:rPr>
        <w:t xml:space="preserve">за </w:t>
      </w:r>
      <w:r w:rsidR="00940E6F">
        <w:rPr>
          <w:rFonts w:asciiTheme="minorHAnsi" w:eastAsia="Times New Roman" w:hAnsiTheme="minorHAnsi"/>
          <w:lang w:val="bg-BG" w:eastAsia="bg-BG"/>
        </w:rPr>
        <w:t>нужно</w:t>
      </w:r>
      <w:r w:rsidR="002A5572">
        <w:rPr>
          <w:rFonts w:asciiTheme="minorHAnsi" w:eastAsia="Times New Roman" w:hAnsiTheme="minorHAnsi"/>
          <w:lang w:val="bg-BG" w:eastAsia="bg-BG"/>
        </w:rPr>
        <w:t xml:space="preserve"> да се </w:t>
      </w:r>
      <w:r w:rsidR="00E93BC2">
        <w:rPr>
          <w:rFonts w:asciiTheme="minorHAnsi" w:eastAsia="Times New Roman" w:hAnsiTheme="minorHAnsi"/>
          <w:lang w:val="bg-BG" w:eastAsia="bg-BG"/>
        </w:rPr>
        <w:t>споменат</w:t>
      </w:r>
      <w:r w:rsidR="002A5572">
        <w:rPr>
          <w:rFonts w:asciiTheme="minorHAnsi" w:eastAsia="Times New Roman" w:hAnsiTheme="minorHAnsi"/>
          <w:lang w:val="bg-BG" w:eastAsia="bg-BG"/>
        </w:rPr>
        <w:t xml:space="preserve"> </w:t>
      </w:r>
      <w:r w:rsidR="00A34BD1">
        <w:rPr>
          <w:rFonts w:asciiTheme="minorHAnsi" w:eastAsia="Times New Roman" w:hAnsiTheme="minorHAnsi"/>
          <w:lang w:val="bg-BG" w:eastAsia="bg-BG"/>
        </w:rPr>
        <w:t>изоглосите на душата</w:t>
      </w:r>
      <w:r w:rsidR="00E93BC2" w:rsidRPr="00E93BC2">
        <w:rPr>
          <w:rFonts w:asciiTheme="minorHAnsi" w:eastAsia="Times New Roman" w:hAnsiTheme="minorHAnsi"/>
          <w:lang w:val="bg-BG" w:eastAsia="bg-BG"/>
        </w:rPr>
        <w:t xml:space="preserve"> </w:t>
      </w:r>
      <w:r w:rsidR="00E93BC2">
        <w:rPr>
          <w:rFonts w:asciiTheme="minorHAnsi" w:eastAsia="Times New Roman" w:hAnsiTheme="minorHAnsi"/>
          <w:lang w:val="bg-BG" w:eastAsia="bg-BG"/>
        </w:rPr>
        <w:t>в тази парадигма</w:t>
      </w:r>
      <w:r w:rsidR="00A34BD1">
        <w:rPr>
          <w:rFonts w:asciiTheme="minorHAnsi" w:eastAsia="Times New Roman" w:hAnsiTheme="minorHAnsi"/>
          <w:lang w:val="bg-BG" w:eastAsia="bg-BG"/>
        </w:rPr>
        <w:t xml:space="preserve">. </w:t>
      </w:r>
      <w:r w:rsidR="002A5572">
        <w:rPr>
          <w:rFonts w:asciiTheme="minorHAnsi" w:eastAsia="Times New Roman" w:hAnsiTheme="minorHAnsi"/>
          <w:lang w:val="bg-BG" w:eastAsia="bg-BG"/>
        </w:rPr>
        <w:t xml:space="preserve">Като споменах „изоглоси“, смятам че поне на няколко места авторката трябва да </w:t>
      </w:r>
      <w:r w:rsidR="00760CB0">
        <w:rPr>
          <w:rFonts w:asciiTheme="minorHAnsi" w:eastAsia="Times New Roman" w:hAnsiTheme="minorHAnsi"/>
          <w:lang w:val="bg-BG" w:eastAsia="bg-BG"/>
        </w:rPr>
        <w:t>каже</w:t>
      </w:r>
      <w:r w:rsidR="002A5572">
        <w:rPr>
          <w:rFonts w:asciiTheme="minorHAnsi" w:eastAsia="Times New Roman" w:hAnsiTheme="minorHAnsi"/>
          <w:lang w:val="bg-BG" w:eastAsia="bg-BG"/>
        </w:rPr>
        <w:t xml:space="preserve">, че не говори </w:t>
      </w:r>
      <w:r w:rsidR="004776E2">
        <w:rPr>
          <w:rFonts w:asciiTheme="minorHAnsi" w:eastAsia="Times New Roman" w:hAnsiTheme="minorHAnsi"/>
          <w:lang w:val="bg-BG" w:eastAsia="bg-BG"/>
        </w:rPr>
        <w:t xml:space="preserve">за </w:t>
      </w:r>
      <w:r w:rsidR="00ED3079">
        <w:rPr>
          <w:rFonts w:asciiTheme="minorHAnsi" w:eastAsia="Times New Roman" w:hAnsiTheme="minorHAnsi"/>
          <w:lang w:val="bg-BG" w:eastAsia="bg-BG"/>
        </w:rPr>
        <w:t>„аза“</w:t>
      </w:r>
      <w:r w:rsidR="00D675B7">
        <w:rPr>
          <w:rFonts w:asciiTheme="minorHAnsi" w:eastAsia="Times New Roman" w:hAnsiTheme="minorHAnsi"/>
          <w:lang w:val="bg-BG" w:eastAsia="bg-BG"/>
        </w:rPr>
        <w:t xml:space="preserve"> предметно</w:t>
      </w:r>
      <w:r w:rsidR="002A5572">
        <w:rPr>
          <w:rFonts w:asciiTheme="minorHAnsi" w:eastAsia="Times New Roman" w:hAnsiTheme="minorHAnsi"/>
          <w:lang w:val="bg-BG" w:eastAsia="bg-BG"/>
        </w:rPr>
        <w:t xml:space="preserve">, а за </w:t>
      </w:r>
      <w:r w:rsidR="004776E2">
        <w:rPr>
          <w:rFonts w:asciiTheme="minorHAnsi" w:eastAsia="Times New Roman" w:hAnsiTheme="minorHAnsi"/>
          <w:lang w:val="bg-BG" w:eastAsia="bg-BG"/>
        </w:rPr>
        <w:lastRenderedPageBreak/>
        <w:t xml:space="preserve">езиковите му </w:t>
      </w:r>
      <w:r w:rsidR="002A5572">
        <w:rPr>
          <w:rFonts w:asciiTheme="minorHAnsi" w:eastAsia="Times New Roman" w:hAnsiTheme="minorHAnsi"/>
          <w:lang w:val="bg-BG" w:eastAsia="bg-BG"/>
        </w:rPr>
        <w:t>употреби, иначе му придава битийност</w:t>
      </w:r>
      <w:r w:rsidR="00623FC5">
        <w:rPr>
          <w:rFonts w:asciiTheme="minorHAnsi" w:eastAsia="Times New Roman" w:hAnsiTheme="minorHAnsi"/>
          <w:lang w:val="bg-BG" w:eastAsia="bg-BG"/>
        </w:rPr>
        <w:t>, т.е. независимо съществуване,</w:t>
      </w:r>
      <w:r w:rsidR="002A5572">
        <w:rPr>
          <w:rFonts w:asciiTheme="minorHAnsi" w:eastAsia="Times New Roman" w:hAnsiTheme="minorHAnsi"/>
          <w:lang w:val="bg-BG" w:eastAsia="bg-BG"/>
        </w:rPr>
        <w:t xml:space="preserve"> какв</w:t>
      </w:r>
      <w:r w:rsidR="00623FC5">
        <w:rPr>
          <w:rFonts w:asciiTheme="minorHAnsi" w:eastAsia="Times New Roman" w:hAnsiTheme="minorHAnsi"/>
          <w:lang w:val="bg-BG" w:eastAsia="bg-BG"/>
        </w:rPr>
        <w:t>о</w:t>
      </w:r>
      <w:r w:rsidR="002A5572">
        <w:rPr>
          <w:rFonts w:asciiTheme="minorHAnsi" w:eastAsia="Times New Roman" w:hAnsiTheme="minorHAnsi"/>
          <w:lang w:val="bg-BG" w:eastAsia="bg-BG"/>
        </w:rPr>
        <w:t xml:space="preserve">то </w:t>
      </w:r>
      <w:r w:rsidR="00085234">
        <w:rPr>
          <w:rFonts w:asciiTheme="minorHAnsi" w:eastAsia="Times New Roman" w:hAnsiTheme="minorHAnsi"/>
          <w:lang w:val="bg-BG" w:eastAsia="bg-BG"/>
        </w:rPr>
        <w:t>то</w:t>
      </w:r>
      <w:r w:rsidR="00F36E3A">
        <w:rPr>
          <w:rFonts w:asciiTheme="minorHAnsi" w:eastAsia="Times New Roman" w:hAnsiTheme="minorHAnsi"/>
          <w:lang w:val="bg-BG" w:eastAsia="bg-BG"/>
        </w:rPr>
        <w:t>й</w:t>
      </w:r>
      <w:r w:rsidR="00085234">
        <w:rPr>
          <w:rFonts w:asciiTheme="minorHAnsi" w:eastAsia="Times New Roman" w:hAnsiTheme="minorHAnsi"/>
          <w:lang w:val="bg-BG" w:eastAsia="bg-BG"/>
        </w:rPr>
        <w:t xml:space="preserve"> не притежава. </w:t>
      </w:r>
      <w:r w:rsidR="00841998">
        <w:rPr>
          <w:rFonts w:asciiTheme="minorHAnsi" w:eastAsia="Times New Roman" w:hAnsiTheme="minorHAnsi"/>
          <w:lang w:val="bg-BG" w:eastAsia="bg-BG"/>
        </w:rPr>
        <w:t>Ако така постави проблема</w:t>
      </w:r>
      <w:r w:rsidR="003861CC">
        <w:rPr>
          <w:rFonts w:asciiTheme="minorHAnsi" w:eastAsia="Times New Roman" w:hAnsiTheme="minorHAnsi"/>
          <w:lang w:val="bg-BG" w:eastAsia="bg-BG"/>
        </w:rPr>
        <w:t>,</w:t>
      </w:r>
      <w:r w:rsidR="00841998">
        <w:rPr>
          <w:rFonts w:asciiTheme="minorHAnsi" w:eastAsia="Times New Roman" w:hAnsiTheme="minorHAnsi"/>
          <w:lang w:val="bg-BG" w:eastAsia="bg-BG"/>
        </w:rPr>
        <w:t xml:space="preserve"> ще може по-точно да заговори за учения, </w:t>
      </w:r>
      <w:r w:rsidR="00760CB0">
        <w:rPr>
          <w:rFonts w:asciiTheme="minorHAnsi" w:eastAsia="Times New Roman" w:hAnsiTheme="minorHAnsi"/>
          <w:lang w:val="bg-BG" w:eastAsia="bg-BG"/>
        </w:rPr>
        <w:t>за</w:t>
      </w:r>
      <w:r w:rsidR="00623FC5">
        <w:rPr>
          <w:rFonts w:asciiTheme="minorHAnsi" w:eastAsia="Times New Roman" w:hAnsiTheme="minorHAnsi"/>
          <w:lang w:val="bg-BG" w:eastAsia="bg-BG"/>
        </w:rPr>
        <w:t xml:space="preserve"> </w:t>
      </w:r>
      <w:r w:rsidR="00841998">
        <w:rPr>
          <w:rFonts w:asciiTheme="minorHAnsi" w:eastAsia="Times New Roman" w:hAnsiTheme="minorHAnsi"/>
          <w:lang w:val="bg-BG" w:eastAsia="bg-BG"/>
        </w:rPr>
        <w:t>които сл</w:t>
      </w:r>
      <w:r w:rsidR="00E46928">
        <w:rPr>
          <w:rFonts w:asciiTheme="minorHAnsi" w:eastAsia="Times New Roman" w:hAnsiTheme="minorHAnsi"/>
          <w:lang w:val="bg-BG" w:eastAsia="bg-BG"/>
        </w:rPr>
        <w:t>иване</w:t>
      </w:r>
      <w:r w:rsidR="00841998">
        <w:rPr>
          <w:rFonts w:asciiTheme="minorHAnsi" w:eastAsia="Times New Roman" w:hAnsiTheme="minorHAnsi"/>
          <w:lang w:val="bg-BG" w:eastAsia="bg-BG"/>
        </w:rPr>
        <w:t xml:space="preserve"> с имперсоналния</w:t>
      </w:r>
      <w:r w:rsidR="00623FC5">
        <w:rPr>
          <w:rFonts w:asciiTheme="minorHAnsi" w:eastAsia="Times New Roman" w:hAnsiTheme="minorHAnsi"/>
          <w:lang w:val="bg-BG" w:eastAsia="bg-BG"/>
        </w:rPr>
        <w:t>,</w:t>
      </w:r>
      <w:r w:rsidR="00841998">
        <w:rPr>
          <w:rFonts w:asciiTheme="minorHAnsi" w:eastAsia="Times New Roman" w:hAnsiTheme="minorHAnsi"/>
          <w:lang w:val="bg-BG" w:eastAsia="bg-BG"/>
        </w:rPr>
        <w:t xml:space="preserve"> </w:t>
      </w:r>
      <w:r w:rsidR="00943B58">
        <w:rPr>
          <w:rFonts w:asciiTheme="minorHAnsi" w:eastAsia="Times New Roman" w:hAnsiTheme="minorHAnsi"/>
          <w:lang w:val="bg-BG" w:eastAsia="bg-BG"/>
        </w:rPr>
        <w:t xml:space="preserve">божествен </w:t>
      </w:r>
      <w:r w:rsidR="009E012F">
        <w:rPr>
          <w:rFonts w:asciiTheme="minorHAnsi" w:eastAsia="Times New Roman" w:hAnsiTheme="minorHAnsi"/>
          <w:lang w:val="bg-BG" w:eastAsia="bg-BG"/>
        </w:rPr>
        <w:t xml:space="preserve">„аз“ </w:t>
      </w:r>
      <w:r w:rsidR="00841998">
        <w:rPr>
          <w:rFonts w:asciiTheme="minorHAnsi" w:eastAsia="Times New Roman" w:hAnsiTheme="minorHAnsi"/>
          <w:lang w:val="bg-BG" w:eastAsia="bg-BG"/>
        </w:rPr>
        <w:t>е постижим</w:t>
      </w:r>
      <w:r w:rsidR="003861CC">
        <w:rPr>
          <w:rFonts w:asciiTheme="minorHAnsi" w:eastAsia="Times New Roman" w:hAnsiTheme="minorHAnsi"/>
          <w:lang w:val="bg-BG" w:eastAsia="bg-BG"/>
        </w:rPr>
        <w:t>о</w:t>
      </w:r>
      <w:r w:rsidR="00841998">
        <w:rPr>
          <w:rFonts w:asciiTheme="minorHAnsi" w:eastAsia="Times New Roman" w:hAnsiTheme="minorHAnsi"/>
          <w:lang w:val="bg-BG" w:eastAsia="bg-BG"/>
        </w:rPr>
        <w:t xml:space="preserve"> – в аскезата. </w:t>
      </w:r>
      <w:r w:rsidR="007E7B59">
        <w:rPr>
          <w:rFonts w:asciiTheme="minorHAnsi" w:eastAsia="Times New Roman" w:hAnsiTheme="minorHAnsi"/>
          <w:lang w:val="bg-BG" w:eastAsia="bg-BG"/>
        </w:rPr>
        <w:t>Предхристиянските школи на циници, скептици, епикурейци</w:t>
      </w:r>
      <w:r w:rsidR="00E46928">
        <w:rPr>
          <w:rFonts w:asciiTheme="minorHAnsi" w:eastAsia="Times New Roman" w:hAnsiTheme="minorHAnsi"/>
          <w:lang w:val="bg-BG" w:eastAsia="bg-BG"/>
        </w:rPr>
        <w:t xml:space="preserve"> проповядват такива практики, </w:t>
      </w:r>
      <w:r w:rsidR="007E7B59">
        <w:rPr>
          <w:rFonts w:asciiTheme="minorHAnsi" w:eastAsia="Times New Roman" w:hAnsiTheme="minorHAnsi"/>
          <w:lang w:val="bg-BG" w:eastAsia="bg-BG"/>
        </w:rPr>
        <w:t xml:space="preserve">както и множество християнски, от </w:t>
      </w:r>
      <w:r w:rsidR="004776E2">
        <w:rPr>
          <w:rFonts w:asciiTheme="minorHAnsi" w:eastAsia="Times New Roman" w:hAnsiTheme="minorHAnsi"/>
          <w:lang w:val="bg-BG" w:eastAsia="bg-BG"/>
        </w:rPr>
        <w:t xml:space="preserve">ранните </w:t>
      </w:r>
      <w:r w:rsidR="00E93BC2">
        <w:rPr>
          <w:rFonts w:asciiTheme="minorHAnsi" w:eastAsia="Times New Roman" w:hAnsiTheme="minorHAnsi"/>
          <w:lang w:val="bg-BG" w:eastAsia="bg-BG"/>
        </w:rPr>
        <w:t>О</w:t>
      </w:r>
      <w:r w:rsidR="007E7B59">
        <w:rPr>
          <w:rFonts w:asciiTheme="minorHAnsi" w:eastAsia="Times New Roman" w:hAnsiTheme="minorHAnsi"/>
          <w:lang w:val="bg-BG" w:eastAsia="bg-BG"/>
        </w:rPr>
        <w:t>тци на църквата, през Псевдо</w:t>
      </w:r>
      <w:r w:rsidR="003861CC">
        <w:rPr>
          <w:rFonts w:asciiTheme="minorHAnsi" w:eastAsia="Times New Roman" w:hAnsiTheme="minorHAnsi"/>
          <w:lang w:val="bg-BG" w:eastAsia="bg-BG"/>
        </w:rPr>
        <w:t>-</w:t>
      </w:r>
      <w:r w:rsidR="007E7B59">
        <w:rPr>
          <w:rFonts w:asciiTheme="minorHAnsi" w:eastAsia="Times New Roman" w:hAnsiTheme="minorHAnsi"/>
          <w:lang w:val="bg-BG" w:eastAsia="bg-BG"/>
        </w:rPr>
        <w:t xml:space="preserve">Дионисий Ареопагит, практически до днес. </w:t>
      </w:r>
      <w:r w:rsidR="007E7B59" w:rsidRPr="007E7B59">
        <w:rPr>
          <w:rFonts w:asciiTheme="minorHAnsi" w:eastAsia="Times New Roman" w:hAnsiTheme="minorHAnsi"/>
          <w:lang w:val="bg-BG" w:eastAsia="bg-BG"/>
        </w:rPr>
        <w:t xml:space="preserve">Дионисий развива нов усет за красивото на „най-малките подобия”, </w:t>
      </w:r>
      <w:r w:rsidR="00A06EDD">
        <w:rPr>
          <w:rFonts w:asciiTheme="minorHAnsi" w:eastAsia="Times New Roman" w:hAnsiTheme="minorHAnsi"/>
          <w:lang w:val="bg-BG" w:eastAsia="bg-BG"/>
        </w:rPr>
        <w:t xml:space="preserve">в които е разпръснат божественият </w:t>
      </w:r>
      <w:r w:rsidR="009E012F">
        <w:rPr>
          <w:rFonts w:asciiTheme="minorHAnsi" w:eastAsia="Times New Roman" w:hAnsiTheme="minorHAnsi"/>
          <w:lang w:val="bg-BG" w:eastAsia="bg-BG"/>
        </w:rPr>
        <w:t>„аз“</w:t>
      </w:r>
      <w:r w:rsidR="00A06EDD">
        <w:rPr>
          <w:rFonts w:asciiTheme="minorHAnsi" w:eastAsia="Times New Roman" w:hAnsiTheme="minorHAnsi"/>
          <w:lang w:val="bg-BG" w:eastAsia="bg-BG"/>
        </w:rPr>
        <w:t xml:space="preserve">, </w:t>
      </w:r>
      <w:r w:rsidR="00BE70A4">
        <w:rPr>
          <w:rFonts w:asciiTheme="minorHAnsi" w:eastAsia="Times New Roman" w:hAnsiTheme="minorHAnsi"/>
          <w:lang w:val="bg-BG" w:eastAsia="bg-BG"/>
        </w:rPr>
        <w:t>като</w:t>
      </w:r>
      <w:r w:rsidR="007E7B59" w:rsidRPr="007E7B59">
        <w:rPr>
          <w:rFonts w:asciiTheme="minorHAnsi" w:eastAsia="Times New Roman" w:hAnsiTheme="minorHAnsi"/>
          <w:lang w:val="bg-BG" w:eastAsia="bg-BG"/>
        </w:rPr>
        <w:t xml:space="preserve"> търси далечно символното в онези </w:t>
      </w:r>
      <w:r w:rsidR="00A06EDD">
        <w:rPr>
          <w:rFonts w:asciiTheme="minorHAnsi" w:eastAsia="Times New Roman" w:hAnsiTheme="minorHAnsi"/>
          <w:lang w:val="bg-BG" w:eastAsia="bg-BG"/>
        </w:rPr>
        <w:t xml:space="preserve">негови </w:t>
      </w:r>
      <w:r w:rsidR="007E7B59" w:rsidRPr="007E7B59">
        <w:rPr>
          <w:rFonts w:asciiTheme="minorHAnsi" w:eastAsia="Times New Roman" w:hAnsiTheme="minorHAnsi"/>
          <w:lang w:val="bg-BG" w:eastAsia="bg-BG"/>
        </w:rPr>
        <w:t xml:space="preserve">имена, които най-малко внушават мисли за богоподобие. </w:t>
      </w:r>
    </w:p>
    <w:p w:rsidR="0007721A" w:rsidRDefault="00085234" w:rsidP="00D402E9">
      <w:pPr>
        <w:pStyle w:val="Default"/>
        <w:spacing w:line="360" w:lineRule="auto"/>
        <w:ind w:firstLine="709"/>
        <w:jc w:val="both"/>
        <w:rPr>
          <w:rFonts w:asciiTheme="minorHAnsi" w:eastAsia="Times New Roman" w:hAnsiTheme="minorHAnsi"/>
          <w:lang w:val="bg-BG" w:eastAsia="bg-BG"/>
        </w:rPr>
      </w:pPr>
      <w:r>
        <w:rPr>
          <w:rFonts w:asciiTheme="minorHAnsi" w:eastAsia="Times New Roman" w:hAnsiTheme="minorHAnsi"/>
          <w:lang w:val="bg-BG" w:eastAsia="bg-BG"/>
        </w:rPr>
        <w:t xml:space="preserve">Така или иначе, „стазис“ е </w:t>
      </w:r>
      <w:r w:rsidR="003F749A">
        <w:rPr>
          <w:rFonts w:asciiTheme="minorHAnsi" w:eastAsia="Times New Roman" w:hAnsiTheme="minorHAnsi"/>
          <w:lang w:val="bg-BG" w:eastAsia="bg-BG"/>
        </w:rPr>
        <w:t>термин</w:t>
      </w:r>
      <w:r>
        <w:rPr>
          <w:rFonts w:asciiTheme="minorHAnsi" w:eastAsia="Times New Roman" w:hAnsiTheme="minorHAnsi"/>
          <w:lang w:val="bg-BG" w:eastAsia="bg-BG"/>
        </w:rPr>
        <w:t xml:space="preserve"> </w:t>
      </w:r>
      <w:r w:rsidR="003F749A">
        <w:rPr>
          <w:rFonts w:asciiTheme="minorHAnsi" w:eastAsia="Times New Roman" w:hAnsiTheme="minorHAnsi"/>
          <w:lang w:val="bg-BG" w:eastAsia="bg-BG"/>
        </w:rPr>
        <w:t>з</w:t>
      </w:r>
      <w:r>
        <w:rPr>
          <w:rFonts w:asciiTheme="minorHAnsi" w:eastAsia="Times New Roman" w:hAnsiTheme="minorHAnsi"/>
          <w:lang w:val="bg-BG" w:eastAsia="bg-BG"/>
        </w:rPr>
        <w:t xml:space="preserve">а състояние на „покой“, </w:t>
      </w:r>
      <w:r w:rsidR="00A06EDD">
        <w:rPr>
          <w:rFonts w:asciiTheme="minorHAnsi" w:eastAsia="Times New Roman" w:hAnsiTheme="minorHAnsi"/>
          <w:lang w:val="bg-BG" w:eastAsia="bg-BG"/>
        </w:rPr>
        <w:t xml:space="preserve">но </w:t>
      </w:r>
      <w:r>
        <w:rPr>
          <w:rFonts w:asciiTheme="minorHAnsi" w:eastAsia="Times New Roman" w:hAnsiTheme="minorHAnsi"/>
          <w:lang w:val="bg-BG" w:eastAsia="bg-BG"/>
        </w:rPr>
        <w:t xml:space="preserve">както и да </w:t>
      </w:r>
      <w:r w:rsidR="006D6420">
        <w:rPr>
          <w:rFonts w:asciiTheme="minorHAnsi" w:eastAsia="Times New Roman" w:hAnsiTheme="minorHAnsi"/>
          <w:lang w:val="bg-BG" w:eastAsia="bg-BG"/>
        </w:rPr>
        <w:t>с</w:t>
      </w:r>
      <w:r>
        <w:rPr>
          <w:rFonts w:asciiTheme="minorHAnsi" w:eastAsia="Times New Roman" w:hAnsiTheme="minorHAnsi"/>
          <w:lang w:val="bg-BG" w:eastAsia="bg-BG"/>
        </w:rPr>
        <w:t xml:space="preserve">е </w:t>
      </w:r>
      <w:r w:rsidR="000B02AD">
        <w:rPr>
          <w:rFonts w:asciiTheme="minorHAnsi" w:eastAsia="Times New Roman" w:hAnsiTheme="minorHAnsi"/>
          <w:lang w:val="bg-BG" w:eastAsia="bg-BG"/>
        </w:rPr>
        <w:t>уговаря</w:t>
      </w:r>
      <w:r>
        <w:rPr>
          <w:rFonts w:asciiTheme="minorHAnsi" w:eastAsia="Times New Roman" w:hAnsiTheme="minorHAnsi"/>
          <w:lang w:val="bg-BG" w:eastAsia="bg-BG"/>
        </w:rPr>
        <w:t xml:space="preserve">, </w:t>
      </w:r>
      <w:r w:rsidR="00C056E1">
        <w:rPr>
          <w:rFonts w:asciiTheme="minorHAnsi" w:eastAsia="Times New Roman" w:hAnsiTheme="minorHAnsi"/>
          <w:lang w:val="bg-BG" w:eastAsia="bg-BG"/>
        </w:rPr>
        <w:t>то</w:t>
      </w:r>
      <w:r w:rsidR="003F749A">
        <w:rPr>
          <w:rFonts w:asciiTheme="minorHAnsi" w:eastAsia="Times New Roman" w:hAnsiTheme="minorHAnsi"/>
          <w:lang w:val="bg-BG" w:eastAsia="bg-BG"/>
        </w:rPr>
        <w:t>й</w:t>
      </w:r>
      <w:r w:rsidR="00C056E1">
        <w:rPr>
          <w:rFonts w:asciiTheme="minorHAnsi" w:eastAsia="Times New Roman" w:hAnsiTheme="minorHAnsi"/>
          <w:lang w:val="bg-BG" w:eastAsia="bg-BG"/>
        </w:rPr>
        <w:t xml:space="preserve"> </w:t>
      </w:r>
      <w:r>
        <w:rPr>
          <w:rFonts w:asciiTheme="minorHAnsi" w:eastAsia="Times New Roman" w:hAnsiTheme="minorHAnsi"/>
          <w:lang w:val="bg-BG" w:eastAsia="bg-BG"/>
        </w:rPr>
        <w:t>винаги ще е само услов</w:t>
      </w:r>
      <w:r w:rsidR="003F749A">
        <w:rPr>
          <w:rFonts w:asciiTheme="minorHAnsi" w:eastAsia="Times New Roman" w:hAnsiTheme="minorHAnsi"/>
          <w:lang w:val="bg-BG" w:eastAsia="bg-BG"/>
        </w:rPr>
        <w:t>е</w:t>
      </w:r>
      <w:r>
        <w:rPr>
          <w:rFonts w:asciiTheme="minorHAnsi" w:eastAsia="Times New Roman" w:hAnsiTheme="minorHAnsi"/>
          <w:lang w:val="bg-BG" w:eastAsia="bg-BG"/>
        </w:rPr>
        <w:t>н</w:t>
      </w:r>
      <w:r w:rsidR="003F749A">
        <w:rPr>
          <w:rFonts w:asciiTheme="minorHAnsi" w:eastAsia="Times New Roman" w:hAnsiTheme="minorHAnsi"/>
          <w:lang w:val="bg-BG" w:eastAsia="bg-BG"/>
        </w:rPr>
        <w:t xml:space="preserve">, </w:t>
      </w:r>
      <w:r w:rsidR="004E3813">
        <w:rPr>
          <w:rFonts w:asciiTheme="minorHAnsi" w:eastAsia="Times New Roman" w:hAnsiTheme="minorHAnsi"/>
          <w:lang w:val="bg-BG" w:eastAsia="bg-BG"/>
        </w:rPr>
        <w:t>защото</w:t>
      </w:r>
      <w:r w:rsidR="003F749A">
        <w:rPr>
          <w:rFonts w:asciiTheme="minorHAnsi" w:eastAsia="Times New Roman" w:hAnsiTheme="minorHAnsi"/>
          <w:lang w:val="bg-BG" w:eastAsia="bg-BG"/>
        </w:rPr>
        <w:t xml:space="preserve"> е зареден с потенциал за трансформация</w:t>
      </w:r>
      <w:r>
        <w:rPr>
          <w:rFonts w:asciiTheme="minorHAnsi" w:eastAsia="Times New Roman" w:hAnsiTheme="minorHAnsi"/>
          <w:lang w:val="bg-BG" w:eastAsia="bg-BG"/>
        </w:rPr>
        <w:t xml:space="preserve">. </w:t>
      </w:r>
      <w:r w:rsidR="003F749A">
        <w:rPr>
          <w:rFonts w:asciiTheme="minorHAnsi" w:eastAsia="Times New Roman" w:hAnsiTheme="minorHAnsi"/>
          <w:lang w:val="bg-BG" w:eastAsia="bg-BG"/>
        </w:rPr>
        <w:t>Ак</w:t>
      </w:r>
      <w:r w:rsidR="008427B5">
        <w:rPr>
          <w:rFonts w:asciiTheme="minorHAnsi" w:eastAsia="Times New Roman" w:hAnsiTheme="minorHAnsi"/>
          <w:lang w:val="bg-BG" w:eastAsia="bg-BG"/>
        </w:rPr>
        <w:t>о използваме „ста</w:t>
      </w:r>
      <w:r w:rsidR="00623FC5">
        <w:rPr>
          <w:rFonts w:asciiTheme="minorHAnsi" w:eastAsia="Times New Roman" w:hAnsiTheme="minorHAnsi"/>
          <w:lang w:val="bg-BG" w:eastAsia="bg-BG"/>
        </w:rPr>
        <w:t>тичен</w:t>
      </w:r>
      <w:r w:rsidR="008427B5">
        <w:rPr>
          <w:rFonts w:asciiTheme="minorHAnsi" w:eastAsia="Times New Roman" w:hAnsiTheme="minorHAnsi"/>
          <w:lang w:val="bg-BG" w:eastAsia="bg-BG"/>
        </w:rPr>
        <w:t>“</w:t>
      </w:r>
      <w:r w:rsidR="00760CB0">
        <w:rPr>
          <w:rFonts w:asciiTheme="minorHAnsi" w:eastAsia="Times New Roman" w:hAnsiTheme="minorHAnsi"/>
          <w:lang w:val="bg-BG" w:eastAsia="bg-BG"/>
        </w:rPr>
        <w:t>,</w:t>
      </w:r>
      <w:r w:rsidR="008427B5">
        <w:rPr>
          <w:rFonts w:asciiTheme="minorHAnsi" w:eastAsia="Times New Roman" w:hAnsiTheme="minorHAnsi"/>
          <w:lang w:val="bg-BG" w:eastAsia="bg-BG"/>
        </w:rPr>
        <w:t xml:space="preserve"> ще изгубим най-важното качество, способността за преход</w:t>
      </w:r>
      <w:r w:rsidR="00A3279C">
        <w:rPr>
          <w:rFonts w:asciiTheme="minorHAnsi" w:eastAsia="Times New Roman" w:hAnsiTheme="minorHAnsi"/>
          <w:lang w:val="bg-BG" w:eastAsia="bg-BG"/>
        </w:rPr>
        <w:t xml:space="preserve">, </w:t>
      </w:r>
      <w:r w:rsidR="003F749A">
        <w:rPr>
          <w:rFonts w:asciiTheme="minorHAnsi" w:eastAsia="Times New Roman" w:hAnsiTheme="minorHAnsi"/>
          <w:lang w:val="bg-BG" w:eastAsia="bg-BG"/>
        </w:rPr>
        <w:t>„статичен“</w:t>
      </w:r>
      <w:r w:rsidR="00A3279C">
        <w:rPr>
          <w:rFonts w:asciiTheme="minorHAnsi" w:eastAsia="Times New Roman" w:hAnsiTheme="minorHAnsi"/>
          <w:lang w:val="bg-BG" w:eastAsia="bg-BG"/>
        </w:rPr>
        <w:t xml:space="preserve"> маркира субстанциалност от Аристотелов вид</w:t>
      </w:r>
      <w:r w:rsidR="00D402E9">
        <w:rPr>
          <w:rFonts w:asciiTheme="minorHAnsi" w:eastAsia="Times New Roman" w:hAnsiTheme="minorHAnsi"/>
          <w:lang w:val="bg-BG" w:eastAsia="bg-BG"/>
        </w:rPr>
        <w:t>,</w:t>
      </w:r>
      <w:r w:rsidR="00944E18">
        <w:rPr>
          <w:rFonts w:asciiTheme="minorHAnsi" w:eastAsia="Times New Roman" w:hAnsiTheme="minorHAnsi"/>
          <w:lang w:val="bg-BG" w:eastAsia="bg-BG"/>
        </w:rPr>
        <w:t xml:space="preserve"> </w:t>
      </w:r>
      <w:r w:rsidR="00D402E9">
        <w:rPr>
          <w:rFonts w:asciiTheme="minorHAnsi" w:eastAsia="Times New Roman" w:hAnsiTheme="minorHAnsi"/>
          <w:lang w:val="bg-BG" w:eastAsia="bg-BG"/>
        </w:rPr>
        <w:t xml:space="preserve">докато </w:t>
      </w:r>
      <w:r w:rsidR="003F749A">
        <w:rPr>
          <w:rFonts w:asciiTheme="minorHAnsi" w:eastAsia="Times New Roman" w:hAnsiTheme="minorHAnsi"/>
          <w:lang w:val="bg-BG" w:eastAsia="bg-BG"/>
        </w:rPr>
        <w:t>„</w:t>
      </w:r>
      <w:r w:rsidR="00D402E9">
        <w:rPr>
          <w:rFonts w:asciiTheme="minorHAnsi" w:eastAsia="Times New Roman" w:hAnsiTheme="minorHAnsi"/>
          <w:lang w:val="bg-BG" w:eastAsia="bg-BG"/>
        </w:rPr>
        <w:t>с</w:t>
      </w:r>
      <w:r w:rsidR="00944E18">
        <w:rPr>
          <w:rFonts w:asciiTheme="minorHAnsi" w:eastAsia="Times New Roman" w:hAnsiTheme="minorHAnsi"/>
          <w:lang w:val="bg-BG" w:eastAsia="bg-BG"/>
        </w:rPr>
        <w:t>тазис</w:t>
      </w:r>
      <w:r w:rsidR="003F749A">
        <w:rPr>
          <w:rFonts w:asciiTheme="minorHAnsi" w:eastAsia="Times New Roman" w:hAnsiTheme="minorHAnsi"/>
          <w:lang w:val="bg-BG" w:eastAsia="bg-BG"/>
        </w:rPr>
        <w:t>“</w:t>
      </w:r>
      <w:r w:rsidR="00944E18">
        <w:rPr>
          <w:rFonts w:asciiTheme="minorHAnsi" w:eastAsia="Times New Roman" w:hAnsiTheme="minorHAnsi"/>
          <w:lang w:val="bg-BG" w:eastAsia="bg-BG"/>
        </w:rPr>
        <w:t xml:space="preserve"> е фаза от процес на преминаване </w:t>
      </w:r>
      <w:r w:rsidR="003F749A">
        <w:rPr>
          <w:rFonts w:asciiTheme="minorHAnsi" w:eastAsia="Times New Roman" w:hAnsiTheme="minorHAnsi"/>
          <w:lang w:val="bg-BG" w:eastAsia="bg-BG"/>
        </w:rPr>
        <w:t>от</w:t>
      </w:r>
      <w:r w:rsidR="00944E18">
        <w:rPr>
          <w:rFonts w:asciiTheme="minorHAnsi" w:eastAsia="Times New Roman" w:hAnsiTheme="minorHAnsi"/>
          <w:lang w:val="bg-BG" w:eastAsia="bg-BG"/>
        </w:rPr>
        <w:t xml:space="preserve"> едно състояние в друго. Това „друго“ е отрицание на първото и така бинарната двойка за сетен път демонстрира своето несъвършенство. </w:t>
      </w:r>
      <w:r w:rsidR="00D402E9">
        <w:rPr>
          <w:rFonts w:asciiTheme="minorHAnsi" w:eastAsia="Times New Roman" w:hAnsiTheme="minorHAnsi"/>
          <w:lang w:val="bg-BG" w:eastAsia="bg-BG"/>
        </w:rPr>
        <w:t xml:space="preserve">Но </w:t>
      </w:r>
      <w:r w:rsidR="00A3279C">
        <w:rPr>
          <w:rFonts w:asciiTheme="minorHAnsi" w:eastAsia="Times New Roman" w:hAnsiTheme="minorHAnsi"/>
          <w:lang w:val="bg-BG" w:eastAsia="bg-BG"/>
        </w:rPr>
        <w:t>„</w:t>
      </w:r>
      <w:r w:rsidR="00D402E9">
        <w:rPr>
          <w:rFonts w:asciiTheme="minorHAnsi" w:eastAsia="Times New Roman" w:hAnsiTheme="minorHAnsi"/>
          <w:lang w:val="bg-BG" w:eastAsia="bg-BG"/>
        </w:rPr>
        <w:t>с</w:t>
      </w:r>
      <w:r w:rsidR="00A3279C">
        <w:rPr>
          <w:rFonts w:asciiTheme="minorHAnsi" w:eastAsia="Times New Roman" w:hAnsiTheme="minorHAnsi"/>
          <w:lang w:val="bg-BG" w:eastAsia="bg-BG"/>
        </w:rPr>
        <w:t>тазис“ не е полюс на „екстаз“</w:t>
      </w:r>
      <w:r w:rsidR="00944E18">
        <w:rPr>
          <w:rFonts w:asciiTheme="minorHAnsi" w:eastAsia="Times New Roman" w:hAnsiTheme="minorHAnsi"/>
          <w:lang w:val="bg-BG" w:eastAsia="bg-BG"/>
        </w:rPr>
        <w:t xml:space="preserve"> и</w:t>
      </w:r>
      <w:r w:rsidR="00A3279C">
        <w:rPr>
          <w:rFonts w:asciiTheme="minorHAnsi" w:eastAsia="Times New Roman" w:hAnsiTheme="minorHAnsi"/>
          <w:lang w:val="bg-BG" w:eastAsia="bg-BG"/>
        </w:rPr>
        <w:t xml:space="preserve"> между двете понятия </w:t>
      </w:r>
      <w:r w:rsidR="003375C2">
        <w:rPr>
          <w:rFonts w:asciiTheme="minorHAnsi" w:eastAsia="Times New Roman" w:hAnsiTheme="minorHAnsi"/>
          <w:lang w:val="bg-BG" w:eastAsia="bg-BG"/>
        </w:rPr>
        <w:t xml:space="preserve">само метафорично може </w:t>
      </w:r>
      <w:r w:rsidR="00A3279C">
        <w:rPr>
          <w:rFonts w:asciiTheme="minorHAnsi" w:eastAsia="Times New Roman" w:hAnsiTheme="minorHAnsi"/>
          <w:lang w:val="bg-BG" w:eastAsia="bg-BG"/>
        </w:rPr>
        <w:t>да прот</w:t>
      </w:r>
      <w:r w:rsidR="00D402E9">
        <w:rPr>
          <w:rFonts w:asciiTheme="minorHAnsi" w:eastAsia="Times New Roman" w:hAnsiTheme="minorHAnsi"/>
          <w:lang w:val="bg-BG" w:eastAsia="bg-BG"/>
        </w:rPr>
        <w:t>и</w:t>
      </w:r>
      <w:r w:rsidR="00A3279C">
        <w:rPr>
          <w:rFonts w:asciiTheme="minorHAnsi" w:eastAsia="Times New Roman" w:hAnsiTheme="minorHAnsi"/>
          <w:lang w:val="bg-BG" w:eastAsia="bg-BG"/>
        </w:rPr>
        <w:t>ч</w:t>
      </w:r>
      <w:r w:rsidR="00D402E9">
        <w:rPr>
          <w:rFonts w:asciiTheme="minorHAnsi" w:eastAsia="Times New Roman" w:hAnsiTheme="minorHAnsi"/>
          <w:lang w:val="bg-BG" w:eastAsia="bg-BG"/>
        </w:rPr>
        <w:t>а</w:t>
      </w:r>
      <w:r w:rsidR="00A3279C">
        <w:rPr>
          <w:rFonts w:asciiTheme="minorHAnsi" w:eastAsia="Times New Roman" w:hAnsiTheme="minorHAnsi"/>
          <w:lang w:val="bg-BG" w:eastAsia="bg-BG"/>
        </w:rPr>
        <w:t xml:space="preserve"> осцилиране. </w:t>
      </w:r>
      <w:r w:rsidR="00D402E9">
        <w:rPr>
          <w:rFonts w:asciiTheme="minorHAnsi" w:eastAsia="Times New Roman" w:hAnsiTheme="minorHAnsi"/>
          <w:lang w:val="bg-BG" w:eastAsia="bg-BG"/>
        </w:rPr>
        <w:t>Е</w:t>
      </w:r>
      <w:r w:rsidR="00ED2DB5">
        <w:rPr>
          <w:rFonts w:asciiTheme="minorHAnsi" w:eastAsia="Times New Roman" w:hAnsiTheme="minorHAnsi"/>
          <w:lang w:val="bg-BG" w:eastAsia="bg-BG"/>
        </w:rPr>
        <w:t xml:space="preserve">дин </w:t>
      </w:r>
      <w:r w:rsidR="00943B58">
        <w:rPr>
          <w:rFonts w:asciiTheme="minorHAnsi" w:eastAsia="Times New Roman" w:hAnsiTheme="minorHAnsi"/>
          <w:lang w:val="bg-BG" w:eastAsia="bg-BG"/>
        </w:rPr>
        <w:t>друг термин</w:t>
      </w:r>
      <w:r w:rsidR="003861CC">
        <w:rPr>
          <w:rFonts w:asciiTheme="minorHAnsi" w:eastAsia="Times New Roman" w:hAnsiTheme="minorHAnsi"/>
          <w:lang w:val="bg-BG" w:eastAsia="bg-BG"/>
        </w:rPr>
        <w:t xml:space="preserve"> – </w:t>
      </w:r>
      <w:r w:rsidR="00943B58">
        <w:rPr>
          <w:rFonts w:asciiTheme="minorHAnsi" w:eastAsia="Times New Roman" w:hAnsiTheme="minorHAnsi"/>
          <w:lang w:val="bg-BG" w:eastAsia="bg-BG"/>
        </w:rPr>
        <w:t>„</w:t>
      </w:r>
      <w:r w:rsidR="007E7B59">
        <w:rPr>
          <w:rFonts w:asciiTheme="minorHAnsi" w:eastAsia="Times New Roman" w:hAnsiTheme="minorHAnsi"/>
          <w:lang w:val="bg-BG" w:eastAsia="bg-BG"/>
        </w:rPr>
        <w:t>аскез</w:t>
      </w:r>
      <w:r w:rsidR="000B02AD">
        <w:rPr>
          <w:rFonts w:asciiTheme="minorHAnsi" w:eastAsia="Times New Roman" w:hAnsiTheme="minorHAnsi"/>
          <w:lang w:val="bg-BG" w:eastAsia="bg-BG"/>
        </w:rPr>
        <w:t>а</w:t>
      </w:r>
      <w:r w:rsidR="00636EB9">
        <w:rPr>
          <w:rFonts w:asciiTheme="minorHAnsi" w:eastAsia="Times New Roman" w:hAnsiTheme="minorHAnsi"/>
          <w:lang w:val="bg-BG" w:eastAsia="bg-BG"/>
        </w:rPr>
        <w:t>“</w:t>
      </w:r>
      <w:r w:rsidR="00C45B19">
        <w:rPr>
          <w:rFonts w:asciiTheme="minorHAnsi" w:eastAsia="Times New Roman" w:hAnsiTheme="minorHAnsi"/>
          <w:lang w:val="bg-BG" w:eastAsia="bg-BG"/>
        </w:rPr>
        <w:t xml:space="preserve"> </w:t>
      </w:r>
      <w:r w:rsidR="0084546A">
        <w:rPr>
          <w:rFonts w:asciiTheme="minorHAnsi" w:eastAsia="Times New Roman" w:hAnsiTheme="minorHAnsi"/>
          <w:lang w:val="bg-BG" w:eastAsia="bg-BG"/>
        </w:rPr>
        <w:t xml:space="preserve">– </w:t>
      </w:r>
      <w:r w:rsidR="00636EB9">
        <w:rPr>
          <w:rFonts w:asciiTheme="minorHAnsi" w:eastAsia="Times New Roman" w:hAnsiTheme="minorHAnsi"/>
          <w:lang w:val="bg-BG" w:eastAsia="bg-BG"/>
        </w:rPr>
        <w:t xml:space="preserve">характеризира </w:t>
      </w:r>
      <w:r w:rsidR="00ED2DB5">
        <w:rPr>
          <w:rFonts w:asciiTheme="minorHAnsi" w:eastAsia="Times New Roman" w:hAnsiTheme="minorHAnsi"/>
          <w:lang w:val="bg-BG" w:eastAsia="bg-BG"/>
        </w:rPr>
        <w:t xml:space="preserve">състоянието на </w:t>
      </w:r>
      <w:r w:rsidR="004776E2">
        <w:rPr>
          <w:rFonts w:asciiTheme="minorHAnsi" w:eastAsia="Times New Roman" w:hAnsiTheme="minorHAnsi"/>
          <w:lang w:val="bg-BG" w:eastAsia="bg-BG"/>
        </w:rPr>
        <w:t xml:space="preserve">волево </w:t>
      </w:r>
      <w:r w:rsidR="007E7B59">
        <w:rPr>
          <w:rFonts w:asciiTheme="minorHAnsi" w:eastAsia="Times New Roman" w:hAnsiTheme="minorHAnsi"/>
          <w:lang w:val="bg-BG" w:eastAsia="bg-BG"/>
        </w:rPr>
        <w:t xml:space="preserve">потиснат </w:t>
      </w:r>
      <w:r w:rsidR="009E012F">
        <w:rPr>
          <w:rFonts w:asciiTheme="minorHAnsi" w:eastAsia="Times New Roman" w:hAnsiTheme="minorHAnsi"/>
          <w:lang w:val="bg-BG" w:eastAsia="bg-BG"/>
        </w:rPr>
        <w:t>„аз“</w:t>
      </w:r>
      <w:r w:rsidR="007E7B59">
        <w:rPr>
          <w:rFonts w:asciiTheme="minorHAnsi" w:eastAsia="Times New Roman" w:hAnsiTheme="minorHAnsi"/>
          <w:lang w:val="bg-BG" w:eastAsia="bg-BG"/>
        </w:rPr>
        <w:t>, който отказва да се трансце</w:t>
      </w:r>
      <w:r w:rsidR="00C45B19">
        <w:rPr>
          <w:rFonts w:asciiTheme="minorHAnsi" w:eastAsia="Times New Roman" w:hAnsiTheme="minorHAnsi"/>
          <w:lang w:val="bg-BG" w:eastAsia="bg-BG"/>
        </w:rPr>
        <w:t>н</w:t>
      </w:r>
      <w:r w:rsidR="007E7B59">
        <w:rPr>
          <w:rFonts w:asciiTheme="minorHAnsi" w:eastAsia="Times New Roman" w:hAnsiTheme="minorHAnsi"/>
          <w:lang w:val="bg-BG" w:eastAsia="bg-BG"/>
        </w:rPr>
        <w:t>дентира в екстаз</w:t>
      </w:r>
      <w:r w:rsidR="003F749A">
        <w:rPr>
          <w:rFonts w:asciiTheme="minorHAnsi" w:eastAsia="Times New Roman" w:hAnsiTheme="minorHAnsi"/>
          <w:lang w:val="bg-BG" w:eastAsia="bg-BG"/>
        </w:rPr>
        <w:t>.</w:t>
      </w:r>
      <w:r w:rsidR="00E93BC2">
        <w:rPr>
          <w:rFonts w:asciiTheme="minorHAnsi" w:eastAsia="Times New Roman" w:hAnsiTheme="minorHAnsi"/>
          <w:lang w:val="bg-BG" w:eastAsia="bg-BG"/>
        </w:rPr>
        <w:t xml:space="preserve"> </w:t>
      </w:r>
      <w:r w:rsidR="008427B5">
        <w:rPr>
          <w:rFonts w:asciiTheme="minorHAnsi" w:eastAsia="Times New Roman" w:hAnsiTheme="minorHAnsi"/>
          <w:lang w:val="bg-BG" w:eastAsia="bg-BG"/>
        </w:rPr>
        <w:t xml:space="preserve">Ако се добави аскезата </w:t>
      </w:r>
      <w:r w:rsidR="000B02AD">
        <w:rPr>
          <w:rFonts w:asciiTheme="minorHAnsi" w:eastAsia="Times New Roman" w:hAnsiTheme="minorHAnsi"/>
          <w:lang w:val="bg-BG" w:eastAsia="bg-BG"/>
        </w:rPr>
        <w:t xml:space="preserve">(на английски ще е още по-добре, </w:t>
      </w:r>
      <w:r w:rsidR="000B02AD" w:rsidRPr="007B5070">
        <w:rPr>
          <w:rFonts w:asciiTheme="minorHAnsi" w:eastAsia="Times New Roman" w:hAnsiTheme="minorHAnsi"/>
          <w:i/>
          <w:lang w:val="de-DE" w:eastAsia="bg-BG"/>
        </w:rPr>
        <w:t>ascesis</w:t>
      </w:r>
      <w:r w:rsidR="007B5070" w:rsidRPr="007B5070">
        <w:rPr>
          <w:rFonts w:asciiTheme="minorHAnsi" w:eastAsia="Times New Roman" w:hAnsiTheme="minorHAnsi"/>
          <w:lang w:val="bg-BG" w:eastAsia="bg-BG"/>
        </w:rPr>
        <w:t>)</w:t>
      </w:r>
      <w:r w:rsidR="000B02AD">
        <w:rPr>
          <w:rFonts w:asciiTheme="minorHAnsi" w:eastAsia="Times New Roman" w:hAnsiTheme="minorHAnsi"/>
          <w:lang w:val="bg-BG" w:eastAsia="bg-BG"/>
        </w:rPr>
        <w:t xml:space="preserve"> </w:t>
      </w:r>
      <w:r w:rsidR="008427B5">
        <w:rPr>
          <w:rFonts w:asciiTheme="minorHAnsi" w:eastAsia="Times New Roman" w:hAnsiTheme="minorHAnsi"/>
          <w:lang w:val="bg-BG" w:eastAsia="bg-BG"/>
        </w:rPr>
        <w:t>като трети елемент</w:t>
      </w:r>
      <w:r w:rsidR="00C45B19">
        <w:rPr>
          <w:rFonts w:asciiTheme="minorHAnsi" w:eastAsia="Times New Roman" w:hAnsiTheme="minorHAnsi"/>
          <w:lang w:val="bg-BG" w:eastAsia="bg-BG"/>
        </w:rPr>
        <w:t>,</w:t>
      </w:r>
      <w:r w:rsidR="008427B5">
        <w:rPr>
          <w:rFonts w:asciiTheme="minorHAnsi" w:eastAsia="Times New Roman" w:hAnsiTheme="minorHAnsi"/>
          <w:lang w:val="bg-BG" w:eastAsia="bg-BG"/>
        </w:rPr>
        <w:t xml:space="preserve"> ще се избегне автоматизмът „едното – не другото“. Това е моето </w:t>
      </w:r>
      <w:r w:rsidR="00A06EDD">
        <w:rPr>
          <w:rFonts w:asciiTheme="minorHAnsi" w:eastAsia="Times New Roman" w:hAnsiTheme="minorHAnsi"/>
          <w:lang w:val="bg-BG" w:eastAsia="bg-BG"/>
        </w:rPr>
        <w:t>предложение</w:t>
      </w:r>
      <w:r w:rsidR="008427B5">
        <w:rPr>
          <w:rFonts w:asciiTheme="minorHAnsi" w:eastAsia="Times New Roman" w:hAnsiTheme="minorHAnsi"/>
          <w:lang w:val="bg-BG" w:eastAsia="bg-BG"/>
        </w:rPr>
        <w:t xml:space="preserve">, което </w:t>
      </w:r>
      <w:r w:rsidR="00A06EDD">
        <w:rPr>
          <w:rFonts w:asciiTheme="minorHAnsi" w:eastAsia="Times New Roman" w:hAnsiTheme="minorHAnsi"/>
          <w:lang w:val="bg-BG" w:eastAsia="bg-BG"/>
        </w:rPr>
        <w:t xml:space="preserve">лесно </w:t>
      </w:r>
      <w:r w:rsidR="00636EB9">
        <w:rPr>
          <w:rFonts w:asciiTheme="minorHAnsi" w:eastAsia="Times New Roman" w:hAnsiTheme="minorHAnsi"/>
          <w:lang w:val="bg-BG" w:eastAsia="bg-BG"/>
        </w:rPr>
        <w:t xml:space="preserve">може да се </w:t>
      </w:r>
      <w:r w:rsidR="00A06EDD">
        <w:rPr>
          <w:rFonts w:asciiTheme="minorHAnsi" w:eastAsia="Times New Roman" w:hAnsiTheme="minorHAnsi"/>
          <w:lang w:val="bg-BG" w:eastAsia="bg-BG"/>
        </w:rPr>
        <w:t xml:space="preserve">уговори </w:t>
      </w:r>
      <w:r w:rsidR="0042550E">
        <w:rPr>
          <w:rFonts w:asciiTheme="minorHAnsi" w:eastAsia="Times New Roman" w:hAnsiTheme="minorHAnsi"/>
          <w:lang w:val="bg-BG" w:eastAsia="bg-BG"/>
        </w:rPr>
        <w:t>в работата</w:t>
      </w:r>
      <w:r w:rsidR="00BE70A4">
        <w:rPr>
          <w:rFonts w:asciiTheme="minorHAnsi" w:eastAsia="Times New Roman" w:hAnsiTheme="minorHAnsi"/>
          <w:lang w:val="bg-BG" w:eastAsia="bg-BG"/>
        </w:rPr>
        <w:t xml:space="preserve">. </w:t>
      </w:r>
      <w:r w:rsidR="00636EB9">
        <w:rPr>
          <w:rFonts w:asciiTheme="minorHAnsi" w:eastAsia="Times New Roman" w:hAnsiTheme="minorHAnsi"/>
          <w:lang w:val="bg-BG" w:eastAsia="bg-BG"/>
        </w:rPr>
        <w:t>Щ</w:t>
      </w:r>
      <w:r w:rsidR="00BE70A4">
        <w:rPr>
          <w:rFonts w:asciiTheme="minorHAnsi" w:eastAsia="Times New Roman" w:hAnsiTheme="minorHAnsi"/>
          <w:lang w:val="bg-BG" w:eastAsia="bg-BG"/>
        </w:rPr>
        <w:t xml:space="preserve">е </w:t>
      </w:r>
      <w:r w:rsidR="00636EB9">
        <w:rPr>
          <w:rFonts w:asciiTheme="minorHAnsi" w:eastAsia="Times New Roman" w:hAnsiTheme="minorHAnsi"/>
          <w:lang w:val="bg-BG" w:eastAsia="bg-BG"/>
        </w:rPr>
        <w:t>се получи</w:t>
      </w:r>
      <w:r w:rsidR="00A06EDD">
        <w:rPr>
          <w:rFonts w:asciiTheme="minorHAnsi" w:eastAsia="Times New Roman" w:hAnsiTheme="minorHAnsi"/>
          <w:lang w:val="bg-BG" w:eastAsia="bg-BG"/>
        </w:rPr>
        <w:t>: аске</w:t>
      </w:r>
      <w:r w:rsidR="007B5070">
        <w:rPr>
          <w:rFonts w:asciiTheme="minorHAnsi" w:eastAsia="Times New Roman" w:hAnsiTheme="minorHAnsi"/>
          <w:lang w:val="bg-BG" w:eastAsia="bg-BG"/>
        </w:rPr>
        <w:t>зис</w:t>
      </w:r>
      <w:r w:rsidR="00636EB9">
        <w:rPr>
          <w:rFonts w:asciiTheme="minorHAnsi" w:eastAsia="Times New Roman" w:hAnsiTheme="minorHAnsi"/>
          <w:lang w:val="bg-BG" w:eastAsia="bg-BG"/>
        </w:rPr>
        <w:t xml:space="preserve"> - </w:t>
      </w:r>
      <w:r w:rsidR="009E012F">
        <w:rPr>
          <w:rFonts w:asciiTheme="minorHAnsi" w:eastAsia="Times New Roman" w:hAnsiTheme="minorHAnsi"/>
          <w:lang w:val="bg-BG" w:eastAsia="bg-BG"/>
        </w:rPr>
        <w:t xml:space="preserve">„аз“ </w:t>
      </w:r>
      <w:r w:rsidR="00ED2DB5">
        <w:rPr>
          <w:rFonts w:asciiTheme="minorHAnsi" w:eastAsia="Times New Roman" w:hAnsiTheme="minorHAnsi"/>
          <w:lang w:val="bg-BG" w:eastAsia="bg-BG"/>
        </w:rPr>
        <w:t xml:space="preserve">в състояние на </w:t>
      </w:r>
      <w:r w:rsidR="0042550E">
        <w:rPr>
          <w:rFonts w:asciiTheme="minorHAnsi" w:eastAsia="Times New Roman" w:hAnsiTheme="minorHAnsi"/>
          <w:lang w:val="bg-BG" w:eastAsia="bg-BG"/>
        </w:rPr>
        <w:t xml:space="preserve">наложен </w:t>
      </w:r>
      <w:r w:rsidR="00A06EDD">
        <w:rPr>
          <w:rFonts w:asciiTheme="minorHAnsi" w:eastAsia="Times New Roman" w:hAnsiTheme="minorHAnsi"/>
          <w:lang w:val="bg-BG" w:eastAsia="bg-BG"/>
        </w:rPr>
        <w:t>покой; „стазис“</w:t>
      </w:r>
      <w:r w:rsidR="00636EB9">
        <w:rPr>
          <w:rFonts w:asciiTheme="minorHAnsi" w:eastAsia="Times New Roman" w:hAnsiTheme="minorHAnsi"/>
          <w:lang w:val="bg-BG" w:eastAsia="bg-BG"/>
        </w:rPr>
        <w:t xml:space="preserve"> - </w:t>
      </w:r>
      <w:r w:rsidR="009E012F">
        <w:rPr>
          <w:rFonts w:asciiTheme="minorHAnsi" w:eastAsia="Times New Roman" w:hAnsiTheme="minorHAnsi"/>
          <w:lang w:val="bg-BG" w:eastAsia="bg-BG"/>
        </w:rPr>
        <w:t xml:space="preserve">„аз“ </w:t>
      </w:r>
      <w:r w:rsidR="00A06EDD">
        <w:rPr>
          <w:rFonts w:asciiTheme="minorHAnsi" w:eastAsia="Times New Roman" w:hAnsiTheme="minorHAnsi"/>
          <w:lang w:val="bg-BG" w:eastAsia="bg-BG"/>
        </w:rPr>
        <w:t>в потенциал</w:t>
      </w:r>
      <w:r w:rsidR="00BE70A4">
        <w:rPr>
          <w:rFonts w:asciiTheme="minorHAnsi" w:eastAsia="Times New Roman" w:hAnsiTheme="minorHAnsi"/>
          <w:lang w:val="bg-BG" w:eastAsia="bg-BG"/>
        </w:rPr>
        <w:t>;</w:t>
      </w:r>
      <w:r w:rsidR="00A06EDD">
        <w:rPr>
          <w:rFonts w:asciiTheme="minorHAnsi" w:eastAsia="Times New Roman" w:hAnsiTheme="minorHAnsi"/>
          <w:lang w:val="bg-BG" w:eastAsia="bg-BG"/>
        </w:rPr>
        <w:t xml:space="preserve"> „екстаз“</w:t>
      </w:r>
      <w:r w:rsidR="00636EB9">
        <w:rPr>
          <w:rFonts w:asciiTheme="minorHAnsi" w:eastAsia="Times New Roman" w:hAnsiTheme="minorHAnsi"/>
          <w:lang w:val="bg-BG" w:eastAsia="bg-BG"/>
        </w:rPr>
        <w:t xml:space="preserve"> </w:t>
      </w:r>
      <w:r w:rsidR="0084546A">
        <w:rPr>
          <w:rFonts w:asciiTheme="minorHAnsi" w:eastAsia="Times New Roman" w:hAnsiTheme="minorHAnsi"/>
          <w:lang w:val="bg-BG" w:eastAsia="bg-BG"/>
        </w:rPr>
        <w:t>-</w:t>
      </w:r>
      <w:r w:rsidR="00A06EDD">
        <w:rPr>
          <w:rFonts w:asciiTheme="minorHAnsi" w:eastAsia="Times New Roman" w:hAnsiTheme="minorHAnsi"/>
          <w:lang w:val="bg-BG" w:eastAsia="bg-BG"/>
        </w:rPr>
        <w:t xml:space="preserve"> </w:t>
      </w:r>
      <w:r w:rsidR="009E012F">
        <w:rPr>
          <w:rFonts w:asciiTheme="minorHAnsi" w:eastAsia="Times New Roman" w:hAnsiTheme="minorHAnsi"/>
          <w:lang w:val="bg-BG" w:eastAsia="bg-BG"/>
        </w:rPr>
        <w:t xml:space="preserve">„аз“ </w:t>
      </w:r>
      <w:r w:rsidR="00D402E9">
        <w:rPr>
          <w:rFonts w:asciiTheme="minorHAnsi" w:eastAsia="Times New Roman" w:hAnsiTheme="minorHAnsi"/>
          <w:lang w:val="bg-BG" w:eastAsia="bg-BG"/>
        </w:rPr>
        <w:t>в</w:t>
      </w:r>
      <w:r w:rsidR="0055707C">
        <w:rPr>
          <w:rFonts w:asciiTheme="minorHAnsi" w:eastAsia="Times New Roman" w:hAnsiTheme="minorHAnsi"/>
          <w:lang w:val="bg-BG" w:eastAsia="bg-BG"/>
        </w:rPr>
        <w:t xml:space="preserve"> </w:t>
      </w:r>
      <w:r w:rsidR="00A06EDD">
        <w:rPr>
          <w:rFonts w:asciiTheme="minorHAnsi" w:eastAsia="Times New Roman" w:hAnsiTheme="minorHAnsi"/>
          <w:lang w:val="bg-BG" w:eastAsia="bg-BG"/>
        </w:rPr>
        <w:t>реализиран</w:t>
      </w:r>
      <w:r w:rsidR="001A4C3D">
        <w:rPr>
          <w:rFonts w:asciiTheme="minorHAnsi" w:eastAsia="Times New Roman" w:hAnsiTheme="minorHAnsi"/>
          <w:lang w:val="bg-BG" w:eastAsia="bg-BG"/>
        </w:rPr>
        <w:t xml:space="preserve"> потенциал</w:t>
      </w:r>
      <w:r w:rsidR="00A06EDD">
        <w:rPr>
          <w:rFonts w:asciiTheme="minorHAnsi" w:eastAsia="Times New Roman" w:hAnsiTheme="minorHAnsi"/>
          <w:lang w:val="bg-BG" w:eastAsia="bg-BG"/>
        </w:rPr>
        <w:t xml:space="preserve">. </w:t>
      </w:r>
      <w:r w:rsidR="00ED2DB5">
        <w:rPr>
          <w:rFonts w:asciiTheme="minorHAnsi" w:eastAsia="Times New Roman" w:hAnsiTheme="minorHAnsi"/>
          <w:lang w:val="bg-BG" w:eastAsia="bg-BG"/>
        </w:rPr>
        <w:t>И</w:t>
      </w:r>
      <w:r w:rsidR="0042550E">
        <w:rPr>
          <w:rFonts w:asciiTheme="minorHAnsi" w:eastAsia="Times New Roman" w:hAnsiTheme="minorHAnsi"/>
          <w:lang w:val="bg-BG" w:eastAsia="bg-BG"/>
        </w:rPr>
        <w:t xml:space="preserve">люстрация </w:t>
      </w:r>
      <w:r w:rsidR="003E286A">
        <w:rPr>
          <w:rFonts w:asciiTheme="minorHAnsi" w:eastAsia="Times New Roman" w:hAnsiTheme="minorHAnsi"/>
          <w:lang w:val="bg-BG" w:eastAsia="bg-BG"/>
        </w:rPr>
        <w:t>з</w:t>
      </w:r>
      <w:r w:rsidR="0042550E">
        <w:rPr>
          <w:rFonts w:asciiTheme="minorHAnsi" w:eastAsia="Times New Roman" w:hAnsiTheme="minorHAnsi"/>
          <w:lang w:val="bg-BG" w:eastAsia="bg-BG"/>
        </w:rPr>
        <w:t xml:space="preserve">а </w:t>
      </w:r>
      <w:r w:rsidR="00ED2DB5">
        <w:rPr>
          <w:rFonts w:asciiTheme="minorHAnsi" w:eastAsia="Times New Roman" w:hAnsiTheme="minorHAnsi"/>
          <w:lang w:val="bg-BG" w:eastAsia="bg-BG"/>
        </w:rPr>
        <w:t xml:space="preserve">уместността на </w:t>
      </w:r>
      <w:r w:rsidR="003E286A">
        <w:rPr>
          <w:rFonts w:asciiTheme="minorHAnsi" w:eastAsia="Times New Roman" w:hAnsiTheme="minorHAnsi"/>
          <w:lang w:val="bg-BG" w:eastAsia="bg-BG"/>
        </w:rPr>
        <w:t>употребата на „аскезис“</w:t>
      </w:r>
      <w:r w:rsidR="0042550E">
        <w:rPr>
          <w:rFonts w:asciiTheme="minorHAnsi" w:eastAsia="Times New Roman" w:hAnsiTheme="minorHAnsi"/>
          <w:lang w:val="bg-BG" w:eastAsia="bg-BG"/>
        </w:rPr>
        <w:t xml:space="preserve"> представляват деянията на ранните светци - подвижници, например на св</w:t>
      </w:r>
      <w:r w:rsidR="006D6420">
        <w:rPr>
          <w:rFonts w:asciiTheme="minorHAnsi" w:eastAsia="Times New Roman" w:hAnsiTheme="minorHAnsi"/>
          <w:lang w:val="bg-BG" w:eastAsia="bg-BG"/>
        </w:rPr>
        <w:t>.</w:t>
      </w:r>
      <w:r w:rsidR="0042550E">
        <w:rPr>
          <w:rFonts w:asciiTheme="minorHAnsi" w:eastAsia="Times New Roman" w:hAnsiTheme="minorHAnsi"/>
          <w:lang w:val="bg-BG" w:eastAsia="bg-BG"/>
        </w:rPr>
        <w:t xml:space="preserve"> Антоний Велики, който от самоналожения си аскетизъм познава изкушенията </w:t>
      </w:r>
      <w:r w:rsidR="00D402E9">
        <w:rPr>
          <w:rFonts w:asciiTheme="minorHAnsi" w:eastAsia="Times New Roman" w:hAnsiTheme="minorHAnsi"/>
          <w:lang w:val="bg-BG" w:eastAsia="bg-BG"/>
        </w:rPr>
        <w:t>на</w:t>
      </w:r>
      <w:r w:rsidR="0042550E">
        <w:rPr>
          <w:rFonts w:asciiTheme="minorHAnsi" w:eastAsia="Times New Roman" w:hAnsiTheme="minorHAnsi"/>
          <w:lang w:val="bg-BG" w:eastAsia="bg-BG"/>
        </w:rPr>
        <w:t xml:space="preserve"> екстаз</w:t>
      </w:r>
      <w:r w:rsidR="00D402E9">
        <w:rPr>
          <w:rFonts w:asciiTheme="minorHAnsi" w:eastAsia="Times New Roman" w:hAnsiTheme="minorHAnsi"/>
          <w:lang w:val="bg-BG" w:eastAsia="bg-BG"/>
        </w:rPr>
        <w:t>а</w:t>
      </w:r>
      <w:r w:rsidR="0042550E">
        <w:rPr>
          <w:rFonts w:asciiTheme="minorHAnsi" w:eastAsia="Times New Roman" w:hAnsiTheme="minorHAnsi"/>
          <w:lang w:val="bg-BG" w:eastAsia="bg-BG"/>
        </w:rPr>
        <w:t xml:space="preserve">, за да се умиротвори в стазиса. </w:t>
      </w:r>
      <w:r w:rsidR="006C26AF">
        <w:rPr>
          <w:rFonts w:asciiTheme="minorHAnsi" w:eastAsia="Times New Roman" w:hAnsiTheme="minorHAnsi"/>
          <w:lang w:val="bg-BG" w:eastAsia="bg-BG"/>
        </w:rPr>
        <w:t>Ако се възприеме триадата,</w:t>
      </w:r>
      <w:r w:rsidR="00A06EDD">
        <w:rPr>
          <w:rFonts w:asciiTheme="minorHAnsi" w:eastAsia="Times New Roman" w:hAnsiTheme="minorHAnsi"/>
          <w:lang w:val="bg-BG" w:eastAsia="bg-BG"/>
        </w:rPr>
        <w:t xml:space="preserve"> ще отпадне необходимостта от сложната </w:t>
      </w:r>
      <w:r w:rsidR="005E6AF5">
        <w:rPr>
          <w:rFonts w:asciiTheme="minorHAnsi" w:eastAsia="Times New Roman" w:hAnsiTheme="minorHAnsi"/>
          <w:lang w:val="bg-BG" w:eastAsia="bg-BG"/>
        </w:rPr>
        <w:t xml:space="preserve">понятийна плетеница </w:t>
      </w:r>
      <w:r w:rsidR="00A06EDD">
        <w:rPr>
          <w:rFonts w:asciiTheme="minorHAnsi" w:eastAsia="Times New Roman" w:hAnsiTheme="minorHAnsi"/>
          <w:lang w:val="bg-BG" w:eastAsia="bg-BG"/>
        </w:rPr>
        <w:t xml:space="preserve">по придаване на </w:t>
      </w:r>
      <w:r w:rsidR="007B5070">
        <w:rPr>
          <w:rFonts w:asciiTheme="minorHAnsi" w:eastAsia="Times New Roman" w:hAnsiTheme="minorHAnsi"/>
          <w:lang w:val="bg-BG" w:eastAsia="bg-BG"/>
        </w:rPr>
        <w:t>собствен</w:t>
      </w:r>
      <w:r w:rsidR="00935B90">
        <w:rPr>
          <w:rFonts w:asciiTheme="minorHAnsi" w:eastAsia="Times New Roman" w:hAnsiTheme="minorHAnsi"/>
          <w:lang w:val="bg-BG" w:eastAsia="bg-BG"/>
        </w:rPr>
        <w:t xml:space="preserve"> статут </w:t>
      </w:r>
      <w:r w:rsidR="00A06EDD">
        <w:rPr>
          <w:rFonts w:asciiTheme="minorHAnsi" w:eastAsia="Times New Roman" w:hAnsiTheme="minorHAnsi"/>
          <w:lang w:val="bg-BG" w:eastAsia="bg-BG"/>
        </w:rPr>
        <w:t xml:space="preserve">на </w:t>
      </w:r>
      <w:r w:rsidR="00A06EDD" w:rsidRPr="00A06EDD">
        <w:rPr>
          <w:rFonts w:asciiTheme="minorHAnsi" w:eastAsia="Times New Roman" w:hAnsiTheme="minorHAnsi"/>
          <w:lang w:val="bg-BG" w:eastAsia="bg-BG"/>
        </w:rPr>
        <w:t>„</w:t>
      </w:r>
      <w:r w:rsidR="00A06EDD">
        <w:rPr>
          <w:rFonts w:asciiTheme="minorHAnsi" w:eastAsia="Times New Roman" w:hAnsiTheme="minorHAnsi"/>
          <w:lang w:val="de-DE" w:eastAsia="bg-BG"/>
        </w:rPr>
        <w:t>self</w:t>
      </w:r>
      <w:r w:rsidR="00A06EDD" w:rsidRPr="00A06EDD">
        <w:rPr>
          <w:rFonts w:asciiTheme="minorHAnsi" w:eastAsia="Times New Roman" w:hAnsiTheme="minorHAnsi"/>
          <w:lang w:val="bg-BG" w:eastAsia="bg-BG"/>
        </w:rPr>
        <w:t xml:space="preserve">“, </w:t>
      </w:r>
      <w:r w:rsidR="00A06EDD">
        <w:rPr>
          <w:rFonts w:asciiTheme="minorHAnsi" w:eastAsia="Times New Roman" w:hAnsiTheme="minorHAnsi"/>
          <w:lang w:val="bg-BG" w:eastAsia="bg-BG"/>
        </w:rPr>
        <w:t xml:space="preserve">което ми се струва, </w:t>
      </w:r>
      <w:r w:rsidR="006C26AF">
        <w:rPr>
          <w:rFonts w:asciiTheme="minorHAnsi" w:eastAsia="Times New Roman" w:hAnsiTheme="minorHAnsi"/>
          <w:lang w:val="bg-BG" w:eastAsia="bg-BG"/>
        </w:rPr>
        <w:t>че не е нещо повече от</w:t>
      </w:r>
      <w:r w:rsidR="00A06EDD">
        <w:rPr>
          <w:rFonts w:asciiTheme="minorHAnsi" w:eastAsia="Times New Roman" w:hAnsiTheme="minorHAnsi"/>
          <w:lang w:val="bg-BG" w:eastAsia="bg-BG"/>
        </w:rPr>
        <w:t xml:space="preserve"> абстра</w:t>
      </w:r>
      <w:r w:rsidR="007B5070">
        <w:rPr>
          <w:rFonts w:asciiTheme="minorHAnsi" w:eastAsia="Times New Roman" w:hAnsiTheme="minorHAnsi"/>
          <w:lang w:val="bg-BG" w:eastAsia="bg-BG"/>
        </w:rPr>
        <w:t>ктно име з</w:t>
      </w:r>
      <w:r w:rsidR="00A06EDD">
        <w:rPr>
          <w:rFonts w:asciiTheme="minorHAnsi" w:eastAsia="Times New Roman" w:hAnsiTheme="minorHAnsi"/>
          <w:lang w:val="bg-BG" w:eastAsia="bg-BG"/>
        </w:rPr>
        <w:t xml:space="preserve">а </w:t>
      </w:r>
      <w:r w:rsidR="009E012F">
        <w:rPr>
          <w:rFonts w:asciiTheme="minorHAnsi" w:eastAsia="Times New Roman" w:hAnsiTheme="minorHAnsi"/>
          <w:lang w:val="bg-BG" w:eastAsia="bg-BG"/>
        </w:rPr>
        <w:t>„аза“</w:t>
      </w:r>
      <w:r w:rsidR="00A06EDD">
        <w:rPr>
          <w:rFonts w:asciiTheme="minorHAnsi" w:eastAsia="Times New Roman" w:hAnsiTheme="minorHAnsi"/>
          <w:lang w:val="bg-BG" w:eastAsia="bg-BG"/>
        </w:rPr>
        <w:t>.</w:t>
      </w:r>
      <w:r w:rsidR="005E6AF5">
        <w:rPr>
          <w:rFonts w:asciiTheme="minorHAnsi" w:eastAsia="Times New Roman" w:hAnsiTheme="minorHAnsi"/>
          <w:lang w:val="bg-BG" w:eastAsia="bg-BG"/>
        </w:rPr>
        <w:t xml:space="preserve"> </w:t>
      </w:r>
      <w:r w:rsidR="00B31FEC">
        <w:rPr>
          <w:rFonts w:asciiTheme="minorHAnsi" w:eastAsia="Times New Roman" w:hAnsiTheme="minorHAnsi"/>
          <w:lang w:val="bg-BG" w:eastAsia="bg-BG"/>
        </w:rPr>
        <w:t>(Правилно за своя понятиен апарат проф. Панчева е предпочела „</w:t>
      </w:r>
      <w:r w:rsidR="00B31FEC">
        <w:rPr>
          <w:rFonts w:asciiTheme="minorHAnsi" w:eastAsia="Times New Roman" w:hAnsiTheme="minorHAnsi"/>
          <w:lang w:val="de-DE" w:eastAsia="bg-BG"/>
        </w:rPr>
        <w:t>self</w:t>
      </w:r>
      <w:r w:rsidR="00B31FEC">
        <w:rPr>
          <w:rFonts w:asciiTheme="minorHAnsi" w:eastAsia="Times New Roman" w:hAnsiTheme="minorHAnsi"/>
          <w:lang w:val="bg-BG" w:eastAsia="bg-BG"/>
        </w:rPr>
        <w:t xml:space="preserve">“ пред </w:t>
      </w:r>
      <w:r w:rsidR="009E012F">
        <w:rPr>
          <w:rFonts w:asciiTheme="minorHAnsi" w:eastAsia="Times New Roman" w:hAnsiTheme="minorHAnsi"/>
          <w:lang w:val="bg-BG" w:eastAsia="bg-BG"/>
        </w:rPr>
        <w:t>„</w:t>
      </w:r>
      <w:r w:rsidR="00B31FEC">
        <w:rPr>
          <w:rFonts w:asciiTheme="minorHAnsi" w:eastAsia="Times New Roman" w:hAnsiTheme="minorHAnsi"/>
          <w:lang w:val="bg-BG" w:eastAsia="bg-BG"/>
        </w:rPr>
        <w:t xml:space="preserve">аз“). </w:t>
      </w:r>
      <w:r w:rsidR="00BE70A4">
        <w:rPr>
          <w:rFonts w:asciiTheme="minorHAnsi" w:eastAsia="Times New Roman" w:hAnsiTheme="minorHAnsi"/>
          <w:lang w:val="bg-BG" w:eastAsia="bg-BG"/>
        </w:rPr>
        <w:t xml:space="preserve">Ще станат </w:t>
      </w:r>
      <w:r w:rsidR="009E012F">
        <w:rPr>
          <w:rFonts w:asciiTheme="minorHAnsi" w:eastAsia="Times New Roman" w:hAnsiTheme="minorHAnsi"/>
          <w:lang w:val="bg-BG" w:eastAsia="bg-BG"/>
        </w:rPr>
        <w:t>разбираеми</w:t>
      </w:r>
      <w:r w:rsidR="00BE70A4">
        <w:rPr>
          <w:rFonts w:asciiTheme="minorHAnsi" w:eastAsia="Times New Roman" w:hAnsiTheme="minorHAnsi"/>
          <w:lang w:val="bg-BG" w:eastAsia="bg-BG"/>
        </w:rPr>
        <w:t xml:space="preserve"> мъчителните </w:t>
      </w:r>
      <w:r w:rsidR="00935B90">
        <w:rPr>
          <w:rFonts w:asciiTheme="minorHAnsi" w:eastAsia="Times New Roman" w:hAnsiTheme="minorHAnsi"/>
          <w:lang w:val="bg-BG" w:eastAsia="bg-BG"/>
        </w:rPr>
        <w:t>огъвания</w:t>
      </w:r>
      <w:r w:rsidR="00BE70A4">
        <w:rPr>
          <w:rFonts w:asciiTheme="minorHAnsi" w:eastAsia="Times New Roman" w:hAnsiTheme="minorHAnsi"/>
          <w:lang w:val="bg-BG" w:eastAsia="bg-BG"/>
        </w:rPr>
        <w:t xml:space="preserve"> на мисълта при </w:t>
      </w:r>
      <w:r w:rsidR="00935B90">
        <w:rPr>
          <w:rFonts w:asciiTheme="minorHAnsi" w:eastAsia="Times New Roman" w:hAnsiTheme="minorHAnsi"/>
          <w:lang w:val="bg-BG" w:eastAsia="bg-BG"/>
        </w:rPr>
        <w:t>автори</w:t>
      </w:r>
      <w:r w:rsidR="00BE70A4">
        <w:rPr>
          <w:rFonts w:asciiTheme="minorHAnsi" w:eastAsia="Times New Roman" w:hAnsiTheme="minorHAnsi"/>
          <w:lang w:val="bg-BG" w:eastAsia="bg-BG"/>
        </w:rPr>
        <w:t xml:space="preserve"> като Пол Рикьор, </w:t>
      </w:r>
      <w:r w:rsidR="00E93BC2">
        <w:rPr>
          <w:rFonts w:asciiTheme="minorHAnsi" w:eastAsia="Times New Roman" w:hAnsiTheme="minorHAnsi"/>
          <w:lang w:val="bg-BG" w:eastAsia="bg-BG"/>
        </w:rPr>
        <w:t>Пол д</w:t>
      </w:r>
      <w:r w:rsidR="00BE70A4">
        <w:rPr>
          <w:rFonts w:asciiTheme="minorHAnsi" w:eastAsia="Times New Roman" w:hAnsiTheme="minorHAnsi"/>
          <w:lang w:val="bg-BG" w:eastAsia="bg-BG"/>
        </w:rPr>
        <w:t>е Ман</w:t>
      </w:r>
      <w:r w:rsidR="00935B90">
        <w:rPr>
          <w:rFonts w:asciiTheme="minorHAnsi" w:eastAsia="Times New Roman" w:hAnsiTheme="minorHAnsi"/>
          <w:lang w:val="bg-BG" w:eastAsia="bg-BG"/>
        </w:rPr>
        <w:t>, Мартин и Бареси</w:t>
      </w:r>
      <w:r w:rsidR="00BE70A4">
        <w:rPr>
          <w:rFonts w:asciiTheme="minorHAnsi" w:eastAsia="Times New Roman" w:hAnsiTheme="minorHAnsi"/>
          <w:lang w:val="bg-BG" w:eastAsia="bg-BG"/>
        </w:rPr>
        <w:t xml:space="preserve">, които боравят с </w:t>
      </w:r>
      <w:r w:rsidR="00F55D6D">
        <w:rPr>
          <w:rFonts w:asciiTheme="minorHAnsi" w:eastAsia="Times New Roman" w:hAnsiTheme="minorHAnsi"/>
          <w:lang w:val="bg-BG" w:eastAsia="bg-BG"/>
        </w:rPr>
        <w:t>мъгляви</w:t>
      </w:r>
      <w:r w:rsidR="00BE70A4">
        <w:rPr>
          <w:rFonts w:asciiTheme="minorHAnsi" w:eastAsia="Times New Roman" w:hAnsiTheme="minorHAnsi"/>
          <w:lang w:val="bg-BG" w:eastAsia="bg-BG"/>
        </w:rPr>
        <w:t xml:space="preserve"> разграничения като идентичност, </w:t>
      </w:r>
      <w:r w:rsidR="00BE70A4">
        <w:rPr>
          <w:rFonts w:asciiTheme="minorHAnsi" w:eastAsia="Times New Roman" w:hAnsiTheme="minorHAnsi"/>
          <w:lang w:val="bg-BG" w:eastAsia="bg-BG"/>
        </w:rPr>
        <w:lastRenderedPageBreak/>
        <w:t>различна от „аза“</w:t>
      </w:r>
      <w:r w:rsidR="00935B90">
        <w:rPr>
          <w:rFonts w:asciiTheme="minorHAnsi" w:eastAsia="Times New Roman" w:hAnsiTheme="minorHAnsi"/>
          <w:lang w:val="bg-BG" w:eastAsia="bg-BG"/>
        </w:rPr>
        <w:t>;</w:t>
      </w:r>
      <w:r w:rsidR="00BE70A4">
        <w:rPr>
          <w:rFonts w:asciiTheme="minorHAnsi" w:eastAsia="Times New Roman" w:hAnsiTheme="minorHAnsi"/>
          <w:lang w:val="bg-BG" w:eastAsia="bg-BG"/>
        </w:rPr>
        <w:t xml:space="preserve"> „персонална“, различна от „колективна“</w:t>
      </w:r>
      <w:r w:rsidR="00935B90">
        <w:rPr>
          <w:rFonts w:asciiTheme="minorHAnsi" w:eastAsia="Times New Roman" w:hAnsiTheme="minorHAnsi"/>
          <w:lang w:val="bg-BG" w:eastAsia="bg-BG"/>
        </w:rPr>
        <w:t>;</w:t>
      </w:r>
      <w:r w:rsidR="00BE70A4">
        <w:rPr>
          <w:rFonts w:asciiTheme="minorHAnsi" w:eastAsia="Times New Roman" w:hAnsiTheme="minorHAnsi"/>
          <w:lang w:val="bg-BG" w:eastAsia="bg-BG"/>
        </w:rPr>
        <w:t xml:space="preserve"> „за себе си“, различна от </w:t>
      </w:r>
      <w:r w:rsidR="00935B90">
        <w:rPr>
          <w:rFonts w:asciiTheme="minorHAnsi" w:eastAsia="Times New Roman" w:hAnsiTheme="minorHAnsi"/>
          <w:lang w:val="bg-BG" w:eastAsia="bg-BG"/>
        </w:rPr>
        <w:t>„във времето“; още различни от изброените, които на свой ред са оспорени от Хайдегер</w:t>
      </w:r>
      <w:r w:rsidR="00636EB9">
        <w:rPr>
          <w:rFonts w:asciiTheme="minorHAnsi" w:eastAsia="Times New Roman" w:hAnsiTheme="minorHAnsi"/>
          <w:lang w:val="bg-BG" w:eastAsia="bg-BG"/>
        </w:rPr>
        <w:t>,</w:t>
      </w:r>
      <w:r w:rsidR="00935B90">
        <w:rPr>
          <w:rFonts w:asciiTheme="minorHAnsi" w:eastAsia="Times New Roman" w:hAnsiTheme="minorHAnsi"/>
          <w:lang w:val="bg-BG" w:eastAsia="bg-BG"/>
        </w:rPr>
        <w:t xml:space="preserve"> Дельоз</w:t>
      </w:r>
      <w:r w:rsidR="00636EB9">
        <w:rPr>
          <w:rFonts w:asciiTheme="minorHAnsi" w:eastAsia="Times New Roman" w:hAnsiTheme="minorHAnsi"/>
          <w:lang w:val="bg-BG" w:eastAsia="bg-BG"/>
        </w:rPr>
        <w:t xml:space="preserve"> и други</w:t>
      </w:r>
      <w:r w:rsidR="00935B90">
        <w:rPr>
          <w:rFonts w:asciiTheme="minorHAnsi" w:eastAsia="Times New Roman" w:hAnsiTheme="minorHAnsi"/>
          <w:lang w:val="bg-BG" w:eastAsia="bg-BG"/>
        </w:rPr>
        <w:t>.</w:t>
      </w:r>
      <w:r w:rsidR="00BE70A4">
        <w:rPr>
          <w:rFonts w:asciiTheme="minorHAnsi" w:eastAsia="Times New Roman" w:hAnsiTheme="minorHAnsi"/>
          <w:lang w:val="bg-BG" w:eastAsia="bg-BG"/>
        </w:rPr>
        <w:t xml:space="preserve"> </w:t>
      </w:r>
      <w:r w:rsidR="003D1AF5">
        <w:rPr>
          <w:rFonts w:asciiTheme="minorHAnsi" w:eastAsia="Times New Roman" w:hAnsiTheme="minorHAnsi"/>
          <w:lang w:val="bg-BG" w:eastAsia="bg-BG"/>
        </w:rPr>
        <w:t>Т</w:t>
      </w:r>
      <w:r w:rsidR="005E6AF5">
        <w:rPr>
          <w:rFonts w:asciiTheme="minorHAnsi" w:eastAsia="Times New Roman" w:hAnsiTheme="minorHAnsi"/>
          <w:lang w:val="bg-BG" w:eastAsia="bg-BG"/>
        </w:rPr>
        <w:t>риадата е конструкция, диадата – деструкция, тъй като назовава</w:t>
      </w:r>
      <w:r w:rsidR="00C45B19">
        <w:rPr>
          <w:rFonts w:asciiTheme="minorHAnsi" w:eastAsia="Times New Roman" w:hAnsiTheme="minorHAnsi"/>
          <w:lang w:val="bg-BG" w:eastAsia="bg-BG"/>
        </w:rPr>
        <w:t>,</w:t>
      </w:r>
      <w:r w:rsidR="005E6AF5">
        <w:rPr>
          <w:rFonts w:asciiTheme="minorHAnsi" w:eastAsia="Times New Roman" w:hAnsiTheme="minorHAnsi"/>
          <w:lang w:val="bg-BG" w:eastAsia="bg-BG"/>
        </w:rPr>
        <w:t xml:space="preserve"> като се самоотрича. </w:t>
      </w:r>
      <w:r w:rsidR="00935B90">
        <w:rPr>
          <w:rFonts w:asciiTheme="minorHAnsi" w:eastAsia="Times New Roman" w:hAnsiTheme="minorHAnsi"/>
          <w:lang w:val="bg-BG" w:eastAsia="bg-BG"/>
        </w:rPr>
        <w:t xml:space="preserve">(В скоби ще допълня, че при </w:t>
      </w:r>
      <w:r w:rsidR="00F55D6D">
        <w:rPr>
          <w:rFonts w:asciiTheme="minorHAnsi" w:eastAsia="Times New Roman" w:hAnsiTheme="minorHAnsi"/>
          <w:lang w:val="bg-BG" w:eastAsia="bg-BG"/>
        </w:rPr>
        <w:t xml:space="preserve">напредване </w:t>
      </w:r>
      <w:r w:rsidR="00935B90">
        <w:rPr>
          <w:rFonts w:asciiTheme="minorHAnsi" w:eastAsia="Times New Roman" w:hAnsiTheme="minorHAnsi"/>
          <w:lang w:val="bg-BG" w:eastAsia="bg-BG"/>
        </w:rPr>
        <w:t>в четенето видях възможност и за друга триада: стазис-екстаз-метастазис, ко</w:t>
      </w:r>
      <w:r w:rsidR="00ED2DB5">
        <w:rPr>
          <w:rFonts w:asciiTheme="minorHAnsi" w:eastAsia="Times New Roman" w:hAnsiTheme="minorHAnsi"/>
          <w:lang w:val="bg-BG" w:eastAsia="bg-BG"/>
        </w:rPr>
        <w:t>я</w:t>
      </w:r>
      <w:r w:rsidR="00935B90">
        <w:rPr>
          <w:rFonts w:asciiTheme="minorHAnsi" w:eastAsia="Times New Roman" w:hAnsiTheme="minorHAnsi"/>
          <w:lang w:val="bg-BG" w:eastAsia="bg-BG"/>
        </w:rPr>
        <w:t xml:space="preserve">то ми се вижда </w:t>
      </w:r>
      <w:r w:rsidR="00636EB9">
        <w:rPr>
          <w:rFonts w:asciiTheme="minorHAnsi" w:eastAsia="Times New Roman" w:hAnsiTheme="minorHAnsi"/>
          <w:lang w:val="bg-BG" w:eastAsia="bg-BG"/>
        </w:rPr>
        <w:t xml:space="preserve">дори </w:t>
      </w:r>
      <w:r w:rsidR="00935B90">
        <w:rPr>
          <w:rFonts w:asciiTheme="minorHAnsi" w:eastAsia="Times New Roman" w:hAnsiTheme="minorHAnsi"/>
          <w:lang w:val="bg-BG" w:eastAsia="bg-BG"/>
        </w:rPr>
        <w:t>по-пригодн</w:t>
      </w:r>
      <w:r w:rsidR="00ED2DB5">
        <w:rPr>
          <w:rFonts w:asciiTheme="minorHAnsi" w:eastAsia="Times New Roman" w:hAnsiTheme="minorHAnsi"/>
          <w:lang w:val="bg-BG" w:eastAsia="bg-BG"/>
        </w:rPr>
        <w:t>а</w:t>
      </w:r>
      <w:r w:rsidR="00935B90">
        <w:rPr>
          <w:rFonts w:asciiTheme="minorHAnsi" w:eastAsia="Times New Roman" w:hAnsiTheme="minorHAnsi"/>
          <w:lang w:val="bg-BG" w:eastAsia="bg-BG"/>
        </w:rPr>
        <w:t xml:space="preserve">).  </w:t>
      </w:r>
      <w:r w:rsidR="00636EB9">
        <w:rPr>
          <w:rFonts w:asciiTheme="minorHAnsi" w:eastAsia="Times New Roman" w:hAnsiTheme="minorHAnsi"/>
          <w:lang w:val="bg-BG" w:eastAsia="bg-BG"/>
        </w:rPr>
        <w:t>К</w:t>
      </w:r>
      <w:r w:rsidR="00935B90">
        <w:rPr>
          <w:rFonts w:asciiTheme="minorHAnsi" w:eastAsia="Times New Roman" w:hAnsiTheme="minorHAnsi"/>
          <w:lang w:val="bg-BG" w:eastAsia="bg-BG"/>
        </w:rPr>
        <w:t>ато давам едно толкова радикално предложение за триада, с</w:t>
      </w:r>
      <w:r w:rsidR="00ED2DB5">
        <w:rPr>
          <w:rFonts w:asciiTheme="minorHAnsi" w:eastAsia="Times New Roman" w:hAnsiTheme="minorHAnsi"/>
          <w:lang w:val="bg-BG" w:eastAsia="bg-BG"/>
        </w:rPr>
        <w:t>мятайки</w:t>
      </w:r>
      <w:r w:rsidR="00935B90">
        <w:rPr>
          <w:rFonts w:asciiTheme="minorHAnsi" w:eastAsia="Times New Roman" w:hAnsiTheme="minorHAnsi"/>
          <w:lang w:val="bg-BG" w:eastAsia="bg-BG"/>
        </w:rPr>
        <w:t xml:space="preserve">, че работата ще спечели откъм </w:t>
      </w:r>
      <w:r w:rsidR="000843AB">
        <w:rPr>
          <w:rFonts w:asciiTheme="minorHAnsi" w:eastAsia="Times New Roman" w:hAnsiTheme="minorHAnsi"/>
          <w:lang w:val="bg-BG" w:eastAsia="bg-BG"/>
        </w:rPr>
        <w:t>избистреност</w:t>
      </w:r>
      <w:r w:rsidR="00935B90">
        <w:rPr>
          <w:rFonts w:asciiTheme="minorHAnsi" w:eastAsia="Times New Roman" w:hAnsiTheme="minorHAnsi"/>
          <w:lang w:val="bg-BG" w:eastAsia="bg-BG"/>
        </w:rPr>
        <w:t xml:space="preserve">, </w:t>
      </w:r>
      <w:r w:rsidR="00636EB9">
        <w:rPr>
          <w:rFonts w:asciiTheme="minorHAnsi" w:eastAsia="Times New Roman" w:hAnsiTheme="minorHAnsi"/>
          <w:lang w:val="bg-BG" w:eastAsia="bg-BG"/>
        </w:rPr>
        <w:t xml:space="preserve">допълвам също така убедено, че </w:t>
      </w:r>
      <w:r w:rsidR="00935B90">
        <w:rPr>
          <w:rFonts w:asciiTheme="minorHAnsi" w:eastAsia="Times New Roman" w:hAnsiTheme="minorHAnsi"/>
          <w:lang w:val="bg-BG" w:eastAsia="bg-BG"/>
        </w:rPr>
        <w:t xml:space="preserve">тя не страда от предпочетената диада, тъй като </w:t>
      </w:r>
      <w:r w:rsidR="000843AB">
        <w:rPr>
          <w:rFonts w:asciiTheme="minorHAnsi" w:eastAsia="Times New Roman" w:hAnsiTheme="minorHAnsi"/>
          <w:lang w:val="bg-BG" w:eastAsia="bg-BG"/>
        </w:rPr>
        <w:t>ползва множество съпътстващи тези, които компенсират проясняващата мощ на триадата.</w:t>
      </w:r>
      <w:r w:rsidR="0007721A">
        <w:rPr>
          <w:rFonts w:asciiTheme="minorHAnsi" w:eastAsia="Times New Roman" w:hAnsiTheme="minorHAnsi"/>
          <w:lang w:val="bg-BG" w:eastAsia="bg-BG"/>
        </w:rPr>
        <w:t xml:space="preserve"> </w:t>
      </w:r>
    </w:p>
    <w:p w:rsidR="0007721A" w:rsidRDefault="000843AB" w:rsidP="0007721A">
      <w:pPr>
        <w:pStyle w:val="Default"/>
        <w:spacing w:line="360" w:lineRule="auto"/>
        <w:ind w:firstLine="709"/>
        <w:jc w:val="both"/>
        <w:rPr>
          <w:rFonts w:asciiTheme="minorHAnsi" w:hAnsiTheme="minorHAnsi"/>
          <w:lang w:val="bg-BG"/>
        </w:rPr>
      </w:pPr>
      <w:r w:rsidRPr="00F55D6D">
        <w:rPr>
          <w:rFonts w:asciiTheme="minorHAnsi" w:eastAsia="Times New Roman" w:hAnsiTheme="minorHAnsi"/>
          <w:lang w:val="bg-BG" w:eastAsia="bg-BG"/>
        </w:rPr>
        <w:t xml:space="preserve">На същия принцип ще дам още </w:t>
      </w:r>
      <w:r w:rsidR="0007721A">
        <w:rPr>
          <w:rFonts w:asciiTheme="minorHAnsi" w:eastAsia="Times New Roman" w:hAnsiTheme="minorHAnsi"/>
          <w:lang w:val="bg-BG" w:eastAsia="bg-BG"/>
        </w:rPr>
        <w:t xml:space="preserve">едно </w:t>
      </w:r>
      <w:r w:rsidRPr="00F55D6D">
        <w:rPr>
          <w:rFonts w:asciiTheme="minorHAnsi" w:eastAsia="Times New Roman" w:hAnsiTheme="minorHAnsi"/>
          <w:lang w:val="bg-BG" w:eastAsia="bg-BG"/>
        </w:rPr>
        <w:t>предложени</w:t>
      </w:r>
      <w:r w:rsidR="0007721A">
        <w:rPr>
          <w:rFonts w:asciiTheme="minorHAnsi" w:eastAsia="Times New Roman" w:hAnsiTheme="minorHAnsi"/>
          <w:lang w:val="bg-BG" w:eastAsia="bg-BG"/>
        </w:rPr>
        <w:t>е</w:t>
      </w:r>
      <w:r w:rsidRPr="00F55D6D">
        <w:rPr>
          <w:rFonts w:asciiTheme="minorHAnsi" w:eastAsia="Times New Roman" w:hAnsiTheme="minorHAnsi"/>
          <w:lang w:val="bg-BG" w:eastAsia="bg-BG"/>
        </w:rPr>
        <w:t xml:space="preserve">, </w:t>
      </w:r>
      <w:r w:rsidR="007B5070" w:rsidRPr="00F55D6D">
        <w:rPr>
          <w:rFonts w:asciiTheme="minorHAnsi" w:eastAsia="Times New Roman" w:hAnsiTheme="minorHAnsi"/>
          <w:lang w:val="bg-BG" w:eastAsia="bg-BG"/>
        </w:rPr>
        <w:t xml:space="preserve">струва ми се, че </w:t>
      </w:r>
      <w:r w:rsidR="00ED2DB5">
        <w:rPr>
          <w:rFonts w:asciiTheme="minorHAnsi" w:eastAsia="Times New Roman" w:hAnsiTheme="minorHAnsi"/>
          <w:lang w:val="bg-BG" w:eastAsia="bg-BG"/>
        </w:rPr>
        <w:t xml:space="preserve">проф. Панчева </w:t>
      </w:r>
      <w:r w:rsidR="00DE0607">
        <w:rPr>
          <w:rFonts w:asciiTheme="minorHAnsi" w:eastAsia="Times New Roman" w:hAnsiTheme="minorHAnsi"/>
          <w:lang w:val="bg-BG" w:eastAsia="bg-BG"/>
        </w:rPr>
        <w:t xml:space="preserve">трябва </w:t>
      </w:r>
      <w:r w:rsidR="007B5070" w:rsidRPr="00F55D6D">
        <w:rPr>
          <w:rFonts w:asciiTheme="minorHAnsi" w:eastAsia="Times New Roman" w:hAnsiTheme="minorHAnsi"/>
          <w:lang w:val="bg-BG" w:eastAsia="bg-BG"/>
        </w:rPr>
        <w:t xml:space="preserve">да </w:t>
      </w:r>
      <w:r w:rsidRPr="00F55D6D">
        <w:rPr>
          <w:rFonts w:asciiTheme="minorHAnsi" w:eastAsia="Times New Roman" w:hAnsiTheme="minorHAnsi"/>
          <w:lang w:val="bg-BG" w:eastAsia="bg-BG"/>
        </w:rPr>
        <w:t xml:space="preserve">наблегне </w:t>
      </w:r>
      <w:r w:rsidR="00DE0607">
        <w:rPr>
          <w:rFonts w:asciiTheme="minorHAnsi" w:eastAsia="Times New Roman" w:hAnsiTheme="minorHAnsi"/>
          <w:lang w:val="bg-BG" w:eastAsia="bg-BG"/>
        </w:rPr>
        <w:t xml:space="preserve">повече </w:t>
      </w:r>
      <w:r w:rsidRPr="00F55D6D">
        <w:rPr>
          <w:rFonts w:asciiTheme="minorHAnsi" w:eastAsia="Times New Roman" w:hAnsiTheme="minorHAnsi"/>
          <w:lang w:val="bg-BG" w:eastAsia="bg-BG"/>
        </w:rPr>
        <w:t>върху ангеологията</w:t>
      </w:r>
      <w:r w:rsidR="007B5070" w:rsidRPr="00F55D6D">
        <w:rPr>
          <w:rFonts w:asciiTheme="minorHAnsi" w:eastAsia="Times New Roman" w:hAnsiTheme="minorHAnsi"/>
          <w:lang w:val="bg-BG" w:eastAsia="bg-BG"/>
        </w:rPr>
        <w:t>.</w:t>
      </w:r>
      <w:r w:rsidRPr="00F55D6D">
        <w:rPr>
          <w:rFonts w:asciiTheme="minorHAnsi" w:eastAsia="Times New Roman" w:hAnsiTheme="minorHAnsi"/>
          <w:lang w:val="bg-BG" w:eastAsia="bg-BG"/>
        </w:rPr>
        <w:t xml:space="preserve"> </w:t>
      </w:r>
      <w:r w:rsidR="00F55D6D" w:rsidRPr="00F55D6D">
        <w:rPr>
          <w:rFonts w:asciiTheme="minorHAnsi" w:eastAsia="Times New Roman" w:hAnsiTheme="minorHAnsi"/>
          <w:lang w:val="bg-BG" w:eastAsia="bg-BG"/>
        </w:rPr>
        <w:t xml:space="preserve">Неслучайно </w:t>
      </w:r>
      <w:r w:rsidRPr="00F55D6D">
        <w:rPr>
          <w:rFonts w:asciiTheme="minorHAnsi" w:eastAsia="Times New Roman" w:hAnsiTheme="minorHAnsi"/>
          <w:lang w:val="bg-BG" w:eastAsia="bg-BG"/>
        </w:rPr>
        <w:t>Псевдо</w:t>
      </w:r>
      <w:r w:rsidR="00C45B19">
        <w:rPr>
          <w:rFonts w:asciiTheme="minorHAnsi" w:eastAsia="Times New Roman" w:hAnsiTheme="minorHAnsi"/>
          <w:lang w:val="bg-BG" w:eastAsia="bg-BG"/>
        </w:rPr>
        <w:t>-</w:t>
      </w:r>
      <w:r w:rsidRPr="00F55D6D">
        <w:rPr>
          <w:rFonts w:asciiTheme="minorHAnsi" w:eastAsia="Times New Roman" w:hAnsiTheme="minorHAnsi"/>
          <w:lang w:val="bg-BG" w:eastAsia="bg-BG"/>
        </w:rPr>
        <w:t xml:space="preserve">Дионисий, </w:t>
      </w:r>
      <w:r w:rsidR="0007721A">
        <w:rPr>
          <w:rFonts w:asciiTheme="minorHAnsi" w:eastAsia="Times New Roman" w:hAnsiTheme="minorHAnsi"/>
          <w:lang w:val="bg-BG" w:eastAsia="bg-BG"/>
        </w:rPr>
        <w:t>С</w:t>
      </w:r>
      <w:r w:rsidRPr="00F55D6D">
        <w:rPr>
          <w:rFonts w:asciiTheme="minorHAnsi" w:eastAsia="Times New Roman" w:hAnsiTheme="minorHAnsi"/>
          <w:lang w:val="bg-BG" w:eastAsia="bg-BG"/>
        </w:rPr>
        <w:t>в</w:t>
      </w:r>
      <w:r w:rsidR="0007721A">
        <w:rPr>
          <w:rFonts w:asciiTheme="minorHAnsi" w:eastAsia="Times New Roman" w:hAnsiTheme="minorHAnsi"/>
          <w:lang w:val="bg-BG" w:eastAsia="bg-BG"/>
        </w:rPr>
        <w:t>ети</w:t>
      </w:r>
      <w:r w:rsidRPr="00F55D6D">
        <w:rPr>
          <w:rFonts w:asciiTheme="minorHAnsi" w:eastAsia="Times New Roman" w:hAnsiTheme="minorHAnsi"/>
          <w:lang w:val="bg-BG" w:eastAsia="bg-BG"/>
        </w:rPr>
        <w:t xml:space="preserve"> Августин, Тома Аквински, както и </w:t>
      </w:r>
      <w:r w:rsidR="00F55D6D" w:rsidRPr="00F55D6D">
        <w:rPr>
          <w:rFonts w:asciiTheme="minorHAnsi" w:eastAsia="Times New Roman" w:hAnsiTheme="minorHAnsi"/>
          <w:lang w:val="bg-BG" w:eastAsia="bg-BG"/>
        </w:rPr>
        <w:t xml:space="preserve">слабо </w:t>
      </w:r>
      <w:r w:rsidRPr="00F55D6D">
        <w:rPr>
          <w:rFonts w:asciiTheme="minorHAnsi" w:eastAsia="Times New Roman" w:hAnsiTheme="minorHAnsi"/>
          <w:lang w:val="bg-BG" w:eastAsia="bg-BG"/>
        </w:rPr>
        <w:t>известн</w:t>
      </w:r>
      <w:r w:rsidR="00791D4C">
        <w:rPr>
          <w:rFonts w:asciiTheme="minorHAnsi" w:eastAsia="Times New Roman" w:hAnsiTheme="minorHAnsi"/>
          <w:lang w:val="bg-BG" w:eastAsia="bg-BG"/>
        </w:rPr>
        <w:t>ият</w:t>
      </w:r>
      <w:r w:rsidR="00D23E55">
        <w:rPr>
          <w:rFonts w:asciiTheme="minorHAnsi" w:eastAsia="Times New Roman" w:hAnsiTheme="minorHAnsi"/>
          <w:lang w:val="bg-BG" w:eastAsia="bg-BG"/>
        </w:rPr>
        <w:t xml:space="preserve"> у нас </w:t>
      </w:r>
      <w:r w:rsidRPr="00F55D6D">
        <w:rPr>
          <w:rFonts w:asciiTheme="minorHAnsi" w:eastAsia="Times New Roman" w:hAnsiTheme="minorHAnsi"/>
          <w:lang w:val="bg-BG" w:eastAsia="bg-BG"/>
        </w:rPr>
        <w:t xml:space="preserve"> Джон Поансо  (</w:t>
      </w:r>
      <w:r w:rsidRPr="00F55D6D">
        <w:rPr>
          <w:rFonts w:asciiTheme="minorHAnsi" w:eastAsia="Times New Roman" w:hAnsiTheme="minorHAnsi"/>
          <w:lang w:val="en-GB" w:eastAsia="bg-BG"/>
        </w:rPr>
        <w:t>John</w:t>
      </w:r>
      <w:r w:rsidRPr="00F55D6D">
        <w:rPr>
          <w:rFonts w:asciiTheme="minorHAnsi" w:eastAsia="Times New Roman" w:hAnsiTheme="minorHAnsi"/>
          <w:lang w:val="bg-BG" w:eastAsia="bg-BG"/>
        </w:rPr>
        <w:t xml:space="preserve"> </w:t>
      </w:r>
      <w:r w:rsidRPr="00F55D6D">
        <w:rPr>
          <w:rFonts w:asciiTheme="minorHAnsi" w:eastAsia="Times New Roman" w:hAnsiTheme="minorHAnsi"/>
          <w:lang w:val="en-GB" w:eastAsia="bg-BG"/>
        </w:rPr>
        <w:t>St</w:t>
      </w:r>
      <w:r w:rsidRPr="00F55D6D">
        <w:rPr>
          <w:rFonts w:asciiTheme="minorHAnsi" w:eastAsia="Times New Roman" w:hAnsiTheme="minorHAnsi"/>
          <w:lang w:val="bg-BG" w:eastAsia="bg-BG"/>
        </w:rPr>
        <w:t xml:space="preserve">. </w:t>
      </w:r>
      <w:proofErr w:type="gramStart"/>
      <w:r w:rsidRPr="00F55D6D">
        <w:rPr>
          <w:rFonts w:asciiTheme="minorHAnsi" w:eastAsia="Times New Roman" w:hAnsiTheme="minorHAnsi"/>
          <w:lang w:val="en-GB" w:eastAsia="bg-BG"/>
        </w:rPr>
        <w:t>Thomas</w:t>
      </w:r>
      <w:r w:rsidRPr="00F55D6D">
        <w:rPr>
          <w:rFonts w:asciiTheme="minorHAnsi" w:eastAsia="Times New Roman" w:hAnsiTheme="minorHAnsi"/>
          <w:lang w:val="bg-BG" w:eastAsia="bg-BG"/>
        </w:rPr>
        <w:t xml:space="preserve"> </w:t>
      </w:r>
      <w:proofErr w:type="spellStart"/>
      <w:r w:rsidRPr="00F55D6D">
        <w:rPr>
          <w:rFonts w:asciiTheme="minorHAnsi" w:eastAsia="Times New Roman" w:hAnsiTheme="minorHAnsi"/>
          <w:lang w:val="en-GB" w:eastAsia="bg-BG"/>
        </w:rPr>
        <w:t>Poinsot</w:t>
      </w:r>
      <w:proofErr w:type="spellEnd"/>
      <w:r w:rsidRPr="00F55D6D">
        <w:rPr>
          <w:rFonts w:asciiTheme="minorHAnsi" w:eastAsia="Times New Roman" w:hAnsiTheme="minorHAnsi"/>
          <w:lang w:val="bg-BG" w:eastAsia="bg-BG"/>
        </w:rPr>
        <w:t xml:space="preserve">, 1589–1644) </w:t>
      </w:r>
      <w:r w:rsidR="00F55D6D" w:rsidRPr="00F55D6D">
        <w:rPr>
          <w:rFonts w:asciiTheme="minorHAnsi" w:eastAsia="Times New Roman" w:hAnsiTheme="minorHAnsi"/>
          <w:lang w:val="bg-BG" w:eastAsia="bg-BG"/>
        </w:rPr>
        <w:t>са написали трактати върху ангелите.</w:t>
      </w:r>
      <w:proofErr w:type="gramEnd"/>
      <w:r w:rsidR="00F55D6D" w:rsidRPr="00F55D6D">
        <w:rPr>
          <w:rFonts w:asciiTheme="minorHAnsi" w:eastAsia="Times New Roman" w:hAnsiTheme="minorHAnsi"/>
          <w:lang w:val="bg-BG" w:eastAsia="bg-BG"/>
        </w:rPr>
        <w:t xml:space="preserve"> Те им служат като открояващ контраст при заговарянето за „аза“ </w:t>
      </w:r>
      <w:r w:rsidR="006135EB">
        <w:rPr>
          <w:rFonts w:asciiTheme="minorHAnsi" w:eastAsia="Times New Roman" w:hAnsiTheme="minorHAnsi"/>
          <w:lang w:val="bg-BG" w:eastAsia="bg-BG"/>
        </w:rPr>
        <w:t>през</w:t>
      </w:r>
      <w:r w:rsidR="00F55D6D" w:rsidRPr="00F55D6D">
        <w:rPr>
          <w:rFonts w:asciiTheme="minorHAnsi" w:eastAsia="Times New Roman" w:hAnsiTheme="minorHAnsi"/>
          <w:lang w:val="bg-BG" w:eastAsia="bg-BG"/>
        </w:rPr>
        <w:t xml:space="preserve"> Средновековието</w:t>
      </w:r>
      <w:r w:rsidR="006135EB">
        <w:rPr>
          <w:rFonts w:asciiTheme="minorHAnsi" w:eastAsia="Times New Roman" w:hAnsiTheme="minorHAnsi"/>
          <w:lang w:val="bg-BG" w:eastAsia="bg-BG"/>
        </w:rPr>
        <w:t xml:space="preserve"> и след това</w:t>
      </w:r>
      <w:r w:rsidR="00F55D6D" w:rsidRPr="00F55D6D">
        <w:rPr>
          <w:rFonts w:asciiTheme="minorHAnsi" w:eastAsia="Times New Roman" w:hAnsiTheme="minorHAnsi"/>
          <w:lang w:val="bg-BG" w:eastAsia="bg-BG"/>
        </w:rPr>
        <w:t>.</w:t>
      </w:r>
      <w:r w:rsidR="00F55D6D">
        <w:rPr>
          <w:rFonts w:asciiTheme="minorHAnsi" w:eastAsia="Times New Roman" w:hAnsiTheme="minorHAnsi"/>
          <w:lang w:val="bg-BG" w:eastAsia="bg-BG"/>
        </w:rPr>
        <w:t xml:space="preserve"> </w:t>
      </w:r>
      <w:r w:rsidR="0007721A">
        <w:rPr>
          <w:rFonts w:asciiTheme="minorHAnsi" w:eastAsia="Times New Roman" w:hAnsiTheme="minorHAnsi"/>
          <w:lang w:val="bg-BG" w:eastAsia="bg-BG"/>
        </w:rPr>
        <w:t>А</w:t>
      </w:r>
      <w:r w:rsidR="00F55D6D" w:rsidRPr="0007721A">
        <w:rPr>
          <w:rFonts w:asciiTheme="minorHAnsi" w:hAnsiTheme="minorHAnsi"/>
          <w:lang w:val="bg-BG"/>
        </w:rPr>
        <w:t xml:space="preserve">нгелът е възвестител на Божието благо, </w:t>
      </w:r>
      <w:r w:rsidR="0007721A">
        <w:rPr>
          <w:rFonts w:asciiTheme="minorHAnsi" w:hAnsiTheme="minorHAnsi"/>
          <w:lang w:val="bg-BG"/>
        </w:rPr>
        <w:t>но</w:t>
      </w:r>
      <w:r w:rsidR="00F55D6D" w:rsidRPr="0007721A">
        <w:rPr>
          <w:rFonts w:asciiTheme="minorHAnsi" w:hAnsiTheme="minorHAnsi"/>
          <w:lang w:val="bg-BG"/>
        </w:rPr>
        <w:t xml:space="preserve"> и образ на Бога,  проявление на „непомътнената му светлина”.</w:t>
      </w:r>
      <w:r w:rsidR="0007721A">
        <w:rPr>
          <w:rFonts w:asciiTheme="minorHAnsi" w:hAnsiTheme="minorHAnsi"/>
          <w:lang w:val="bg-BG"/>
        </w:rPr>
        <w:t xml:space="preserve"> През следващите векове</w:t>
      </w:r>
      <w:r w:rsidR="006135EB">
        <w:rPr>
          <w:rFonts w:asciiTheme="minorHAnsi" w:hAnsiTheme="minorHAnsi"/>
          <w:lang w:val="bg-BG"/>
        </w:rPr>
        <w:t>, например при Гр</w:t>
      </w:r>
      <w:r w:rsidR="0030542C">
        <w:rPr>
          <w:rFonts w:asciiTheme="minorHAnsi" w:hAnsiTheme="minorHAnsi"/>
          <w:lang w:val="bg-BG"/>
        </w:rPr>
        <w:t>е</w:t>
      </w:r>
      <w:r w:rsidR="006135EB">
        <w:rPr>
          <w:rFonts w:asciiTheme="minorHAnsi" w:hAnsiTheme="minorHAnsi"/>
          <w:lang w:val="bg-BG"/>
        </w:rPr>
        <w:t xml:space="preserve">горий Палама, </w:t>
      </w:r>
      <w:r w:rsidR="0007721A">
        <w:rPr>
          <w:rFonts w:asciiTheme="minorHAnsi" w:hAnsiTheme="minorHAnsi"/>
          <w:lang w:val="bg-BG"/>
        </w:rPr>
        <w:t>все по</w:t>
      </w:r>
      <w:r w:rsidR="006135EB">
        <w:rPr>
          <w:rFonts w:asciiTheme="minorHAnsi" w:hAnsiTheme="minorHAnsi"/>
          <w:lang w:val="bg-BG"/>
        </w:rPr>
        <w:t>-често</w:t>
      </w:r>
      <w:r w:rsidR="0007721A">
        <w:rPr>
          <w:rFonts w:asciiTheme="minorHAnsi" w:hAnsiTheme="minorHAnsi"/>
          <w:lang w:val="bg-BG"/>
        </w:rPr>
        <w:t xml:space="preserve"> в</w:t>
      </w:r>
      <w:r w:rsidR="0007721A" w:rsidRPr="0007721A">
        <w:rPr>
          <w:rFonts w:asciiTheme="minorHAnsi" w:hAnsiTheme="minorHAnsi"/>
          <w:lang w:val="bg-BG"/>
        </w:rPr>
        <w:t xml:space="preserve">место „вестители” </w:t>
      </w:r>
      <w:r w:rsidR="00791D4C">
        <w:rPr>
          <w:rFonts w:asciiTheme="minorHAnsi" w:hAnsiTheme="minorHAnsi"/>
          <w:lang w:val="bg-BG"/>
        </w:rPr>
        <w:t xml:space="preserve">ангелите </w:t>
      </w:r>
      <w:r w:rsidR="0007721A" w:rsidRPr="0007721A">
        <w:rPr>
          <w:rFonts w:asciiTheme="minorHAnsi" w:hAnsiTheme="minorHAnsi"/>
          <w:lang w:val="bg-BG"/>
        </w:rPr>
        <w:t>с</w:t>
      </w:r>
      <w:r w:rsidR="00DE0607">
        <w:rPr>
          <w:rFonts w:asciiTheme="minorHAnsi" w:hAnsiTheme="minorHAnsi"/>
          <w:lang w:val="bg-BG"/>
        </w:rPr>
        <w:t>е</w:t>
      </w:r>
      <w:r w:rsidR="0007721A" w:rsidRPr="0007721A">
        <w:rPr>
          <w:rFonts w:asciiTheme="minorHAnsi" w:hAnsiTheme="minorHAnsi"/>
          <w:lang w:val="bg-BG"/>
        </w:rPr>
        <w:t xml:space="preserve"> означава</w:t>
      </w:r>
      <w:r w:rsidR="00DE0607">
        <w:rPr>
          <w:rFonts w:asciiTheme="minorHAnsi" w:hAnsiTheme="minorHAnsi"/>
          <w:lang w:val="bg-BG"/>
        </w:rPr>
        <w:t>т</w:t>
      </w:r>
      <w:r w:rsidR="0007721A" w:rsidRPr="0007721A">
        <w:rPr>
          <w:rFonts w:asciiTheme="minorHAnsi" w:hAnsiTheme="minorHAnsi"/>
          <w:lang w:val="bg-BG"/>
        </w:rPr>
        <w:t xml:space="preserve"> с функции</w:t>
      </w:r>
      <w:r w:rsidR="006135EB">
        <w:rPr>
          <w:rFonts w:asciiTheme="minorHAnsi" w:hAnsiTheme="minorHAnsi"/>
          <w:lang w:val="bg-BG"/>
        </w:rPr>
        <w:t>те си</w:t>
      </w:r>
      <w:r w:rsidR="00940E6F">
        <w:rPr>
          <w:rFonts w:asciiTheme="minorHAnsi" w:hAnsiTheme="minorHAnsi"/>
          <w:lang w:val="bg-BG"/>
        </w:rPr>
        <w:t xml:space="preserve"> – </w:t>
      </w:r>
      <w:r w:rsidR="006135EB">
        <w:rPr>
          <w:rFonts w:asciiTheme="minorHAnsi" w:hAnsiTheme="minorHAnsi"/>
          <w:lang w:val="bg-BG"/>
        </w:rPr>
        <w:t>н</w:t>
      </w:r>
      <w:r w:rsidR="0007721A" w:rsidRPr="0007721A">
        <w:rPr>
          <w:rFonts w:asciiTheme="minorHAnsi" w:hAnsiTheme="minorHAnsi"/>
          <w:lang w:val="bg-BG"/>
        </w:rPr>
        <w:t>а опосредстване</w:t>
      </w:r>
      <w:r w:rsidR="006135EB">
        <w:rPr>
          <w:rFonts w:asciiTheme="minorHAnsi" w:hAnsiTheme="minorHAnsi"/>
          <w:lang w:val="bg-BG"/>
        </w:rPr>
        <w:t>,</w:t>
      </w:r>
      <w:r w:rsidR="0007721A" w:rsidRPr="0007721A">
        <w:rPr>
          <w:rFonts w:asciiTheme="minorHAnsi" w:hAnsiTheme="minorHAnsi"/>
          <w:lang w:val="bg-BG"/>
        </w:rPr>
        <w:t xml:space="preserve"> </w:t>
      </w:r>
      <w:r w:rsidR="00BB7F05">
        <w:rPr>
          <w:rFonts w:asciiTheme="minorHAnsi" w:hAnsiTheme="minorHAnsi"/>
          <w:lang w:val="bg-BG"/>
        </w:rPr>
        <w:t xml:space="preserve">на </w:t>
      </w:r>
      <w:r w:rsidR="0007721A" w:rsidRPr="0007721A">
        <w:rPr>
          <w:rFonts w:asciiTheme="minorHAnsi" w:hAnsiTheme="minorHAnsi"/>
          <w:lang w:val="bg-BG"/>
        </w:rPr>
        <w:t xml:space="preserve">обърнати към Бога и озарени от неговата светлина или паднали в непрогледен мрак. </w:t>
      </w:r>
      <w:r w:rsidR="006135EB" w:rsidRPr="0007721A">
        <w:rPr>
          <w:rFonts w:asciiTheme="minorHAnsi" w:hAnsiTheme="minorHAnsi"/>
          <w:lang w:val="bg-BG"/>
        </w:rPr>
        <w:t xml:space="preserve">С други думи, </w:t>
      </w:r>
      <w:r w:rsidR="00DE0607">
        <w:rPr>
          <w:rFonts w:asciiTheme="minorHAnsi" w:hAnsiTheme="minorHAnsi"/>
          <w:lang w:val="bg-BG"/>
        </w:rPr>
        <w:t>превръщат се в</w:t>
      </w:r>
      <w:r w:rsidR="006135EB" w:rsidRPr="0007721A">
        <w:rPr>
          <w:rFonts w:asciiTheme="minorHAnsi" w:hAnsiTheme="minorHAnsi"/>
          <w:lang w:val="bg-BG"/>
        </w:rPr>
        <w:t xml:space="preserve"> отношения или подвижни концепти</w:t>
      </w:r>
      <w:r w:rsidR="00520972">
        <w:rPr>
          <w:rFonts w:asciiTheme="minorHAnsi" w:hAnsiTheme="minorHAnsi"/>
          <w:lang w:val="bg-BG"/>
        </w:rPr>
        <w:t>, компоненти</w:t>
      </w:r>
      <w:r w:rsidR="006135EB">
        <w:rPr>
          <w:rFonts w:asciiTheme="minorHAnsi" w:hAnsiTheme="minorHAnsi"/>
          <w:lang w:val="bg-BG"/>
        </w:rPr>
        <w:t xml:space="preserve"> на </w:t>
      </w:r>
      <w:r w:rsidR="009E012F">
        <w:rPr>
          <w:rFonts w:asciiTheme="minorHAnsi" w:hAnsiTheme="minorHAnsi"/>
          <w:lang w:val="bg-BG"/>
        </w:rPr>
        <w:t>„</w:t>
      </w:r>
      <w:r w:rsidR="006135EB">
        <w:rPr>
          <w:rFonts w:asciiTheme="minorHAnsi" w:hAnsiTheme="minorHAnsi"/>
          <w:lang w:val="bg-BG"/>
        </w:rPr>
        <w:t>аза</w:t>
      </w:r>
      <w:r w:rsidR="009E012F">
        <w:rPr>
          <w:rFonts w:asciiTheme="minorHAnsi" w:hAnsiTheme="minorHAnsi"/>
          <w:lang w:val="bg-BG"/>
        </w:rPr>
        <w:t>“</w:t>
      </w:r>
      <w:r w:rsidR="006135EB" w:rsidRPr="0007721A">
        <w:rPr>
          <w:rFonts w:asciiTheme="minorHAnsi" w:hAnsiTheme="minorHAnsi"/>
          <w:lang w:val="bg-BG"/>
        </w:rPr>
        <w:t xml:space="preserve">. </w:t>
      </w:r>
    </w:p>
    <w:p w:rsidR="00184D22" w:rsidRDefault="00FE2B61" w:rsidP="00184D22">
      <w:pPr>
        <w:pStyle w:val="Default"/>
        <w:spacing w:line="360" w:lineRule="auto"/>
        <w:ind w:firstLine="709"/>
        <w:jc w:val="both"/>
        <w:rPr>
          <w:rFonts w:asciiTheme="minorHAnsi" w:eastAsia="Times New Roman" w:hAnsiTheme="minorHAnsi"/>
          <w:lang w:val="bg-BG" w:eastAsia="bg-BG"/>
        </w:rPr>
      </w:pPr>
      <w:r>
        <w:rPr>
          <w:rFonts w:asciiTheme="minorHAnsi" w:eastAsia="Times New Roman" w:hAnsiTheme="minorHAnsi"/>
          <w:lang w:val="bg-BG" w:eastAsia="bg-BG"/>
        </w:rPr>
        <w:t xml:space="preserve">С </w:t>
      </w:r>
      <w:r w:rsidR="00ED2DB5">
        <w:rPr>
          <w:rFonts w:asciiTheme="minorHAnsi" w:eastAsia="Times New Roman" w:hAnsiTheme="minorHAnsi"/>
          <w:lang w:val="bg-BG" w:eastAsia="bg-BG"/>
        </w:rPr>
        <w:t>умело</w:t>
      </w:r>
      <w:r w:rsidR="006D6420">
        <w:rPr>
          <w:rFonts w:asciiTheme="minorHAnsi" w:eastAsia="Times New Roman" w:hAnsiTheme="minorHAnsi"/>
          <w:lang w:val="bg-BG" w:eastAsia="bg-BG"/>
        </w:rPr>
        <w:t>то</w:t>
      </w:r>
      <w:r>
        <w:rPr>
          <w:rFonts w:asciiTheme="minorHAnsi" w:eastAsia="Times New Roman" w:hAnsiTheme="minorHAnsi"/>
          <w:lang w:val="bg-BG" w:eastAsia="bg-BG"/>
        </w:rPr>
        <w:t xml:space="preserve"> разстилане на теоретичн</w:t>
      </w:r>
      <w:r w:rsidR="00D23E55">
        <w:rPr>
          <w:rFonts w:asciiTheme="minorHAnsi" w:eastAsia="Times New Roman" w:hAnsiTheme="minorHAnsi"/>
          <w:lang w:val="bg-BG" w:eastAsia="bg-BG"/>
        </w:rPr>
        <w:t>ия</w:t>
      </w:r>
      <w:r>
        <w:rPr>
          <w:rFonts w:asciiTheme="minorHAnsi" w:eastAsia="Times New Roman" w:hAnsiTheme="minorHAnsi"/>
          <w:lang w:val="bg-BG" w:eastAsia="bg-BG"/>
        </w:rPr>
        <w:t xml:space="preserve"> апарат проф. Панчева се подготвя за „близко четене“ на </w:t>
      </w:r>
      <w:r w:rsidR="00CC7D36">
        <w:rPr>
          <w:rFonts w:asciiTheme="minorHAnsi" w:eastAsia="Times New Roman" w:hAnsiTheme="minorHAnsi"/>
          <w:lang w:val="bg-BG" w:eastAsia="bg-BG"/>
        </w:rPr>
        <w:t xml:space="preserve">канонични </w:t>
      </w:r>
      <w:r>
        <w:rPr>
          <w:rFonts w:asciiTheme="minorHAnsi" w:eastAsia="Times New Roman" w:hAnsiTheme="minorHAnsi"/>
          <w:lang w:val="bg-BG" w:eastAsia="bg-BG"/>
        </w:rPr>
        <w:t xml:space="preserve">текстове от </w:t>
      </w:r>
      <w:r w:rsidR="00CC7D36">
        <w:rPr>
          <w:rFonts w:asciiTheme="minorHAnsi" w:eastAsia="Times New Roman" w:hAnsiTheme="minorHAnsi"/>
          <w:lang w:val="de-DE" w:eastAsia="bg-BG"/>
        </w:rPr>
        <w:t>X</w:t>
      </w:r>
      <w:r w:rsidR="00B31FEC">
        <w:rPr>
          <w:rFonts w:asciiTheme="minorHAnsi" w:eastAsia="Times New Roman" w:hAnsiTheme="minorHAnsi"/>
          <w:lang w:val="de-DE" w:eastAsia="bg-BG"/>
        </w:rPr>
        <w:t>I</w:t>
      </w:r>
      <w:r w:rsidR="00CC7D36">
        <w:rPr>
          <w:rFonts w:asciiTheme="minorHAnsi" w:eastAsia="Times New Roman" w:hAnsiTheme="minorHAnsi"/>
          <w:lang w:val="de-DE" w:eastAsia="bg-BG"/>
        </w:rPr>
        <w:t>V</w:t>
      </w:r>
      <w:r w:rsidR="00B31FEC" w:rsidRPr="00B31FEC">
        <w:rPr>
          <w:rFonts w:asciiTheme="minorHAnsi" w:eastAsia="Times New Roman" w:hAnsiTheme="minorHAnsi"/>
          <w:lang w:val="bg-BG" w:eastAsia="bg-BG"/>
        </w:rPr>
        <w:t xml:space="preserve"> - </w:t>
      </w:r>
      <w:r w:rsidR="00B31FEC">
        <w:rPr>
          <w:rFonts w:asciiTheme="minorHAnsi" w:eastAsia="Times New Roman" w:hAnsiTheme="minorHAnsi"/>
          <w:lang w:val="de-DE" w:eastAsia="bg-BG"/>
        </w:rPr>
        <w:t>XV</w:t>
      </w:r>
      <w:r w:rsidR="00CC7D36">
        <w:rPr>
          <w:rFonts w:asciiTheme="minorHAnsi" w:eastAsia="Times New Roman" w:hAnsiTheme="minorHAnsi"/>
          <w:lang w:val="de-DE" w:eastAsia="bg-BG"/>
        </w:rPr>
        <w:t>I</w:t>
      </w:r>
      <w:r w:rsidR="00CC7D36" w:rsidRPr="00CC7D36">
        <w:rPr>
          <w:rFonts w:asciiTheme="minorHAnsi" w:eastAsia="Times New Roman" w:hAnsiTheme="minorHAnsi"/>
          <w:lang w:val="bg-BG" w:eastAsia="bg-BG"/>
        </w:rPr>
        <w:t xml:space="preserve"> </w:t>
      </w:r>
      <w:r w:rsidR="00CC7D36">
        <w:rPr>
          <w:rFonts w:asciiTheme="minorHAnsi" w:eastAsia="Times New Roman" w:hAnsiTheme="minorHAnsi"/>
          <w:lang w:val="bg-BG" w:eastAsia="bg-BG"/>
        </w:rPr>
        <w:t xml:space="preserve">век. </w:t>
      </w:r>
      <w:r w:rsidR="00074137">
        <w:rPr>
          <w:rFonts w:asciiTheme="minorHAnsi" w:eastAsia="Times New Roman" w:hAnsiTheme="minorHAnsi"/>
          <w:lang w:val="bg-BG" w:eastAsia="bg-BG"/>
        </w:rPr>
        <w:t xml:space="preserve">Както обещава заглавието, </w:t>
      </w:r>
      <w:r w:rsidR="00DE730D">
        <w:rPr>
          <w:rFonts w:asciiTheme="minorHAnsi" w:eastAsia="Times New Roman" w:hAnsiTheme="minorHAnsi"/>
          <w:lang w:val="bg-BG" w:eastAsia="bg-BG"/>
        </w:rPr>
        <w:t>пласт</w:t>
      </w:r>
      <w:r w:rsidR="00074137">
        <w:rPr>
          <w:rFonts w:asciiTheme="minorHAnsi" w:eastAsia="Times New Roman" w:hAnsiTheme="minorHAnsi"/>
          <w:lang w:val="bg-BG" w:eastAsia="bg-BG"/>
        </w:rPr>
        <w:t xml:space="preserve"> след </w:t>
      </w:r>
      <w:r w:rsidR="00DE730D">
        <w:rPr>
          <w:rFonts w:asciiTheme="minorHAnsi" w:eastAsia="Times New Roman" w:hAnsiTheme="minorHAnsi"/>
          <w:lang w:val="bg-BG" w:eastAsia="bg-BG"/>
        </w:rPr>
        <w:t>пласт</w:t>
      </w:r>
      <w:r w:rsidR="00074137">
        <w:rPr>
          <w:rFonts w:asciiTheme="minorHAnsi" w:eastAsia="Times New Roman" w:hAnsiTheme="minorHAnsi"/>
          <w:lang w:val="bg-BG" w:eastAsia="bg-BG"/>
        </w:rPr>
        <w:t xml:space="preserve"> се разкриват </w:t>
      </w:r>
      <w:r w:rsidR="00DE730D">
        <w:rPr>
          <w:rFonts w:asciiTheme="minorHAnsi" w:eastAsia="Times New Roman" w:hAnsiTheme="minorHAnsi"/>
          <w:lang w:val="bg-BG" w:eastAsia="bg-BG"/>
        </w:rPr>
        <w:t xml:space="preserve">златните </w:t>
      </w:r>
      <w:r w:rsidR="00862203">
        <w:rPr>
          <w:rFonts w:asciiTheme="minorHAnsi" w:eastAsia="Times New Roman" w:hAnsiTheme="minorHAnsi"/>
          <w:lang w:val="bg-BG" w:eastAsia="bg-BG"/>
        </w:rPr>
        <w:t>залежи</w:t>
      </w:r>
      <w:r w:rsidR="00DE730D">
        <w:rPr>
          <w:rFonts w:asciiTheme="minorHAnsi" w:eastAsia="Times New Roman" w:hAnsiTheme="minorHAnsi"/>
          <w:lang w:val="bg-BG" w:eastAsia="bg-BG"/>
        </w:rPr>
        <w:t xml:space="preserve"> </w:t>
      </w:r>
      <w:r w:rsidR="00074137">
        <w:rPr>
          <w:rFonts w:asciiTheme="minorHAnsi" w:eastAsia="Times New Roman" w:hAnsiTheme="minorHAnsi"/>
          <w:lang w:val="bg-BG" w:eastAsia="bg-BG"/>
        </w:rPr>
        <w:t xml:space="preserve">на едно познание за </w:t>
      </w:r>
      <w:r w:rsidR="009E012F">
        <w:rPr>
          <w:rFonts w:asciiTheme="minorHAnsi" w:eastAsia="Times New Roman" w:hAnsiTheme="minorHAnsi"/>
          <w:lang w:val="bg-BG" w:eastAsia="bg-BG"/>
        </w:rPr>
        <w:t>„</w:t>
      </w:r>
      <w:r w:rsidR="00074137">
        <w:rPr>
          <w:rFonts w:asciiTheme="minorHAnsi" w:eastAsia="Times New Roman" w:hAnsiTheme="minorHAnsi"/>
          <w:lang w:val="bg-BG" w:eastAsia="bg-BG"/>
        </w:rPr>
        <w:t>аза</w:t>
      </w:r>
      <w:r w:rsidR="009E012F">
        <w:rPr>
          <w:rFonts w:asciiTheme="minorHAnsi" w:eastAsia="Times New Roman" w:hAnsiTheme="minorHAnsi"/>
          <w:lang w:val="bg-BG" w:eastAsia="bg-BG"/>
        </w:rPr>
        <w:t>“</w:t>
      </w:r>
      <w:r w:rsidR="00074137">
        <w:rPr>
          <w:rFonts w:asciiTheme="minorHAnsi" w:eastAsia="Times New Roman" w:hAnsiTheme="minorHAnsi"/>
          <w:lang w:val="bg-BG" w:eastAsia="bg-BG"/>
        </w:rPr>
        <w:t>, като се започне от говор</w:t>
      </w:r>
      <w:r w:rsidR="00DE730D">
        <w:rPr>
          <w:rFonts w:asciiTheme="minorHAnsi" w:eastAsia="Times New Roman" w:hAnsiTheme="minorHAnsi"/>
          <w:lang w:val="bg-BG" w:eastAsia="bg-BG"/>
        </w:rPr>
        <w:t>енето</w:t>
      </w:r>
      <w:r w:rsidR="00074137">
        <w:rPr>
          <w:rFonts w:asciiTheme="minorHAnsi" w:eastAsia="Times New Roman" w:hAnsiTheme="minorHAnsi"/>
          <w:lang w:val="bg-BG" w:eastAsia="bg-BG"/>
        </w:rPr>
        <w:t xml:space="preserve"> за този концепт </w:t>
      </w:r>
      <w:r w:rsidR="00DE730D">
        <w:rPr>
          <w:rFonts w:asciiTheme="minorHAnsi" w:eastAsia="Times New Roman" w:hAnsiTheme="minorHAnsi"/>
          <w:lang w:val="bg-BG" w:eastAsia="bg-BG"/>
        </w:rPr>
        <w:t xml:space="preserve">при </w:t>
      </w:r>
      <w:r w:rsidR="00074137">
        <w:rPr>
          <w:rFonts w:asciiTheme="minorHAnsi" w:eastAsia="Times New Roman" w:hAnsiTheme="minorHAnsi"/>
          <w:lang w:val="bg-BG" w:eastAsia="bg-BG"/>
        </w:rPr>
        <w:t>древните и се върви към ключовия за д</w:t>
      </w:r>
      <w:r w:rsidR="00184D22">
        <w:rPr>
          <w:rFonts w:asciiTheme="minorHAnsi" w:eastAsia="Times New Roman" w:hAnsiTheme="minorHAnsi"/>
          <w:lang w:val="bg-BG" w:eastAsia="bg-BG"/>
        </w:rPr>
        <w:t xml:space="preserve">исертацията </w:t>
      </w:r>
      <w:r w:rsidR="00862203">
        <w:rPr>
          <w:rFonts w:asciiTheme="minorHAnsi" w:eastAsia="Times New Roman" w:hAnsiTheme="minorHAnsi"/>
          <w:lang w:val="bg-BG" w:eastAsia="bg-BG"/>
        </w:rPr>
        <w:t>А</w:t>
      </w:r>
      <w:r w:rsidR="00184D22">
        <w:rPr>
          <w:rFonts w:asciiTheme="minorHAnsi" w:eastAsia="Times New Roman" w:hAnsiTheme="minorHAnsi"/>
          <w:lang w:val="bg-BG" w:eastAsia="bg-BG"/>
        </w:rPr>
        <w:t xml:space="preserve">нглийски ренесанс. </w:t>
      </w:r>
      <w:r w:rsidR="005322C9">
        <w:rPr>
          <w:rFonts w:asciiTheme="minorHAnsi" w:eastAsia="Times New Roman" w:hAnsiTheme="minorHAnsi"/>
          <w:lang w:val="bg-BG" w:eastAsia="bg-BG"/>
        </w:rPr>
        <w:t xml:space="preserve">Всичко </w:t>
      </w:r>
      <w:r w:rsidR="0084546A">
        <w:rPr>
          <w:rFonts w:asciiTheme="minorHAnsi" w:eastAsia="Times New Roman" w:hAnsiTheme="minorHAnsi"/>
          <w:lang w:val="bg-BG" w:eastAsia="bg-BG"/>
        </w:rPr>
        <w:t>това</w:t>
      </w:r>
      <w:r w:rsidR="005322C9">
        <w:rPr>
          <w:rFonts w:asciiTheme="minorHAnsi" w:eastAsia="Times New Roman" w:hAnsiTheme="minorHAnsi"/>
          <w:lang w:val="bg-BG" w:eastAsia="bg-BG"/>
        </w:rPr>
        <w:t xml:space="preserve"> представлява полезна систематизация на подходи </w:t>
      </w:r>
      <w:r w:rsidR="0084546A">
        <w:rPr>
          <w:rFonts w:asciiTheme="minorHAnsi" w:eastAsia="Times New Roman" w:hAnsiTheme="minorHAnsi"/>
          <w:lang w:val="bg-BG" w:eastAsia="bg-BG"/>
        </w:rPr>
        <w:t>с</w:t>
      </w:r>
      <w:r w:rsidR="005322C9">
        <w:rPr>
          <w:rFonts w:asciiTheme="minorHAnsi" w:eastAsia="Times New Roman" w:hAnsiTheme="minorHAnsi"/>
          <w:lang w:val="bg-BG" w:eastAsia="bg-BG"/>
        </w:rPr>
        <w:t xml:space="preserve"> изкусно </w:t>
      </w:r>
      <w:r w:rsidR="0084546A">
        <w:rPr>
          <w:rFonts w:asciiTheme="minorHAnsi" w:eastAsia="Times New Roman" w:hAnsiTheme="minorHAnsi"/>
          <w:lang w:val="bg-BG" w:eastAsia="bg-BG"/>
        </w:rPr>
        <w:t>из</w:t>
      </w:r>
      <w:r w:rsidR="005322C9">
        <w:rPr>
          <w:rFonts w:asciiTheme="minorHAnsi" w:eastAsia="Times New Roman" w:hAnsiTheme="minorHAnsi"/>
          <w:lang w:val="bg-BG" w:eastAsia="bg-BG"/>
        </w:rPr>
        <w:t xml:space="preserve">плитане на </w:t>
      </w:r>
      <w:r w:rsidR="0084546A">
        <w:rPr>
          <w:rFonts w:asciiTheme="minorHAnsi" w:eastAsia="Times New Roman" w:hAnsiTheme="minorHAnsi"/>
          <w:lang w:val="bg-BG" w:eastAsia="bg-BG"/>
        </w:rPr>
        <w:t xml:space="preserve">тезисни </w:t>
      </w:r>
      <w:r w:rsidR="005322C9">
        <w:rPr>
          <w:rFonts w:asciiTheme="minorHAnsi" w:eastAsia="Times New Roman" w:hAnsiTheme="minorHAnsi"/>
          <w:lang w:val="bg-BG" w:eastAsia="bg-BG"/>
        </w:rPr>
        <w:t xml:space="preserve">модели </w:t>
      </w:r>
      <w:r w:rsidR="0084546A">
        <w:rPr>
          <w:rFonts w:asciiTheme="minorHAnsi" w:eastAsia="Times New Roman" w:hAnsiTheme="minorHAnsi"/>
          <w:lang w:val="bg-BG" w:eastAsia="bg-BG"/>
        </w:rPr>
        <w:t>от</w:t>
      </w:r>
      <w:r w:rsidR="005322C9">
        <w:rPr>
          <w:rFonts w:asciiTheme="minorHAnsi" w:eastAsia="Times New Roman" w:hAnsiTheme="minorHAnsi"/>
          <w:lang w:val="bg-BG" w:eastAsia="bg-BG"/>
        </w:rPr>
        <w:t xml:space="preserve"> тъканта на литературния материал.  </w:t>
      </w:r>
    </w:p>
    <w:p w:rsidR="00184D22" w:rsidRDefault="00184D22" w:rsidP="008E5941">
      <w:pPr>
        <w:pStyle w:val="Default"/>
        <w:spacing w:line="360" w:lineRule="auto"/>
        <w:ind w:firstLine="709"/>
        <w:jc w:val="both"/>
        <w:rPr>
          <w:rFonts w:asciiTheme="minorHAnsi" w:hAnsiTheme="minorHAnsi"/>
          <w:lang w:val="bg-BG"/>
        </w:rPr>
      </w:pPr>
      <w:r w:rsidRPr="00184D22">
        <w:rPr>
          <w:rFonts w:asciiTheme="minorHAnsi" w:eastAsia="Times New Roman" w:hAnsiTheme="minorHAnsi"/>
          <w:lang w:val="bg-BG" w:eastAsia="bg-BG"/>
        </w:rPr>
        <w:t xml:space="preserve">Преди да продължа, ще </w:t>
      </w:r>
      <w:r w:rsidR="00E41648">
        <w:rPr>
          <w:rFonts w:asciiTheme="minorHAnsi" w:eastAsia="Times New Roman" w:hAnsiTheme="minorHAnsi"/>
          <w:lang w:val="bg-BG" w:eastAsia="bg-BG"/>
        </w:rPr>
        <w:t>посоча</w:t>
      </w:r>
      <w:r w:rsidRPr="00184D22">
        <w:rPr>
          <w:rFonts w:asciiTheme="minorHAnsi" w:eastAsia="Times New Roman" w:hAnsiTheme="minorHAnsi"/>
          <w:lang w:val="bg-BG" w:eastAsia="bg-BG"/>
        </w:rPr>
        <w:t xml:space="preserve"> </w:t>
      </w:r>
      <w:r w:rsidR="00E41648">
        <w:rPr>
          <w:rFonts w:asciiTheme="minorHAnsi" w:eastAsia="Times New Roman" w:hAnsiTheme="minorHAnsi"/>
          <w:lang w:val="bg-BG" w:eastAsia="bg-BG"/>
        </w:rPr>
        <w:t xml:space="preserve">още </w:t>
      </w:r>
      <w:r w:rsidRPr="00184D22">
        <w:rPr>
          <w:rFonts w:asciiTheme="minorHAnsi" w:eastAsia="Times New Roman" w:hAnsiTheme="minorHAnsi"/>
          <w:lang w:val="bg-BG" w:eastAsia="bg-BG"/>
        </w:rPr>
        <w:t xml:space="preserve">две </w:t>
      </w:r>
      <w:r w:rsidR="00E41648">
        <w:rPr>
          <w:rFonts w:asciiTheme="minorHAnsi" w:eastAsia="Times New Roman" w:hAnsiTheme="minorHAnsi"/>
          <w:lang w:val="bg-BG" w:eastAsia="bg-BG"/>
        </w:rPr>
        <w:t xml:space="preserve">неизползвани </w:t>
      </w:r>
      <w:r w:rsidRPr="00184D22">
        <w:rPr>
          <w:rFonts w:asciiTheme="minorHAnsi" w:eastAsia="Times New Roman" w:hAnsiTheme="minorHAnsi"/>
          <w:lang w:val="bg-BG" w:eastAsia="bg-BG"/>
        </w:rPr>
        <w:t xml:space="preserve">възможности. Има една теза на великия теолог от </w:t>
      </w:r>
      <w:r w:rsidRPr="00184D22">
        <w:rPr>
          <w:rFonts w:asciiTheme="minorHAnsi" w:eastAsia="Times New Roman" w:hAnsiTheme="minorHAnsi"/>
          <w:lang w:val="de-DE" w:eastAsia="bg-BG"/>
        </w:rPr>
        <w:t>VI</w:t>
      </w:r>
      <w:r w:rsidRPr="00184D22">
        <w:rPr>
          <w:rFonts w:asciiTheme="minorHAnsi" w:eastAsia="Times New Roman" w:hAnsiTheme="minorHAnsi"/>
          <w:lang w:val="bg-BG" w:eastAsia="bg-BG"/>
        </w:rPr>
        <w:t>-</w:t>
      </w:r>
      <w:r w:rsidRPr="00184D22">
        <w:rPr>
          <w:rFonts w:asciiTheme="minorHAnsi" w:eastAsia="Times New Roman" w:hAnsiTheme="minorHAnsi"/>
          <w:lang w:val="de-DE" w:eastAsia="bg-BG"/>
        </w:rPr>
        <w:t>VII</w:t>
      </w:r>
      <w:r w:rsidRPr="00184D22">
        <w:rPr>
          <w:rFonts w:asciiTheme="minorHAnsi" w:eastAsia="Times New Roman" w:hAnsiTheme="minorHAnsi"/>
          <w:lang w:val="bg-BG" w:eastAsia="bg-BG"/>
        </w:rPr>
        <w:t xml:space="preserve"> век Максим Изповедник, която би помогнала както </w:t>
      </w:r>
      <w:r w:rsidR="007E7DE7">
        <w:rPr>
          <w:rFonts w:asciiTheme="minorHAnsi" w:eastAsia="Times New Roman" w:hAnsiTheme="minorHAnsi"/>
          <w:lang w:val="bg-BG" w:eastAsia="bg-BG"/>
        </w:rPr>
        <w:t xml:space="preserve">за </w:t>
      </w:r>
      <w:r w:rsidR="00D10D49">
        <w:rPr>
          <w:rFonts w:asciiTheme="minorHAnsi" w:eastAsia="Times New Roman" w:hAnsiTheme="minorHAnsi"/>
          <w:lang w:val="bg-BG" w:eastAsia="bg-BG"/>
        </w:rPr>
        <w:t xml:space="preserve">избистрянето </w:t>
      </w:r>
      <w:r w:rsidR="007E7DE7">
        <w:rPr>
          <w:rFonts w:asciiTheme="minorHAnsi" w:eastAsia="Times New Roman" w:hAnsiTheme="minorHAnsi"/>
          <w:lang w:val="bg-BG" w:eastAsia="bg-BG"/>
        </w:rPr>
        <w:t>на литературния</w:t>
      </w:r>
      <w:r w:rsidRPr="00184D22">
        <w:rPr>
          <w:rFonts w:asciiTheme="minorHAnsi" w:eastAsia="Times New Roman" w:hAnsiTheme="minorHAnsi"/>
          <w:lang w:val="bg-BG" w:eastAsia="bg-BG"/>
        </w:rPr>
        <w:t xml:space="preserve"> материал, така и </w:t>
      </w:r>
      <w:r w:rsidR="007E7DE7">
        <w:rPr>
          <w:rFonts w:asciiTheme="minorHAnsi" w:eastAsia="Times New Roman" w:hAnsiTheme="minorHAnsi"/>
          <w:lang w:val="bg-BG" w:eastAsia="bg-BG"/>
        </w:rPr>
        <w:t>за</w:t>
      </w:r>
      <w:r w:rsidRPr="00184D22">
        <w:rPr>
          <w:rFonts w:asciiTheme="minorHAnsi" w:eastAsia="Times New Roman" w:hAnsiTheme="minorHAnsi"/>
          <w:lang w:val="bg-BG" w:eastAsia="bg-BG"/>
        </w:rPr>
        <w:t xml:space="preserve"> анализ</w:t>
      </w:r>
      <w:r w:rsidR="007E7DE7">
        <w:rPr>
          <w:rFonts w:asciiTheme="minorHAnsi" w:eastAsia="Times New Roman" w:hAnsiTheme="minorHAnsi"/>
          <w:lang w:val="bg-BG" w:eastAsia="bg-BG"/>
        </w:rPr>
        <w:t>ите му</w:t>
      </w:r>
      <w:r w:rsidRPr="00184D22">
        <w:rPr>
          <w:rFonts w:asciiTheme="minorHAnsi" w:eastAsia="Times New Roman" w:hAnsiTheme="minorHAnsi"/>
          <w:lang w:val="bg-BG" w:eastAsia="bg-BG"/>
        </w:rPr>
        <w:t xml:space="preserve">. </w:t>
      </w:r>
      <w:r w:rsidRPr="00184D22">
        <w:rPr>
          <w:rFonts w:asciiTheme="minorHAnsi" w:hAnsiTheme="minorHAnsi"/>
          <w:lang w:val="bg-BG"/>
        </w:rPr>
        <w:t xml:space="preserve">Максим обогатява съществуващото и преди него различие </w:t>
      </w:r>
      <w:proofErr w:type="spellStart"/>
      <w:r w:rsidRPr="00184D22">
        <w:rPr>
          <w:rFonts w:asciiTheme="minorHAnsi" w:hAnsiTheme="minorHAnsi"/>
          <w:i/>
        </w:rPr>
        <w:t>λόγος</w:t>
      </w:r>
      <w:proofErr w:type="spellEnd"/>
      <w:r w:rsidRPr="00184D22">
        <w:rPr>
          <w:rFonts w:asciiTheme="minorHAnsi" w:hAnsiTheme="minorHAnsi"/>
          <w:i/>
          <w:lang w:val="bg-BG"/>
        </w:rPr>
        <w:t xml:space="preserve"> </w:t>
      </w:r>
      <w:r w:rsidRPr="00184D22">
        <w:rPr>
          <w:rFonts w:asciiTheme="minorHAnsi" w:hAnsiTheme="minorHAnsi"/>
          <w:lang w:val="bg-BG"/>
        </w:rPr>
        <w:t xml:space="preserve">– </w:t>
      </w:r>
      <w:proofErr w:type="spellStart"/>
      <w:r w:rsidRPr="00184D22">
        <w:rPr>
          <w:rFonts w:asciiTheme="minorHAnsi" w:hAnsiTheme="minorHAnsi"/>
          <w:i/>
        </w:rPr>
        <w:t>τρό</w:t>
      </w:r>
      <w:proofErr w:type="spellEnd"/>
      <w:r w:rsidRPr="00184D22">
        <w:rPr>
          <w:rFonts w:asciiTheme="minorHAnsi" w:hAnsiTheme="minorHAnsi"/>
          <w:i/>
        </w:rPr>
        <w:t>πος</w:t>
      </w:r>
      <w:r w:rsidRPr="00184D22">
        <w:rPr>
          <w:rFonts w:asciiTheme="minorHAnsi" w:hAnsiTheme="minorHAnsi"/>
          <w:lang w:val="bg-BG"/>
        </w:rPr>
        <w:t xml:space="preserve">, което става носещо по отношение </w:t>
      </w:r>
      <w:r w:rsidRPr="00184D22">
        <w:rPr>
          <w:rFonts w:asciiTheme="minorHAnsi" w:hAnsiTheme="minorHAnsi"/>
          <w:lang w:val="bg-BG"/>
        </w:rPr>
        <w:lastRenderedPageBreak/>
        <w:t>на цялото му богомислие. Т</w:t>
      </w:r>
      <w:r w:rsidR="008E5941">
        <w:rPr>
          <w:rFonts w:asciiTheme="minorHAnsi" w:hAnsiTheme="minorHAnsi"/>
          <w:lang w:val="bg-BG"/>
        </w:rPr>
        <w:t>роп</w:t>
      </w:r>
      <w:r w:rsidRPr="00184D22">
        <w:rPr>
          <w:rFonts w:asciiTheme="minorHAnsi" w:hAnsiTheme="minorHAnsi"/>
          <w:lang w:val="bg-BG"/>
        </w:rPr>
        <w:t>о</w:t>
      </w:r>
      <w:r w:rsidR="008E5941">
        <w:rPr>
          <w:rFonts w:asciiTheme="minorHAnsi" w:hAnsiTheme="minorHAnsi"/>
          <w:lang w:val="bg-BG"/>
        </w:rPr>
        <w:t>сът</w:t>
      </w:r>
      <w:r w:rsidRPr="00184D22">
        <w:rPr>
          <w:rFonts w:asciiTheme="minorHAnsi" w:hAnsiTheme="minorHAnsi"/>
          <w:lang w:val="bg-BG"/>
        </w:rPr>
        <w:t xml:space="preserve"> се среща още у кападокийците и се разпространява широко в монашеската традиция на </w:t>
      </w:r>
      <w:r w:rsidRPr="00184D22">
        <w:rPr>
          <w:rFonts w:asciiTheme="minorHAnsi" w:hAnsiTheme="minorHAnsi"/>
        </w:rPr>
        <w:t>V</w:t>
      </w:r>
      <w:r w:rsidRPr="00184D22">
        <w:rPr>
          <w:rFonts w:asciiTheme="minorHAnsi" w:hAnsiTheme="minorHAnsi"/>
          <w:lang w:val="bg-BG"/>
        </w:rPr>
        <w:t xml:space="preserve"> – </w:t>
      </w:r>
      <w:r w:rsidRPr="00184D22">
        <w:rPr>
          <w:rFonts w:asciiTheme="minorHAnsi" w:hAnsiTheme="minorHAnsi"/>
        </w:rPr>
        <w:t>VII</w:t>
      </w:r>
      <w:r w:rsidRPr="00184D22">
        <w:rPr>
          <w:rFonts w:asciiTheme="minorHAnsi" w:hAnsiTheme="minorHAnsi"/>
          <w:lang w:val="bg-BG"/>
        </w:rPr>
        <w:t xml:space="preserve"> век, главно в тринитарен контекст. Логосът е конституивната определеност, тропосът е приложени</w:t>
      </w:r>
      <w:r w:rsidR="00791D4C">
        <w:rPr>
          <w:rFonts w:asciiTheme="minorHAnsi" w:hAnsiTheme="minorHAnsi"/>
          <w:lang w:val="bg-BG"/>
        </w:rPr>
        <w:t>ят</w:t>
      </w:r>
      <w:r w:rsidRPr="00184D22">
        <w:rPr>
          <w:rFonts w:asciiTheme="minorHAnsi" w:hAnsiTheme="minorHAnsi"/>
          <w:lang w:val="bg-BG"/>
        </w:rPr>
        <w:t xml:space="preserve"> метод за постигане на теорията.</w:t>
      </w:r>
      <w:r>
        <w:rPr>
          <w:rFonts w:asciiTheme="minorHAnsi" w:hAnsiTheme="minorHAnsi"/>
          <w:lang w:val="bg-BG"/>
        </w:rPr>
        <w:t xml:space="preserve"> </w:t>
      </w:r>
      <w:r w:rsidRPr="00184D22">
        <w:rPr>
          <w:rFonts w:asciiTheme="minorHAnsi" w:hAnsiTheme="minorHAnsi"/>
          <w:lang w:val="bg-BG"/>
        </w:rPr>
        <w:t>Тропосът е „как” на съществуването, носителят на изменение</w:t>
      </w:r>
      <w:r w:rsidR="009E012F">
        <w:rPr>
          <w:rFonts w:asciiTheme="minorHAnsi" w:hAnsiTheme="minorHAnsi"/>
          <w:lang w:val="bg-BG"/>
        </w:rPr>
        <w:t>,</w:t>
      </w:r>
      <w:r w:rsidR="007E7DE7">
        <w:rPr>
          <w:rFonts w:asciiTheme="minorHAnsi" w:hAnsiTheme="minorHAnsi"/>
          <w:lang w:val="bg-BG"/>
        </w:rPr>
        <w:t xml:space="preserve"> обновление</w:t>
      </w:r>
      <w:r w:rsidRPr="00184D22">
        <w:rPr>
          <w:rFonts w:asciiTheme="minorHAnsi" w:hAnsiTheme="minorHAnsi"/>
          <w:lang w:val="bg-BG"/>
        </w:rPr>
        <w:t>. Преходът от логоса към тропоса е предикат от есенциалния в екзистенциалния порядък</w:t>
      </w:r>
      <w:r w:rsidR="008E5941">
        <w:rPr>
          <w:rFonts w:asciiTheme="minorHAnsi" w:hAnsiTheme="minorHAnsi"/>
          <w:lang w:val="bg-BG"/>
        </w:rPr>
        <w:t xml:space="preserve">, синтезът на късносредновековния „аз“. </w:t>
      </w:r>
      <w:r w:rsidRPr="00184D22">
        <w:rPr>
          <w:rFonts w:asciiTheme="minorHAnsi" w:hAnsiTheme="minorHAnsi"/>
          <w:lang w:val="bg-BG"/>
        </w:rPr>
        <w:t>Всяко съществуващо притежава и двете</w:t>
      </w:r>
      <w:r w:rsidR="00AE3538">
        <w:rPr>
          <w:rFonts w:asciiTheme="minorHAnsi" w:hAnsiTheme="minorHAnsi"/>
          <w:lang w:val="bg-BG"/>
        </w:rPr>
        <w:t xml:space="preserve"> -</w:t>
      </w:r>
      <w:r w:rsidRPr="00184D22">
        <w:rPr>
          <w:rFonts w:asciiTheme="minorHAnsi" w:hAnsiTheme="minorHAnsi"/>
          <w:lang w:val="bg-BG"/>
        </w:rPr>
        <w:t xml:space="preserve"> логос и тропос, самото съществуващо е „третото”, в което те се </w:t>
      </w:r>
      <w:r w:rsidR="007E7DE7">
        <w:rPr>
          <w:rFonts w:asciiTheme="minorHAnsi" w:hAnsiTheme="minorHAnsi"/>
          <w:lang w:val="bg-BG"/>
        </w:rPr>
        <w:t>събират</w:t>
      </w:r>
      <w:r w:rsidRPr="00184D22">
        <w:rPr>
          <w:rFonts w:asciiTheme="minorHAnsi" w:hAnsiTheme="minorHAnsi"/>
          <w:lang w:val="bg-BG"/>
        </w:rPr>
        <w:t xml:space="preserve"> </w:t>
      </w:r>
      <w:r w:rsidR="00AE3538">
        <w:rPr>
          <w:rFonts w:asciiTheme="minorHAnsi" w:hAnsiTheme="minorHAnsi"/>
          <w:lang w:val="bg-BG"/>
        </w:rPr>
        <w:t xml:space="preserve">- </w:t>
      </w:r>
      <w:r w:rsidRPr="00184D22">
        <w:rPr>
          <w:rFonts w:asciiTheme="minorHAnsi" w:hAnsiTheme="minorHAnsi"/>
          <w:i/>
          <w:lang w:val="bg-BG"/>
        </w:rPr>
        <w:t>ипостас</w:t>
      </w:r>
      <w:r w:rsidRPr="00184D22">
        <w:rPr>
          <w:rFonts w:asciiTheme="minorHAnsi" w:hAnsiTheme="minorHAnsi"/>
          <w:lang w:val="bg-BG"/>
        </w:rPr>
        <w:t>.</w:t>
      </w:r>
      <w:r w:rsidR="00791D4C">
        <w:rPr>
          <w:rFonts w:asciiTheme="minorHAnsi" w:hAnsiTheme="minorHAnsi"/>
          <w:lang w:val="bg-BG"/>
        </w:rPr>
        <w:t xml:space="preserve"> </w:t>
      </w:r>
    </w:p>
    <w:p w:rsidR="008E5941" w:rsidRDefault="008E5941" w:rsidP="008E5941">
      <w:pPr>
        <w:pStyle w:val="Default"/>
        <w:spacing w:line="360" w:lineRule="auto"/>
        <w:ind w:firstLine="709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Втор</w:t>
      </w:r>
      <w:r w:rsidR="005D28C0">
        <w:rPr>
          <w:rFonts w:asciiTheme="minorHAnsi" w:hAnsiTheme="minorHAnsi"/>
          <w:lang w:val="bg-BG"/>
        </w:rPr>
        <w:t xml:space="preserve">ата </w:t>
      </w:r>
      <w:r w:rsidR="006D6420">
        <w:rPr>
          <w:rFonts w:asciiTheme="minorHAnsi" w:hAnsiTheme="minorHAnsi"/>
          <w:lang w:val="bg-BG"/>
        </w:rPr>
        <w:t xml:space="preserve">възможност </w:t>
      </w:r>
      <w:r w:rsidR="00BB7F05">
        <w:rPr>
          <w:rFonts w:asciiTheme="minorHAnsi" w:hAnsiTheme="minorHAnsi"/>
          <w:lang w:val="bg-BG"/>
        </w:rPr>
        <w:t xml:space="preserve">е </w:t>
      </w:r>
      <w:r w:rsidR="005D28C0">
        <w:rPr>
          <w:rFonts w:asciiTheme="minorHAnsi" w:hAnsiTheme="minorHAnsi"/>
          <w:lang w:val="bg-BG"/>
        </w:rPr>
        <w:t xml:space="preserve">да се концептуализират семиотично </w:t>
      </w:r>
      <w:r>
        <w:rPr>
          <w:rFonts w:asciiTheme="minorHAnsi" w:hAnsiTheme="minorHAnsi"/>
          <w:lang w:val="bg-BG"/>
        </w:rPr>
        <w:t>символи</w:t>
      </w:r>
      <w:r w:rsidR="005D28C0">
        <w:rPr>
          <w:rFonts w:asciiTheme="minorHAnsi" w:hAnsiTheme="minorHAnsi"/>
          <w:lang w:val="bg-BG"/>
        </w:rPr>
        <w:t>т</w:t>
      </w:r>
      <w:r>
        <w:rPr>
          <w:rFonts w:asciiTheme="minorHAnsi" w:hAnsiTheme="minorHAnsi"/>
          <w:lang w:val="bg-BG"/>
        </w:rPr>
        <w:t xml:space="preserve">е. Ще стане дума за това по-нататък. </w:t>
      </w:r>
    </w:p>
    <w:p w:rsidR="00454AE7" w:rsidRDefault="00FD60E0" w:rsidP="008E5941">
      <w:pPr>
        <w:pStyle w:val="Default"/>
        <w:spacing w:line="360" w:lineRule="auto"/>
        <w:ind w:firstLine="709"/>
        <w:jc w:val="both"/>
        <w:rPr>
          <w:rFonts w:asciiTheme="minorHAnsi" w:hAnsiTheme="minorHAnsi"/>
          <w:lang w:val="bg-BG"/>
        </w:rPr>
      </w:pPr>
      <w:r>
        <w:rPr>
          <w:rFonts w:asciiTheme="minorHAnsi" w:hAnsiTheme="minorHAnsi"/>
          <w:lang w:val="bg-BG"/>
        </w:rPr>
        <w:t>В</w:t>
      </w:r>
      <w:r w:rsidR="00791D4C">
        <w:rPr>
          <w:rFonts w:asciiTheme="minorHAnsi" w:hAnsiTheme="minorHAnsi"/>
          <w:lang w:val="bg-BG"/>
        </w:rPr>
        <w:t xml:space="preserve"> същинската част на работата </w:t>
      </w:r>
      <w:r>
        <w:rPr>
          <w:rFonts w:asciiTheme="minorHAnsi" w:hAnsiTheme="minorHAnsi"/>
          <w:lang w:val="bg-BG"/>
        </w:rPr>
        <w:t>се</w:t>
      </w:r>
      <w:r w:rsidR="00791D4C">
        <w:rPr>
          <w:rFonts w:asciiTheme="minorHAnsi" w:hAnsiTheme="minorHAnsi"/>
          <w:lang w:val="bg-BG"/>
        </w:rPr>
        <w:t xml:space="preserve"> слива</w:t>
      </w:r>
      <w:r>
        <w:rPr>
          <w:rFonts w:asciiTheme="minorHAnsi" w:hAnsiTheme="minorHAnsi"/>
          <w:lang w:val="bg-BG"/>
        </w:rPr>
        <w:t>т</w:t>
      </w:r>
      <w:r w:rsidR="00791D4C">
        <w:rPr>
          <w:rFonts w:asciiTheme="minorHAnsi" w:hAnsiTheme="minorHAnsi"/>
          <w:lang w:val="bg-BG"/>
        </w:rPr>
        <w:t xml:space="preserve"> проблематизиращото </w:t>
      </w:r>
      <w:r w:rsidR="005322C9">
        <w:rPr>
          <w:rFonts w:asciiTheme="minorHAnsi" w:hAnsiTheme="minorHAnsi"/>
          <w:lang w:val="bg-BG"/>
        </w:rPr>
        <w:t>писане</w:t>
      </w:r>
      <w:r w:rsidR="00791D4C">
        <w:rPr>
          <w:rFonts w:asciiTheme="minorHAnsi" w:hAnsiTheme="minorHAnsi"/>
          <w:lang w:val="bg-BG"/>
        </w:rPr>
        <w:t xml:space="preserve"> с изследвания материал. </w:t>
      </w:r>
      <w:r w:rsidR="00683DC0">
        <w:rPr>
          <w:rFonts w:asciiTheme="minorHAnsi" w:hAnsiTheme="minorHAnsi"/>
          <w:lang w:val="bg-BG"/>
        </w:rPr>
        <w:t>Преди това проф. Панчева още веднъж е формулирала целите на труда си и средствата, с които смята да ги постигне, появява се определението „критически бриколаж“, заето от Клод Леви-Строс</w:t>
      </w:r>
      <w:r w:rsidR="001A4C3D">
        <w:rPr>
          <w:rFonts w:asciiTheme="minorHAnsi" w:hAnsiTheme="minorHAnsi"/>
          <w:lang w:val="bg-BG"/>
        </w:rPr>
        <w:t>, популяризирано от</w:t>
      </w:r>
      <w:r w:rsidR="00683DC0">
        <w:rPr>
          <w:rFonts w:asciiTheme="minorHAnsi" w:hAnsiTheme="minorHAnsi"/>
          <w:lang w:val="bg-BG"/>
        </w:rPr>
        <w:t xml:space="preserve"> Дерида, изплуват имената на Дельоз и Гатари, Левинас</w:t>
      </w:r>
      <w:r w:rsidR="00454AE7">
        <w:rPr>
          <w:rFonts w:asciiTheme="minorHAnsi" w:hAnsiTheme="minorHAnsi"/>
          <w:lang w:val="bg-BG"/>
        </w:rPr>
        <w:t xml:space="preserve"> и</w:t>
      </w:r>
      <w:r w:rsidR="00683DC0">
        <w:rPr>
          <w:rFonts w:asciiTheme="minorHAnsi" w:hAnsiTheme="minorHAnsi"/>
          <w:lang w:val="bg-BG"/>
        </w:rPr>
        <w:t xml:space="preserve"> </w:t>
      </w:r>
      <w:r>
        <w:rPr>
          <w:rFonts w:asciiTheme="minorHAnsi" w:hAnsiTheme="minorHAnsi"/>
          <w:lang w:val="bg-BG"/>
        </w:rPr>
        <w:t>Бодрияр</w:t>
      </w:r>
      <w:r w:rsidR="00454AE7">
        <w:rPr>
          <w:rFonts w:asciiTheme="minorHAnsi" w:hAnsiTheme="minorHAnsi"/>
          <w:lang w:val="bg-BG"/>
        </w:rPr>
        <w:t>.</w:t>
      </w:r>
      <w:r w:rsidR="00683DC0">
        <w:rPr>
          <w:rFonts w:asciiTheme="minorHAnsi" w:hAnsiTheme="minorHAnsi"/>
          <w:lang w:val="bg-BG"/>
        </w:rPr>
        <w:t xml:space="preserve"> </w:t>
      </w:r>
      <w:r w:rsidR="00454AE7">
        <w:rPr>
          <w:rFonts w:asciiTheme="minorHAnsi" w:hAnsiTheme="minorHAnsi"/>
          <w:lang w:val="bg-BG"/>
        </w:rPr>
        <w:t xml:space="preserve">Тя </w:t>
      </w:r>
      <w:r w:rsidR="00683DC0">
        <w:rPr>
          <w:rFonts w:asciiTheme="minorHAnsi" w:hAnsiTheme="minorHAnsi"/>
          <w:lang w:val="bg-BG"/>
        </w:rPr>
        <w:t xml:space="preserve">заявява разбирането си за своя труд </w:t>
      </w:r>
      <w:r w:rsidR="00957DA8">
        <w:rPr>
          <w:rFonts w:asciiTheme="minorHAnsi" w:hAnsiTheme="minorHAnsi"/>
          <w:lang w:val="bg-BG"/>
        </w:rPr>
        <w:t xml:space="preserve">не </w:t>
      </w:r>
      <w:r w:rsidR="00683DC0">
        <w:rPr>
          <w:rFonts w:asciiTheme="minorHAnsi" w:hAnsiTheme="minorHAnsi"/>
          <w:lang w:val="bg-BG"/>
        </w:rPr>
        <w:t xml:space="preserve">като създаване на стабилни модели на „азовост“, а </w:t>
      </w:r>
      <w:r w:rsidR="005322C9">
        <w:rPr>
          <w:rFonts w:asciiTheme="minorHAnsi" w:hAnsiTheme="minorHAnsi"/>
          <w:lang w:val="bg-BG"/>
        </w:rPr>
        <w:t>като</w:t>
      </w:r>
      <w:r w:rsidR="00683DC0">
        <w:rPr>
          <w:rFonts w:asciiTheme="minorHAnsi" w:hAnsiTheme="minorHAnsi"/>
          <w:lang w:val="bg-BG"/>
        </w:rPr>
        <w:t xml:space="preserve"> реконструиране на време</w:t>
      </w:r>
      <w:r w:rsidR="00454AE7">
        <w:rPr>
          <w:rFonts w:asciiTheme="minorHAnsi" w:hAnsiTheme="minorHAnsi"/>
          <w:lang w:val="bg-BG"/>
        </w:rPr>
        <w:t>ви</w:t>
      </w:r>
      <w:r w:rsidR="00683DC0">
        <w:rPr>
          <w:rFonts w:asciiTheme="minorHAnsi" w:hAnsiTheme="minorHAnsi"/>
          <w:lang w:val="bg-BG"/>
        </w:rPr>
        <w:t xml:space="preserve"> </w:t>
      </w:r>
      <w:r w:rsidR="00454AE7">
        <w:rPr>
          <w:rFonts w:asciiTheme="minorHAnsi" w:hAnsiTheme="minorHAnsi"/>
          <w:lang w:val="bg-BG"/>
        </w:rPr>
        <w:t>модуси</w:t>
      </w:r>
      <w:r w:rsidR="00683DC0">
        <w:rPr>
          <w:rFonts w:asciiTheme="minorHAnsi" w:hAnsiTheme="minorHAnsi"/>
          <w:lang w:val="bg-BG"/>
        </w:rPr>
        <w:t xml:space="preserve">. </w:t>
      </w:r>
      <w:r w:rsidR="00454AE7">
        <w:rPr>
          <w:rFonts w:asciiTheme="minorHAnsi" w:hAnsiTheme="minorHAnsi"/>
          <w:lang w:val="bg-BG"/>
        </w:rPr>
        <w:t>Можем да обобщим това разбиране</w:t>
      </w:r>
      <w:r w:rsidR="003375C2">
        <w:rPr>
          <w:rFonts w:asciiTheme="minorHAnsi" w:hAnsiTheme="minorHAnsi"/>
          <w:lang w:val="bg-BG"/>
        </w:rPr>
        <w:t>:</w:t>
      </w:r>
      <w:r w:rsidR="00454AE7">
        <w:rPr>
          <w:rFonts w:asciiTheme="minorHAnsi" w:hAnsiTheme="minorHAnsi"/>
          <w:lang w:val="bg-BG"/>
        </w:rPr>
        <w:t xml:space="preserve"> </w:t>
      </w:r>
      <w:r w:rsidR="00683DC0">
        <w:rPr>
          <w:rFonts w:asciiTheme="minorHAnsi" w:hAnsiTheme="minorHAnsi"/>
          <w:lang w:val="bg-BG"/>
        </w:rPr>
        <w:t>всяко историческо изследване е „сегашното историческо изследване“, което, ако забрави къде в темпоралната ос е ситуирано</w:t>
      </w:r>
      <w:r w:rsidR="00862203">
        <w:rPr>
          <w:rFonts w:asciiTheme="minorHAnsi" w:hAnsiTheme="minorHAnsi"/>
          <w:lang w:val="bg-BG"/>
        </w:rPr>
        <w:t>,</w:t>
      </w:r>
      <w:r w:rsidR="00683DC0">
        <w:rPr>
          <w:rFonts w:asciiTheme="minorHAnsi" w:hAnsiTheme="minorHAnsi"/>
          <w:lang w:val="bg-BG"/>
        </w:rPr>
        <w:t xml:space="preserve"> ще провали </w:t>
      </w:r>
      <w:r w:rsidR="002C3BF9">
        <w:rPr>
          <w:rFonts w:asciiTheme="minorHAnsi" w:hAnsiTheme="minorHAnsi"/>
          <w:lang w:val="bg-BG"/>
        </w:rPr>
        <w:t>о</w:t>
      </w:r>
      <w:r w:rsidR="00683DC0">
        <w:rPr>
          <w:rFonts w:asciiTheme="minorHAnsi" w:hAnsiTheme="minorHAnsi"/>
          <w:lang w:val="bg-BG"/>
        </w:rPr>
        <w:t>пит</w:t>
      </w:r>
      <w:r w:rsidR="002C3BF9">
        <w:rPr>
          <w:rFonts w:asciiTheme="minorHAnsi" w:hAnsiTheme="minorHAnsi"/>
          <w:lang w:val="bg-BG"/>
        </w:rPr>
        <w:t>а си</w:t>
      </w:r>
      <w:r w:rsidR="00683DC0">
        <w:rPr>
          <w:rFonts w:asciiTheme="minorHAnsi" w:hAnsiTheme="minorHAnsi"/>
          <w:lang w:val="bg-BG"/>
        </w:rPr>
        <w:t xml:space="preserve"> за проясняване на своя обект. </w:t>
      </w:r>
    </w:p>
    <w:p w:rsidR="00CC5EF5" w:rsidRDefault="00454AE7" w:rsidP="008E5941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bg-BG"/>
        </w:rPr>
      </w:pPr>
      <w:r>
        <w:rPr>
          <w:rFonts w:asciiTheme="minorHAnsi" w:hAnsiTheme="minorHAnsi"/>
          <w:lang w:val="bg-BG"/>
        </w:rPr>
        <w:t xml:space="preserve">Във втората </w:t>
      </w:r>
      <w:r w:rsidR="00CC5EF5">
        <w:rPr>
          <w:rFonts w:asciiTheme="minorHAnsi" w:hAnsiTheme="minorHAnsi"/>
          <w:lang w:val="bg-BG"/>
        </w:rPr>
        <w:t xml:space="preserve">и третата </w:t>
      </w:r>
      <w:r>
        <w:rPr>
          <w:rFonts w:asciiTheme="minorHAnsi" w:hAnsiTheme="minorHAnsi"/>
          <w:lang w:val="bg-BG"/>
        </w:rPr>
        <w:t>част към археологическия пласт е добавен генеалогическия</w:t>
      </w:r>
      <w:r w:rsidR="00862203">
        <w:rPr>
          <w:rFonts w:asciiTheme="minorHAnsi" w:hAnsiTheme="minorHAnsi"/>
          <w:lang w:val="bg-BG"/>
        </w:rPr>
        <w:t>т</w:t>
      </w:r>
      <w:r>
        <w:rPr>
          <w:rFonts w:asciiTheme="minorHAnsi" w:hAnsiTheme="minorHAnsi"/>
          <w:lang w:val="bg-BG"/>
        </w:rPr>
        <w:t xml:space="preserve"> анализ и това е </w:t>
      </w:r>
      <w:r w:rsidR="00021463">
        <w:rPr>
          <w:rFonts w:asciiTheme="minorHAnsi" w:hAnsiTheme="minorHAnsi"/>
          <w:lang w:val="bg-BG"/>
        </w:rPr>
        <w:t>подходът</w:t>
      </w:r>
      <w:r>
        <w:rPr>
          <w:rFonts w:asciiTheme="minorHAnsi" w:hAnsiTheme="minorHAnsi"/>
          <w:lang w:val="bg-BG"/>
        </w:rPr>
        <w:t xml:space="preserve"> в цялата работа. В центъра отново са питагорейците, разбирането им за душата като триединна</w:t>
      </w:r>
      <w:r w:rsidR="00ED7B75">
        <w:rPr>
          <w:rFonts w:asciiTheme="minorHAnsi" w:hAnsiTheme="minorHAnsi"/>
          <w:lang w:val="bg-BG"/>
        </w:rPr>
        <w:t xml:space="preserve">, със „срезове“ към тези виждания от автори </w:t>
      </w:r>
      <w:r w:rsidR="00021463">
        <w:rPr>
          <w:rFonts w:asciiTheme="minorHAnsi" w:hAnsiTheme="minorHAnsi"/>
          <w:lang w:val="bg-BG"/>
        </w:rPr>
        <w:t xml:space="preserve">и преводачи </w:t>
      </w:r>
      <w:r w:rsidR="00ED7B75">
        <w:rPr>
          <w:rFonts w:asciiTheme="minorHAnsi" w:hAnsiTheme="minorHAnsi"/>
          <w:lang w:val="bg-BG"/>
        </w:rPr>
        <w:t xml:space="preserve">от основния за проф. Панчева </w:t>
      </w:r>
      <w:r w:rsidR="002C3BF9">
        <w:rPr>
          <w:rFonts w:asciiTheme="minorHAnsi" w:hAnsiTheme="minorHAnsi"/>
          <w:lang w:val="de-DE"/>
        </w:rPr>
        <w:t>XVI</w:t>
      </w:r>
      <w:r w:rsidR="002C3BF9" w:rsidRPr="00367050">
        <w:rPr>
          <w:rFonts w:asciiTheme="minorHAnsi" w:hAnsiTheme="minorHAnsi"/>
          <w:lang w:val="bg-BG"/>
        </w:rPr>
        <w:t xml:space="preserve"> </w:t>
      </w:r>
      <w:r w:rsidR="00ED7B75">
        <w:rPr>
          <w:rFonts w:asciiTheme="minorHAnsi" w:hAnsiTheme="minorHAnsi"/>
          <w:lang w:val="bg-BG"/>
        </w:rPr>
        <w:t xml:space="preserve">век, който предстои да бъде анализиран. </w:t>
      </w:r>
      <w:r w:rsidR="00021463">
        <w:rPr>
          <w:rFonts w:asciiTheme="minorHAnsi" w:hAnsiTheme="minorHAnsi"/>
          <w:lang w:val="bg-BG"/>
        </w:rPr>
        <w:t>Т</w:t>
      </w:r>
      <w:r w:rsidR="00ED7B75">
        <w:rPr>
          <w:rFonts w:asciiTheme="minorHAnsi" w:hAnsiTheme="minorHAnsi"/>
          <w:lang w:val="bg-BG"/>
        </w:rPr>
        <w:t>ака е осигурен „сегашният историзъм“ на схващанията за азовостта, които ще господстват при Марлоу и Шекспир.</w:t>
      </w:r>
      <w:r>
        <w:rPr>
          <w:rFonts w:asciiTheme="minorHAnsi" w:hAnsiTheme="minorHAnsi"/>
          <w:lang w:val="bg-BG"/>
        </w:rPr>
        <w:t xml:space="preserve"> </w:t>
      </w:r>
      <w:r w:rsidR="00ED7B75">
        <w:rPr>
          <w:rFonts w:asciiTheme="minorHAnsi" w:hAnsiTheme="minorHAnsi"/>
          <w:lang w:val="bg-BG"/>
        </w:rPr>
        <w:t>Тук възникват първите ми колебания, които до много напред в текста ще са породени от силния ми скептицизъм към „близкото четене</w:t>
      </w:r>
      <w:r w:rsidR="00ED7B75" w:rsidRPr="00ED7B75">
        <w:rPr>
          <w:rFonts w:asciiTheme="minorHAnsi" w:hAnsiTheme="minorHAnsi"/>
          <w:lang w:val="bg-BG"/>
        </w:rPr>
        <w:t>“</w:t>
      </w:r>
      <w:r w:rsidR="00ED7B75">
        <w:rPr>
          <w:rFonts w:asciiTheme="minorHAnsi" w:hAnsiTheme="minorHAnsi"/>
          <w:lang w:val="bg-BG"/>
        </w:rPr>
        <w:t>.</w:t>
      </w:r>
      <w:r w:rsidR="00ED7B75" w:rsidRPr="00ED7B75">
        <w:rPr>
          <w:rFonts w:asciiTheme="minorHAnsi" w:hAnsiTheme="minorHAnsi"/>
          <w:lang w:val="bg-BG"/>
        </w:rPr>
        <w:t xml:space="preserve"> </w:t>
      </w:r>
      <w:r w:rsidR="00AE3538">
        <w:rPr>
          <w:rFonts w:asciiTheme="minorHAnsi" w:hAnsiTheme="minorHAnsi"/>
          <w:lang w:val="bg-BG"/>
        </w:rPr>
        <w:t>Т</w:t>
      </w:r>
      <w:r w:rsidR="00ED7B75">
        <w:rPr>
          <w:rFonts w:asciiTheme="minorHAnsi" w:hAnsiTheme="minorHAnsi"/>
          <w:lang w:val="bg-BG"/>
        </w:rPr>
        <w:t>ази анализационна техника</w:t>
      </w:r>
      <w:r w:rsidR="00021463">
        <w:rPr>
          <w:rFonts w:asciiTheme="minorHAnsi" w:hAnsiTheme="minorHAnsi"/>
          <w:color w:val="auto"/>
          <w:lang w:val="bg-BG"/>
        </w:rPr>
        <w:t xml:space="preserve"> </w:t>
      </w:r>
      <w:r w:rsidR="00DE0607">
        <w:rPr>
          <w:rFonts w:asciiTheme="minorHAnsi" w:hAnsiTheme="minorHAnsi"/>
          <w:color w:val="auto"/>
          <w:lang w:val="bg-BG"/>
        </w:rPr>
        <w:t>има</w:t>
      </w:r>
      <w:r w:rsidR="00021463">
        <w:rPr>
          <w:rFonts w:asciiTheme="minorHAnsi" w:hAnsiTheme="minorHAnsi"/>
          <w:color w:val="auto"/>
          <w:lang w:val="bg-BG"/>
        </w:rPr>
        <w:t xml:space="preserve"> </w:t>
      </w:r>
      <w:r w:rsidR="00DE0607">
        <w:rPr>
          <w:rFonts w:asciiTheme="minorHAnsi" w:hAnsiTheme="minorHAnsi"/>
          <w:color w:val="auto"/>
          <w:lang w:val="bg-BG"/>
        </w:rPr>
        <w:t>постижения</w:t>
      </w:r>
      <w:r w:rsidR="00021463">
        <w:rPr>
          <w:rFonts w:asciiTheme="minorHAnsi" w:hAnsiTheme="minorHAnsi"/>
          <w:color w:val="auto"/>
          <w:lang w:val="bg-BG"/>
        </w:rPr>
        <w:t xml:space="preserve"> предимно върху кратки и колкото се може по-прости текстове, където разгръща ефектите си, оспорими винаги в една </w:t>
      </w:r>
      <w:r w:rsidR="00CB7D9E">
        <w:rPr>
          <w:rFonts w:asciiTheme="minorHAnsi" w:hAnsiTheme="minorHAnsi"/>
          <w:color w:val="auto"/>
          <w:lang w:val="bg-BG"/>
        </w:rPr>
        <w:t>и съща точка</w:t>
      </w:r>
      <w:r w:rsidR="00AE3538">
        <w:rPr>
          <w:rFonts w:asciiTheme="minorHAnsi" w:hAnsiTheme="minorHAnsi"/>
          <w:color w:val="auto"/>
          <w:lang w:val="bg-BG"/>
        </w:rPr>
        <w:t xml:space="preserve"> -</w:t>
      </w:r>
      <w:r w:rsidR="00021463">
        <w:rPr>
          <w:rFonts w:asciiTheme="minorHAnsi" w:hAnsiTheme="minorHAnsi"/>
          <w:color w:val="auto"/>
          <w:lang w:val="bg-BG"/>
        </w:rPr>
        <w:t xml:space="preserve"> дали наистина </w:t>
      </w:r>
      <w:r w:rsidR="002C3BF9">
        <w:rPr>
          <w:rFonts w:asciiTheme="minorHAnsi" w:hAnsiTheme="minorHAnsi"/>
          <w:color w:val="auto"/>
          <w:lang w:val="bg-BG"/>
        </w:rPr>
        <w:t xml:space="preserve">са </w:t>
      </w:r>
      <w:r w:rsidR="00021463">
        <w:rPr>
          <w:rFonts w:asciiTheme="minorHAnsi" w:hAnsiTheme="minorHAnsi"/>
          <w:color w:val="auto"/>
          <w:lang w:val="bg-BG"/>
        </w:rPr>
        <w:t xml:space="preserve">получени </w:t>
      </w:r>
      <w:r w:rsidR="00957DA8">
        <w:rPr>
          <w:rFonts w:asciiTheme="minorHAnsi" w:hAnsiTheme="minorHAnsi"/>
          <w:color w:val="auto"/>
          <w:lang w:val="bg-BG"/>
        </w:rPr>
        <w:t>при</w:t>
      </w:r>
      <w:r w:rsidR="00021463">
        <w:rPr>
          <w:rFonts w:asciiTheme="minorHAnsi" w:hAnsiTheme="minorHAnsi"/>
          <w:color w:val="auto"/>
          <w:lang w:val="bg-BG"/>
        </w:rPr>
        <w:t xml:space="preserve"> </w:t>
      </w:r>
      <w:r w:rsidR="002C3BF9">
        <w:rPr>
          <w:rFonts w:asciiTheme="minorHAnsi" w:hAnsiTheme="minorHAnsi"/>
          <w:color w:val="auto"/>
          <w:lang w:val="bg-BG"/>
        </w:rPr>
        <w:t xml:space="preserve">четенето на </w:t>
      </w:r>
      <w:r w:rsidR="00021463">
        <w:rPr>
          <w:rFonts w:asciiTheme="minorHAnsi" w:hAnsiTheme="minorHAnsi"/>
          <w:color w:val="auto"/>
          <w:lang w:val="bg-BG"/>
        </w:rPr>
        <w:t>съответните сегменти</w:t>
      </w:r>
      <w:r w:rsidR="00CB7D9E">
        <w:rPr>
          <w:rFonts w:asciiTheme="minorHAnsi" w:hAnsiTheme="minorHAnsi"/>
          <w:color w:val="auto"/>
          <w:lang w:val="bg-BG"/>
        </w:rPr>
        <w:t>?</w:t>
      </w:r>
      <w:r w:rsidR="00021463">
        <w:rPr>
          <w:rFonts w:asciiTheme="minorHAnsi" w:hAnsiTheme="minorHAnsi"/>
          <w:color w:val="auto"/>
          <w:lang w:val="bg-BG"/>
        </w:rPr>
        <w:t xml:space="preserve"> </w:t>
      </w:r>
      <w:r w:rsidR="00D10D49">
        <w:rPr>
          <w:rFonts w:asciiTheme="minorHAnsi" w:hAnsiTheme="minorHAnsi"/>
          <w:color w:val="auto"/>
          <w:lang w:val="bg-BG"/>
        </w:rPr>
        <w:t>Т</w:t>
      </w:r>
      <w:r w:rsidR="00DE0607">
        <w:rPr>
          <w:rFonts w:asciiTheme="minorHAnsi" w:hAnsiTheme="minorHAnsi"/>
          <w:color w:val="auto"/>
          <w:lang w:val="bg-BG"/>
        </w:rPr>
        <w:t>ака е</w:t>
      </w:r>
      <w:r w:rsidR="00D10D49">
        <w:rPr>
          <w:rFonts w:asciiTheme="minorHAnsi" w:hAnsiTheme="minorHAnsi"/>
          <w:color w:val="auto"/>
          <w:lang w:val="bg-BG"/>
        </w:rPr>
        <w:t xml:space="preserve"> </w:t>
      </w:r>
      <w:r w:rsidR="00021463">
        <w:rPr>
          <w:rFonts w:asciiTheme="minorHAnsi" w:hAnsiTheme="minorHAnsi"/>
          <w:color w:val="auto"/>
          <w:lang w:val="bg-BG"/>
        </w:rPr>
        <w:t>и тук</w:t>
      </w:r>
      <w:r w:rsidR="00862203">
        <w:rPr>
          <w:rFonts w:asciiTheme="minorHAnsi" w:hAnsiTheme="minorHAnsi"/>
          <w:color w:val="auto"/>
          <w:lang w:val="bg-BG"/>
        </w:rPr>
        <w:t xml:space="preserve"> </w:t>
      </w:r>
      <w:r w:rsidR="00AE3538">
        <w:rPr>
          <w:rFonts w:asciiTheme="minorHAnsi" w:hAnsiTheme="minorHAnsi"/>
          <w:color w:val="auto"/>
          <w:lang w:val="bg-BG"/>
        </w:rPr>
        <w:t>-</w:t>
      </w:r>
      <w:r w:rsidR="00862203">
        <w:rPr>
          <w:rFonts w:asciiTheme="minorHAnsi" w:hAnsiTheme="minorHAnsi"/>
          <w:color w:val="auto"/>
          <w:lang w:val="bg-BG"/>
        </w:rPr>
        <w:t xml:space="preserve"> </w:t>
      </w:r>
      <w:r w:rsidR="00021463">
        <w:rPr>
          <w:rFonts w:asciiTheme="minorHAnsi" w:hAnsiTheme="minorHAnsi"/>
          <w:color w:val="auto"/>
          <w:lang w:val="bg-BG"/>
        </w:rPr>
        <w:t xml:space="preserve">дали ще е обръщение към читателя, предговор или сърцевина, огромни откъси </w:t>
      </w:r>
      <w:r w:rsidR="00D40260">
        <w:rPr>
          <w:rFonts w:asciiTheme="minorHAnsi" w:hAnsiTheme="minorHAnsi"/>
          <w:color w:val="auto"/>
          <w:lang w:val="bg-BG"/>
        </w:rPr>
        <w:t>текст</w:t>
      </w:r>
      <w:r w:rsidR="00021463">
        <w:rPr>
          <w:rFonts w:asciiTheme="minorHAnsi" w:hAnsiTheme="minorHAnsi"/>
          <w:color w:val="auto"/>
          <w:lang w:val="bg-BG"/>
        </w:rPr>
        <w:t xml:space="preserve"> трябва да са </w:t>
      </w:r>
      <w:r w:rsidR="00021463">
        <w:rPr>
          <w:rFonts w:asciiTheme="minorHAnsi" w:hAnsiTheme="minorHAnsi"/>
          <w:color w:val="auto"/>
          <w:lang w:val="bg-BG"/>
        </w:rPr>
        <w:lastRenderedPageBreak/>
        <w:t xml:space="preserve">пред очите на читателя, за да се  осъществи анализът. Ето за тези несъразмерно големи цитати е моето колебание, засега потиснато, </w:t>
      </w:r>
      <w:r w:rsidR="002C3BF9">
        <w:rPr>
          <w:rFonts w:asciiTheme="minorHAnsi" w:hAnsiTheme="minorHAnsi"/>
          <w:color w:val="auto"/>
          <w:lang w:val="bg-BG"/>
        </w:rPr>
        <w:t xml:space="preserve">тъй като не </w:t>
      </w:r>
      <w:r w:rsidR="003A26A4">
        <w:rPr>
          <w:rFonts w:asciiTheme="minorHAnsi" w:hAnsiTheme="minorHAnsi"/>
          <w:color w:val="auto"/>
          <w:lang w:val="bg-BG"/>
        </w:rPr>
        <w:t>знам</w:t>
      </w:r>
      <w:r w:rsidR="002C3BF9">
        <w:rPr>
          <w:rFonts w:asciiTheme="minorHAnsi" w:hAnsiTheme="minorHAnsi"/>
          <w:color w:val="auto"/>
          <w:lang w:val="bg-BG"/>
        </w:rPr>
        <w:t xml:space="preserve"> дали</w:t>
      </w:r>
      <w:r w:rsidR="00021463">
        <w:rPr>
          <w:rFonts w:asciiTheme="minorHAnsi" w:hAnsiTheme="minorHAnsi"/>
          <w:color w:val="auto"/>
          <w:lang w:val="bg-BG"/>
        </w:rPr>
        <w:t xml:space="preserve"> </w:t>
      </w:r>
      <w:r w:rsidR="00D40260">
        <w:rPr>
          <w:rFonts w:asciiTheme="minorHAnsi" w:hAnsiTheme="minorHAnsi"/>
          <w:color w:val="auto"/>
          <w:lang w:val="bg-BG"/>
        </w:rPr>
        <w:t>пасажите</w:t>
      </w:r>
      <w:r w:rsidR="00021463">
        <w:rPr>
          <w:rFonts w:asciiTheme="minorHAnsi" w:hAnsiTheme="minorHAnsi"/>
          <w:color w:val="auto"/>
          <w:lang w:val="bg-BG"/>
        </w:rPr>
        <w:t xml:space="preserve"> са слабо познати </w:t>
      </w:r>
      <w:r w:rsidR="00D40260">
        <w:rPr>
          <w:rFonts w:asciiTheme="minorHAnsi" w:hAnsiTheme="minorHAnsi"/>
          <w:color w:val="auto"/>
          <w:lang w:val="bg-BG"/>
        </w:rPr>
        <w:t xml:space="preserve">и </w:t>
      </w:r>
      <w:r w:rsidR="003A26A4">
        <w:rPr>
          <w:rFonts w:asciiTheme="minorHAnsi" w:hAnsiTheme="minorHAnsi"/>
          <w:color w:val="auto"/>
          <w:lang w:val="bg-BG"/>
        </w:rPr>
        <w:t xml:space="preserve">за </w:t>
      </w:r>
      <w:r w:rsidR="00021463">
        <w:rPr>
          <w:rFonts w:asciiTheme="minorHAnsi" w:hAnsiTheme="minorHAnsi"/>
          <w:color w:val="auto"/>
          <w:lang w:val="bg-BG"/>
        </w:rPr>
        <w:t>специалисти</w:t>
      </w:r>
      <w:r w:rsidR="002C3BF9">
        <w:rPr>
          <w:rFonts w:asciiTheme="minorHAnsi" w:hAnsiTheme="minorHAnsi"/>
          <w:color w:val="auto"/>
          <w:lang w:val="bg-BG"/>
        </w:rPr>
        <w:t>те</w:t>
      </w:r>
      <w:r w:rsidR="003E286A">
        <w:rPr>
          <w:rFonts w:asciiTheme="minorHAnsi" w:hAnsiTheme="minorHAnsi"/>
          <w:color w:val="auto"/>
          <w:lang w:val="bg-BG"/>
        </w:rPr>
        <w:t>, към които е адресиран</w:t>
      </w:r>
      <w:r w:rsidR="007E7DE7">
        <w:rPr>
          <w:rFonts w:asciiTheme="minorHAnsi" w:hAnsiTheme="minorHAnsi"/>
          <w:color w:val="auto"/>
          <w:lang w:val="bg-BG"/>
        </w:rPr>
        <w:t>а</w:t>
      </w:r>
      <w:r w:rsidR="003E286A">
        <w:rPr>
          <w:rFonts w:asciiTheme="minorHAnsi" w:hAnsiTheme="minorHAnsi"/>
          <w:color w:val="auto"/>
          <w:lang w:val="bg-BG"/>
        </w:rPr>
        <w:t xml:space="preserve"> </w:t>
      </w:r>
      <w:r w:rsidR="007E7DE7">
        <w:rPr>
          <w:rFonts w:asciiTheme="minorHAnsi" w:hAnsiTheme="minorHAnsi"/>
          <w:color w:val="auto"/>
          <w:lang w:val="bg-BG"/>
        </w:rPr>
        <w:t xml:space="preserve">тази част на </w:t>
      </w:r>
      <w:r w:rsidR="003E286A">
        <w:rPr>
          <w:rFonts w:asciiTheme="minorHAnsi" w:hAnsiTheme="minorHAnsi"/>
          <w:color w:val="auto"/>
          <w:lang w:val="bg-BG"/>
        </w:rPr>
        <w:t>труд</w:t>
      </w:r>
      <w:r w:rsidR="006D6420">
        <w:rPr>
          <w:rFonts w:asciiTheme="minorHAnsi" w:hAnsiTheme="minorHAnsi"/>
          <w:color w:val="auto"/>
          <w:lang w:val="bg-BG"/>
        </w:rPr>
        <w:t>а</w:t>
      </w:r>
      <w:r w:rsidR="003E286A">
        <w:rPr>
          <w:rFonts w:asciiTheme="minorHAnsi" w:hAnsiTheme="minorHAnsi"/>
          <w:color w:val="auto"/>
          <w:lang w:val="bg-BG"/>
        </w:rPr>
        <w:t>.</w:t>
      </w:r>
      <w:r w:rsidR="00021463">
        <w:rPr>
          <w:rFonts w:asciiTheme="minorHAnsi" w:hAnsiTheme="minorHAnsi"/>
          <w:color w:val="auto"/>
          <w:lang w:val="bg-BG"/>
        </w:rPr>
        <w:t xml:space="preserve"> </w:t>
      </w:r>
      <w:r w:rsidR="00CB7D9E">
        <w:rPr>
          <w:rFonts w:asciiTheme="minorHAnsi" w:hAnsiTheme="minorHAnsi"/>
          <w:color w:val="auto"/>
          <w:lang w:val="bg-BG"/>
        </w:rPr>
        <w:t>Това, в което съм убеден</w:t>
      </w:r>
      <w:r w:rsidR="00862203">
        <w:rPr>
          <w:rFonts w:asciiTheme="minorHAnsi" w:hAnsiTheme="minorHAnsi"/>
          <w:color w:val="auto"/>
          <w:lang w:val="bg-BG"/>
        </w:rPr>
        <w:t>,</w:t>
      </w:r>
      <w:r w:rsidR="00CB7D9E">
        <w:rPr>
          <w:rFonts w:asciiTheme="minorHAnsi" w:hAnsiTheme="minorHAnsi"/>
          <w:color w:val="auto"/>
          <w:lang w:val="bg-BG"/>
        </w:rPr>
        <w:t xml:space="preserve"> е, че при диалозите на Платон</w:t>
      </w:r>
      <w:r w:rsidR="00021463">
        <w:rPr>
          <w:rFonts w:asciiTheme="minorHAnsi" w:hAnsiTheme="minorHAnsi"/>
          <w:color w:val="auto"/>
          <w:lang w:val="bg-BG"/>
        </w:rPr>
        <w:t xml:space="preserve"> </w:t>
      </w:r>
      <w:r w:rsidR="00CB7D9E">
        <w:rPr>
          <w:rFonts w:asciiTheme="minorHAnsi" w:hAnsiTheme="minorHAnsi"/>
          <w:color w:val="auto"/>
          <w:lang w:val="bg-BG"/>
        </w:rPr>
        <w:t>те</w:t>
      </w:r>
      <w:r w:rsidR="00D10D49">
        <w:rPr>
          <w:rFonts w:asciiTheme="minorHAnsi" w:hAnsiTheme="minorHAnsi"/>
          <w:color w:val="auto"/>
          <w:lang w:val="bg-BG"/>
        </w:rPr>
        <w:t xml:space="preserve"> са</w:t>
      </w:r>
      <w:r w:rsidR="00CB7D9E">
        <w:rPr>
          <w:rFonts w:asciiTheme="minorHAnsi" w:hAnsiTheme="minorHAnsi"/>
          <w:color w:val="auto"/>
          <w:lang w:val="bg-BG"/>
        </w:rPr>
        <w:t xml:space="preserve"> излишни. </w:t>
      </w:r>
      <w:r w:rsidR="003A26A4">
        <w:rPr>
          <w:rFonts w:asciiTheme="minorHAnsi" w:hAnsiTheme="minorHAnsi"/>
          <w:color w:val="auto"/>
          <w:lang w:val="bg-BG"/>
        </w:rPr>
        <w:t xml:space="preserve"> </w:t>
      </w:r>
      <w:r w:rsidR="009E012F">
        <w:rPr>
          <w:rFonts w:asciiTheme="minorHAnsi" w:hAnsiTheme="minorHAnsi"/>
          <w:color w:val="auto"/>
          <w:lang w:val="bg-BG"/>
        </w:rPr>
        <w:t>Диалозите</w:t>
      </w:r>
      <w:r w:rsidR="00CB7D9E">
        <w:rPr>
          <w:rFonts w:asciiTheme="minorHAnsi" w:hAnsiTheme="minorHAnsi"/>
          <w:color w:val="auto"/>
          <w:lang w:val="bg-BG"/>
        </w:rPr>
        <w:t xml:space="preserve"> са </w:t>
      </w:r>
      <w:r w:rsidR="00957DA8">
        <w:rPr>
          <w:rFonts w:asciiTheme="minorHAnsi" w:hAnsiTheme="minorHAnsi"/>
          <w:color w:val="auto"/>
          <w:lang w:val="bg-BG"/>
        </w:rPr>
        <w:t>известни</w:t>
      </w:r>
      <w:r w:rsidR="00CB7D9E">
        <w:rPr>
          <w:rFonts w:asciiTheme="minorHAnsi" w:hAnsiTheme="minorHAnsi"/>
          <w:color w:val="auto"/>
          <w:lang w:val="bg-BG"/>
        </w:rPr>
        <w:t xml:space="preserve"> и всичко казано върху тях може да се сгъсти като </w:t>
      </w:r>
      <w:r w:rsidR="003A26A4">
        <w:rPr>
          <w:rFonts w:asciiTheme="minorHAnsi" w:hAnsiTheme="minorHAnsi"/>
          <w:color w:val="auto"/>
          <w:lang w:val="bg-BG"/>
        </w:rPr>
        <w:t xml:space="preserve">авторово </w:t>
      </w:r>
      <w:r w:rsidR="00CB7D9E">
        <w:rPr>
          <w:rFonts w:asciiTheme="minorHAnsi" w:hAnsiTheme="minorHAnsi"/>
          <w:color w:val="auto"/>
          <w:lang w:val="bg-BG"/>
        </w:rPr>
        <w:t>разсъждение, не</w:t>
      </w:r>
      <w:r w:rsidR="006D6420">
        <w:rPr>
          <w:rFonts w:asciiTheme="minorHAnsi" w:hAnsiTheme="minorHAnsi"/>
          <w:color w:val="auto"/>
          <w:lang w:val="bg-BG"/>
        </w:rPr>
        <w:t xml:space="preserve"> </w:t>
      </w:r>
      <w:r w:rsidR="00AE3538">
        <w:rPr>
          <w:rFonts w:asciiTheme="minorHAnsi" w:hAnsiTheme="minorHAnsi"/>
          <w:color w:val="auto"/>
          <w:lang w:val="bg-BG"/>
        </w:rPr>
        <w:t xml:space="preserve">да е </w:t>
      </w:r>
      <w:r w:rsidR="00CB7D9E">
        <w:rPr>
          <w:rFonts w:asciiTheme="minorHAnsi" w:hAnsiTheme="minorHAnsi"/>
          <w:color w:val="auto"/>
          <w:lang w:val="bg-BG"/>
        </w:rPr>
        <w:t xml:space="preserve">илюстрирано </w:t>
      </w:r>
      <w:r w:rsidR="003A26A4">
        <w:rPr>
          <w:rFonts w:asciiTheme="minorHAnsi" w:hAnsiTheme="minorHAnsi"/>
          <w:color w:val="auto"/>
          <w:lang w:val="bg-BG"/>
        </w:rPr>
        <w:t xml:space="preserve">непременно </w:t>
      </w:r>
      <w:r w:rsidR="00CB7D9E">
        <w:rPr>
          <w:rFonts w:asciiTheme="minorHAnsi" w:hAnsiTheme="minorHAnsi"/>
          <w:color w:val="auto"/>
          <w:lang w:val="bg-BG"/>
        </w:rPr>
        <w:t>с цитат, същото важи за Лукреций, Епикур, Аристотел, Сенека.</w:t>
      </w:r>
      <w:r w:rsidR="002C3BF9">
        <w:rPr>
          <w:rFonts w:asciiTheme="minorHAnsi" w:hAnsiTheme="minorHAnsi"/>
          <w:color w:val="auto"/>
          <w:lang w:val="bg-BG"/>
        </w:rPr>
        <w:t xml:space="preserve"> </w:t>
      </w:r>
      <w:r w:rsidR="00BE228E">
        <w:rPr>
          <w:rFonts w:asciiTheme="minorHAnsi" w:hAnsiTheme="minorHAnsi"/>
          <w:color w:val="auto"/>
          <w:lang w:val="bg-BG"/>
        </w:rPr>
        <w:t xml:space="preserve">Струва ми се, че авторката неусетно става жертва на </w:t>
      </w:r>
      <w:r w:rsidR="00ED002F">
        <w:rPr>
          <w:rFonts w:asciiTheme="minorHAnsi" w:hAnsiTheme="minorHAnsi"/>
          <w:color w:val="auto"/>
          <w:lang w:val="bg-BG"/>
        </w:rPr>
        <w:t xml:space="preserve">крайното си внимание да не дефинира азовостта по друг начин, освен динамично, </w:t>
      </w:r>
      <w:r w:rsidR="006D057E">
        <w:rPr>
          <w:rFonts w:asciiTheme="minorHAnsi" w:hAnsiTheme="minorHAnsi"/>
          <w:color w:val="auto"/>
          <w:lang w:val="bg-BG"/>
        </w:rPr>
        <w:t>това е наложило п</w:t>
      </w:r>
      <w:r w:rsidR="00932BAF">
        <w:rPr>
          <w:rFonts w:asciiTheme="minorHAnsi" w:hAnsiTheme="minorHAnsi"/>
          <w:color w:val="auto"/>
          <w:lang w:val="bg-BG"/>
        </w:rPr>
        <w:t xml:space="preserve">ълното </w:t>
      </w:r>
      <w:r w:rsidR="006D057E">
        <w:rPr>
          <w:rFonts w:asciiTheme="minorHAnsi" w:hAnsiTheme="minorHAnsi"/>
          <w:color w:val="auto"/>
          <w:lang w:val="bg-BG"/>
        </w:rPr>
        <w:t>проследяване на явлени</w:t>
      </w:r>
      <w:r w:rsidR="00932BAF">
        <w:rPr>
          <w:rFonts w:asciiTheme="minorHAnsi" w:hAnsiTheme="minorHAnsi"/>
          <w:color w:val="auto"/>
          <w:lang w:val="bg-BG"/>
        </w:rPr>
        <w:t>е</w:t>
      </w:r>
      <w:r w:rsidR="006D057E">
        <w:rPr>
          <w:rFonts w:asciiTheme="minorHAnsi" w:hAnsiTheme="minorHAnsi"/>
          <w:color w:val="auto"/>
          <w:lang w:val="bg-BG"/>
        </w:rPr>
        <w:t>т</w:t>
      </w:r>
      <w:r w:rsidR="00932BAF">
        <w:rPr>
          <w:rFonts w:asciiTheme="minorHAnsi" w:hAnsiTheme="minorHAnsi"/>
          <w:color w:val="auto"/>
          <w:lang w:val="bg-BG"/>
        </w:rPr>
        <w:t xml:space="preserve">о, но е и </w:t>
      </w:r>
      <w:r w:rsidR="00ED002F">
        <w:rPr>
          <w:rFonts w:asciiTheme="minorHAnsi" w:hAnsiTheme="minorHAnsi"/>
          <w:color w:val="auto"/>
          <w:lang w:val="bg-BG"/>
        </w:rPr>
        <w:t>затрупа</w:t>
      </w:r>
      <w:r w:rsidR="00932BAF">
        <w:rPr>
          <w:rFonts w:asciiTheme="minorHAnsi" w:hAnsiTheme="minorHAnsi"/>
          <w:color w:val="auto"/>
          <w:lang w:val="bg-BG"/>
        </w:rPr>
        <w:t>ло</w:t>
      </w:r>
      <w:r w:rsidR="00ED002F">
        <w:rPr>
          <w:rFonts w:asciiTheme="minorHAnsi" w:hAnsiTheme="minorHAnsi"/>
          <w:color w:val="auto"/>
          <w:lang w:val="bg-BG"/>
        </w:rPr>
        <w:t xml:space="preserve"> изложението с излишен нагледен материал. И ако за предренесансови</w:t>
      </w:r>
      <w:r w:rsidR="0084546A">
        <w:rPr>
          <w:rFonts w:asciiTheme="minorHAnsi" w:hAnsiTheme="minorHAnsi"/>
          <w:color w:val="auto"/>
          <w:lang w:val="bg-BG"/>
        </w:rPr>
        <w:t>те</w:t>
      </w:r>
      <w:r w:rsidR="00ED002F">
        <w:rPr>
          <w:rFonts w:asciiTheme="minorHAnsi" w:hAnsiTheme="minorHAnsi"/>
          <w:color w:val="auto"/>
          <w:lang w:val="bg-BG"/>
        </w:rPr>
        <w:t xml:space="preserve"> автори не съм сигурен за степента на тяхната познатост, то подробният преразказ на Дантевата „Божествена комедия“ определено е ненужен, въпреки че </w:t>
      </w:r>
      <w:r w:rsidR="00BB7F05">
        <w:rPr>
          <w:rFonts w:asciiTheme="minorHAnsi" w:hAnsiTheme="minorHAnsi"/>
          <w:color w:val="auto"/>
          <w:lang w:val="bg-BG"/>
        </w:rPr>
        <w:t xml:space="preserve">тя </w:t>
      </w:r>
      <w:r w:rsidR="00ED002F">
        <w:rPr>
          <w:rFonts w:asciiTheme="minorHAnsi" w:hAnsiTheme="minorHAnsi"/>
          <w:color w:val="auto"/>
          <w:lang w:val="bg-BG"/>
        </w:rPr>
        <w:t>представлява</w:t>
      </w:r>
      <w:r w:rsidR="00ED002F" w:rsidRPr="00ED002F">
        <w:rPr>
          <w:rFonts w:asciiTheme="minorHAnsi" w:hAnsiTheme="minorHAnsi"/>
          <w:color w:val="auto"/>
          <w:lang w:val="bg-BG"/>
        </w:rPr>
        <w:t xml:space="preserve"> </w:t>
      </w:r>
      <w:r w:rsidR="00ED002F">
        <w:rPr>
          <w:rFonts w:asciiTheme="minorHAnsi" w:hAnsiTheme="minorHAnsi"/>
          <w:color w:val="auto"/>
          <w:lang w:val="bg-BG"/>
        </w:rPr>
        <w:t xml:space="preserve">лабораторно чист пример за екстатично </w:t>
      </w:r>
      <w:r w:rsidR="003A26A4">
        <w:rPr>
          <w:rFonts w:asciiTheme="minorHAnsi" w:hAnsiTheme="minorHAnsi"/>
          <w:color w:val="auto"/>
          <w:lang w:val="bg-BG"/>
        </w:rPr>
        <w:t xml:space="preserve">снизяване и </w:t>
      </w:r>
      <w:r w:rsidR="00ED002F">
        <w:rPr>
          <w:rFonts w:asciiTheme="minorHAnsi" w:hAnsiTheme="minorHAnsi"/>
          <w:color w:val="auto"/>
          <w:lang w:val="bg-BG"/>
        </w:rPr>
        <w:t>извисяване на поет</w:t>
      </w:r>
      <w:r w:rsidR="00932BAF">
        <w:rPr>
          <w:rFonts w:asciiTheme="minorHAnsi" w:hAnsiTheme="minorHAnsi"/>
          <w:color w:val="auto"/>
          <w:lang w:val="bg-BG"/>
        </w:rPr>
        <w:t>ичната</w:t>
      </w:r>
      <w:r w:rsidR="00ED002F">
        <w:rPr>
          <w:rFonts w:asciiTheme="minorHAnsi" w:hAnsiTheme="minorHAnsi"/>
          <w:color w:val="auto"/>
          <w:lang w:val="bg-BG"/>
        </w:rPr>
        <w:t xml:space="preserve"> душа. </w:t>
      </w:r>
      <w:r w:rsidR="002D39CC">
        <w:rPr>
          <w:rFonts w:asciiTheme="minorHAnsi" w:hAnsiTheme="minorHAnsi"/>
          <w:color w:val="auto"/>
          <w:lang w:val="bg-BG"/>
        </w:rPr>
        <w:t xml:space="preserve">Мисля, че същото може да се каже и за трите книги на </w:t>
      </w:r>
      <w:r w:rsidR="002D39CC">
        <w:rPr>
          <w:rFonts w:asciiTheme="minorHAnsi" w:hAnsiTheme="minorHAnsi"/>
          <w:color w:val="auto"/>
          <w:lang w:val="de-DE"/>
        </w:rPr>
        <w:t>Edmund</w:t>
      </w:r>
      <w:r w:rsidR="00ED002F">
        <w:rPr>
          <w:rFonts w:asciiTheme="minorHAnsi" w:hAnsiTheme="minorHAnsi"/>
          <w:color w:val="auto"/>
          <w:lang w:val="bg-BG"/>
        </w:rPr>
        <w:t xml:space="preserve"> </w:t>
      </w:r>
      <w:r w:rsidR="002D39CC">
        <w:rPr>
          <w:rFonts w:asciiTheme="minorHAnsi" w:hAnsiTheme="minorHAnsi"/>
          <w:color w:val="auto"/>
          <w:lang w:val="de-DE"/>
        </w:rPr>
        <w:t>Spenser</w:t>
      </w:r>
      <w:r w:rsidR="002D39CC" w:rsidRPr="002D39CC">
        <w:rPr>
          <w:rFonts w:asciiTheme="minorHAnsi" w:hAnsiTheme="minorHAnsi"/>
          <w:color w:val="auto"/>
          <w:lang w:val="bg-BG"/>
        </w:rPr>
        <w:t xml:space="preserve"> </w:t>
      </w:r>
      <w:r w:rsidR="002D39CC" w:rsidRPr="002D39CC">
        <w:rPr>
          <w:rFonts w:asciiTheme="minorHAnsi" w:hAnsiTheme="minorHAnsi"/>
          <w:i/>
          <w:color w:val="auto"/>
          <w:lang w:val="de-DE"/>
        </w:rPr>
        <w:t>Faerie</w:t>
      </w:r>
      <w:r w:rsidR="002D39CC" w:rsidRPr="002D39CC">
        <w:rPr>
          <w:rFonts w:asciiTheme="minorHAnsi" w:hAnsiTheme="minorHAnsi"/>
          <w:i/>
          <w:color w:val="auto"/>
          <w:lang w:val="bg-BG"/>
        </w:rPr>
        <w:t xml:space="preserve"> </w:t>
      </w:r>
      <w:r w:rsidR="002D39CC" w:rsidRPr="002D39CC">
        <w:rPr>
          <w:rFonts w:asciiTheme="minorHAnsi" w:hAnsiTheme="minorHAnsi"/>
          <w:i/>
          <w:color w:val="auto"/>
          <w:lang w:val="de-DE"/>
        </w:rPr>
        <w:t>Queen</w:t>
      </w:r>
      <w:r w:rsidR="002D39CC">
        <w:rPr>
          <w:rFonts w:asciiTheme="minorHAnsi" w:hAnsiTheme="minorHAnsi"/>
          <w:color w:val="auto"/>
          <w:lang w:val="bg-BG"/>
        </w:rPr>
        <w:t xml:space="preserve">. И тук примерите за динамичен „стазис-екстазис“ са </w:t>
      </w:r>
      <w:r w:rsidR="00D42FD7">
        <w:rPr>
          <w:rFonts w:asciiTheme="minorHAnsi" w:hAnsiTheme="minorHAnsi"/>
          <w:color w:val="auto"/>
          <w:lang w:val="bg-BG"/>
        </w:rPr>
        <w:t>от</w:t>
      </w:r>
      <w:r w:rsidR="002D39CC">
        <w:rPr>
          <w:rFonts w:asciiTheme="minorHAnsi" w:hAnsiTheme="minorHAnsi"/>
          <w:color w:val="auto"/>
          <w:lang w:val="bg-BG"/>
        </w:rPr>
        <w:t xml:space="preserve"> самата тъкан на приключенията на рицаря </w:t>
      </w:r>
      <w:r w:rsidR="002D39CC">
        <w:rPr>
          <w:rFonts w:asciiTheme="minorHAnsi" w:hAnsiTheme="minorHAnsi"/>
          <w:color w:val="auto"/>
          <w:lang w:val="de-DE"/>
        </w:rPr>
        <w:t>Redcrosse</w:t>
      </w:r>
      <w:r w:rsidR="002D39CC">
        <w:rPr>
          <w:rFonts w:asciiTheme="minorHAnsi" w:hAnsiTheme="minorHAnsi"/>
          <w:color w:val="auto"/>
          <w:lang w:val="bg-BG"/>
        </w:rPr>
        <w:t xml:space="preserve"> и това е подтикнало проф. Панчева да цитира </w:t>
      </w:r>
      <w:r w:rsidR="00D40260">
        <w:rPr>
          <w:rFonts w:asciiTheme="minorHAnsi" w:hAnsiTheme="minorHAnsi"/>
          <w:color w:val="auto"/>
          <w:lang w:val="bg-BG"/>
        </w:rPr>
        <w:t>волно</w:t>
      </w:r>
      <w:r w:rsidR="002D39CC">
        <w:rPr>
          <w:rFonts w:asciiTheme="minorHAnsi" w:hAnsiTheme="minorHAnsi"/>
          <w:color w:val="auto"/>
          <w:lang w:val="bg-BG"/>
        </w:rPr>
        <w:t>, показвайки</w:t>
      </w:r>
      <w:r w:rsidR="0084546A">
        <w:rPr>
          <w:rFonts w:asciiTheme="minorHAnsi" w:hAnsiTheme="minorHAnsi"/>
          <w:color w:val="auto"/>
          <w:lang w:val="bg-BG"/>
        </w:rPr>
        <w:t xml:space="preserve"> в същото време </w:t>
      </w:r>
      <w:r w:rsidR="002D39CC">
        <w:rPr>
          <w:rFonts w:asciiTheme="minorHAnsi" w:hAnsiTheme="minorHAnsi"/>
          <w:color w:val="auto"/>
          <w:lang w:val="bg-BG"/>
        </w:rPr>
        <w:t>великолепни умения за литературен</w:t>
      </w:r>
      <w:r w:rsidR="00BB7F05">
        <w:rPr>
          <w:rFonts w:asciiTheme="minorHAnsi" w:hAnsiTheme="minorHAnsi"/>
          <w:color w:val="auto"/>
          <w:lang w:val="bg-BG"/>
        </w:rPr>
        <w:t xml:space="preserve"> и </w:t>
      </w:r>
      <w:r w:rsidR="002D39CC">
        <w:rPr>
          <w:rFonts w:asciiTheme="minorHAnsi" w:hAnsiTheme="minorHAnsi"/>
          <w:color w:val="auto"/>
          <w:lang w:val="bg-BG"/>
        </w:rPr>
        <w:t>лингвистичен анализ.</w:t>
      </w:r>
      <w:r w:rsidR="00CC5EF5">
        <w:rPr>
          <w:rFonts w:asciiTheme="minorHAnsi" w:hAnsiTheme="minorHAnsi"/>
          <w:color w:val="auto"/>
          <w:lang w:val="bg-BG"/>
        </w:rPr>
        <w:t xml:space="preserve"> Другото ми колебание е свързано с „високата номенклатура“ на избраните автори-теоретици, очаквах повече </w:t>
      </w:r>
      <w:r w:rsidR="007E7DE7">
        <w:rPr>
          <w:rFonts w:asciiTheme="minorHAnsi" w:hAnsiTheme="minorHAnsi"/>
          <w:color w:val="auto"/>
          <w:lang w:val="bg-BG"/>
        </w:rPr>
        <w:t>англосаксонски.</w:t>
      </w:r>
      <w:r w:rsidR="00CC5EF5">
        <w:rPr>
          <w:rFonts w:asciiTheme="minorHAnsi" w:hAnsiTheme="minorHAnsi"/>
          <w:color w:val="auto"/>
          <w:lang w:val="bg-BG"/>
        </w:rPr>
        <w:t xml:space="preserve">  </w:t>
      </w:r>
      <w:r w:rsidR="002D39CC">
        <w:rPr>
          <w:rFonts w:asciiTheme="minorHAnsi" w:hAnsiTheme="minorHAnsi"/>
          <w:color w:val="auto"/>
          <w:lang w:val="bg-BG"/>
        </w:rPr>
        <w:t xml:space="preserve"> </w:t>
      </w:r>
    </w:p>
    <w:p w:rsidR="00367050" w:rsidRDefault="00CC5EF5" w:rsidP="008E5941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bg-BG"/>
        </w:rPr>
      </w:pPr>
      <w:r>
        <w:rPr>
          <w:rFonts w:asciiTheme="minorHAnsi" w:hAnsiTheme="minorHAnsi"/>
          <w:color w:val="auto"/>
          <w:lang w:val="bg-BG"/>
        </w:rPr>
        <w:t>В</w:t>
      </w:r>
      <w:r w:rsidR="00D42FD7">
        <w:rPr>
          <w:rFonts w:asciiTheme="minorHAnsi" w:hAnsiTheme="minorHAnsi"/>
          <w:color w:val="auto"/>
          <w:lang w:val="bg-BG"/>
        </w:rPr>
        <w:t xml:space="preserve"> „</w:t>
      </w:r>
      <w:r w:rsidR="00F32154">
        <w:rPr>
          <w:rFonts w:asciiTheme="minorHAnsi" w:hAnsiTheme="minorHAnsi"/>
          <w:color w:val="auto"/>
          <w:lang w:val="bg-BG"/>
        </w:rPr>
        <w:t>Част Трета</w:t>
      </w:r>
      <w:r w:rsidR="00D42FD7">
        <w:rPr>
          <w:rFonts w:asciiTheme="minorHAnsi" w:hAnsiTheme="minorHAnsi"/>
          <w:color w:val="auto"/>
          <w:lang w:val="bg-BG"/>
        </w:rPr>
        <w:t xml:space="preserve">“ </w:t>
      </w:r>
      <w:r w:rsidR="00053D36">
        <w:rPr>
          <w:rFonts w:asciiTheme="minorHAnsi" w:hAnsiTheme="minorHAnsi"/>
          <w:color w:val="auto"/>
          <w:lang w:val="bg-BG"/>
        </w:rPr>
        <w:t>проф. Панчева</w:t>
      </w:r>
      <w:r w:rsidR="003A26A4">
        <w:rPr>
          <w:rFonts w:asciiTheme="minorHAnsi" w:hAnsiTheme="minorHAnsi"/>
          <w:color w:val="auto"/>
          <w:lang w:val="bg-BG"/>
        </w:rPr>
        <w:t xml:space="preserve"> </w:t>
      </w:r>
      <w:r w:rsidR="00D42FD7">
        <w:rPr>
          <w:rFonts w:asciiTheme="minorHAnsi" w:hAnsiTheme="minorHAnsi"/>
          <w:color w:val="auto"/>
          <w:lang w:val="bg-BG"/>
        </w:rPr>
        <w:t xml:space="preserve">стига до анализ на архитектурни форми, скулптура и живопис, изпълнени в канона на епохата, когато литература и изкуства са в една алхимична реторта. </w:t>
      </w:r>
      <w:r w:rsidR="00B8003A">
        <w:rPr>
          <w:rFonts w:asciiTheme="minorHAnsi" w:hAnsiTheme="minorHAnsi"/>
          <w:color w:val="auto"/>
          <w:lang w:val="bg-BG"/>
        </w:rPr>
        <w:t xml:space="preserve">Те са </w:t>
      </w:r>
      <w:r w:rsidR="00957DA8">
        <w:rPr>
          <w:rFonts w:asciiTheme="minorHAnsi" w:hAnsiTheme="minorHAnsi"/>
          <w:color w:val="auto"/>
          <w:lang w:val="bg-BG"/>
        </w:rPr>
        <w:t>още по-</w:t>
      </w:r>
      <w:r w:rsidR="00B8003A">
        <w:rPr>
          <w:rFonts w:asciiTheme="minorHAnsi" w:hAnsiTheme="minorHAnsi"/>
          <w:color w:val="auto"/>
          <w:lang w:val="bg-BG"/>
        </w:rPr>
        <w:t>ценни</w:t>
      </w:r>
      <w:r w:rsidR="00491B74">
        <w:rPr>
          <w:rFonts w:asciiTheme="minorHAnsi" w:hAnsiTheme="minorHAnsi"/>
          <w:color w:val="auto"/>
          <w:lang w:val="bg-BG"/>
        </w:rPr>
        <w:t>, доколкото у нас се правят рядко и в беден контекст. Може би анализите на пространствените измерения на азовостта, както и проявленията им в живописта биха сто</w:t>
      </w:r>
      <w:r w:rsidR="00657A0A">
        <w:rPr>
          <w:rFonts w:asciiTheme="minorHAnsi" w:hAnsiTheme="minorHAnsi"/>
          <w:color w:val="auto"/>
          <w:lang w:val="bg-BG"/>
        </w:rPr>
        <w:t>я</w:t>
      </w:r>
      <w:r w:rsidR="00491B74">
        <w:rPr>
          <w:rFonts w:asciiTheme="minorHAnsi" w:hAnsiTheme="minorHAnsi"/>
          <w:color w:val="auto"/>
          <w:lang w:val="bg-BG"/>
        </w:rPr>
        <w:t xml:space="preserve">ли по-добре в отделна под-глава, изобщо във всяка нова глава </w:t>
      </w:r>
      <w:r w:rsidR="0084546A">
        <w:rPr>
          <w:rFonts w:asciiTheme="minorHAnsi" w:hAnsiTheme="minorHAnsi"/>
          <w:color w:val="auto"/>
          <w:lang w:val="bg-BG"/>
        </w:rPr>
        <w:t xml:space="preserve">е добре </w:t>
      </w:r>
      <w:r w:rsidR="00491B74">
        <w:rPr>
          <w:rFonts w:asciiTheme="minorHAnsi" w:hAnsiTheme="minorHAnsi"/>
          <w:color w:val="auto"/>
          <w:lang w:val="bg-BG"/>
        </w:rPr>
        <w:t xml:space="preserve">да има няколко реда в началото за целите, </w:t>
      </w:r>
      <w:r w:rsidR="0076531F">
        <w:rPr>
          <w:rFonts w:asciiTheme="minorHAnsi" w:hAnsiTheme="minorHAnsi"/>
          <w:color w:val="auto"/>
          <w:lang w:val="bg-BG"/>
        </w:rPr>
        <w:t xml:space="preserve">а </w:t>
      </w:r>
      <w:r w:rsidR="00957DA8">
        <w:rPr>
          <w:rFonts w:asciiTheme="minorHAnsi" w:hAnsiTheme="minorHAnsi"/>
          <w:color w:val="auto"/>
          <w:lang w:val="bg-BG"/>
        </w:rPr>
        <w:t>в</w:t>
      </w:r>
      <w:r w:rsidR="003A26A4">
        <w:rPr>
          <w:rFonts w:asciiTheme="minorHAnsi" w:hAnsiTheme="minorHAnsi"/>
          <w:color w:val="auto"/>
          <w:lang w:val="bg-BG"/>
        </w:rPr>
        <w:t xml:space="preserve"> края</w:t>
      </w:r>
      <w:r w:rsidR="007E7DE7">
        <w:rPr>
          <w:rFonts w:asciiTheme="minorHAnsi" w:hAnsiTheme="minorHAnsi"/>
          <w:color w:val="auto"/>
          <w:lang w:val="bg-BG"/>
        </w:rPr>
        <w:t xml:space="preserve"> –  </w:t>
      </w:r>
      <w:r w:rsidR="00957DA8">
        <w:rPr>
          <w:rFonts w:asciiTheme="minorHAnsi" w:hAnsiTheme="minorHAnsi"/>
          <w:color w:val="auto"/>
          <w:lang w:val="bg-BG"/>
        </w:rPr>
        <w:t>същото за</w:t>
      </w:r>
      <w:r w:rsidR="00491B74">
        <w:rPr>
          <w:rFonts w:asciiTheme="minorHAnsi" w:hAnsiTheme="minorHAnsi"/>
          <w:color w:val="auto"/>
          <w:lang w:val="bg-BG"/>
        </w:rPr>
        <w:t xml:space="preserve"> достигнатото. Професор Панчева прави междинни резюмета, но е </w:t>
      </w:r>
      <w:r w:rsidR="0084546A">
        <w:rPr>
          <w:rFonts w:asciiTheme="minorHAnsi" w:hAnsiTheme="minorHAnsi"/>
          <w:color w:val="auto"/>
          <w:lang w:val="bg-BG"/>
        </w:rPr>
        <w:t xml:space="preserve">хубаво </w:t>
      </w:r>
      <w:r w:rsidR="00491B74">
        <w:rPr>
          <w:rFonts w:asciiTheme="minorHAnsi" w:hAnsiTheme="minorHAnsi"/>
          <w:color w:val="auto"/>
          <w:lang w:val="bg-BG"/>
        </w:rPr>
        <w:t xml:space="preserve">те да </w:t>
      </w:r>
      <w:r w:rsidR="00367050">
        <w:rPr>
          <w:rFonts w:asciiTheme="minorHAnsi" w:hAnsiTheme="minorHAnsi"/>
          <w:color w:val="auto"/>
          <w:lang w:val="bg-BG"/>
        </w:rPr>
        <w:t xml:space="preserve">са на </w:t>
      </w:r>
      <w:r w:rsidR="00491B74">
        <w:rPr>
          <w:rFonts w:asciiTheme="minorHAnsi" w:hAnsiTheme="minorHAnsi"/>
          <w:color w:val="auto"/>
          <w:lang w:val="bg-BG"/>
        </w:rPr>
        <w:t xml:space="preserve">очаквани места. </w:t>
      </w:r>
      <w:r w:rsidR="00367050">
        <w:rPr>
          <w:rFonts w:asciiTheme="minorHAnsi" w:hAnsiTheme="minorHAnsi"/>
          <w:color w:val="auto"/>
          <w:lang w:val="bg-BG"/>
        </w:rPr>
        <w:t xml:space="preserve">Чудесно е, че има анализи </w:t>
      </w:r>
      <w:r w:rsidR="003A26A4">
        <w:rPr>
          <w:rFonts w:asciiTheme="minorHAnsi" w:hAnsiTheme="minorHAnsi"/>
          <w:color w:val="auto"/>
          <w:lang w:val="bg-BG"/>
        </w:rPr>
        <w:t xml:space="preserve">на </w:t>
      </w:r>
      <w:r w:rsidR="001454ED">
        <w:rPr>
          <w:rFonts w:asciiTheme="minorHAnsi" w:hAnsiTheme="minorHAnsi"/>
          <w:color w:val="auto"/>
          <w:lang w:val="bg-BG"/>
        </w:rPr>
        <w:t xml:space="preserve">живопис, когато се говори за литература. </w:t>
      </w:r>
      <w:r w:rsidR="00D10D49">
        <w:rPr>
          <w:rFonts w:asciiTheme="minorHAnsi" w:hAnsiTheme="minorHAnsi"/>
          <w:color w:val="auto"/>
          <w:lang w:val="bg-BG"/>
        </w:rPr>
        <w:t>Тъкмо т</w:t>
      </w:r>
      <w:r w:rsidR="001454ED">
        <w:rPr>
          <w:rFonts w:asciiTheme="minorHAnsi" w:hAnsiTheme="minorHAnsi"/>
          <w:color w:val="auto"/>
          <w:lang w:val="bg-BG"/>
        </w:rPr>
        <w:t xml:space="preserve">ук </w:t>
      </w:r>
      <w:r w:rsidR="00003FD9">
        <w:rPr>
          <w:rFonts w:asciiTheme="minorHAnsi" w:hAnsiTheme="minorHAnsi"/>
          <w:color w:val="auto"/>
          <w:lang w:val="bg-BG"/>
        </w:rPr>
        <w:t>семиоти</w:t>
      </w:r>
      <w:r w:rsidR="0083020D">
        <w:rPr>
          <w:rFonts w:asciiTheme="minorHAnsi" w:hAnsiTheme="minorHAnsi"/>
          <w:color w:val="auto"/>
          <w:lang w:val="bg-BG"/>
        </w:rPr>
        <w:t xml:space="preserve">зацията на проблема би </w:t>
      </w:r>
      <w:r w:rsidR="00003FD9">
        <w:rPr>
          <w:rFonts w:asciiTheme="minorHAnsi" w:hAnsiTheme="minorHAnsi"/>
          <w:color w:val="auto"/>
          <w:lang w:val="bg-BG"/>
        </w:rPr>
        <w:t>помогнала много</w:t>
      </w:r>
      <w:r w:rsidR="001454ED">
        <w:rPr>
          <w:rFonts w:asciiTheme="minorHAnsi" w:hAnsiTheme="minorHAnsi"/>
          <w:color w:val="auto"/>
          <w:lang w:val="bg-BG"/>
        </w:rPr>
        <w:t xml:space="preserve">. </w:t>
      </w:r>
      <w:r w:rsidR="00657A0A">
        <w:rPr>
          <w:rFonts w:asciiTheme="minorHAnsi" w:hAnsiTheme="minorHAnsi"/>
          <w:color w:val="auto"/>
          <w:lang w:val="bg-BG"/>
        </w:rPr>
        <w:t>Например</w:t>
      </w:r>
      <w:r w:rsidR="00D10D49">
        <w:rPr>
          <w:rFonts w:asciiTheme="minorHAnsi" w:hAnsiTheme="minorHAnsi"/>
          <w:color w:val="auto"/>
          <w:lang w:val="bg-BG"/>
        </w:rPr>
        <w:t xml:space="preserve"> </w:t>
      </w:r>
      <w:r w:rsidR="00367050">
        <w:rPr>
          <w:rFonts w:asciiTheme="minorHAnsi" w:hAnsiTheme="minorHAnsi"/>
          <w:color w:val="auto"/>
          <w:lang w:val="bg-BG"/>
        </w:rPr>
        <w:t>в</w:t>
      </w:r>
      <w:r w:rsidR="001454ED">
        <w:rPr>
          <w:rFonts w:asciiTheme="minorHAnsi" w:hAnsiTheme="minorHAnsi"/>
          <w:color w:val="auto"/>
          <w:lang w:val="bg-BG"/>
        </w:rPr>
        <w:t xml:space="preserve"> </w:t>
      </w:r>
      <w:r w:rsidR="00B53DE3">
        <w:rPr>
          <w:rFonts w:asciiTheme="minorHAnsi" w:hAnsiTheme="minorHAnsi"/>
          <w:color w:val="auto"/>
          <w:lang w:val="bg-BG"/>
        </w:rPr>
        <w:t>картин</w:t>
      </w:r>
      <w:r w:rsidR="00003FD9">
        <w:rPr>
          <w:rFonts w:asciiTheme="minorHAnsi" w:hAnsiTheme="minorHAnsi"/>
          <w:color w:val="auto"/>
          <w:lang w:val="bg-BG"/>
        </w:rPr>
        <w:t>ата</w:t>
      </w:r>
      <w:r w:rsidR="001454ED">
        <w:rPr>
          <w:rFonts w:asciiTheme="minorHAnsi" w:hAnsiTheme="minorHAnsi"/>
          <w:color w:val="auto"/>
          <w:lang w:val="bg-BG"/>
        </w:rPr>
        <w:t xml:space="preserve"> на Ван Ейк </w:t>
      </w:r>
      <w:r w:rsidR="00B53DE3" w:rsidRPr="00B53DE3">
        <w:rPr>
          <w:rFonts w:asciiTheme="minorHAnsi" w:hAnsiTheme="minorHAnsi"/>
          <w:i/>
          <w:color w:val="auto"/>
          <w:lang w:val="bg-BG"/>
        </w:rPr>
        <w:t>Сватбата на с</w:t>
      </w:r>
      <w:r w:rsidR="001454ED" w:rsidRPr="001454ED">
        <w:rPr>
          <w:rFonts w:asciiTheme="minorHAnsi" w:hAnsiTheme="minorHAnsi"/>
          <w:i/>
          <w:color w:val="auto"/>
          <w:lang w:val="bg-BG"/>
        </w:rPr>
        <w:t>емейство Арнолфини</w:t>
      </w:r>
      <w:r w:rsidR="00932BAF">
        <w:rPr>
          <w:rFonts w:asciiTheme="minorHAnsi" w:hAnsiTheme="minorHAnsi"/>
          <w:color w:val="auto"/>
          <w:lang w:val="bg-BG"/>
        </w:rPr>
        <w:t>,</w:t>
      </w:r>
      <w:r w:rsidR="001454ED">
        <w:rPr>
          <w:rFonts w:asciiTheme="minorHAnsi" w:hAnsiTheme="minorHAnsi"/>
          <w:color w:val="auto"/>
          <w:lang w:val="bg-BG"/>
        </w:rPr>
        <w:t xml:space="preserve"> </w:t>
      </w:r>
      <w:r w:rsidR="00D10D49">
        <w:rPr>
          <w:rFonts w:asciiTheme="minorHAnsi" w:hAnsiTheme="minorHAnsi"/>
          <w:color w:val="auto"/>
          <w:lang w:val="bg-BG"/>
        </w:rPr>
        <w:t>а</w:t>
      </w:r>
      <w:r w:rsidR="001454ED">
        <w:rPr>
          <w:rFonts w:asciiTheme="minorHAnsi" w:hAnsiTheme="minorHAnsi"/>
          <w:color w:val="auto"/>
          <w:lang w:val="bg-BG"/>
        </w:rPr>
        <w:t>вторката посочва ефектите на катоптричната метафора, но символика</w:t>
      </w:r>
      <w:r w:rsidR="00003FD9">
        <w:rPr>
          <w:rFonts w:asciiTheme="minorHAnsi" w:hAnsiTheme="minorHAnsi"/>
          <w:color w:val="auto"/>
          <w:lang w:val="bg-BG"/>
        </w:rPr>
        <w:t>та</w:t>
      </w:r>
      <w:r w:rsidR="001454ED">
        <w:rPr>
          <w:rFonts w:asciiTheme="minorHAnsi" w:hAnsiTheme="minorHAnsi"/>
          <w:color w:val="auto"/>
          <w:lang w:val="bg-BG"/>
        </w:rPr>
        <w:t xml:space="preserve"> не се изчерпва с </w:t>
      </w:r>
      <w:r w:rsidR="00C24360">
        <w:rPr>
          <w:rFonts w:asciiTheme="minorHAnsi" w:hAnsiTheme="minorHAnsi"/>
          <w:color w:val="auto"/>
          <w:lang w:val="bg-BG"/>
        </w:rPr>
        <w:t>нея</w:t>
      </w:r>
      <w:r w:rsidR="001454ED">
        <w:rPr>
          <w:rFonts w:asciiTheme="minorHAnsi" w:hAnsiTheme="minorHAnsi"/>
          <w:color w:val="auto"/>
          <w:lang w:val="bg-BG"/>
        </w:rPr>
        <w:t xml:space="preserve">. Всичко в този портрет е </w:t>
      </w:r>
      <w:r w:rsidR="001454ED">
        <w:rPr>
          <w:rFonts w:asciiTheme="minorHAnsi" w:hAnsiTheme="minorHAnsi"/>
          <w:color w:val="auto"/>
          <w:lang w:val="bg-BG"/>
        </w:rPr>
        <w:lastRenderedPageBreak/>
        <w:t xml:space="preserve">„огледало“ </w:t>
      </w:r>
      <w:r w:rsidR="00367050">
        <w:rPr>
          <w:rFonts w:asciiTheme="minorHAnsi" w:hAnsiTheme="minorHAnsi"/>
          <w:color w:val="auto"/>
          <w:lang w:val="bg-BG"/>
        </w:rPr>
        <w:t>през</w:t>
      </w:r>
      <w:r w:rsidR="001454ED">
        <w:rPr>
          <w:rFonts w:asciiTheme="minorHAnsi" w:hAnsiTheme="minorHAnsi"/>
          <w:color w:val="auto"/>
          <w:lang w:val="bg-BG"/>
        </w:rPr>
        <w:t xml:space="preserve"> функция на символ: чехлите, облеклото, фигурите говорят онова, което търговецът Арнолфини е поръчал на художника да изобрази</w:t>
      </w:r>
      <w:r w:rsidR="00957DA8">
        <w:rPr>
          <w:rFonts w:asciiTheme="minorHAnsi" w:hAnsiTheme="minorHAnsi"/>
          <w:color w:val="auto"/>
          <w:lang w:val="bg-BG"/>
        </w:rPr>
        <w:t>:</w:t>
      </w:r>
      <w:r w:rsidR="001454ED">
        <w:rPr>
          <w:rFonts w:asciiTheme="minorHAnsi" w:hAnsiTheme="minorHAnsi"/>
          <w:color w:val="auto"/>
          <w:lang w:val="bg-BG"/>
        </w:rPr>
        <w:t xml:space="preserve"> благочестието му, богатството, гостоприемството, различни добродетели. </w:t>
      </w:r>
      <w:r w:rsidR="00932BAF">
        <w:rPr>
          <w:rFonts w:asciiTheme="minorHAnsi" w:hAnsiTheme="minorHAnsi"/>
          <w:color w:val="auto"/>
          <w:lang w:val="bg-BG"/>
        </w:rPr>
        <w:t>Но т</w:t>
      </w:r>
      <w:r w:rsidR="00367050">
        <w:rPr>
          <w:rFonts w:asciiTheme="minorHAnsi" w:hAnsiTheme="minorHAnsi"/>
          <w:color w:val="auto"/>
          <w:lang w:val="bg-BG"/>
        </w:rPr>
        <w:t xml:space="preserve">ова </w:t>
      </w:r>
      <w:r w:rsidR="0020154B">
        <w:rPr>
          <w:rFonts w:asciiTheme="minorHAnsi" w:hAnsiTheme="minorHAnsi"/>
          <w:color w:val="auto"/>
          <w:lang w:val="bg-BG"/>
        </w:rPr>
        <w:t xml:space="preserve">е </w:t>
      </w:r>
      <w:r w:rsidR="00932BAF">
        <w:rPr>
          <w:rFonts w:asciiTheme="minorHAnsi" w:hAnsiTheme="minorHAnsi"/>
          <w:color w:val="auto"/>
          <w:lang w:val="bg-BG"/>
        </w:rPr>
        <w:t xml:space="preserve">и </w:t>
      </w:r>
      <w:r w:rsidR="00367050">
        <w:rPr>
          <w:rFonts w:asciiTheme="minorHAnsi" w:hAnsiTheme="minorHAnsi"/>
          <w:color w:val="auto"/>
          <w:lang w:val="bg-BG"/>
        </w:rPr>
        <w:t>неговия</w:t>
      </w:r>
      <w:r w:rsidR="0020154B">
        <w:rPr>
          <w:rFonts w:asciiTheme="minorHAnsi" w:hAnsiTheme="minorHAnsi"/>
          <w:color w:val="auto"/>
          <w:lang w:val="bg-BG"/>
        </w:rPr>
        <w:t>т</w:t>
      </w:r>
      <w:r w:rsidR="00367050">
        <w:rPr>
          <w:rFonts w:asciiTheme="minorHAnsi" w:hAnsiTheme="minorHAnsi"/>
          <w:color w:val="auto"/>
          <w:lang w:val="bg-BG"/>
        </w:rPr>
        <w:t xml:space="preserve"> разпръснат „аз“, ко</w:t>
      </w:r>
      <w:r w:rsidR="00BE3A59">
        <w:rPr>
          <w:rFonts w:asciiTheme="minorHAnsi" w:hAnsiTheme="minorHAnsi"/>
          <w:color w:val="auto"/>
          <w:lang w:val="bg-BG"/>
        </w:rPr>
        <w:t>й</w:t>
      </w:r>
      <w:r w:rsidR="00367050">
        <w:rPr>
          <w:rFonts w:asciiTheme="minorHAnsi" w:hAnsiTheme="minorHAnsi"/>
          <w:color w:val="auto"/>
          <w:lang w:val="bg-BG"/>
        </w:rPr>
        <w:t>то семиоти</w:t>
      </w:r>
      <w:r w:rsidR="0076531F">
        <w:rPr>
          <w:rFonts w:asciiTheme="minorHAnsi" w:hAnsiTheme="minorHAnsi"/>
          <w:color w:val="auto"/>
          <w:lang w:val="bg-BG"/>
        </w:rPr>
        <w:t>чният анализ</w:t>
      </w:r>
      <w:r w:rsidR="00367050">
        <w:rPr>
          <w:rFonts w:asciiTheme="minorHAnsi" w:hAnsiTheme="minorHAnsi"/>
          <w:color w:val="auto"/>
          <w:lang w:val="bg-BG"/>
        </w:rPr>
        <w:t xml:space="preserve"> </w:t>
      </w:r>
      <w:r w:rsidR="00BE3A59">
        <w:rPr>
          <w:rFonts w:asciiTheme="minorHAnsi" w:hAnsiTheme="minorHAnsi"/>
          <w:color w:val="auto"/>
          <w:lang w:val="bg-BG"/>
        </w:rPr>
        <w:t xml:space="preserve">би </w:t>
      </w:r>
      <w:r w:rsidR="0083020D">
        <w:rPr>
          <w:rFonts w:asciiTheme="minorHAnsi" w:hAnsiTheme="minorHAnsi"/>
          <w:color w:val="auto"/>
          <w:lang w:val="bg-BG"/>
        </w:rPr>
        <w:t>уловил</w:t>
      </w:r>
      <w:r w:rsidR="00367050">
        <w:rPr>
          <w:rFonts w:asciiTheme="minorHAnsi" w:hAnsiTheme="minorHAnsi"/>
          <w:color w:val="auto"/>
          <w:lang w:val="bg-BG"/>
        </w:rPr>
        <w:t>.</w:t>
      </w:r>
      <w:r w:rsidR="00053D36">
        <w:rPr>
          <w:rFonts w:asciiTheme="minorHAnsi" w:hAnsiTheme="minorHAnsi"/>
          <w:color w:val="auto"/>
          <w:lang w:val="bg-BG"/>
        </w:rPr>
        <w:t xml:space="preserve"> </w:t>
      </w:r>
    </w:p>
    <w:p w:rsidR="00FE4959" w:rsidRDefault="00BE3A59" w:rsidP="008E5941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bg-BG"/>
        </w:rPr>
      </w:pPr>
      <w:r>
        <w:rPr>
          <w:rFonts w:asciiTheme="minorHAnsi" w:hAnsiTheme="minorHAnsi"/>
          <w:color w:val="auto"/>
          <w:lang w:val="bg-BG"/>
        </w:rPr>
        <w:t>Закономерно,</w:t>
      </w:r>
      <w:r w:rsidR="000B6F2E">
        <w:rPr>
          <w:rFonts w:asciiTheme="minorHAnsi" w:hAnsiTheme="minorHAnsi"/>
          <w:color w:val="auto"/>
          <w:lang w:val="bg-BG"/>
        </w:rPr>
        <w:t xml:space="preserve"> проф. Панчева „качва“ на сцена своите теоретични </w:t>
      </w:r>
      <w:r w:rsidR="00657A0A">
        <w:rPr>
          <w:rFonts w:asciiTheme="minorHAnsi" w:hAnsiTheme="minorHAnsi"/>
          <w:color w:val="auto"/>
          <w:lang w:val="bg-BG"/>
        </w:rPr>
        <w:t>открития</w:t>
      </w:r>
      <w:r w:rsidR="0076531F">
        <w:rPr>
          <w:rFonts w:asciiTheme="minorHAnsi" w:hAnsiTheme="minorHAnsi"/>
          <w:color w:val="auto"/>
          <w:lang w:val="bg-BG"/>
        </w:rPr>
        <w:t xml:space="preserve">, първоначално </w:t>
      </w:r>
      <w:r w:rsidR="00331087">
        <w:rPr>
          <w:rFonts w:asciiTheme="minorHAnsi" w:hAnsiTheme="minorHAnsi"/>
          <w:color w:val="auto"/>
          <w:lang w:val="bg-BG"/>
        </w:rPr>
        <w:t>през</w:t>
      </w:r>
      <w:r w:rsidR="000B6F2E">
        <w:rPr>
          <w:rFonts w:asciiTheme="minorHAnsi" w:hAnsiTheme="minorHAnsi"/>
          <w:color w:val="auto"/>
          <w:lang w:val="bg-BG"/>
        </w:rPr>
        <w:t xml:space="preserve"> две пиеси на </w:t>
      </w:r>
      <w:r w:rsidR="00351E8D">
        <w:rPr>
          <w:rFonts w:asciiTheme="minorHAnsi" w:hAnsiTheme="minorHAnsi"/>
          <w:color w:val="auto"/>
          <w:lang w:val="bg-BG"/>
        </w:rPr>
        <w:t xml:space="preserve">Кристофър </w:t>
      </w:r>
      <w:r w:rsidR="000B6F2E">
        <w:rPr>
          <w:rFonts w:asciiTheme="minorHAnsi" w:hAnsiTheme="minorHAnsi"/>
          <w:color w:val="auto"/>
          <w:lang w:val="bg-BG"/>
        </w:rPr>
        <w:t>Марлоу, които не са от най-</w:t>
      </w:r>
      <w:r w:rsidR="00A4476D">
        <w:rPr>
          <w:rFonts w:asciiTheme="minorHAnsi" w:hAnsiTheme="minorHAnsi"/>
          <w:color w:val="auto"/>
          <w:lang w:val="bg-BG"/>
        </w:rPr>
        <w:t>интерпретираните</w:t>
      </w:r>
      <w:r w:rsidR="000B6F2E">
        <w:rPr>
          <w:rFonts w:asciiTheme="minorHAnsi" w:hAnsiTheme="minorHAnsi"/>
          <w:color w:val="auto"/>
          <w:lang w:val="bg-BG"/>
        </w:rPr>
        <w:t xml:space="preserve"> според думите й. Анализите са </w:t>
      </w:r>
      <w:r w:rsidR="0076531F">
        <w:rPr>
          <w:rFonts w:asciiTheme="minorHAnsi" w:hAnsiTheme="minorHAnsi"/>
          <w:color w:val="auto"/>
          <w:lang w:val="bg-BG"/>
        </w:rPr>
        <w:t>„</w:t>
      </w:r>
      <w:r w:rsidR="000B6F2E">
        <w:rPr>
          <w:rFonts w:asciiTheme="minorHAnsi" w:hAnsiTheme="minorHAnsi"/>
          <w:color w:val="auto"/>
          <w:lang w:val="bg-BG"/>
        </w:rPr>
        <w:t>иманент</w:t>
      </w:r>
      <w:r w:rsidR="0076531F">
        <w:rPr>
          <w:rFonts w:asciiTheme="minorHAnsi" w:hAnsiTheme="minorHAnsi"/>
          <w:color w:val="auto"/>
          <w:lang w:val="bg-BG"/>
        </w:rPr>
        <w:t>истки“</w:t>
      </w:r>
      <w:r w:rsidR="00A4476D">
        <w:rPr>
          <w:rFonts w:asciiTheme="minorHAnsi" w:hAnsiTheme="minorHAnsi"/>
          <w:color w:val="auto"/>
          <w:lang w:val="bg-BG"/>
        </w:rPr>
        <w:t>, следват средновековните станци, за да разкрият нещо вече предусетено</w:t>
      </w:r>
      <w:r w:rsidR="00331087">
        <w:rPr>
          <w:rFonts w:asciiTheme="minorHAnsi" w:hAnsiTheme="minorHAnsi"/>
          <w:color w:val="auto"/>
          <w:lang w:val="bg-BG"/>
        </w:rPr>
        <w:t>,</w:t>
      </w:r>
      <w:r w:rsidR="00A4476D">
        <w:rPr>
          <w:rFonts w:asciiTheme="minorHAnsi" w:hAnsiTheme="minorHAnsi"/>
          <w:color w:val="auto"/>
          <w:lang w:val="bg-BG"/>
        </w:rPr>
        <w:t xml:space="preserve"> конструкцията „стазис-екстазис“ </w:t>
      </w:r>
      <w:r w:rsidR="00932BAF">
        <w:rPr>
          <w:rFonts w:asciiTheme="minorHAnsi" w:hAnsiTheme="minorHAnsi"/>
          <w:color w:val="auto"/>
          <w:lang w:val="bg-BG"/>
        </w:rPr>
        <w:t>представя</w:t>
      </w:r>
      <w:r w:rsidR="00A4476D">
        <w:rPr>
          <w:rFonts w:asciiTheme="minorHAnsi" w:hAnsiTheme="minorHAnsi"/>
          <w:color w:val="auto"/>
          <w:lang w:val="bg-BG"/>
        </w:rPr>
        <w:t xml:space="preserve"> пулсирането на азовостта, налага</w:t>
      </w:r>
      <w:r w:rsidR="00957DA8">
        <w:rPr>
          <w:rFonts w:asciiTheme="minorHAnsi" w:hAnsiTheme="minorHAnsi"/>
          <w:color w:val="auto"/>
          <w:lang w:val="bg-BG"/>
        </w:rPr>
        <w:t xml:space="preserve"> </w:t>
      </w:r>
      <w:r w:rsidR="00A4476D">
        <w:rPr>
          <w:rFonts w:asciiTheme="minorHAnsi" w:hAnsiTheme="minorHAnsi"/>
          <w:color w:val="auto"/>
          <w:lang w:val="bg-BG"/>
        </w:rPr>
        <w:t>се извод</w:t>
      </w:r>
      <w:r w:rsidR="00957DA8">
        <w:rPr>
          <w:rFonts w:asciiTheme="minorHAnsi" w:hAnsiTheme="minorHAnsi"/>
          <w:color w:val="auto"/>
          <w:lang w:val="bg-BG"/>
        </w:rPr>
        <w:t>ът</w:t>
      </w:r>
      <w:r w:rsidR="00A4476D">
        <w:rPr>
          <w:rFonts w:asciiTheme="minorHAnsi" w:hAnsiTheme="minorHAnsi"/>
          <w:color w:val="auto"/>
          <w:lang w:val="bg-BG"/>
        </w:rPr>
        <w:t xml:space="preserve">, </w:t>
      </w:r>
      <w:r w:rsidR="00957DA8">
        <w:rPr>
          <w:rFonts w:asciiTheme="minorHAnsi" w:hAnsiTheme="minorHAnsi"/>
          <w:color w:val="auto"/>
          <w:lang w:val="bg-BG"/>
        </w:rPr>
        <w:t>че</w:t>
      </w:r>
      <w:r w:rsidR="00A4476D">
        <w:rPr>
          <w:rFonts w:asciiTheme="minorHAnsi" w:hAnsiTheme="minorHAnsi"/>
          <w:color w:val="auto"/>
          <w:lang w:val="bg-BG"/>
        </w:rPr>
        <w:t xml:space="preserve"> целостта на </w:t>
      </w:r>
      <w:r w:rsidR="0076531F">
        <w:rPr>
          <w:rFonts w:asciiTheme="minorHAnsi" w:hAnsiTheme="minorHAnsi"/>
          <w:color w:val="auto"/>
          <w:lang w:val="bg-BG"/>
        </w:rPr>
        <w:t>„</w:t>
      </w:r>
      <w:r w:rsidR="00A4476D">
        <w:rPr>
          <w:rFonts w:asciiTheme="minorHAnsi" w:hAnsiTheme="minorHAnsi"/>
          <w:color w:val="auto"/>
          <w:lang w:val="bg-BG"/>
        </w:rPr>
        <w:t>аза</w:t>
      </w:r>
      <w:r w:rsidR="0076531F">
        <w:rPr>
          <w:rFonts w:asciiTheme="minorHAnsi" w:hAnsiTheme="minorHAnsi"/>
          <w:color w:val="auto"/>
          <w:lang w:val="bg-BG"/>
        </w:rPr>
        <w:t>“</w:t>
      </w:r>
      <w:r w:rsidR="00A4476D">
        <w:rPr>
          <w:rFonts w:asciiTheme="minorHAnsi" w:hAnsiTheme="minorHAnsi"/>
          <w:color w:val="auto"/>
          <w:lang w:val="bg-BG"/>
        </w:rPr>
        <w:t xml:space="preserve"> е в неговата </w:t>
      </w:r>
      <w:r>
        <w:rPr>
          <w:rFonts w:asciiTheme="minorHAnsi" w:hAnsiTheme="minorHAnsi"/>
          <w:color w:val="auto"/>
          <w:lang w:val="bg-BG"/>
        </w:rPr>
        <w:t xml:space="preserve">двоична </w:t>
      </w:r>
      <w:r w:rsidR="00A4476D">
        <w:rPr>
          <w:rFonts w:asciiTheme="minorHAnsi" w:hAnsiTheme="minorHAnsi"/>
          <w:color w:val="auto"/>
          <w:lang w:val="bg-BG"/>
        </w:rPr>
        <w:t>динами</w:t>
      </w:r>
      <w:r>
        <w:rPr>
          <w:rFonts w:asciiTheme="minorHAnsi" w:hAnsiTheme="minorHAnsi"/>
          <w:color w:val="auto"/>
          <w:lang w:val="bg-BG"/>
        </w:rPr>
        <w:t>ка</w:t>
      </w:r>
      <w:r w:rsidR="00A4476D">
        <w:rPr>
          <w:rFonts w:asciiTheme="minorHAnsi" w:hAnsiTheme="minorHAnsi"/>
          <w:color w:val="auto"/>
          <w:lang w:val="bg-BG"/>
        </w:rPr>
        <w:t>. Това е извод от описанието на раздвижените около божественото алегории на човешките страсти и пороци</w:t>
      </w:r>
      <w:r>
        <w:rPr>
          <w:rFonts w:asciiTheme="minorHAnsi" w:hAnsiTheme="minorHAnsi"/>
          <w:color w:val="auto"/>
          <w:lang w:val="bg-BG"/>
        </w:rPr>
        <w:t>.</w:t>
      </w:r>
      <w:r w:rsidR="00A4476D">
        <w:rPr>
          <w:rFonts w:asciiTheme="minorHAnsi" w:hAnsiTheme="minorHAnsi"/>
          <w:color w:val="auto"/>
          <w:lang w:val="bg-BG"/>
        </w:rPr>
        <w:t xml:space="preserve"> </w:t>
      </w:r>
      <w:r w:rsidR="00D10D49">
        <w:rPr>
          <w:rFonts w:asciiTheme="minorHAnsi" w:hAnsiTheme="minorHAnsi"/>
          <w:color w:val="auto"/>
          <w:lang w:val="bg-BG"/>
        </w:rPr>
        <w:t xml:space="preserve">Дали, ако този извод би бил направен </w:t>
      </w:r>
      <w:r>
        <w:rPr>
          <w:rFonts w:asciiTheme="minorHAnsi" w:hAnsiTheme="minorHAnsi"/>
          <w:color w:val="auto"/>
          <w:lang w:val="bg-BG"/>
        </w:rPr>
        <w:t xml:space="preserve">в </w:t>
      </w:r>
      <w:r w:rsidR="00053D36">
        <w:rPr>
          <w:rFonts w:asciiTheme="minorHAnsi" w:hAnsiTheme="minorHAnsi"/>
          <w:color w:val="auto"/>
          <w:lang w:val="bg-BG"/>
        </w:rPr>
        <w:t>триадичн</w:t>
      </w:r>
      <w:r w:rsidR="0083020D">
        <w:rPr>
          <w:rFonts w:asciiTheme="minorHAnsi" w:hAnsiTheme="minorHAnsi"/>
          <w:color w:val="auto"/>
          <w:lang w:val="bg-BG"/>
        </w:rPr>
        <w:t>и</w:t>
      </w:r>
      <w:r w:rsidR="00D10D49">
        <w:rPr>
          <w:rFonts w:asciiTheme="minorHAnsi" w:hAnsiTheme="minorHAnsi"/>
          <w:color w:val="auto"/>
          <w:lang w:val="bg-BG"/>
        </w:rPr>
        <w:t xml:space="preserve">, а не в диадични </w:t>
      </w:r>
      <w:r w:rsidR="00A4476D">
        <w:rPr>
          <w:rFonts w:asciiTheme="minorHAnsi" w:hAnsiTheme="minorHAnsi"/>
          <w:color w:val="auto"/>
          <w:lang w:val="bg-BG"/>
        </w:rPr>
        <w:t>концеп</w:t>
      </w:r>
      <w:r w:rsidR="00331087">
        <w:rPr>
          <w:rFonts w:asciiTheme="minorHAnsi" w:hAnsiTheme="minorHAnsi"/>
          <w:color w:val="auto"/>
          <w:lang w:val="bg-BG"/>
        </w:rPr>
        <w:t>ци</w:t>
      </w:r>
      <w:r w:rsidR="00D10D49">
        <w:rPr>
          <w:rFonts w:asciiTheme="minorHAnsi" w:hAnsiTheme="minorHAnsi"/>
          <w:color w:val="auto"/>
          <w:lang w:val="bg-BG"/>
        </w:rPr>
        <w:t>и</w:t>
      </w:r>
      <w:r w:rsidR="00F53B22">
        <w:rPr>
          <w:rFonts w:asciiTheme="minorHAnsi" w:hAnsiTheme="minorHAnsi"/>
          <w:color w:val="auto"/>
          <w:lang w:val="bg-BG"/>
        </w:rPr>
        <w:t>,</w:t>
      </w:r>
      <w:r w:rsidR="00D10D49">
        <w:rPr>
          <w:rFonts w:asciiTheme="minorHAnsi" w:hAnsiTheme="minorHAnsi"/>
          <w:color w:val="auto"/>
          <w:lang w:val="bg-BG"/>
        </w:rPr>
        <w:t xml:space="preserve"> не би бил по-убедителен? Я</w:t>
      </w:r>
      <w:r w:rsidR="00053D36">
        <w:rPr>
          <w:rFonts w:asciiTheme="minorHAnsi" w:hAnsiTheme="minorHAnsi"/>
          <w:color w:val="auto"/>
          <w:lang w:val="bg-BG"/>
        </w:rPr>
        <w:t>сно</w:t>
      </w:r>
      <w:r w:rsidR="00D10D49">
        <w:rPr>
          <w:rFonts w:asciiTheme="minorHAnsi" w:hAnsiTheme="minorHAnsi"/>
          <w:color w:val="auto"/>
          <w:lang w:val="bg-BG"/>
        </w:rPr>
        <w:t xml:space="preserve"> е</w:t>
      </w:r>
      <w:r w:rsidR="00053D36">
        <w:rPr>
          <w:rFonts w:asciiTheme="minorHAnsi" w:hAnsiTheme="minorHAnsi"/>
          <w:color w:val="auto"/>
          <w:lang w:val="bg-BG"/>
        </w:rPr>
        <w:t xml:space="preserve">, че </w:t>
      </w:r>
      <w:r w:rsidR="00003FD9">
        <w:rPr>
          <w:rFonts w:asciiTheme="minorHAnsi" w:hAnsiTheme="minorHAnsi"/>
          <w:color w:val="auto"/>
          <w:lang w:val="bg-BG"/>
        </w:rPr>
        <w:t>Б</w:t>
      </w:r>
      <w:r w:rsidR="00C6782E">
        <w:rPr>
          <w:rFonts w:asciiTheme="minorHAnsi" w:hAnsiTheme="minorHAnsi"/>
          <w:color w:val="auto"/>
          <w:lang w:val="bg-BG"/>
        </w:rPr>
        <w:t xml:space="preserve">ог е неподвижният източник на </w:t>
      </w:r>
      <w:r w:rsidR="0076531F">
        <w:rPr>
          <w:rFonts w:asciiTheme="minorHAnsi" w:hAnsiTheme="minorHAnsi"/>
          <w:color w:val="auto"/>
          <w:lang w:val="bg-BG"/>
        </w:rPr>
        <w:t>„</w:t>
      </w:r>
      <w:r w:rsidR="00C6782E">
        <w:rPr>
          <w:rFonts w:asciiTheme="minorHAnsi" w:hAnsiTheme="minorHAnsi"/>
          <w:color w:val="auto"/>
          <w:lang w:val="bg-BG"/>
        </w:rPr>
        <w:t>аза</w:t>
      </w:r>
      <w:r w:rsidR="0076531F">
        <w:rPr>
          <w:rFonts w:asciiTheme="minorHAnsi" w:hAnsiTheme="minorHAnsi"/>
          <w:color w:val="auto"/>
          <w:lang w:val="bg-BG"/>
        </w:rPr>
        <w:t>“</w:t>
      </w:r>
      <w:r w:rsidR="00C6782E">
        <w:rPr>
          <w:rFonts w:asciiTheme="minorHAnsi" w:hAnsiTheme="minorHAnsi"/>
          <w:color w:val="auto"/>
          <w:lang w:val="bg-BG"/>
        </w:rPr>
        <w:t>, а елементите му са утаени в „радикализираната като чужда другост плът“</w:t>
      </w:r>
      <w:r>
        <w:rPr>
          <w:rFonts w:asciiTheme="minorHAnsi" w:hAnsiTheme="minorHAnsi"/>
          <w:color w:val="auto"/>
          <w:lang w:val="bg-BG"/>
        </w:rPr>
        <w:t>,</w:t>
      </w:r>
      <w:r w:rsidR="00C6782E">
        <w:rPr>
          <w:rFonts w:asciiTheme="minorHAnsi" w:hAnsiTheme="minorHAnsi"/>
          <w:color w:val="auto"/>
          <w:lang w:val="bg-BG"/>
        </w:rPr>
        <w:t xml:space="preserve"> </w:t>
      </w:r>
      <w:r w:rsidR="000B7A56">
        <w:rPr>
          <w:rFonts w:asciiTheme="minorHAnsi" w:hAnsiTheme="minorHAnsi"/>
          <w:color w:val="auto"/>
          <w:lang w:val="bg-BG"/>
        </w:rPr>
        <w:t xml:space="preserve">в </w:t>
      </w:r>
      <w:r w:rsidR="0076531F">
        <w:rPr>
          <w:rFonts w:asciiTheme="minorHAnsi" w:hAnsiTheme="minorHAnsi"/>
          <w:color w:val="auto"/>
          <w:lang w:val="bg-BG"/>
        </w:rPr>
        <w:t>„а</w:t>
      </w:r>
      <w:r w:rsidR="00C6782E">
        <w:rPr>
          <w:rFonts w:asciiTheme="minorHAnsi" w:hAnsiTheme="minorHAnsi"/>
          <w:color w:val="auto"/>
          <w:lang w:val="bg-BG"/>
        </w:rPr>
        <w:t>нимата</w:t>
      </w:r>
      <w:r w:rsidR="0076531F">
        <w:rPr>
          <w:rFonts w:asciiTheme="minorHAnsi" w:hAnsiTheme="minorHAnsi"/>
          <w:color w:val="auto"/>
          <w:lang w:val="bg-BG"/>
        </w:rPr>
        <w:t>“</w:t>
      </w:r>
      <w:r w:rsidR="00C6782E">
        <w:rPr>
          <w:rFonts w:asciiTheme="minorHAnsi" w:hAnsiTheme="minorHAnsi"/>
          <w:color w:val="auto"/>
          <w:lang w:val="bg-BG"/>
        </w:rPr>
        <w:t>, застрашена от завистливия Луцифер</w:t>
      </w:r>
      <w:r>
        <w:rPr>
          <w:rFonts w:asciiTheme="minorHAnsi" w:hAnsiTheme="minorHAnsi"/>
          <w:color w:val="auto"/>
          <w:lang w:val="bg-BG"/>
        </w:rPr>
        <w:t>, и като</w:t>
      </w:r>
      <w:r w:rsidR="00C6782E">
        <w:rPr>
          <w:rFonts w:asciiTheme="minorHAnsi" w:hAnsiTheme="minorHAnsi"/>
          <w:color w:val="auto"/>
          <w:lang w:val="bg-BG"/>
        </w:rPr>
        <w:t xml:space="preserve"> възможност да се транс</w:t>
      </w:r>
      <w:r w:rsidR="000B7A56">
        <w:rPr>
          <w:rFonts w:asciiTheme="minorHAnsi" w:hAnsiTheme="minorHAnsi"/>
          <w:color w:val="auto"/>
          <w:lang w:val="bg-BG"/>
        </w:rPr>
        <w:t>це</w:t>
      </w:r>
      <w:r w:rsidR="00657A0A">
        <w:rPr>
          <w:rFonts w:asciiTheme="minorHAnsi" w:hAnsiTheme="minorHAnsi"/>
          <w:color w:val="auto"/>
          <w:lang w:val="bg-BG"/>
        </w:rPr>
        <w:t>н</w:t>
      </w:r>
      <w:r w:rsidR="00C6782E">
        <w:rPr>
          <w:rFonts w:asciiTheme="minorHAnsi" w:hAnsiTheme="minorHAnsi"/>
          <w:color w:val="auto"/>
          <w:lang w:val="bg-BG"/>
        </w:rPr>
        <w:t>ден</w:t>
      </w:r>
      <w:r w:rsidR="00932BAF">
        <w:rPr>
          <w:rFonts w:asciiTheme="minorHAnsi" w:hAnsiTheme="minorHAnsi"/>
          <w:color w:val="auto"/>
          <w:lang w:val="bg-BG"/>
        </w:rPr>
        <w:t>т</w:t>
      </w:r>
      <w:r w:rsidR="00C6782E">
        <w:rPr>
          <w:rFonts w:asciiTheme="minorHAnsi" w:hAnsiTheme="minorHAnsi"/>
          <w:color w:val="auto"/>
          <w:lang w:val="bg-BG"/>
        </w:rPr>
        <w:t>ира</w:t>
      </w:r>
      <w:r w:rsidR="00505C0A">
        <w:rPr>
          <w:rFonts w:asciiTheme="minorHAnsi" w:hAnsiTheme="minorHAnsi"/>
          <w:color w:val="auto"/>
          <w:lang w:val="bg-BG"/>
        </w:rPr>
        <w:t>т</w:t>
      </w:r>
      <w:r w:rsidR="00C6782E">
        <w:rPr>
          <w:rFonts w:asciiTheme="minorHAnsi" w:hAnsiTheme="minorHAnsi"/>
          <w:color w:val="auto"/>
          <w:lang w:val="bg-BG"/>
        </w:rPr>
        <w:t xml:space="preserve"> в колебаещия се разум </w:t>
      </w:r>
      <w:r w:rsidR="003A26A4">
        <w:rPr>
          <w:rFonts w:asciiTheme="minorHAnsi" w:hAnsiTheme="minorHAnsi"/>
          <w:color w:val="auto"/>
          <w:lang w:val="bg-BG"/>
        </w:rPr>
        <w:t>(362)</w:t>
      </w:r>
      <w:r w:rsidR="00C6782E" w:rsidRPr="00C6782E">
        <w:rPr>
          <w:rFonts w:asciiTheme="minorHAnsi" w:hAnsiTheme="minorHAnsi"/>
          <w:color w:val="auto"/>
          <w:lang w:val="bg-BG"/>
        </w:rPr>
        <w:t xml:space="preserve">. </w:t>
      </w:r>
      <w:r>
        <w:rPr>
          <w:rFonts w:asciiTheme="minorHAnsi" w:hAnsiTheme="minorHAnsi"/>
          <w:color w:val="auto"/>
          <w:lang w:val="bg-BG"/>
        </w:rPr>
        <w:t xml:space="preserve">Очевидно </w:t>
      </w:r>
      <w:r w:rsidR="00C6782E">
        <w:rPr>
          <w:rFonts w:asciiTheme="minorHAnsi" w:hAnsiTheme="minorHAnsi"/>
          <w:color w:val="auto"/>
          <w:lang w:val="bg-BG"/>
        </w:rPr>
        <w:t>триад</w:t>
      </w:r>
      <w:r w:rsidR="000B7A56">
        <w:rPr>
          <w:rFonts w:asciiTheme="minorHAnsi" w:hAnsiTheme="minorHAnsi"/>
          <w:color w:val="auto"/>
          <w:lang w:val="bg-BG"/>
        </w:rPr>
        <w:t>ата</w:t>
      </w:r>
      <w:r w:rsidR="00C6782E">
        <w:rPr>
          <w:rFonts w:asciiTheme="minorHAnsi" w:hAnsiTheme="minorHAnsi"/>
          <w:color w:val="auto"/>
          <w:lang w:val="bg-BG"/>
        </w:rPr>
        <w:t xml:space="preserve">, в която </w:t>
      </w:r>
      <w:r w:rsidR="00003FD9">
        <w:rPr>
          <w:rFonts w:asciiTheme="minorHAnsi" w:hAnsiTheme="minorHAnsi"/>
          <w:color w:val="auto"/>
          <w:lang w:val="bg-BG"/>
        </w:rPr>
        <w:t>Б</w:t>
      </w:r>
      <w:r w:rsidR="00C6782E">
        <w:rPr>
          <w:rFonts w:asciiTheme="minorHAnsi" w:hAnsiTheme="minorHAnsi"/>
          <w:color w:val="auto"/>
          <w:lang w:val="bg-BG"/>
        </w:rPr>
        <w:t xml:space="preserve">ог е пасивният „аз“, </w:t>
      </w:r>
      <w:r w:rsidR="000B7A56">
        <w:rPr>
          <w:rFonts w:asciiTheme="minorHAnsi" w:hAnsiTheme="minorHAnsi"/>
          <w:color w:val="auto"/>
          <w:lang w:val="bg-BG"/>
        </w:rPr>
        <w:t xml:space="preserve">с още два </w:t>
      </w:r>
      <w:r w:rsidR="00C6782E">
        <w:rPr>
          <w:rFonts w:asciiTheme="minorHAnsi" w:hAnsiTheme="minorHAnsi"/>
          <w:color w:val="auto"/>
          <w:lang w:val="bg-BG"/>
        </w:rPr>
        <w:t>елемент</w:t>
      </w:r>
      <w:r w:rsidR="000B7A56">
        <w:rPr>
          <w:rFonts w:asciiTheme="minorHAnsi" w:hAnsiTheme="minorHAnsi"/>
          <w:color w:val="auto"/>
          <w:lang w:val="bg-BG"/>
        </w:rPr>
        <w:t>а</w:t>
      </w:r>
      <w:r w:rsidR="00C6782E">
        <w:rPr>
          <w:rFonts w:asciiTheme="minorHAnsi" w:hAnsiTheme="minorHAnsi"/>
          <w:color w:val="auto"/>
          <w:lang w:val="bg-BG"/>
        </w:rPr>
        <w:t xml:space="preserve"> </w:t>
      </w:r>
      <w:r w:rsidR="00F32154">
        <w:rPr>
          <w:rFonts w:asciiTheme="minorHAnsi" w:hAnsiTheme="minorHAnsi"/>
          <w:color w:val="auto"/>
          <w:lang w:val="bg-BG"/>
        </w:rPr>
        <w:t xml:space="preserve">ще </w:t>
      </w:r>
      <w:r w:rsidR="00D10D49">
        <w:rPr>
          <w:rFonts w:asciiTheme="minorHAnsi" w:hAnsiTheme="minorHAnsi"/>
          <w:color w:val="auto"/>
          <w:lang w:val="bg-BG"/>
        </w:rPr>
        <w:t>об</w:t>
      </w:r>
      <w:r w:rsidR="00F32154">
        <w:rPr>
          <w:rFonts w:asciiTheme="minorHAnsi" w:hAnsiTheme="minorHAnsi"/>
          <w:color w:val="auto"/>
          <w:lang w:val="bg-BG"/>
        </w:rPr>
        <w:t>хване</w:t>
      </w:r>
      <w:r w:rsidR="00D10D49">
        <w:rPr>
          <w:rFonts w:asciiTheme="minorHAnsi" w:hAnsiTheme="minorHAnsi"/>
          <w:color w:val="auto"/>
          <w:lang w:val="bg-BG"/>
        </w:rPr>
        <w:t xml:space="preserve"> теза</w:t>
      </w:r>
      <w:r w:rsidR="00D40260">
        <w:rPr>
          <w:rFonts w:asciiTheme="minorHAnsi" w:hAnsiTheme="minorHAnsi"/>
          <w:color w:val="auto"/>
          <w:lang w:val="bg-BG"/>
        </w:rPr>
        <w:t>та</w:t>
      </w:r>
      <w:r w:rsidR="00D10D49">
        <w:rPr>
          <w:rFonts w:asciiTheme="minorHAnsi" w:hAnsiTheme="minorHAnsi"/>
          <w:color w:val="auto"/>
          <w:lang w:val="bg-BG"/>
        </w:rPr>
        <w:t xml:space="preserve"> безостатъчно</w:t>
      </w:r>
      <w:r w:rsidR="00C6782E">
        <w:rPr>
          <w:rFonts w:asciiTheme="minorHAnsi" w:hAnsiTheme="minorHAnsi"/>
          <w:color w:val="auto"/>
          <w:lang w:val="bg-BG"/>
        </w:rPr>
        <w:t xml:space="preserve">. Всъщност тук би паснала и другата възможна триада: „стазис-екстазис-метастазис“, последната ще представлява </w:t>
      </w:r>
      <w:r w:rsidR="00351E8D">
        <w:rPr>
          <w:rFonts w:asciiTheme="minorHAnsi" w:hAnsiTheme="minorHAnsi"/>
          <w:color w:val="auto"/>
          <w:lang w:val="bg-BG"/>
        </w:rPr>
        <w:t xml:space="preserve">още </w:t>
      </w:r>
      <w:r w:rsidR="00C6782E">
        <w:rPr>
          <w:rFonts w:asciiTheme="minorHAnsi" w:hAnsiTheme="minorHAnsi"/>
          <w:color w:val="auto"/>
          <w:lang w:val="bg-BG"/>
        </w:rPr>
        <w:t>неопредметения „аз“</w:t>
      </w:r>
      <w:r w:rsidR="000B7A56">
        <w:rPr>
          <w:rFonts w:asciiTheme="minorHAnsi" w:hAnsiTheme="minorHAnsi"/>
          <w:color w:val="auto"/>
          <w:lang w:val="bg-BG"/>
        </w:rPr>
        <w:t xml:space="preserve"> на изкусителя Луцифер</w:t>
      </w:r>
      <w:r w:rsidR="00351E8D">
        <w:rPr>
          <w:rFonts w:asciiTheme="minorHAnsi" w:hAnsiTheme="minorHAnsi"/>
          <w:color w:val="auto"/>
          <w:lang w:val="bg-BG"/>
        </w:rPr>
        <w:t xml:space="preserve">. </w:t>
      </w:r>
      <w:r w:rsidR="00331087">
        <w:rPr>
          <w:rFonts w:asciiTheme="minorHAnsi" w:hAnsiTheme="minorHAnsi"/>
          <w:color w:val="auto"/>
          <w:lang w:val="bg-BG"/>
        </w:rPr>
        <w:t xml:space="preserve">В следващата разгледана пиеса на Марлоу </w:t>
      </w:r>
      <w:r w:rsidR="00331087" w:rsidRPr="00331087">
        <w:rPr>
          <w:rFonts w:asciiTheme="minorHAnsi" w:hAnsiTheme="minorHAnsi"/>
          <w:i/>
          <w:color w:val="auto"/>
          <w:lang w:val="en-GB"/>
        </w:rPr>
        <w:t>Tamburlaine</w:t>
      </w:r>
      <w:r w:rsidR="00331087" w:rsidRPr="00331087">
        <w:rPr>
          <w:rFonts w:asciiTheme="minorHAnsi" w:hAnsiTheme="minorHAnsi"/>
          <w:i/>
          <w:color w:val="auto"/>
          <w:lang w:val="bg-BG"/>
        </w:rPr>
        <w:t xml:space="preserve"> </w:t>
      </w:r>
      <w:r w:rsidR="00331087" w:rsidRPr="00331087">
        <w:rPr>
          <w:rFonts w:asciiTheme="minorHAnsi" w:hAnsiTheme="minorHAnsi"/>
          <w:i/>
          <w:color w:val="auto"/>
          <w:lang w:val="en-GB"/>
        </w:rPr>
        <w:t>the</w:t>
      </w:r>
      <w:r w:rsidR="00331087" w:rsidRPr="00331087">
        <w:rPr>
          <w:rFonts w:asciiTheme="minorHAnsi" w:hAnsiTheme="minorHAnsi"/>
          <w:i/>
          <w:color w:val="auto"/>
          <w:lang w:val="bg-BG"/>
        </w:rPr>
        <w:t xml:space="preserve"> </w:t>
      </w:r>
      <w:r w:rsidR="00331087" w:rsidRPr="00331087">
        <w:rPr>
          <w:rFonts w:asciiTheme="minorHAnsi" w:hAnsiTheme="minorHAnsi"/>
          <w:i/>
          <w:color w:val="auto"/>
          <w:lang w:val="en-GB"/>
        </w:rPr>
        <w:t>Great</w:t>
      </w:r>
      <w:r w:rsidR="00C6782E">
        <w:rPr>
          <w:rFonts w:asciiTheme="minorHAnsi" w:hAnsiTheme="minorHAnsi"/>
          <w:color w:val="auto"/>
          <w:lang w:val="bg-BG"/>
        </w:rPr>
        <w:t xml:space="preserve"> </w:t>
      </w:r>
      <w:r w:rsidR="00331087">
        <w:rPr>
          <w:rFonts w:asciiTheme="minorHAnsi" w:hAnsiTheme="minorHAnsi"/>
          <w:color w:val="auto"/>
          <w:lang w:val="bg-BG"/>
        </w:rPr>
        <w:t xml:space="preserve">подобна трактовка е </w:t>
      </w:r>
      <w:r w:rsidR="000B7A56">
        <w:rPr>
          <w:rFonts w:asciiTheme="minorHAnsi" w:hAnsiTheme="minorHAnsi"/>
          <w:color w:val="auto"/>
          <w:lang w:val="bg-BG"/>
        </w:rPr>
        <w:t>още по-</w:t>
      </w:r>
      <w:r w:rsidR="00331087">
        <w:rPr>
          <w:rFonts w:asciiTheme="minorHAnsi" w:hAnsiTheme="minorHAnsi"/>
          <w:color w:val="auto"/>
          <w:lang w:val="bg-BG"/>
        </w:rPr>
        <w:t>о</w:t>
      </w:r>
      <w:r>
        <w:rPr>
          <w:rFonts w:asciiTheme="minorHAnsi" w:hAnsiTheme="minorHAnsi"/>
          <w:color w:val="auto"/>
          <w:lang w:val="bg-BG"/>
        </w:rPr>
        <w:t>т</w:t>
      </w:r>
      <w:r w:rsidR="00331087">
        <w:rPr>
          <w:rFonts w:asciiTheme="minorHAnsi" w:hAnsiTheme="minorHAnsi"/>
          <w:color w:val="auto"/>
          <w:lang w:val="bg-BG"/>
        </w:rPr>
        <w:t>че</w:t>
      </w:r>
      <w:r>
        <w:rPr>
          <w:rFonts w:asciiTheme="minorHAnsi" w:hAnsiTheme="minorHAnsi"/>
          <w:color w:val="auto"/>
          <w:lang w:val="bg-BG"/>
        </w:rPr>
        <w:t>тлива</w:t>
      </w:r>
      <w:r w:rsidR="00331087">
        <w:rPr>
          <w:rFonts w:asciiTheme="minorHAnsi" w:hAnsiTheme="minorHAnsi"/>
          <w:color w:val="auto"/>
          <w:lang w:val="bg-BG"/>
        </w:rPr>
        <w:t xml:space="preserve">, например при говоренето за душите, телата и умовете на враговете (375). </w:t>
      </w:r>
      <w:r w:rsidR="000B7A56">
        <w:rPr>
          <w:rFonts w:asciiTheme="minorHAnsi" w:hAnsiTheme="minorHAnsi"/>
          <w:color w:val="auto"/>
          <w:lang w:val="bg-BG"/>
        </w:rPr>
        <w:t>Мимоходом ще отбележа, че</w:t>
      </w:r>
      <w:r w:rsidR="00E73C50">
        <w:rPr>
          <w:rFonts w:asciiTheme="minorHAnsi" w:hAnsiTheme="minorHAnsi"/>
          <w:color w:val="auto"/>
          <w:lang w:val="bg-BG"/>
        </w:rPr>
        <w:t xml:space="preserve"> </w:t>
      </w:r>
      <w:r w:rsidR="000B7A56">
        <w:rPr>
          <w:rFonts w:asciiTheme="minorHAnsi" w:hAnsiTheme="minorHAnsi"/>
          <w:color w:val="auto"/>
          <w:lang w:val="bg-BG"/>
        </w:rPr>
        <w:t xml:space="preserve">описаната рисунка от пиесата за д-р Фаустус, където той се намира в очертан от него кръг, заобиколен от божия </w:t>
      </w:r>
      <w:r w:rsidR="00B53DE3">
        <w:rPr>
          <w:rFonts w:asciiTheme="minorHAnsi" w:hAnsiTheme="minorHAnsi"/>
          <w:color w:val="auto"/>
          <w:lang w:val="bg-BG"/>
        </w:rPr>
        <w:t>т</w:t>
      </w:r>
      <w:r w:rsidR="000B7A56">
        <w:rPr>
          <w:rFonts w:asciiTheme="minorHAnsi" w:hAnsiTheme="minorHAnsi"/>
          <w:color w:val="auto"/>
          <w:lang w:val="bg-BG"/>
        </w:rPr>
        <w:t>етраграм</w:t>
      </w:r>
      <w:r w:rsidR="00B53DE3">
        <w:rPr>
          <w:rFonts w:asciiTheme="minorHAnsi" w:hAnsiTheme="minorHAnsi"/>
          <w:color w:val="auto"/>
          <w:lang w:val="bg-BG"/>
        </w:rPr>
        <w:t>а</w:t>
      </w:r>
      <w:r w:rsidR="000B7A56">
        <w:rPr>
          <w:rFonts w:asciiTheme="minorHAnsi" w:hAnsiTheme="minorHAnsi"/>
          <w:color w:val="auto"/>
          <w:lang w:val="bg-BG"/>
        </w:rPr>
        <w:t xml:space="preserve">тон (413), поразително напомня концепцията за душата на Кеплер, който смятал, че тя е едновременно окръжност и точка в тялото, така </w:t>
      </w:r>
      <w:r w:rsidR="00505C0A">
        <w:rPr>
          <w:rFonts w:asciiTheme="minorHAnsi" w:hAnsiTheme="minorHAnsi"/>
          <w:color w:val="auto"/>
          <w:lang w:val="bg-BG"/>
        </w:rPr>
        <w:t xml:space="preserve">тя </w:t>
      </w:r>
      <w:r w:rsidR="000B7A56">
        <w:rPr>
          <w:rFonts w:asciiTheme="minorHAnsi" w:hAnsiTheme="minorHAnsi"/>
          <w:color w:val="auto"/>
          <w:lang w:val="bg-BG"/>
        </w:rPr>
        <w:t xml:space="preserve">е навсякъде и никъде. </w:t>
      </w:r>
    </w:p>
    <w:p w:rsidR="00AE00FA" w:rsidRDefault="00FE4959" w:rsidP="008E5941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bg-BG"/>
        </w:rPr>
      </w:pPr>
      <w:r>
        <w:rPr>
          <w:rFonts w:asciiTheme="minorHAnsi" w:hAnsiTheme="minorHAnsi"/>
          <w:color w:val="auto"/>
          <w:lang w:val="bg-BG"/>
        </w:rPr>
        <w:t>Обратно на моите</w:t>
      </w:r>
      <w:r w:rsidR="000B7A56">
        <w:rPr>
          <w:rFonts w:asciiTheme="minorHAnsi" w:hAnsiTheme="minorHAnsi"/>
          <w:color w:val="auto"/>
          <w:lang w:val="bg-BG"/>
        </w:rPr>
        <w:t xml:space="preserve"> </w:t>
      </w:r>
      <w:r>
        <w:rPr>
          <w:rFonts w:asciiTheme="minorHAnsi" w:hAnsiTheme="minorHAnsi"/>
          <w:color w:val="auto"/>
          <w:lang w:val="bg-BG"/>
        </w:rPr>
        <w:t xml:space="preserve">очаквания, </w:t>
      </w:r>
      <w:r w:rsidR="00F56F10">
        <w:rPr>
          <w:rFonts w:asciiTheme="minorHAnsi" w:hAnsiTheme="minorHAnsi"/>
          <w:color w:val="auto"/>
          <w:lang w:val="bg-BG"/>
        </w:rPr>
        <w:t>експертът</w:t>
      </w:r>
      <w:r>
        <w:rPr>
          <w:rFonts w:asciiTheme="minorHAnsi" w:hAnsiTheme="minorHAnsi"/>
          <w:color w:val="auto"/>
          <w:lang w:val="bg-BG"/>
        </w:rPr>
        <w:t xml:space="preserve"> по Шекспир проф. Панчева не е отделила най-много място на „своя“ автор и това е разбираемо, може би не е достатъчно предизвикателството. </w:t>
      </w:r>
      <w:r w:rsidR="0020154B">
        <w:rPr>
          <w:rFonts w:asciiTheme="minorHAnsi" w:hAnsiTheme="minorHAnsi"/>
          <w:color w:val="auto"/>
          <w:lang w:val="bg-BG"/>
        </w:rPr>
        <w:t xml:space="preserve">Анализите й на „Сонети“ са очаквано силни, убедителни и … </w:t>
      </w:r>
      <w:r w:rsidR="00C24360">
        <w:rPr>
          <w:rFonts w:asciiTheme="minorHAnsi" w:hAnsiTheme="minorHAnsi"/>
          <w:color w:val="auto"/>
          <w:lang w:val="bg-BG"/>
        </w:rPr>
        <w:t>изцяло</w:t>
      </w:r>
      <w:r w:rsidR="00F64226">
        <w:rPr>
          <w:rFonts w:asciiTheme="minorHAnsi" w:hAnsiTheme="minorHAnsi"/>
          <w:color w:val="auto"/>
          <w:lang w:val="bg-BG"/>
        </w:rPr>
        <w:t xml:space="preserve"> </w:t>
      </w:r>
      <w:r w:rsidR="0083020D">
        <w:rPr>
          <w:rFonts w:asciiTheme="minorHAnsi" w:hAnsiTheme="minorHAnsi"/>
          <w:color w:val="auto"/>
          <w:lang w:val="bg-BG"/>
        </w:rPr>
        <w:t>отливащи</w:t>
      </w:r>
      <w:r w:rsidR="00505C0A">
        <w:rPr>
          <w:rFonts w:asciiTheme="minorHAnsi" w:hAnsiTheme="minorHAnsi"/>
          <w:color w:val="auto"/>
          <w:lang w:val="bg-BG"/>
        </w:rPr>
        <w:t xml:space="preserve"> се в триади, например</w:t>
      </w:r>
      <w:r w:rsidR="0020154B">
        <w:rPr>
          <w:rFonts w:asciiTheme="minorHAnsi" w:hAnsiTheme="minorHAnsi"/>
          <w:color w:val="auto"/>
          <w:lang w:val="bg-BG"/>
        </w:rPr>
        <w:t xml:space="preserve"> на страници 454 – 457. Освен „аз“ и „другия“ винаги има трети център на </w:t>
      </w:r>
      <w:r w:rsidR="0076531F">
        <w:rPr>
          <w:rFonts w:asciiTheme="minorHAnsi" w:hAnsiTheme="minorHAnsi"/>
          <w:color w:val="auto"/>
          <w:lang w:val="bg-BG"/>
        </w:rPr>
        <w:t>„</w:t>
      </w:r>
      <w:r w:rsidR="004E3BA1">
        <w:rPr>
          <w:rFonts w:asciiTheme="minorHAnsi" w:hAnsiTheme="minorHAnsi"/>
          <w:color w:val="auto"/>
          <w:lang w:val="bg-BG"/>
        </w:rPr>
        <w:t>азов</w:t>
      </w:r>
      <w:r w:rsidR="0076531F">
        <w:rPr>
          <w:rFonts w:asciiTheme="minorHAnsi" w:hAnsiTheme="minorHAnsi"/>
          <w:color w:val="auto"/>
          <w:lang w:val="bg-BG"/>
        </w:rPr>
        <w:t>“</w:t>
      </w:r>
      <w:r w:rsidR="004E3BA1">
        <w:rPr>
          <w:rFonts w:asciiTheme="minorHAnsi" w:hAnsiTheme="minorHAnsi"/>
          <w:color w:val="auto"/>
          <w:lang w:val="bg-BG"/>
        </w:rPr>
        <w:t xml:space="preserve"> </w:t>
      </w:r>
      <w:r w:rsidR="0020154B">
        <w:rPr>
          <w:rFonts w:asciiTheme="minorHAnsi" w:hAnsiTheme="minorHAnsi"/>
          <w:color w:val="auto"/>
          <w:lang w:val="bg-BG"/>
        </w:rPr>
        <w:t>потенциал, съдържащ двата компонент</w:t>
      </w:r>
      <w:r w:rsidR="00E73C50">
        <w:rPr>
          <w:rFonts w:asciiTheme="minorHAnsi" w:hAnsiTheme="minorHAnsi"/>
          <w:color w:val="auto"/>
          <w:lang w:val="bg-BG"/>
        </w:rPr>
        <w:t>а</w:t>
      </w:r>
      <w:r w:rsidR="0020154B">
        <w:rPr>
          <w:rFonts w:asciiTheme="minorHAnsi" w:hAnsiTheme="minorHAnsi"/>
          <w:color w:val="auto"/>
          <w:lang w:val="bg-BG"/>
        </w:rPr>
        <w:t>, с готовност да ги трансце</w:t>
      </w:r>
      <w:r w:rsidR="00E73C50">
        <w:rPr>
          <w:rFonts w:asciiTheme="minorHAnsi" w:hAnsiTheme="minorHAnsi"/>
          <w:color w:val="auto"/>
          <w:lang w:val="bg-BG"/>
        </w:rPr>
        <w:t>н</w:t>
      </w:r>
      <w:r w:rsidR="0020154B">
        <w:rPr>
          <w:rFonts w:asciiTheme="minorHAnsi" w:hAnsiTheme="minorHAnsi"/>
          <w:color w:val="auto"/>
          <w:lang w:val="bg-BG"/>
        </w:rPr>
        <w:t xml:space="preserve">дентира в „другост“. </w:t>
      </w:r>
      <w:r w:rsidR="00F56F10">
        <w:rPr>
          <w:rFonts w:asciiTheme="minorHAnsi" w:hAnsiTheme="minorHAnsi"/>
          <w:color w:val="auto"/>
          <w:lang w:val="bg-BG"/>
        </w:rPr>
        <w:t xml:space="preserve">В последната глава </w:t>
      </w:r>
      <w:r w:rsidR="0020154B">
        <w:rPr>
          <w:rFonts w:asciiTheme="minorHAnsi" w:hAnsiTheme="minorHAnsi"/>
          <w:color w:val="auto"/>
          <w:lang w:val="bg-BG"/>
        </w:rPr>
        <w:t xml:space="preserve">проф. Панчева </w:t>
      </w:r>
      <w:r w:rsidR="004E3BA1">
        <w:rPr>
          <w:rFonts w:asciiTheme="minorHAnsi" w:hAnsiTheme="minorHAnsi"/>
          <w:color w:val="auto"/>
          <w:lang w:val="bg-BG"/>
        </w:rPr>
        <w:t xml:space="preserve">откровено </w:t>
      </w:r>
      <w:r w:rsidR="0020154B">
        <w:rPr>
          <w:rFonts w:asciiTheme="minorHAnsi" w:hAnsiTheme="minorHAnsi"/>
          <w:color w:val="auto"/>
          <w:lang w:val="bg-BG"/>
        </w:rPr>
        <w:t xml:space="preserve">заговаря за </w:t>
      </w:r>
      <w:r w:rsidR="0020154B">
        <w:rPr>
          <w:rFonts w:asciiTheme="minorHAnsi" w:hAnsiTheme="minorHAnsi"/>
          <w:color w:val="auto"/>
          <w:lang w:val="bg-BG"/>
        </w:rPr>
        <w:lastRenderedPageBreak/>
        <w:t xml:space="preserve">триадичност: </w:t>
      </w:r>
      <w:r w:rsidR="001B68CD">
        <w:rPr>
          <w:rFonts w:asciiTheme="minorHAnsi" w:hAnsiTheme="minorHAnsi"/>
          <w:color w:val="auto"/>
          <w:lang w:val="bg-BG"/>
        </w:rPr>
        <w:t>„</w:t>
      </w:r>
      <w:r w:rsidR="001B68CD">
        <w:rPr>
          <w:rFonts w:asciiTheme="minorHAnsi" w:hAnsiTheme="minorHAnsi"/>
          <w:color w:val="auto"/>
          <w:lang w:val="en-GB"/>
        </w:rPr>
        <w:t xml:space="preserve">Thus contextualized ecstasy works towards the triple (self-) abandonment of a multiplying self”(474); </w:t>
      </w:r>
      <w:r w:rsidR="001B68CD">
        <w:rPr>
          <w:rFonts w:asciiTheme="minorHAnsi" w:hAnsiTheme="minorHAnsi"/>
          <w:color w:val="auto"/>
          <w:lang w:val="bg-BG"/>
        </w:rPr>
        <w:t>и</w:t>
      </w:r>
      <w:r w:rsidR="004E3BA1">
        <w:rPr>
          <w:rFonts w:asciiTheme="minorHAnsi" w:hAnsiTheme="minorHAnsi"/>
          <w:color w:val="auto"/>
          <w:lang w:val="bg-BG"/>
        </w:rPr>
        <w:t>ли:</w:t>
      </w:r>
      <w:r w:rsidR="001B68CD">
        <w:rPr>
          <w:rFonts w:asciiTheme="minorHAnsi" w:hAnsiTheme="minorHAnsi"/>
          <w:color w:val="auto"/>
          <w:lang w:val="bg-BG"/>
        </w:rPr>
        <w:t xml:space="preserve"> </w:t>
      </w:r>
      <w:r w:rsidR="001B68CD">
        <w:rPr>
          <w:rFonts w:asciiTheme="minorHAnsi" w:hAnsiTheme="minorHAnsi"/>
          <w:color w:val="auto"/>
          <w:lang w:val="en-GB"/>
        </w:rPr>
        <w:t xml:space="preserve">“At Sonnet 134, the dyadic exchange of selves is rendered polyvalent by the gravity of all-inclusive third party” (475). </w:t>
      </w:r>
      <w:r w:rsidR="001B68CD">
        <w:rPr>
          <w:rFonts w:asciiTheme="minorHAnsi" w:hAnsiTheme="minorHAnsi"/>
          <w:color w:val="auto"/>
          <w:lang w:val="bg-BG"/>
        </w:rPr>
        <w:t xml:space="preserve">Може би най-дълбокото признание за необходимостта конструкцията на </w:t>
      </w:r>
      <w:r w:rsidR="0076531F">
        <w:rPr>
          <w:rFonts w:asciiTheme="minorHAnsi" w:hAnsiTheme="minorHAnsi"/>
          <w:color w:val="auto"/>
          <w:lang w:val="bg-BG"/>
        </w:rPr>
        <w:t>„</w:t>
      </w:r>
      <w:r w:rsidR="001B68CD">
        <w:rPr>
          <w:rFonts w:asciiTheme="minorHAnsi" w:hAnsiTheme="minorHAnsi"/>
          <w:color w:val="auto"/>
          <w:lang w:val="bg-BG"/>
        </w:rPr>
        <w:t>аз</w:t>
      </w:r>
      <w:r w:rsidR="004E3BA1">
        <w:rPr>
          <w:rFonts w:asciiTheme="minorHAnsi" w:hAnsiTheme="minorHAnsi"/>
          <w:color w:val="auto"/>
          <w:lang w:val="bg-BG"/>
        </w:rPr>
        <w:t>а</w:t>
      </w:r>
      <w:r w:rsidR="0076531F">
        <w:rPr>
          <w:rFonts w:asciiTheme="minorHAnsi" w:hAnsiTheme="minorHAnsi"/>
          <w:color w:val="auto"/>
          <w:lang w:val="bg-BG"/>
        </w:rPr>
        <w:t>“</w:t>
      </w:r>
      <w:r w:rsidR="001B68CD">
        <w:rPr>
          <w:rFonts w:asciiTheme="minorHAnsi" w:hAnsiTheme="minorHAnsi"/>
          <w:color w:val="auto"/>
          <w:lang w:val="bg-BG"/>
        </w:rPr>
        <w:t xml:space="preserve"> да е триада, а не диада</w:t>
      </w:r>
      <w:r w:rsidR="00E73C50">
        <w:rPr>
          <w:rFonts w:asciiTheme="minorHAnsi" w:hAnsiTheme="minorHAnsi"/>
          <w:color w:val="auto"/>
          <w:lang w:val="bg-BG"/>
        </w:rPr>
        <w:t>,</w:t>
      </w:r>
      <w:r w:rsidR="001B68CD">
        <w:rPr>
          <w:rFonts w:asciiTheme="minorHAnsi" w:hAnsiTheme="minorHAnsi"/>
          <w:color w:val="auto"/>
          <w:lang w:val="bg-BG"/>
        </w:rPr>
        <w:t xml:space="preserve"> се съдържа в последния параграф на </w:t>
      </w:r>
      <w:r w:rsidR="00053D36">
        <w:rPr>
          <w:rFonts w:asciiTheme="minorHAnsi" w:hAnsiTheme="minorHAnsi"/>
          <w:color w:val="auto"/>
          <w:lang w:val="bg-BG"/>
        </w:rPr>
        <w:t>обширния</w:t>
      </w:r>
      <w:r w:rsidR="001B68CD">
        <w:rPr>
          <w:rFonts w:asciiTheme="minorHAnsi" w:hAnsiTheme="minorHAnsi"/>
          <w:color w:val="auto"/>
          <w:lang w:val="bg-BG"/>
        </w:rPr>
        <w:t xml:space="preserve"> </w:t>
      </w:r>
      <w:r w:rsidR="001B68CD" w:rsidRPr="00BD5DCC">
        <w:rPr>
          <w:rFonts w:asciiTheme="minorHAnsi" w:hAnsiTheme="minorHAnsi"/>
          <w:i/>
          <w:color w:val="auto"/>
          <w:lang w:val="bg-BG"/>
        </w:rPr>
        <w:t>Епилог</w:t>
      </w:r>
      <w:r w:rsidR="001B68CD">
        <w:rPr>
          <w:rFonts w:asciiTheme="minorHAnsi" w:hAnsiTheme="minorHAnsi"/>
          <w:color w:val="auto"/>
          <w:lang w:val="bg-BG"/>
        </w:rPr>
        <w:t>, започващ с думите „</w:t>
      </w:r>
      <w:r w:rsidR="001B68CD">
        <w:rPr>
          <w:rFonts w:asciiTheme="minorHAnsi" w:hAnsiTheme="minorHAnsi"/>
          <w:color w:val="auto"/>
          <w:lang w:val="en-GB"/>
        </w:rPr>
        <w:t xml:space="preserve">Mapping the construction of selfhood …”. </w:t>
      </w:r>
      <w:r w:rsidR="001B68CD">
        <w:rPr>
          <w:rFonts w:asciiTheme="minorHAnsi" w:hAnsiTheme="minorHAnsi"/>
          <w:color w:val="auto"/>
          <w:lang w:val="bg-BG"/>
        </w:rPr>
        <w:t xml:space="preserve"> </w:t>
      </w:r>
      <w:r w:rsidR="00F73FC4">
        <w:rPr>
          <w:rFonts w:asciiTheme="minorHAnsi" w:hAnsiTheme="minorHAnsi"/>
          <w:color w:val="auto"/>
          <w:lang w:val="bg-BG"/>
        </w:rPr>
        <w:t xml:space="preserve">Успешно описаният познавателен акт </w:t>
      </w:r>
      <w:r w:rsidR="00F64226">
        <w:rPr>
          <w:rFonts w:asciiTheme="minorHAnsi" w:hAnsiTheme="minorHAnsi"/>
          <w:color w:val="auto"/>
          <w:lang w:val="bg-BG"/>
        </w:rPr>
        <w:t xml:space="preserve">трудно </w:t>
      </w:r>
      <w:r w:rsidR="00F73FC4">
        <w:rPr>
          <w:rFonts w:asciiTheme="minorHAnsi" w:hAnsiTheme="minorHAnsi"/>
          <w:color w:val="auto"/>
          <w:lang w:val="bg-BG"/>
        </w:rPr>
        <w:t>се поб</w:t>
      </w:r>
      <w:r w:rsidR="002227D9">
        <w:rPr>
          <w:rFonts w:asciiTheme="minorHAnsi" w:hAnsiTheme="minorHAnsi"/>
          <w:color w:val="auto"/>
          <w:lang w:val="bg-BG"/>
        </w:rPr>
        <w:t>ира</w:t>
      </w:r>
      <w:r w:rsidR="00F73FC4">
        <w:rPr>
          <w:rFonts w:asciiTheme="minorHAnsi" w:hAnsiTheme="minorHAnsi"/>
          <w:color w:val="auto"/>
          <w:lang w:val="bg-BG"/>
        </w:rPr>
        <w:t xml:space="preserve"> в две части, нужна е опосредстваща трета. </w:t>
      </w:r>
      <w:r w:rsidR="00BD5DCC">
        <w:rPr>
          <w:rFonts w:asciiTheme="minorHAnsi" w:hAnsiTheme="minorHAnsi"/>
          <w:color w:val="auto"/>
          <w:lang w:val="bg-BG"/>
        </w:rPr>
        <w:t xml:space="preserve">Заключителните отлагания в триадични структури бележат </w:t>
      </w:r>
      <w:r w:rsidR="00BE3A59">
        <w:rPr>
          <w:rFonts w:asciiTheme="minorHAnsi" w:hAnsiTheme="minorHAnsi"/>
          <w:color w:val="auto"/>
          <w:lang w:val="bg-BG"/>
        </w:rPr>
        <w:t>надмощието на</w:t>
      </w:r>
      <w:r w:rsidR="00F201ED">
        <w:rPr>
          <w:rFonts w:asciiTheme="minorHAnsi" w:hAnsiTheme="minorHAnsi"/>
          <w:color w:val="auto"/>
          <w:lang w:val="bg-BG"/>
        </w:rPr>
        <w:t xml:space="preserve"> </w:t>
      </w:r>
      <w:r w:rsidR="00BD5DCC">
        <w:rPr>
          <w:rFonts w:asciiTheme="minorHAnsi" w:hAnsiTheme="minorHAnsi"/>
          <w:color w:val="auto"/>
          <w:lang w:val="bg-BG"/>
        </w:rPr>
        <w:t>по-пригодн</w:t>
      </w:r>
      <w:r w:rsidR="00F201ED">
        <w:rPr>
          <w:rFonts w:asciiTheme="minorHAnsi" w:hAnsiTheme="minorHAnsi"/>
          <w:color w:val="auto"/>
          <w:lang w:val="bg-BG"/>
        </w:rPr>
        <w:t>ия</w:t>
      </w:r>
      <w:r w:rsidR="00BD5DCC">
        <w:rPr>
          <w:rFonts w:asciiTheme="minorHAnsi" w:hAnsiTheme="minorHAnsi"/>
          <w:color w:val="auto"/>
          <w:lang w:val="bg-BG"/>
        </w:rPr>
        <w:t xml:space="preserve"> модел. </w:t>
      </w:r>
      <w:r w:rsidR="00AE00FA">
        <w:rPr>
          <w:rFonts w:asciiTheme="minorHAnsi" w:hAnsiTheme="minorHAnsi"/>
          <w:color w:val="auto"/>
          <w:lang w:val="bg-BG"/>
        </w:rPr>
        <w:t>Това проф. Панчева не се е поколебала да направи</w:t>
      </w:r>
      <w:r w:rsidR="00C24360">
        <w:rPr>
          <w:rFonts w:asciiTheme="minorHAnsi" w:hAnsiTheme="minorHAnsi"/>
          <w:color w:val="auto"/>
          <w:lang w:val="bg-BG"/>
        </w:rPr>
        <w:t xml:space="preserve"> на практика</w:t>
      </w:r>
      <w:r w:rsidR="00AE00FA">
        <w:rPr>
          <w:rFonts w:asciiTheme="minorHAnsi" w:hAnsiTheme="minorHAnsi"/>
          <w:color w:val="auto"/>
          <w:lang w:val="bg-BG"/>
        </w:rPr>
        <w:t>, без да го е откроила те</w:t>
      </w:r>
      <w:r w:rsidR="00C24360">
        <w:rPr>
          <w:rFonts w:asciiTheme="minorHAnsi" w:hAnsiTheme="minorHAnsi"/>
          <w:color w:val="auto"/>
          <w:lang w:val="bg-BG"/>
        </w:rPr>
        <w:t>оретично</w:t>
      </w:r>
      <w:r w:rsidR="00AE00FA">
        <w:rPr>
          <w:rFonts w:asciiTheme="minorHAnsi" w:hAnsiTheme="minorHAnsi"/>
          <w:color w:val="auto"/>
          <w:lang w:val="bg-BG"/>
        </w:rPr>
        <w:t xml:space="preserve">. </w:t>
      </w:r>
      <w:r w:rsidR="00F201ED">
        <w:rPr>
          <w:rFonts w:asciiTheme="minorHAnsi" w:hAnsiTheme="minorHAnsi"/>
          <w:color w:val="auto"/>
          <w:lang w:val="bg-BG"/>
        </w:rPr>
        <w:t>О</w:t>
      </w:r>
      <w:r w:rsidR="00AE00FA">
        <w:rPr>
          <w:rFonts w:asciiTheme="minorHAnsi" w:hAnsiTheme="minorHAnsi"/>
          <w:color w:val="auto"/>
          <w:lang w:val="bg-BG"/>
        </w:rPr>
        <w:t>бобщава</w:t>
      </w:r>
      <w:r w:rsidR="00F201ED">
        <w:rPr>
          <w:rFonts w:asciiTheme="minorHAnsi" w:hAnsiTheme="minorHAnsi"/>
          <w:color w:val="auto"/>
          <w:lang w:val="bg-BG"/>
        </w:rPr>
        <w:t>йки</w:t>
      </w:r>
      <w:r w:rsidR="00AE00FA">
        <w:rPr>
          <w:rFonts w:asciiTheme="minorHAnsi" w:hAnsiTheme="minorHAnsi"/>
          <w:color w:val="auto"/>
          <w:lang w:val="bg-BG"/>
        </w:rPr>
        <w:t xml:space="preserve"> емоционалната и познавателна матрица на Шекспировите сонети като пространства на азовостта, където се случва битката на душите между субекта и Приятеля, </w:t>
      </w:r>
      <w:r w:rsidR="00F201ED">
        <w:rPr>
          <w:rFonts w:asciiTheme="minorHAnsi" w:hAnsiTheme="minorHAnsi"/>
          <w:color w:val="auto"/>
          <w:lang w:val="bg-BG"/>
        </w:rPr>
        <w:t xml:space="preserve">тя вижда, че </w:t>
      </w:r>
      <w:r w:rsidR="00AE00FA">
        <w:rPr>
          <w:rFonts w:asciiTheme="minorHAnsi" w:hAnsiTheme="minorHAnsi"/>
          <w:color w:val="auto"/>
          <w:lang w:val="bg-BG"/>
        </w:rPr>
        <w:t>резултатът се трансце</w:t>
      </w:r>
      <w:r w:rsidR="00E73C50">
        <w:rPr>
          <w:rFonts w:asciiTheme="minorHAnsi" w:hAnsiTheme="minorHAnsi"/>
          <w:color w:val="auto"/>
          <w:lang w:val="bg-BG"/>
        </w:rPr>
        <w:t>н</w:t>
      </w:r>
      <w:r w:rsidR="00AE00FA">
        <w:rPr>
          <w:rFonts w:asciiTheme="minorHAnsi" w:hAnsiTheme="minorHAnsi"/>
          <w:color w:val="auto"/>
          <w:lang w:val="bg-BG"/>
        </w:rPr>
        <w:t>дентира в екстаза на болката (515)</w:t>
      </w:r>
      <w:r w:rsidR="00F201ED" w:rsidRPr="00F201ED">
        <w:rPr>
          <w:rFonts w:asciiTheme="minorHAnsi" w:hAnsiTheme="minorHAnsi"/>
          <w:color w:val="auto"/>
          <w:lang w:val="bg-BG"/>
        </w:rPr>
        <w:t>,</w:t>
      </w:r>
      <w:r w:rsidR="00AE00FA">
        <w:rPr>
          <w:rFonts w:asciiTheme="minorHAnsi" w:hAnsiTheme="minorHAnsi"/>
          <w:color w:val="auto"/>
          <w:lang w:val="bg-BG"/>
        </w:rPr>
        <w:t xml:space="preserve"> </w:t>
      </w:r>
      <w:r w:rsidR="00D7380F">
        <w:rPr>
          <w:rFonts w:asciiTheme="minorHAnsi" w:hAnsiTheme="minorHAnsi"/>
          <w:color w:val="auto"/>
          <w:lang w:val="bg-BG"/>
        </w:rPr>
        <w:t xml:space="preserve">т.е. </w:t>
      </w:r>
      <w:r w:rsidR="00F201ED">
        <w:rPr>
          <w:rFonts w:asciiTheme="minorHAnsi" w:hAnsiTheme="minorHAnsi"/>
          <w:color w:val="auto"/>
          <w:lang w:val="bg-BG"/>
        </w:rPr>
        <w:t>в</w:t>
      </w:r>
      <w:r w:rsidR="00AE00FA">
        <w:rPr>
          <w:rFonts w:asciiTheme="minorHAnsi" w:hAnsiTheme="minorHAnsi"/>
          <w:color w:val="auto"/>
          <w:lang w:val="bg-BG"/>
        </w:rPr>
        <w:t xml:space="preserve"> „Третото</w:t>
      </w:r>
      <w:r w:rsidR="00D7380F">
        <w:rPr>
          <w:rFonts w:asciiTheme="minorHAnsi" w:hAnsiTheme="minorHAnsi"/>
          <w:color w:val="auto"/>
          <w:lang w:val="bg-BG"/>
        </w:rPr>
        <w:t>"</w:t>
      </w:r>
      <w:r w:rsidR="00CE4EAC">
        <w:rPr>
          <w:rFonts w:asciiTheme="minorHAnsi" w:hAnsiTheme="minorHAnsi"/>
          <w:color w:val="auto"/>
          <w:lang w:val="bg-BG"/>
        </w:rPr>
        <w:t>, в „мета-стазиса</w:t>
      </w:r>
      <w:r w:rsidR="00AE00FA">
        <w:rPr>
          <w:rFonts w:asciiTheme="minorHAnsi" w:hAnsiTheme="minorHAnsi"/>
          <w:color w:val="auto"/>
          <w:lang w:val="bg-BG"/>
        </w:rPr>
        <w:t xml:space="preserve">.“       </w:t>
      </w:r>
    </w:p>
    <w:p w:rsidR="001B7F7D" w:rsidRDefault="00BD5DCC" w:rsidP="001B7F7D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bg-BG"/>
        </w:rPr>
      </w:pPr>
      <w:r>
        <w:rPr>
          <w:rFonts w:asciiTheme="minorHAnsi" w:hAnsiTheme="minorHAnsi"/>
          <w:color w:val="auto"/>
          <w:lang w:val="bg-BG"/>
        </w:rPr>
        <w:t>Така декларативният отказ от структуриране в началото се събира в надеждни концепции при своето актуализиране</w:t>
      </w:r>
      <w:r w:rsidR="002227D9">
        <w:rPr>
          <w:rFonts w:asciiTheme="minorHAnsi" w:hAnsiTheme="minorHAnsi"/>
          <w:color w:val="auto"/>
          <w:lang w:val="bg-BG"/>
        </w:rPr>
        <w:t xml:space="preserve"> в края</w:t>
      </w:r>
      <w:r w:rsidR="00C24360">
        <w:rPr>
          <w:rFonts w:asciiTheme="minorHAnsi" w:hAnsiTheme="minorHAnsi"/>
          <w:color w:val="auto"/>
          <w:lang w:val="bg-BG"/>
        </w:rPr>
        <w:t xml:space="preserve"> на труда</w:t>
      </w:r>
      <w:r>
        <w:rPr>
          <w:rFonts w:asciiTheme="minorHAnsi" w:hAnsiTheme="minorHAnsi"/>
          <w:color w:val="auto"/>
          <w:lang w:val="bg-BG"/>
        </w:rPr>
        <w:t xml:space="preserve">. </w:t>
      </w:r>
      <w:r w:rsidR="00E73C50">
        <w:rPr>
          <w:rFonts w:asciiTheme="minorHAnsi" w:hAnsiTheme="minorHAnsi"/>
          <w:color w:val="auto"/>
          <w:lang w:val="bg-BG"/>
        </w:rPr>
        <w:t>В</w:t>
      </w:r>
      <w:r w:rsidR="00F201ED">
        <w:rPr>
          <w:rFonts w:asciiTheme="minorHAnsi" w:hAnsiTheme="minorHAnsi"/>
          <w:color w:val="auto"/>
          <w:lang w:val="bg-BG"/>
        </w:rPr>
        <w:t xml:space="preserve"> „апендикса“, посветен на </w:t>
      </w:r>
      <w:r w:rsidR="00C42FD5">
        <w:rPr>
          <w:rFonts w:asciiTheme="minorHAnsi" w:hAnsiTheme="minorHAnsi"/>
          <w:color w:val="auto"/>
          <w:lang w:val="bg-BG"/>
        </w:rPr>
        <w:t xml:space="preserve">огледално </w:t>
      </w:r>
      <w:r w:rsidR="00F201ED">
        <w:rPr>
          <w:rFonts w:asciiTheme="minorHAnsi" w:hAnsiTheme="minorHAnsi"/>
          <w:color w:val="auto"/>
          <w:lang w:val="bg-BG"/>
        </w:rPr>
        <w:t xml:space="preserve">умножената азовост </w:t>
      </w:r>
      <w:r w:rsidR="0076531F">
        <w:rPr>
          <w:rFonts w:asciiTheme="minorHAnsi" w:hAnsiTheme="minorHAnsi"/>
          <w:color w:val="auto"/>
          <w:lang w:val="bg-BG"/>
        </w:rPr>
        <w:t>в</w:t>
      </w:r>
      <w:r w:rsidR="00F201ED">
        <w:rPr>
          <w:rFonts w:asciiTheme="minorHAnsi" w:hAnsiTheme="minorHAnsi"/>
          <w:color w:val="auto"/>
          <w:lang w:val="bg-BG"/>
        </w:rPr>
        <w:t xml:space="preserve"> Шекспировите комедии</w:t>
      </w:r>
      <w:r w:rsidR="00E73C50">
        <w:rPr>
          <w:rFonts w:asciiTheme="minorHAnsi" w:hAnsiTheme="minorHAnsi"/>
          <w:color w:val="auto"/>
          <w:lang w:val="bg-BG"/>
        </w:rPr>
        <w:t>,</w:t>
      </w:r>
      <w:r w:rsidR="00F201ED">
        <w:rPr>
          <w:rFonts w:asciiTheme="minorHAnsi" w:hAnsiTheme="minorHAnsi"/>
          <w:color w:val="auto"/>
          <w:lang w:val="bg-BG"/>
        </w:rPr>
        <w:t xml:space="preserve"> е </w:t>
      </w:r>
      <w:r w:rsidR="0070790D">
        <w:rPr>
          <w:rFonts w:asciiTheme="minorHAnsi" w:hAnsiTheme="minorHAnsi"/>
          <w:color w:val="auto"/>
          <w:lang w:val="bg-BG"/>
        </w:rPr>
        <w:t>изведено като заглавие</w:t>
      </w:r>
      <w:r w:rsidR="00F201ED">
        <w:rPr>
          <w:rFonts w:asciiTheme="minorHAnsi" w:hAnsiTheme="minorHAnsi"/>
          <w:color w:val="auto"/>
          <w:lang w:val="bg-BG"/>
        </w:rPr>
        <w:t xml:space="preserve"> едно </w:t>
      </w:r>
      <w:r w:rsidR="00D7380F">
        <w:rPr>
          <w:rFonts w:asciiTheme="minorHAnsi" w:hAnsiTheme="minorHAnsi"/>
          <w:color w:val="auto"/>
          <w:lang w:val="bg-BG"/>
        </w:rPr>
        <w:t>изречение</w:t>
      </w:r>
      <w:r w:rsidR="00F201ED">
        <w:rPr>
          <w:rFonts w:asciiTheme="minorHAnsi" w:hAnsiTheme="minorHAnsi"/>
          <w:color w:val="auto"/>
          <w:lang w:val="bg-BG"/>
        </w:rPr>
        <w:t xml:space="preserve"> за човешкото отражение. </w:t>
      </w:r>
      <w:r w:rsidR="001B7F7D">
        <w:rPr>
          <w:rFonts w:asciiTheme="minorHAnsi" w:hAnsiTheme="minorHAnsi"/>
          <w:color w:val="auto"/>
          <w:lang w:val="bg-BG"/>
        </w:rPr>
        <w:t>Извод</w:t>
      </w:r>
      <w:r w:rsidR="00E73C50">
        <w:rPr>
          <w:rFonts w:asciiTheme="minorHAnsi" w:hAnsiTheme="minorHAnsi"/>
          <w:color w:val="auto"/>
          <w:lang w:val="bg-BG"/>
        </w:rPr>
        <w:t>а</w:t>
      </w:r>
      <w:r w:rsidR="001B7F7D">
        <w:rPr>
          <w:rFonts w:asciiTheme="minorHAnsi" w:hAnsiTheme="minorHAnsi"/>
          <w:color w:val="auto"/>
          <w:lang w:val="bg-BG"/>
        </w:rPr>
        <w:t xml:space="preserve"> за </w:t>
      </w:r>
      <w:r w:rsidR="00E51FB0">
        <w:rPr>
          <w:rFonts w:asciiTheme="minorHAnsi" w:hAnsiTheme="minorHAnsi"/>
          <w:color w:val="auto"/>
          <w:lang w:val="bg-BG"/>
        </w:rPr>
        <w:t>по</w:t>
      </w:r>
      <w:r w:rsidR="001B7F7D">
        <w:rPr>
          <w:rFonts w:asciiTheme="minorHAnsi" w:hAnsiTheme="minorHAnsi"/>
          <w:color w:val="auto"/>
          <w:lang w:val="bg-BG"/>
        </w:rPr>
        <w:t>мътн</w:t>
      </w:r>
      <w:r w:rsidR="00E51FB0">
        <w:rPr>
          <w:rFonts w:asciiTheme="minorHAnsi" w:hAnsiTheme="minorHAnsi"/>
          <w:color w:val="auto"/>
          <w:lang w:val="bg-BG"/>
        </w:rPr>
        <w:t>ената</w:t>
      </w:r>
      <w:r w:rsidR="002227D9">
        <w:rPr>
          <w:rFonts w:asciiTheme="minorHAnsi" w:hAnsiTheme="minorHAnsi"/>
          <w:color w:val="auto"/>
          <w:lang w:val="bg-BG"/>
        </w:rPr>
        <w:t xml:space="preserve"> </w:t>
      </w:r>
      <w:r w:rsidR="00C42FD5">
        <w:rPr>
          <w:rFonts w:asciiTheme="minorHAnsi" w:hAnsiTheme="minorHAnsi"/>
          <w:color w:val="auto"/>
          <w:lang w:val="bg-BG"/>
        </w:rPr>
        <w:t xml:space="preserve">(огледална) </w:t>
      </w:r>
      <w:r w:rsidR="001B7F7D">
        <w:rPr>
          <w:rFonts w:asciiTheme="minorHAnsi" w:hAnsiTheme="minorHAnsi"/>
          <w:color w:val="auto"/>
          <w:lang w:val="bg-BG"/>
        </w:rPr>
        <w:t>същност</w:t>
      </w:r>
      <w:r w:rsidR="00E51FB0" w:rsidRPr="00E51FB0">
        <w:rPr>
          <w:rFonts w:asciiTheme="minorHAnsi" w:hAnsiTheme="minorHAnsi"/>
          <w:color w:val="auto"/>
          <w:lang w:val="bg-BG"/>
        </w:rPr>
        <w:t xml:space="preserve"> </w:t>
      </w:r>
      <w:r w:rsidR="00E51FB0">
        <w:rPr>
          <w:rFonts w:asciiTheme="minorHAnsi" w:hAnsiTheme="minorHAnsi"/>
          <w:color w:val="auto"/>
          <w:lang w:val="bg-BG"/>
        </w:rPr>
        <w:t>на човека</w:t>
      </w:r>
      <w:r w:rsidR="001B7F7D">
        <w:rPr>
          <w:rFonts w:asciiTheme="minorHAnsi" w:hAnsiTheme="minorHAnsi"/>
          <w:color w:val="auto"/>
          <w:lang w:val="bg-BG"/>
        </w:rPr>
        <w:t xml:space="preserve"> Шекспир прави в още едно свое произведение „Мяра според мяра“, цитирано от </w:t>
      </w:r>
      <w:r w:rsidR="00E51FB0">
        <w:rPr>
          <w:rFonts w:asciiTheme="minorHAnsi" w:hAnsiTheme="minorHAnsi"/>
          <w:color w:val="auto"/>
          <w:lang w:val="bg-BG"/>
        </w:rPr>
        <w:t xml:space="preserve">Чарлс </w:t>
      </w:r>
      <w:r w:rsidR="001B7F7D">
        <w:rPr>
          <w:rFonts w:asciiTheme="minorHAnsi" w:hAnsiTheme="minorHAnsi"/>
          <w:color w:val="auto"/>
          <w:lang w:val="bg-BG"/>
        </w:rPr>
        <w:t>Пърс в края на неговото есе „</w:t>
      </w:r>
      <w:r w:rsidR="001B7F7D">
        <w:rPr>
          <w:rFonts w:asciiTheme="minorHAnsi" w:hAnsiTheme="minorHAnsi"/>
          <w:color w:val="auto"/>
          <w:lang w:val="en-GB"/>
        </w:rPr>
        <w:t>Some</w:t>
      </w:r>
      <w:r w:rsidR="001B7F7D" w:rsidRPr="001B7F7D">
        <w:rPr>
          <w:rFonts w:asciiTheme="minorHAnsi" w:hAnsiTheme="minorHAnsi"/>
          <w:color w:val="auto"/>
          <w:lang w:val="bg-BG"/>
        </w:rPr>
        <w:t xml:space="preserve"> </w:t>
      </w:r>
      <w:r w:rsidR="001B7F7D">
        <w:rPr>
          <w:rFonts w:asciiTheme="minorHAnsi" w:hAnsiTheme="minorHAnsi"/>
          <w:color w:val="auto"/>
          <w:lang w:val="en-GB"/>
        </w:rPr>
        <w:t>Consequences</w:t>
      </w:r>
      <w:r w:rsidR="001B7F7D" w:rsidRPr="001B7F7D">
        <w:rPr>
          <w:rFonts w:asciiTheme="minorHAnsi" w:hAnsiTheme="minorHAnsi"/>
          <w:color w:val="auto"/>
          <w:lang w:val="bg-BG"/>
        </w:rPr>
        <w:t xml:space="preserve"> </w:t>
      </w:r>
      <w:r w:rsidR="001B7F7D">
        <w:rPr>
          <w:rFonts w:asciiTheme="minorHAnsi" w:hAnsiTheme="minorHAnsi"/>
          <w:color w:val="auto"/>
          <w:lang w:val="en-GB"/>
        </w:rPr>
        <w:t>of</w:t>
      </w:r>
      <w:r w:rsidR="001B7F7D" w:rsidRPr="001B7F7D">
        <w:rPr>
          <w:rFonts w:asciiTheme="minorHAnsi" w:hAnsiTheme="minorHAnsi"/>
          <w:color w:val="auto"/>
          <w:lang w:val="bg-BG"/>
        </w:rPr>
        <w:t xml:space="preserve"> </w:t>
      </w:r>
      <w:r w:rsidR="001B7F7D">
        <w:rPr>
          <w:rFonts w:asciiTheme="minorHAnsi" w:hAnsiTheme="minorHAnsi"/>
          <w:color w:val="auto"/>
          <w:lang w:val="en-GB"/>
        </w:rPr>
        <w:t>Four</w:t>
      </w:r>
      <w:r w:rsidR="001B7F7D" w:rsidRPr="001B7F7D">
        <w:rPr>
          <w:rFonts w:asciiTheme="minorHAnsi" w:hAnsiTheme="minorHAnsi"/>
          <w:color w:val="auto"/>
          <w:lang w:val="bg-BG"/>
        </w:rPr>
        <w:t xml:space="preserve"> </w:t>
      </w:r>
      <w:r w:rsidR="001B7F7D">
        <w:rPr>
          <w:rFonts w:asciiTheme="minorHAnsi" w:hAnsiTheme="minorHAnsi"/>
          <w:color w:val="auto"/>
          <w:lang w:val="en-GB"/>
        </w:rPr>
        <w:t>Incapacities</w:t>
      </w:r>
      <w:r w:rsidR="001B7F7D" w:rsidRPr="001B7F7D">
        <w:rPr>
          <w:rFonts w:asciiTheme="minorHAnsi" w:hAnsiTheme="minorHAnsi"/>
          <w:color w:val="auto"/>
          <w:lang w:val="bg-BG"/>
        </w:rPr>
        <w:t>”</w:t>
      </w:r>
      <w:r w:rsidR="001B7F7D">
        <w:rPr>
          <w:rFonts w:asciiTheme="minorHAnsi" w:hAnsiTheme="minorHAnsi"/>
          <w:color w:val="auto"/>
          <w:lang w:val="bg-BG"/>
        </w:rPr>
        <w:t xml:space="preserve"> :  </w:t>
      </w:r>
    </w:p>
    <w:p w:rsidR="001B7F7D" w:rsidRPr="00F73FC4" w:rsidRDefault="001B7F7D" w:rsidP="001B7F7D">
      <w:pPr>
        <w:pStyle w:val="Default"/>
        <w:ind w:firstLine="709"/>
        <w:jc w:val="both"/>
        <w:rPr>
          <w:rFonts w:asciiTheme="minorHAnsi" w:eastAsia="Times New Roman" w:hAnsiTheme="minorHAnsi"/>
          <w:sz w:val="20"/>
          <w:szCs w:val="20"/>
          <w:lang w:val="bg-BG" w:eastAsia="bg-BG"/>
        </w:rPr>
      </w:pPr>
      <w:r w:rsidRPr="00F73FC4">
        <w:rPr>
          <w:rFonts w:asciiTheme="minorHAnsi" w:eastAsia="Times New Roman" w:hAnsiTheme="minorHAnsi"/>
          <w:sz w:val="20"/>
          <w:szCs w:val="20"/>
          <w:lang w:eastAsia="bg-BG"/>
        </w:rPr>
        <w:t>P</w:t>
      </w:r>
      <w:r w:rsidRPr="00F73FC4">
        <w:rPr>
          <w:rFonts w:asciiTheme="minorHAnsi" w:eastAsia="Times New Roman" w:hAnsiTheme="minorHAnsi"/>
          <w:sz w:val="20"/>
          <w:szCs w:val="20"/>
          <w:lang w:val="bg-BG" w:eastAsia="bg-BG"/>
        </w:rPr>
        <w:t>roud man,</w:t>
      </w:r>
    </w:p>
    <w:p w:rsidR="001B7F7D" w:rsidRPr="00F73FC4" w:rsidRDefault="001B7F7D" w:rsidP="001B7F7D">
      <w:pPr>
        <w:pStyle w:val="Default"/>
        <w:ind w:firstLine="709"/>
        <w:jc w:val="both"/>
        <w:rPr>
          <w:rFonts w:asciiTheme="minorHAnsi" w:eastAsia="Times New Roman" w:hAnsiTheme="minorHAnsi"/>
          <w:sz w:val="20"/>
          <w:szCs w:val="20"/>
          <w:lang w:val="bg-BG" w:eastAsia="bg-BG"/>
        </w:rPr>
      </w:pPr>
      <w:r w:rsidRPr="00F73FC4">
        <w:rPr>
          <w:rFonts w:asciiTheme="minorHAnsi" w:eastAsia="Times New Roman" w:hAnsiTheme="minorHAnsi"/>
          <w:sz w:val="20"/>
          <w:szCs w:val="20"/>
          <w:lang w:val="bg-BG" w:eastAsia="bg-BG"/>
        </w:rPr>
        <w:t xml:space="preserve">Most ignorant of what he’s most assured, </w:t>
      </w:r>
    </w:p>
    <w:p w:rsidR="001B7F7D" w:rsidRPr="00F73FC4" w:rsidRDefault="001B7F7D" w:rsidP="001B7F7D">
      <w:pPr>
        <w:pStyle w:val="Default"/>
        <w:ind w:firstLine="709"/>
        <w:jc w:val="both"/>
        <w:rPr>
          <w:rFonts w:asciiTheme="minorHAnsi" w:eastAsia="Times New Roman" w:hAnsiTheme="minorHAnsi"/>
          <w:sz w:val="20"/>
          <w:szCs w:val="20"/>
          <w:lang w:val="bg-BG" w:eastAsia="bg-BG"/>
        </w:rPr>
      </w:pPr>
      <w:r w:rsidRPr="00F73FC4">
        <w:rPr>
          <w:rFonts w:asciiTheme="minorHAnsi" w:eastAsia="Times New Roman" w:hAnsiTheme="minorHAnsi"/>
          <w:sz w:val="20"/>
          <w:szCs w:val="20"/>
          <w:lang w:val="bg-BG" w:eastAsia="bg-BG"/>
        </w:rPr>
        <w:t xml:space="preserve">His glassy essence.           </w:t>
      </w:r>
    </w:p>
    <w:p w:rsidR="00AE00FA" w:rsidRPr="00F201ED" w:rsidRDefault="00AE00FA" w:rsidP="001B7F7D">
      <w:pPr>
        <w:pStyle w:val="Default"/>
        <w:ind w:firstLine="709"/>
        <w:jc w:val="both"/>
        <w:rPr>
          <w:rFonts w:asciiTheme="minorHAnsi" w:hAnsiTheme="minorHAnsi"/>
          <w:color w:val="auto"/>
          <w:lang w:val="bg-BG"/>
        </w:rPr>
      </w:pPr>
    </w:p>
    <w:p w:rsidR="00FC0C6B" w:rsidRDefault="00F56F10" w:rsidP="001B7F7D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bg-BG"/>
        </w:rPr>
      </w:pPr>
      <w:r>
        <w:rPr>
          <w:rFonts w:asciiTheme="minorHAnsi" w:hAnsiTheme="minorHAnsi"/>
          <w:color w:val="auto"/>
          <w:lang w:val="bg-BG"/>
        </w:rPr>
        <w:t xml:space="preserve">С този извод започвам заключителните бележки, </w:t>
      </w:r>
      <w:r w:rsidR="001B7F7D">
        <w:rPr>
          <w:rFonts w:asciiTheme="minorHAnsi" w:hAnsiTheme="minorHAnsi"/>
          <w:color w:val="auto"/>
          <w:lang w:val="bg-BG"/>
        </w:rPr>
        <w:t xml:space="preserve">отговаряйки </w:t>
      </w:r>
      <w:r w:rsidR="00F64226">
        <w:rPr>
          <w:rFonts w:asciiTheme="minorHAnsi" w:hAnsiTheme="minorHAnsi"/>
          <w:color w:val="auto"/>
          <w:lang w:val="bg-BG"/>
        </w:rPr>
        <w:t xml:space="preserve">си </w:t>
      </w:r>
      <w:r w:rsidR="00E73C50">
        <w:rPr>
          <w:rFonts w:asciiTheme="minorHAnsi" w:hAnsiTheme="minorHAnsi"/>
          <w:color w:val="auto"/>
          <w:lang w:val="bg-BG"/>
        </w:rPr>
        <w:t>на въпросите</w:t>
      </w:r>
      <w:r w:rsidR="001B7F7D">
        <w:rPr>
          <w:rFonts w:asciiTheme="minorHAnsi" w:hAnsiTheme="minorHAnsi"/>
          <w:color w:val="auto"/>
          <w:lang w:val="bg-BG"/>
        </w:rPr>
        <w:t xml:space="preserve"> </w:t>
      </w:r>
      <w:r>
        <w:rPr>
          <w:rFonts w:asciiTheme="minorHAnsi" w:hAnsiTheme="minorHAnsi"/>
          <w:color w:val="auto"/>
          <w:lang w:val="bg-BG"/>
        </w:rPr>
        <w:t xml:space="preserve">защо е избрана тази тема, значима ли е и с какво? </w:t>
      </w:r>
      <w:r w:rsidR="00F96FCA">
        <w:rPr>
          <w:rFonts w:asciiTheme="minorHAnsi" w:hAnsiTheme="minorHAnsi"/>
          <w:color w:val="auto"/>
          <w:lang w:val="bg-BG"/>
        </w:rPr>
        <w:t xml:space="preserve">Професор Панчева </w:t>
      </w:r>
      <w:r w:rsidR="00BD5DCC">
        <w:rPr>
          <w:rFonts w:asciiTheme="minorHAnsi" w:hAnsiTheme="minorHAnsi"/>
          <w:color w:val="auto"/>
          <w:lang w:val="bg-BG"/>
        </w:rPr>
        <w:t xml:space="preserve">анализира </w:t>
      </w:r>
      <w:r w:rsidR="00F96FCA">
        <w:rPr>
          <w:rFonts w:asciiTheme="minorHAnsi" w:hAnsiTheme="minorHAnsi"/>
          <w:color w:val="auto"/>
          <w:lang w:val="bg-BG"/>
        </w:rPr>
        <w:t>азовост</w:t>
      </w:r>
      <w:r w:rsidR="00BD5DCC">
        <w:rPr>
          <w:rFonts w:asciiTheme="minorHAnsi" w:hAnsiTheme="minorHAnsi"/>
          <w:color w:val="auto"/>
          <w:lang w:val="bg-BG"/>
        </w:rPr>
        <w:t>та</w:t>
      </w:r>
      <w:r w:rsidR="00F96FCA">
        <w:rPr>
          <w:rFonts w:asciiTheme="minorHAnsi" w:hAnsiTheme="minorHAnsi"/>
          <w:color w:val="auto"/>
          <w:lang w:val="bg-BG"/>
        </w:rPr>
        <w:t xml:space="preserve"> в модусите на покой и </w:t>
      </w:r>
      <w:r w:rsidR="00412B40">
        <w:rPr>
          <w:rFonts w:asciiTheme="minorHAnsi" w:hAnsiTheme="minorHAnsi"/>
          <w:color w:val="auto"/>
          <w:lang w:val="bg-BG"/>
        </w:rPr>
        <w:t>„овъншненост“</w:t>
      </w:r>
      <w:r w:rsidR="00F96FCA">
        <w:rPr>
          <w:rFonts w:asciiTheme="minorHAnsi" w:hAnsiTheme="minorHAnsi"/>
          <w:color w:val="auto"/>
          <w:lang w:val="bg-BG"/>
        </w:rPr>
        <w:t xml:space="preserve">. </w:t>
      </w:r>
      <w:r w:rsidR="005153EE">
        <w:rPr>
          <w:rFonts w:asciiTheme="minorHAnsi" w:hAnsiTheme="minorHAnsi"/>
          <w:color w:val="auto"/>
          <w:lang w:val="bg-BG"/>
        </w:rPr>
        <w:t xml:space="preserve">Тя проследява разгръщането на </w:t>
      </w:r>
      <w:r w:rsidR="0076531F">
        <w:rPr>
          <w:rFonts w:asciiTheme="minorHAnsi" w:hAnsiTheme="minorHAnsi"/>
          <w:color w:val="auto"/>
          <w:lang w:val="bg-BG"/>
        </w:rPr>
        <w:t>„</w:t>
      </w:r>
      <w:r w:rsidR="005153EE">
        <w:rPr>
          <w:rFonts w:asciiTheme="minorHAnsi" w:hAnsiTheme="minorHAnsi"/>
          <w:color w:val="auto"/>
          <w:lang w:val="bg-BG"/>
        </w:rPr>
        <w:t>аза</w:t>
      </w:r>
      <w:r w:rsidR="0076531F">
        <w:rPr>
          <w:rFonts w:asciiTheme="minorHAnsi" w:hAnsiTheme="minorHAnsi"/>
          <w:color w:val="auto"/>
          <w:lang w:val="bg-BG"/>
        </w:rPr>
        <w:t>“</w:t>
      </w:r>
      <w:r w:rsidR="005153EE">
        <w:rPr>
          <w:rFonts w:asciiTheme="minorHAnsi" w:hAnsiTheme="minorHAnsi"/>
          <w:color w:val="auto"/>
          <w:lang w:val="bg-BG"/>
        </w:rPr>
        <w:t xml:space="preserve"> в </w:t>
      </w:r>
      <w:r w:rsidR="00F96FCA">
        <w:rPr>
          <w:rFonts w:asciiTheme="minorHAnsi" w:hAnsiTheme="minorHAnsi"/>
          <w:color w:val="auto"/>
          <w:lang w:val="bg-BG"/>
        </w:rPr>
        <w:t>„стазис</w:t>
      </w:r>
      <w:r w:rsidR="00412B40">
        <w:rPr>
          <w:rFonts w:asciiTheme="minorHAnsi" w:hAnsiTheme="minorHAnsi"/>
          <w:color w:val="auto"/>
          <w:lang w:val="bg-BG"/>
        </w:rPr>
        <w:t>“</w:t>
      </w:r>
      <w:r w:rsidR="00F96FCA">
        <w:rPr>
          <w:rFonts w:asciiTheme="minorHAnsi" w:hAnsiTheme="minorHAnsi"/>
          <w:color w:val="auto"/>
          <w:lang w:val="bg-BG"/>
        </w:rPr>
        <w:t xml:space="preserve"> и „екстаз“ </w:t>
      </w:r>
      <w:r w:rsidR="005153EE">
        <w:rPr>
          <w:rFonts w:asciiTheme="minorHAnsi" w:hAnsiTheme="minorHAnsi"/>
          <w:color w:val="auto"/>
          <w:lang w:val="bg-BG"/>
        </w:rPr>
        <w:t>и</w:t>
      </w:r>
      <w:r w:rsidR="00F96FCA">
        <w:rPr>
          <w:rFonts w:asciiTheme="minorHAnsi" w:hAnsiTheme="minorHAnsi"/>
          <w:color w:val="auto"/>
          <w:lang w:val="bg-BG"/>
        </w:rPr>
        <w:t xml:space="preserve"> осцилиране</w:t>
      </w:r>
      <w:r w:rsidR="005153EE">
        <w:rPr>
          <w:rFonts w:asciiTheme="minorHAnsi" w:hAnsiTheme="minorHAnsi"/>
          <w:color w:val="auto"/>
          <w:lang w:val="bg-BG"/>
        </w:rPr>
        <w:t xml:space="preserve">то между тях. </w:t>
      </w:r>
      <w:r w:rsidR="00AF393C">
        <w:rPr>
          <w:rFonts w:asciiTheme="minorHAnsi" w:hAnsiTheme="minorHAnsi"/>
          <w:color w:val="auto"/>
          <w:lang w:val="bg-BG"/>
        </w:rPr>
        <w:t xml:space="preserve">Изследва явленията и процесите, които дестабилизират тази древна матрица </w:t>
      </w:r>
      <w:r w:rsidR="0070790D">
        <w:rPr>
          <w:rFonts w:asciiTheme="minorHAnsi" w:hAnsiTheme="minorHAnsi"/>
          <w:color w:val="auto"/>
          <w:lang w:val="bg-BG"/>
        </w:rPr>
        <w:t>на</w:t>
      </w:r>
      <w:r w:rsidR="00AF393C">
        <w:rPr>
          <w:rFonts w:asciiTheme="minorHAnsi" w:hAnsiTheme="minorHAnsi"/>
          <w:color w:val="auto"/>
          <w:lang w:val="bg-BG"/>
        </w:rPr>
        <w:t xml:space="preserve"> есенциалното в живота – </w:t>
      </w:r>
      <w:r w:rsidR="0076531F">
        <w:rPr>
          <w:rFonts w:asciiTheme="minorHAnsi" w:hAnsiTheme="minorHAnsi"/>
          <w:color w:val="auto"/>
          <w:lang w:val="bg-BG"/>
        </w:rPr>
        <w:t>„</w:t>
      </w:r>
      <w:r w:rsidR="00AF393C">
        <w:rPr>
          <w:rFonts w:asciiTheme="minorHAnsi" w:hAnsiTheme="minorHAnsi"/>
          <w:color w:val="auto"/>
          <w:lang w:val="bg-BG"/>
        </w:rPr>
        <w:t>аз</w:t>
      </w:r>
      <w:r w:rsidR="00E73C50">
        <w:rPr>
          <w:rFonts w:asciiTheme="minorHAnsi" w:hAnsiTheme="minorHAnsi"/>
          <w:color w:val="auto"/>
          <w:lang w:val="bg-BG"/>
        </w:rPr>
        <w:t>а</w:t>
      </w:r>
      <w:r w:rsidR="0076531F">
        <w:rPr>
          <w:rFonts w:asciiTheme="minorHAnsi" w:hAnsiTheme="minorHAnsi"/>
          <w:color w:val="auto"/>
          <w:lang w:val="bg-BG"/>
        </w:rPr>
        <w:t>“</w:t>
      </w:r>
      <w:r w:rsidR="008854A1">
        <w:rPr>
          <w:rFonts w:asciiTheme="minorHAnsi" w:hAnsiTheme="minorHAnsi"/>
          <w:color w:val="auto"/>
          <w:lang w:val="bg-BG"/>
        </w:rPr>
        <w:t xml:space="preserve"> и неговите изоглоси. Изследването си тя</w:t>
      </w:r>
      <w:r w:rsidR="0070790D">
        <w:rPr>
          <w:rFonts w:asciiTheme="minorHAnsi" w:hAnsiTheme="minorHAnsi"/>
          <w:color w:val="auto"/>
          <w:lang w:val="bg-BG"/>
        </w:rPr>
        <w:t xml:space="preserve"> изгра</w:t>
      </w:r>
      <w:r w:rsidR="0083020D">
        <w:rPr>
          <w:rFonts w:asciiTheme="minorHAnsi" w:hAnsiTheme="minorHAnsi"/>
          <w:color w:val="auto"/>
          <w:lang w:val="bg-BG"/>
        </w:rPr>
        <w:t>ж</w:t>
      </w:r>
      <w:r w:rsidR="0070790D">
        <w:rPr>
          <w:rFonts w:asciiTheme="minorHAnsi" w:hAnsiTheme="minorHAnsi"/>
          <w:color w:val="auto"/>
          <w:lang w:val="bg-BG"/>
        </w:rPr>
        <w:t>да</w:t>
      </w:r>
      <w:r w:rsidR="008854A1">
        <w:rPr>
          <w:rFonts w:asciiTheme="minorHAnsi" w:hAnsiTheme="minorHAnsi"/>
          <w:color w:val="auto"/>
          <w:lang w:val="bg-BG"/>
        </w:rPr>
        <w:t xml:space="preserve"> върху солидни теоретични </w:t>
      </w:r>
      <w:r w:rsidR="0070790D">
        <w:rPr>
          <w:rFonts w:asciiTheme="minorHAnsi" w:hAnsiTheme="minorHAnsi"/>
          <w:color w:val="auto"/>
          <w:lang w:val="bg-BG"/>
        </w:rPr>
        <w:t>доктрини</w:t>
      </w:r>
      <w:r w:rsidR="008854A1">
        <w:rPr>
          <w:rFonts w:asciiTheme="minorHAnsi" w:hAnsiTheme="minorHAnsi"/>
          <w:color w:val="auto"/>
          <w:lang w:val="bg-BG"/>
        </w:rPr>
        <w:t xml:space="preserve">. Трудът е стойностен </w:t>
      </w:r>
      <w:r w:rsidR="00196868">
        <w:rPr>
          <w:rFonts w:asciiTheme="minorHAnsi" w:hAnsiTheme="minorHAnsi"/>
          <w:color w:val="auto"/>
          <w:lang w:val="bg-BG"/>
        </w:rPr>
        <w:t xml:space="preserve">и </w:t>
      </w:r>
      <w:r w:rsidR="00E51FB0">
        <w:rPr>
          <w:rFonts w:asciiTheme="minorHAnsi" w:hAnsiTheme="minorHAnsi"/>
          <w:color w:val="auto"/>
          <w:lang w:val="bg-BG"/>
        </w:rPr>
        <w:t>без редакции</w:t>
      </w:r>
      <w:r w:rsidR="008854A1">
        <w:rPr>
          <w:rFonts w:asciiTheme="minorHAnsi" w:hAnsiTheme="minorHAnsi"/>
          <w:color w:val="auto"/>
          <w:lang w:val="bg-BG"/>
        </w:rPr>
        <w:t>. Ако все пак проф. Панчева промен</w:t>
      </w:r>
      <w:r w:rsidR="00D40260">
        <w:rPr>
          <w:rFonts w:asciiTheme="minorHAnsi" w:hAnsiTheme="minorHAnsi"/>
          <w:color w:val="auto"/>
          <w:lang w:val="bg-BG"/>
        </w:rPr>
        <w:t>и</w:t>
      </w:r>
      <w:r w:rsidR="008854A1">
        <w:rPr>
          <w:rFonts w:asciiTheme="minorHAnsi" w:hAnsiTheme="minorHAnsi"/>
          <w:color w:val="auto"/>
          <w:lang w:val="bg-BG"/>
        </w:rPr>
        <w:t xml:space="preserve"> нещо, моята препоръка е да изостави някои от използваните </w:t>
      </w:r>
      <w:r w:rsidR="00764A96">
        <w:rPr>
          <w:rFonts w:asciiTheme="minorHAnsi" w:hAnsiTheme="minorHAnsi"/>
          <w:color w:val="auto"/>
          <w:lang w:val="bg-BG"/>
        </w:rPr>
        <w:t xml:space="preserve">литературни </w:t>
      </w:r>
      <w:r w:rsidR="008854A1">
        <w:rPr>
          <w:rFonts w:asciiTheme="minorHAnsi" w:hAnsiTheme="minorHAnsi"/>
          <w:color w:val="auto"/>
          <w:lang w:val="bg-BG"/>
        </w:rPr>
        <w:t>структуралист</w:t>
      </w:r>
      <w:r w:rsidR="00743B18">
        <w:rPr>
          <w:rFonts w:asciiTheme="minorHAnsi" w:hAnsiTheme="minorHAnsi"/>
          <w:color w:val="auto"/>
          <w:lang w:val="bg-BG"/>
        </w:rPr>
        <w:t>и</w:t>
      </w:r>
      <w:r w:rsidR="008854A1">
        <w:rPr>
          <w:rFonts w:asciiTheme="minorHAnsi" w:hAnsiTheme="minorHAnsi"/>
          <w:color w:val="auto"/>
          <w:lang w:val="bg-BG"/>
        </w:rPr>
        <w:t xml:space="preserve"> и </w:t>
      </w:r>
      <w:r w:rsidR="00743B18">
        <w:rPr>
          <w:rFonts w:asciiTheme="minorHAnsi" w:hAnsiTheme="minorHAnsi"/>
          <w:color w:val="auto"/>
          <w:lang w:val="bg-BG"/>
        </w:rPr>
        <w:t xml:space="preserve">да </w:t>
      </w:r>
      <w:r w:rsidR="008854A1">
        <w:rPr>
          <w:rFonts w:asciiTheme="minorHAnsi" w:hAnsiTheme="minorHAnsi"/>
          <w:color w:val="auto"/>
          <w:lang w:val="bg-BG"/>
        </w:rPr>
        <w:t xml:space="preserve">се облегне на един, най-много двама </w:t>
      </w:r>
      <w:r w:rsidR="0083020D">
        <w:rPr>
          <w:rFonts w:asciiTheme="minorHAnsi" w:hAnsiTheme="minorHAnsi"/>
          <w:color w:val="auto"/>
          <w:lang w:val="bg-BG"/>
        </w:rPr>
        <w:t xml:space="preserve">„чисти“ </w:t>
      </w:r>
      <w:r w:rsidR="008854A1">
        <w:rPr>
          <w:rFonts w:asciiTheme="minorHAnsi" w:hAnsiTheme="minorHAnsi"/>
          <w:color w:val="auto"/>
          <w:lang w:val="bg-BG"/>
        </w:rPr>
        <w:t xml:space="preserve">философи, </w:t>
      </w:r>
      <w:r w:rsidR="0003752C">
        <w:rPr>
          <w:rFonts w:asciiTheme="minorHAnsi" w:hAnsiTheme="minorHAnsi"/>
          <w:color w:val="auto"/>
          <w:lang w:val="bg-BG"/>
        </w:rPr>
        <w:t>например</w:t>
      </w:r>
      <w:r w:rsidR="00764A96">
        <w:rPr>
          <w:rFonts w:asciiTheme="minorHAnsi" w:hAnsiTheme="minorHAnsi"/>
          <w:color w:val="auto"/>
          <w:lang w:val="bg-BG"/>
        </w:rPr>
        <w:t xml:space="preserve"> „неоисторици“ </w:t>
      </w:r>
      <w:r w:rsidR="0070790D">
        <w:rPr>
          <w:rFonts w:asciiTheme="minorHAnsi" w:hAnsiTheme="minorHAnsi"/>
          <w:color w:val="auto"/>
          <w:lang w:val="bg-BG"/>
        </w:rPr>
        <w:t xml:space="preserve">или </w:t>
      </w:r>
      <w:r w:rsidR="00764A96">
        <w:rPr>
          <w:rFonts w:asciiTheme="minorHAnsi" w:hAnsiTheme="minorHAnsi"/>
          <w:color w:val="auto"/>
          <w:lang w:val="bg-BG"/>
        </w:rPr>
        <w:t>логици</w:t>
      </w:r>
      <w:r w:rsidR="0070790D">
        <w:rPr>
          <w:rFonts w:asciiTheme="minorHAnsi" w:hAnsiTheme="minorHAnsi"/>
          <w:color w:val="auto"/>
          <w:lang w:val="bg-BG"/>
        </w:rPr>
        <w:t xml:space="preserve"> на езика</w:t>
      </w:r>
      <w:r w:rsidR="00764A96">
        <w:rPr>
          <w:rFonts w:asciiTheme="minorHAnsi" w:hAnsiTheme="minorHAnsi"/>
          <w:color w:val="auto"/>
          <w:lang w:val="bg-BG"/>
        </w:rPr>
        <w:t xml:space="preserve">, </w:t>
      </w:r>
      <w:r w:rsidR="008854A1">
        <w:rPr>
          <w:rFonts w:asciiTheme="minorHAnsi" w:hAnsiTheme="minorHAnsi"/>
          <w:color w:val="auto"/>
          <w:lang w:val="bg-BG"/>
        </w:rPr>
        <w:t xml:space="preserve">които </w:t>
      </w:r>
      <w:r w:rsidR="008854A1">
        <w:rPr>
          <w:rFonts w:asciiTheme="minorHAnsi" w:hAnsiTheme="minorHAnsi"/>
          <w:color w:val="auto"/>
          <w:lang w:val="bg-BG"/>
        </w:rPr>
        <w:lastRenderedPageBreak/>
        <w:t>биха я извели до</w:t>
      </w:r>
      <w:r w:rsidR="00764A96">
        <w:rPr>
          <w:rFonts w:asciiTheme="minorHAnsi" w:hAnsiTheme="minorHAnsi"/>
          <w:color w:val="auto"/>
          <w:lang w:val="bg-BG"/>
        </w:rPr>
        <w:t xml:space="preserve"> </w:t>
      </w:r>
      <w:r w:rsidR="00E51FB0">
        <w:rPr>
          <w:rFonts w:asciiTheme="minorHAnsi" w:hAnsiTheme="minorHAnsi"/>
          <w:color w:val="auto"/>
          <w:lang w:val="bg-BG"/>
        </w:rPr>
        <w:t>„</w:t>
      </w:r>
      <w:r w:rsidR="00764A96">
        <w:rPr>
          <w:rFonts w:asciiTheme="minorHAnsi" w:hAnsiTheme="minorHAnsi"/>
          <w:color w:val="auto"/>
          <w:lang w:val="bg-BG"/>
        </w:rPr>
        <w:t>аналитичн</w:t>
      </w:r>
      <w:r w:rsidR="00E51FB0">
        <w:rPr>
          <w:rFonts w:asciiTheme="minorHAnsi" w:hAnsiTheme="minorHAnsi"/>
          <w:color w:val="auto"/>
          <w:lang w:val="bg-BG"/>
        </w:rPr>
        <w:t>ата философия“</w:t>
      </w:r>
      <w:r w:rsidR="0070790D">
        <w:rPr>
          <w:rFonts w:asciiTheme="minorHAnsi" w:hAnsiTheme="minorHAnsi"/>
          <w:color w:val="auto"/>
          <w:lang w:val="bg-BG"/>
        </w:rPr>
        <w:t>,</w:t>
      </w:r>
      <w:r w:rsidR="00764A96">
        <w:rPr>
          <w:rFonts w:asciiTheme="minorHAnsi" w:hAnsiTheme="minorHAnsi"/>
          <w:color w:val="auto"/>
          <w:lang w:val="bg-BG"/>
        </w:rPr>
        <w:t xml:space="preserve"> до „философите на разума“ или до новата „философия на философията“ на </w:t>
      </w:r>
      <w:r w:rsidR="0070790D">
        <w:rPr>
          <w:rFonts w:asciiTheme="minorHAnsi" w:hAnsiTheme="minorHAnsi"/>
          <w:color w:val="auto"/>
          <w:lang w:val="bg-BG"/>
        </w:rPr>
        <w:t xml:space="preserve">автори като </w:t>
      </w:r>
      <w:r w:rsidR="00764A96">
        <w:rPr>
          <w:rFonts w:asciiTheme="minorHAnsi" w:hAnsiTheme="minorHAnsi"/>
          <w:color w:val="auto"/>
          <w:lang w:val="de-DE"/>
        </w:rPr>
        <w:t>Timothy</w:t>
      </w:r>
      <w:r w:rsidR="00764A96" w:rsidRPr="00764A96">
        <w:rPr>
          <w:rFonts w:asciiTheme="minorHAnsi" w:hAnsiTheme="minorHAnsi"/>
          <w:color w:val="auto"/>
          <w:lang w:val="bg-BG"/>
        </w:rPr>
        <w:t xml:space="preserve"> </w:t>
      </w:r>
      <w:r w:rsidR="00764A96">
        <w:rPr>
          <w:rFonts w:asciiTheme="minorHAnsi" w:hAnsiTheme="minorHAnsi"/>
          <w:color w:val="auto"/>
          <w:lang w:val="de-DE"/>
        </w:rPr>
        <w:t>Williamson</w:t>
      </w:r>
      <w:r w:rsidR="00764A96" w:rsidRPr="00764A96">
        <w:rPr>
          <w:rFonts w:asciiTheme="minorHAnsi" w:hAnsiTheme="minorHAnsi"/>
          <w:color w:val="auto"/>
          <w:lang w:val="bg-BG"/>
        </w:rPr>
        <w:t xml:space="preserve"> </w:t>
      </w:r>
      <w:r w:rsidR="00764A96">
        <w:rPr>
          <w:rFonts w:asciiTheme="minorHAnsi" w:hAnsiTheme="minorHAnsi"/>
          <w:color w:val="auto"/>
          <w:lang w:val="bg-BG"/>
        </w:rPr>
        <w:t xml:space="preserve">или </w:t>
      </w:r>
      <w:r w:rsidR="00764A96">
        <w:rPr>
          <w:rFonts w:asciiTheme="minorHAnsi" w:hAnsiTheme="minorHAnsi"/>
          <w:color w:val="auto"/>
          <w:lang w:val="de-DE"/>
        </w:rPr>
        <w:t>Harold</w:t>
      </w:r>
      <w:r w:rsidR="00764A96" w:rsidRPr="00764A96">
        <w:rPr>
          <w:rFonts w:asciiTheme="minorHAnsi" w:hAnsiTheme="minorHAnsi"/>
          <w:color w:val="auto"/>
          <w:lang w:val="bg-BG"/>
        </w:rPr>
        <w:t xml:space="preserve"> </w:t>
      </w:r>
      <w:r w:rsidR="00764A96">
        <w:rPr>
          <w:rFonts w:asciiTheme="minorHAnsi" w:hAnsiTheme="minorHAnsi"/>
          <w:color w:val="auto"/>
          <w:lang w:val="de-DE"/>
        </w:rPr>
        <w:t>W</w:t>
      </w:r>
      <w:r w:rsidR="00764A96" w:rsidRPr="00764A96">
        <w:rPr>
          <w:rFonts w:asciiTheme="minorHAnsi" w:hAnsiTheme="minorHAnsi"/>
          <w:color w:val="auto"/>
          <w:lang w:val="bg-BG"/>
        </w:rPr>
        <w:t xml:space="preserve">. </w:t>
      </w:r>
      <w:r w:rsidR="00764A96">
        <w:rPr>
          <w:rFonts w:asciiTheme="minorHAnsi" w:hAnsiTheme="minorHAnsi"/>
          <w:color w:val="auto"/>
          <w:lang w:val="de-DE"/>
        </w:rPr>
        <w:t>Noonan</w:t>
      </w:r>
      <w:r w:rsidR="00764A96" w:rsidRPr="00764A96">
        <w:rPr>
          <w:rFonts w:asciiTheme="minorHAnsi" w:hAnsiTheme="minorHAnsi"/>
          <w:color w:val="auto"/>
          <w:lang w:val="bg-BG"/>
        </w:rPr>
        <w:t>.</w:t>
      </w:r>
      <w:r w:rsidR="006C2B10">
        <w:rPr>
          <w:rFonts w:asciiTheme="minorHAnsi" w:hAnsiTheme="minorHAnsi"/>
          <w:color w:val="auto"/>
          <w:lang w:val="bg-BG"/>
        </w:rPr>
        <w:t xml:space="preserve"> С</w:t>
      </w:r>
      <w:r w:rsidR="00764A96">
        <w:rPr>
          <w:rFonts w:asciiTheme="minorHAnsi" w:hAnsiTheme="minorHAnsi"/>
          <w:color w:val="auto"/>
          <w:lang w:val="bg-BG"/>
        </w:rPr>
        <w:t xml:space="preserve">поделям </w:t>
      </w:r>
      <w:r w:rsidR="002A5FEB">
        <w:rPr>
          <w:rFonts w:asciiTheme="minorHAnsi" w:hAnsiTheme="minorHAnsi"/>
          <w:color w:val="auto"/>
          <w:lang w:val="bg-BG"/>
        </w:rPr>
        <w:t>предпочитанието</w:t>
      </w:r>
      <w:r w:rsidR="00764A96">
        <w:rPr>
          <w:rFonts w:asciiTheme="minorHAnsi" w:hAnsiTheme="minorHAnsi"/>
          <w:color w:val="auto"/>
          <w:lang w:val="bg-BG"/>
        </w:rPr>
        <w:t xml:space="preserve"> на проф. Панчева да изследва </w:t>
      </w:r>
      <w:r w:rsidR="0070790D">
        <w:rPr>
          <w:rFonts w:asciiTheme="minorHAnsi" w:hAnsiTheme="minorHAnsi"/>
          <w:color w:val="auto"/>
          <w:lang w:val="bg-BG"/>
        </w:rPr>
        <w:t xml:space="preserve">проблемите на </w:t>
      </w:r>
      <w:r w:rsidR="00764A96">
        <w:rPr>
          <w:rFonts w:asciiTheme="minorHAnsi" w:hAnsiTheme="minorHAnsi"/>
          <w:color w:val="auto"/>
          <w:lang w:val="bg-BG"/>
        </w:rPr>
        <w:t xml:space="preserve">азовостта пред </w:t>
      </w:r>
      <w:r w:rsidR="0070790D">
        <w:rPr>
          <w:rFonts w:asciiTheme="minorHAnsi" w:hAnsiTheme="minorHAnsi"/>
          <w:color w:val="auto"/>
          <w:lang w:val="bg-BG"/>
        </w:rPr>
        <w:t xml:space="preserve">тези на </w:t>
      </w:r>
      <w:r w:rsidR="00764A96">
        <w:rPr>
          <w:rFonts w:asciiTheme="minorHAnsi" w:hAnsiTheme="minorHAnsi"/>
          <w:color w:val="auto"/>
          <w:lang w:val="bg-BG"/>
        </w:rPr>
        <w:t>идентичността, която е по-неясна и по-абстрактна. Нейният труд е атомистич</w:t>
      </w:r>
      <w:r w:rsidR="0070790D">
        <w:rPr>
          <w:rFonts w:asciiTheme="minorHAnsi" w:hAnsiTheme="minorHAnsi"/>
          <w:color w:val="auto"/>
          <w:lang w:val="bg-BG"/>
        </w:rPr>
        <w:t>е</w:t>
      </w:r>
      <w:r w:rsidR="00764A96">
        <w:rPr>
          <w:rFonts w:asciiTheme="minorHAnsi" w:hAnsiTheme="minorHAnsi"/>
          <w:color w:val="auto"/>
          <w:lang w:val="bg-BG"/>
        </w:rPr>
        <w:t xml:space="preserve">н и препоръката ми би задълбочила тъкмо тенденцията на боравене с </w:t>
      </w:r>
      <w:r w:rsidR="008C70A2">
        <w:rPr>
          <w:rFonts w:asciiTheme="minorHAnsi" w:hAnsiTheme="minorHAnsi"/>
          <w:color w:val="auto"/>
          <w:lang w:val="bg-BG"/>
        </w:rPr>
        <w:t xml:space="preserve">дълбинните нива на значенията. </w:t>
      </w:r>
      <w:r w:rsidR="0070790D">
        <w:rPr>
          <w:rFonts w:asciiTheme="minorHAnsi" w:hAnsiTheme="minorHAnsi"/>
          <w:color w:val="auto"/>
          <w:lang w:val="bg-BG"/>
        </w:rPr>
        <w:t>Материалът</w:t>
      </w:r>
      <w:r w:rsidR="00D40260">
        <w:rPr>
          <w:rFonts w:asciiTheme="minorHAnsi" w:hAnsiTheme="minorHAnsi"/>
          <w:color w:val="auto"/>
          <w:lang w:val="bg-BG"/>
        </w:rPr>
        <w:t xml:space="preserve"> за </w:t>
      </w:r>
      <w:r w:rsidR="0070790D">
        <w:rPr>
          <w:rFonts w:asciiTheme="minorHAnsi" w:hAnsiTheme="minorHAnsi"/>
          <w:color w:val="auto"/>
          <w:lang w:val="bg-BG"/>
        </w:rPr>
        <w:t xml:space="preserve">изследването респектира като </w:t>
      </w:r>
      <w:r w:rsidR="00D40260">
        <w:rPr>
          <w:rFonts w:asciiTheme="minorHAnsi" w:hAnsiTheme="minorHAnsi"/>
          <w:color w:val="auto"/>
          <w:lang w:val="bg-BG"/>
        </w:rPr>
        <w:t xml:space="preserve">обем и </w:t>
      </w:r>
      <w:r w:rsidR="0070790D">
        <w:rPr>
          <w:rFonts w:asciiTheme="minorHAnsi" w:hAnsiTheme="minorHAnsi"/>
          <w:color w:val="auto"/>
          <w:lang w:val="bg-BG"/>
        </w:rPr>
        <w:t xml:space="preserve">избор, голяма част от анализираните произведения са ми неизвестни, а поради старинния английски – и недостъпни. </w:t>
      </w:r>
      <w:r w:rsidR="00763A49">
        <w:rPr>
          <w:rFonts w:asciiTheme="minorHAnsi" w:hAnsiTheme="minorHAnsi"/>
          <w:color w:val="auto"/>
          <w:lang w:val="bg-BG"/>
        </w:rPr>
        <w:t xml:space="preserve">Затова само много предпазливо ще изкажа още веднъж съмнението си </w:t>
      </w:r>
      <w:r w:rsidR="00743B18">
        <w:rPr>
          <w:rFonts w:asciiTheme="minorHAnsi" w:hAnsiTheme="minorHAnsi"/>
          <w:color w:val="auto"/>
          <w:lang w:val="bg-BG"/>
        </w:rPr>
        <w:t xml:space="preserve">за необходимостта </w:t>
      </w:r>
      <w:r w:rsidR="00763A49">
        <w:rPr>
          <w:rFonts w:asciiTheme="minorHAnsi" w:hAnsiTheme="minorHAnsi"/>
          <w:color w:val="auto"/>
          <w:lang w:val="bg-BG"/>
        </w:rPr>
        <w:t>да се цитират в пълния им обем познати произведения.</w:t>
      </w:r>
      <w:r w:rsidR="00743B18">
        <w:rPr>
          <w:rFonts w:asciiTheme="minorHAnsi" w:hAnsiTheme="minorHAnsi"/>
          <w:color w:val="auto"/>
          <w:lang w:val="bg-BG"/>
        </w:rPr>
        <w:t xml:space="preserve"> </w:t>
      </w:r>
      <w:r w:rsidR="00763A49">
        <w:rPr>
          <w:rFonts w:asciiTheme="minorHAnsi" w:hAnsiTheme="minorHAnsi"/>
          <w:color w:val="auto"/>
          <w:lang w:val="bg-BG"/>
        </w:rPr>
        <w:t>От гледна точка на техническото оформ</w:t>
      </w:r>
      <w:r w:rsidR="001C21DD">
        <w:rPr>
          <w:rFonts w:asciiTheme="minorHAnsi" w:hAnsiTheme="minorHAnsi"/>
          <w:color w:val="auto"/>
          <w:lang w:val="bg-BG"/>
        </w:rPr>
        <w:t>ление</w:t>
      </w:r>
      <w:r w:rsidR="00763A49">
        <w:rPr>
          <w:rFonts w:asciiTheme="minorHAnsi" w:hAnsiTheme="minorHAnsi"/>
          <w:color w:val="auto"/>
          <w:lang w:val="bg-BG"/>
        </w:rPr>
        <w:t xml:space="preserve"> имам забележки </w:t>
      </w:r>
      <w:r w:rsidR="00003FD9">
        <w:rPr>
          <w:rFonts w:asciiTheme="minorHAnsi" w:hAnsiTheme="minorHAnsi"/>
          <w:color w:val="auto"/>
          <w:lang w:val="bg-BG"/>
        </w:rPr>
        <w:t>по</w:t>
      </w:r>
      <w:r w:rsidR="00763A49">
        <w:rPr>
          <w:rFonts w:asciiTheme="minorHAnsi" w:hAnsiTheme="minorHAnsi"/>
          <w:color w:val="auto"/>
          <w:lang w:val="bg-BG"/>
        </w:rPr>
        <w:t xml:space="preserve"> цитирането. При избрания тип цитиране след цитата в скоби </w:t>
      </w:r>
      <w:r w:rsidR="001C21DD">
        <w:rPr>
          <w:rFonts w:asciiTheme="minorHAnsi" w:hAnsiTheme="minorHAnsi"/>
          <w:color w:val="auto"/>
          <w:lang w:val="bg-BG"/>
        </w:rPr>
        <w:t xml:space="preserve">трябва </w:t>
      </w:r>
      <w:r w:rsidR="00763A49">
        <w:rPr>
          <w:rFonts w:asciiTheme="minorHAnsi" w:hAnsiTheme="minorHAnsi"/>
          <w:color w:val="auto"/>
          <w:lang w:val="bg-BG"/>
        </w:rPr>
        <w:t>да се посочи фамилното име на автора, инициалите на първите имена, годината и страницата</w:t>
      </w:r>
      <w:r w:rsidR="00B43897">
        <w:rPr>
          <w:rFonts w:asciiTheme="minorHAnsi" w:hAnsiTheme="minorHAnsi"/>
          <w:color w:val="auto"/>
          <w:lang w:val="bg-BG"/>
        </w:rPr>
        <w:t>,</w:t>
      </w:r>
      <w:r w:rsidR="00003FD9">
        <w:rPr>
          <w:rFonts w:asciiTheme="minorHAnsi" w:hAnsiTheme="minorHAnsi"/>
          <w:color w:val="auto"/>
          <w:lang w:val="bg-BG"/>
        </w:rPr>
        <w:t xml:space="preserve"> като това се прави всеки път дори </w:t>
      </w:r>
      <w:r w:rsidR="002A5FEB">
        <w:rPr>
          <w:rFonts w:asciiTheme="minorHAnsi" w:hAnsiTheme="minorHAnsi"/>
          <w:color w:val="auto"/>
          <w:lang w:val="bg-BG"/>
        </w:rPr>
        <w:t xml:space="preserve">ако </w:t>
      </w:r>
      <w:r w:rsidR="00003FD9">
        <w:rPr>
          <w:rFonts w:asciiTheme="minorHAnsi" w:hAnsiTheme="minorHAnsi"/>
          <w:color w:val="auto"/>
          <w:lang w:val="bg-BG"/>
        </w:rPr>
        <w:t xml:space="preserve">цитатите са съседни. </w:t>
      </w:r>
      <w:r w:rsidR="002A5FEB">
        <w:rPr>
          <w:rFonts w:asciiTheme="minorHAnsi" w:hAnsiTheme="minorHAnsi"/>
          <w:color w:val="auto"/>
          <w:lang w:val="bg-BG"/>
        </w:rPr>
        <w:t>Л</w:t>
      </w:r>
      <w:r w:rsidR="00763A49">
        <w:rPr>
          <w:rFonts w:asciiTheme="minorHAnsi" w:hAnsiTheme="minorHAnsi"/>
          <w:color w:val="auto"/>
          <w:lang w:val="bg-BG"/>
        </w:rPr>
        <w:t xml:space="preserve">ипсва </w:t>
      </w:r>
      <w:r w:rsidR="002A5FEB">
        <w:rPr>
          <w:rFonts w:asciiTheme="minorHAnsi" w:hAnsiTheme="minorHAnsi"/>
          <w:color w:val="auto"/>
          <w:lang w:val="bg-BG"/>
        </w:rPr>
        <w:t xml:space="preserve">посочен </w:t>
      </w:r>
      <w:r w:rsidR="00763A49">
        <w:rPr>
          <w:rFonts w:asciiTheme="minorHAnsi" w:hAnsiTheme="minorHAnsi"/>
          <w:color w:val="auto"/>
          <w:lang w:val="bg-BG"/>
        </w:rPr>
        <w:t xml:space="preserve">критерий, по който едни бележки са отишли в края, а други са влезли в корпуса, мястото </w:t>
      </w:r>
      <w:r w:rsidR="002A5FEB">
        <w:rPr>
          <w:rFonts w:asciiTheme="minorHAnsi" w:hAnsiTheme="minorHAnsi"/>
          <w:color w:val="auto"/>
          <w:lang w:val="bg-BG"/>
        </w:rPr>
        <w:t xml:space="preserve">на повечето </w:t>
      </w:r>
      <w:r w:rsidR="00763A49">
        <w:rPr>
          <w:rFonts w:asciiTheme="minorHAnsi" w:hAnsiTheme="minorHAnsi"/>
          <w:color w:val="auto"/>
          <w:lang w:val="bg-BG"/>
        </w:rPr>
        <w:t xml:space="preserve">е </w:t>
      </w:r>
      <w:r w:rsidR="006C2B10">
        <w:rPr>
          <w:rFonts w:asciiTheme="minorHAnsi" w:hAnsiTheme="minorHAnsi"/>
          <w:color w:val="auto"/>
          <w:lang w:val="bg-BG"/>
        </w:rPr>
        <w:t>в текста.</w:t>
      </w:r>
    </w:p>
    <w:p w:rsidR="006C2B10" w:rsidRDefault="00FC0C6B" w:rsidP="001B7F7D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bg-BG"/>
        </w:rPr>
      </w:pPr>
      <w:r>
        <w:rPr>
          <w:rFonts w:asciiTheme="minorHAnsi" w:hAnsiTheme="minorHAnsi"/>
          <w:color w:val="auto"/>
          <w:lang w:val="bg-BG"/>
        </w:rPr>
        <w:t xml:space="preserve">Съгласен съм с посочените в автореферата приноси. Според мен </w:t>
      </w:r>
      <w:r w:rsidR="003C727B">
        <w:rPr>
          <w:rFonts w:asciiTheme="minorHAnsi" w:hAnsiTheme="minorHAnsi"/>
          <w:color w:val="auto"/>
          <w:lang w:val="bg-BG"/>
        </w:rPr>
        <w:t>те са</w:t>
      </w:r>
      <w:r>
        <w:rPr>
          <w:rFonts w:asciiTheme="minorHAnsi" w:hAnsiTheme="minorHAnsi"/>
          <w:color w:val="auto"/>
          <w:lang w:val="bg-BG"/>
        </w:rPr>
        <w:t xml:space="preserve"> повече, ще спомена един</w:t>
      </w:r>
      <w:r w:rsidR="00196868">
        <w:rPr>
          <w:rFonts w:asciiTheme="minorHAnsi" w:hAnsiTheme="minorHAnsi"/>
          <w:color w:val="auto"/>
          <w:lang w:val="bg-BG"/>
        </w:rPr>
        <w:t>,</w:t>
      </w:r>
      <w:r>
        <w:rPr>
          <w:rFonts w:asciiTheme="minorHAnsi" w:hAnsiTheme="minorHAnsi"/>
          <w:color w:val="auto"/>
          <w:lang w:val="bg-BG"/>
        </w:rPr>
        <w:t xml:space="preserve"> може би най-отдалечен. Темата за „аза“ е преексплоатирана в последния половин век и намирането на собствена ниша там</w:t>
      </w:r>
      <w:r w:rsidR="00196868">
        <w:rPr>
          <w:rFonts w:asciiTheme="minorHAnsi" w:hAnsiTheme="minorHAnsi"/>
          <w:color w:val="auto"/>
          <w:lang w:val="bg-BG"/>
        </w:rPr>
        <w:t xml:space="preserve"> вече </w:t>
      </w:r>
      <w:r>
        <w:rPr>
          <w:rFonts w:asciiTheme="minorHAnsi" w:hAnsiTheme="minorHAnsi"/>
          <w:color w:val="auto"/>
          <w:lang w:val="bg-BG"/>
        </w:rPr>
        <w:t xml:space="preserve">е принос. </w:t>
      </w:r>
      <w:r w:rsidR="00871101">
        <w:rPr>
          <w:rFonts w:asciiTheme="minorHAnsi" w:hAnsiTheme="minorHAnsi"/>
          <w:color w:val="auto"/>
          <w:lang w:val="bg-BG"/>
        </w:rPr>
        <w:t xml:space="preserve">Трудът </w:t>
      </w:r>
      <w:r>
        <w:rPr>
          <w:rFonts w:asciiTheme="minorHAnsi" w:hAnsiTheme="minorHAnsi"/>
          <w:color w:val="auto"/>
          <w:lang w:val="bg-BG"/>
        </w:rPr>
        <w:t>на проф. Пан</w:t>
      </w:r>
      <w:r w:rsidR="00196868">
        <w:rPr>
          <w:rFonts w:asciiTheme="minorHAnsi" w:hAnsiTheme="minorHAnsi"/>
          <w:color w:val="auto"/>
          <w:lang w:val="bg-BG"/>
        </w:rPr>
        <w:t>ч</w:t>
      </w:r>
      <w:r>
        <w:rPr>
          <w:rFonts w:asciiTheme="minorHAnsi" w:hAnsiTheme="minorHAnsi"/>
          <w:color w:val="auto"/>
          <w:lang w:val="bg-BG"/>
        </w:rPr>
        <w:t xml:space="preserve">ева буди </w:t>
      </w:r>
      <w:r w:rsidR="00C24360">
        <w:rPr>
          <w:rFonts w:asciiTheme="minorHAnsi" w:hAnsiTheme="minorHAnsi"/>
          <w:color w:val="auto"/>
          <w:lang w:val="bg-BG"/>
        </w:rPr>
        <w:t>раз</w:t>
      </w:r>
      <w:r>
        <w:rPr>
          <w:rFonts w:asciiTheme="minorHAnsi" w:hAnsiTheme="minorHAnsi"/>
          <w:color w:val="auto"/>
          <w:lang w:val="bg-BG"/>
        </w:rPr>
        <w:t>мисли за „смъртта на автора в текста“</w:t>
      </w:r>
      <w:r w:rsidR="00CF1439">
        <w:rPr>
          <w:rFonts w:asciiTheme="minorHAnsi" w:hAnsiTheme="minorHAnsi"/>
          <w:color w:val="auto"/>
          <w:lang w:val="bg-BG"/>
        </w:rPr>
        <w:t>,</w:t>
      </w:r>
      <w:r>
        <w:rPr>
          <w:rFonts w:asciiTheme="minorHAnsi" w:hAnsiTheme="minorHAnsi"/>
          <w:color w:val="auto"/>
          <w:lang w:val="bg-BG"/>
        </w:rPr>
        <w:t xml:space="preserve"> за елиптично</w:t>
      </w:r>
      <w:r w:rsidR="00871101">
        <w:rPr>
          <w:rFonts w:asciiTheme="minorHAnsi" w:hAnsiTheme="minorHAnsi"/>
          <w:color w:val="auto"/>
          <w:lang w:val="bg-BG"/>
        </w:rPr>
        <w:t>то</w:t>
      </w:r>
      <w:r>
        <w:rPr>
          <w:rFonts w:asciiTheme="minorHAnsi" w:hAnsiTheme="minorHAnsi"/>
          <w:color w:val="auto"/>
          <w:lang w:val="bg-BG"/>
        </w:rPr>
        <w:t xml:space="preserve"> присъствие</w:t>
      </w:r>
      <w:r w:rsidR="00196868">
        <w:rPr>
          <w:rFonts w:asciiTheme="minorHAnsi" w:hAnsiTheme="minorHAnsi"/>
          <w:color w:val="auto"/>
          <w:lang w:val="bg-BG"/>
        </w:rPr>
        <w:t>/отсъствие</w:t>
      </w:r>
      <w:r>
        <w:rPr>
          <w:rFonts w:asciiTheme="minorHAnsi" w:hAnsiTheme="minorHAnsi"/>
          <w:color w:val="auto"/>
          <w:lang w:val="bg-BG"/>
        </w:rPr>
        <w:t>, за подразбиращ се „аз“</w:t>
      </w:r>
      <w:r w:rsidR="00CF1439">
        <w:rPr>
          <w:rFonts w:asciiTheme="minorHAnsi" w:hAnsiTheme="minorHAnsi"/>
          <w:color w:val="auto"/>
          <w:lang w:val="bg-BG"/>
        </w:rPr>
        <w:t xml:space="preserve"> и за </w:t>
      </w:r>
      <w:r w:rsidR="00196868">
        <w:rPr>
          <w:rFonts w:asciiTheme="minorHAnsi" w:hAnsiTheme="minorHAnsi"/>
          <w:color w:val="auto"/>
          <w:lang w:val="bg-BG"/>
        </w:rPr>
        <w:t xml:space="preserve">неговия </w:t>
      </w:r>
      <w:r w:rsidR="00CF1439">
        <w:rPr>
          <w:rFonts w:asciiTheme="minorHAnsi" w:hAnsiTheme="minorHAnsi"/>
          <w:color w:val="auto"/>
          <w:lang w:val="bg-BG"/>
        </w:rPr>
        <w:t>постмодер</w:t>
      </w:r>
      <w:r w:rsidR="00196868">
        <w:rPr>
          <w:rFonts w:asciiTheme="minorHAnsi" w:hAnsiTheme="minorHAnsi"/>
          <w:color w:val="auto"/>
          <w:lang w:val="bg-BG"/>
        </w:rPr>
        <w:t>ен</w:t>
      </w:r>
      <w:r w:rsidR="00CF1439">
        <w:rPr>
          <w:rFonts w:asciiTheme="minorHAnsi" w:hAnsiTheme="minorHAnsi"/>
          <w:color w:val="auto"/>
          <w:lang w:val="bg-BG"/>
        </w:rPr>
        <w:t xml:space="preserve"> стазис </w:t>
      </w:r>
      <w:r w:rsidR="00196868">
        <w:rPr>
          <w:rFonts w:asciiTheme="minorHAnsi" w:hAnsiTheme="minorHAnsi"/>
          <w:color w:val="auto"/>
          <w:lang w:val="bg-BG"/>
        </w:rPr>
        <w:t xml:space="preserve">в </w:t>
      </w:r>
      <w:r w:rsidR="00CF1439">
        <w:rPr>
          <w:rFonts w:asciiTheme="minorHAnsi" w:hAnsiTheme="minorHAnsi"/>
          <w:color w:val="auto"/>
          <w:lang w:val="bg-BG"/>
        </w:rPr>
        <w:t xml:space="preserve">съвременната литература. </w:t>
      </w:r>
      <w:r w:rsidR="00C24360">
        <w:rPr>
          <w:rFonts w:asciiTheme="minorHAnsi" w:hAnsiTheme="minorHAnsi"/>
          <w:color w:val="auto"/>
          <w:lang w:val="bg-BG"/>
        </w:rPr>
        <w:t xml:space="preserve">Слабо </w:t>
      </w:r>
      <w:r w:rsidR="00D40260">
        <w:rPr>
          <w:rFonts w:asciiTheme="minorHAnsi" w:hAnsiTheme="minorHAnsi"/>
          <w:color w:val="auto"/>
          <w:lang w:val="bg-BG"/>
        </w:rPr>
        <w:t>познат</w:t>
      </w:r>
      <w:r w:rsidR="00C24360">
        <w:rPr>
          <w:rFonts w:asciiTheme="minorHAnsi" w:hAnsiTheme="minorHAnsi"/>
          <w:color w:val="auto"/>
          <w:lang w:val="bg-BG"/>
        </w:rPr>
        <w:t>,</w:t>
      </w:r>
      <w:r w:rsidR="00D40260">
        <w:rPr>
          <w:rFonts w:asciiTheme="minorHAnsi" w:hAnsiTheme="minorHAnsi"/>
          <w:color w:val="auto"/>
          <w:lang w:val="bg-BG"/>
        </w:rPr>
        <w:t xml:space="preserve"> обемен материал, интересна и успешно защитена методология, оригинал</w:t>
      </w:r>
      <w:r w:rsidR="005A4552">
        <w:rPr>
          <w:rFonts w:asciiTheme="minorHAnsi" w:hAnsiTheme="minorHAnsi"/>
          <w:color w:val="auto"/>
          <w:lang w:val="bg-BG"/>
        </w:rPr>
        <w:t>е</w:t>
      </w:r>
      <w:r w:rsidR="00D40260">
        <w:rPr>
          <w:rFonts w:asciiTheme="minorHAnsi" w:hAnsiTheme="minorHAnsi"/>
          <w:color w:val="auto"/>
          <w:lang w:val="bg-BG"/>
        </w:rPr>
        <w:t xml:space="preserve">н анализ, </w:t>
      </w:r>
      <w:r w:rsidR="005A4552">
        <w:rPr>
          <w:rFonts w:asciiTheme="minorHAnsi" w:hAnsiTheme="minorHAnsi"/>
          <w:color w:val="auto"/>
          <w:lang w:val="bg-BG"/>
        </w:rPr>
        <w:t xml:space="preserve">интересни елементи, </w:t>
      </w:r>
      <w:r w:rsidR="00D40260">
        <w:rPr>
          <w:rFonts w:asciiTheme="minorHAnsi" w:hAnsiTheme="minorHAnsi"/>
          <w:color w:val="auto"/>
          <w:lang w:val="bg-BG"/>
        </w:rPr>
        <w:t xml:space="preserve">които провокират мисленето, </w:t>
      </w:r>
      <w:r w:rsidR="00871101">
        <w:rPr>
          <w:rFonts w:asciiTheme="minorHAnsi" w:hAnsiTheme="minorHAnsi"/>
          <w:color w:val="auto"/>
          <w:lang w:val="bg-BG"/>
        </w:rPr>
        <w:t xml:space="preserve">аргументирани </w:t>
      </w:r>
      <w:r w:rsidR="005A4552">
        <w:rPr>
          <w:rFonts w:asciiTheme="minorHAnsi" w:hAnsiTheme="minorHAnsi"/>
          <w:color w:val="auto"/>
          <w:lang w:val="bg-BG"/>
        </w:rPr>
        <w:t xml:space="preserve">изводи, това трябва да се добави към вече разкритите иновативни приноси на труда.   </w:t>
      </w:r>
      <w:r w:rsidR="00CF1439">
        <w:rPr>
          <w:rFonts w:asciiTheme="minorHAnsi" w:hAnsiTheme="minorHAnsi"/>
          <w:color w:val="auto"/>
          <w:lang w:val="bg-BG"/>
        </w:rPr>
        <w:t xml:space="preserve"> </w:t>
      </w:r>
      <w:r>
        <w:rPr>
          <w:rFonts w:asciiTheme="minorHAnsi" w:hAnsiTheme="minorHAnsi"/>
          <w:color w:val="auto"/>
          <w:lang w:val="bg-BG"/>
        </w:rPr>
        <w:t xml:space="preserve">       </w:t>
      </w:r>
      <w:r w:rsidR="006C2B10">
        <w:rPr>
          <w:rFonts w:asciiTheme="minorHAnsi" w:hAnsiTheme="minorHAnsi"/>
          <w:color w:val="auto"/>
          <w:lang w:val="bg-BG"/>
        </w:rPr>
        <w:t xml:space="preserve"> </w:t>
      </w:r>
    </w:p>
    <w:p w:rsidR="006C2B10" w:rsidRDefault="006C2B10" w:rsidP="001B7F7D">
      <w:pPr>
        <w:pStyle w:val="Default"/>
        <w:spacing w:line="360" w:lineRule="auto"/>
        <w:ind w:firstLine="709"/>
        <w:jc w:val="both"/>
        <w:rPr>
          <w:rFonts w:asciiTheme="minorHAnsi" w:hAnsiTheme="minorHAnsi"/>
          <w:lang w:val="bg-BG" w:eastAsia="bg-BG"/>
        </w:rPr>
      </w:pPr>
      <w:r>
        <w:rPr>
          <w:rFonts w:asciiTheme="minorHAnsi" w:hAnsiTheme="minorHAnsi"/>
          <w:color w:val="auto"/>
          <w:lang w:val="bg-BG"/>
        </w:rPr>
        <w:t xml:space="preserve">В духа на времето, </w:t>
      </w:r>
      <w:r w:rsidR="005E7EE8">
        <w:rPr>
          <w:rFonts w:asciiTheme="minorHAnsi" w:hAnsiTheme="minorHAnsi"/>
          <w:color w:val="auto"/>
          <w:lang w:val="bg-BG"/>
        </w:rPr>
        <w:t>за което дисертацията</w:t>
      </w:r>
      <w:r>
        <w:rPr>
          <w:rFonts w:asciiTheme="minorHAnsi" w:hAnsiTheme="minorHAnsi"/>
          <w:color w:val="auto"/>
          <w:lang w:val="bg-BG"/>
        </w:rPr>
        <w:t xml:space="preserve"> е писан</w:t>
      </w:r>
      <w:r w:rsidR="00CF1439">
        <w:rPr>
          <w:rFonts w:asciiTheme="minorHAnsi" w:hAnsiTheme="minorHAnsi"/>
          <w:color w:val="auto"/>
          <w:lang w:val="bg-BG"/>
        </w:rPr>
        <w:t>а</w:t>
      </w:r>
      <w:r>
        <w:rPr>
          <w:rFonts w:asciiTheme="minorHAnsi" w:hAnsiTheme="minorHAnsi"/>
          <w:color w:val="auto"/>
          <w:lang w:val="bg-BG"/>
        </w:rPr>
        <w:t xml:space="preserve">, </w:t>
      </w:r>
      <w:r w:rsidR="005E7EE8">
        <w:rPr>
          <w:rFonts w:asciiTheme="minorHAnsi" w:hAnsiTheme="minorHAnsi"/>
          <w:color w:val="auto"/>
          <w:lang w:val="bg-BG"/>
        </w:rPr>
        <w:t xml:space="preserve">тя </w:t>
      </w:r>
      <w:r>
        <w:rPr>
          <w:rFonts w:asciiTheme="minorHAnsi" w:hAnsiTheme="minorHAnsi"/>
          <w:color w:val="auto"/>
          <w:lang w:val="bg-BG"/>
        </w:rPr>
        <w:t xml:space="preserve">заслужава оценка </w:t>
      </w:r>
      <w:r w:rsidRPr="006C2B10">
        <w:rPr>
          <w:rFonts w:asciiTheme="minorHAnsi" w:hAnsiTheme="minorHAnsi"/>
          <w:i/>
          <w:lang w:val="bg-BG" w:eastAsia="bg-BG"/>
        </w:rPr>
        <w:t>magna cum laude</w:t>
      </w:r>
      <w:r w:rsidR="005D28C0">
        <w:rPr>
          <w:rFonts w:asciiTheme="minorHAnsi" w:hAnsiTheme="minorHAnsi"/>
          <w:lang w:val="bg-BG" w:eastAsia="bg-BG"/>
        </w:rPr>
        <w:t xml:space="preserve"> </w:t>
      </w:r>
      <w:r w:rsidRPr="006C2B10">
        <w:rPr>
          <w:rFonts w:asciiTheme="minorHAnsi" w:hAnsiTheme="minorHAnsi"/>
          <w:lang w:val="bg-BG" w:eastAsia="bg-BG"/>
        </w:rPr>
        <w:t xml:space="preserve"> </w:t>
      </w:r>
      <w:r w:rsidR="00003FD9">
        <w:rPr>
          <w:rFonts w:asciiTheme="minorHAnsi" w:hAnsiTheme="minorHAnsi"/>
          <w:lang w:val="bg-BG" w:eastAsia="bg-BG"/>
        </w:rPr>
        <w:t xml:space="preserve">и дори </w:t>
      </w:r>
      <w:r>
        <w:rPr>
          <w:rFonts w:asciiTheme="minorHAnsi" w:hAnsiTheme="minorHAnsi"/>
          <w:color w:val="auto"/>
          <w:lang w:val="bg-BG"/>
        </w:rPr>
        <w:t>най-висок</w:t>
      </w:r>
      <w:r w:rsidR="00A1602E">
        <w:rPr>
          <w:rFonts w:asciiTheme="minorHAnsi" w:hAnsiTheme="minorHAnsi"/>
          <w:color w:val="auto"/>
          <w:lang w:val="bg-BG"/>
        </w:rPr>
        <w:t>ата</w:t>
      </w:r>
      <w:r>
        <w:rPr>
          <w:rFonts w:asciiTheme="minorHAnsi" w:hAnsiTheme="minorHAnsi"/>
          <w:color w:val="auto"/>
          <w:lang w:val="bg-BG"/>
        </w:rPr>
        <w:t xml:space="preserve"> </w:t>
      </w:r>
      <w:r w:rsidRPr="006C2B10">
        <w:rPr>
          <w:rFonts w:asciiTheme="minorHAnsi" w:hAnsiTheme="minorHAnsi"/>
          <w:i/>
          <w:lang w:val="bg-BG" w:eastAsia="bg-BG"/>
        </w:rPr>
        <w:t>summa cum laude</w:t>
      </w:r>
      <w:r>
        <w:rPr>
          <w:rFonts w:asciiTheme="minorHAnsi" w:hAnsiTheme="minorHAnsi"/>
          <w:lang w:val="bg-BG" w:eastAsia="bg-BG"/>
        </w:rPr>
        <w:t xml:space="preserve">. </w:t>
      </w:r>
    </w:p>
    <w:p w:rsidR="00763A49" w:rsidRDefault="006C2B10" w:rsidP="001B7F7D">
      <w:pPr>
        <w:pStyle w:val="Default"/>
        <w:spacing w:line="360" w:lineRule="auto"/>
        <w:ind w:firstLine="709"/>
        <w:jc w:val="both"/>
        <w:rPr>
          <w:rFonts w:asciiTheme="minorHAnsi" w:hAnsiTheme="minorHAnsi"/>
          <w:color w:val="auto"/>
          <w:lang w:val="bg-BG"/>
        </w:rPr>
      </w:pPr>
      <w:r>
        <w:rPr>
          <w:rFonts w:asciiTheme="minorHAnsi" w:hAnsiTheme="minorHAnsi"/>
          <w:lang w:val="bg-BG" w:eastAsia="bg-BG"/>
        </w:rPr>
        <w:t>С дълбоко убеждение препоръчвам на научното жури да присъди на професор Евгения Панчева научната степен „Доктор на науки</w:t>
      </w:r>
      <w:r w:rsidR="00152F66">
        <w:rPr>
          <w:rFonts w:asciiTheme="minorHAnsi" w:hAnsiTheme="minorHAnsi"/>
          <w:lang w:val="bg-BG" w:eastAsia="bg-BG"/>
        </w:rPr>
        <w:t>те</w:t>
      </w:r>
      <w:r>
        <w:rPr>
          <w:rFonts w:asciiTheme="minorHAnsi" w:hAnsiTheme="minorHAnsi"/>
          <w:lang w:val="bg-BG" w:eastAsia="bg-BG"/>
        </w:rPr>
        <w:t xml:space="preserve">.“  </w:t>
      </w:r>
      <w:r w:rsidRPr="006C2B10">
        <w:rPr>
          <w:rFonts w:asciiTheme="minorHAnsi" w:hAnsiTheme="minorHAnsi"/>
          <w:color w:val="auto"/>
          <w:lang w:val="bg-BG"/>
        </w:rPr>
        <w:t xml:space="preserve">   </w:t>
      </w:r>
      <w:r w:rsidR="00763A49">
        <w:rPr>
          <w:rFonts w:asciiTheme="minorHAnsi" w:hAnsiTheme="minorHAnsi"/>
          <w:color w:val="auto"/>
          <w:lang w:val="bg-BG"/>
        </w:rPr>
        <w:t xml:space="preserve">     </w:t>
      </w:r>
    </w:p>
    <w:p w:rsidR="00510CF6" w:rsidRPr="00510CF6" w:rsidRDefault="00510CF6" w:rsidP="006C2B10">
      <w:pPr>
        <w:tabs>
          <w:tab w:val="left" w:pos="6690"/>
        </w:tabs>
        <w:rPr>
          <w:sz w:val="24"/>
          <w:szCs w:val="24"/>
          <w:lang w:eastAsia="bg-BG"/>
        </w:rPr>
      </w:pPr>
      <w:r>
        <w:rPr>
          <w:noProof/>
          <w:lang w:val="bg-BG" w:eastAsia="bg-BG"/>
        </w:rPr>
        <w:drawing>
          <wp:inline distT="0" distB="0" distL="0" distR="0" wp14:anchorId="1EAFCEFC" wp14:editId="7E169E68">
            <wp:extent cx="5468641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l="16955" t="63088" r="30678" b="21514"/>
                    <a:stretch/>
                  </pic:blipFill>
                  <pic:spPr bwMode="auto">
                    <a:xfrm>
                      <a:off x="0" y="0"/>
                      <a:ext cx="5511912" cy="931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CF6" w:rsidRPr="00510CF6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6D4" w:rsidRDefault="009736D4" w:rsidP="00AE42BB">
      <w:pPr>
        <w:spacing w:after="0" w:line="240" w:lineRule="auto"/>
      </w:pPr>
      <w:r>
        <w:separator/>
      </w:r>
    </w:p>
  </w:endnote>
  <w:endnote w:type="continuationSeparator" w:id="0">
    <w:p w:rsidR="009736D4" w:rsidRDefault="009736D4" w:rsidP="00AE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6D4" w:rsidRDefault="009736D4" w:rsidP="00AE42BB">
      <w:pPr>
        <w:spacing w:after="0" w:line="240" w:lineRule="auto"/>
      </w:pPr>
      <w:r>
        <w:separator/>
      </w:r>
    </w:p>
  </w:footnote>
  <w:footnote w:type="continuationSeparator" w:id="0">
    <w:p w:rsidR="009736D4" w:rsidRDefault="009736D4" w:rsidP="00AE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832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35DB" w:rsidRDefault="007835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CF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35DDC" w:rsidRDefault="00435D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70"/>
    <w:rsid w:val="00003FD9"/>
    <w:rsid w:val="00021463"/>
    <w:rsid w:val="00025C3F"/>
    <w:rsid w:val="000365A4"/>
    <w:rsid w:val="0003752C"/>
    <w:rsid w:val="00053D36"/>
    <w:rsid w:val="00070553"/>
    <w:rsid w:val="000733F8"/>
    <w:rsid w:val="00074137"/>
    <w:rsid w:val="0007721A"/>
    <w:rsid w:val="000843AB"/>
    <w:rsid w:val="00085234"/>
    <w:rsid w:val="00087170"/>
    <w:rsid w:val="000957D9"/>
    <w:rsid w:val="0009620C"/>
    <w:rsid w:val="000A1204"/>
    <w:rsid w:val="000B02AD"/>
    <w:rsid w:val="000B6F2E"/>
    <w:rsid w:val="000B7A56"/>
    <w:rsid w:val="000D70A1"/>
    <w:rsid w:val="000F2471"/>
    <w:rsid w:val="000F5960"/>
    <w:rsid w:val="001276C3"/>
    <w:rsid w:val="001334C3"/>
    <w:rsid w:val="0013537F"/>
    <w:rsid w:val="001454ED"/>
    <w:rsid w:val="00150296"/>
    <w:rsid w:val="00152F66"/>
    <w:rsid w:val="00154584"/>
    <w:rsid w:val="00156CEA"/>
    <w:rsid w:val="00170EBE"/>
    <w:rsid w:val="00184D22"/>
    <w:rsid w:val="00190EA0"/>
    <w:rsid w:val="00196868"/>
    <w:rsid w:val="001A4C3D"/>
    <w:rsid w:val="001B68CD"/>
    <w:rsid w:val="001B7F7D"/>
    <w:rsid w:val="001C1E1C"/>
    <w:rsid w:val="001C21DD"/>
    <w:rsid w:val="001D6694"/>
    <w:rsid w:val="0020154B"/>
    <w:rsid w:val="00216D9C"/>
    <w:rsid w:val="002227D9"/>
    <w:rsid w:val="0026352A"/>
    <w:rsid w:val="00264F31"/>
    <w:rsid w:val="00271AEA"/>
    <w:rsid w:val="002751F8"/>
    <w:rsid w:val="0028442F"/>
    <w:rsid w:val="00284B6E"/>
    <w:rsid w:val="002937D5"/>
    <w:rsid w:val="002A5572"/>
    <w:rsid w:val="002A5FEB"/>
    <w:rsid w:val="002C3BF9"/>
    <w:rsid w:val="002C68BB"/>
    <w:rsid w:val="002D39CC"/>
    <w:rsid w:val="002F1B08"/>
    <w:rsid w:val="0030542C"/>
    <w:rsid w:val="00311A79"/>
    <w:rsid w:val="00331087"/>
    <w:rsid w:val="003375C2"/>
    <w:rsid w:val="00351E8D"/>
    <w:rsid w:val="00367050"/>
    <w:rsid w:val="00374CF2"/>
    <w:rsid w:val="00381D93"/>
    <w:rsid w:val="003861CC"/>
    <w:rsid w:val="003A26A4"/>
    <w:rsid w:val="003C727B"/>
    <w:rsid w:val="003D1AF5"/>
    <w:rsid w:val="003E286A"/>
    <w:rsid w:val="003F749A"/>
    <w:rsid w:val="00401638"/>
    <w:rsid w:val="00412B40"/>
    <w:rsid w:val="004157EA"/>
    <w:rsid w:val="0042550E"/>
    <w:rsid w:val="0043157A"/>
    <w:rsid w:val="00435DDC"/>
    <w:rsid w:val="00454AE7"/>
    <w:rsid w:val="004776E2"/>
    <w:rsid w:val="00487B2C"/>
    <w:rsid w:val="00491B74"/>
    <w:rsid w:val="004972E7"/>
    <w:rsid w:val="004A1C7E"/>
    <w:rsid w:val="004A24FD"/>
    <w:rsid w:val="004A28D3"/>
    <w:rsid w:val="004A34B0"/>
    <w:rsid w:val="004E3813"/>
    <w:rsid w:val="004E3BA1"/>
    <w:rsid w:val="004F7E2F"/>
    <w:rsid w:val="005016A8"/>
    <w:rsid w:val="00505C0A"/>
    <w:rsid w:val="00510CF6"/>
    <w:rsid w:val="005153EE"/>
    <w:rsid w:val="00520972"/>
    <w:rsid w:val="00531C88"/>
    <w:rsid w:val="005322C9"/>
    <w:rsid w:val="0055707C"/>
    <w:rsid w:val="00575DAC"/>
    <w:rsid w:val="00582686"/>
    <w:rsid w:val="00584E15"/>
    <w:rsid w:val="005A4552"/>
    <w:rsid w:val="005C753E"/>
    <w:rsid w:val="005D28C0"/>
    <w:rsid w:val="005E6AF5"/>
    <w:rsid w:val="005E7809"/>
    <w:rsid w:val="005E7EE8"/>
    <w:rsid w:val="006135EB"/>
    <w:rsid w:val="0061498A"/>
    <w:rsid w:val="00623FC5"/>
    <w:rsid w:val="006242EE"/>
    <w:rsid w:val="00636EB9"/>
    <w:rsid w:val="00657169"/>
    <w:rsid w:val="00657A0A"/>
    <w:rsid w:val="006767AB"/>
    <w:rsid w:val="00683DC0"/>
    <w:rsid w:val="006B7457"/>
    <w:rsid w:val="006C26AF"/>
    <w:rsid w:val="006C29E6"/>
    <w:rsid w:val="006C2B10"/>
    <w:rsid w:val="006C3CAE"/>
    <w:rsid w:val="006D057E"/>
    <w:rsid w:val="006D6420"/>
    <w:rsid w:val="00701A49"/>
    <w:rsid w:val="0070790D"/>
    <w:rsid w:val="00743B18"/>
    <w:rsid w:val="00744BB8"/>
    <w:rsid w:val="00760CB0"/>
    <w:rsid w:val="00763A49"/>
    <w:rsid w:val="00764A96"/>
    <w:rsid w:val="0076531F"/>
    <w:rsid w:val="007835DB"/>
    <w:rsid w:val="00791D4C"/>
    <w:rsid w:val="007A6893"/>
    <w:rsid w:val="007A6CE4"/>
    <w:rsid w:val="007B5070"/>
    <w:rsid w:val="007E3A95"/>
    <w:rsid w:val="007E7B59"/>
    <w:rsid w:val="007E7DE7"/>
    <w:rsid w:val="007F399E"/>
    <w:rsid w:val="007F6972"/>
    <w:rsid w:val="007F6D13"/>
    <w:rsid w:val="00805E2A"/>
    <w:rsid w:val="0083020D"/>
    <w:rsid w:val="00833F88"/>
    <w:rsid w:val="00841998"/>
    <w:rsid w:val="008427B5"/>
    <w:rsid w:val="0084546A"/>
    <w:rsid w:val="00856DBB"/>
    <w:rsid w:val="00862203"/>
    <w:rsid w:val="00864599"/>
    <w:rsid w:val="00871101"/>
    <w:rsid w:val="008717CD"/>
    <w:rsid w:val="008854A1"/>
    <w:rsid w:val="008B3DB7"/>
    <w:rsid w:val="008C70A2"/>
    <w:rsid w:val="008D7F70"/>
    <w:rsid w:val="008E1BDB"/>
    <w:rsid w:val="008E5941"/>
    <w:rsid w:val="008E6047"/>
    <w:rsid w:val="00915776"/>
    <w:rsid w:val="00917027"/>
    <w:rsid w:val="00917C5D"/>
    <w:rsid w:val="00924A14"/>
    <w:rsid w:val="00932BAF"/>
    <w:rsid w:val="00935B90"/>
    <w:rsid w:val="00940E6F"/>
    <w:rsid w:val="00943B58"/>
    <w:rsid w:val="00944E18"/>
    <w:rsid w:val="00957DA8"/>
    <w:rsid w:val="009736D4"/>
    <w:rsid w:val="00987E2F"/>
    <w:rsid w:val="009B1A46"/>
    <w:rsid w:val="009B65F2"/>
    <w:rsid w:val="009C5CCA"/>
    <w:rsid w:val="009D1605"/>
    <w:rsid w:val="009D6182"/>
    <w:rsid w:val="009E012F"/>
    <w:rsid w:val="009E1C54"/>
    <w:rsid w:val="009E6C52"/>
    <w:rsid w:val="009F7ABB"/>
    <w:rsid w:val="00A06EDD"/>
    <w:rsid w:val="00A1602E"/>
    <w:rsid w:val="00A3279C"/>
    <w:rsid w:val="00A34BD1"/>
    <w:rsid w:val="00A4476D"/>
    <w:rsid w:val="00A64332"/>
    <w:rsid w:val="00AB03B4"/>
    <w:rsid w:val="00AB7094"/>
    <w:rsid w:val="00AB78F9"/>
    <w:rsid w:val="00AE00FA"/>
    <w:rsid w:val="00AE3538"/>
    <w:rsid w:val="00AE42BB"/>
    <w:rsid w:val="00AF2459"/>
    <w:rsid w:val="00AF2AF4"/>
    <w:rsid w:val="00AF393C"/>
    <w:rsid w:val="00B31FEC"/>
    <w:rsid w:val="00B3366F"/>
    <w:rsid w:val="00B349D5"/>
    <w:rsid w:val="00B43897"/>
    <w:rsid w:val="00B50549"/>
    <w:rsid w:val="00B53DE3"/>
    <w:rsid w:val="00B8003A"/>
    <w:rsid w:val="00B849F1"/>
    <w:rsid w:val="00B91024"/>
    <w:rsid w:val="00BA3940"/>
    <w:rsid w:val="00BB62FA"/>
    <w:rsid w:val="00BB7F05"/>
    <w:rsid w:val="00BC2687"/>
    <w:rsid w:val="00BD3DF7"/>
    <w:rsid w:val="00BD5DCC"/>
    <w:rsid w:val="00BE228E"/>
    <w:rsid w:val="00BE3A59"/>
    <w:rsid w:val="00BE70A4"/>
    <w:rsid w:val="00C02759"/>
    <w:rsid w:val="00C056E1"/>
    <w:rsid w:val="00C109EB"/>
    <w:rsid w:val="00C24360"/>
    <w:rsid w:val="00C33BA6"/>
    <w:rsid w:val="00C42FD5"/>
    <w:rsid w:val="00C45B19"/>
    <w:rsid w:val="00C5478A"/>
    <w:rsid w:val="00C617B4"/>
    <w:rsid w:val="00C6782E"/>
    <w:rsid w:val="00C80A51"/>
    <w:rsid w:val="00CA3794"/>
    <w:rsid w:val="00CB543D"/>
    <w:rsid w:val="00CB7D9E"/>
    <w:rsid w:val="00CC5EF5"/>
    <w:rsid w:val="00CC7D36"/>
    <w:rsid w:val="00CD39AC"/>
    <w:rsid w:val="00CE4EAC"/>
    <w:rsid w:val="00CE7FFE"/>
    <w:rsid w:val="00CF1439"/>
    <w:rsid w:val="00CF4154"/>
    <w:rsid w:val="00D072F5"/>
    <w:rsid w:val="00D10D49"/>
    <w:rsid w:val="00D16E01"/>
    <w:rsid w:val="00D23E4F"/>
    <w:rsid w:val="00D23E55"/>
    <w:rsid w:val="00D26E41"/>
    <w:rsid w:val="00D40260"/>
    <w:rsid w:val="00D402E9"/>
    <w:rsid w:val="00D42FD7"/>
    <w:rsid w:val="00D5248E"/>
    <w:rsid w:val="00D675B7"/>
    <w:rsid w:val="00D7380F"/>
    <w:rsid w:val="00D771A9"/>
    <w:rsid w:val="00DA25BF"/>
    <w:rsid w:val="00DB0F1D"/>
    <w:rsid w:val="00DE0607"/>
    <w:rsid w:val="00DE730D"/>
    <w:rsid w:val="00DF707B"/>
    <w:rsid w:val="00E235AA"/>
    <w:rsid w:val="00E240F7"/>
    <w:rsid w:val="00E27D38"/>
    <w:rsid w:val="00E41648"/>
    <w:rsid w:val="00E4452B"/>
    <w:rsid w:val="00E46928"/>
    <w:rsid w:val="00E51FB0"/>
    <w:rsid w:val="00E60D8C"/>
    <w:rsid w:val="00E7354F"/>
    <w:rsid w:val="00E73C50"/>
    <w:rsid w:val="00E92531"/>
    <w:rsid w:val="00E93BC2"/>
    <w:rsid w:val="00ED002F"/>
    <w:rsid w:val="00ED2DB5"/>
    <w:rsid w:val="00ED3079"/>
    <w:rsid w:val="00ED5840"/>
    <w:rsid w:val="00ED7B75"/>
    <w:rsid w:val="00F01340"/>
    <w:rsid w:val="00F12539"/>
    <w:rsid w:val="00F201ED"/>
    <w:rsid w:val="00F22E6F"/>
    <w:rsid w:val="00F32154"/>
    <w:rsid w:val="00F35E87"/>
    <w:rsid w:val="00F36E3A"/>
    <w:rsid w:val="00F53B22"/>
    <w:rsid w:val="00F55D6D"/>
    <w:rsid w:val="00F56F10"/>
    <w:rsid w:val="00F64226"/>
    <w:rsid w:val="00F73FC4"/>
    <w:rsid w:val="00F96FCA"/>
    <w:rsid w:val="00FA1F45"/>
    <w:rsid w:val="00FA457E"/>
    <w:rsid w:val="00FC0C6B"/>
    <w:rsid w:val="00FC4C65"/>
    <w:rsid w:val="00FD60E0"/>
    <w:rsid w:val="00FE0BF0"/>
    <w:rsid w:val="00FE2B61"/>
    <w:rsid w:val="00FE3860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DB"/>
  </w:style>
  <w:style w:type="paragraph" w:styleId="Heading1">
    <w:name w:val="heading 1"/>
    <w:basedOn w:val="Normal"/>
    <w:next w:val="Normal"/>
    <w:link w:val="Heading1Char"/>
    <w:uiPriority w:val="9"/>
    <w:qFormat/>
    <w:rsid w:val="007835D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5D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5D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5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5D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35D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35D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customStyle="1" w:styleId="Default">
    <w:name w:val="Default"/>
    <w:rsid w:val="0008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B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E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BB"/>
    <w:rPr>
      <w:rFonts w:ascii="Calibri" w:eastAsia="Calibri" w:hAnsi="Calibri" w:cs="Times New Roman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835D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5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5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5D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5D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5D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5D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5D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5D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5D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5D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35D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835DB"/>
    <w:rPr>
      <w:b/>
      <w:bCs/>
    </w:rPr>
  </w:style>
  <w:style w:type="character" w:styleId="Emphasis">
    <w:name w:val="Emphasis"/>
    <w:basedOn w:val="DefaultParagraphFont"/>
    <w:uiPriority w:val="20"/>
    <w:qFormat/>
    <w:rsid w:val="007835DB"/>
    <w:rPr>
      <w:i/>
      <w:iCs/>
      <w:color w:val="000000" w:themeColor="text1"/>
    </w:rPr>
  </w:style>
  <w:style w:type="paragraph" w:styleId="NoSpacing">
    <w:name w:val="No Spacing"/>
    <w:uiPriority w:val="1"/>
    <w:qFormat/>
    <w:rsid w:val="007835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35D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35D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5D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5D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35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35D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35D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35D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835D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5DB"/>
    <w:pPr>
      <w:outlineLvl w:val="9"/>
    </w:pPr>
  </w:style>
  <w:style w:type="character" w:customStyle="1" w:styleId="FootnoteTextChar">
    <w:name w:val="Footnote Text Char"/>
    <w:link w:val="FootnoteText"/>
    <w:uiPriority w:val="99"/>
    <w:semiHidden/>
    <w:rsid w:val="002937D5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7D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2937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37D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D7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DB"/>
  </w:style>
  <w:style w:type="paragraph" w:styleId="Heading1">
    <w:name w:val="heading 1"/>
    <w:basedOn w:val="Normal"/>
    <w:next w:val="Normal"/>
    <w:link w:val="Heading1Char"/>
    <w:uiPriority w:val="9"/>
    <w:qFormat/>
    <w:rsid w:val="007835D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5D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5D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5D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5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5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5D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5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5D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35D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35D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customStyle="1" w:styleId="Default">
    <w:name w:val="Default"/>
    <w:rsid w:val="00087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2BB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E4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2BB"/>
    <w:rPr>
      <w:rFonts w:ascii="Calibri" w:eastAsia="Calibri" w:hAnsi="Calibri" w:cs="Times New Roman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835D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5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5D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5D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5D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5D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5D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5D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5D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35D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5D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35DB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7835DB"/>
    <w:rPr>
      <w:b/>
      <w:bCs/>
    </w:rPr>
  </w:style>
  <w:style w:type="character" w:styleId="Emphasis">
    <w:name w:val="Emphasis"/>
    <w:basedOn w:val="DefaultParagraphFont"/>
    <w:uiPriority w:val="20"/>
    <w:qFormat/>
    <w:rsid w:val="007835DB"/>
    <w:rPr>
      <w:i/>
      <w:iCs/>
      <w:color w:val="000000" w:themeColor="text1"/>
    </w:rPr>
  </w:style>
  <w:style w:type="paragraph" w:styleId="NoSpacing">
    <w:name w:val="No Spacing"/>
    <w:uiPriority w:val="1"/>
    <w:qFormat/>
    <w:rsid w:val="007835D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35D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35DB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5D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5D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835D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35D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835D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835D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7835D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35DB"/>
    <w:pPr>
      <w:outlineLvl w:val="9"/>
    </w:pPr>
  </w:style>
  <w:style w:type="character" w:customStyle="1" w:styleId="FootnoteTextChar">
    <w:name w:val="Footnote Text Char"/>
    <w:link w:val="FootnoteText"/>
    <w:uiPriority w:val="99"/>
    <w:semiHidden/>
    <w:rsid w:val="002937D5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37D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2937D5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2937D5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ED7B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7596-A2DE-4C06-A098-CF67B2E3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3704</Words>
  <Characters>21117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Mladenov</dc:creator>
  <cp:lastModifiedBy>sys</cp:lastModifiedBy>
  <cp:revision>2</cp:revision>
  <dcterms:created xsi:type="dcterms:W3CDTF">2016-01-06T13:05:00Z</dcterms:created>
  <dcterms:modified xsi:type="dcterms:W3CDTF">2016-01-06T13:05:00Z</dcterms:modified>
</cp:coreProperties>
</file>