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077" w:rsidRDefault="00F56077" w:rsidP="00F56077">
      <w:pPr>
        <w:jc w:val="right"/>
        <w:rPr>
          <w:lang w:val="bg-BG"/>
        </w:rPr>
      </w:pPr>
    </w:p>
    <w:p w:rsidR="00F56077" w:rsidRPr="008D4E53" w:rsidRDefault="00F56077" w:rsidP="00F56077">
      <w:pPr>
        <w:jc w:val="right"/>
        <w:rPr>
          <w:sz w:val="24"/>
          <w:szCs w:val="24"/>
          <w:lang w:val="bg-BG"/>
        </w:rPr>
      </w:pPr>
    </w:p>
    <w:p w:rsidR="002F5BB9" w:rsidRDefault="008B21A8" w:rsidP="003A7B74">
      <w:pPr>
        <w:pStyle w:val="ListParagraph"/>
        <w:ind w:left="144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Учебна 2022-2023 година </w:t>
      </w:r>
    </w:p>
    <w:p w:rsidR="008B21A8" w:rsidRDefault="004D564B" w:rsidP="000162E9">
      <w:pPr>
        <w:pStyle w:val="ListParagraph"/>
        <w:ind w:left="360"/>
        <w:rPr>
          <w:sz w:val="24"/>
          <w:szCs w:val="24"/>
          <w:lang w:val="bg-BG"/>
        </w:rPr>
      </w:pPr>
      <w:r w:rsidRPr="00296AFA">
        <w:rPr>
          <w:sz w:val="24"/>
          <w:szCs w:val="24"/>
          <w:lang w:val="bg-BG"/>
        </w:rPr>
        <w:t>Анкетн</w:t>
      </w:r>
      <w:r>
        <w:rPr>
          <w:sz w:val="24"/>
          <w:szCs w:val="24"/>
          <w:lang w:val="bg-BG"/>
        </w:rPr>
        <w:t xml:space="preserve">ото проучване бе проведено в периода октомври-ноември, 2023 г. след приключване на Държавните изпити през юнска и септемврийска сесия за учебната 2022-2023 г. </w:t>
      </w:r>
      <w:r w:rsidR="00441D37">
        <w:rPr>
          <w:sz w:val="24"/>
          <w:szCs w:val="24"/>
          <w:lang w:val="bg-BG"/>
        </w:rPr>
        <w:t xml:space="preserve"> </w:t>
      </w:r>
    </w:p>
    <w:p w:rsidR="00D0577D" w:rsidRDefault="00441D37" w:rsidP="000162E9">
      <w:pPr>
        <w:pStyle w:val="ListParagraph"/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Въпросите </w:t>
      </w:r>
      <w:r w:rsidR="00793D7F">
        <w:rPr>
          <w:sz w:val="24"/>
          <w:szCs w:val="24"/>
          <w:lang w:val="bg-BG"/>
        </w:rPr>
        <w:t>от</w:t>
      </w:r>
      <w:r>
        <w:rPr>
          <w:sz w:val="24"/>
          <w:szCs w:val="24"/>
          <w:lang w:val="bg-BG"/>
        </w:rPr>
        <w:t xml:space="preserve"> анкетното проучване</w:t>
      </w:r>
      <w:r w:rsidR="000B1C77">
        <w:rPr>
          <w:sz w:val="24"/>
          <w:szCs w:val="24"/>
          <w:lang w:val="bg-BG"/>
        </w:rPr>
        <w:t xml:space="preserve"> и условията бяха обсъдени на </w:t>
      </w:r>
      <w:r w:rsidR="00C53A37">
        <w:rPr>
          <w:sz w:val="24"/>
          <w:szCs w:val="24"/>
          <w:lang w:val="bg-BG"/>
        </w:rPr>
        <w:t>Заседание на Комисията по качеството</w:t>
      </w:r>
      <w:r w:rsidR="008B21A8">
        <w:rPr>
          <w:sz w:val="24"/>
          <w:szCs w:val="24"/>
          <w:lang w:val="bg-BG"/>
        </w:rPr>
        <w:t xml:space="preserve">, Протокол </w:t>
      </w:r>
      <w:r w:rsidR="008B21A8">
        <w:rPr>
          <w:sz w:val="24"/>
          <w:szCs w:val="24"/>
        </w:rPr>
        <w:t xml:space="preserve">No </w:t>
      </w:r>
      <w:r w:rsidR="008B21A8">
        <w:rPr>
          <w:sz w:val="24"/>
          <w:szCs w:val="24"/>
          <w:lang w:val="bg-BG"/>
        </w:rPr>
        <w:t xml:space="preserve">1/ </w:t>
      </w:r>
      <w:r w:rsidR="0051461E">
        <w:rPr>
          <w:sz w:val="24"/>
          <w:szCs w:val="24"/>
          <w:lang w:val="bg-BG"/>
        </w:rPr>
        <w:t>17.10.2023 г.</w:t>
      </w:r>
      <w:r w:rsidR="000B1C77">
        <w:rPr>
          <w:sz w:val="24"/>
          <w:szCs w:val="24"/>
          <w:lang w:val="bg-BG"/>
        </w:rPr>
        <w:t xml:space="preserve"> </w:t>
      </w:r>
    </w:p>
    <w:p w:rsidR="00D0577D" w:rsidRDefault="000B1C77" w:rsidP="000162E9">
      <w:pPr>
        <w:pStyle w:val="ListParagraph"/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Решено бе проучването да се проведе по електронен път през </w:t>
      </w:r>
      <w:r>
        <w:rPr>
          <w:sz w:val="24"/>
          <w:szCs w:val="24"/>
        </w:rPr>
        <w:t>Moodle</w:t>
      </w:r>
      <w:r>
        <w:rPr>
          <w:sz w:val="24"/>
          <w:szCs w:val="24"/>
          <w:lang w:val="bg-BG"/>
        </w:rPr>
        <w:t>, като бяха взети необходимите мерки за анонимност.</w:t>
      </w:r>
      <w:r w:rsidR="00E14948">
        <w:rPr>
          <w:sz w:val="24"/>
          <w:szCs w:val="24"/>
          <w:lang w:val="bg-BG"/>
        </w:rPr>
        <w:t xml:space="preserve"> </w:t>
      </w:r>
    </w:p>
    <w:p w:rsidR="009147EC" w:rsidRDefault="009147EC" w:rsidP="000162E9">
      <w:pPr>
        <w:pStyle w:val="ListParagraph"/>
        <w:ind w:left="360"/>
        <w:rPr>
          <w:sz w:val="24"/>
          <w:szCs w:val="24"/>
          <w:lang w:val="bg-BG"/>
        </w:rPr>
      </w:pPr>
    </w:p>
    <w:p w:rsidR="004D564B" w:rsidRDefault="00E14948" w:rsidP="000162E9">
      <w:pPr>
        <w:pStyle w:val="ListParagraph"/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анкетата </w:t>
      </w:r>
      <w:r w:rsidR="009147EC">
        <w:rPr>
          <w:sz w:val="24"/>
          <w:szCs w:val="24"/>
          <w:lang w:val="bg-BG"/>
        </w:rPr>
        <w:t xml:space="preserve">през учебната 2022 – 2023 година </w:t>
      </w:r>
      <w:r>
        <w:rPr>
          <w:sz w:val="24"/>
          <w:szCs w:val="24"/>
          <w:lang w:val="bg-BG"/>
        </w:rPr>
        <w:t>отговориха 15 студента.</w:t>
      </w:r>
    </w:p>
    <w:p w:rsidR="009147EC" w:rsidRDefault="009147EC" w:rsidP="000162E9">
      <w:pPr>
        <w:pStyle w:val="ListParagraph"/>
        <w:ind w:left="360"/>
        <w:rPr>
          <w:sz w:val="24"/>
          <w:szCs w:val="24"/>
          <w:lang w:val="bg-BG"/>
        </w:rPr>
      </w:pPr>
    </w:p>
    <w:p w:rsidR="009147EC" w:rsidRPr="00277A95" w:rsidRDefault="009147EC" w:rsidP="009147EC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Съдържание на анкетата.</w:t>
      </w:r>
    </w:p>
    <w:p w:rsidR="009147EC" w:rsidRDefault="009147EC" w:rsidP="009147EC">
      <w:pPr>
        <w:pStyle w:val="ListParagraph"/>
        <w:ind w:left="10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Бяха поставени по 7 еднакви въпроса към всеки от четирите Държавни изпита, а именно:</w:t>
      </w:r>
    </w:p>
    <w:p w:rsidR="009147EC" w:rsidRDefault="009147EC" w:rsidP="009147EC">
      <w:pPr>
        <w:pStyle w:val="ListParagraph"/>
        <w:ind w:left="1080"/>
        <w:rPr>
          <w:sz w:val="24"/>
          <w:szCs w:val="24"/>
          <w:lang w:val="bg-BG"/>
        </w:rPr>
      </w:pPr>
    </w:p>
    <w:p w:rsidR="009147EC" w:rsidRPr="00994CB5" w:rsidRDefault="009147EC" w:rsidP="009147EC">
      <w:pPr>
        <w:pStyle w:val="ListParagraph"/>
        <w:ind w:left="1080"/>
        <w:rPr>
          <w:sz w:val="24"/>
          <w:szCs w:val="24"/>
        </w:rPr>
      </w:pPr>
      <w:r w:rsidRPr="00994CB5">
        <w:rPr>
          <w:b/>
          <w:bCs/>
          <w:sz w:val="24"/>
          <w:szCs w:val="24"/>
        </w:rPr>
        <w:t>1.</w:t>
      </w:r>
      <w:r w:rsidRPr="00994CB5">
        <w:rPr>
          <w:sz w:val="24"/>
          <w:szCs w:val="24"/>
        </w:rPr>
        <w:t xml:space="preserve"> </w:t>
      </w:r>
      <w:r w:rsidRPr="00994CB5">
        <w:rPr>
          <w:sz w:val="24"/>
          <w:szCs w:val="24"/>
          <w:lang w:val="bg-BG"/>
        </w:rPr>
        <w:t xml:space="preserve">Държавният изпит по……… </w:t>
      </w:r>
      <w:r w:rsidRPr="00994CB5">
        <w:rPr>
          <w:b/>
          <w:bCs/>
          <w:sz w:val="24"/>
          <w:szCs w:val="24"/>
          <w:lang w:val="bg-BG"/>
        </w:rPr>
        <w:t>съдържа въпроси</w:t>
      </w:r>
      <w:r w:rsidRPr="00994CB5">
        <w:rPr>
          <w:sz w:val="24"/>
          <w:szCs w:val="24"/>
          <w:lang w:val="bg-BG"/>
        </w:rPr>
        <w:t xml:space="preserve">, които обхващат материала, включен в обучението. </w:t>
      </w:r>
    </w:p>
    <w:p w:rsidR="009147EC" w:rsidRPr="00994CB5" w:rsidRDefault="009147EC" w:rsidP="009147EC">
      <w:pPr>
        <w:pStyle w:val="ListParagraph"/>
        <w:ind w:left="1080"/>
        <w:rPr>
          <w:sz w:val="24"/>
          <w:szCs w:val="24"/>
        </w:rPr>
      </w:pPr>
      <w:r w:rsidRPr="00994CB5">
        <w:rPr>
          <w:b/>
          <w:bCs/>
          <w:sz w:val="24"/>
          <w:szCs w:val="24"/>
          <w:lang w:val="bg-BG"/>
        </w:rPr>
        <w:t>2.</w:t>
      </w:r>
      <w:r w:rsidRPr="00994CB5">
        <w:rPr>
          <w:sz w:val="24"/>
          <w:szCs w:val="24"/>
          <w:lang w:val="bg-BG"/>
        </w:rPr>
        <w:t xml:space="preserve"> </w:t>
      </w:r>
      <w:r w:rsidRPr="00994CB5">
        <w:rPr>
          <w:b/>
          <w:bCs/>
          <w:sz w:val="24"/>
          <w:szCs w:val="24"/>
          <w:lang w:val="bg-BG"/>
        </w:rPr>
        <w:t>Времето</w:t>
      </w:r>
      <w:r w:rsidRPr="00994CB5">
        <w:rPr>
          <w:sz w:val="24"/>
          <w:szCs w:val="24"/>
          <w:lang w:val="bg-BG"/>
        </w:rPr>
        <w:t xml:space="preserve">, предвидено </w:t>
      </w:r>
      <w:r w:rsidRPr="00994CB5">
        <w:rPr>
          <w:b/>
          <w:bCs/>
          <w:sz w:val="24"/>
          <w:szCs w:val="24"/>
          <w:lang w:val="bg-BG"/>
        </w:rPr>
        <w:t xml:space="preserve">за работа </w:t>
      </w:r>
      <w:r w:rsidRPr="00994CB5">
        <w:rPr>
          <w:sz w:val="24"/>
          <w:szCs w:val="24"/>
          <w:lang w:val="bg-BG"/>
        </w:rPr>
        <w:t xml:space="preserve">и отговори, </w:t>
      </w:r>
      <w:r w:rsidRPr="00994CB5">
        <w:rPr>
          <w:b/>
          <w:bCs/>
          <w:sz w:val="24"/>
          <w:szCs w:val="24"/>
          <w:lang w:val="bg-BG"/>
        </w:rPr>
        <w:t>е достатъчно</w:t>
      </w:r>
      <w:r w:rsidRPr="00994CB5">
        <w:rPr>
          <w:sz w:val="24"/>
          <w:szCs w:val="24"/>
          <w:lang w:val="bg-BG"/>
        </w:rPr>
        <w:t>.</w:t>
      </w:r>
    </w:p>
    <w:p w:rsidR="009147EC" w:rsidRPr="00994CB5" w:rsidRDefault="009147EC" w:rsidP="009147EC">
      <w:pPr>
        <w:pStyle w:val="ListParagraph"/>
        <w:ind w:left="1080"/>
        <w:rPr>
          <w:sz w:val="24"/>
          <w:szCs w:val="24"/>
        </w:rPr>
      </w:pPr>
      <w:r w:rsidRPr="00994CB5">
        <w:rPr>
          <w:b/>
          <w:bCs/>
          <w:sz w:val="24"/>
          <w:szCs w:val="24"/>
          <w:lang w:val="bg-BG"/>
        </w:rPr>
        <w:t>3.</w:t>
      </w:r>
      <w:r w:rsidRPr="00994CB5">
        <w:rPr>
          <w:sz w:val="24"/>
          <w:szCs w:val="24"/>
          <w:lang w:val="bg-BG"/>
        </w:rPr>
        <w:t xml:space="preserve"> </w:t>
      </w:r>
      <w:r w:rsidRPr="00994CB5">
        <w:rPr>
          <w:b/>
          <w:bCs/>
          <w:sz w:val="24"/>
          <w:szCs w:val="24"/>
          <w:lang w:val="bg-BG"/>
        </w:rPr>
        <w:t>Въпросите са ясно поставени</w:t>
      </w:r>
      <w:r w:rsidRPr="00994CB5">
        <w:rPr>
          <w:sz w:val="24"/>
          <w:szCs w:val="24"/>
          <w:lang w:val="bg-BG"/>
        </w:rPr>
        <w:t>.</w:t>
      </w:r>
    </w:p>
    <w:p w:rsidR="009147EC" w:rsidRPr="00994CB5" w:rsidRDefault="009147EC" w:rsidP="009147EC">
      <w:pPr>
        <w:pStyle w:val="ListParagraph"/>
        <w:ind w:left="1080"/>
        <w:rPr>
          <w:sz w:val="24"/>
          <w:szCs w:val="24"/>
        </w:rPr>
      </w:pPr>
      <w:r w:rsidRPr="00994CB5">
        <w:rPr>
          <w:b/>
          <w:bCs/>
          <w:sz w:val="24"/>
          <w:szCs w:val="24"/>
          <w:lang w:val="bg-BG"/>
        </w:rPr>
        <w:t>4.</w:t>
      </w:r>
      <w:r w:rsidRPr="00994CB5">
        <w:rPr>
          <w:sz w:val="24"/>
          <w:szCs w:val="24"/>
          <w:lang w:val="bg-BG"/>
        </w:rPr>
        <w:t xml:space="preserve"> Формата на провеждане на изпита позволява </w:t>
      </w:r>
      <w:r w:rsidRPr="00994CB5">
        <w:rPr>
          <w:b/>
          <w:bCs/>
          <w:sz w:val="24"/>
          <w:szCs w:val="24"/>
          <w:lang w:val="bg-BG"/>
        </w:rPr>
        <w:t>обективна оценка на знанията ми</w:t>
      </w:r>
      <w:r w:rsidRPr="00994CB5">
        <w:rPr>
          <w:sz w:val="24"/>
          <w:szCs w:val="24"/>
          <w:lang w:val="bg-BG"/>
        </w:rPr>
        <w:t>.</w:t>
      </w:r>
    </w:p>
    <w:p w:rsidR="009147EC" w:rsidRPr="00994CB5" w:rsidRDefault="009147EC" w:rsidP="009147EC">
      <w:pPr>
        <w:pStyle w:val="ListParagraph"/>
        <w:ind w:left="1080"/>
        <w:rPr>
          <w:sz w:val="24"/>
          <w:szCs w:val="24"/>
        </w:rPr>
      </w:pPr>
      <w:r w:rsidRPr="00994CB5">
        <w:rPr>
          <w:b/>
          <w:bCs/>
          <w:sz w:val="24"/>
          <w:szCs w:val="24"/>
          <w:lang w:val="bg-BG"/>
        </w:rPr>
        <w:t>5.</w:t>
      </w:r>
      <w:r w:rsidRPr="00994CB5">
        <w:rPr>
          <w:sz w:val="24"/>
          <w:szCs w:val="24"/>
          <w:lang w:val="bg-BG"/>
        </w:rPr>
        <w:t xml:space="preserve"> </w:t>
      </w:r>
      <w:r w:rsidRPr="00994CB5">
        <w:rPr>
          <w:b/>
          <w:bCs/>
          <w:sz w:val="24"/>
          <w:szCs w:val="24"/>
          <w:lang w:val="bg-BG"/>
        </w:rPr>
        <w:t>Оценката</w:t>
      </w:r>
      <w:r w:rsidRPr="00994CB5">
        <w:rPr>
          <w:sz w:val="24"/>
          <w:szCs w:val="24"/>
          <w:lang w:val="bg-BG"/>
        </w:rPr>
        <w:t xml:space="preserve">, която получих на изпита, </w:t>
      </w:r>
      <w:r w:rsidRPr="00994CB5">
        <w:rPr>
          <w:b/>
          <w:bCs/>
          <w:sz w:val="24"/>
          <w:szCs w:val="24"/>
          <w:lang w:val="bg-BG"/>
        </w:rPr>
        <w:t>отразява реално моите знания</w:t>
      </w:r>
      <w:r w:rsidRPr="00994CB5">
        <w:rPr>
          <w:sz w:val="24"/>
          <w:szCs w:val="24"/>
          <w:lang w:val="bg-BG"/>
        </w:rPr>
        <w:t xml:space="preserve">. </w:t>
      </w:r>
    </w:p>
    <w:p w:rsidR="009147EC" w:rsidRPr="00994CB5" w:rsidRDefault="009147EC" w:rsidP="009147EC">
      <w:pPr>
        <w:pStyle w:val="ListParagraph"/>
        <w:ind w:left="1080"/>
        <w:rPr>
          <w:sz w:val="24"/>
          <w:szCs w:val="24"/>
        </w:rPr>
      </w:pPr>
      <w:r w:rsidRPr="00994CB5">
        <w:rPr>
          <w:b/>
          <w:bCs/>
          <w:sz w:val="24"/>
          <w:szCs w:val="24"/>
          <w:lang w:val="bg-BG"/>
        </w:rPr>
        <w:t>6.</w:t>
      </w:r>
      <w:r w:rsidRPr="00994CB5">
        <w:rPr>
          <w:sz w:val="24"/>
          <w:szCs w:val="24"/>
          <w:lang w:val="bg-BG"/>
        </w:rPr>
        <w:t xml:space="preserve"> </w:t>
      </w:r>
      <w:r w:rsidRPr="00994CB5">
        <w:rPr>
          <w:b/>
          <w:bCs/>
          <w:sz w:val="24"/>
          <w:szCs w:val="24"/>
          <w:lang w:val="bg-BG"/>
        </w:rPr>
        <w:t>Обучението в дисциплините</w:t>
      </w:r>
      <w:r w:rsidRPr="00994CB5">
        <w:rPr>
          <w:sz w:val="24"/>
          <w:szCs w:val="24"/>
          <w:lang w:val="bg-BG"/>
        </w:rPr>
        <w:t xml:space="preserve">, които се включват в този държавен изпит, </w:t>
      </w:r>
      <w:r w:rsidRPr="00994CB5">
        <w:rPr>
          <w:b/>
          <w:bCs/>
          <w:sz w:val="24"/>
          <w:szCs w:val="24"/>
          <w:lang w:val="bg-BG"/>
        </w:rPr>
        <w:t xml:space="preserve">е полезно </w:t>
      </w:r>
      <w:r w:rsidRPr="00994CB5">
        <w:rPr>
          <w:sz w:val="24"/>
          <w:szCs w:val="24"/>
          <w:lang w:val="bg-BG"/>
        </w:rPr>
        <w:t xml:space="preserve">за </w:t>
      </w:r>
      <w:r w:rsidRPr="00994CB5">
        <w:rPr>
          <w:b/>
          <w:bCs/>
          <w:sz w:val="24"/>
          <w:szCs w:val="24"/>
          <w:lang w:val="bg-BG"/>
        </w:rPr>
        <w:t>изграждането ми като специалист</w:t>
      </w:r>
      <w:r w:rsidRPr="00994CB5">
        <w:rPr>
          <w:sz w:val="24"/>
          <w:szCs w:val="24"/>
          <w:lang w:val="bg-BG"/>
        </w:rPr>
        <w:t>.</w:t>
      </w:r>
    </w:p>
    <w:p w:rsidR="009147EC" w:rsidRPr="00994CB5" w:rsidRDefault="009147EC" w:rsidP="009147EC">
      <w:pPr>
        <w:pStyle w:val="ListParagraph"/>
        <w:ind w:left="1080"/>
        <w:rPr>
          <w:sz w:val="24"/>
          <w:szCs w:val="24"/>
        </w:rPr>
      </w:pPr>
      <w:r w:rsidRPr="00994CB5">
        <w:rPr>
          <w:b/>
          <w:bCs/>
          <w:sz w:val="24"/>
          <w:szCs w:val="24"/>
          <w:lang w:val="bg-BG"/>
        </w:rPr>
        <w:t>7.</w:t>
      </w:r>
      <w:r w:rsidRPr="00994CB5">
        <w:rPr>
          <w:sz w:val="24"/>
          <w:szCs w:val="24"/>
          <w:lang w:val="bg-BG"/>
        </w:rPr>
        <w:t xml:space="preserve"> </w:t>
      </w:r>
      <w:r w:rsidRPr="00994CB5">
        <w:rPr>
          <w:b/>
          <w:bCs/>
          <w:sz w:val="24"/>
          <w:szCs w:val="24"/>
          <w:lang w:val="bg-BG"/>
        </w:rPr>
        <w:t>Обучението</w:t>
      </w:r>
      <w:r w:rsidRPr="00994CB5">
        <w:rPr>
          <w:sz w:val="24"/>
          <w:szCs w:val="24"/>
          <w:lang w:val="bg-BG"/>
        </w:rPr>
        <w:t xml:space="preserve"> в дисциплините, които се включват в този държавен изпит, </w:t>
      </w:r>
      <w:r w:rsidRPr="00994CB5">
        <w:rPr>
          <w:b/>
          <w:bCs/>
          <w:sz w:val="24"/>
          <w:szCs w:val="24"/>
          <w:lang w:val="bg-BG"/>
        </w:rPr>
        <w:t>е на високо ниво</w:t>
      </w:r>
      <w:r w:rsidRPr="00994CB5">
        <w:rPr>
          <w:sz w:val="24"/>
          <w:szCs w:val="24"/>
          <w:lang w:val="bg-BG"/>
        </w:rPr>
        <w:t>.</w:t>
      </w:r>
    </w:p>
    <w:p w:rsidR="009147EC" w:rsidRPr="00994CB5" w:rsidRDefault="009147EC" w:rsidP="009147EC">
      <w:pPr>
        <w:pStyle w:val="Default"/>
        <w:spacing w:line="259" w:lineRule="auto"/>
        <w:rPr>
          <w:rFonts w:asciiTheme="minorHAnsi" w:hAnsiTheme="minorHAnsi" w:cstheme="minorHAnsi"/>
          <w:i/>
          <w:iCs/>
          <w:color w:val="auto"/>
          <w:sz w:val="21"/>
          <w:szCs w:val="21"/>
        </w:rPr>
      </w:pPr>
      <w:r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shd w:val="clear" w:color="auto" w:fill="FFFFFF"/>
          <w:lang w:val="bg-BG"/>
        </w:rPr>
        <w:t>С</w:t>
      </w:r>
      <w:r w:rsidRPr="005367CE"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shd w:val="clear" w:color="auto" w:fill="FFFFFF"/>
          <w:lang w:val="bg-BG"/>
        </w:rPr>
        <w:t>кала на съгласие</w:t>
      </w:r>
      <w:r w:rsidRPr="005367CE">
        <w:rPr>
          <w:rFonts w:asciiTheme="minorHAnsi" w:hAnsiTheme="minorHAnsi" w:cstheme="minorHAnsi"/>
          <w:b/>
          <w:i/>
          <w:iCs/>
          <w:color w:val="auto"/>
          <w:sz w:val="21"/>
          <w:szCs w:val="21"/>
        </w:rPr>
        <w:t xml:space="preserve">:  </w:t>
      </w:r>
      <w:r w:rsidRPr="00994CB5">
        <w:rPr>
          <w:rFonts w:asciiTheme="minorHAnsi" w:hAnsiTheme="minorHAnsi" w:cstheme="minorHAnsi"/>
          <w:bCs/>
          <w:i/>
          <w:iCs/>
          <w:color w:val="auto"/>
          <w:sz w:val="21"/>
          <w:szCs w:val="21"/>
          <w:shd w:val="clear" w:color="auto" w:fill="FFFFFF"/>
          <w:lang w:val="bg-BG"/>
        </w:rPr>
        <w:t>5 = напълно съгласен,  4 = отчасти съгласен</w:t>
      </w:r>
      <w:r w:rsidRPr="00994CB5">
        <w:rPr>
          <w:rFonts w:asciiTheme="minorHAnsi" w:hAnsiTheme="minorHAnsi" w:cstheme="minorHAnsi"/>
          <w:i/>
          <w:iCs/>
          <w:color w:val="auto"/>
          <w:sz w:val="21"/>
          <w:szCs w:val="21"/>
          <w:lang w:val="bg-BG"/>
        </w:rPr>
        <w:t xml:space="preserve">, </w:t>
      </w:r>
      <w:r w:rsidRPr="00994CB5">
        <w:rPr>
          <w:rFonts w:asciiTheme="minorHAnsi" w:hAnsiTheme="minorHAnsi" w:cstheme="minorHAnsi"/>
          <w:bCs/>
          <w:i/>
          <w:iCs/>
          <w:color w:val="auto"/>
          <w:sz w:val="21"/>
          <w:szCs w:val="21"/>
          <w:shd w:val="clear" w:color="auto" w:fill="FFFFFF"/>
          <w:lang w:val="bg-BG"/>
        </w:rPr>
        <w:t>3 = нито съгласен, нито несъгласен</w:t>
      </w:r>
      <w:r w:rsidRPr="00994CB5">
        <w:rPr>
          <w:rFonts w:asciiTheme="minorHAnsi" w:hAnsiTheme="minorHAnsi" w:cstheme="minorHAnsi"/>
          <w:i/>
          <w:iCs/>
          <w:color w:val="auto"/>
          <w:sz w:val="21"/>
          <w:szCs w:val="21"/>
          <w:lang w:val="bg-BG"/>
        </w:rPr>
        <w:t xml:space="preserve">, </w:t>
      </w:r>
      <w:r w:rsidRPr="00994CB5">
        <w:rPr>
          <w:rFonts w:asciiTheme="minorHAnsi" w:hAnsiTheme="minorHAnsi" w:cstheme="minorHAnsi"/>
          <w:bCs/>
          <w:i/>
          <w:iCs/>
          <w:color w:val="auto"/>
          <w:sz w:val="21"/>
          <w:szCs w:val="21"/>
          <w:shd w:val="clear" w:color="auto" w:fill="FFFFFF"/>
          <w:lang w:val="bg-BG"/>
        </w:rPr>
        <w:t xml:space="preserve"> 2 = отчасти несъгласен</w:t>
      </w:r>
      <w:r w:rsidRPr="00994CB5">
        <w:rPr>
          <w:rFonts w:asciiTheme="minorHAnsi" w:hAnsiTheme="minorHAnsi" w:cstheme="minorHAnsi"/>
          <w:i/>
          <w:iCs/>
          <w:color w:val="auto"/>
          <w:sz w:val="21"/>
          <w:szCs w:val="21"/>
          <w:lang w:val="bg-BG"/>
        </w:rPr>
        <w:t xml:space="preserve">, </w:t>
      </w:r>
      <w:r w:rsidRPr="00994CB5">
        <w:rPr>
          <w:rFonts w:asciiTheme="minorHAnsi" w:hAnsiTheme="minorHAnsi" w:cstheme="minorHAnsi"/>
          <w:bCs/>
          <w:i/>
          <w:iCs/>
          <w:color w:val="auto"/>
          <w:sz w:val="21"/>
          <w:szCs w:val="21"/>
          <w:shd w:val="clear" w:color="auto" w:fill="FFFFFF"/>
          <w:lang w:val="bg-BG"/>
        </w:rPr>
        <w:t>1 = категорично несъгласен</w:t>
      </w:r>
    </w:p>
    <w:p w:rsidR="009147EC" w:rsidRPr="000B1C77" w:rsidRDefault="009147EC" w:rsidP="000162E9">
      <w:pPr>
        <w:pStyle w:val="ListParagraph"/>
        <w:ind w:left="360"/>
        <w:rPr>
          <w:sz w:val="24"/>
          <w:szCs w:val="24"/>
          <w:lang w:val="bg-BG"/>
        </w:rPr>
      </w:pPr>
    </w:p>
    <w:p w:rsidR="002557F4" w:rsidRDefault="002557F4" w:rsidP="002557F4">
      <w:pPr>
        <w:pStyle w:val="ListParagraph"/>
        <w:ind w:left="1080"/>
        <w:rPr>
          <w:b/>
          <w:sz w:val="24"/>
          <w:szCs w:val="24"/>
          <w:lang w:val="bg-BG"/>
        </w:rPr>
      </w:pPr>
    </w:p>
    <w:p w:rsidR="002557F4" w:rsidRPr="002557F4" w:rsidRDefault="002557F4" w:rsidP="002557F4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Резултати от проучването:</w:t>
      </w:r>
    </w:p>
    <w:p w:rsidR="00AB3A88" w:rsidRPr="00D73441" w:rsidRDefault="001C5F40" w:rsidP="00E7067D">
      <w:pPr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 </w:t>
      </w:r>
      <w:r w:rsidR="00E74614">
        <w:rPr>
          <w:sz w:val="24"/>
          <w:szCs w:val="24"/>
        </w:rPr>
        <w:t xml:space="preserve"> </w:t>
      </w:r>
      <w:r w:rsidR="00D73441">
        <w:rPr>
          <w:sz w:val="24"/>
          <w:szCs w:val="24"/>
          <w:lang w:val="bg-BG"/>
        </w:rPr>
        <w:t>Обобщени данни от проучването са представени в Таблица 1.</w:t>
      </w:r>
    </w:p>
    <w:p w:rsidR="009147EC" w:rsidRDefault="009147EC" w:rsidP="00E7067D">
      <w:pPr>
        <w:rPr>
          <w:b/>
          <w:sz w:val="24"/>
          <w:szCs w:val="24"/>
          <w:lang w:val="bg-BG"/>
        </w:rPr>
      </w:pPr>
    </w:p>
    <w:p w:rsidR="009147EC" w:rsidRDefault="009147EC" w:rsidP="00E7067D">
      <w:pPr>
        <w:rPr>
          <w:b/>
          <w:sz w:val="24"/>
          <w:szCs w:val="24"/>
          <w:lang w:val="bg-BG"/>
        </w:rPr>
      </w:pPr>
    </w:p>
    <w:p w:rsidR="009147EC" w:rsidRDefault="009147EC" w:rsidP="00E7067D">
      <w:pPr>
        <w:rPr>
          <w:b/>
          <w:sz w:val="24"/>
          <w:szCs w:val="24"/>
          <w:lang w:val="bg-BG"/>
        </w:rPr>
      </w:pPr>
    </w:p>
    <w:p w:rsidR="00AB3A88" w:rsidRDefault="00D73441" w:rsidP="00E7067D">
      <w:pPr>
        <w:rPr>
          <w:sz w:val="24"/>
          <w:szCs w:val="24"/>
          <w:lang w:val="bg-BG"/>
        </w:rPr>
      </w:pPr>
      <w:r w:rsidRPr="00BC08B2">
        <w:rPr>
          <w:b/>
          <w:sz w:val="24"/>
          <w:szCs w:val="24"/>
          <w:lang w:val="bg-BG"/>
        </w:rPr>
        <w:lastRenderedPageBreak/>
        <w:t>Таблица 1.</w:t>
      </w:r>
      <w:r>
        <w:rPr>
          <w:sz w:val="24"/>
          <w:szCs w:val="24"/>
          <w:lang w:val="bg-BG"/>
        </w:rPr>
        <w:t xml:space="preserve"> Резултати от проучване на студентско мнение за държавните изпити на студентите от специалност „Фармация“</w:t>
      </w:r>
      <w:r w:rsidR="00BC08B2">
        <w:rPr>
          <w:sz w:val="24"/>
          <w:szCs w:val="24"/>
          <w:lang w:val="bg-BG"/>
        </w:rPr>
        <w:t xml:space="preserve"> за учебната 2022-2023</w:t>
      </w:r>
      <w:r w:rsidR="00AF38E3">
        <w:rPr>
          <w:sz w:val="24"/>
          <w:szCs w:val="24"/>
          <w:lang w:val="bg-BG"/>
        </w:rPr>
        <w:t xml:space="preserve"> година.</w:t>
      </w:r>
    </w:p>
    <w:p w:rsidR="000F3C69" w:rsidRDefault="000F3C69" w:rsidP="000F3C69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:rsidR="000F3C69" w:rsidRDefault="000F3C69" w:rsidP="000F3C69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2298"/>
        <w:gridCol w:w="917"/>
        <w:gridCol w:w="925"/>
        <w:gridCol w:w="990"/>
        <w:gridCol w:w="900"/>
        <w:gridCol w:w="990"/>
        <w:gridCol w:w="926"/>
        <w:gridCol w:w="803"/>
        <w:gridCol w:w="876"/>
      </w:tblGrid>
      <w:tr w:rsidR="000F3C69" w:rsidTr="00312692">
        <w:tc>
          <w:tcPr>
            <w:tcW w:w="2298" w:type="dxa"/>
            <w:vMerge w:val="restart"/>
          </w:tcPr>
          <w:p w:rsidR="000F3C69" w:rsidRPr="00AA4C69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</w:pPr>
            <w:r w:rsidRPr="00AA4C69">
              <w:rPr>
                <w:rFonts w:cstheme="minorHAnsi"/>
                <w:b/>
                <w:color w:val="FF0000"/>
                <w:sz w:val="26"/>
                <w:szCs w:val="26"/>
                <w:shd w:val="clear" w:color="auto" w:fill="FFFFFF"/>
                <w:lang w:val="bg-BG"/>
              </w:rPr>
              <w:t>Дисциплина</w:t>
            </w:r>
          </w:p>
        </w:tc>
        <w:tc>
          <w:tcPr>
            <w:tcW w:w="6451" w:type="dxa"/>
            <w:gridSpan w:val="7"/>
          </w:tcPr>
          <w:p w:rsidR="000F3C69" w:rsidRPr="00B05B0D" w:rsidRDefault="000F3C69" w:rsidP="00312692">
            <w:pPr>
              <w:pStyle w:val="ListParagraph"/>
              <w:ind w:left="0"/>
              <w:jc w:val="center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</w:rPr>
            </w:pPr>
            <w:r w:rsidRPr="00B05B0D"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  <w:t>Средна оценка</w:t>
            </w:r>
            <w:r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  <w:t xml:space="preserve"> за въпрос </w:t>
            </w:r>
            <w:r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</w:rPr>
              <w:t>No</w:t>
            </w:r>
          </w:p>
        </w:tc>
        <w:tc>
          <w:tcPr>
            <w:tcW w:w="876" w:type="dxa"/>
            <w:vMerge w:val="restart"/>
          </w:tcPr>
          <w:p w:rsidR="000F3C69" w:rsidRPr="00B05B0D" w:rsidRDefault="000F3C69" w:rsidP="00312692">
            <w:pPr>
              <w:pStyle w:val="ListParagraph"/>
              <w:ind w:left="0"/>
              <w:jc w:val="center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</w:pPr>
            <w:r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  <w:t>Общо</w:t>
            </w:r>
          </w:p>
        </w:tc>
      </w:tr>
      <w:tr w:rsidR="000F3C69" w:rsidTr="00312692">
        <w:tc>
          <w:tcPr>
            <w:tcW w:w="2298" w:type="dxa"/>
            <w:vMerge/>
          </w:tcPr>
          <w:p w:rsidR="000F3C69" w:rsidRPr="00B05B0D" w:rsidRDefault="000F3C69" w:rsidP="00312692">
            <w:pPr>
              <w:pStyle w:val="ListParagraph"/>
              <w:ind w:left="0"/>
              <w:rPr>
                <w:rFonts w:cstheme="minorHAnsi"/>
                <w:color w:val="2C363A"/>
                <w:sz w:val="26"/>
                <w:szCs w:val="26"/>
                <w:shd w:val="clear" w:color="auto" w:fill="FFFFFF"/>
                <w:lang w:val="bg-BG"/>
              </w:rPr>
            </w:pPr>
          </w:p>
        </w:tc>
        <w:tc>
          <w:tcPr>
            <w:tcW w:w="917" w:type="dxa"/>
          </w:tcPr>
          <w:p w:rsidR="000F3C69" w:rsidRPr="00B05B0D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</w:rPr>
            </w:pPr>
            <w:r w:rsidRPr="00B05B0D"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925" w:type="dxa"/>
          </w:tcPr>
          <w:p w:rsidR="000F3C69" w:rsidRPr="00B05B0D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990" w:type="dxa"/>
          </w:tcPr>
          <w:p w:rsidR="000F3C69" w:rsidRPr="00B05B0D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900" w:type="dxa"/>
          </w:tcPr>
          <w:p w:rsidR="000F3C69" w:rsidRPr="00B05B0D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990" w:type="dxa"/>
          </w:tcPr>
          <w:p w:rsidR="000F3C69" w:rsidRPr="00B05B0D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926" w:type="dxa"/>
          </w:tcPr>
          <w:p w:rsidR="000F3C69" w:rsidRPr="00B05B0D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803" w:type="dxa"/>
          </w:tcPr>
          <w:p w:rsidR="000F3C69" w:rsidRPr="00B05B0D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876" w:type="dxa"/>
            <w:vMerge/>
          </w:tcPr>
          <w:p w:rsidR="000F3C69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</w:rPr>
            </w:pPr>
          </w:p>
        </w:tc>
      </w:tr>
      <w:tr w:rsidR="000F3C69" w:rsidTr="00312692">
        <w:tc>
          <w:tcPr>
            <w:tcW w:w="2298" w:type="dxa"/>
          </w:tcPr>
          <w:p w:rsidR="000F3C69" w:rsidRPr="00B05B0D" w:rsidRDefault="000F3C69" w:rsidP="00312692">
            <w:pPr>
              <w:pStyle w:val="ListParagraph"/>
              <w:ind w:left="0"/>
              <w:rPr>
                <w:rFonts w:cstheme="minorHAnsi"/>
                <w:color w:val="2C363A"/>
                <w:sz w:val="26"/>
                <w:szCs w:val="26"/>
                <w:shd w:val="clear" w:color="auto" w:fill="FFFFFF"/>
                <w:lang w:val="bg-BG"/>
              </w:rPr>
            </w:pPr>
            <w:r>
              <w:rPr>
                <w:rFonts w:cstheme="minorHAnsi"/>
                <w:color w:val="2C363A"/>
                <w:sz w:val="26"/>
                <w:szCs w:val="26"/>
                <w:shd w:val="clear" w:color="auto" w:fill="FFFFFF"/>
                <w:lang w:val="bg-BG"/>
              </w:rPr>
              <w:t xml:space="preserve">1. </w:t>
            </w:r>
            <w:proofErr w:type="spellStart"/>
            <w:r w:rsidRPr="00B05B0D">
              <w:rPr>
                <w:rFonts w:cstheme="minorHAnsi"/>
                <w:color w:val="2C363A"/>
                <w:sz w:val="26"/>
                <w:szCs w:val="26"/>
                <w:shd w:val="clear" w:color="auto" w:fill="FFFFFF"/>
                <w:lang w:val="bg-BG"/>
              </w:rPr>
              <w:t>Фармакогнозия</w:t>
            </w:r>
            <w:proofErr w:type="spellEnd"/>
            <w:r w:rsidRPr="00B05B0D">
              <w:rPr>
                <w:rFonts w:cstheme="minorHAnsi"/>
                <w:color w:val="2C363A"/>
                <w:sz w:val="26"/>
                <w:szCs w:val="26"/>
                <w:shd w:val="clear" w:color="auto" w:fill="FFFFFF"/>
                <w:lang w:val="bg-BG"/>
              </w:rPr>
              <w:t>, фармакология и токсикология</w:t>
            </w:r>
          </w:p>
        </w:tc>
        <w:tc>
          <w:tcPr>
            <w:tcW w:w="917" w:type="dxa"/>
          </w:tcPr>
          <w:p w:rsidR="000F3C69" w:rsidRPr="000E55B5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</w:rPr>
            </w:pPr>
            <w:r w:rsidRPr="000E55B5"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</w:rPr>
              <w:t>4.8</w:t>
            </w:r>
          </w:p>
        </w:tc>
        <w:tc>
          <w:tcPr>
            <w:tcW w:w="925" w:type="dxa"/>
          </w:tcPr>
          <w:p w:rsidR="000F3C69" w:rsidRPr="000E55B5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</w:rPr>
            </w:pPr>
            <w:r w:rsidRPr="000E55B5"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</w:rPr>
              <w:t>4.7</w:t>
            </w:r>
          </w:p>
        </w:tc>
        <w:tc>
          <w:tcPr>
            <w:tcW w:w="990" w:type="dxa"/>
          </w:tcPr>
          <w:p w:rsidR="000F3C69" w:rsidRPr="000E55B5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</w:rPr>
            </w:pPr>
            <w:r w:rsidRPr="000E55B5"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</w:rPr>
              <w:t>4.5</w:t>
            </w:r>
          </w:p>
        </w:tc>
        <w:tc>
          <w:tcPr>
            <w:tcW w:w="900" w:type="dxa"/>
          </w:tcPr>
          <w:p w:rsidR="000F3C69" w:rsidRPr="000E55B5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</w:rPr>
            </w:pPr>
            <w:r w:rsidRPr="000E55B5"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</w:rPr>
              <w:t>3.3</w:t>
            </w:r>
          </w:p>
        </w:tc>
        <w:tc>
          <w:tcPr>
            <w:tcW w:w="990" w:type="dxa"/>
          </w:tcPr>
          <w:p w:rsidR="000F3C69" w:rsidRPr="000E55B5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</w:rPr>
            </w:pPr>
            <w:r w:rsidRPr="000E55B5"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</w:rPr>
              <w:t>3.8</w:t>
            </w:r>
          </w:p>
        </w:tc>
        <w:tc>
          <w:tcPr>
            <w:tcW w:w="926" w:type="dxa"/>
          </w:tcPr>
          <w:p w:rsidR="000F3C69" w:rsidRPr="000E55B5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</w:rPr>
            </w:pPr>
            <w:r w:rsidRPr="000E55B5"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</w:rPr>
              <w:t>4.4</w:t>
            </w:r>
          </w:p>
        </w:tc>
        <w:tc>
          <w:tcPr>
            <w:tcW w:w="803" w:type="dxa"/>
          </w:tcPr>
          <w:p w:rsidR="000F3C69" w:rsidRPr="000E55B5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</w:rPr>
            </w:pPr>
            <w:r w:rsidRPr="000E55B5"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</w:rPr>
              <w:t>4.1</w:t>
            </w:r>
          </w:p>
        </w:tc>
        <w:tc>
          <w:tcPr>
            <w:tcW w:w="876" w:type="dxa"/>
          </w:tcPr>
          <w:p w:rsidR="000F3C69" w:rsidRPr="00ED1FFC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</w:pPr>
            <w:r w:rsidRPr="00ED1FFC">
              <w:rPr>
                <w:rFonts w:cstheme="minorHAnsi"/>
                <w:b/>
                <w:color w:val="FF0000"/>
                <w:sz w:val="26"/>
                <w:szCs w:val="26"/>
                <w:shd w:val="clear" w:color="auto" w:fill="FFFFFF"/>
                <w:lang w:val="bg-BG"/>
              </w:rPr>
              <w:t>4.23</w:t>
            </w:r>
          </w:p>
        </w:tc>
      </w:tr>
      <w:tr w:rsidR="000F3C69" w:rsidTr="00312692">
        <w:tc>
          <w:tcPr>
            <w:tcW w:w="2298" w:type="dxa"/>
          </w:tcPr>
          <w:p w:rsidR="000F3C69" w:rsidRPr="00B05B0D" w:rsidRDefault="000F3C69" w:rsidP="00312692">
            <w:pPr>
              <w:pStyle w:val="ListParagraph"/>
              <w:ind w:left="0"/>
              <w:rPr>
                <w:rFonts w:cstheme="minorHAnsi"/>
                <w:color w:val="2C363A"/>
                <w:sz w:val="26"/>
                <w:szCs w:val="26"/>
                <w:shd w:val="clear" w:color="auto" w:fill="FFFFFF"/>
                <w:lang w:val="bg-BG"/>
              </w:rPr>
            </w:pPr>
            <w:r>
              <w:rPr>
                <w:rFonts w:cstheme="minorHAnsi"/>
                <w:color w:val="2C363A"/>
                <w:sz w:val="26"/>
                <w:szCs w:val="26"/>
                <w:shd w:val="clear" w:color="auto" w:fill="FFFFFF"/>
                <w:lang w:val="bg-BG"/>
              </w:rPr>
              <w:t xml:space="preserve">2. </w:t>
            </w:r>
            <w:r w:rsidRPr="00ED1FFC">
              <w:rPr>
                <w:rFonts w:cstheme="minorHAnsi"/>
                <w:color w:val="2C363A"/>
                <w:sz w:val="26"/>
                <w:szCs w:val="26"/>
                <w:shd w:val="clear" w:color="auto" w:fill="FFFFFF"/>
                <w:lang w:val="bg-BG"/>
              </w:rPr>
              <w:t xml:space="preserve">Технология на лекарствените форми и </w:t>
            </w:r>
            <w:proofErr w:type="spellStart"/>
            <w:r w:rsidRPr="00ED1FFC">
              <w:rPr>
                <w:rFonts w:cstheme="minorHAnsi"/>
                <w:color w:val="2C363A"/>
                <w:sz w:val="26"/>
                <w:szCs w:val="26"/>
                <w:shd w:val="clear" w:color="auto" w:fill="FFFFFF"/>
                <w:lang w:val="bg-BG"/>
              </w:rPr>
              <w:t>биофармация</w:t>
            </w:r>
            <w:proofErr w:type="spellEnd"/>
          </w:p>
        </w:tc>
        <w:tc>
          <w:tcPr>
            <w:tcW w:w="917" w:type="dxa"/>
          </w:tcPr>
          <w:p w:rsidR="000F3C69" w:rsidRPr="000E55B5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</w:pPr>
            <w:r w:rsidRPr="000E55B5"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  <w:t>5.0</w:t>
            </w:r>
          </w:p>
        </w:tc>
        <w:tc>
          <w:tcPr>
            <w:tcW w:w="925" w:type="dxa"/>
          </w:tcPr>
          <w:p w:rsidR="000F3C69" w:rsidRPr="000E55B5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</w:pPr>
            <w:r w:rsidRPr="000E55B5"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  <w:t>5.0</w:t>
            </w:r>
          </w:p>
        </w:tc>
        <w:tc>
          <w:tcPr>
            <w:tcW w:w="990" w:type="dxa"/>
          </w:tcPr>
          <w:p w:rsidR="000F3C69" w:rsidRPr="000E55B5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</w:pPr>
            <w:r w:rsidRPr="000E55B5"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  <w:t>4.7</w:t>
            </w:r>
          </w:p>
        </w:tc>
        <w:tc>
          <w:tcPr>
            <w:tcW w:w="900" w:type="dxa"/>
          </w:tcPr>
          <w:p w:rsidR="000F3C69" w:rsidRPr="000E55B5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</w:pPr>
            <w:r w:rsidRPr="000E55B5"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  <w:t>4.3</w:t>
            </w:r>
          </w:p>
        </w:tc>
        <w:tc>
          <w:tcPr>
            <w:tcW w:w="990" w:type="dxa"/>
          </w:tcPr>
          <w:p w:rsidR="000F3C69" w:rsidRPr="000E55B5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</w:pPr>
            <w:r w:rsidRPr="000E55B5"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  <w:t>4.2</w:t>
            </w:r>
          </w:p>
        </w:tc>
        <w:tc>
          <w:tcPr>
            <w:tcW w:w="926" w:type="dxa"/>
          </w:tcPr>
          <w:p w:rsidR="000F3C69" w:rsidRPr="000E55B5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</w:pPr>
            <w:r w:rsidRPr="000E55B5"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  <w:t>4.8</w:t>
            </w:r>
          </w:p>
        </w:tc>
        <w:tc>
          <w:tcPr>
            <w:tcW w:w="803" w:type="dxa"/>
          </w:tcPr>
          <w:p w:rsidR="000F3C69" w:rsidRPr="000E55B5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</w:pPr>
            <w:r w:rsidRPr="000E55B5"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  <w:t>4.6</w:t>
            </w:r>
          </w:p>
        </w:tc>
        <w:tc>
          <w:tcPr>
            <w:tcW w:w="876" w:type="dxa"/>
          </w:tcPr>
          <w:p w:rsidR="000F3C69" w:rsidRPr="000E55B5" w:rsidRDefault="000F3C69" w:rsidP="00312692">
            <w:pPr>
              <w:pStyle w:val="ListParagraph"/>
              <w:ind w:left="0"/>
              <w:rPr>
                <w:rFonts w:cstheme="minorHAnsi"/>
                <w:b/>
                <w:color w:val="FF0000"/>
                <w:sz w:val="26"/>
                <w:szCs w:val="26"/>
                <w:shd w:val="clear" w:color="auto" w:fill="FFFFFF"/>
                <w:lang w:val="bg-BG"/>
              </w:rPr>
            </w:pPr>
            <w:r w:rsidRPr="000E55B5">
              <w:rPr>
                <w:rFonts w:cstheme="minorHAnsi"/>
                <w:b/>
                <w:color w:val="FF0000"/>
                <w:sz w:val="26"/>
                <w:szCs w:val="26"/>
                <w:shd w:val="clear" w:color="auto" w:fill="FFFFFF"/>
                <w:lang w:val="bg-BG"/>
              </w:rPr>
              <w:t>4.65</w:t>
            </w:r>
          </w:p>
        </w:tc>
      </w:tr>
      <w:tr w:rsidR="000F3C69" w:rsidTr="00312692">
        <w:tc>
          <w:tcPr>
            <w:tcW w:w="2298" w:type="dxa"/>
          </w:tcPr>
          <w:p w:rsidR="000F3C69" w:rsidRPr="00B05B0D" w:rsidRDefault="000F3C69" w:rsidP="00312692">
            <w:pPr>
              <w:pStyle w:val="ListParagraph"/>
              <w:ind w:left="0"/>
              <w:rPr>
                <w:rFonts w:cstheme="minorHAnsi"/>
                <w:color w:val="2C363A"/>
                <w:sz w:val="26"/>
                <w:szCs w:val="26"/>
                <w:shd w:val="clear" w:color="auto" w:fill="FFFFFF"/>
                <w:lang w:val="bg-BG"/>
              </w:rPr>
            </w:pPr>
            <w:r>
              <w:rPr>
                <w:rFonts w:cstheme="minorHAnsi"/>
                <w:color w:val="2C363A"/>
                <w:sz w:val="26"/>
                <w:szCs w:val="26"/>
                <w:shd w:val="clear" w:color="auto" w:fill="FFFFFF"/>
                <w:lang w:val="bg-BG"/>
              </w:rPr>
              <w:t xml:space="preserve">3. </w:t>
            </w:r>
            <w:r w:rsidRPr="002848A6">
              <w:rPr>
                <w:rFonts w:cstheme="minorHAnsi"/>
                <w:color w:val="2C363A"/>
                <w:sz w:val="26"/>
                <w:szCs w:val="26"/>
                <w:shd w:val="clear" w:color="auto" w:fill="FFFFFF"/>
                <w:lang w:val="bg-BG"/>
              </w:rPr>
              <w:t>Фармацевтична химия и фармацевтичен анализ</w:t>
            </w:r>
          </w:p>
        </w:tc>
        <w:tc>
          <w:tcPr>
            <w:tcW w:w="917" w:type="dxa"/>
          </w:tcPr>
          <w:p w:rsidR="000F3C69" w:rsidRPr="00146E85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</w:pPr>
            <w:r w:rsidRPr="00146E85"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  <w:t>4.1</w:t>
            </w:r>
          </w:p>
        </w:tc>
        <w:tc>
          <w:tcPr>
            <w:tcW w:w="925" w:type="dxa"/>
          </w:tcPr>
          <w:p w:rsidR="000F3C69" w:rsidRPr="00146E85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</w:pPr>
            <w:r w:rsidRPr="00146E85"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  <w:t>4.5</w:t>
            </w:r>
          </w:p>
        </w:tc>
        <w:tc>
          <w:tcPr>
            <w:tcW w:w="990" w:type="dxa"/>
          </w:tcPr>
          <w:p w:rsidR="000F3C69" w:rsidRPr="00146E85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</w:pPr>
            <w:r w:rsidRPr="00146E85"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  <w:t>4.2</w:t>
            </w:r>
          </w:p>
        </w:tc>
        <w:tc>
          <w:tcPr>
            <w:tcW w:w="900" w:type="dxa"/>
          </w:tcPr>
          <w:p w:rsidR="000F3C69" w:rsidRPr="00146E85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</w:pPr>
            <w:r w:rsidRPr="00146E85"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  <w:t>4.1</w:t>
            </w:r>
          </w:p>
        </w:tc>
        <w:tc>
          <w:tcPr>
            <w:tcW w:w="990" w:type="dxa"/>
          </w:tcPr>
          <w:p w:rsidR="000F3C69" w:rsidRPr="00146E85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</w:pPr>
            <w:r w:rsidRPr="00146E85"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  <w:t>4.1</w:t>
            </w:r>
          </w:p>
        </w:tc>
        <w:tc>
          <w:tcPr>
            <w:tcW w:w="926" w:type="dxa"/>
          </w:tcPr>
          <w:p w:rsidR="000F3C69" w:rsidRPr="00146E85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</w:pPr>
            <w:r w:rsidRPr="00146E85"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  <w:t>3.7</w:t>
            </w:r>
          </w:p>
        </w:tc>
        <w:tc>
          <w:tcPr>
            <w:tcW w:w="803" w:type="dxa"/>
          </w:tcPr>
          <w:p w:rsidR="000F3C69" w:rsidRPr="00146E85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</w:pPr>
            <w:r w:rsidRPr="00146E85"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  <w:t>3.9</w:t>
            </w:r>
          </w:p>
        </w:tc>
        <w:tc>
          <w:tcPr>
            <w:tcW w:w="876" w:type="dxa"/>
          </w:tcPr>
          <w:p w:rsidR="000F3C69" w:rsidRPr="00B05B0D" w:rsidRDefault="000F3C69" w:rsidP="00312692">
            <w:pPr>
              <w:pStyle w:val="ListParagraph"/>
              <w:ind w:left="0"/>
              <w:rPr>
                <w:rFonts w:cstheme="minorHAnsi"/>
                <w:color w:val="2C363A"/>
                <w:sz w:val="26"/>
                <w:szCs w:val="26"/>
                <w:shd w:val="clear" w:color="auto" w:fill="FFFFFF"/>
                <w:lang w:val="bg-BG"/>
              </w:rPr>
            </w:pPr>
            <w:r w:rsidRPr="000E55B5">
              <w:rPr>
                <w:rFonts w:cstheme="minorHAnsi"/>
                <w:b/>
                <w:color w:val="FF0000"/>
                <w:sz w:val="26"/>
                <w:szCs w:val="26"/>
                <w:shd w:val="clear" w:color="auto" w:fill="FFFFFF"/>
                <w:lang w:val="bg-BG"/>
              </w:rPr>
              <w:t>4.</w:t>
            </w:r>
            <w:r>
              <w:rPr>
                <w:rFonts w:cstheme="minorHAnsi"/>
                <w:b/>
                <w:color w:val="FF0000"/>
                <w:sz w:val="26"/>
                <w:szCs w:val="26"/>
                <w:shd w:val="clear" w:color="auto" w:fill="FFFFFF"/>
                <w:lang w:val="bg-BG"/>
              </w:rPr>
              <w:t>09</w:t>
            </w:r>
          </w:p>
        </w:tc>
      </w:tr>
      <w:tr w:rsidR="000F3C69" w:rsidTr="00312692">
        <w:tc>
          <w:tcPr>
            <w:tcW w:w="2298" w:type="dxa"/>
          </w:tcPr>
          <w:p w:rsidR="000F3C69" w:rsidRPr="00B05B0D" w:rsidRDefault="000F3C69" w:rsidP="00312692">
            <w:pPr>
              <w:pStyle w:val="ListParagraph"/>
              <w:ind w:left="0"/>
              <w:rPr>
                <w:rFonts w:cstheme="minorHAnsi"/>
                <w:color w:val="2C363A"/>
                <w:sz w:val="26"/>
                <w:szCs w:val="26"/>
                <w:shd w:val="clear" w:color="auto" w:fill="FFFFFF"/>
                <w:lang w:val="bg-BG"/>
              </w:rPr>
            </w:pPr>
            <w:r>
              <w:rPr>
                <w:rFonts w:cstheme="minorHAnsi"/>
                <w:color w:val="2C363A"/>
                <w:sz w:val="26"/>
                <w:szCs w:val="26"/>
                <w:shd w:val="clear" w:color="auto" w:fill="FFFFFF"/>
                <w:lang w:val="bg-BG"/>
              </w:rPr>
              <w:t xml:space="preserve">4. </w:t>
            </w:r>
            <w:r w:rsidRPr="006425EB">
              <w:rPr>
                <w:rFonts w:cstheme="minorHAnsi"/>
                <w:color w:val="2C363A"/>
                <w:sz w:val="26"/>
                <w:szCs w:val="26"/>
                <w:shd w:val="clear" w:color="auto" w:fill="FFFFFF"/>
                <w:lang w:val="bg-BG"/>
              </w:rPr>
              <w:t>Социална фармация и фармацевтично законодателство</w:t>
            </w:r>
          </w:p>
        </w:tc>
        <w:tc>
          <w:tcPr>
            <w:tcW w:w="917" w:type="dxa"/>
          </w:tcPr>
          <w:p w:rsidR="000F3C69" w:rsidRPr="00E4348A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</w:pPr>
            <w:r w:rsidRPr="00E4348A"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  <w:t>5.0</w:t>
            </w:r>
          </w:p>
        </w:tc>
        <w:tc>
          <w:tcPr>
            <w:tcW w:w="925" w:type="dxa"/>
          </w:tcPr>
          <w:p w:rsidR="000F3C69" w:rsidRPr="00E4348A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</w:pPr>
            <w:r w:rsidRPr="00E4348A"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  <w:t>5.0</w:t>
            </w:r>
          </w:p>
        </w:tc>
        <w:tc>
          <w:tcPr>
            <w:tcW w:w="990" w:type="dxa"/>
          </w:tcPr>
          <w:p w:rsidR="000F3C69" w:rsidRPr="00E4348A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</w:pPr>
            <w:r w:rsidRPr="00E4348A"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  <w:t>5.0</w:t>
            </w:r>
          </w:p>
        </w:tc>
        <w:tc>
          <w:tcPr>
            <w:tcW w:w="900" w:type="dxa"/>
          </w:tcPr>
          <w:p w:rsidR="000F3C69" w:rsidRPr="00E4348A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</w:pPr>
            <w:r w:rsidRPr="00E4348A"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  <w:t>4.8</w:t>
            </w:r>
          </w:p>
        </w:tc>
        <w:tc>
          <w:tcPr>
            <w:tcW w:w="990" w:type="dxa"/>
          </w:tcPr>
          <w:p w:rsidR="000F3C69" w:rsidRPr="00E4348A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</w:pPr>
            <w:r w:rsidRPr="00E4348A"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  <w:t>5.0</w:t>
            </w:r>
          </w:p>
        </w:tc>
        <w:tc>
          <w:tcPr>
            <w:tcW w:w="926" w:type="dxa"/>
          </w:tcPr>
          <w:p w:rsidR="000F3C69" w:rsidRPr="00E4348A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</w:pPr>
            <w:r w:rsidRPr="00E4348A"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  <w:t>5.0</w:t>
            </w:r>
          </w:p>
        </w:tc>
        <w:tc>
          <w:tcPr>
            <w:tcW w:w="803" w:type="dxa"/>
          </w:tcPr>
          <w:p w:rsidR="000F3C69" w:rsidRPr="00E4348A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</w:pPr>
            <w:r w:rsidRPr="00E4348A"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  <w:t>4.7</w:t>
            </w:r>
          </w:p>
        </w:tc>
        <w:tc>
          <w:tcPr>
            <w:tcW w:w="876" w:type="dxa"/>
          </w:tcPr>
          <w:p w:rsidR="000F3C69" w:rsidRPr="00E4348A" w:rsidRDefault="000F3C69" w:rsidP="00312692">
            <w:pPr>
              <w:pStyle w:val="ListParagraph"/>
              <w:ind w:left="0"/>
              <w:rPr>
                <w:rFonts w:cstheme="minorHAnsi"/>
                <w:b/>
                <w:color w:val="2C363A"/>
                <w:sz w:val="26"/>
                <w:szCs w:val="26"/>
                <w:shd w:val="clear" w:color="auto" w:fill="FFFFFF"/>
                <w:lang w:val="bg-BG"/>
              </w:rPr>
            </w:pPr>
            <w:r w:rsidRPr="00E4348A">
              <w:rPr>
                <w:rFonts w:cstheme="minorHAnsi"/>
                <w:b/>
                <w:color w:val="FF0000"/>
                <w:sz w:val="26"/>
                <w:szCs w:val="26"/>
                <w:shd w:val="clear" w:color="auto" w:fill="FFFFFF"/>
                <w:lang w:val="bg-BG"/>
              </w:rPr>
              <w:t>4.93</w:t>
            </w:r>
          </w:p>
        </w:tc>
      </w:tr>
    </w:tbl>
    <w:p w:rsidR="000F3C69" w:rsidRDefault="000F3C69" w:rsidP="000F3C69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:rsidR="00674F67" w:rsidRDefault="00674F67" w:rsidP="000F3C69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:rsidR="00674F67" w:rsidRPr="005367CE" w:rsidRDefault="00674F67" w:rsidP="000F3C69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:rsidR="00E14948" w:rsidRPr="00A80345" w:rsidRDefault="00E14948" w:rsidP="00B75A50">
      <w:pPr>
        <w:pStyle w:val="ListParagraph"/>
        <w:numPr>
          <w:ilvl w:val="0"/>
          <w:numId w:val="10"/>
        </w:numPr>
        <w:ind w:left="360"/>
        <w:rPr>
          <w:b/>
          <w:sz w:val="24"/>
          <w:szCs w:val="24"/>
        </w:rPr>
      </w:pPr>
      <w:r w:rsidRPr="00A80345">
        <w:rPr>
          <w:b/>
          <w:bCs/>
          <w:sz w:val="24"/>
          <w:szCs w:val="24"/>
          <w:lang w:val="bg-BG"/>
        </w:rPr>
        <w:t>Анализ на данните от проучване на студентското мнение на студенти, положили ДИ през 2023 г.</w:t>
      </w:r>
      <w:r w:rsidR="001F1A1C">
        <w:rPr>
          <w:b/>
          <w:bCs/>
          <w:sz w:val="24"/>
          <w:szCs w:val="24"/>
          <w:lang w:val="bg-BG"/>
        </w:rPr>
        <w:t xml:space="preserve">, </w:t>
      </w:r>
      <w:r w:rsidR="001F1A1C">
        <w:rPr>
          <w:sz w:val="24"/>
          <w:szCs w:val="24"/>
          <w:lang w:val="bg-BG"/>
        </w:rPr>
        <w:t xml:space="preserve">обсъдени на Заседание на Комисията по качеството, Протокол </w:t>
      </w:r>
      <w:r w:rsidR="001F1A1C">
        <w:rPr>
          <w:sz w:val="24"/>
          <w:szCs w:val="24"/>
        </w:rPr>
        <w:t xml:space="preserve">No </w:t>
      </w:r>
      <w:r w:rsidR="001F1A1C">
        <w:rPr>
          <w:sz w:val="24"/>
          <w:szCs w:val="24"/>
          <w:lang w:val="bg-BG"/>
        </w:rPr>
        <w:t>2/ 24.11.2023 г.</w:t>
      </w:r>
    </w:p>
    <w:p w:rsidR="00AB3A88" w:rsidRDefault="00AB3A88" w:rsidP="00B75A50">
      <w:pPr>
        <w:pStyle w:val="ListParagraph"/>
        <w:ind w:left="360"/>
        <w:rPr>
          <w:b/>
          <w:sz w:val="24"/>
          <w:szCs w:val="24"/>
        </w:rPr>
      </w:pPr>
    </w:p>
    <w:p w:rsidR="00D50D48" w:rsidRDefault="00E14948" w:rsidP="00B75A50">
      <w:pPr>
        <w:pStyle w:val="ListParagraph"/>
        <w:ind w:lef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Резултатите от проучването</w:t>
      </w:r>
      <w:r w:rsidR="00AF138F">
        <w:rPr>
          <w:sz w:val="24"/>
          <w:szCs w:val="24"/>
          <w:lang w:val="bg-BG"/>
        </w:rPr>
        <w:t xml:space="preserve"> показват, че и за четирите държавни изпита средната оценка е сравнително висока, в интервала между 4 и 5. </w:t>
      </w:r>
      <w:r w:rsidR="0023540F">
        <w:rPr>
          <w:sz w:val="24"/>
          <w:szCs w:val="24"/>
          <w:lang w:val="bg-BG"/>
        </w:rPr>
        <w:t xml:space="preserve">Забелязва се, че оценката </w:t>
      </w:r>
      <w:proofErr w:type="spellStart"/>
      <w:r w:rsidR="0023540F">
        <w:rPr>
          <w:sz w:val="24"/>
          <w:szCs w:val="24"/>
          <w:lang w:val="bg-BG"/>
        </w:rPr>
        <w:t>корелира</w:t>
      </w:r>
      <w:proofErr w:type="spellEnd"/>
      <w:r w:rsidR="0023540F">
        <w:rPr>
          <w:sz w:val="24"/>
          <w:szCs w:val="24"/>
          <w:lang w:val="bg-BG"/>
        </w:rPr>
        <w:t xml:space="preserve"> с трудността на съответните дисциплини. </w:t>
      </w:r>
    </w:p>
    <w:p w:rsidR="00D50D48" w:rsidRDefault="00A000C7" w:rsidP="00B75A50">
      <w:pPr>
        <w:pStyle w:val="ListParagraph"/>
        <w:ind w:lef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Студентските </w:t>
      </w:r>
      <w:r w:rsidR="0023540F">
        <w:rPr>
          <w:sz w:val="24"/>
          <w:szCs w:val="24"/>
          <w:lang w:val="bg-BG"/>
        </w:rPr>
        <w:t>мнения се об</w:t>
      </w:r>
      <w:r w:rsidR="009B22B2">
        <w:rPr>
          <w:sz w:val="24"/>
          <w:szCs w:val="24"/>
          <w:lang w:val="bg-BG"/>
        </w:rPr>
        <w:t>единяват към общо висока оценка за нивото на обучение по дисциплините, включени в Държавните изпити</w:t>
      </w:r>
      <w:r w:rsidR="00D50D48">
        <w:rPr>
          <w:sz w:val="24"/>
          <w:szCs w:val="24"/>
          <w:lang w:val="bg-BG"/>
        </w:rPr>
        <w:t>.</w:t>
      </w:r>
    </w:p>
    <w:p w:rsidR="00D0577D" w:rsidRDefault="00D50D48" w:rsidP="00B75A50">
      <w:pPr>
        <w:pStyle w:val="ListParagraph"/>
        <w:ind w:lef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Високо оценена е и значимостта на тези дисциплини при </w:t>
      </w:r>
      <w:r w:rsidR="008767DE">
        <w:rPr>
          <w:sz w:val="24"/>
          <w:szCs w:val="24"/>
          <w:lang w:val="bg-BG"/>
        </w:rPr>
        <w:t xml:space="preserve">обучение и </w:t>
      </w:r>
      <w:r>
        <w:rPr>
          <w:sz w:val="24"/>
          <w:szCs w:val="24"/>
          <w:lang w:val="bg-BG"/>
        </w:rPr>
        <w:t xml:space="preserve">изграждане </w:t>
      </w:r>
      <w:r w:rsidR="008767DE">
        <w:rPr>
          <w:sz w:val="24"/>
          <w:szCs w:val="24"/>
          <w:lang w:val="bg-BG"/>
        </w:rPr>
        <w:t xml:space="preserve">на специалисти в областта. </w:t>
      </w:r>
      <w:r>
        <w:rPr>
          <w:sz w:val="24"/>
          <w:szCs w:val="24"/>
          <w:lang w:val="bg-BG"/>
        </w:rPr>
        <w:t xml:space="preserve"> </w:t>
      </w:r>
    </w:p>
    <w:p w:rsidR="00D0577D" w:rsidRDefault="000E7EA9" w:rsidP="00B75A50">
      <w:pPr>
        <w:pStyle w:val="ListParagraph"/>
        <w:ind w:lef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Студентите </w:t>
      </w:r>
      <w:r w:rsidR="00343C7E">
        <w:rPr>
          <w:sz w:val="24"/>
          <w:szCs w:val="24"/>
          <w:lang w:val="bg-BG"/>
        </w:rPr>
        <w:t xml:space="preserve">одобряват </w:t>
      </w:r>
      <w:r w:rsidR="002A7616">
        <w:rPr>
          <w:sz w:val="24"/>
          <w:szCs w:val="24"/>
          <w:lang w:val="bg-BG"/>
        </w:rPr>
        <w:t>организацията на провеждане на изпитите, като</w:t>
      </w:r>
      <w:r w:rsidR="00AF38E3">
        <w:rPr>
          <w:sz w:val="24"/>
          <w:szCs w:val="24"/>
          <w:lang w:val="bg-BG"/>
        </w:rPr>
        <w:t xml:space="preserve"> и</w:t>
      </w:r>
      <w:r w:rsidR="00AE2C23">
        <w:rPr>
          <w:sz w:val="24"/>
          <w:szCs w:val="24"/>
          <w:lang w:val="bg-BG"/>
        </w:rPr>
        <w:t xml:space="preserve"> </w:t>
      </w:r>
      <w:r w:rsidR="002A7616">
        <w:rPr>
          <w:sz w:val="24"/>
          <w:szCs w:val="24"/>
          <w:lang w:val="bg-BG"/>
        </w:rPr>
        <w:t>контактите с изпитната комисия</w:t>
      </w:r>
      <w:r w:rsidR="00AF38E3">
        <w:rPr>
          <w:sz w:val="24"/>
          <w:szCs w:val="24"/>
          <w:lang w:val="bg-BG"/>
        </w:rPr>
        <w:t xml:space="preserve">  (с малки изключения)</w:t>
      </w:r>
      <w:r w:rsidR="002A7616">
        <w:rPr>
          <w:sz w:val="24"/>
          <w:szCs w:val="24"/>
          <w:lang w:val="bg-BG"/>
        </w:rPr>
        <w:t>.</w:t>
      </w:r>
      <w:r w:rsidR="00AE2C23">
        <w:rPr>
          <w:sz w:val="24"/>
          <w:szCs w:val="24"/>
          <w:lang w:val="bg-BG"/>
        </w:rPr>
        <w:t xml:space="preserve"> </w:t>
      </w:r>
    </w:p>
    <w:p w:rsidR="00E14948" w:rsidRDefault="00AE2C23" w:rsidP="00B75A50">
      <w:pPr>
        <w:pStyle w:val="ListParagraph"/>
        <w:ind w:lef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Смятат, че въпросите са ясно поставени (4.6) и</w:t>
      </w:r>
      <w:r w:rsidR="00AF38E3">
        <w:rPr>
          <w:sz w:val="24"/>
          <w:szCs w:val="24"/>
          <w:lang w:val="bg-BG"/>
        </w:rPr>
        <w:t xml:space="preserve"> са основа за правилна оценка (4.3)</w:t>
      </w:r>
      <w:r w:rsidR="003F40CC">
        <w:rPr>
          <w:sz w:val="24"/>
          <w:szCs w:val="24"/>
          <w:lang w:val="bg-BG"/>
        </w:rPr>
        <w:t>, а формата на провеждане на изпита позволява обективна оценка на знанията (4.1).</w:t>
      </w:r>
    </w:p>
    <w:p w:rsidR="008767DE" w:rsidRDefault="002A7616" w:rsidP="00B75A50">
      <w:pPr>
        <w:pStyle w:val="ListParagraph"/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В коментариите към анкетното проучване са отбелязани </w:t>
      </w:r>
      <w:r w:rsidR="002A4F4E">
        <w:rPr>
          <w:sz w:val="24"/>
          <w:szCs w:val="24"/>
          <w:lang w:val="bg-BG"/>
        </w:rPr>
        <w:t xml:space="preserve">недостатъци </w:t>
      </w:r>
      <w:r>
        <w:rPr>
          <w:sz w:val="24"/>
          <w:szCs w:val="24"/>
          <w:lang w:val="bg-BG"/>
        </w:rPr>
        <w:t>и пропуски</w:t>
      </w:r>
      <w:r w:rsidR="006143FF">
        <w:rPr>
          <w:sz w:val="24"/>
          <w:szCs w:val="24"/>
          <w:lang w:val="bg-BG"/>
        </w:rPr>
        <w:t xml:space="preserve">, </w:t>
      </w:r>
      <w:r w:rsidR="00BA1371">
        <w:rPr>
          <w:sz w:val="24"/>
          <w:szCs w:val="24"/>
          <w:lang w:val="bg-BG"/>
        </w:rPr>
        <w:t>които са оформени като препоръки към изпитните комисии.</w:t>
      </w:r>
      <w:bookmarkStart w:id="0" w:name="_GoBack"/>
      <w:bookmarkEnd w:id="0"/>
    </w:p>
    <w:p w:rsidR="009B22B2" w:rsidRDefault="009B22B2" w:rsidP="00B75A50">
      <w:pPr>
        <w:pStyle w:val="ListParagraph"/>
        <w:ind w:left="360"/>
        <w:rPr>
          <w:sz w:val="24"/>
          <w:szCs w:val="24"/>
          <w:lang w:val="bg-BG"/>
        </w:rPr>
      </w:pPr>
    </w:p>
    <w:p w:rsidR="009B22B2" w:rsidRPr="00E14948" w:rsidRDefault="009B22B2" w:rsidP="00B75A50">
      <w:pPr>
        <w:pStyle w:val="ListParagraph"/>
        <w:ind w:left="360"/>
        <w:rPr>
          <w:sz w:val="24"/>
          <w:szCs w:val="24"/>
          <w:lang w:val="bg-BG"/>
        </w:rPr>
      </w:pPr>
    </w:p>
    <w:p w:rsidR="00AB3A88" w:rsidRDefault="00AB3A88" w:rsidP="00E7067D">
      <w:pPr>
        <w:rPr>
          <w:sz w:val="24"/>
          <w:szCs w:val="24"/>
          <w:lang w:val="bg-BG"/>
        </w:rPr>
      </w:pPr>
    </w:p>
    <w:p w:rsidR="00AB3A88" w:rsidRDefault="00AB3A88" w:rsidP="00E7067D">
      <w:pPr>
        <w:rPr>
          <w:sz w:val="24"/>
          <w:szCs w:val="24"/>
          <w:lang w:val="bg-BG"/>
        </w:rPr>
      </w:pPr>
    </w:p>
    <w:p w:rsidR="00AB3A88" w:rsidRDefault="00AB3A88" w:rsidP="00E7067D">
      <w:pPr>
        <w:rPr>
          <w:sz w:val="24"/>
          <w:szCs w:val="24"/>
          <w:lang w:val="bg-BG"/>
        </w:rPr>
      </w:pPr>
    </w:p>
    <w:p w:rsidR="00AB3A88" w:rsidRDefault="00AB3A88" w:rsidP="00E7067D">
      <w:pPr>
        <w:rPr>
          <w:sz w:val="24"/>
          <w:szCs w:val="24"/>
          <w:lang w:val="bg-BG"/>
        </w:rPr>
      </w:pPr>
    </w:p>
    <w:sectPr w:rsidR="00AB3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AF5"/>
    <w:multiLevelType w:val="hybridMultilevel"/>
    <w:tmpl w:val="FE0A5F3E"/>
    <w:lvl w:ilvl="0" w:tplc="CA360B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D15C8"/>
    <w:multiLevelType w:val="hybridMultilevel"/>
    <w:tmpl w:val="7276B14E"/>
    <w:lvl w:ilvl="0" w:tplc="FF864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5253"/>
    <w:multiLevelType w:val="hybridMultilevel"/>
    <w:tmpl w:val="7F2E8686"/>
    <w:lvl w:ilvl="0" w:tplc="1C96EA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036ED8"/>
    <w:multiLevelType w:val="hybridMultilevel"/>
    <w:tmpl w:val="472A7B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7E55A0"/>
    <w:multiLevelType w:val="hybridMultilevel"/>
    <w:tmpl w:val="0BD075C4"/>
    <w:lvl w:ilvl="0" w:tplc="AA46F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6009A"/>
    <w:multiLevelType w:val="hybridMultilevel"/>
    <w:tmpl w:val="0302B77E"/>
    <w:lvl w:ilvl="0" w:tplc="37005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52C7F"/>
    <w:multiLevelType w:val="hybridMultilevel"/>
    <w:tmpl w:val="0BD075C4"/>
    <w:lvl w:ilvl="0" w:tplc="AA46F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31999"/>
    <w:multiLevelType w:val="hybridMultilevel"/>
    <w:tmpl w:val="1D269A66"/>
    <w:lvl w:ilvl="0" w:tplc="9110B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9E04C0"/>
    <w:multiLevelType w:val="hybridMultilevel"/>
    <w:tmpl w:val="6FF45266"/>
    <w:lvl w:ilvl="0" w:tplc="2F2637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1D4586"/>
    <w:multiLevelType w:val="hybridMultilevel"/>
    <w:tmpl w:val="179E70CC"/>
    <w:lvl w:ilvl="0" w:tplc="013A59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692E7E"/>
    <w:multiLevelType w:val="hybridMultilevel"/>
    <w:tmpl w:val="963CE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147FB"/>
    <w:multiLevelType w:val="hybridMultilevel"/>
    <w:tmpl w:val="BEFAFAF2"/>
    <w:lvl w:ilvl="0" w:tplc="2B501A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F90845"/>
    <w:multiLevelType w:val="hybridMultilevel"/>
    <w:tmpl w:val="53DA5B70"/>
    <w:lvl w:ilvl="0" w:tplc="5C360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A50AF"/>
    <w:multiLevelType w:val="hybridMultilevel"/>
    <w:tmpl w:val="0BD075C4"/>
    <w:lvl w:ilvl="0" w:tplc="AA46F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C5160"/>
    <w:multiLevelType w:val="hybridMultilevel"/>
    <w:tmpl w:val="9F88AE96"/>
    <w:lvl w:ilvl="0" w:tplc="CD98D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14"/>
  </w:num>
  <w:num w:numId="6">
    <w:abstractNumId w:val="3"/>
  </w:num>
  <w:num w:numId="7">
    <w:abstractNumId w:val="7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1"/>
  </w:num>
  <w:num w:numId="13">
    <w:abstractNumId w:val="6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77"/>
    <w:rsid w:val="000162E9"/>
    <w:rsid w:val="00020DC7"/>
    <w:rsid w:val="00075F6B"/>
    <w:rsid w:val="000B1C77"/>
    <w:rsid w:val="000C484B"/>
    <w:rsid w:val="000E7EA9"/>
    <w:rsid w:val="000F3C69"/>
    <w:rsid w:val="001130DA"/>
    <w:rsid w:val="00137FE4"/>
    <w:rsid w:val="001414CC"/>
    <w:rsid w:val="00146A1E"/>
    <w:rsid w:val="001C5F40"/>
    <w:rsid w:val="001D7160"/>
    <w:rsid w:val="001F1A1C"/>
    <w:rsid w:val="00213D2A"/>
    <w:rsid w:val="002205CD"/>
    <w:rsid w:val="0023540F"/>
    <w:rsid w:val="002557F4"/>
    <w:rsid w:val="00255BE1"/>
    <w:rsid w:val="002579C9"/>
    <w:rsid w:val="00276CFE"/>
    <w:rsid w:val="00277A95"/>
    <w:rsid w:val="00296AFA"/>
    <w:rsid w:val="002A4F4E"/>
    <w:rsid w:val="002A7616"/>
    <w:rsid w:val="002C2C7A"/>
    <w:rsid w:val="002E641B"/>
    <w:rsid w:val="002F5BB9"/>
    <w:rsid w:val="00320C70"/>
    <w:rsid w:val="00340A39"/>
    <w:rsid w:val="00343C7E"/>
    <w:rsid w:val="003A7B74"/>
    <w:rsid w:val="003F40CC"/>
    <w:rsid w:val="00406917"/>
    <w:rsid w:val="0041075C"/>
    <w:rsid w:val="00434F73"/>
    <w:rsid w:val="00441D37"/>
    <w:rsid w:val="00485886"/>
    <w:rsid w:val="004D564B"/>
    <w:rsid w:val="00510AA0"/>
    <w:rsid w:val="0051461E"/>
    <w:rsid w:val="00520EEF"/>
    <w:rsid w:val="00523B39"/>
    <w:rsid w:val="005D631B"/>
    <w:rsid w:val="005E10D6"/>
    <w:rsid w:val="006143FF"/>
    <w:rsid w:val="00674F67"/>
    <w:rsid w:val="00684F3F"/>
    <w:rsid w:val="006F151F"/>
    <w:rsid w:val="006F62CA"/>
    <w:rsid w:val="00705654"/>
    <w:rsid w:val="00775673"/>
    <w:rsid w:val="00793D7F"/>
    <w:rsid w:val="00831CCB"/>
    <w:rsid w:val="00833B40"/>
    <w:rsid w:val="0084325C"/>
    <w:rsid w:val="00853BB7"/>
    <w:rsid w:val="008767DE"/>
    <w:rsid w:val="008B21A8"/>
    <w:rsid w:val="008C3B69"/>
    <w:rsid w:val="008D4E53"/>
    <w:rsid w:val="008F5600"/>
    <w:rsid w:val="009147EC"/>
    <w:rsid w:val="009676D4"/>
    <w:rsid w:val="00985EAA"/>
    <w:rsid w:val="00994CB5"/>
    <w:rsid w:val="00996D9F"/>
    <w:rsid w:val="009B22B2"/>
    <w:rsid w:val="009F1B31"/>
    <w:rsid w:val="00A000C7"/>
    <w:rsid w:val="00A13763"/>
    <w:rsid w:val="00A3100F"/>
    <w:rsid w:val="00A440FE"/>
    <w:rsid w:val="00A80345"/>
    <w:rsid w:val="00AB3A88"/>
    <w:rsid w:val="00AE2C23"/>
    <w:rsid w:val="00AF138F"/>
    <w:rsid w:val="00AF38E3"/>
    <w:rsid w:val="00B35D77"/>
    <w:rsid w:val="00B3663C"/>
    <w:rsid w:val="00B5629A"/>
    <w:rsid w:val="00B6108C"/>
    <w:rsid w:val="00B73240"/>
    <w:rsid w:val="00B75A50"/>
    <w:rsid w:val="00BA1371"/>
    <w:rsid w:val="00BB292A"/>
    <w:rsid w:val="00BC08B2"/>
    <w:rsid w:val="00C13180"/>
    <w:rsid w:val="00C151C6"/>
    <w:rsid w:val="00C36A2F"/>
    <w:rsid w:val="00C53A37"/>
    <w:rsid w:val="00C818E5"/>
    <w:rsid w:val="00CC2E26"/>
    <w:rsid w:val="00D0577D"/>
    <w:rsid w:val="00D32348"/>
    <w:rsid w:val="00D50D48"/>
    <w:rsid w:val="00D73441"/>
    <w:rsid w:val="00D850C8"/>
    <w:rsid w:val="00DB0D50"/>
    <w:rsid w:val="00E14948"/>
    <w:rsid w:val="00E21191"/>
    <w:rsid w:val="00E34A39"/>
    <w:rsid w:val="00E622B9"/>
    <w:rsid w:val="00E65EEF"/>
    <w:rsid w:val="00E7067D"/>
    <w:rsid w:val="00E74614"/>
    <w:rsid w:val="00E74BDA"/>
    <w:rsid w:val="00E851C1"/>
    <w:rsid w:val="00EA094D"/>
    <w:rsid w:val="00F2792C"/>
    <w:rsid w:val="00F56077"/>
    <w:rsid w:val="00F7353D"/>
    <w:rsid w:val="00F8052E"/>
    <w:rsid w:val="00F921A0"/>
    <w:rsid w:val="00F95C72"/>
    <w:rsid w:val="00FE641F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8C344"/>
  <w15:chartTrackingRefBased/>
  <w15:docId w15:val="{083CD1AF-FB91-425E-A59C-609EB712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077"/>
    <w:pPr>
      <w:ind w:left="720"/>
      <w:contextualSpacing/>
    </w:pPr>
  </w:style>
  <w:style w:type="paragraph" w:customStyle="1" w:styleId="Default">
    <w:name w:val="Default"/>
    <w:rsid w:val="00994C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453</Words>
  <Characters>2497</Characters>
  <Application>Microsoft Office Word</Application>
  <DocSecurity>0</DocSecurity>
  <Lines>125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Gencheva</dc:creator>
  <cp:keywords/>
  <dc:description/>
  <cp:lastModifiedBy>Galina Gencheva</cp:lastModifiedBy>
  <cp:revision>8</cp:revision>
  <cp:lastPrinted>2023-12-19T10:48:00Z</cp:lastPrinted>
  <dcterms:created xsi:type="dcterms:W3CDTF">2023-12-21T10:46:00Z</dcterms:created>
  <dcterms:modified xsi:type="dcterms:W3CDTF">2023-12-21T12:37:00Z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e9872b77e965d84ec4a7df841622572b54be4019335fe70663455ac386a36e48</vt:lpwstr>
  </property>
</Properties>
</file>