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1" w:rsidRPr="00A460DB" w:rsidRDefault="003C3731" w:rsidP="00486457">
      <w:pPr>
        <w:pStyle w:val="a4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460DB">
        <w:rPr>
          <w:b/>
          <w:sz w:val="28"/>
          <w:szCs w:val="28"/>
        </w:rPr>
        <w:t>СОФИЙСКИЯТ УНИВЕРСИТЕТ „СВ. КЛИМЕНТ ОХРИДСКИ”</w:t>
      </w:r>
    </w:p>
    <w:p w:rsidR="003C3731" w:rsidRPr="00A460DB" w:rsidRDefault="007170A3" w:rsidP="00486457">
      <w:pPr>
        <w:pStyle w:val="a4"/>
        <w:shd w:val="clear" w:color="auto" w:fill="FFFFFF"/>
        <w:spacing w:before="0" w:after="0" w:line="24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2pt;margin-top:7.95pt;width:93.85pt;height:77.85pt;z-index:-251659264" wrapcoords="-296 -221 1342 2705 598 3802 5513 5631 5513 14407 1491 17150 1342 18613 3576 20259 -296 20990 -296 21173 21747 21173 21747 20990 16385 20259 19811 18247 19811 17333 16683 17333 17130 5631 20555 3070 20555 2705 21747 -221 -296 -221" fillcolor="window" o:clip="t" o:cliptowrap="t">
            <o:clippath o:v="m-296,-221l1342,2705,598,3802,5513,5631r,8776l1491,17150r-149,1463l3576,20259r-3872,731l-296,21173r22043,l21747,20990r-5362,-731l19811,18247r,-914l16683,17333,17130,5631,20555,3070r,-365l21747,-221r-22043,xe"/>
            <v:imagedata r:id="rId8" o:title=""/>
            <w10:wrap type="square"/>
          </v:shape>
          <o:OLEObject Type="Embed" ProgID="Word.Picture.8" ShapeID="_x0000_s1026" DrawAspect="Content" ObjectID="_1632897641" r:id="rId9"/>
        </w:object>
      </w:r>
      <w:r w:rsidR="003C3731" w:rsidRPr="00A460DB">
        <w:rPr>
          <w:sz w:val="28"/>
          <w:szCs w:val="28"/>
        </w:rPr>
        <w:t>и</w:t>
      </w:r>
    </w:p>
    <w:p w:rsidR="003C3731" w:rsidRPr="00A460DB" w:rsidRDefault="003C3731" w:rsidP="00486457">
      <w:pPr>
        <w:pStyle w:val="a4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 w:rsidRPr="00A460DB">
        <w:rPr>
          <w:b/>
          <w:sz w:val="28"/>
          <w:szCs w:val="28"/>
        </w:rPr>
        <w:t>ДЕПАРТАМЕНТЪТ ПО СПОРТ</w:t>
      </w:r>
    </w:p>
    <w:p w:rsidR="003C3731" w:rsidRPr="00A460DB" w:rsidRDefault="003C3731" w:rsidP="00486457">
      <w:pPr>
        <w:pStyle w:val="a4"/>
        <w:shd w:val="clear" w:color="auto" w:fill="FFFFFF"/>
        <w:spacing w:before="0" w:after="0" w:line="240" w:lineRule="auto"/>
        <w:jc w:val="center"/>
        <w:rPr>
          <w:sz w:val="28"/>
          <w:szCs w:val="28"/>
        </w:rPr>
      </w:pPr>
      <w:r w:rsidRPr="00A460DB">
        <w:rPr>
          <w:iCs/>
          <w:sz w:val="28"/>
          <w:szCs w:val="28"/>
        </w:rPr>
        <w:t>Ви канят да участвате в</w:t>
      </w:r>
    </w:p>
    <w:p w:rsidR="003C3731" w:rsidRPr="00A460DB" w:rsidRDefault="00E91739" w:rsidP="00486457">
      <w:pPr>
        <w:pStyle w:val="a4"/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Единадесетата</w:t>
      </w:r>
      <w:r w:rsidR="00C4211C">
        <w:rPr>
          <w:b/>
          <w:bCs/>
          <w:iCs/>
          <w:sz w:val="28"/>
          <w:szCs w:val="28"/>
        </w:rPr>
        <w:t xml:space="preserve"> м</w:t>
      </w:r>
      <w:r w:rsidR="003C3731" w:rsidRPr="00A460DB">
        <w:rPr>
          <w:b/>
          <w:bCs/>
          <w:iCs/>
          <w:sz w:val="28"/>
          <w:szCs w:val="28"/>
        </w:rPr>
        <w:t xml:space="preserve">еждународна научна конференция </w:t>
      </w:r>
    </w:p>
    <w:p w:rsidR="003C3731" w:rsidRPr="00A460DB" w:rsidRDefault="008D0D13" w:rsidP="00486457">
      <w:pPr>
        <w:pStyle w:val="NormalWeb1"/>
        <w:shd w:val="clear" w:color="auto" w:fill="FFFFFF"/>
        <w:spacing w:line="240" w:lineRule="auto"/>
        <w:ind w:left="2268"/>
        <w:jc w:val="center"/>
        <w:rPr>
          <w:sz w:val="32"/>
          <w:szCs w:val="28"/>
          <w:lang w:val="ru-RU"/>
        </w:rPr>
      </w:pPr>
      <w:r>
        <w:rPr>
          <w:rStyle w:val="end4"/>
          <w:rFonts w:ascii="Times New Roman" w:hAnsi="Times New Roman"/>
          <w:color w:val="auto"/>
          <w:sz w:val="32"/>
          <w:szCs w:val="28"/>
          <w:specVanish w:val="0"/>
        </w:rPr>
        <w:t>СЪВРЕМЕННИ</w:t>
      </w:r>
      <w:r w:rsidRPr="00A460DB">
        <w:rPr>
          <w:rStyle w:val="end4"/>
          <w:rFonts w:ascii="Times New Roman" w:hAnsi="Times New Roman"/>
          <w:color w:val="auto"/>
          <w:sz w:val="32"/>
          <w:szCs w:val="28"/>
          <w:specVanish w:val="0"/>
        </w:rPr>
        <w:t xml:space="preserve"> ТЕНДЕНЦИИ НА ФИЗИЧЕСКОТО ВЪЗПИТАНИЕ И СПОРТА</w:t>
      </w:r>
    </w:p>
    <w:p w:rsidR="003C3731" w:rsidRPr="00A460DB" w:rsidRDefault="00197E82" w:rsidP="00486457">
      <w:pPr>
        <w:pStyle w:val="a4"/>
        <w:shd w:val="clear" w:color="auto" w:fill="FFFFFF"/>
        <w:spacing w:after="0" w:line="240" w:lineRule="auto"/>
        <w:ind w:left="2268"/>
        <w:jc w:val="center"/>
        <w:rPr>
          <w:sz w:val="28"/>
          <w:szCs w:val="28"/>
        </w:rPr>
      </w:pPr>
      <w:r w:rsidRPr="00A460DB">
        <w:rPr>
          <w:sz w:val="28"/>
          <w:szCs w:val="28"/>
        </w:rPr>
        <w:t xml:space="preserve">на </w:t>
      </w:r>
      <w:r w:rsidR="00E91739">
        <w:rPr>
          <w:sz w:val="28"/>
          <w:szCs w:val="28"/>
        </w:rPr>
        <w:t>8</w:t>
      </w:r>
      <w:r w:rsidRPr="00A460DB">
        <w:rPr>
          <w:sz w:val="28"/>
          <w:szCs w:val="28"/>
        </w:rPr>
        <w:t xml:space="preserve"> ноември 201</w:t>
      </w:r>
      <w:r w:rsidR="00E91739">
        <w:rPr>
          <w:sz w:val="28"/>
          <w:szCs w:val="28"/>
        </w:rPr>
        <w:t>9</w:t>
      </w:r>
      <w:r w:rsidR="003C3731" w:rsidRPr="00A460DB">
        <w:rPr>
          <w:sz w:val="28"/>
          <w:szCs w:val="28"/>
        </w:rPr>
        <w:t xml:space="preserve"> г., София</w:t>
      </w:r>
    </w:p>
    <w:p w:rsidR="003C3731" w:rsidRPr="008D0D13" w:rsidRDefault="0023442D" w:rsidP="008D0D13">
      <w:pPr>
        <w:pStyle w:val="a4"/>
        <w:shd w:val="clear" w:color="auto" w:fill="FFFFFF"/>
        <w:spacing w:line="240" w:lineRule="auto"/>
        <w:jc w:val="both"/>
        <w:rPr>
          <w:sz w:val="28"/>
          <w:szCs w:val="28"/>
        </w:rPr>
      </w:pPr>
      <w:r w:rsidRPr="008D0D13">
        <w:rPr>
          <w:b/>
          <w:bCs/>
          <w:iCs/>
          <w:sz w:val="28"/>
          <w:szCs w:val="28"/>
        </w:rPr>
        <w:t>Н</w:t>
      </w:r>
      <w:r w:rsidR="003C3731" w:rsidRPr="008D0D13">
        <w:rPr>
          <w:b/>
          <w:bCs/>
          <w:iCs/>
          <w:sz w:val="28"/>
          <w:szCs w:val="28"/>
        </w:rPr>
        <w:t>аправления:</w:t>
      </w:r>
    </w:p>
    <w:p w:rsidR="003C3731" w:rsidRPr="0098048B" w:rsidRDefault="00486457" w:rsidP="00486457">
      <w:pPr>
        <w:numPr>
          <w:ilvl w:val="0"/>
          <w:numId w:val="1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98048B">
        <w:rPr>
          <w:color w:val="000000"/>
          <w:sz w:val="28"/>
          <w:szCs w:val="28"/>
        </w:rPr>
        <w:t>ФИЗИЧЕСКОТО ВЪЗПИТАНИЕ, СПОРТЪТ И РЕКРЕАЦИЯТА В ОБРАЗОВАТЕЛНАТА СИСТЕМА</w:t>
      </w:r>
    </w:p>
    <w:p w:rsidR="003C3731" w:rsidRPr="0098048B" w:rsidRDefault="00486457" w:rsidP="00486457">
      <w:pPr>
        <w:numPr>
          <w:ilvl w:val="0"/>
          <w:numId w:val="1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98048B">
        <w:rPr>
          <w:color w:val="000000"/>
          <w:sz w:val="28"/>
          <w:szCs w:val="28"/>
        </w:rPr>
        <w:t>РЕКРЕАЦИЯТА, АНИМАЦИЯТА И СПОРТЪТ В СВОБОДНОТО ВРЕМЕ – ПРЕВЕНЦИЯ ЗА ЗДРАВЕ</w:t>
      </w:r>
    </w:p>
    <w:p w:rsidR="003C3731" w:rsidRPr="0098048B" w:rsidRDefault="00486457" w:rsidP="00486457">
      <w:pPr>
        <w:numPr>
          <w:ilvl w:val="0"/>
          <w:numId w:val="1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98048B">
        <w:rPr>
          <w:color w:val="000000"/>
          <w:sz w:val="28"/>
          <w:szCs w:val="28"/>
        </w:rPr>
        <w:t>ТЕОРИЯ И МЕТОДИКА НА ФИЗИЧЕСКОТО ВЪЗПИТАНИЕ И СПОРТА</w:t>
      </w:r>
    </w:p>
    <w:p w:rsidR="007C2C43" w:rsidRPr="0098048B" w:rsidRDefault="00486457" w:rsidP="00486457">
      <w:pPr>
        <w:numPr>
          <w:ilvl w:val="0"/>
          <w:numId w:val="1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98048B">
        <w:rPr>
          <w:color w:val="000000"/>
          <w:sz w:val="28"/>
          <w:szCs w:val="28"/>
        </w:rPr>
        <w:t>ВРЪЗКА НА ФИЗИЧЕСКОТО ВЪЗПИТАНИЕ И СПОРТА С ДРУГИ ДЕЙНОСТИ И НАУЧНИ ОБЛАСТИ</w:t>
      </w:r>
    </w:p>
    <w:p w:rsidR="0098048B" w:rsidRPr="0098048B" w:rsidRDefault="0098048B" w:rsidP="0098048B">
      <w:pPr>
        <w:pStyle w:val="a4"/>
        <w:shd w:val="clear" w:color="auto" w:fill="FFFFFF"/>
        <w:spacing w:before="0" w:after="0" w:line="240" w:lineRule="auto"/>
        <w:ind w:firstLine="426"/>
        <w:jc w:val="both"/>
        <w:rPr>
          <w:b/>
          <w:i/>
          <w:iCs/>
          <w:color w:val="000000"/>
          <w:sz w:val="28"/>
          <w:szCs w:val="28"/>
        </w:rPr>
      </w:pPr>
    </w:p>
    <w:p w:rsidR="00486457" w:rsidRDefault="0098048B" w:rsidP="0098048B">
      <w:pPr>
        <w:pStyle w:val="a4"/>
        <w:shd w:val="clear" w:color="auto" w:fill="FFFFFF"/>
        <w:spacing w:before="0" w:after="0" w:line="240" w:lineRule="auto"/>
        <w:ind w:firstLine="426"/>
        <w:jc w:val="both"/>
        <w:rPr>
          <w:b/>
          <w:i/>
          <w:sz w:val="28"/>
        </w:rPr>
      </w:pPr>
      <w:r w:rsidRPr="0098048B">
        <w:rPr>
          <w:b/>
          <w:i/>
          <w:iCs/>
          <w:sz w:val="28"/>
          <w:szCs w:val="28"/>
        </w:rPr>
        <w:t xml:space="preserve">Кръгла маса </w:t>
      </w:r>
      <w:r w:rsidRPr="0098048B">
        <w:rPr>
          <w:b/>
          <w:i/>
          <w:sz w:val="28"/>
        </w:rPr>
        <w:t>„</w:t>
      </w:r>
      <w:r w:rsidR="00E91739" w:rsidRPr="00E91739">
        <w:rPr>
          <w:b/>
          <w:i/>
          <w:sz w:val="28"/>
        </w:rPr>
        <w:t xml:space="preserve">Проблеми и добри практики </w:t>
      </w:r>
      <w:r w:rsidR="00E91739">
        <w:rPr>
          <w:b/>
          <w:i/>
          <w:sz w:val="28"/>
        </w:rPr>
        <w:t>в учебния процес по</w:t>
      </w:r>
      <w:r w:rsidR="00E91739" w:rsidRPr="00E91739">
        <w:rPr>
          <w:b/>
          <w:i/>
          <w:sz w:val="28"/>
        </w:rPr>
        <w:t xml:space="preserve"> физичес</w:t>
      </w:r>
      <w:r w:rsidR="00F94A24">
        <w:rPr>
          <w:b/>
          <w:i/>
          <w:sz w:val="28"/>
        </w:rPr>
        <w:t>ко възпитание и спорт в училище</w:t>
      </w:r>
      <w:r w:rsidR="00330077">
        <w:rPr>
          <w:b/>
          <w:i/>
          <w:sz w:val="28"/>
        </w:rPr>
        <w:t xml:space="preserve"> и университета</w:t>
      </w:r>
      <w:r w:rsidR="00C4211C" w:rsidRPr="00C4211C">
        <w:rPr>
          <w:b/>
          <w:i/>
          <w:sz w:val="28"/>
        </w:rPr>
        <w:t>"</w:t>
      </w:r>
    </w:p>
    <w:p w:rsidR="0098048B" w:rsidRPr="0098048B" w:rsidRDefault="0098048B" w:rsidP="0098048B">
      <w:pPr>
        <w:pStyle w:val="a4"/>
        <w:shd w:val="clear" w:color="auto" w:fill="FFFFFF"/>
        <w:spacing w:before="0" w:after="0" w:line="240" w:lineRule="auto"/>
        <w:ind w:firstLine="426"/>
        <w:jc w:val="both"/>
        <w:rPr>
          <w:b/>
          <w:bCs/>
          <w:i/>
          <w:iCs/>
          <w:sz w:val="28"/>
          <w:szCs w:val="28"/>
          <w:u w:val="single"/>
        </w:rPr>
      </w:pPr>
    </w:p>
    <w:p w:rsidR="00486457" w:rsidRPr="0098048B" w:rsidRDefault="00486457" w:rsidP="00486457">
      <w:pPr>
        <w:jc w:val="both"/>
        <w:rPr>
          <w:b/>
        </w:rPr>
      </w:pPr>
      <w:r w:rsidRPr="0098048B">
        <w:rPr>
          <w:b/>
        </w:rPr>
        <w:t>НАУЧЕН КОМИТЕТ:</w:t>
      </w:r>
    </w:p>
    <w:p w:rsidR="00486457" w:rsidRPr="0098048B" w:rsidRDefault="00486457" w:rsidP="00486457">
      <w:pPr>
        <w:jc w:val="both"/>
      </w:pPr>
      <w:r w:rsidRPr="0098048B">
        <w:t>Проф. Анжелина Янева</w:t>
      </w:r>
      <w:r w:rsidR="00C4211C">
        <w:t>,</w:t>
      </w:r>
      <w:r w:rsidRPr="0098048B">
        <w:t xml:space="preserve"> </w:t>
      </w:r>
      <w:r w:rsidR="00C4211C" w:rsidRPr="0098048B">
        <w:t xml:space="preserve">д-р </w:t>
      </w:r>
      <w:r w:rsidR="008D0D13" w:rsidRPr="0098048B">
        <w:t>–</w:t>
      </w:r>
      <w:r w:rsidRPr="0098048B">
        <w:t xml:space="preserve"> председател</w:t>
      </w:r>
    </w:p>
    <w:p w:rsidR="00486457" w:rsidRPr="0098048B" w:rsidRDefault="00486457" w:rsidP="00486457">
      <w:pPr>
        <w:jc w:val="both"/>
      </w:pPr>
      <w:r w:rsidRPr="0098048B">
        <w:t>Проф. Емилия Рангелова</w:t>
      </w:r>
      <w:r w:rsidR="00C4211C">
        <w:t>,</w:t>
      </w:r>
      <w:r w:rsidRPr="0098048B">
        <w:t xml:space="preserve"> </w:t>
      </w:r>
      <w:proofErr w:type="spellStart"/>
      <w:r w:rsidR="00C4211C" w:rsidRPr="0098048B">
        <w:t>дпн</w:t>
      </w:r>
      <w:proofErr w:type="spellEnd"/>
      <w:r w:rsidR="00C4211C" w:rsidRPr="0098048B">
        <w:t xml:space="preserve"> </w:t>
      </w:r>
      <w:r w:rsidRPr="0098048B">
        <w:t>– ФП – член</w:t>
      </w:r>
    </w:p>
    <w:p w:rsidR="00486457" w:rsidRPr="0098048B" w:rsidRDefault="00486457" w:rsidP="00486457">
      <w:pPr>
        <w:jc w:val="both"/>
      </w:pPr>
      <w:r w:rsidRPr="0098048B">
        <w:t>Проф. Росица Пенкова</w:t>
      </w:r>
      <w:r w:rsidR="00C4211C">
        <w:t>,</w:t>
      </w:r>
      <w:r w:rsidRPr="0098048B">
        <w:t xml:space="preserve"> </w:t>
      </w:r>
      <w:r w:rsidR="00C4211C" w:rsidRPr="0098048B">
        <w:t xml:space="preserve">д-р </w:t>
      </w:r>
      <w:r w:rsidRPr="0098048B">
        <w:t>– ДИУУ – член</w:t>
      </w:r>
    </w:p>
    <w:p w:rsidR="00486457" w:rsidRPr="0098048B" w:rsidRDefault="00486457" w:rsidP="00486457">
      <w:pPr>
        <w:jc w:val="both"/>
      </w:pPr>
      <w:r w:rsidRPr="0098048B">
        <w:t xml:space="preserve">Проф. Лариса </w:t>
      </w:r>
      <w:proofErr w:type="spellStart"/>
      <w:r w:rsidRPr="0098048B">
        <w:t>Митина</w:t>
      </w:r>
      <w:proofErr w:type="spellEnd"/>
      <w:r w:rsidR="00C4211C">
        <w:t>,</w:t>
      </w:r>
      <w:r w:rsidRPr="0098048B">
        <w:t xml:space="preserve"> </w:t>
      </w:r>
      <w:proofErr w:type="spellStart"/>
      <w:r w:rsidR="00C4211C" w:rsidRPr="0098048B">
        <w:t>дпсн</w:t>
      </w:r>
      <w:proofErr w:type="spellEnd"/>
      <w:r w:rsidR="00C4211C" w:rsidRPr="0098048B">
        <w:t xml:space="preserve"> </w:t>
      </w:r>
      <w:r w:rsidRPr="0098048B">
        <w:t>– ПФ – Москва – Русия – член</w:t>
      </w:r>
    </w:p>
    <w:p w:rsidR="00C4211C" w:rsidRPr="0098048B" w:rsidRDefault="00C4211C" w:rsidP="00C4211C">
      <w:pPr>
        <w:jc w:val="both"/>
      </w:pPr>
      <w:r w:rsidRPr="0098048B">
        <w:t xml:space="preserve">Проф. Ина </w:t>
      </w:r>
      <w:proofErr w:type="spellStart"/>
      <w:r w:rsidRPr="0098048B">
        <w:t>Федотенко</w:t>
      </w:r>
      <w:proofErr w:type="spellEnd"/>
      <w:r>
        <w:t>,</w:t>
      </w:r>
      <w:r w:rsidRPr="0098048B">
        <w:t xml:space="preserve"> </w:t>
      </w:r>
      <w:proofErr w:type="spellStart"/>
      <w:r w:rsidRPr="0098048B">
        <w:t>дпн</w:t>
      </w:r>
      <w:proofErr w:type="spellEnd"/>
      <w:r w:rsidRPr="0098048B">
        <w:t xml:space="preserve"> – ТГПУ – </w:t>
      </w:r>
      <w:proofErr w:type="spellStart"/>
      <w:r w:rsidRPr="0098048B">
        <w:t>Тула</w:t>
      </w:r>
      <w:proofErr w:type="spellEnd"/>
      <w:r w:rsidRPr="0098048B">
        <w:t xml:space="preserve"> – Русия – член</w:t>
      </w:r>
    </w:p>
    <w:p w:rsidR="00486457" w:rsidRPr="0098048B" w:rsidRDefault="00486457" w:rsidP="00486457">
      <w:pPr>
        <w:jc w:val="both"/>
      </w:pPr>
      <w:r w:rsidRPr="0098048B">
        <w:t xml:space="preserve">Проф. Тамара </w:t>
      </w:r>
      <w:proofErr w:type="spellStart"/>
      <w:r w:rsidRPr="0098048B">
        <w:t>Захарук</w:t>
      </w:r>
      <w:proofErr w:type="spellEnd"/>
      <w:r w:rsidR="00C4211C">
        <w:t>,</w:t>
      </w:r>
      <w:r w:rsidRPr="0098048B">
        <w:t xml:space="preserve"> </w:t>
      </w:r>
      <w:proofErr w:type="spellStart"/>
      <w:r w:rsidR="00C4211C" w:rsidRPr="0098048B">
        <w:t>хаб</w:t>
      </w:r>
      <w:proofErr w:type="spellEnd"/>
      <w:r w:rsidR="00C4211C" w:rsidRPr="0098048B">
        <w:t xml:space="preserve">. </w:t>
      </w:r>
      <w:r w:rsidRPr="0098048B">
        <w:t xml:space="preserve">– ПФ – </w:t>
      </w:r>
      <w:proofErr w:type="spellStart"/>
      <w:r w:rsidRPr="0098048B">
        <w:t>Седльце</w:t>
      </w:r>
      <w:proofErr w:type="spellEnd"/>
      <w:r w:rsidRPr="0098048B">
        <w:t xml:space="preserve"> – Полша – член</w:t>
      </w:r>
    </w:p>
    <w:p w:rsidR="00486457" w:rsidRDefault="00486457" w:rsidP="00486457">
      <w:pPr>
        <w:jc w:val="both"/>
      </w:pPr>
      <w:r w:rsidRPr="0098048B">
        <w:t xml:space="preserve">Доц. Биляна </w:t>
      </w:r>
      <w:proofErr w:type="spellStart"/>
      <w:r w:rsidRPr="0098048B">
        <w:t>Попеска</w:t>
      </w:r>
      <w:proofErr w:type="spellEnd"/>
      <w:r w:rsidR="00C4211C">
        <w:t>,</w:t>
      </w:r>
      <w:r w:rsidRPr="0098048B">
        <w:t xml:space="preserve"> </w:t>
      </w:r>
      <w:r w:rsidR="00C4211C" w:rsidRPr="0098048B">
        <w:t xml:space="preserve">д-р </w:t>
      </w:r>
      <w:r w:rsidRPr="0098048B">
        <w:t>– ПФ – УГД – Македония – член</w:t>
      </w:r>
    </w:p>
    <w:p w:rsidR="00E91739" w:rsidRPr="0098048B" w:rsidRDefault="00E91739" w:rsidP="00486457">
      <w:pPr>
        <w:jc w:val="both"/>
      </w:pPr>
      <w:r>
        <w:t xml:space="preserve">Доц. Емил </w:t>
      </w:r>
      <w:proofErr w:type="spellStart"/>
      <w:r>
        <w:t>Прокопов</w:t>
      </w:r>
      <w:proofErr w:type="spellEnd"/>
      <w:r>
        <w:t>, д-р – Софийски университет – член</w:t>
      </w:r>
    </w:p>
    <w:p w:rsidR="00486457" w:rsidRPr="0098048B" w:rsidRDefault="00486457" w:rsidP="00486457">
      <w:pPr>
        <w:jc w:val="both"/>
      </w:pPr>
      <w:r w:rsidRPr="0098048B">
        <w:t>Елица Стоянова</w:t>
      </w:r>
      <w:r w:rsidR="00C4211C">
        <w:t>, д-р</w:t>
      </w:r>
      <w:r w:rsidRPr="0098048B">
        <w:t xml:space="preserve"> – ДС</w:t>
      </w:r>
      <w:r w:rsidR="00E91739">
        <w:t>, СУ</w:t>
      </w:r>
      <w:r w:rsidRPr="0098048B">
        <w:t xml:space="preserve"> – технически секретар</w:t>
      </w:r>
    </w:p>
    <w:p w:rsidR="00486457" w:rsidRDefault="00486457" w:rsidP="00486457">
      <w:pPr>
        <w:rPr>
          <w:sz w:val="28"/>
          <w:szCs w:val="28"/>
        </w:rPr>
      </w:pPr>
    </w:p>
    <w:p w:rsidR="00486457" w:rsidRPr="0098048B" w:rsidRDefault="00486457" w:rsidP="00486457">
      <w:pPr>
        <w:rPr>
          <w:b/>
        </w:rPr>
      </w:pPr>
      <w:r w:rsidRPr="0098048B">
        <w:rPr>
          <w:rStyle w:val="hps"/>
          <w:b/>
        </w:rPr>
        <w:t>ОРГАНИЗАЦИОНЕН КОМИТЕТ</w:t>
      </w:r>
    </w:p>
    <w:p w:rsidR="00486457" w:rsidRPr="0098048B" w:rsidRDefault="00486457" w:rsidP="00486457">
      <w:pPr>
        <w:rPr>
          <w:i/>
        </w:rPr>
      </w:pPr>
      <w:r w:rsidRPr="0098048B">
        <w:rPr>
          <w:rStyle w:val="hps"/>
          <w:i/>
        </w:rPr>
        <w:t>Председател</w:t>
      </w:r>
    </w:p>
    <w:p w:rsidR="00486457" w:rsidRPr="0098048B" w:rsidRDefault="00486457" w:rsidP="00486457">
      <w:r w:rsidRPr="0098048B">
        <w:rPr>
          <w:rStyle w:val="hps"/>
        </w:rPr>
        <w:t>проф</w:t>
      </w:r>
      <w:r w:rsidRPr="0098048B">
        <w:t xml:space="preserve">. </w:t>
      </w:r>
      <w:r w:rsidRPr="0098048B">
        <w:rPr>
          <w:rStyle w:val="hps"/>
        </w:rPr>
        <w:t>Анжелина</w:t>
      </w:r>
      <w:r w:rsidRPr="0098048B">
        <w:t xml:space="preserve"> </w:t>
      </w:r>
      <w:r w:rsidRPr="0098048B">
        <w:rPr>
          <w:rStyle w:val="hps"/>
        </w:rPr>
        <w:t>Янева</w:t>
      </w:r>
      <w:r w:rsidR="004F121E">
        <w:rPr>
          <w:rStyle w:val="hps"/>
        </w:rPr>
        <w:t>,</w:t>
      </w:r>
      <w:r w:rsidR="004F121E" w:rsidRPr="004F121E">
        <w:t xml:space="preserve"> </w:t>
      </w:r>
      <w:r w:rsidR="004F121E" w:rsidRPr="0098048B">
        <w:t>д-р</w:t>
      </w:r>
    </w:p>
    <w:p w:rsidR="00486457" w:rsidRPr="0098048B" w:rsidRDefault="00486457" w:rsidP="00486457">
      <w:pPr>
        <w:jc w:val="both"/>
        <w:rPr>
          <w:rStyle w:val="hps"/>
          <w:i/>
        </w:rPr>
      </w:pPr>
      <w:r w:rsidRPr="0098048B">
        <w:rPr>
          <w:rStyle w:val="hps"/>
          <w:i/>
        </w:rPr>
        <w:t>Членове</w:t>
      </w:r>
    </w:p>
    <w:p w:rsidR="00486457" w:rsidRPr="0098048B" w:rsidRDefault="008C1FF1" w:rsidP="00486457">
      <w:pPr>
        <w:jc w:val="both"/>
      </w:pPr>
      <w:r w:rsidRPr="0098048B">
        <w:t>доц</w:t>
      </w:r>
      <w:r w:rsidR="00486457" w:rsidRPr="0098048B">
        <w:t xml:space="preserve">. Антон </w:t>
      </w:r>
      <w:proofErr w:type="spellStart"/>
      <w:r w:rsidR="00486457" w:rsidRPr="0098048B">
        <w:t>Хиджов</w:t>
      </w:r>
      <w:proofErr w:type="spellEnd"/>
      <w:r w:rsidR="004F121E">
        <w:t xml:space="preserve">, </w:t>
      </w:r>
      <w:r w:rsidR="004F121E" w:rsidRPr="0098048B">
        <w:t>д-р</w:t>
      </w:r>
    </w:p>
    <w:p w:rsidR="00C4211C" w:rsidRDefault="008C1FF1" w:rsidP="00486457">
      <w:pPr>
        <w:jc w:val="both"/>
      </w:pPr>
      <w:r w:rsidRPr="0098048B">
        <w:t>доц</w:t>
      </w:r>
      <w:r w:rsidR="00486457" w:rsidRPr="0098048B">
        <w:t xml:space="preserve">. </w:t>
      </w:r>
      <w:r w:rsidR="00C4211C">
        <w:t xml:space="preserve">Боряна </w:t>
      </w:r>
      <w:proofErr w:type="spellStart"/>
      <w:r w:rsidR="00C4211C">
        <w:t>Туманова</w:t>
      </w:r>
      <w:proofErr w:type="spellEnd"/>
      <w:r w:rsidR="00C4211C">
        <w:t>, д-р</w:t>
      </w:r>
    </w:p>
    <w:p w:rsidR="00486457" w:rsidRPr="0098048B" w:rsidRDefault="008C1FF1" w:rsidP="00486457">
      <w:pPr>
        <w:jc w:val="both"/>
      </w:pPr>
      <w:r>
        <w:t>доц</w:t>
      </w:r>
      <w:r w:rsidR="00C4211C">
        <w:t xml:space="preserve">. </w:t>
      </w:r>
      <w:r w:rsidR="004F121E">
        <w:t>Г</w:t>
      </w:r>
      <w:r w:rsidR="00486457" w:rsidRPr="0098048B">
        <w:t>еорги Игнатов</w:t>
      </w:r>
      <w:r w:rsidR="004F121E">
        <w:t xml:space="preserve">, </w:t>
      </w:r>
      <w:r w:rsidR="004F121E" w:rsidRPr="0098048B">
        <w:t>д-р</w:t>
      </w:r>
    </w:p>
    <w:p w:rsidR="008C1FF1" w:rsidRPr="0098048B" w:rsidRDefault="008C1FF1" w:rsidP="008C1FF1">
      <w:pPr>
        <w:rPr>
          <w:i/>
        </w:rPr>
      </w:pPr>
      <w:r w:rsidRPr="0098048B">
        <w:rPr>
          <w:rStyle w:val="hps"/>
        </w:rPr>
        <w:t>доц</w:t>
      </w:r>
      <w:r w:rsidRPr="0098048B">
        <w:t xml:space="preserve">. </w:t>
      </w:r>
      <w:r>
        <w:rPr>
          <w:rStyle w:val="hps"/>
        </w:rPr>
        <w:t xml:space="preserve">Евгени Йорданов, </w:t>
      </w:r>
      <w:r w:rsidRPr="0098048B">
        <w:t>д-р</w:t>
      </w:r>
    </w:p>
    <w:p w:rsidR="00486457" w:rsidRDefault="008C1FF1" w:rsidP="00486457">
      <w:pPr>
        <w:jc w:val="both"/>
      </w:pPr>
      <w:r w:rsidRPr="0098048B">
        <w:t>доц</w:t>
      </w:r>
      <w:r w:rsidR="00486457" w:rsidRPr="0098048B">
        <w:t>. Ирен Пелтекова</w:t>
      </w:r>
      <w:r w:rsidR="004F121E">
        <w:t xml:space="preserve">, </w:t>
      </w:r>
      <w:r w:rsidR="004F121E" w:rsidRPr="0098048B">
        <w:t>д-р</w:t>
      </w:r>
    </w:p>
    <w:p w:rsidR="008C1FF1" w:rsidRPr="008C1FF1" w:rsidRDefault="008C1FF1" w:rsidP="00486457">
      <w:pPr>
        <w:jc w:val="both"/>
      </w:pPr>
      <w:r>
        <w:t>проф. Костадин Костов, д-р</w:t>
      </w:r>
    </w:p>
    <w:p w:rsidR="00486457" w:rsidRDefault="004F121E" w:rsidP="0098048B">
      <w:pPr>
        <w:jc w:val="both"/>
      </w:pPr>
      <w:r>
        <w:t xml:space="preserve">Гл. ас. </w:t>
      </w:r>
      <w:r w:rsidR="00486457" w:rsidRPr="0098048B">
        <w:t xml:space="preserve">Иванка </w:t>
      </w:r>
      <w:proofErr w:type="spellStart"/>
      <w:r w:rsidR="00486457" w:rsidRPr="0098048B">
        <w:t>Кърпарова</w:t>
      </w:r>
      <w:proofErr w:type="spellEnd"/>
      <w:r>
        <w:t xml:space="preserve">, </w:t>
      </w:r>
      <w:r w:rsidRPr="0098048B">
        <w:t>д-р</w:t>
      </w:r>
    </w:p>
    <w:p w:rsidR="00486457" w:rsidRPr="00A460DB" w:rsidRDefault="0098048B" w:rsidP="00486457">
      <w:pPr>
        <w:pStyle w:val="a4"/>
        <w:shd w:val="clear" w:color="auto" w:fill="FFFFFF"/>
        <w:spacing w:line="240" w:lineRule="auto"/>
        <w:jc w:val="both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br w:type="page"/>
      </w:r>
      <w:r w:rsidR="00486457" w:rsidRPr="00A460DB">
        <w:rPr>
          <w:b/>
          <w:bCs/>
          <w:i/>
          <w:iCs/>
          <w:sz w:val="28"/>
          <w:szCs w:val="28"/>
          <w:u w:val="single"/>
        </w:rPr>
        <w:lastRenderedPageBreak/>
        <w:t>Срокове:</w:t>
      </w:r>
    </w:p>
    <w:tbl>
      <w:tblPr>
        <w:tblW w:w="9310" w:type="dxa"/>
        <w:jc w:val="center"/>
        <w:tblCellSpacing w:w="0" w:type="dxa"/>
        <w:tblBorders>
          <w:top w:val="outset" w:sz="6" w:space="0" w:color="AEAAAA"/>
          <w:left w:val="outset" w:sz="6" w:space="0" w:color="AEAAAA"/>
          <w:bottom w:val="outset" w:sz="6" w:space="0" w:color="AEAAAA"/>
          <w:right w:val="outset" w:sz="6" w:space="0" w:color="AEAAAA"/>
          <w:insideH w:val="outset" w:sz="6" w:space="0" w:color="AEAAAA"/>
          <w:insideV w:val="outset" w:sz="6" w:space="0" w:color="AEAAAA"/>
        </w:tblBorders>
        <w:tblCellMar>
          <w:top w:w="145" w:type="dxa"/>
          <w:left w:w="242" w:type="dxa"/>
          <w:bottom w:w="145" w:type="dxa"/>
          <w:right w:w="242" w:type="dxa"/>
        </w:tblCellMar>
        <w:tblLook w:val="0000" w:firstRow="0" w:lastRow="0" w:firstColumn="0" w:lastColumn="0" w:noHBand="0" w:noVBand="0"/>
      </w:tblPr>
      <w:tblGrid>
        <w:gridCol w:w="657"/>
        <w:gridCol w:w="6526"/>
        <w:gridCol w:w="2127"/>
      </w:tblGrid>
      <w:tr w:rsidR="00486457" w:rsidRPr="004A7E5A" w:rsidTr="004A7E5A">
        <w:trPr>
          <w:trHeight w:val="49"/>
          <w:tblCellSpacing w:w="0" w:type="dxa"/>
          <w:jc w:val="center"/>
        </w:trPr>
        <w:tc>
          <w:tcPr>
            <w:tcW w:w="657" w:type="dxa"/>
            <w:shd w:val="clear" w:color="auto" w:fill="auto"/>
            <w:tcMar>
              <w:top w:w="48" w:type="dxa"/>
              <w:left w:w="29" w:type="dxa"/>
              <w:bottom w:w="48" w:type="dxa"/>
              <w:right w:w="29" w:type="dxa"/>
            </w:tcMar>
          </w:tcPr>
          <w:p w:rsidR="00486457" w:rsidRPr="004A7E5A" w:rsidRDefault="00486457" w:rsidP="0022344B">
            <w:pPr>
              <w:pStyle w:val="a4"/>
              <w:spacing w:before="0" w:after="0" w:line="240" w:lineRule="auto"/>
              <w:jc w:val="center"/>
              <w:rPr>
                <w:szCs w:val="28"/>
              </w:rPr>
            </w:pPr>
            <w:r w:rsidRPr="004A7E5A">
              <w:rPr>
                <w:szCs w:val="28"/>
                <w:lang w:val="ru-RU"/>
              </w:rPr>
              <w:t>1</w:t>
            </w:r>
            <w:r w:rsidRPr="004A7E5A">
              <w:rPr>
                <w:szCs w:val="28"/>
              </w:rPr>
              <w:t>.</w:t>
            </w:r>
          </w:p>
        </w:tc>
        <w:tc>
          <w:tcPr>
            <w:tcW w:w="6526" w:type="dxa"/>
            <w:shd w:val="clear" w:color="auto" w:fill="auto"/>
            <w:tcMar>
              <w:top w:w="48" w:type="dxa"/>
              <w:left w:w="29" w:type="dxa"/>
              <w:bottom w:w="48" w:type="dxa"/>
              <w:right w:w="29" w:type="dxa"/>
            </w:tcMar>
          </w:tcPr>
          <w:p w:rsidR="00486457" w:rsidRPr="004A7E5A" w:rsidRDefault="00486457" w:rsidP="0022344B">
            <w:pPr>
              <w:pStyle w:val="a4"/>
              <w:spacing w:before="0" w:after="0" w:line="240" w:lineRule="auto"/>
              <w:rPr>
                <w:szCs w:val="28"/>
              </w:rPr>
            </w:pPr>
            <w:r w:rsidRPr="004A7E5A">
              <w:rPr>
                <w:szCs w:val="28"/>
              </w:rPr>
              <w:t>Изпращане на доклади</w:t>
            </w:r>
          </w:p>
        </w:tc>
        <w:tc>
          <w:tcPr>
            <w:tcW w:w="2127" w:type="dxa"/>
            <w:shd w:val="clear" w:color="auto" w:fill="auto"/>
            <w:tcMar>
              <w:top w:w="48" w:type="dxa"/>
              <w:left w:w="29" w:type="dxa"/>
              <w:bottom w:w="48" w:type="dxa"/>
              <w:right w:w="29" w:type="dxa"/>
            </w:tcMar>
          </w:tcPr>
          <w:p w:rsidR="00486457" w:rsidRPr="004A7E5A" w:rsidRDefault="00486457" w:rsidP="00E91739">
            <w:pPr>
              <w:pStyle w:val="a4"/>
              <w:spacing w:before="0" w:after="0" w:line="240" w:lineRule="auto"/>
              <w:jc w:val="center"/>
              <w:rPr>
                <w:b/>
                <w:szCs w:val="28"/>
              </w:rPr>
            </w:pPr>
            <w:r w:rsidRPr="004A7E5A">
              <w:rPr>
                <w:b/>
                <w:szCs w:val="28"/>
              </w:rPr>
              <w:t>31.08.201</w:t>
            </w:r>
            <w:r w:rsidR="00E91739">
              <w:rPr>
                <w:b/>
                <w:szCs w:val="28"/>
              </w:rPr>
              <w:t>9</w:t>
            </w:r>
            <w:r w:rsidRPr="004A7E5A">
              <w:rPr>
                <w:b/>
                <w:szCs w:val="28"/>
              </w:rPr>
              <w:t xml:space="preserve"> г.</w:t>
            </w:r>
          </w:p>
        </w:tc>
      </w:tr>
      <w:tr w:rsidR="00486457" w:rsidRPr="004A7E5A" w:rsidTr="004A7E5A">
        <w:trPr>
          <w:trHeight w:val="49"/>
          <w:tblCellSpacing w:w="0" w:type="dxa"/>
          <w:jc w:val="center"/>
        </w:trPr>
        <w:tc>
          <w:tcPr>
            <w:tcW w:w="657" w:type="dxa"/>
            <w:shd w:val="clear" w:color="auto" w:fill="auto"/>
            <w:tcMar>
              <w:top w:w="48" w:type="dxa"/>
              <w:left w:w="29" w:type="dxa"/>
              <w:bottom w:w="48" w:type="dxa"/>
              <w:right w:w="29" w:type="dxa"/>
            </w:tcMar>
          </w:tcPr>
          <w:p w:rsidR="00486457" w:rsidRPr="004A7E5A" w:rsidRDefault="00486457" w:rsidP="0022344B">
            <w:pPr>
              <w:pStyle w:val="a4"/>
              <w:spacing w:before="0" w:after="0" w:line="240" w:lineRule="auto"/>
              <w:jc w:val="center"/>
              <w:rPr>
                <w:szCs w:val="28"/>
              </w:rPr>
            </w:pPr>
            <w:r w:rsidRPr="004A7E5A">
              <w:rPr>
                <w:szCs w:val="28"/>
                <w:lang w:val="ru-RU"/>
              </w:rPr>
              <w:t>2</w:t>
            </w:r>
            <w:r w:rsidRPr="004A7E5A">
              <w:rPr>
                <w:szCs w:val="28"/>
              </w:rPr>
              <w:t>.</w:t>
            </w:r>
          </w:p>
        </w:tc>
        <w:tc>
          <w:tcPr>
            <w:tcW w:w="6526" w:type="dxa"/>
            <w:shd w:val="clear" w:color="auto" w:fill="auto"/>
            <w:tcMar>
              <w:top w:w="48" w:type="dxa"/>
              <w:left w:w="29" w:type="dxa"/>
              <w:bottom w:w="48" w:type="dxa"/>
              <w:right w:w="29" w:type="dxa"/>
            </w:tcMar>
          </w:tcPr>
          <w:p w:rsidR="00486457" w:rsidRPr="004A7E5A" w:rsidRDefault="00486457" w:rsidP="0022344B">
            <w:pPr>
              <w:pStyle w:val="a4"/>
              <w:spacing w:before="0" w:after="0" w:line="240" w:lineRule="auto"/>
              <w:rPr>
                <w:szCs w:val="28"/>
              </w:rPr>
            </w:pPr>
            <w:r w:rsidRPr="004A7E5A">
              <w:rPr>
                <w:szCs w:val="28"/>
              </w:rPr>
              <w:t>Потвърждаващ отговор за участие от домакините</w:t>
            </w:r>
          </w:p>
        </w:tc>
        <w:tc>
          <w:tcPr>
            <w:tcW w:w="2127" w:type="dxa"/>
            <w:shd w:val="clear" w:color="auto" w:fill="auto"/>
            <w:tcMar>
              <w:top w:w="48" w:type="dxa"/>
              <w:left w:w="29" w:type="dxa"/>
              <w:bottom w:w="48" w:type="dxa"/>
              <w:right w:w="29" w:type="dxa"/>
            </w:tcMar>
          </w:tcPr>
          <w:p w:rsidR="00486457" w:rsidRPr="004A7E5A" w:rsidRDefault="00486457" w:rsidP="00E91739">
            <w:pPr>
              <w:pStyle w:val="a4"/>
              <w:spacing w:before="0" w:after="0" w:line="240" w:lineRule="auto"/>
              <w:jc w:val="center"/>
              <w:rPr>
                <w:szCs w:val="28"/>
              </w:rPr>
            </w:pPr>
            <w:r w:rsidRPr="004A7E5A">
              <w:rPr>
                <w:szCs w:val="28"/>
              </w:rPr>
              <w:t>20.09.201</w:t>
            </w:r>
            <w:r w:rsidR="00E91739">
              <w:rPr>
                <w:szCs w:val="28"/>
              </w:rPr>
              <w:t>9</w:t>
            </w:r>
            <w:r w:rsidRPr="004A7E5A">
              <w:rPr>
                <w:szCs w:val="28"/>
              </w:rPr>
              <w:t xml:space="preserve"> г.</w:t>
            </w:r>
          </w:p>
        </w:tc>
      </w:tr>
      <w:tr w:rsidR="00486457" w:rsidRPr="004A7E5A" w:rsidTr="004A7E5A">
        <w:trPr>
          <w:trHeight w:val="49"/>
          <w:tblCellSpacing w:w="0" w:type="dxa"/>
          <w:jc w:val="center"/>
        </w:trPr>
        <w:tc>
          <w:tcPr>
            <w:tcW w:w="657" w:type="dxa"/>
            <w:shd w:val="clear" w:color="auto" w:fill="auto"/>
            <w:tcMar>
              <w:top w:w="48" w:type="dxa"/>
              <w:left w:w="29" w:type="dxa"/>
              <w:bottom w:w="48" w:type="dxa"/>
              <w:right w:w="29" w:type="dxa"/>
            </w:tcMar>
          </w:tcPr>
          <w:p w:rsidR="00486457" w:rsidRPr="004A7E5A" w:rsidRDefault="00486457" w:rsidP="0022344B">
            <w:pPr>
              <w:pStyle w:val="a4"/>
              <w:spacing w:before="0" w:after="0" w:line="240" w:lineRule="auto"/>
              <w:jc w:val="center"/>
              <w:rPr>
                <w:szCs w:val="28"/>
              </w:rPr>
            </w:pPr>
            <w:r w:rsidRPr="004A7E5A">
              <w:rPr>
                <w:szCs w:val="28"/>
                <w:lang w:val="en-US"/>
              </w:rPr>
              <w:t>3</w:t>
            </w:r>
            <w:r w:rsidRPr="004A7E5A">
              <w:rPr>
                <w:szCs w:val="28"/>
              </w:rPr>
              <w:t>.</w:t>
            </w:r>
          </w:p>
        </w:tc>
        <w:tc>
          <w:tcPr>
            <w:tcW w:w="6526" w:type="dxa"/>
            <w:shd w:val="clear" w:color="auto" w:fill="auto"/>
            <w:tcMar>
              <w:top w:w="48" w:type="dxa"/>
              <w:left w:w="29" w:type="dxa"/>
              <w:bottom w:w="48" w:type="dxa"/>
              <w:right w:w="29" w:type="dxa"/>
            </w:tcMar>
          </w:tcPr>
          <w:p w:rsidR="00486457" w:rsidRPr="004A7E5A" w:rsidRDefault="00486457" w:rsidP="0022344B">
            <w:pPr>
              <w:pStyle w:val="a4"/>
              <w:spacing w:before="0" w:after="0" w:line="240" w:lineRule="auto"/>
              <w:rPr>
                <w:szCs w:val="28"/>
              </w:rPr>
            </w:pPr>
            <w:r w:rsidRPr="004A7E5A">
              <w:rPr>
                <w:szCs w:val="28"/>
              </w:rPr>
              <w:t>Заплащане на такса за участие</w:t>
            </w:r>
          </w:p>
        </w:tc>
        <w:tc>
          <w:tcPr>
            <w:tcW w:w="2127" w:type="dxa"/>
            <w:shd w:val="clear" w:color="auto" w:fill="auto"/>
            <w:tcMar>
              <w:top w:w="48" w:type="dxa"/>
              <w:left w:w="29" w:type="dxa"/>
              <w:bottom w:w="48" w:type="dxa"/>
              <w:right w:w="29" w:type="dxa"/>
            </w:tcMar>
          </w:tcPr>
          <w:p w:rsidR="00486457" w:rsidRPr="004A7E5A" w:rsidRDefault="00486457" w:rsidP="00E91739">
            <w:pPr>
              <w:pStyle w:val="a4"/>
              <w:spacing w:before="0" w:after="0" w:line="240" w:lineRule="auto"/>
              <w:jc w:val="center"/>
              <w:rPr>
                <w:b/>
                <w:szCs w:val="28"/>
              </w:rPr>
            </w:pPr>
            <w:r w:rsidRPr="004A7E5A">
              <w:rPr>
                <w:b/>
                <w:szCs w:val="28"/>
              </w:rPr>
              <w:t>05.10.201</w:t>
            </w:r>
            <w:r w:rsidR="00E91739">
              <w:rPr>
                <w:b/>
                <w:szCs w:val="28"/>
              </w:rPr>
              <w:t>9</w:t>
            </w:r>
            <w:r w:rsidRPr="004A7E5A">
              <w:rPr>
                <w:b/>
                <w:szCs w:val="28"/>
              </w:rPr>
              <w:t xml:space="preserve"> г.</w:t>
            </w:r>
          </w:p>
        </w:tc>
      </w:tr>
    </w:tbl>
    <w:p w:rsidR="00486457" w:rsidRPr="004A7E5A" w:rsidRDefault="00486457" w:rsidP="0091411B">
      <w:pPr>
        <w:pStyle w:val="a4"/>
        <w:shd w:val="clear" w:color="auto" w:fill="FFFFFF"/>
        <w:spacing w:before="0" w:after="0" w:line="240" w:lineRule="auto"/>
        <w:jc w:val="both"/>
        <w:rPr>
          <w:b/>
          <w:bCs/>
          <w:i/>
          <w:iCs/>
          <w:sz w:val="20"/>
          <w:szCs w:val="28"/>
          <w:u w:val="single"/>
        </w:rPr>
      </w:pPr>
    </w:p>
    <w:p w:rsidR="003C3731" w:rsidRDefault="003C3731" w:rsidP="0091411B">
      <w:pPr>
        <w:pStyle w:val="a4"/>
        <w:shd w:val="clear" w:color="auto" w:fill="FFFFFF"/>
        <w:spacing w:before="0" w:after="0" w:line="24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460DB">
        <w:rPr>
          <w:b/>
          <w:bCs/>
          <w:i/>
          <w:iCs/>
          <w:sz w:val="28"/>
          <w:szCs w:val="28"/>
          <w:u w:val="single"/>
        </w:rPr>
        <w:t>Финансови условия:</w:t>
      </w:r>
    </w:p>
    <w:p w:rsidR="00C4211C" w:rsidRPr="00C4211C" w:rsidRDefault="00C4211C" w:rsidP="00C4211C">
      <w:pPr>
        <w:pStyle w:val="a4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Специална такса участие </w:t>
      </w:r>
      <w:r w:rsidRPr="00C4211C">
        <w:rPr>
          <w:b/>
          <w:sz w:val="28"/>
          <w:szCs w:val="28"/>
        </w:rPr>
        <w:t>за участници от минали</w:t>
      </w:r>
      <w:r>
        <w:rPr>
          <w:sz w:val="28"/>
          <w:szCs w:val="28"/>
        </w:rPr>
        <w:t xml:space="preserve"> конференции – българи </w:t>
      </w:r>
      <w:r w:rsidRPr="00486457">
        <w:rPr>
          <w:b/>
          <w:sz w:val="32"/>
          <w:szCs w:val="28"/>
        </w:rPr>
        <w:t>60 лв</w:t>
      </w:r>
      <w:r>
        <w:rPr>
          <w:sz w:val="28"/>
          <w:szCs w:val="28"/>
        </w:rPr>
        <w:t xml:space="preserve">., чужденци - </w:t>
      </w:r>
      <w:r w:rsidRPr="00486457">
        <w:rPr>
          <w:b/>
          <w:sz w:val="32"/>
          <w:szCs w:val="28"/>
        </w:rPr>
        <w:t>45</w:t>
      </w:r>
      <w:r w:rsidRPr="00486457">
        <w:rPr>
          <w:b/>
          <w:sz w:val="36"/>
          <w:szCs w:val="28"/>
        </w:rPr>
        <w:t xml:space="preserve"> </w:t>
      </w:r>
      <w:r w:rsidRPr="00486457">
        <w:rPr>
          <w:b/>
          <w:sz w:val="32"/>
        </w:rPr>
        <w:t>€</w:t>
      </w:r>
      <w:r>
        <w:rPr>
          <w:b/>
          <w:sz w:val="32"/>
        </w:rPr>
        <w:t>;</w:t>
      </w:r>
    </w:p>
    <w:p w:rsidR="00C4211C" w:rsidRPr="002F737C" w:rsidRDefault="00C4211C" w:rsidP="00C4211C">
      <w:pPr>
        <w:pStyle w:val="a4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Специална такса участие, </w:t>
      </w:r>
      <w:r w:rsidRPr="00C4211C">
        <w:rPr>
          <w:b/>
          <w:sz w:val="28"/>
          <w:szCs w:val="28"/>
        </w:rPr>
        <w:t>за участие с презентация или постер</w:t>
      </w:r>
      <w:r>
        <w:rPr>
          <w:sz w:val="28"/>
          <w:szCs w:val="28"/>
        </w:rPr>
        <w:t xml:space="preserve"> – </w:t>
      </w:r>
      <w:r w:rsidRPr="00C4211C">
        <w:rPr>
          <w:b/>
          <w:sz w:val="28"/>
          <w:szCs w:val="28"/>
        </w:rPr>
        <w:t>-10 лв</w:t>
      </w:r>
      <w:r>
        <w:rPr>
          <w:sz w:val="28"/>
          <w:szCs w:val="28"/>
        </w:rPr>
        <w:t>. от такса участие;</w:t>
      </w:r>
    </w:p>
    <w:p w:rsidR="00C4211C" w:rsidRPr="002F737C" w:rsidRDefault="00C4211C" w:rsidP="00C4211C">
      <w:pPr>
        <w:pStyle w:val="a4"/>
        <w:numPr>
          <w:ilvl w:val="0"/>
          <w:numId w:val="2"/>
        </w:numPr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F737C">
        <w:rPr>
          <w:sz w:val="28"/>
          <w:szCs w:val="28"/>
        </w:rPr>
        <w:t xml:space="preserve">окторанти и студенти – </w:t>
      </w:r>
      <w:r w:rsidRPr="00486457">
        <w:rPr>
          <w:b/>
          <w:sz w:val="28"/>
          <w:szCs w:val="28"/>
          <w:lang w:val="ru-RU"/>
        </w:rPr>
        <w:t xml:space="preserve">само </w:t>
      </w:r>
      <w:proofErr w:type="spellStart"/>
      <w:r w:rsidRPr="00486457">
        <w:rPr>
          <w:b/>
          <w:sz w:val="28"/>
          <w:szCs w:val="28"/>
          <w:lang w:val="ru-RU"/>
        </w:rPr>
        <w:t>редовна</w:t>
      </w:r>
      <w:proofErr w:type="spellEnd"/>
      <w:r w:rsidRPr="00486457">
        <w:rPr>
          <w:b/>
          <w:sz w:val="28"/>
          <w:szCs w:val="28"/>
          <w:lang w:val="ru-RU"/>
        </w:rPr>
        <w:t xml:space="preserve"> форма</w:t>
      </w:r>
      <w:r>
        <w:rPr>
          <w:b/>
          <w:sz w:val="28"/>
          <w:szCs w:val="28"/>
          <w:lang w:val="ru-RU"/>
        </w:rPr>
        <w:t>.</w:t>
      </w:r>
    </w:p>
    <w:p w:rsidR="00C4211C" w:rsidRPr="00C4211C" w:rsidRDefault="00C4211C" w:rsidP="0091411B">
      <w:pPr>
        <w:pStyle w:val="a4"/>
        <w:shd w:val="clear" w:color="auto" w:fill="FFFFFF"/>
        <w:spacing w:before="0" w:after="0" w:line="240" w:lineRule="auto"/>
        <w:jc w:val="both"/>
        <w:rPr>
          <w:b/>
          <w:bCs/>
          <w:i/>
          <w:iCs/>
          <w:sz w:val="12"/>
          <w:szCs w:val="28"/>
          <w:u w:val="single"/>
        </w:rPr>
      </w:pPr>
    </w:p>
    <w:tbl>
      <w:tblPr>
        <w:tblW w:w="9604" w:type="dxa"/>
        <w:tblInd w:w="-147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1130"/>
        <w:gridCol w:w="1819"/>
        <w:gridCol w:w="1134"/>
        <w:gridCol w:w="1842"/>
      </w:tblGrid>
      <w:tr w:rsidR="00C4211C" w:rsidRPr="00A1039A" w:rsidTr="00C4211C">
        <w:trPr>
          <w:trHeight w:val="140"/>
        </w:trPr>
        <w:tc>
          <w:tcPr>
            <w:tcW w:w="3679" w:type="dxa"/>
            <w:shd w:val="clear" w:color="auto" w:fill="D9D9D9" w:themeFill="background1" w:themeFillShade="D9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both"/>
            </w:pPr>
          </w:p>
        </w:tc>
        <w:tc>
          <w:tcPr>
            <w:tcW w:w="2949" w:type="dxa"/>
            <w:gridSpan w:val="2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Българи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Чужденци</w:t>
            </w:r>
          </w:p>
        </w:tc>
      </w:tr>
      <w:tr w:rsidR="00C4211C" w:rsidRPr="00A1039A" w:rsidTr="00C4211C">
        <w:trPr>
          <w:trHeight w:val="140"/>
        </w:trPr>
        <w:tc>
          <w:tcPr>
            <w:tcW w:w="3679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both"/>
            </w:pPr>
            <w:r w:rsidRPr="00A1039A">
              <w:t>Такса участие</w:t>
            </w:r>
          </w:p>
        </w:tc>
        <w:tc>
          <w:tcPr>
            <w:tcW w:w="1130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>
              <w:t>участие</w:t>
            </w:r>
          </w:p>
        </w:tc>
        <w:tc>
          <w:tcPr>
            <w:tcW w:w="1819" w:type="dxa"/>
          </w:tcPr>
          <w:p w:rsidR="00C4211C" w:rsidRPr="005C27EF" w:rsidRDefault="00C4211C" w:rsidP="00A11F2C">
            <w:pPr>
              <w:pStyle w:val="a4"/>
              <w:spacing w:before="0" w:after="0" w:line="240" w:lineRule="auto"/>
              <w:jc w:val="center"/>
              <w:rPr>
                <w:b/>
              </w:rPr>
            </w:pPr>
            <w:r w:rsidRPr="00A1039A">
              <w:rPr>
                <w:b/>
              </w:rPr>
              <w:t>с презентация</w:t>
            </w:r>
            <w:r>
              <w:rPr>
                <w:b/>
              </w:rPr>
              <w:t xml:space="preserve"> или постер</w:t>
            </w:r>
          </w:p>
        </w:tc>
        <w:tc>
          <w:tcPr>
            <w:tcW w:w="1134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>
              <w:t>участие</w:t>
            </w:r>
          </w:p>
        </w:tc>
        <w:tc>
          <w:tcPr>
            <w:tcW w:w="1842" w:type="dxa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  <w:rPr>
                <w:b/>
              </w:rPr>
            </w:pPr>
            <w:r w:rsidRPr="00A1039A">
              <w:rPr>
                <w:b/>
              </w:rPr>
              <w:t>с презентация</w:t>
            </w:r>
            <w:r>
              <w:rPr>
                <w:b/>
              </w:rPr>
              <w:t xml:space="preserve"> или постер</w:t>
            </w:r>
          </w:p>
        </w:tc>
      </w:tr>
      <w:tr w:rsidR="00C4211C" w:rsidRPr="00A1039A" w:rsidTr="00C4211C">
        <w:trPr>
          <w:trHeight w:val="140"/>
        </w:trPr>
        <w:tc>
          <w:tcPr>
            <w:tcW w:w="3679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both"/>
            </w:pPr>
            <w:r w:rsidRPr="00A1039A">
              <w:t>С един доклад</w:t>
            </w:r>
          </w:p>
        </w:tc>
        <w:tc>
          <w:tcPr>
            <w:tcW w:w="1130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80 лв.</w:t>
            </w:r>
          </w:p>
        </w:tc>
        <w:tc>
          <w:tcPr>
            <w:tcW w:w="1819" w:type="dxa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70 лв.</w:t>
            </w:r>
          </w:p>
        </w:tc>
        <w:tc>
          <w:tcPr>
            <w:tcW w:w="1134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60 €</w:t>
            </w:r>
          </w:p>
        </w:tc>
        <w:tc>
          <w:tcPr>
            <w:tcW w:w="1842" w:type="dxa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50 €</w:t>
            </w:r>
          </w:p>
        </w:tc>
      </w:tr>
      <w:tr w:rsidR="00C4211C" w:rsidRPr="00A1039A" w:rsidTr="00C4211C">
        <w:trPr>
          <w:trHeight w:val="140"/>
        </w:trPr>
        <w:tc>
          <w:tcPr>
            <w:tcW w:w="3679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both"/>
              <w:rPr>
                <w:b/>
              </w:rPr>
            </w:pPr>
            <w:r w:rsidRPr="00A1039A">
              <w:rPr>
                <w:b/>
              </w:rPr>
              <w:t>За участници от минали години</w:t>
            </w:r>
            <w:r>
              <w:rPr>
                <w:b/>
              </w:rPr>
              <w:t xml:space="preserve"> и участници от СУ</w:t>
            </w:r>
          </w:p>
        </w:tc>
        <w:tc>
          <w:tcPr>
            <w:tcW w:w="1130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  <w:rPr>
                <w:b/>
              </w:rPr>
            </w:pPr>
            <w:r w:rsidRPr="00A1039A">
              <w:rPr>
                <w:b/>
              </w:rPr>
              <w:t>60 лв.</w:t>
            </w:r>
          </w:p>
        </w:tc>
        <w:tc>
          <w:tcPr>
            <w:tcW w:w="1819" w:type="dxa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  <w:rPr>
                <w:b/>
              </w:rPr>
            </w:pPr>
            <w:r w:rsidRPr="00A1039A">
              <w:rPr>
                <w:b/>
              </w:rPr>
              <w:t>50 лв.</w:t>
            </w:r>
          </w:p>
        </w:tc>
        <w:tc>
          <w:tcPr>
            <w:tcW w:w="1134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  <w:rPr>
                <w:b/>
              </w:rPr>
            </w:pPr>
            <w:r w:rsidRPr="00A1039A">
              <w:rPr>
                <w:b/>
              </w:rPr>
              <w:t>45 €</w:t>
            </w:r>
          </w:p>
        </w:tc>
        <w:tc>
          <w:tcPr>
            <w:tcW w:w="1842" w:type="dxa"/>
          </w:tcPr>
          <w:p w:rsidR="00C4211C" w:rsidRPr="00A1039A" w:rsidRDefault="00602E5B" w:rsidP="00A11F2C">
            <w:pPr>
              <w:pStyle w:val="a4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40</w:t>
            </w:r>
            <w:r w:rsidR="00C4211C" w:rsidRPr="00A1039A">
              <w:rPr>
                <w:b/>
              </w:rPr>
              <w:t xml:space="preserve"> €</w:t>
            </w:r>
          </w:p>
        </w:tc>
      </w:tr>
      <w:tr w:rsidR="00C4211C" w:rsidRPr="00A1039A" w:rsidTr="00C4211C">
        <w:trPr>
          <w:trHeight w:val="293"/>
        </w:trPr>
        <w:tc>
          <w:tcPr>
            <w:tcW w:w="3679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both"/>
            </w:pPr>
            <w:r w:rsidRPr="00A1039A">
              <w:t>За всеки следващ доклад (</w:t>
            </w:r>
            <w:r>
              <w:t>общо</w:t>
            </w:r>
            <w:r w:rsidRPr="00A1039A">
              <w:t xml:space="preserve"> 3 бр.</w:t>
            </w:r>
            <w:r>
              <w:t xml:space="preserve"> доклади</w:t>
            </w:r>
            <w:r w:rsidRPr="00A1039A">
              <w:t>)</w:t>
            </w:r>
          </w:p>
        </w:tc>
        <w:tc>
          <w:tcPr>
            <w:tcW w:w="1130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40 лв.</w:t>
            </w:r>
          </w:p>
        </w:tc>
        <w:tc>
          <w:tcPr>
            <w:tcW w:w="1819" w:type="dxa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30 лв.</w:t>
            </w:r>
          </w:p>
        </w:tc>
        <w:tc>
          <w:tcPr>
            <w:tcW w:w="1134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30 €</w:t>
            </w:r>
          </w:p>
        </w:tc>
        <w:tc>
          <w:tcPr>
            <w:tcW w:w="1842" w:type="dxa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20 €</w:t>
            </w:r>
          </w:p>
        </w:tc>
      </w:tr>
      <w:tr w:rsidR="00C4211C" w:rsidRPr="00A1039A" w:rsidTr="00C4211C">
        <w:trPr>
          <w:trHeight w:val="146"/>
        </w:trPr>
        <w:tc>
          <w:tcPr>
            <w:tcW w:w="3679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both"/>
            </w:pPr>
            <w:r w:rsidRPr="00A1039A">
              <w:t>Докторанти и студенти (само редовна форма)</w:t>
            </w:r>
          </w:p>
        </w:tc>
        <w:tc>
          <w:tcPr>
            <w:tcW w:w="1130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40 лв.</w:t>
            </w:r>
          </w:p>
        </w:tc>
        <w:tc>
          <w:tcPr>
            <w:tcW w:w="1819" w:type="dxa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30 лв.</w:t>
            </w:r>
          </w:p>
        </w:tc>
        <w:tc>
          <w:tcPr>
            <w:tcW w:w="1134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30 €</w:t>
            </w:r>
          </w:p>
        </w:tc>
        <w:tc>
          <w:tcPr>
            <w:tcW w:w="1842" w:type="dxa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20 €</w:t>
            </w:r>
          </w:p>
        </w:tc>
      </w:tr>
      <w:tr w:rsidR="00C4211C" w:rsidRPr="00A1039A" w:rsidTr="00C4211C">
        <w:trPr>
          <w:trHeight w:val="288"/>
        </w:trPr>
        <w:tc>
          <w:tcPr>
            <w:tcW w:w="3679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both"/>
            </w:pPr>
            <w:r w:rsidRPr="00A1039A">
              <w:t>Участващи съавтори в заседанията, когато авторът участва</w:t>
            </w:r>
          </w:p>
        </w:tc>
        <w:tc>
          <w:tcPr>
            <w:tcW w:w="1130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40 лв.</w:t>
            </w:r>
          </w:p>
        </w:tc>
        <w:tc>
          <w:tcPr>
            <w:tcW w:w="1819" w:type="dxa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30 лв.</w:t>
            </w:r>
          </w:p>
        </w:tc>
        <w:tc>
          <w:tcPr>
            <w:tcW w:w="1134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30 €</w:t>
            </w:r>
          </w:p>
        </w:tc>
        <w:tc>
          <w:tcPr>
            <w:tcW w:w="1842" w:type="dxa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20 €</w:t>
            </w:r>
          </w:p>
        </w:tc>
      </w:tr>
      <w:tr w:rsidR="00C4211C" w:rsidRPr="00A1039A" w:rsidTr="00C4211C">
        <w:trPr>
          <w:trHeight w:val="146"/>
        </w:trPr>
        <w:tc>
          <w:tcPr>
            <w:tcW w:w="3679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both"/>
            </w:pPr>
            <w:r w:rsidRPr="00A1039A">
              <w:t>Придружители</w:t>
            </w:r>
          </w:p>
        </w:tc>
        <w:tc>
          <w:tcPr>
            <w:tcW w:w="1130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30 лв.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30 €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</w:p>
        </w:tc>
      </w:tr>
      <w:tr w:rsidR="00C4211C" w:rsidRPr="00A1039A" w:rsidTr="00C4211C">
        <w:trPr>
          <w:trHeight w:val="146"/>
        </w:trPr>
        <w:tc>
          <w:tcPr>
            <w:tcW w:w="3679" w:type="dxa"/>
            <w:shd w:val="clear" w:color="auto" w:fill="auto"/>
          </w:tcPr>
          <w:p w:rsidR="00C4211C" w:rsidRPr="00A1039A" w:rsidRDefault="00C4211C" w:rsidP="00A11F2C">
            <w:pPr>
              <w:pStyle w:val="a4"/>
              <w:shd w:val="clear" w:color="auto" w:fill="FFFFFF"/>
              <w:spacing w:before="0" w:after="0" w:line="240" w:lineRule="auto"/>
              <w:jc w:val="both"/>
            </w:pPr>
            <w:r w:rsidRPr="00A1039A">
              <w:t>Допълнително копие от сборника</w:t>
            </w:r>
          </w:p>
        </w:tc>
        <w:tc>
          <w:tcPr>
            <w:tcW w:w="1130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10 лв.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  <w:r w:rsidRPr="00A1039A">
              <w:t>10 €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4211C" w:rsidRPr="00A1039A" w:rsidRDefault="00C4211C" w:rsidP="00A11F2C">
            <w:pPr>
              <w:pStyle w:val="a4"/>
              <w:spacing w:before="0" w:after="0" w:line="240" w:lineRule="auto"/>
              <w:jc w:val="center"/>
            </w:pPr>
          </w:p>
        </w:tc>
      </w:tr>
    </w:tbl>
    <w:p w:rsidR="002F737C" w:rsidRPr="00C4211C" w:rsidRDefault="002F737C" w:rsidP="0091411B">
      <w:pPr>
        <w:pStyle w:val="a4"/>
        <w:shd w:val="clear" w:color="auto" w:fill="FFFFFF"/>
        <w:spacing w:before="0" w:after="0" w:line="240" w:lineRule="auto"/>
        <w:jc w:val="both"/>
        <w:rPr>
          <w:sz w:val="14"/>
          <w:szCs w:val="28"/>
          <w:highlight w:val="yellow"/>
        </w:rPr>
      </w:pPr>
    </w:p>
    <w:p w:rsidR="003C3731" w:rsidRPr="00602298" w:rsidRDefault="003C3731" w:rsidP="00C4211C">
      <w:pPr>
        <w:pStyle w:val="a4"/>
        <w:numPr>
          <w:ilvl w:val="0"/>
          <w:numId w:val="7"/>
        </w:numPr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C4211C">
        <w:rPr>
          <w:b/>
          <w:sz w:val="28"/>
          <w:szCs w:val="28"/>
        </w:rPr>
        <w:t xml:space="preserve">Пълната такса </w:t>
      </w:r>
      <w:r w:rsidR="006A647A" w:rsidRPr="00C4211C">
        <w:rPr>
          <w:b/>
          <w:sz w:val="28"/>
          <w:szCs w:val="28"/>
        </w:rPr>
        <w:t>се заплаща до 0</w:t>
      </w:r>
      <w:r w:rsidR="00C15AFB" w:rsidRPr="00C4211C">
        <w:rPr>
          <w:b/>
          <w:sz w:val="28"/>
          <w:szCs w:val="28"/>
        </w:rPr>
        <w:t>5</w:t>
      </w:r>
      <w:r w:rsidR="006A647A" w:rsidRPr="00C4211C">
        <w:rPr>
          <w:b/>
          <w:sz w:val="28"/>
          <w:szCs w:val="28"/>
        </w:rPr>
        <w:t>.10.201</w:t>
      </w:r>
      <w:r w:rsidR="00E91739">
        <w:rPr>
          <w:b/>
          <w:sz w:val="28"/>
          <w:szCs w:val="28"/>
        </w:rPr>
        <w:t>9</w:t>
      </w:r>
      <w:r w:rsidR="00CE63FD" w:rsidRPr="00C4211C">
        <w:rPr>
          <w:b/>
          <w:sz w:val="28"/>
          <w:szCs w:val="28"/>
        </w:rPr>
        <w:t xml:space="preserve"> </w:t>
      </w:r>
      <w:r w:rsidRPr="00C4211C">
        <w:rPr>
          <w:b/>
          <w:sz w:val="28"/>
          <w:szCs w:val="28"/>
        </w:rPr>
        <w:t>г.</w:t>
      </w:r>
      <w:r w:rsidRPr="002F737C">
        <w:rPr>
          <w:sz w:val="28"/>
          <w:szCs w:val="28"/>
        </w:rPr>
        <w:t>, след изпращане на потвърждаващ</w:t>
      </w:r>
      <w:r w:rsidRPr="00A460DB">
        <w:rPr>
          <w:sz w:val="28"/>
          <w:szCs w:val="28"/>
        </w:rPr>
        <w:t xml:space="preserve"> отговор от организационния комитет за </w:t>
      </w:r>
      <w:r w:rsidR="006752CA" w:rsidRPr="00A460DB">
        <w:rPr>
          <w:sz w:val="28"/>
          <w:szCs w:val="28"/>
        </w:rPr>
        <w:t>участие</w:t>
      </w:r>
      <w:r w:rsidRPr="00A460DB">
        <w:rPr>
          <w:sz w:val="28"/>
          <w:szCs w:val="28"/>
        </w:rPr>
        <w:t xml:space="preserve"> в Конференцията по</w:t>
      </w:r>
    </w:p>
    <w:p w:rsidR="003C3731" w:rsidRPr="004A7E5A" w:rsidRDefault="003C3731" w:rsidP="00C4211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 w:line="240" w:lineRule="auto"/>
        <w:ind w:firstLine="284"/>
        <w:jc w:val="both"/>
        <w:rPr>
          <w:i/>
          <w:iCs/>
          <w:szCs w:val="22"/>
        </w:rPr>
      </w:pPr>
      <w:r w:rsidRPr="004A7E5A">
        <w:rPr>
          <w:i/>
          <w:iCs/>
          <w:szCs w:val="22"/>
        </w:rPr>
        <w:t>Сметка:</w:t>
      </w:r>
    </w:p>
    <w:p w:rsidR="003C3731" w:rsidRPr="004A7E5A" w:rsidRDefault="003C3731" w:rsidP="00C4211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 w:line="240" w:lineRule="auto"/>
        <w:ind w:firstLine="284"/>
        <w:jc w:val="both"/>
        <w:rPr>
          <w:bCs/>
          <w:szCs w:val="22"/>
        </w:rPr>
      </w:pPr>
      <w:r w:rsidRPr="004A7E5A">
        <w:rPr>
          <w:bCs/>
          <w:szCs w:val="22"/>
        </w:rPr>
        <w:t>БЪЛГАРСКА НАРОДНА БАНКА - Централно управление</w:t>
      </w:r>
    </w:p>
    <w:p w:rsidR="003C3731" w:rsidRPr="004A7E5A" w:rsidRDefault="003C3731" w:rsidP="00C4211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 w:line="240" w:lineRule="auto"/>
        <w:ind w:firstLine="284"/>
        <w:jc w:val="both"/>
        <w:rPr>
          <w:bCs/>
          <w:szCs w:val="22"/>
        </w:rPr>
      </w:pPr>
      <w:r w:rsidRPr="004A7E5A">
        <w:rPr>
          <w:szCs w:val="22"/>
        </w:rPr>
        <w:t>Банкова сметка</w:t>
      </w:r>
      <w:r w:rsidRPr="004A7E5A">
        <w:rPr>
          <w:bCs/>
          <w:szCs w:val="22"/>
        </w:rPr>
        <w:t>: BG52 BNBG 9661 3100 1743 01,</w:t>
      </w:r>
    </w:p>
    <w:p w:rsidR="003C3731" w:rsidRPr="004A7E5A" w:rsidRDefault="003C3731" w:rsidP="00C4211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 w:line="240" w:lineRule="auto"/>
        <w:ind w:firstLine="284"/>
        <w:jc w:val="both"/>
        <w:rPr>
          <w:bCs/>
          <w:szCs w:val="22"/>
        </w:rPr>
      </w:pPr>
      <w:r w:rsidRPr="004A7E5A">
        <w:rPr>
          <w:szCs w:val="22"/>
        </w:rPr>
        <w:t>BIC CODE:</w:t>
      </w:r>
      <w:r w:rsidRPr="004A7E5A">
        <w:rPr>
          <w:bCs/>
          <w:szCs w:val="22"/>
        </w:rPr>
        <w:t xml:space="preserve"> BNBGBGSD</w:t>
      </w:r>
    </w:p>
    <w:p w:rsidR="003C3731" w:rsidRPr="004A7E5A" w:rsidRDefault="003C3731" w:rsidP="00C4211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 w:line="240" w:lineRule="auto"/>
        <w:ind w:firstLine="284"/>
        <w:jc w:val="both"/>
        <w:rPr>
          <w:bCs/>
          <w:szCs w:val="22"/>
        </w:rPr>
      </w:pPr>
      <w:r w:rsidRPr="004A7E5A">
        <w:rPr>
          <w:szCs w:val="22"/>
        </w:rPr>
        <w:t>Титуляр:</w:t>
      </w:r>
      <w:r w:rsidRPr="004A7E5A">
        <w:rPr>
          <w:bCs/>
          <w:szCs w:val="22"/>
        </w:rPr>
        <w:t xml:space="preserve"> СУ „Св. Климент Охридски",</w:t>
      </w:r>
    </w:p>
    <w:p w:rsidR="003C3731" w:rsidRPr="004A7E5A" w:rsidRDefault="003C3731" w:rsidP="00C4211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 w:line="240" w:lineRule="auto"/>
        <w:ind w:firstLine="284"/>
        <w:jc w:val="both"/>
        <w:rPr>
          <w:bCs/>
          <w:szCs w:val="22"/>
        </w:rPr>
      </w:pPr>
      <w:r w:rsidRPr="004A7E5A">
        <w:rPr>
          <w:bCs/>
          <w:szCs w:val="22"/>
        </w:rPr>
        <w:t>за конференцията на Департамента по спорт</w:t>
      </w:r>
    </w:p>
    <w:p w:rsidR="003C3731" w:rsidRPr="004A7E5A" w:rsidRDefault="003C3731" w:rsidP="00C4211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 w:line="240" w:lineRule="auto"/>
        <w:ind w:firstLine="284"/>
        <w:jc w:val="both"/>
        <w:rPr>
          <w:szCs w:val="22"/>
        </w:rPr>
      </w:pPr>
      <w:r w:rsidRPr="004A7E5A">
        <w:rPr>
          <w:szCs w:val="22"/>
        </w:rPr>
        <w:t>Вносител</w:t>
      </w:r>
      <w:r w:rsidRPr="004A7E5A">
        <w:rPr>
          <w:bCs/>
          <w:szCs w:val="22"/>
        </w:rPr>
        <w:t>: трите имена на участника</w:t>
      </w:r>
    </w:p>
    <w:p w:rsidR="00C4211C" w:rsidRPr="004A7E5A" w:rsidRDefault="00C4211C" w:rsidP="00C4211C">
      <w:pPr>
        <w:pStyle w:val="a4"/>
        <w:shd w:val="clear" w:color="auto" w:fill="FFFFFF"/>
        <w:spacing w:before="0" w:after="0" w:line="240" w:lineRule="auto"/>
        <w:jc w:val="both"/>
        <w:rPr>
          <w:i/>
          <w:sz w:val="20"/>
          <w:szCs w:val="28"/>
        </w:rPr>
      </w:pPr>
    </w:p>
    <w:p w:rsidR="003C3731" w:rsidRPr="00A460DB" w:rsidRDefault="003C3731" w:rsidP="00C4211C">
      <w:pPr>
        <w:pStyle w:val="a4"/>
        <w:numPr>
          <w:ilvl w:val="0"/>
          <w:numId w:val="7"/>
        </w:numPr>
        <w:shd w:val="clear" w:color="auto" w:fill="FFFFFF"/>
        <w:spacing w:before="0" w:after="0" w:line="240" w:lineRule="auto"/>
        <w:jc w:val="both"/>
        <w:rPr>
          <w:i/>
          <w:sz w:val="28"/>
          <w:szCs w:val="28"/>
        </w:rPr>
      </w:pPr>
      <w:r w:rsidRPr="00A460DB">
        <w:rPr>
          <w:i/>
          <w:sz w:val="28"/>
          <w:szCs w:val="28"/>
        </w:rPr>
        <w:t xml:space="preserve">На </w:t>
      </w:r>
      <w:proofErr w:type="spellStart"/>
      <w:r w:rsidRPr="00A460DB">
        <w:rPr>
          <w:i/>
          <w:sz w:val="28"/>
          <w:szCs w:val="28"/>
        </w:rPr>
        <w:t>незаплатилите</w:t>
      </w:r>
      <w:proofErr w:type="spellEnd"/>
      <w:r w:rsidRPr="00A460DB">
        <w:rPr>
          <w:i/>
          <w:sz w:val="28"/>
          <w:szCs w:val="28"/>
        </w:rPr>
        <w:t xml:space="preserve"> такса участие докладите не се публикуват.</w:t>
      </w:r>
    </w:p>
    <w:p w:rsidR="003C3731" w:rsidRPr="00A460DB" w:rsidRDefault="003C3731" w:rsidP="00C4211C">
      <w:pPr>
        <w:pStyle w:val="a4"/>
        <w:numPr>
          <w:ilvl w:val="0"/>
          <w:numId w:val="7"/>
        </w:numPr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A460DB">
        <w:rPr>
          <w:b/>
          <w:i/>
          <w:iCs/>
          <w:sz w:val="28"/>
          <w:szCs w:val="28"/>
        </w:rPr>
        <w:t>Разходите</w:t>
      </w:r>
      <w:r w:rsidRPr="00A460DB">
        <w:rPr>
          <w:sz w:val="28"/>
          <w:szCs w:val="28"/>
        </w:rPr>
        <w:t xml:space="preserve"> за нощувки и пътни са за сметка на участниците.</w:t>
      </w:r>
    </w:p>
    <w:p w:rsidR="003C3731" w:rsidRPr="00A460DB" w:rsidRDefault="003C3731" w:rsidP="00C4211C">
      <w:pPr>
        <w:pStyle w:val="a4"/>
        <w:numPr>
          <w:ilvl w:val="0"/>
          <w:numId w:val="7"/>
        </w:numPr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A460DB">
        <w:rPr>
          <w:sz w:val="28"/>
          <w:szCs w:val="28"/>
        </w:rPr>
        <w:t>Домакините поемат разходите за кафе-паузите и коктейла.</w:t>
      </w:r>
    </w:p>
    <w:p w:rsidR="003C3731" w:rsidRDefault="003C3731" w:rsidP="00C4211C">
      <w:pPr>
        <w:pStyle w:val="a4"/>
        <w:numPr>
          <w:ilvl w:val="0"/>
          <w:numId w:val="7"/>
        </w:numPr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A460DB">
        <w:rPr>
          <w:b/>
          <w:bCs/>
          <w:i/>
          <w:iCs/>
          <w:sz w:val="28"/>
          <w:szCs w:val="28"/>
        </w:rPr>
        <w:t>Място</w:t>
      </w:r>
      <w:r w:rsidRPr="00A460DB">
        <w:rPr>
          <w:sz w:val="28"/>
          <w:szCs w:val="28"/>
        </w:rPr>
        <w:t xml:space="preserve"> на провеждане на заседанията:</w:t>
      </w:r>
      <w:r w:rsidRPr="00A460DB">
        <w:rPr>
          <w:i/>
          <w:iCs/>
          <w:sz w:val="28"/>
          <w:szCs w:val="28"/>
        </w:rPr>
        <w:t xml:space="preserve"> Ректората на Университета</w:t>
      </w:r>
      <w:r w:rsidR="00C4211C">
        <w:rPr>
          <w:i/>
          <w:iCs/>
          <w:sz w:val="28"/>
          <w:szCs w:val="28"/>
        </w:rPr>
        <w:t xml:space="preserve"> </w:t>
      </w:r>
      <w:r w:rsidR="00F94A24">
        <w:rPr>
          <w:i/>
          <w:iCs/>
          <w:sz w:val="28"/>
          <w:szCs w:val="28"/>
        </w:rPr>
        <w:t>– Конферентна зала (Огледална зала</w:t>
      </w:r>
      <w:r w:rsidR="00C4211C">
        <w:rPr>
          <w:i/>
          <w:iCs/>
          <w:sz w:val="28"/>
          <w:szCs w:val="28"/>
        </w:rPr>
        <w:t>)</w:t>
      </w:r>
    </w:p>
    <w:p w:rsidR="004A7E5A" w:rsidRPr="00A460DB" w:rsidRDefault="004A7E5A" w:rsidP="00C4211C">
      <w:pPr>
        <w:pStyle w:val="a4"/>
        <w:numPr>
          <w:ilvl w:val="0"/>
          <w:numId w:val="7"/>
        </w:numPr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4A7E5A">
        <w:rPr>
          <w:sz w:val="28"/>
          <w:szCs w:val="28"/>
        </w:rPr>
        <w:t xml:space="preserve">Статиите се </w:t>
      </w:r>
      <w:r w:rsidRPr="004A7E5A">
        <w:rPr>
          <w:b/>
          <w:i/>
          <w:sz w:val="28"/>
          <w:szCs w:val="28"/>
        </w:rPr>
        <w:t>рецензират</w:t>
      </w:r>
      <w:r>
        <w:rPr>
          <w:i/>
          <w:sz w:val="28"/>
          <w:szCs w:val="28"/>
        </w:rPr>
        <w:t xml:space="preserve"> </w:t>
      </w:r>
      <w:r w:rsidRPr="004A7E5A">
        <w:rPr>
          <w:sz w:val="28"/>
          <w:szCs w:val="28"/>
        </w:rPr>
        <w:t>анонимно</w:t>
      </w:r>
      <w:r>
        <w:rPr>
          <w:sz w:val="28"/>
          <w:szCs w:val="28"/>
        </w:rPr>
        <w:t>.</w:t>
      </w:r>
    </w:p>
    <w:p w:rsidR="00602298" w:rsidRPr="00602298" w:rsidRDefault="00391CBD" w:rsidP="006E25EA">
      <w:pPr>
        <w:spacing w:before="100" w:beforeAutospacing="1" w:after="100" w:afterAutospacing="1"/>
        <w:jc w:val="both"/>
        <w:outlineLvl w:val="0"/>
        <w:rPr>
          <w:b/>
          <w:bCs/>
          <w:iCs/>
          <w:sz w:val="32"/>
        </w:rPr>
      </w:pPr>
      <w:r>
        <w:rPr>
          <w:b/>
          <w:bCs/>
          <w:i/>
          <w:iCs/>
          <w:sz w:val="28"/>
          <w:szCs w:val="28"/>
          <w:u w:val="single"/>
        </w:rPr>
        <w:br w:type="page"/>
      </w:r>
      <w:r w:rsidR="007170A3">
        <w:rPr>
          <w:b/>
          <w:bCs/>
          <w:iCs/>
          <w:noProof/>
          <w:sz w:val="32"/>
        </w:rPr>
        <w:lastRenderedPageBreak/>
        <w:object w:dxaOrig="1440" w:dyaOrig="1440">
          <v:shape id="_x0000_s1027" type="#_x0000_t75" style="position:absolute;left:0;text-align:left;margin-left:23.6pt;margin-top:15.3pt;width:93.85pt;height:77.85pt;z-index:-251658240" wrapcoords="-296 -221 1342 2705 598 3802 5513 5631 5513 14407 1491 17150 1342 18613 3576 20259 -296 20990 -296 21173 21747 21173 21747 20990 16385 20259 19811 18247 19811 17333 16683 17333 17130 5631 20555 3070 20555 2705 21747 -221 -296 -221" fillcolor="window" o:clip="t" o:cliptowrap="t">
            <o:clippath o:v="m-296,-221l1342,2705,598,3802,5513,5631r,8776l1491,17150r-149,1463l3576,20259r-3872,731l-296,21173r22043,l21747,20990r-5362,-731l19811,18247r,-914l16683,17333,17130,5631,20555,3070r,-365l21747,-221r-22043,xe"/>
            <v:imagedata r:id="rId8" o:title=""/>
            <w10:wrap type="square"/>
          </v:shape>
          <o:OLEObject Type="Embed" ProgID="Word.Picture.8" ShapeID="_x0000_s1027" DrawAspect="Content" ObjectID="_1632897642" r:id="rId10"/>
        </w:object>
      </w:r>
      <w:r w:rsidR="00602298" w:rsidRPr="00602298">
        <w:rPr>
          <w:b/>
          <w:bCs/>
          <w:iCs/>
          <w:sz w:val="32"/>
        </w:rPr>
        <w:t>ПРОГРАМА</w:t>
      </w:r>
    </w:p>
    <w:p w:rsidR="00602298" w:rsidRPr="00602298" w:rsidRDefault="00E91739" w:rsidP="00602298">
      <w:pPr>
        <w:pStyle w:val="a4"/>
        <w:shd w:val="clear" w:color="auto" w:fill="FFFFFF"/>
        <w:spacing w:line="240" w:lineRule="auto"/>
        <w:jc w:val="center"/>
      </w:pPr>
      <w:r>
        <w:rPr>
          <w:b/>
          <w:bCs/>
          <w:iCs/>
        </w:rPr>
        <w:t>ЕДИНА</w:t>
      </w:r>
      <w:r w:rsidR="00A11F2C">
        <w:rPr>
          <w:b/>
          <w:bCs/>
          <w:iCs/>
        </w:rPr>
        <w:t xml:space="preserve">ДЕСЕТА </w:t>
      </w:r>
      <w:r w:rsidR="00602298" w:rsidRPr="00602298">
        <w:rPr>
          <w:b/>
          <w:bCs/>
          <w:iCs/>
        </w:rPr>
        <w:t xml:space="preserve">МЕЖДУНАРОДНА НАУЧНА КОНФЕРЕНЦИЯ </w:t>
      </w:r>
    </w:p>
    <w:p w:rsidR="00602298" w:rsidRPr="00602298" w:rsidRDefault="00602298" w:rsidP="00602298">
      <w:pPr>
        <w:pStyle w:val="NormalWeb1"/>
        <w:shd w:val="clear" w:color="auto" w:fill="FFFFFF"/>
        <w:spacing w:line="240" w:lineRule="auto"/>
        <w:jc w:val="center"/>
        <w:rPr>
          <w:lang w:val="ru-RU"/>
        </w:rPr>
      </w:pPr>
      <w:r w:rsidRPr="00602298">
        <w:rPr>
          <w:rStyle w:val="end4"/>
          <w:rFonts w:ascii="Times New Roman" w:hAnsi="Times New Roman"/>
          <w:color w:val="auto"/>
          <w:sz w:val="24"/>
          <w:szCs w:val="24"/>
          <w:specVanish w:val="0"/>
        </w:rPr>
        <w:t>СЪВРЕМЕННИ ТЕНДЕНЦИИ НА ФИЗИЧЕСКОТО ВЪЗПИТАНИЕ И СПОРТА</w:t>
      </w:r>
    </w:p>
    <w:p w:rsidR="00602298" w:rsidRDefault="00E91739" w:rsidP="00CC11A9">
      <w:pPr>
        <w:pStyle w:val="a4"/>
        <w:shd w:val="clear" w:color="auto" w:fill="FFFFFF"/>
        <w:spacing w:line="240" w:lineRule="auto"/>
        <w:ind w:left="4111"/>
        <w:jc w:val="center"/>
        <w:rPr>
          <w:b/>
        </w:rPr>
      </w:pPr>
      <w:r>
        <w:rPr>
          <w:b/>
        </w:rPr>
        <w:t>8</w:t>
      </w:r>
      <w:r w:rsidR="00602298" w:rsidRPr="00602298">
        <w:rPr>
          <w:b/>
        </w:rPr>
        <w:t xml:space="preserve"> ноември 201</w:t>
      </w:r>
      <w:r>
        <w:rPr>
          <w:b/>
        </w:rPr>
        <w:t>9</w:t>
      </w:r>
      <w:r w:rsidR="00602298" w:rsidRPr="00602298">
        <w:rPr>
          <w:b/>
        </w:rPr>
        <w:t xml:space="preserve"> г., София</w:t>
      </w:r>
    </w:p>
    <w:p w:rsidR="00602298" w:rsidRPr="00602298" w:rsidRDefault="00602298" w:rsidP="00602298">
      <w:pPr>
        <w:pStyle w:val="a4"/>
        <w:shd w:val="clear" w:color="auto" w:fill="FFFFFF"/>
        <w:spacing w:line="240" w:lineRule="auto"/>
        <w:jc w:val="center"/>
        <w:rPr>
          <w:b/>
        </w:rPr>
      </w:pPr>
    </w:p>
    <w:p w:rsidR="00602298" w:rsidRPr="00A11F2C" w:rsidRDefault="00E91739" w:rsidP="00602298">
      <w:pPr>
        <w:pStyle w:val="a4"/>
        <w:shd w:val="clear" w:color="auto" w:fill="FFFFFF"/>
        <w:spacing w:before="0" w:after="0" w:line="276" w:lineRule="auto"/>
        <w:jc w:val="both"/>
        <w:rPr>
          <w:b/>
          <w:i/>
          <w:iCs/>
          <w:szCs w:val="28"/>
          <w:u w:val="single"/>
        </w:rPr>
      </w:pPr>
      <w:r>
        <w:rPr>
          <w:b/>
          <w:i/>
          <w:iCs/>
          <w:szCs w:val="28"/>
          <w:u w:val="single"/>
        </w:rPr>
        <w:t>8</w:t>
      </w:r>
      <w:r w:rsidR="00602298" w:rsidRPr="00A11F2C">
        <w:rPr>
          <w:b/>
          <w:i/>
          <w:iCs/>
          <w:szCs w:val="28"/>
          <w:u w:val="single"/>
        </w:rPr>
        <w:t>.11.201</w:t>
      </w:r>
      <w:r>
        <w:rPr>
          <w:b/>
          <w:i/>
          <w:iCs/>
          <w:szCs w:val="28"/>
          <w:u w:val="single"/>
        </w:rPr>
        <w:t>9</w:t>
      </w:r>
      <w:r w:rsidR="00602298" w:rsidRPr="00A11F2C">
        <w:rPr>
          <w:b/>
          <w:i/>
          <w:iCs/>
          <w:szCs w:val="28"/>
          <w:u w:val="single"/>
        </w:rPr>
        <w:t xml:space="preserve"> г. (петък)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917"/>
        <w:gridCol w:w="4882"/>
        <w:gridCol w:w="2694"/>
      </w:tblGrid>
      <w:tr w:rsidR="00A11F2C" w:rsidRPr="00A11F2C" w:rsidTr="00F94A24">
        <w:tc>
          <w:tcPr>
            <w:tcW w:w="1917" w:type="dxa"/>
          </w:tcPr>
          <w:p w:rsidR="00A11F2C" w:rsidRPr="00A11F2C" w:rsidRDefault="00A11F2C" w:rsidP="00A11F2C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Време</w:t>
            </w:r>
          </w:p>
        </w:tc>
        <w:tc>
          <w:tcPr>
            <w:tcW w:w="4882" w:type="dxa"/>
          </w:tcPr>
          <w:p w:rsidR="00A11F2C" w:rsidRPr="00A11F2C" w:rsidRDefault="00A11F2C" w:rsidP="00A11F2C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Програма</w:t>
            </w:r>
          </w:p>
        </w:tc>
        <w:tc>
          <w:tcPr>
            <w:tcW w:w="2694" w:type="dxa"/>
          </w:tcPr>
          <w:p w:rsidR="00A11F2C" w:rsidRPr="00A11F2C" w:rsidRDefault="00A11F2C" w:rsidP="00A11F2C">
            <w:pPr>
              <w:pStyle w:val="a4"/>
              <w:spacing w:before="0" w:after="0" w:line="276" w:lineRule="auto"/>
              <w:jc w:val="both"/>
              <w:rPr>
                <w:iCs/>
                <w:szCs w:val="28"/>
              </w:rPr>
            </w:pPr>
            <w:r w:rsidRPr="00A11F2C">
              <w:rPr>
                <w:iCs/>
                <w:szCs w:val="28"/>
              </w:rPr>
              <w:t>Място</w:t>
            </w:r>
          </w:p>
        </w:tc>
      </w:tr>
      <w:tr w:rsidR="00F94A24" w:rsidRPr="00A11F2C" w:rsidTr="00F94A24">
        <w:tc>
          <w:tcPr>
            <w:tcW w:w="1917" w:type="dxa"/>
          </w:tcPr>
          <w:p w:rsidR="00F94A24" w:rsidRPr="00A11F2C" w:rsidRDefault="00F94A24" w:rsidP="00A11F2C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10,30 - 12.15 ч.</w:t>
            </w:r>
          </w:p>
        </w:tc>
        <w:tc>
          <w:tcPr>
            <w:tcW w:w="4882" w:type="dxa"/>
          </w:tcPr>
          <w:p w:rsidR="00F94A24" w:rsidRPr="00A11F2C" w:rsidRDefault="00F94A24" w:rsidP="00A11F2C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Регистрация на участниците</w:t>
            </w:r>
          </w:p>
        </w:tc>
        <w:tc>
          <w:tcPr>
            <w:tcW w:w="2694" w:type="dxa"/>
            <w:vMerge w:val="restart"/>
            <w:vAlign w:val="center"/>
          </w:tcPr>
          <w:p w:rsidR="00F94A24" w:rsidRPr="00A11F2C" w:rsidRDefault="00F94A24" w:rsidP="00F94A24">
            <w:pPr>
              <w:pStyle w:val="a4"/>
              <w:spacing w:before="0" w:after="0" w:line="276" w:lineRule="auto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Конферентна (Огледална) зала – северно крило, Ректората</w:t>
            </w:r>
          </w:p>
        </w:tc>
      </w:tr>
      <w:tr w:rsidR="00F94A24" w:rsidRPr="00A11F2C" w:rsidTr="00F94A24">
        <w:tc>
          <w:tcPr>
            <w:tcW w:w="1917" w:type="dxa"/>
          </w:tcPr>
          <w:p w:rsidR="00F94A24" w:rsidRPr="00A11F2C" w:rsidRDefault="00F94A24" w:rsidP="00A11F2C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 xml:space="preserve">12.30 - 13.00 ч. </w:t>
            </w:r>
          </w:p>
        </w:tc>
        <w:tc>
          <w:tcPr>
            <w:tcW w:w="4882" w:type="dxa"/>
          </w:tcPr>
          <w:p w:rsidR="00F94A24" w:rsidRPr="00A11F2C" w:rsidRDefault="00F94A24" w:rsidP="00F94A24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Откриване на конференцията</w:t>
            </w:r>
          </w:p>
        </w:tc>
        <w:tc>
          <w:tcPr>
            <w:tcW w:w="2694" w:type="dxa"/>
            <w:vMerge/>
          </w:tcPr>
          <w:p w:rsidR="00F94A24" w:rsidRPr="00A11F2C" w:rsidRDefault="00F94A24" w:rsidP="00A11F2C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</w:p>
        </w:tc>
      </w:tr>
      <w:tr w:rsidR="00F94A24" w:rsidRPr="00A11F2C" w:rsidTr="00F94A24">
        <w:tc>
          <w:tcPr>
            <w:tcW w:w="1917" w:type="dxa"/>
          </w:tcPr>
          <w:p w:rsidR="00F94A24" w:rsidRPr="00A11F2C" w:rsidRDefault="00F94A24" w:rsidP="00A11F2C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13.00 - 13.30 ч.</w:t>
            </w:r>
          </w:p>
        </w:tc>
        <w:tc>
          <w:tcPr>
            <w:tcW w:w="4882" w:type="dxa"/>
          </w:tcPr>
          <w:p w:rsidR="00F94A24" w:rsidRPr="00A11F2C" w:rsidRDefault="00F94A24" w:rsidP="00A11F2C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Кафе-пауза</w:t>
            </w:r>
          </w:p>
        </w:tc>
        <w:tc>
          <w:tcPr>
            <w:tcW w:w="2694" w:type="dxa"/>
            <w:vMerge/>
          </w:tcPr>
          <w:p w:rsidR="00F94A24" w:rsidRPr="00A11F2C" w:rsidRDefault="00F94A24" w:rsidP="00A11F2C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</w:p>
        </w:tc>
      </w:tr>
      <w:tr w:rsidR="00F94A24" w:rsidRPr="00A11F2C" w:rsidTr="00F94A24">
        <w:tc>
          <w:tcPr>
            <w:tcW w:w="1917" w:type="dxa"/>
          </w:tcPr>
          <w:p w:rsidR="00F94A24" w:rsidRPr="00A11F2C" w:rsidRDefault="00F94A24" w:rsidP="00A11F2C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13.30 - 15.00 ч.</w:t>
            </w:r>
          </w:p>
        </w:tc>
        <w:tc>
          <w:tcPr>
            <w:tcW w:w="4882" w:type="dxa"/>
          </w:tcPr>
          <w:p w:rsidR="00F94A24" w:rsidRPr="00A11F2C" w:rsidRDefault="00F94A24" w:rsidP="008C1FF1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i/>
                <w:iCs/>
                <w:szCs w:val="28"/>
              </w:rPr>
              <w:t>Заседание на първо направления</w:t>
            </w:r>
          </w:p>
        </w:tc>
        <w:tc>
          <w:tcPr>
            <w:tcW w:w="2694" w:type="dxa"/>
            <w:vMerge/>
          </w:tcPr>
          <w:p w:rsidR="00F94A24" w:rsidRPr="00A11F2C" w:rsidRDefault="00F94A24" w:rsidP="00A11F2C">
            <w:pPr>
              <w:pStyle w:val="a4"/>
              <w:spacing w:before="0" w:after="0" w:line="276" w:lineRule="auto"/>
              <w:jc w:val="both"/>
              <w:rPr>
                <w:iCs/>
                <w:szCs w:val="28"/>
              </w:rPr>
            </w:pPr>
          </w:p>
        </w:tc>
      </w:tr>
      <w:tr w:rsidR="00F94A24" w:rsidRPr="00A11F2C" w:rsidTr="00F94A24">
        <w:tc>
          <w:tcPr>
            <w:tcW w:w="1917" w:type="dxa"/>
          </w:tcPr>
          <w:p w:rsidR="00F94A24" w:rsidRPr="00A11F2C" w:rsidRDefault="00F94A24" w:rsidP="00A11F2C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15.00 - 15.30 ч.</w:t>
            </w:r>
          </w:p>
        </w:tc>
        <w:tc>
          <w:tcPr>
            <w:tcW w:w="4882" w:type="dxa"/>
          </w:tcPr>
          <w:p w:rsidR="00F94A24" w:rsidRPr="00A11F2C" w:rsidRDefault="00F94A24" w:rsidP="00A11F2C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Кафе-пауза</w:t>
            </w:r>
          </w:p>
        </w:tc>
        <w:tc>
          <w:tcPr>
            <w:tcW w:w="2694" w:type="dxa"/>
            <w:vMerge/>
          </w:tcPr>
          <w:p w:rsidR="00F94A24" w:rsidRPr="00A11F2C" w:rsidRDefault="00F94A24" w:rsidP="00A11F2C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</w:p>
        </w:tc>
      </w:tr>
      <w:tr w:rsidR="008C1FF1" w:rsidRPr="00A11F2C" w:rsidTr="00F94A24">
        <w:tc>
          <w:tcPr>
            <w:tcW w:w="1917" w:type="dxa"/>
          </w:tcPr>
          <w:p w:rsidR="008C1FF1" w:rsidRPr="00A11F2C" w:rsidRDefault="008C1FF1" w:rsidP="008C1FF1">
            <w:pPr>
              <w:pStyle w:val="a4"/>
              <w:spacing w:before="0" w:after="0" w:line="276" w:lineRule="auto"/>
              <w:jc w:val="both"/>
              <w:rPr>
                <w:i/>
                <w:iCs/>
                <w:szCs w:val="28"/>
              </w:rPr>
            </w:pPr>
            <w:r w:rsidRPr="00A11F2C">
              <w:rPr>
                <w:szCs w:val="28"/>
              </w:rPr>
              <w:t>15.30 - 1</w:t>
            </w:r>
            <w:r>
              <w:rPr>
                <w:szCs w:val="28"/>
              </w:rPr>
              <w:t>6</w:t>
            </w:r>
            <w:r w:rsidRPr="00A11F2C">
              <w:rPr>
                <w:szCs w:val="28"/>
              </w:rPr>
              <w:t>.00 ч.</w:t>
            </w:r>
          </w:p>
        </w:tc>
        <w:tc>
          <w:tcPr>
            <w:tcW w:w="4882" w:type="dxa"/>
          </w:tcPr>
          <w:p w:rsidR="008C1FF1" w:rsidRPr="00A11F2C" w:rsidRDefault="008C1FF1" w:rsidP="008C1FF1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Постерна</w:t>
            </w:r>
            <w:proofErr w:type="spellEnd"/>
            <w:r>
              <w:rPr>
                <w:szCs w:val="28"/>
              </w:rPr>
              <w:t xml:space="preserve"> сесия</w:t>
            </w:r>
          </w:p>
        </w:tc>
        <w:tc>
          <w:tcPr>
            <w:tcW w:w="2694" w:type="dxa"/>
            <w:vMerge/>
          </w:tcPr>
          <w:p w:rsidR="008C1FF1" w:rsidRPr="00A11F2C" w:rsidRDefault="008C1FF1" w:rsidP="008C1FF1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</w:p>
        </w:tc>
      </w:tr>
      <w:tr w:rsidR="008C1FF1" w:rsidRPr="00A11F2C" w:rsidTr="00F94A24">
        <w:tc>
          <w:tcPr>
            <w:tcW w:w="1917" w:type="dxa"/>
          </w:tcPr>
          <w:p w:rsidR="008C1FF1" w:rsidRPr="008C1FF1" w:rsidRDefault="008C1FF1" w:rsidP="008C1FF1">
            <w:pPr>
              <w:pStyle w:val="a4"/>
              <w:spacing w:before="0" w:after="0" w:line="276" w:lineRule="auto"/>
              <w:jc w:val="both"/>
              <w:rPr>
                <w:iCs/>
                <w:szCs w:val="28"/>
              </w:rPr>
            </w:pPr>
            <w:r w:rsidRPr="008C1FF1">
              <w:rPr>
                <w:iCs/>
                <w:szCs w:val="28"/>
              </w:rPr>
              <w:t>16.00</w:t>
            </w:r>
            <w:r>
              <w:rPr>
                <w:iCs/>
                <w:szCs w:val="28"/>
              </w:rPr>
              <w:t xml:space="preserve"> </w:t>
            </w:r>
            <w:r w:rsidRPr="008C1FF1">
              <w:rPr>
                <w:iCs/>
                <w:szCs w:val="28"/>
              </w:rPr>
              <w:t>- 17.30 ч.</w:t>
            </w:r>
          </w:p>
        </w:tc>
        <w:tc>
          <w:tcPr>
            <w:tcW w:w="4882" w:type="dxa"/>
          </w:tcPr>
          <w:p w:rsidR="008C1FF1" w:rsidRPr="00A11F2C" w:rsidRDefault="008C1FF1" w:rsidP="008C1FF1">
            <w:pPr>
              <w:pStyle w:val="a4"/>
              <w:spacing w:before="0" w:after="0" w:line="276" w:lineRule="auto"/>
              <w:jc w:val="both"/>
              <w:rPr>
                <w:i/>
                <w:iCs/>
                <w:szCs w:val="28"/>
              </w:rPr>
            </w:pPr>
            <w:r w:rsidRPr="00A11F2C">
              <w:rPr>
                <w:i/>
                <w:iCs/>
                <w:szCs w:val="28"/>
              </w:rPr>
              <w:t xml:space="preserve">Заседание на </w:t>
            </w:r>
            <w:r>
              <w:rPr>
                <w:i/>
                <w:iCs/>
                <w:szCs w:val="28"/>
              </w:rPr>
              <w:t xml:space="preserve">второ, </w:t>
            </w:r>
            <w:r w:rsidRPr="00A11F2C">
              <w:rPr>
                <w:i/>
                <w:iCs/>
                <w:szCs w:val="28"/>
              </w:rPr>
              <w:t>трето и четвърто направления</w:t>
            </w:r>
          </w:p>
        </w:tc>
        <w:tc>
          <w:tcPr>
            <w:tcW w:w="2694" w:type="dxa"/>
            <w:vMerge/>
          </w:tcPr>
          <w:p w:rsidR="008C1FF1" w:rsidRPr="00A11F2C" w:rsidRDefault="008C1FF1" w:rsidP="008C1FF1">
            <w:pPr>
              <w:pStyle w:val="a4"/>
              <w:spacing w:before="0" w:after="0" w:line="276" w:lineRule="auto"/>
              <w:jc w:val="both"/>
              <w:rPr>
                <w:iCs/>
                <w:szCs w:val="28"/>
              </w:rPr>
            </w:pPr>
          </w:p>
        </w:tc>
      </w:tr>
      <w:tr w:rsidR="008C1FF1" w:rsidRPr="00A11F2C" w:rsidTr="00F94A24">
        <w:tc>
          <w:tcPr>
            <w:tcW w:w="1917" w:type="dxa"/>
          </w:tcPr>
          <w:p w:rsidR="008C1FF1" w:rsidRPr="00A11F2C" w:rsidRDefault="008C1FF1" w:rsidP="008C1FF1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17.</w:t>
            </w:r>
            <w:r>
              <w:rPr>
                <w:szCs w:val="28"/>
              </w:rPr>
              <w:t>3</w:t>
            </w:r>
            <w:r w:rsidRPr="00A11F2C">
              <w:rPr>
                <w:szCs w:val="28"/>
              </w:rPr>
              <w:t>0 - 17.</w:t>
            </w:r>
            <w:r>
              <w:rPr>
                <w:szCs w:val="28"/>
              </w:rPr>
              <w:t>4</w:t>
            </w:r>
            <w:r w:rsidRPr="00A11F2C">
              <w:rPr>
                <w:szCs w:val="28"/>
              </w:rPr>
              <w:t>0 ч.</w:t>
            </w:r>
          </w:p>
        </w:tc>
        <w:tc>
          <w:tcPr>
            <w:tcW w:w="4882" w:type="dxa"/>
          </w:tcPr>
          <w:p w:rsidR="008C1FF1" w:rsidRPr="00A11F2C" w:rsidRDefault="008C1FF1" w:rsidP="008C1FF1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Кафе-пауза</w:t>
            </w:r>
          </w:p>
        </w:tc>
        <w:tc>
          <w:tcPr>
            <w:tcW w:w="2694" w:type="dxa"/>
            <w:vMerge/>
          </w:tcPr>
          <w:p w:rsidR="008C1FF1" w:rsidRPr="00A11F2C" w:rsidRDefault="008C1FF1" w:rsidP="008C1FF1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</w:p>
        </w:tc>
      </w:tr>
      <w:tr w:rsidR="008C1FF1" w:rsidRPr="00A11F2C" w:rsidTr="00F94A24">
        <w:tc>
          <w:tcPr>
            <w:tcW w:w="1917" w:type="dxa"/>
          </w:tcPr>
          <w:p w:rsidR="008C1FF1" w:rsidRPr="00A11F2C" w:rsidRDefault="008C1FF1" w:rsidP="008C1FF1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17.</w:t>
            </w:r>
            <w:r>
              <w:rPr>
                <w:szCs w:val="28"/>
              </w:rPr>
              <w:t>45</w:t>
            </w:r>
            <w:r w:rsidRPr="00A11F2C">
              <w:rPr>
                <w:szCs w:val="28"/>
              </w:rPr>
              <w:t xml:space="preserve"> - 18.30 ч.</w:t>
            </w:r>
          </w:p>
        </w:tc>
        <w:tc>
          <w:tcPr>
            <w:tcW w:w="4882" w:type="dxa"/>
          </w:tcPr>
          <w:p w:rsidR="008C1FF1" w:rsidRPr="00A11F2C" w:rsidRDefault="008C1FF1" w:rsidP="008C1FF1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iCs/>
                <w:szCs w:val="28"/>
              </w:rPr>
              <w:t>Кръгла маса</w:t>
            </w:r>
          </w:p>
        </w:tc>
        <w:tc>
          <w:tcPr>
            <w:tcW w:w="2694" w:type="dxa"/>
            <w:vMerge/>
          </w:tcPr>
          <w:p w:rsidR="008C1FF1" w:rsidRPr="00A11F2C" w:rsidRDefault="008C1FF1" w:rsidP="008C1FF1">
            <w:pPr>
              <w:pStyle w:val="a4"/>
              <w:spacing w:before="0" w:after="0" w:line="276" w:lineRule="auto"/>
              <w:jc w:val="both"/>
              <w:rPr>
                <w:iCs/>
                <w:szCs w:val="28"/>
              </w:rPr>
            </w:pPr>
          </w:p>
        </w:tc>
      </w:tr>
      <w:tr w:rsidR="008C1FF1" w:rsidRPr="00A11F2C" w:rsidTr="00F94A24">
        <w:tc>
          <w:tcPr>
            <w:tcW w:w="1917" w:type="dxa"/>
          </w:tcPr>
          <w:p w:rsidR="008C1FF1" w:rsidRPr="00A11F2C" w:rsidRDefault="008C1FF1" w:rsidP="008C1FF1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9</w:t>
            </w:r>
            <w:r w:rsidRPr="00A11F2C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0</w:t>
            </w:r>
            <w:r w:rsidRPr="00A11F2C">
              <w:rPr>
                <w:szCs w:val="28"/>
              </w:rPr>
              <w:t>0 ч.</w:t>
            </w:r>
          </w:p>
        </w:tc>
        <w:tc>
          <w:tcPr>
            <w:tcW w:w="4882" w:type="dxa"/>
          </w:tcPr>
          <w:p w:rsidR="008C1FF1" w:rsidRPr="00A11F2C" w:rsidRDefault="008C1FF1" w:rsidP="008C1FF1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A11F2C">
              <w:rPr>
                <w:szCs w:val="28"/>
              </w:rPr>
              <w:t>Коктейл</w:t>
            </w:r>
          </w:p>
        </w:tc>
        <w:tc>
          <w:tcPr>
            <w:tcW w:w="2694" w:type="dxa"/>
          </w:tcPr>
          <w:p w:rsidR="008C1FF1" w:rsidRPr="00A11F2C" w:rsidRDefault="008C1FF1" w:rsidP="008C1FF1">
            <w:pPr>
              <w:pStyle w:val="a4"/>
              <w:spacing w:before="0" w:after="0" w:line="276" w:lineRule="auto"/>
              <w:jc w:val="both"/>
              <w:rPr>
                <w:szCs w:val="28"/>
              </w:rPr>
            </w:pPr>
            <w:r w:rsidRPr="00F94A24">
              <w:rPr>
                <w:sz w:val="20"/>
                <w:szCs w:val="28"/>
              </w:rPr>
              <w:t>ресторант</w:t>
            </w:r>
            <w:r>
              <w:rPr>
                <w:szCs w:val="28"/>
              </w:rPr>
              <w:t xml:space="preserve"> </w:t>
            </w:r>
            <w:r w:rsidRPr="00A11F2C">
              <w:rPr>
                <w:szCs w:val="28"/>
              </w:rPr>
              <w:t xml:space="preserve">„Алма </w:t>
            </w:r>
            <w:proofErr w:type="spellStart"/>
            <w:r w:rsidRPr="00A11F2C">
              <w:rPr>
                <w:szCs w:val="28"/>
              </w:rPr>
              <w:t>Матер</w:t>
            </w:r>
            <w:proofErr w:type="spellEnd"/>
            <w:r w:rsidRPr="00A11F2C">
              <w:rPr>
                <w:szCs w:val="28"/>
              </w:rPr>
              <w:t>“</w:t>
            </w:r>
          </w:p>
        </w:tc>
      </w:tr>
    </w:tbl>
    <w:p w:rsidR="00602298" w:rsidRPr="00BE0414" w:rsidRDefault="00602298" w:rsidP="00602298">
      <w:pPr>
        <w:pStyle w:val="a4"/>
        <w:shd w:val="clear" w:color="auto" w:fill="FFFFFF"/>
        <w:spacing w:before="0" w:after="0" w:line="276" w:lineRule="auto"/>
        <w:jc w:val="both"/>
        <w:rPr>
          <w:szCs w:val="28"/>
        </w:rPr>
      </w:pPr>
    </w:p>
    <w:p w:rsidR="00602298" w:rsidRPr="00A460DB" w:rsidRDefault="00602298" w:rsidP="00602298">
      <w:pPr>
        <w:pStyle w:val="a4"/>
        <w:shd w:val="clear" w:color="auto" w:fill="FFFFFF"/>
        <w:spacing w:before="0" w:after="0" w:line="276" w:lineRule="auto"/>
        <w:jc w:val="both"/>
        <w:rPr>
          <w:b/>
          <w:bCs/>
          <w:i/>
          <w:sz w:val="28"/>
          <w:szCs w:val="28"/>
          <w:u w:val="single"/>
        </w:rPr>
      </w:pPr>
      <w:r w:rsidRPr="00A460DB">
        <w:rPr>
          <w:b/>
          <w:bCs/>
          <w:i/>
          <w:iCs/>
          <w:sz w:val="28"/>
          <w:szCs w:val="28"/>
          <w:u w:val="single"/>
        </w:rPr>
        <w:t>Адрес за контакти</w:t>
      </w:r>
      <w:r w:rsidRPr="00A460DB">
        <w:rPr>
          <w:b/>
          <w:bCs/>
          <w:i/>
          <w:sz w:val="28"/>
          <w:szCs w:val="28"/>
          <w:u w:val="single"/>
        </w:rPr>
        <w:t>:</w:t>
      </w:r>
    </w:p>
    <w:p w:rsidR="00602298" w:rsidRPr="00A460DB" w:rsidRDefault="00602298" w:rsidP="00602298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A460DB">
        <w:rPr>
          <w:sz w:val="28"/>
          <w:szCs w:val="28"/>
        </w:rPr>
        <w:t>Софийски университет “Св. Кл. Охридски”, бул. „Цар Освободител” № 15</w:t>
      </w:r>
    </w:p>
    <w:p w:rsidR="00602298" w:rsidRPr="00A460DB" w:rsidRDefault="00602298" w:rsidP="00602298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A460DB">
        <w:rPr>
          <w:sz w:val="28"/>
          <w:szCs w:val="28"/>
        </w:rPr>
        <w:t>Ректорат, стая 120, Департамент по спорт</w:t>
      </w:r>
    </w:p>
    <w:p w:rsidR="00602298" w:rsidRPr="00A460DB" w:rsidRDefault="00F94A24" w:rsidP="00602298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</w:t>
      </w:r>
      <w:r w:rsidR="00A11F2C">
        <w:rPr>
          <w:sz w:val="28"/>
          <w:szCs w:val="28"/>
        </w:rPr>
        <w:t>. Анжелина Янева, д-р</w:t>
      </w:r>
    </w:p>
    <w:p w:rsidR="00602298" w:rsidRPr="00A460DB" w:rsidRDefault="00602298" w:rsidP="00602298">
      <w:pPr>
        <w:pStyle w:val="a4"/>
        <w:shd w:val="clear" w:color="auto" w:fill="FFFFFF"/>
        <w:spacing w:before="0" w:after="0" w:line="276" w:lineRule="auto"/>
        <w:jc w:val="both"/>
        <w:rPr>
          <w:i/>
          <w:iCs/>
          <w:sz w:val="28"/>
          <w:szCs w:val="28"/>
        </w:rPr>
      </w:pPr>
      <w:r w:rsidRPr="00A460DB">
        <w:rPr>
          <w:i/>
          <w:iCs/>
          <w:sz w:val="28"/>
          <w:szCs w:val="28"/>
        </w:rPr>
        <w:t>E-</w:t>
      </w:r>
      <w:proofErr w:type="spellStart"/>
      <w:r w:rsidRPr="00A460DB">
        <w:rPr>
          <w:i/>
          <w:iCs/>
          <w:sz w:val="28"/>
          <w:szCs w:val="28"/>
        </w:rPr>
        <w:t>mail</w:t>
      </w:r>
      <w:proofErr w:type="spellEnd"/>
      <w:r w:rsidRPr="00A460DB">
        <w:rPr>
          <w:i/>
          <w:iCs/>
          <w:sz w:val="28"/>
          <w:szCs w:val="28"/>
        </w:rPr>
        <w:t xml:space="preserve">: </w:t>
      </w:r>
      <w:hyperlink r:id="rId11" w:tgtFrame="_self" w:history="1">
        <w:r w:rsidRPr="00A460DB">
          <w:rPr>
            <w:rStyle w:val="a3"/>
            <w:i/>
            <w:iCs/>
            <w:color w:val="auto"/>
            <w:sz w:val="28"/>
            <w:szCs w:val="28"/>
          </w:rPr>
          <w:t>sport_conference_su@abv.bg</w:t>
        </w:r>
      </w:hyperlink>
      <w:r w:rsidRPr="00A460DB">
        <w:rPr>
          <w:i/>
          <w:iCs/>
          <w:sz w:val="28"/>
          <w:szCs w:val="28"/>
        </w:rPr>
        <w:t>,</w:t>
      </w:r>
    </w:p>
    <w:p w:rsidR="00602298" w:rsidRPr="00A460DB" w:rsidRDefault="00602298" w:rsidP="00602298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proofErr w:type="spellStart"/>
      <w:r w:rsidRPr="00A460DB">
        <w:rPr>
          <w:i/>
          <w:iCs/>
          <w:sz w:val="28"/>
          <w:szCs w:val="28"/>
        </w:rPr>
        <w:t>Web</w:t>
      </w:r>
      <w:proofErr w:type="spellEnd"/>
      <w:r w:rsidRPr="00A460DB">
        <w:rPr>
          <w:i/>
          <w:iCs/>
          <w:sz w:val="28"/>
          <w:szCs w:val="28"/>
        </w:rPr>
        <w:t xml:space="preserve">: </w:t>
      </w:r>
      <w:hyperlink r:id="rId12" w:tgtFrame="_self" w:history="1">
        <w:r w:rsidRPr="00A460DB">
          <w:rPr>
            <w:rStyle w:val="a3"/>
            <w:color w:val="auto"/>
            <w:sz w:val="28"/>
            <w:szCs w:val="28"/>
          </w:rPr>
          <w:t>http://www.uni-sofia.bg/Sports_Department</w:t>
        </w:r>
      </w:hyperlink>
    </w:p>
    <w:p w:rsidR="00707681" w:rsidRPr="00BE0414" w:rsidRDefault="00707681" w:rsidP="00602298">
      <w:pPr>
        <w:pStyle w:val="a4"/>
        <w:shd w:val="clear" w:color="auto" w:fill="FFFFFF"/>
        <w:spacing w:before="0" w:after="0" w:line="276" w:lineRule="auto"/>
        <w:jc w:val="both"/>
        <w:rPr>
          <w:sz w:val="16"/>
          <w:szCs w:val="28"/>
        </w:rPr>
      </w:pPr>
    </w:p>
    <w:p w:rsidR="00602298" w:rsidRPr="00602298" w:rsidRDefault="00602298" w:rsidP="00602298">
      <w:pPr>
        <w:pStyle w:val="a4"/>
        <w:shd w:val="clear" w:color="auto" w:fill="FFFFFF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602298">
        <w:rPr>
          <w:b/>
          <w:i/>
          <w:sz w:val="28"/>
          <w:szCs w:val="28"/>
          <w:u w:val="single"/>
        </w:rPr>
        <w:t>Забележка</w:t>
      </w:r>
    </w:p>
    <w:p w:rsidR="00602298" w:rsidRDefault="00602298" w:rsidP="00602298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602298">
        <w:rPr>
          <w:sz w:val="28"/>
          <w:szCs w:val="28"/>
        </w:rPr>
        <w:t>Програмата може да се промени в зависимост от ситуациите или от единодушното решение на участниците в конференцията</w:t>
      </w:r>
      <w:r>
        <w:rPr>
          <w:sz w:val="28"/>
          <w:szCs w:val="28"/>
        </w:rPr>
        <w:t>.</w:t>
      </w:r>
    </w:p>
    <w:p w:rsidR="00BE0414" w:rsidRDefault="00BE0414" w:rsidP="00602298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</w:p>
    <w:p w:rsidR="00A11F2C" w:rsidRPr="00BE0414" w:rsidRDefault="00A11F2C" w:rsidP="00602298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</w:p>
    <w:p w:rsidR="00BE0414" w:rsidRPr="00BE0414" w:rsidRDefault="00BE0414" w:rsidP="00C14AD8">
      <w:pPr>
        <w:pStyle w:val="a4"/>
        <w:shd w:val="clear" w:color="auto" w:fill="FFFFFF"/>
        <w:spacing w:before="0" w:after="0" w:line="276" w:lineRule="auto"/>
        <w:jc w:val="both"/>
        <w:rPr>
          <w:i/>
          <w:sz w:val="28"/>
          <w:szCs w:val="28"/>
        </w:rPr>
      </w:pPr>
      <w:r w:rsidRPr="00BE0414">
        <w:rPr>
          <w:i/>
          <w:sz w:val="28"/>
          <w:szCs w:val="28"/>
        </w:rPr>
        <w:t>проф. д-р Анжелина Янева,</w:t>
      </w:r>
    </w:p>
    <w:p w:rsidR="00A11F2C" w:rsidRDefault="00A11F2C" w:rsidP="00C14AD8">
      <w:pPr>
        <w:pStyle w:val="a4"/>
        <w:shd w:val="clear" w:color="auto" w:fill="FFFFFF"/>
        <w:spacing w:before="0" w:after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</w:t>
      </w:r>
    </w:p>
    <w:p w:rsidR="00BE0414" w:rsidRPr="00BE0414" w:rsidRDefault="00A11F2C" w:rsidP="00C14AD8">
      <w:pPr>
        <w:pStyle w:val="a4"/>
        <w:shd w:val="clear" w:color="auto" w:fill="FFFFFF"/>
        <w:spacing w:before="0" w:after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организационния комитет на МНК</w:t>
      </w:r>
    </w:p>
    <w:sectPr w:rsidR="00BE0414" w:rsidRPr="00BE0414" w:rsidSect="000D0F07">
      <w:headerReference w:type="default" r:id="rId13"/>
      <w:footerReference w:type="default" r:id="rId14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A3" w:rsidRDefault="007170A3" w:rsidP="00B85CFC">
      <w:r>
        <w:separator/>
      </w:r>
    </w:p>
  </w:endnote>
  <w:endnote w:type="continuationSeparator" w:id="0">
    <w:p w:rsidR="007170A3" w:rsidRDefault="007170A3" w:rsidP="00B8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FC" w:rsidRPr="00994A0B" w:rsidRDefault="00B85CFC" w:rsidP="00B85CFC">
    <w:pPr>
      <w:rPr>
        <w:sz w:val="16"/>
        <w:szCs w:val="18"/>
      </w:rPr>
    </w:pPr>
    <w:r w:rsidRPr="00994A0B">
      <w:rPr>
        <w:noProof/>
        <w:sz w:val="16"/>
        <w:szCs w:val="18"/>
        <w:vertAlign w:val="superscri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9F949" wp14:editId="2FAD2ECD">
              <wp:simplePos x="0" y="0"/>
              <wp:positionH relativeFrom="column">
                <wp:posOffset>13335</wp:posOffset>
              </wp:positionH>
              <wp:positionV relativeFrom="paragraph">
                <wp:posOffset>9525</wp:posOffset>
              </wp:positionV>
              <wp:extent cx="5936615" cy="0"/>
              <wp:effectExtent l="8890" t="12700" r="7620" b="635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00950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1.05pt;margin-top:.75pt;width:46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"/>
          </w:pict>
        </mc:Fallback>
      </mc:AlternateContent>
    </w:r>
    <w:r w:rsidRPr="00994A0B">
      <w:rPr>
        <w:sz w:val="16"/>
        <w:szCs w:val="18"/>
        <w:lang w:val="ru-RU"/>
      </w:rPr>
      <w:t>© 201</w:t>
    </w:r>
    <w:r w:rsidR="00E91739">
      <w:rPr>
        <w:sz w:val="16"/>
        <w:szCs w:val="18"/>
      </w:rPr>
      <w:t>9</w:t>
    </w:r>
    <w:r w:rsidRPr="00994A0B">
      <w:rPr>
        <w:sz w:val="16"/>
        <w:szCs w:val="18"/>
        <w:lang w:val="ru-RU"/>
      </w:rPr>
      <w:t xml:space="preserve"> </w:t>
    </w:r>
    <w:r w:rsidRPr="00994A0B">
      <w:rPr>
        <w:bCs/>
        <w:sz w:val="16"/>
        <w:szCs w:val="18"/>
      </w:rPr>
      <w:t>Съвременни тенденции на физическото възпитание и спорта</w:t>
    </w:r>
  </w:p>
  <w:p w:rsidR="00B85CFC" w:rsidRPr="00994A0B" w:rsidRDefault="00B85CFC" w:rsidP="00B85CFC">
    <w:pPr>
      <w:pStyle w:val="a8"/>
      <w:pBdr>
        <w:bottom w:val="single" w:sz="4" w:space="3" w:color="auto"/>
      </w:pBdr>
      <w:rPr>
        <w:sz w:val="16"/>
        <w:szCs w:val="18"/>
      </w:rPr>
    </w:pPr>
    <w:proofErr w:type="spellStart"/>
    <w:r w:rsidRPr="00994A0B">
      <w:rPr>
        <w:sz w:val="16"/>
        <w:szCs w:val="18"/>
      </w:rPr>
      <w:t>Sofia</w:t>
    </w:r>
    <w:proofErr w:type="spellEnd"/>
    <w:r w:rsidRPr="00994A0B">
      <w:rPr>
        <w:sz w:val="16"/>
        <w:szCs w:val="18"/>
      </w:rPr>
      <w:t xml:space="preserve"> </w:t>
    </w:r>
    <w:proofErr w:type="spellStart"/>
    <w:r w:rsidRPr="00994A0B">
      <w:rPr>
        <w:sz w:val="16"/>
        <w:szCs w:val="18"/>
      </w:rPr>
      <w:t>University</w:t>
    </w:r>
    <w:proofErr w:type="spellEnd"/>
    <w:r w:rsidRPr="00994A0B">
      <w:rPr>
        <w:sz w:val="16"/>
        <w:szCs w:val="18"/>
      </w:rPr>
      <w:t xml:space="preserve">, </w:t>
    </w:r>
    <w:hyperlink r:id="rId1" w:history="1">
      <w:r w:rsidRPr="00994A0B">
        <w:rPr>
          <w:rStyle w:val="a3"/>
          <w:rFonts w:eastAsia="Calibri"/>
          <w:sz w:val="16"/>
          <w:szCs w:val="18"/>
        </w:rPr>
        <w:t>sport_conference_su@abv.bg</w:t>
      </w:r>
    </w:hyperlink>
  </w:p>
  <w:p w:rsidR="00B85CFC" w:rsidRPr="00B85CFC" w:rsidRDefault="00B85CFC" w:rsidP="00B85CFC">
    <w:pPr>
      <w:rPr>
        <w:b/>
        <w:sz w:val="16"/>
        <w:szCs w:val="18"/>
        <w:lang w:val="ru-RU"/>
      </w:rPr>
    </w:pPr>
    <w:r w:rsidRPr="00994A0B">
      <w:rPr>
        <w:sz w:val="16"/>
        <w:szCs w:val="18"/>
      </w:rPr>
      <w:t>ISSN</w:t>
    </w:r>
    <w:r w:rsidRPr="00994A0B">
      <w:rPr>
        <w:sz w:val="16"/>
        <w:szCs w:val="18"/>
        <w:lang w:val="ru-RU"/>
      </w:rPr>
      <w:t>: 1314-2275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A3" w:rsidRDefault="007170A3" w:rsidP="00B85CFC">
      <w:r>
        <w:separator/>
      </w:r>
    </w:p>
  </w:footnote>
  <w:footnote w:type="continuationSeparator" w:id="0">
    <w:p w:rsidR="007170A3" w:rsidRDefault="007170A3" w:rsidP="00B8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07" w:rsidRPr="000D0F07" w:rsidRDefault="000D0F07" w:rsidP="000D0F07">
    <w:pPr>
      <w:pStyle w:val="a8"/>
      <w:jc w:val="center"/>
      <w:rPr>
        <w:color w:val="000000" w:themeColor="text1"/>
        <w:sz w:val="20"/>
      </w:rPr>
    </w:pPr>
    <w:r w:rsidRPr="000D0F07">
      <w:rPr>
        <w:b/>
        <w:bCs/>
        <w:color w:val="000000" w:themeColor="text1"/>
      </w:rPr>
      <w:t xml:space="preserve">СЪВРЕМЕННИ ТЕНДЕНЦИИ НА ФИЗИЧЕСКОТО ВЪЗПИТАНИЕ И СПОРТА </w:t>
    </w:r>
    <w:r w:rsidRPr="000D0F07">
      <w:rPr>
        <w:b/>
        <w:bCs/>
        <w:color w:val="000000" w:themeColor="text1"/>
        <w:sz w:val="20"/>
      </w:rPr>
      <w:t>ДЕПАРТАМЕНТ ПО СПОРТ, СОФИЙСКИ УНИВЕРСИТЕТ „СВ. КЛИМЕНТ ОХРИДСКИ”</w:t>
    </w:r>
  </w:p>
  <w:p w:rsidR="000D0F07" w:rsidRDefault="000D0F0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ACACF" wp14:editId="0CA355A6">
              <wp:simplePos x="0" y="0"/>
              <wp:positionH relativeFrom="column">
                <wp:posOffset>52070</wp:posOffset>
              </wp:positionH>
              <wp:positionV relativeFrom="paragraph">
                <wp:posOffset>28575</wp:posOffset>
              </wp:positionV>
              <wp:extent cx="5822950" cy="0"/>
              <wp:effectExtent l="0" t="0" r="2540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2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9626C0"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2.25pt" to="462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F50"/>
    <w:multiLevelType w:val="hybridMultilevel"/>
    <w:tmpl w:val="3F086C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2A81"/>
    <w:multiLevelType w:val="hybridMultilevel"/>
    <w:tmpl w:val="AFDC2A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09FB"/>
    <w:multiLevelType w:val="hybridMultilevel"/>
    <w:tmpl w:val="3A10C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67A3B"/>
    <w:multiLevelType w:val="multilevel"/>
    <w:tmpl w:val="D260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C20CA3"/>
    <w:multiLevelType w:val="hybridMultilevel"/>
    <w:tmpl w:val="14C4F3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B5EBF"/>
    <w:multiLevelType w:val="hybridMultilevel"/>
    <w:tmpl w:val="2A56A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33710"/>
    <w:multiLevelType w:val="hybridMultilevel"/>
    <w:tmpl w:val="A8647930"/>
    <w:lvl w:ilvl="0" w:tplc="44BAE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83"/>
    <w:rsid w:val="000867DF"/>
    <w:rsid w:val="000A1206"/>
    <w:rsid w:val="000D0F07"/>
    <w:rsid w:val="000E2123"/>
    <w:rsid w:val="00112C83"/>
    <w:rsid w:val="00127D59"/>
    <w:rsid w:val="001326ED"/>
    <w:rsid w:val="001534A4"/>
    <w:rsid w:val="0018408D"/>
    <w:rsid w:val="00197E82"/>
    <w:rsid w:val="001A57C2"/>
    <w:rsid w:val="001B6327"/>
    <w:rsid w:val="0020298F"/>
    <w:rsid w:val="00214872"/>
    <w:rsid w:val="0022344B"/>
    <w:rsid w:val="0023442D"/>
    <w:rsid w:val="00292691"/>
    <w:rsid w:val="00294E85"/>
    <w:rsid w:val="002F5BEC"/>
    <w:rsid w:val="002F737C"/>
    <w:rsid w:val="00330077"/>
    <w:rsid w:val="00342C78"/>
    <w:rsid w:val="00365540"/>
    <w:rsid w:val="003732EB"/>
    <w:rsid w:val="00391CBD"/>
    <w:rsid w:val="003C2B9F"/>
    <w:rsid w:val="003C3731"/>
    <w:rsid w:val="003D1204"/>
    <w:rsid w:val="003E0D45"/>
    <w:rsid w:val="003E140E"/>
    <w:rsid w:val="00444775"/>
    <w:rsid w:val="00486457"/>
    <w:rsid w:val="004A7E5A"/>
    <w:rsid w:val="004F121E"/>
    <w:rsid w:val="00502B53"/>
    <w:rsid w:val="005321EA"/>
    <w:rsid w:val="005F12A0"/>
    <w:rsid w:val="00602298"/>
    <w:rsid w:val="00602E5B"/>
    <w:rsid w:val="006752CA"/>
    <w:rsid w:val="00686514"/>
    <w:rsid w:val="006A2499"/>
    <w:rsid w:val="006A647A"/>
    <w:rsid w:val="006A7F3A"/>
    <w:rsid w:val="006D32C8"/>
    <w:rsid w:val="006E25EA"/>
    <w:rsid w:val="006E47DC"/>
    <w:rsid w:val="00703F51"/>
    <w:rsid w:val="0070723D"/>
    <w:rsid w:val="00707681"/>
    <w:rsid w:val="007168B2"/>
    <w:rsid w:val="007170A3"/>
    <w:rsid w:val="007224A2"/>
    <w:rsid w:val="00781E56"/>
    <w:rsid w:val="007B78CF"/>
    <w:rsid w:val="007C2C43"/>
    <w:rsid w:val="007D536B"/>
    <w:rsid w:val="00884C64"/>
    <w:rsid w:val="008A0A5F"/>
    <w:rsid w:val="008C1FF1"/>
    <w:rsid w:val="008D0D13"/>
    <w:rsid w:val="008E528B"/>
    <w:rsid w:val="008E5F1B"/>
    <w:rsid w:val="0091411B"/>
    <w:rsid w:val="00925025"/>
    <w:rsid w:val="00952F29"/>
    <w:rsid w:val="0098048B"/>
    <w:rsid w:val="009C09F6"/>
    <w:rsid w:val="009F3009"/>
    <w:rsid w:val="009F4CF9"/>
    <w:rsid w:val="00A11F2C"/>
    <w:rsid w:val="00A460DB"/>
    <w:rsid w:val="00A648AE"/>
    <w:rsid w:val="00A81B69"/>
    <w:rsid w:val="00AB03A8"/>
    <w:rsid w:val="00B506A0"/>
    <w:rsid w:val="00B85CFC"/>
    <w:rsid w:val="00BE0414"/>
    <w:rsid w:val="00BE450A"/>
    <w:rsid w:val="00C14AD8"/>
    <w:rsid w:val="00C15AFB"/>
    <w:rsid w:val="00C4211C"/>
    <w:rsid w:val="00C6482B"/>
    <w:rsid w:val="00C67C70"/>
    <w:rsid w:val="00CC11A9"/>
    <w:rsid w:val="00CD7C2F"/>
    <w:rsid w:val="00CE63FD"/>
    <w:rsid w:val="00D626F9"/>
    <w:rsid w:val="00D77DDB"/>
    <w:rsid w:val="00E628BE"/>
    <w:rsid w:val="00E91739"/>
    <w:rsid w:val="00E92971"/>
    <w:rsid w:val="00EB7734"/>
    <w:rsid w:val="00F1059D"/>
    <w:rsid w:val="00F8251B"/>
    <w:rsid w:val="00F83F39"/>
    <w:rsid w:val="00F94A24"/>
    <w:rsid w:val="00FC0CD2"/>
    <w:rsid w:val="00FE2851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6D35E2-6C86-48FF-A3F5-B09345E0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29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731"/>
    <w:rPr>
      <w:color w:val="4A884E"/>
      <w:sz w:val="12"/>
      <w:szCs w:val="12"/>
      <w:u w:val="single"/>
    </w:rPr>
  </w:style>
  <w:style w:type="paragraph" w:styleId="a4">
    <w:name w:val="Normal (Web)"/>
    <w:basedOn w:val="a"/>
    <w:uiPriority w:val="99"/>
    <w:rsid w:val="003C3731"/>
    <w:pPr>
      <w:spacing w:before="120" w:after="120" w:line="300" w:lineRule="atLeast"/>
    </w:pPr>
  </w:style>
  <w:style w:type="paragraph" w:customStyle="1" w:styleId="NormalWeb1">
    <w:name w:val="Normal (Web)1"/>
    <w:basedOn w:val="a"/>
    <w:rsid w:val="003C3731"/>
    <w:pPr>
      <w:spacing w:line="300" w:lineRule="atLeast"/>
    </w:pPr>
  </w:style>
  <w:style w:type="character" w:customStyle="1" w:styleId="end4">
    <w:name w:val="end4"/>
    <w:rsid w:val="003C3731"/>
    <w:rPr>
      <w:rFonts w:ascii="Georgia" w:hAnsi="Georgia" w:hint="default"/>
      <w:b/>
      <w:bCs/>
      <w:vanish w:val="0"/>
      <w:webHidden w:val="0"/>
      <w:color w:val="E69801"/>
      <w:sz w:val="16"/>
      <w:szCs w:val="16"/>
      <w:specVanish w:val="0"/>
    </w:rPr>
  </w:style>
  <w:style w:type="character" w:customStyle="1" w:styleId="top8">
    <w:name w:val="top8"/>
    <w:rsid w:val="003C3731"/>
    <w:rPr>
      <w:vanish w:val="0"/>
      <w:webHidden w:val="0"/>
      <w:color w:val="331F09"/>
      <w:specVanish w:val="0"/>
    </w:rPr>
  </w:style>
  <w:style w:type="character" w:customStyle="1" w:styleId="bottom8">
    <w:name w:val="bottom8"/>
    <w:rsid w:val="003C3731"/>
    <w:rPr>
      <w:vanish w:val="0"/>
      <w:webHidden w:val="0"/>
      <w:color w:val="331F09"/>
      <w:specVanish w:val="0"/>
    </w:rPr>
  </w:style>
  <w:style w:type="paragraph" w:styleId="a5">
    <w:name w:val="List Paragraph"/>
    <w:basedOn w:val="a"/>
    <w:uiPriority w:val="34"/>
    <w:qFormat/>
    <w:rsid w:val="007D5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лавие 1 Знак"/>
    <w:link w:val="1"/>
    <w:uiPriority w:val="9"/>
    <w:rsid w:val="00E92971"/>
    <w:rPr>
      <w:b/>
      <w:bCs/>
      <w:kern w:val="36"/>
      <w:sz w:val="48"/>
      <w:szCs w:val="48"/>
    </w:rPr>
  </w:style>
  <w:style w:type="character" w:customStyle="1" w:styleId="20">
    <w:name w:val="Заглавие 2 Знак"/>
    <w:link w:val="2"/>
    <w:uiPriority w:val="9"/>
    <w:rsid w:val="00E92971"/>
    <w:rPr>
      <w:b/>
      <w:bCs/>
      <w:sz w:val="36"/>
      <w:szCs w:val="36"/>
    </w:rPr>
  </w:style>
  <w:style w:type="character" w:styleId="a6">
    <w:name w:val="Emphasis"/>
    <w:uiPriority w:val="20"/>
    <w:qFormat/>
    <w:rsid w:val="00E92971"/>
    <w:rPr>
      <w:i/>
      <w:iCs/>
    </w:rPr>
  </w:style>
  <w:style w:type="character" w:customStyle="1" w:styleId="hps">
    <w:name w:val="hps"/>
    <w:rsid w:val="001B6327"/>
  </w:style>
  <w:style w:type="table" w:styleId="a7">
    <w:name w:val="Table Grid"/>
    <w:basedOn w:val="a1"/>
    <w:rsid w:val="002F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5CF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85CF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85CF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85CFC"/>
    <w:rPr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0D0F07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d">
    <w:name w:val="Текст под линия Знак"/>
    <w:basedOn w:val="a0"/>
    <w:link w:val="ac"/>
    <w:uiPriority w:val="99"/>
    <w:semiHidden/>
    <w:rsid w:val="000D0F07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ni-sofia.bg/index.php/bul/universitet_t/fakulteti_i_departamenti/departamenti/departament_po_spo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_conference_su@abv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_conference_su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A4C1-DF62-43DB-AE58-E4260A41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СОФИЙСКИЯТ УНИВЕРСИТЕТ „СВ</vt:lpstr>
      <vt:lpstr>СОФИЙСКИЯТ УНИВЕРСИТЕТ „СВ</vt:lpstr>
    </vt:vector>
  </TitlesOfParts>
  <Company>Hewlett-Packard Company</Company>
  <LinksUpToDate>false</LinksUpToDate>
  <CharactersWithSpaces>4209</CharactersWithSpaces>
  <SharedDoc>false</SharedDoc>
  <HLinks>
    <vt:vector size="18" baseType="variant">
      <vt:variant>
        <vt:i4>3932188</vt:i4>
      </vt:variant>
      <vt:variant>
        <vt:i4>6</vt:i4>
      </vt:variant>
      <vt:variant>
        <vt:i4>0</vt:i4>
      </vt:variant>
      <vt:variant>
        <vt:i4>5</vt:i4>
      </vt:variant>
      <vt:variant>
        <vt:lpwstr>http://uni-sofia.bg/index.php/bul/universitet_t/fakulteti_i_departamenti/departamenti/departament_po_sport</vt:lpwstr>
      </vt:variant>
      <vt:variant>
        <vt:lpwstr/>
      </vt:variant>
      <vt:variant>
        <vt:i4>3866648</vt:i4>
      </vt:variant>
      <vt:variant>
        <vt:i4>3</vt:i4>
      </vt:variant>
      <vt:variant>
        <vt:i4>0</vt:i4>
      </vt:variant>
      <vt:variant>
        <vt:i4>5</vt:i4>
      </vt:variant>
      <vt:variant>
        <vt:lpwstr>mailto:sport_conference_su@abv.bg</vt:lpwstr>
      </vt:variant>
      <vt:variant>
        <vt:lpwstr/>
      </vt:variant>
      <vt:variant>
        <vt:i4>3866648</vt:i4>
      </vt:variant>
      <vt:variant>
        <vt:i4>0</vt:i4>
      </vt:variant>
      <vt:variant>
        <vt:i4>0</vt:i4>
      </vt:variant>
      <vt:variant>
        <vt:i4>5</vt:i4>
      </vt:variant>
      <vt:variant>
        <vt:lpwstr>mailto:sport_conference_su@abv.bg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СОФИЙСКИЯТ УНИВЕРСИТЕТ „СВ</dc:title>
  <dc:subject/>
  <dc:creator>Lusi</dc:creator>
  <cp:keywords/>
  <dc:description/>
  <cp:lastModifiedBy>Adi</cp:lastModifiedBy>
  <cp:revision>2</cp:revision>
  <cp:lastPrinted>2019-07-09T03:23:00Z</cp:lastPrinted>
  <dcterms:created xsi:type="dcterms:W3CDTF">2019-10-18T06:54:00Z</dcterms:created>
  <dcterms:modified xsi:type="dcterms:W3CDTF">2019-10-18T06:54:00Z</dcterms:modified>
</cp:coreProperties>
</file>