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66391D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EA0DC8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EA0DC8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EA0DC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Физика, Инженерна физика, Астрофизика, </w:t>
      </w:r>
      <w:proofErr w:type="spellStart"/>
      <w:r w:rsidR="00EA0DC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метеоро-логия</w:t>
      </w:r>
      <w:proofErr w:type="spellEnd"/>
      <w:r w:rsidR="00EA0DC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и геофизика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DB0F1B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DB0F1B" w:rsidRPr="00DB0F1B">
        <w:rPr>
          <w:rFonts w:ascii="Times New Roman" w:hAnsi="Times New Roman" w:cs="Times New Roman"/>
          <w:b/>
          <w:bCs/>
          <w:spacing w:val="60"/>
          <w:sz w:val="28"/>
          <w:szCs w:val="28"/>
        </w:rPr>
        <w:t>III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зимен семестър на </w:t>
      </w:r>
      <w:proofErr w:type="spellStart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.201</w:t>
      </w:r>
      <w:r w:rsidR="007A2A0E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7A2A0E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</w:t>
      </w:r>
    </w:p>
    <w:tbl>
      <w:tblPr>
        <w:tblStyle w:val="TableGrid"/>
        <w:tblW w:w="14222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12"/>
        <w:gridCol w:w="1106"/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3D51AB" w:rsidTr="003D51AB">
        <w:trPr>
          <w:trHeight w:hRule="exact" w:val="426"/>
          <w:jc w:val="center"/>
        </w:trPr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AB" w:rsidRDefault="003D51AB" w:rsidP="00DC3C4D"/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ФАЯЕЧ л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ИФ, АМГ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А315, проф.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ФАЯЕЧ л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ИФ, АМГ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А315, проф.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</w:p>
        </w:tc>
        <w:tc>
          <w:tcPr>
            <w:tcW w:w="10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ИФ, АМГ 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  <w:p w:rsidR="003D51AB" w:rsidRPr="004775FD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Ванкова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6"/>
            <w:vMerge/>
            <w:tcBorders>
              <w:left w:val="single" w:sz="12" w:space="0" w:color="auto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Ф,АМГ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221 </w:t>
            </w:r>
          </w:p>
          <w:p w:rsidR="003D51AB" w:rsidRPr="00AB7A54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Бездушний</w:t>
            </w:r>
            <w:proofErr w:type="spellEnd"/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3"/>
            <w:tcBorders>
              <w:top w:val="nil"/>
              <w:left w:val="single" w:sz="12" w:space="0" w:color="auto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с, сп. Ф,ИФ,АМГ, зала А315</w:t>
            </w:r>
          </w:p>
          <w:p w:rsidR="003D51AB" w:rsidRPr="00453652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Ванкова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3D51AB" w:rsidRPr="009F27B0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Ф,АМГ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vMerge/>
            <w:tcBorders>
              <w:left w:val="single" w:sz="12" w:space="0" w:color="auto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221 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Бездушний</w:t>
            </w:r>
            <w:proofErr w:type="spellEnd"/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bottom w:val="nil"/>
            </w:tcBorders>
            <w:vAlign w:val="center"/>
          </w:tcPr>
          <w:p w:rsidR="003D51AB" w:rsidRPr="00BD76E2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</w:t>
            </w: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</w:p>
          <w:p w:rsidR="003D51AB" w:rsidRPr="009327E7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А317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ФАЯЕЧ 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А315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ФАЯ</w:t>
            </w:r>
            <w:r w:rsidRPr="001E69C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ЕЧ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с, </w:t>
            </w:r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ИФ,АМГ</w:t>
            </w:r>
          </w:p>
          <w:p w:rsidR="003D51AB" w:rsidRPr="00CB26C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зала А315</w:t>
            </w:r>
          </w:p>
        </w:tc>
        <w:tc>
          <w:tcPr>
            <w:tcW w:w="1094" w:type="dxa"/>
            <w:gridSpan w:val="2"/>
            <w:vMerge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right w:val="single" w:sz="12" w:space="0" w:color="auto"/>
            </w:tcBorders>
            <w:vAlign w:val="center"/>
          </w:tcPr>
          <w:p w:rsidR="003D51AB" w:rsidRPr="00E36C36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221 </w:t>
            </w: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3D51AB" w:rsidRPr="00901721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А311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5"/>
            <w:tcBorders>
              <w:left w:val="single" w:sz="12" w:space="0" w:color="auto"/>
            </w:tcBorders>
            <w:vAlign w:val="center"/>
          </w:tcPr>
          <w:p w:rsidR="003D51AB" w:rsidRPr="007A3FEE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В44</w:t>
            </w:r>
          </w:p>
          <w:p w:rsidR="003D51AB" w:rsidRPr="007A3FEE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Р. Рашков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vMerge w:val="restart"/>
            <w:vAlign w:val="center"/>
          </w:tcPr>
          <w:p w:rsidR="003D51AB" w:rsidRPr="00B302C0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302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B302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302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Ф,ИФ,АМГ</w:t>
            </w:r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  <w:p w:rsidR="003D51AB" w:rsidRPr="00B302C0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А. Рангелов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vMerge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504"/>
          <w:jc w:val="center"/>
        </w:trPr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Pr="001E69C3" w:rsidRDefault="003D51AB" w:rsidP="00D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vMerge/>
            <w:tcBorders>
              <w:bottom w:val="single" w:sz="12" w:space="0" w:color="auto"/>
            </w:tcBorders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Pr="001E69C3" w:rsidRDefault="003D51AB" w:rsidP="00DC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AB" w:rsidTr="003D51AB">
        <w:trPr>
          <w:trHeight w:hRule="exact" w:val="435"/>
          <w:jc w:val="center"/>
        </w:trPr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3D51AB" w:rsidTr="003D51AB">
        <w:tblPrEx>
          <w:jc w:val="left"/>
        </w:tblPrEx>
        <w:trPr>
          <w:trHeight w:hRule="exact" w:val="418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1AB" w:rsidRPr="007A3FEE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В44</w:t>
            </w:r>
          </w:p>
          <w:p w:rsidR="003D51AB" w:rsidRDefault="003D51AB" w:rsidP="00DC3C4D">
            <w:pPr>
              <w:jc w:val="center"/>
            </w:pPr>
            <w:r w:rsidRPr="007A3F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Р. Рашков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  <w:p w:rsidR="003D51AB" w:rsidRPr="002A215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А. Рангелов</w:t>
            </w: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3"/>
            <w:vAlign w:val="center"/>
          </w:tcPr>
          <w:p w:rsidR="003D51AB" w:rsidRPr="00C11C9A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AB7A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ИФ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Pr="00064F0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А313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3D51AB" w:rsidRPr="00C11C9A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Pr="002A215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ИФ, зала А303</w:t>
            </w:r>
          </w:p>
          <w:p w:rsidR="003D51AB" w:rsidRPr="0058752A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Ст. Русев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Pr="0058752A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Pr="00064F0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А313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Pr="002A215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ИФ, зала А303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6"/>
            <w:vMerge/>
            <w:tcBorders>
              <w:right w:val="single" w:sz="12" w:space="0" w:color="auto"/>
            </w:tcBorders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Pr="00064F0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В44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 w:val="restart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ИФ, зала А303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/>
          </w:tcPr>
          <w:p w:rsidR="003D51AB" w:rsidRDefault="003D51AB" w:rsidP="00DC3C4D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/>
          </w:tcPr>
          <w:p w:rsidR="003D51AB" w:rsidRDefault="003D51AB" w:rsidP="00DC3C4D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3"/>
            <w:vAlign w:val="center"/>
          </w:tcPr>
          <w:p w:rsidR="003D51AB" w:rsidRPr="00064F0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В44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2"/>
            <w:tcBorders>
              <w:bottom w:val="single" w:sz="2" w:space="0" w:color="auto"/>
            </w:tcBorders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зала В44</w:t>
            </w:r>
          </w:p>
        </w:tc>
        <w:tc>
          <w:tcPr>
            <w:tcW w:w="109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3"/>
            <w:vAlign w:val="center"/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ИФ, зала Б202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ИФ, зала Б202</w:t>
            </w:r>
          </w:p>
        </w:tc>
        <w:tc>
          <w:tcPr>
            <w:tcW w:w="1094" w:type="dxa"/>
            <w:gridSpan w:val="5"/>
            <w:vMerge/>
            <w:tcBorders>
              <w:right w:val="single" w:sz="12" w:space="0" w:color="auto"/>
            </w:tcBorders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730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3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</w:t>
            </w:r>
          </w:p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2"/>
            <w:tcBorders>
              <w:top w:val="single" w:sz="2" w:space="0" w:color="auto"/>
            </w:tcBorders>
          </w:tcPr>
          <w:p w:rsidR="003D51AB" w:rsidRDefault="003D51AB" w:rsidP="00DC3C4D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gridSpan w:val="5"/>
            <w:vMerge/>
            <w:tcBorders>
              <w:right w:val="single" w:sz="12" w:space="0" w:color="auto"/>
            </w:tcBorders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Pr="001978BE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3D51AB" w:rsidRPr="00064F05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 зала А303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 w:val="restart"/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</w:p>
          <w:p w:rsidR="003D51AB" w:rsidRDefault="003D51AB" w:rsidP="00DC3C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51AB" w:rsidRDefault="003D51AB" w:rsidP="00DC3C4D">
            <w:pPr>
              <w:jc w:val="center"/>
            </w:pPr>
          </w:p>
        </w:tc>
        <w:tc>
          <w:tcPr>
            <w:tcW w:w="109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D51AB" w:rsidRDefault="003D51AB" w:rsidP="00DC3C4D">
            <w:pPr>
              <w:jc w:val="center"/>
            </w:pPr>
          </w:p>
        </w:tc>
        <w:tc>
          <w:tcPr>
            <w:tcW w:w="1094" w:type="dxa"/>
            <w:gridSpan w:val="3"/>
            <w:tcBorders>
              <w:left w:val="single" w:sz="2" w:space="0" w:color="auto"/>
            </w:tcBorders>
            <w:vAlign w:val="center"/>
          </w:tcPr>
          <w:p w:rsidR="003D51AB" w:rsidRDefault="003D51AB" w:rsidP="00DC3C4D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Инф Т  л  сп. ИФ, зала Б202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/>
          </w:tcPr>
          <w:p w:rsidR="003D51AB" w:rsidRDefault="003D51AB" w:rsidP="00DC3C4D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504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зала А311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  <w:tc>
          <w:tcPr>
            <w:tcW w:w="1094" w:type="dxa"/>
            <w:gridSpan w:val="5"/>
            <w:vMerge/>
            <w:tcBorders>
              <w:bottom w:val="single" w:sz="12" w:space="0" w:color="auto"/>
            </w:tcBorders>
          </w:tcPr>
          <w:p w:rsidR="003D51AB" w:rsidRDefault="003D51AB" w:rsidP="00DC3C4D"/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51AB" w:rsidRDefault="003D51AB" w:rsidP="00DC3C4D"/>
        </w:tc>
      </w:tr>
      <w:tr w:rsidR="003D51AB" w:rsidTr="003D51AB">
        <w:tblPrEx>
          <w:jc w:val="left"/>
        </w:tblPrEx>
        <w:trPr>
          <w:trHeight w:hRule="exact" w:val="418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Default="003D51AB" w:rsidP="00D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AB" w:rsidRPr="00BB6B7D" w:rsidRDefault="003D51AB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9B4B49" w:rsidRDefault="009B4B49" w:rsidP="003D51AB">
      <w:pPr>
        <w:jc w:val="center"/>
      </w:pPr>
    </w:p>
    <w:p w:rsidR="00DD0606" w:rsidRDefault="00DD0606"/>
    <w:tbl>
      <w:tblPr>
        <w:tblStyle w:val="TableGrid"/>
        <w:tblW w:w="14220" w:type="dxa"/>
        <w:tblInd w:w="18" w:type="dxa"/>
        <w:tblLook w:val="04A0" w:firstRow="1" w:lastRow="0" w:firstColumn="1" w:lastColumn="0" w:noHBand="0" w:noVBand="1"/>
      </w:tblPr>
      <w:tblGrid>
        <w:gridCol w:w="912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1F560E" w:rsidTr="00C60448">
        <w:trPr>
          <w:trHeight w:hRule="exact" w:val="42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0E" w:rsidRDefault="001F560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0E" w:rsidRPr="00BB6B7D" w:rsidRDefault="001F560E" w:rsidP="00EE5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1F560E" w:rsidTr="00C60448">
        <w:trPr>
          <w:trHeight w:hRule="exact" w:val="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560E" w:rsidRDefault="001F560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60E" w:rsidRPr="00BB6B7D" w:rsidRDefault="001F560E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E93" w:rsidTr="00C60448">
        <w:trPr>
          <w:trHeight w:hRule="exact" w:val="504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E93" w:rsidRPr="001978BE" w:rsidRDefault="00677E93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677E93" w:rsidRDefault="000227AA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 зала</w:t>
            </w:r>
            <w:r w:rsidR="004F0F9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677E93" w:rsidRDefault="00677E93" w:rsidP="008C1F4A"/>
        </w:tc>
        <w:tc>
          <w:tcPr>
            <w:tcW w:w="1094" w:type="dxa"/>
            <w:gridSpan w:val="4"/>
            <w:vAlign w:val="center"/>
          </w:tcPr>
          <w:p w:rsidR="0083794B" w:rsidRDefault="0083794B" w:rsidP="008379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  <w:p w:rsidR="00677E93" w:rsidRDefault="0083794B" w:rsidP="008379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77E93" w:rsidRDefault="00677E93" w:rsidP="008C1F4A"/>
        </w:tc>
      </w:tr>
      <w:tr w:rsidR="00EB24D9" w:rsidTr="00C60448">
        <w:trPr>
          <w:trHeight w:hRule="exact" w:val="50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4D9" w:rsidRDefault="00EB24D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left w:val="single" w:sz="12" w:space="0" w:color="auto"/>
            </w:tcBorders>
            <w:vAlign w:val="center"/>
          </w:tcPr>
          <w:p w:rsidR="00EB24D9" w:rsidRDefault="00EB24D9" w:rsidP="000227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сп. ИФ,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А403</w:t>
            </w:r>
          </w:p>
          <w:p w:rsidR="007D6751" w:rsidRDefault="007D6751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Ат. Цонев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24D9" w:rsidRDefault="00EB24D9" w:rsidP="008C1F4A"/>
        </w:tc>
      </w:tr>
      <w:tr w:rsidR="00350829" w:rsidTr="00C60448">
        <w:trPr>
          <w:trHeight w:hRule="exact" w:val="50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829" w:rsidRDefault="0035082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left w:val="single" w:sz="12" w:space="0" w:color="auto"/>
            </w:tcBorders>
            <w:vAlign w:val="center"/>
          </w:tcPr>
          <w:p w:rsidR="00350829" w:rsidRDefault="00350829" w:rsidP="000227AA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  <w:r w:rsidR="009017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А311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350829" w:rsidRDefault="00350829" w:rsidP="008C1F4A"/>
        </w:tc>
        <w:tc>
          <w:tcPr>
            <w:tcW w:w="1094" w:type="dxa"/>
            <w:gridSpan w:val="4"/>
            <w:vAlign w:val="center"/>
          </w:tcPr>
          <w:p w:rsidR="00350829" w:rsidRDefault="00350829" w:rsidP="00A2403A">
            <w:pPr>
              <w:jc w:val="center"/>
            </w:pPr>
            <w:r w:rsidRPr="00E36C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Изборни курсове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  <w:r w:rsidR="009017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А311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350829" w:rsidRDefault="00350829" w:rsidP="00350829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0829" w:rsidRDefault="00350829" w:rsidP="008C1F4A"/>
        </w:tc>
      </w:tr>
      <w:tr w:rsidR="00B5765A" w:rsidTr="00C60448">
        <w:trPr>
          <w:trHeight w:hRule="exact" w:val="454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65A" w:rsidRDefault="00B5765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B5765A" w:rsidRDefault="00B5765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B5765A" w:rsidRDefault="00B5765A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 зала В44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B5765A" w:rsidRDefault="00B5765A" w:rsidP="008C1F4A"/>
        </w:tc>
        <w:tc>
          <w:tcPr>
            <w:tcW w:w="1094" w:type="dxa"/>
            <w:gridSpan w:val="3"/>
            <w:tcBorders>
              <w:right w:val="single" w:sz="2" w:space="0" w:color="auto"/>
            </w:tcBorders>
            <w:vAlign w:val="center"/>
          </w:tcPr>
          <w:p w:rsidR="00B5765A" w:rsidRDefault="00B5765A" w:rsidP="005F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ЕД </w:t>
            </w:r>
            <w:proofErr w:type="spellStart"/>
            <w:r w:rsidRPr="00C11C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  <w:p w:rsidR="00B5765A" w:rsidRDefault="00B5765A" w:rsidP="005F0F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А303</w:t>
            </w:r>
          </w:p>
        </w:tc>
        <w:tc>
          <w:tcPr>
            <w:tcW w:w="109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765A" w:rsidRDefault="00B5765A"/>
          <w:p w:rsidR="00B5765A" w:rsidRDefault="00B5765A" w:rsidP="00B5765A">
            <w:pPr>
              <w:jc w:val="center"/>
            </w:pPr>
          </w:p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65A" w:rsidRDefault="00B5765A" w:rsidP="008C1F4A"/>
        </w:tc>
      </w:tr>
      <w:tr w:rsidR="00521EC1" w:rsidTr="00C60448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EC1" w:rsidRDefault="00521EC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left w:val="single" w:sz="12" w:space="0" w:color="auto"/>
            </w:tcBorders>
            <w:vAlign w:val="center"/>
          </w:tcPr>
          <w:p w:rsidR="00521EC1" w:rsidRDefault="000227AA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сп. ИФ,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1EC1" w:rsidRDefault="00521EC1" w:rsidP="008C1F4A"/>
        </w:tc>
      </w:tr>
      <w:tr w:rsidR="00521EC1" w:rsidTr="00C60448">
        <w:trPr>
          <w:trHeight w:hRule="exact" w:val="454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EC1" w:rsidRDefault="00521EC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094" w:type="dxa"/>
            <w:gridSpan w:val="6"/>
            <w:tcBorders>
              <w:left w:val="single" w:sz="12" w:space="0" w:color="auto"/>
            </w:tcBorders>
            <w:vAlign w:val="center"/>
          </w:tcPr>
          <w:p w:rsidR="00521EC1" w:rsidRDefault="000227AA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 зала</w:t>
            </w:r>
            <w:r w:rsidR="00747A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В44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1EC1" w:rsidRDefault="00521EC1" w:rsidP="008C1F4A"/>
        </w:tc>
      </w:tr>
      <w:tr w:rsidR="00521EC1" w:rsidTr="00C60448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EC1" w:rsidRDefault="00521EC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left w:val="single" w:sz="12" w:space="0" w:color="auto"/>
            </w:tcBorders>
            <w:vAlign w:val="center"/>
          </w:tcPr>
          <w:p w:rsidR="00521EC1" w:rsidRDefault="000227AA" w:rsidP="000227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Инф 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сп. ИФ,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shd w:val="clear" w:color="auto" w:fill="D9D9D9" w:themeFill="background1" w:themeFillShade="D9"/>
          </w:tcPr>
          <w:p w:rsidR="00521EC1" w:rsidRDefault="00521EC1" w:rsidP="008C1F4A"/>
        </w:tc>
        <w:tc>
          <w:tcPr>
            <w:tcW w:w="1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1EC1" w:rsidRDefault="00521EC1" w:rsidP="008C1F4A"/>
        </w:tc>
      </w:tr>
      <w:tr w:rsidR="001F560E" w:rsidTr="00C60448">
        <w:trPr>
          <w:trHeight w:hRule="exact" w:val="37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0E" w:rsidRDefault="001F560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0E" w:rsidRPr="00BB6B7D" w:rsidRDefault="001F560E" w:rsidP="00C6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>
      <w:pPr>
        <w:rPr>
          <w:lang w:val="bg-BG"/>
        </w:rPr>
      </w:pPr>
    </w:p>
    <w:p w:rsidR="00A376EB" w:rsidRDefault="00350C7D" w:rsidP="00350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Легенда</w:t>
      </w:r>
      <w:r w:rsidRPr="00DE17E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491A50" w:rsidRDefault="00491A50" w:rsidP="00491A5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76EB">
        <w:rPr>
          <w:rFonts w:ascii="Times New Roman" w:hAnsi="Times New Roman" w:cs="Times New Roman"/>
          <w:sz w:val="24"/>
          <w:szCs w:val="24"/>
          <w:lang w:val="bg-BG"/>
        </w:rPr>
        <w:t>Електродинамика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76EB">
        <w:rPr>
          <w:rFonts w:ascii="Times New Roman" w:hAnsi="Times New Roman" w:cs="Times New Roman"/>
          <w:b/>
          <w:sz w:val="24"/>
          <w:szCs w:val="24"/>
          <w:lang w:val="bg-BG"/>
        </w:rPr>
        <w:t>(ЕД)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376EB">
        <w:rPr>
          <w:rFonts w:ascii="Times New Roman" w:hAnsi="Times New Roman" w:cs="Times New Roman"/>
          <w:b/>
          <w:sz w:val="24"/>
          <w:szCs w:val="24"/>
          <w:lang w:val="bg-BG"/>
        </w:rPr>
        <w:t>доц. А. Рангелов</w:t>
      </w:r>
    </w:p>
    <w:p w:rsidR="00491A50" w:rsidRDefault="00491A50" w:rsidP="0035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Информационни технологии </w:t>
      </w:r>
      <w:r w:rsidRPr="0051275E">
        <w:rPr>
          <w:rFonts w:ascii="Times New Roman" w:hAnsi="Times New Roman" w:cs="Times New Roman"/>
          <w:b/>
          <w:sz w:val="24"/>
          <w:szCs w:val="24"/>
          <w:lang w:val="bg-BG"/>
        </w:rPr>
        <w:t>(Инф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1275E">
        <w:rPr>
          <w:rFonts w:ascii="Times New Roman" w:hAnsi="Times New Roman" w:cs="Times New Roman"/>
          <w:b/>
          <w:sz w:val="24"/>
          <w:szCs w:val="24"/>
          <w:lang w:val="bg-BG"/>
        </w:rPr>
        <w:t>Т)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51275E">
        <w:rPr>
          <w:rFonts w:ascii="Times New Roman" w:hAnsi="Times New Roman" w:cs="Times New Roman"/>
          <w:b/>
          <w:sz w:val="24"/>
          <w:szCs w:val="24"/>
          <w:lang w:val="bg-BG"/>
        </w:rPr>
        <w:t>проф. Ст. Русев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(лекции</w:t>
      </w:r>
      <w:r w:rsidR="00F14F96">
        <w:rPr>
          <w:rFonts w:ascii="Times New Roman" w:hAnsi="Times New Roman" w:cs="Times New Roman"/>
          <w:sz w:val="24"/>
          <w:szCs w:val="24"/>
        </w:rPr>
        <w:t xml:space="preserve">, </w:t>
      </w:r>
      <w:r w:rsidR="00F14F96">
        <w:rPr>
          <w:rFonts w:ascii="Times New Roman" w:hAnsi="Times New Roman" w:cs="Times New Roman"/>
          <w:sz w:val="24"/>
          <w:szCs w:val="24"/>
          <w:lang w:val="bg-BG"/>
        </w:rPr>
        <w:t>семинарни занятия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Pr="00BF4B80">
        <w:rPr>
          <w:rFonts w:ascii="Times New Roman" w:hAnsi="Times New Roman" w:cs="Times New Roman"/>
          <w:b/>
          <w:sz w:val="24"/>
          <w:szCs w:val="24"/>
          <w:lang w:val="bg-BG"/>
        </w:rPr>
        <w:t>ас. Ат. Цонев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(практикум)</w:t>
      </w:r>
    </w:p>
    <w:p w:rsidR="00491A50" w:rsidRPr="00491A50" w:rsidRDefault="00491A50" w:rsidP="00350C7D">
      <w:pPr>
        <w:rPr>
          <w:rFonts w:ascii="Times New Roman" w:hAnsi="Times New Roman" w:cs="Times New Roman"/>
          <w:b/>
          <w:sz w:val="28"/>
          <w:szCs w:val="28"/>
        </w:rPr>
      </w:pPr>
      <w:r w:rsidRPr="00890F03">
        <w:rPr>
          <w:rFonts w:ascii="Times New Roman" w:hAnsi="Times New Roman" w:cs="Times New Roman"/>
          <w:sz w:val="24"/>
          <w:szCs w:val="24"/>
          <w:lang w:val="bg-BG"/>
        </w:rPr>
        <w:t>Теоретична механика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(ТМ) – проф. Р. Рашков</w:t>
      </w:r>
    </w:p>
    <w:p w:rsidR="0051275E" w:rsidRPr="00491A50" w:rsidRDefault="0035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Физика на атомното ядро и елементарните частици </w:t>
      </w:r>
      <w:r w:rsidRPr="00350C7D">
        <w:rPr>
          <w:rFonts w:ascii="Times New Roman" w:hAnsi="Times New Roman" w:cs="Times New Roman"/>
          <w:b/>
          <w:sz w:val="24"/>
          <w:szCs w:val="24"/>
          <w:lang w:val="bg-BG"/>
        </w:rPr>
        <w:t>(ФАЯЕЧ)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50C7D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Г.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Райновски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50C7D">
        <w:rPr>
          <w:rFonts w:ascii="Times New Roman" w:hAnsi="Times New Roman" w:cs="Times New Roman"/>
          <w:sz w:val="24"/>
          <w:szCs w:val="24"/>
          <w:lang w:val="bg-BG"/>
        </w:rPr>
        <w:t>(лекции)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50C7D">
        <w:rPr>
          <w:rFonts w:ascii="Times New Roman" w:hAnsi="Times New Roman" w:cs="Times New Roman"/>
          <w:b/>
          <w:sz w:val="24"/>
          <w:szCs w:val="24"/>
          <w:lang w:val="bg-BG"/>
        </w:rPr>
        <w:t>гл. ас. Г. Ванкова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(семинарни занятия</w:t>
      </w:r>
      <w:r w:rsidR="00A376EB">
        <w:rPr>
          <w:rFonts w:ascii="Times New Roman" w:hAnsi="Times New Roman" w:cs="Times New Roman"/>
          <w:sz w:val="24"/>
          <w:szCs w:val="24"/>
          <w:lang w:val="bg-BG"/>
        </w:rPr>
        <w:t>, практикум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376EB" w:rsidRDefault="00A376E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Физическо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материалознание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76EB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proofErr w:type="spellStart"/>
      <w:r w:rsidRPr="00A376EB">
        <w:rPr>
          <w:rFonts w:ascii="Times New Roman" w:hAnsi="Times New Roman" w:cs="Times New Roman"/>
          <w:b/>
          <w:sz w:val="24"/>
          <w:szCs w:val="24"/>
          <w:lang w:val="bg-BG"/>
        </w:rPr>
        <w:t>ФМат</w:t>
      </w:r>
      <w:proofErr w:type="spellEnd"/>
      <w:r w:rsidRPr="00A376E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доц. 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Бездушний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90F03" w:rsidRDefault="00890F0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376EB" w:rsidRPr="00A376EB" w:rsidRDefault="00A376E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6CBF" w:rsidRPr="0051275E" w:rsidRDefault="00D76CB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50C7D" w:rsidRPr="00350C7D" w:rsidRDefault="00350C7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350C7D" w:rsidRPr="00350C7D" w:rsidSect="002D475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1346B"/>
    <w:rsid w:val="000227AA"/>
    <w:rsid w:val="00064F05"/>
    <w:rsid w:val="00076022"/>
    <w:rsid w:val="000B56BE"/>
    <w:rsid w:val="001063AD"/>
    <w:rsid w:val="001C7D36"/>
    <w:rsid w:val="001D2F93"/>
    <w:rsid w:val="001E69C3"/>
    <w:rsid w:val="001F560E"/>
    <w:rsid w:val="00224BDB"/>
    <w:rsid w:val="00266E91"/>
    <w:rsid w:val="00270472"/>
    <w:rsid w:val="002904C0"/>
    <w:rsid w:val="002A2155"/>
    <w:rsid w:val="002D475D"/>
    <w:rsid w:val="00350829"/>
    <w:rsid w:val="00350C7D"/>
    <w:rsid w:val="00396124"/>
    <w:rsid w:val="003C54B4"/>
    <w:rsid w:val="003D1A4E"/>
    <w:rsid w:val="003D51AB"/>
    <w:rsid w:val="00401D4C"/>
    <w:rsid w:val="00417451"/>
    <w:rsid w:val="00453652"/>
    <w:rsid w:val="004775FD"/>
    <w:rsid w:val="00491A50"/>
    <w:rsid w:val="004F0F97"/>
    <w:rsid w:val="0051275E"/>
    <w:rsid w:val="00521EC1"/>
    <w:rsid w:val="005274FB"/>
    <w:rsid w:val="00534D37"/>
    <w:rsid w:val="0058752A"/>
    <w:rsid w:val="005B58F5"/>
    <w:rsid w:val="005C05E7"/>
    <w:rsid w:val="005C7B2F"/>
    <w:rsid w:val="005F0F8C"/>
    <w:rsid w:val="006276F7"/>
    <w:rsid w:val="0064350C"/>
    <w:rsid w:val="0065434E"/>
    <w:rsid w:val="0066391D"/>
    <w:rsid w:val="00677E93"/>
    <w:rsid w:val="006B76D5"/>
    <w:rsid w:val="00726A46"/>
    <w:rsid w:val="00735A0F"/>
    <w:rsid w:val="00747A31"/>
    <w:rsid w:val="007930D9"/>
    <w:rsid w:val="007A2A0E"/>
    <w:rsid w:val="007A3FEE"/>
    <w:rsid w:val="007A6531"/>
    <w:rsid w:val="007A66DA"/>
    <w:rsid w:val="007C4457"/>
    <w:rsid w:val="007D6751"/>
    <w:rsid w:val="007E791E"/>
    <w:rsid w:val="007F58BC"/>
    <w:rsid w:val="007F6E79"/>
    <w:rsid w:val="00823583"/>
    <w:rsid w:val="00824C6D"/>
    <w:rsid w:val="008259B6"/>
    <w:rsid w:val="0083794B"/>
    <w:rsid w:val="00890F03"/>
    <w:rsid w:val="008B41AA"/>
    <w:rsid w:val="00901721"/>
    <w:rsid w:val="00901C8C"/>
    <w:rsid w:val="009327E7"/>
    <w:rsid w:val="009843AB"/>
    <w:rsid w:val="009B4B49"/>
    <w:rsid w:val="009F27B0"/>
    <w:rsid w:val="00A04129"/>
    <w:rsid w:val="00A16589"/>
    <w:rsid w:val="00A2403A"/>
    <w:rsid w:val="00A376EB"/>
    <w:rsid w:val="00A62AAA"/>
    <w:rsid w:val="00A9027F"/>
    <w:rsid w:val="00AA398A"/>
    <w:rsid w:val="00AB7A54"/>
    <w:rsid w:val="00AC4B4F"/>
    <w:rsid w:val="00AF1CF2"/>
    <w:rsid w:val="00B1447D"/>
    <w:rsid w:val="00B302C0"/>
    <w:rsid w:val="00B331DC"/>
    <w:rsid w:val="00B34292"/>
    <w:rsid w:val="00B5765A"/>
    <w:rsid w:val="00B6338D"/>
    <w:rsid w:val="00BB4393"/>
    <w:rsid w:val="00BD76E2"/>
    <w:rsid w:val="00BF4B80"/>
    <w:rsid w:val="00C15A19"/>
    <w:rsid w:val="00C179F5"/>
    <w:rsid w:val="00C27F35"/>
    <w:rsid w:val="00C60448"/>
    <w:rsid w:val="00CB26CB"/>
    <w:rsid w:val="00D5504E"/>
    <w:rsid w:val="00D62A20"/>
    <w:rsid w:val="00D76CBF"/>
    <w:rsid w:val="00DA139E"/>
    <w:rsid w:val="00DB0F1B"/>
    <w:rsid w:val="00DD0606"/>
    <w:rsid w:val="00E228E9"/>
    <w:rsid w:val="00E36C36"/>
    <w:rsid w:val="00EA0DC8"/>
    <w:rsid w:val="00EB24D9"/>
    <w:rsid w:val="00EF4A99"/>
    <w:rsid w:val="00EF4BB4"/>
    <w:rsid w:val="00F14F96"/>
    <w:rsid w:val="00F32BAA"/>
    <w:rsid w:val="00F560A2"/>
    <w:rsid w:val="00F66E42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123</cp:revision>
  <cp:lastPrinted>2019-01-17T10:40:00Z</cp:lastPrinted>
  <dcterms:created xsi:type="dcterms:W3CDTF">2014-08-11T14:50:00Z</dcterms:created>
  <dcterms:modified xsi:type="dcterms:W3CDTF">2019-01-18T14:16:00Z</dcterms:modified>
</cp:coreProperties>
</file>