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E9" w:rsidRPr="00806CE0" w:rsidRDefault="00B164E9" w:rsidP="001D45B8">
      <w:pPr>
        <w:spacing w:after="0" w:line="240" w:lineRule="auto"/>
        <w:contextualSpacing/>
        <w:jc w:val="right"/>
        <w:rPr>
          <w:rFonts w:ascii="Times New Roman" w:eastAsia="Times New Roman" w:hAnsi="Times New Roman" w:cs="Times New Roman"/>
          <w:sz w:val="24"/>
          <w:szCs w:val="24"/>
          <w:lang w:eastAsia="bg-BG"/>
        </w:rPr>
      </w:pPr>
      <w:bookmarkStart w:id="0" w:name="_GoBack"/>
      <w:bookmarkEnd w:id="0"/>
      <w:r w:rsidRPr="00806CE0">
        <w:rPr>
          <w:rFonts w:ascii="Times New Roman" w:eastAsia="Times New Roman" w:hAnsi="Times New Roman" w:cs="Times New Roman"/>
          <w:i/>
          <w:sz w:val="24"/>
          <w:szCs w:val="24"/>
          <w:lang w:eastAsia="bg-BG"/>
        </w:rPr>
        <w:t>Приложение № 1a</w:t>
      </w:r>
    </w:p>
    <w:p w:rsidR="00967FCD" w:rsidRPr="00806CE0" w:rsidRDefault="00967FCD" w:rsidP="006E11C2">
      <w:pPr>
        <w:spacing w:after="0" w:line="240" w:lineRule="auto"/>
        <w:ind w:left="360"/>
        <w:contextualSpacing/>
        <w:jc w:val="both"/>
        <w:rPr>
          <w:rFonts w:ascii="Times New Roman" w:eastAsia="Times New Roman" w:hAnsi="Times New Roman" w:cs="Times New Roman"/>
          <w:b/>
          <w:sz w:val="24"/>
          <w:szCs w:val="24"/>
          <w:lang w:eastAsia="bg-BG"/>
        </w:rPr>
      </w:pPr>
    </w:p>
    <w:p w:rsidR="00B164E9" w:rsidRPr="00806CE0" w:rsidRDefault="00B164E9" w:rsidP="001D45B8">
      <w:pPr>
        <w:spacing w:after="0" w:line="240" w:lineRule="auto"/>
        <w:ind w:left="360"/>
        <w:contextualSpacing/>
        <w:jc w:val="center"/>
        <w:rPr>
          <w:rFonts w:ascii="Times New Roman" w:eastAsia="Times New Roman" w:hAnsi="Times New Roman" w:cs="Times New Roman"/>
          <w:b/>
          <w:sz w:val="24"/>
          <w:szCs w:val="24"/>
          <w:lang w:eastAsia="bg-BG"/>
        </w:rPr>
      </w:pPr>
      <w:r w:rsidRPr="00806CE0">
        <w:rPr>
          <w:rFonts w:ascii="Times New Roman" w:eastAsia="Times New Roman" w:hAnsi="Times New Roman" w:cs="Times New Roman"/>
          <w:b/>
          <w:sz w:val="24"/>
          <w:szCs w:val="24"/>
          <w:lang w:eastAsia="bg-BG"/>
        </w:rPr>
        <w:t>АДМИНИСТРАТИВНИ СВЕДЕНИЯ</w:t>
      </w:r>
    </w:p>
    <w:p w:rsidR="00B164E9" w:rsidRPr="00806CE0" w:rsidRDefault="00B164E9" w:rsidP="001D45B8">
      <w:pPr>
        <w:shd w:val="clear" w:color="auto" w:fill="FFFFFF"/>
        <w:spacing w:after="0" w:line="240" w:lineRule="auto"/>
        <w:ind w:left="79"/>
        <w:contextualSpacing/>
        <w:jc w:val="center"/>
        <w:rPr>
          <w:rFonts w:ascii="Times New Roman" w:eastAsia="Times New Roman" w:hAnsi="Times New Roman" w:cs="Times New Roman"/>
          <w:b/>
          <w:spacing w:val="-11"/>
          <w:sz w:val="24"/>
          <w:szCs w:val="24"/>
          <w:lang w:eastAsia="bg-BG"/>
        </w:rPr>
      </w:pPr>
      <w:r w:rsidRPr="00806CE0">
        <w:rPr>
          <w:rFonts w:ascii="Times New Roman" w:eastAsia="Times New Roman" w:hAnsi="Times New Roman" w:cs="Times New Roman"/>
          <w:b/>
          <w:spacing w:val="-10"/>
          <w:sz w:val="24"/>
          <w:szCs w:val="24"/>
          <w:lang w:eastAsia="bg-BG"/>
        </w:rPr>
        <w:t xml:space="preserve">за участие в открита процедура за възлагане на обществена поръчка </w:t>
      </w:r>
      <w:r w:rsidRPr="00806CE0">
        <w:rPr>
          <w:rFonts w:ascii="Times New Roman" w:eastAsia="Times New Roman" w:hAnsi="Times New Roman" w:cs="Times New Roman"/>
          <w:b/>
          <w:spacing w:val="-11"/>
          <w:sz w:val="24"/>
          <w:szCs w:val="24"/>
          <w:lang w:eastAsia="bg-BG"/>
        </w:rPr>
        <w:t>с предмет:</w:t>
      </w:r>
    </w:p>
    <w:p w:rsidR="00B164E9" w:rsidRDefault="00B55F7D" w:rsidP="001D45B8">
      <w:pPr>
        <w:shd w:val="clear" w:color="auto" w:fill="FFFFFF"/>
        <w:spacing w:after="0" w:line="240" w:lineRule="auto"/>
        <w:ind w:left="312"/>
        <w:contextualSpacing/>
        <w:jc w:val="center"/>
        <w:rPr>
          <w:rFonts w:ascii="Times New Roman" w:eastAsia="Times New Roman" w:hAnsi="Times New Roman" w:cs="Times New Roman"/>
          <w:b/>
          <w:sz w:val="24"/>
          <w:szCs w:val="24"/>
          <w:lang w:eastAsia="bg-BG"/>
        </w:rPr>
      </w:pPr>
      <w:r w:rsidRPr="00806CE0">
        <w:rPr>
          <w:rFonts w:ascii="Times New Roman" w:eastAsia="Times New Roman" w:hAnsi="Times New Roman" w:cs="Times New Roman"/>
          <w:b/>
          <w:bCs/>
          <w:color w:val="000000"/>
          <w:sz w:val="24"/>
          <w:szCs w:val="24"/>
        </w:rPr>
        <w:t>„Абонамент за 2016 г., 2017 г.  и 2018 г. на рускоезични научни периодични и информационни издания, за които „ИНДЕКС“ ООД има изключително право на разпространение в Р България за нуждите на Университетска библиотека към Софийски университет",</w:t>
      </w:r>
    </w:p>
    <w:p w:rsidR="001D45B8" w:rsidRDefault="001D45B8" w:rsidP="001D45B8">
      <w:pPr>
        <w:shd w:val="clear" w:color="auto" w:fill="FFFFFF"/>
        <w:spacing w:after="0" w:line="240" w:lineRule="auto"/>
        <w:ind w:left="312"/>
        <w:contextualSpacing/>
        <w:jc w:val="center"/>
        <w:rPr>
          <w:rFonts w:ascii="Times New Roman" w:eastAsia="Times New Roman" w:hAnsi="Times New Roman" w:cs="Times New Roman"/>
          <w:b/>
          <w:sz w:val="24"/>
          <w:szCs w:val="24"/>
          <w:lang w:eastAsia="bg-BG"/>
        </w:rPr>
      </w:pPr>
    </w:p>
    <w:p w:rsidR="001D45B8" w:rsidRPr="00806CE0" w:rsidRDefault="001D45B8" w:rsidP="001D45B8">
      <w:pPr>
        <w:shd w:val="clear" w:color="auto" w:fill="FFFFFF"/>
        <w:spacing w:after="0" w:line="240" w:lineRule="auto"/>
        <w:ind w:left="312"/>
        <w:contextualSpacing/>
        <w:jc w:val="center"/>
        <w:rPr>
          <w:rFonts w:ascii="Times New Roman" w:eastAsia="Times New Roman" w:hAnsi="Times New Roman" w:cs="Times New Roman"/>
          <w:b/>
          <w:sz w:val="24"/>
          <w:szCs w:val="24"/>
          <w:lang w:eastAsia="bg-BG"/>
        </w:rPr>
      </w:pPr>
    </w:p>
    <w:p w:rsidR="00B164E9" w:rsidRPr="00806CE0" w:rsidRDefault="00B164E9" w:rsidP="006E11C2">
      <w:pPr>
        <w:tabs>
          <w:tab w:val="center" w:pos="4153"/>
          <w:tab w:val="right" w:pos="8306"/>
        </w:tabs>
        <w:spacing w:after="0" w:line="240" w:lineRule="auto"/>
        <w:contextualSpacing/>
        <w:jc w:val="both"/>
        <w:rPr>
          <w:rFonts w:ascii="Times New Roman" w:eastAsia="Times New Roman" w:hAnsi="Times New Roman" w:cs="Times New Roman"/>
          <w:b/>
          <w:snapToGrid w:val="0"/>
          <w:sz w:val="24"/>
          <w:szCs w:val="24"/>
          <w:lang w:eastAsia="x-none"/>
        </w:rPr>
      </w:pPr>
      <w:r w:rsidRPr="00806CE0">
        <w:rPr>
          <w:rFonts w:ascii="Times New Roman" w:eastAsia="Times New Roman" w:hAnsi="Times New Roman" w:cs="Times New Roman"/>
          <w:b/>
          <w:snapToGrid w:val="0"/>
          <w:sz w:val="24"/>
          <w:szCs w:val="24"/>
          <w:lang w:eastAsia="x-none"/>
        </w:rPr>
        <w:t>1. ИДЕНТИФИКАЦИЯ НА УЧАСТНИКА</w:t>
      </w:r>
    </w:p>
    <w:p w:rsidR="00B164E9" w:rsidRPr="00806CE0" w:rsidRDefault="00B164E9" w:rsidP="006E11C2">
      <w:pPr>
        <w:tabs>
          <w:tab w:val="center" w:pos="4153"/>
          <w:tab w:val="right" w:pos="8306"/>
        </w:tabs>
        <w:spacing w:after="0" w:line="240" w:lineRule="auto"/>
        <w:contextualSpacing/>
        <w:jc w:val="both"/>
        <w:rPr>
          <w:rFonts w:ascii="Times New Roman" w:eastAsia="Times New Roman" w:hAnsi="Times New Roman" w:cs="Times New Roman"/>
          <w:b/>
          <w:sz w:val="24"/>
          <w:szCs w:val="24"/>
          <w:lang w:eastAsia="x-none"/>
        </w:rPr>
      </w:pPr>
      <w:r w:rsidRPr="00806CE0">
        <w:rPr>
          <w:rFonts w:ascii="Times New Roman" w:eastAsia="Times New Roman" w:hAnsi="Times New Roman" w:cs="Times New Roman"/>
          <w:snapToGrid w:val="0"/>
          <w:sz w:val="24"/>
          <w:szCs w:val="24"/>
          <w:lang w:eastAsia="x-none"/>
        </w:rPr>
        <w:t xml:space="preserve">Настоящата оферта е подадена от </w:t>
      </w:r>
    </w:p>
    <w:p w:rsidR="00B164E9" w:rsidRPr="00806CE0" w:rsidRDefault="00B164E9" w:rsidP="006E11C2">
      <w:pPr>
        <w:pBdr>
          <w:bottom w:val="dotted" w:sz="4" w:space="1" w:color="auto"/>
        </w:pBdr>
        <w:spacing w:after="0" w:line="240" w:lineRule="auto"/>
        <w:contextualSpacing/>
        <w:jc w:val="both"/>
        <w:rPr>
          <w:rFonts w:ascii="Times New Roman" w:eastAsia="Times New Roman" w:hAnsi="Times New Roman" w:cs="Times New Roman"/>
          <w:b/>
          <w:caps/>
          <w:sz w:val="24"/>
          <w:szCs w:val="24"/>
          <w:lang w:eastAsia="bg-BG"/>
        </w:rPr>
      </w:pPr>
    </w:p>
    <w:p w:rsidR="00B164E9" w:rsidRPr="00806CE0" w:rsidRDefault="00B164E9" w:rsidP="006E11C2">
      <w:pPr>
        <w:tabs>
          <w:tab w:val="left" w:pos="426"/>
          <w:tab w:val="center" w:pos="4536"/>
        </w:tabs>
        <w:spacing w:after="0" w:line="240" w:lineRule="auto"/>
        <w:contextualSpacing/>
        <w:jc w:val="both"/>
        <w:rPr>
          <w:rFonts w:ascii="Times New Roman" w:eastAsia="Times New Roman" w:hAnsi="Times New Roman" w:cs="Times New Roman"/>
          <w:i/>
          <w:iCs/>
          <w:sz w:val="24"/>
          <w:szCs w:val="24"/>
          <w:lang w:eastAsia="bg-BG"/>
        </w:rPr>
      </w:pPr>
      <w:r w:rsidRPr="00806CE0">
        <w:rPr>
          <w:rFonts w:ascii="Times New Roman" w:eastAsia="Times New Roman" w:hAnsi="Times New Roman" w:cs="Times New Roman"/>
          <w:i/>
          <w:iCs/>
          <w:sz w:val="24"/>
          <w:szCs w:val="24"/>
          <w:lang w:eastAsia="bg-BG"/>
        </w:rPr>
        <w:t>наименование на дружеството</w:t>
      </w:r>
    </w:p>
    <w:tbl>
      <w:tblPr>
        <w:tblW w:w="10173" w:type="dxa"/>
        <w:tblLook w:val="0000" w:firstRow="0" w:lastRow="0" w:firstColumn="0" w:lastColumn="0" w:noHBand="0" w:noVBand="0"/>
      </w:tblPr>
      <w:tblGrid>
        <w:gridCol w:w="3474"/>
        <w:gridCol w:w="6699"/>
      </w:tblGrid>
      <w:tr w:rsidR="00B164E9" w:rsidRPr="00806CE0" w:rsidTr="00616D5C">
        <w:tc>
          <w:tcPr>
            <w:tcW w:w="3474" w:type="dxa"/>
          </w:tcPr>
          <w:p w:rsidR="00B164E9" w:rsidRPr="00806CE0" w:rsidRDefault="00B164E9" w:rsidP="006E11C2">
            <w:pPr>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регистр. с решение от ... / на ...</w:t>
            </w:r>
          </w:p>
        </w:tc>
        <w:tc>
          <w:tcPr>
            <w:tcW w:w="6699" w:type="dxa"/>
            <w:tcBorders>
              <w:bottom w:val="dotted" w:sz="4" w:space="0" w:color="auto"/>
            </w:tcBorders>
          </w:tcPr>
          <w:p w:rsidR="00B164E9" w:rsidRPr="00806CE0" w:rsidRDefault="00B164E9" w:rsidP="006E11C2">
            <w:pPr>
              <w:spacing w:after="0" w:line="240" w:lineRule="auto"/>
              <w:contextualSpacing/>
              <w:jc w:val="both"/>
              <w:rPr>
                <w:rFonts w:ascii="Times New Roman" w:eastAsia="Times New Roman" w:hAnsi="Times New Roman" w:cs="Times New Roman"/>
                <w:sz w:val="24"/>
                <w:szCs w:val="24"/>
                <w:lang w:eastAsia="bg-BG"/>
              </w:rPr>
            </w:pPr>
          </w:p>
        </w:tc>
      </w:tr>
      <w:tr w:rsidR="00B164E9" w:rsidRPr="00806CE0" w:rsidTr="00616D5C">
        <w:tc>
          <w:tcPr>
            <w:tcW w:w="3474" w:type="dxa"/>
          </w:tcPr>
          <w:p w:rsidR="00B164E9" w:rsidRPr="00806CE0" w:rsidRDefault="00B164E9" w:rsidP="006E11C2">
            <w:pPr>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по ф.дело № .../ ... г.,</w:t>
            </w:r>
          </w:p>
        </w:tc>
        <w:tc>
          <w:tcPr>
            <w:tcW w:w="6699" w:type="dxa"/>
            <w:tcBorders>
              <w:top w:val="dotted" w:sz="4" w:space="0" w:color="auto"/>
              <w:bottom w:val="dotted" w:sz="4" w:space="0" w:color="auto"/>
            </w:tcBorders>
          </w:tcPr>
          <w:p w:rsidR="00B164E9" w:rsidRPr="00806CE0" w:rsidRDefault="00B164E9" w:rsidP="006E11C2">
            <w:pPr>
              <w:spacing w:after="0" w:line="240" w:lineRule="auto"/>
              <w:contextualSpacing/>
              <w:jc w:val="both"/>
              <w:rPr>
                <w:rFonts w:ascii="Times New Roman" w:eastAsia="Times New Roman" w:hAnsi="Times New Roman" w:cs="Times New Roman"/>
                <w:sz w:val="24"/>
                <w:szCs w:val="24"/>
                <w:lang w:eastAsia="bg-BG"/>
              </w:rPr>
            </w:pPr>
          </w:p>
        </w:tc>
      </w:tr>
      <w:tr w:rsidR="00B164E9" w:rsidRPr="00806CE0" w:rsidTr="00616D5C">
        <w:tc>
          <w:tcPr>
            <w:tcW w:w="3474" w:type="dxa"/>
          </w:tcPr>
          <w:p w:rsidR="00B164E9" w:rsidRPr="00806CE0" w:rsidRDefault="00B164E9" w:rsidP="006E11C2">
            <w:pPr>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с адрес на управление:</w:t>
            </w:r>
          </w:p>
        </w:tc>
        <w:tc>
          <w:tcPr>
            <w:tcW w:w="6699" w:type="dxa"/>
            <w:tcBorders>
              <w:top w:val="dotted" w:sz="4" w:space="0" w:color="auto"/>
              <w:bottom w:val="dotted" w:sz="4" w:space="0" w:color="auto"/>
            </w:tcBorders>
          </w:tcPr>
          <w:p w:rsidR="00B164E9" w:rsidRPr="00806CE0" w:rsidRDefault="00B164E9" w:rsidP="006E11C2">
            <w:pPr>
              <w:spacing w:after="0" w:line="240" w:lineRule="auto"/>
              <w:contextualSpacing/>
              <w:jc w:val="both"/>
              <w:rPr>
                <w:rFonts w:ascii="Times New Roman" w:eastAsia="Times New Roman" w:hAnsi="Times New Roman" w:cs="Times New Roman"/>
                <w:sz w:val="24"/>
                <w:szCs w:val="24"/>
                <w:lang w:eastAsia="bg-BG"/>
              </w:rPr>
            </w:pPr>
          </w:p>
        </w:tc>
      </w:tr>
      <w:tr w:rsidR="00B164E9" w:rsidRPr="00806CE0" w:rsidTr="00616D5C">
        <w:tc>
          <w:tcPr>
            <w:tcW w:w="3474" w:type="dxa"/>
          </w:tcPr>
          <w:p w:rsidR="00B164E9" w:rsidRPr="00806CE0" w:rsidRDefault="00B164E9" w:rsidP="006E11C2">
            <w:pPr>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ЕИК, Ид № по ДДС</w:t>
            </w:r>
          </w:p>
        </w:tc>
        <w:tc>
          <w:tcPr>
            <w:tcW w:w="6699" w:type="dxa"/>
            <w:tcBorders>
              <w:top w:val="dotted" w:sz="4" w:space="0" w:color="auto"/>
              <w:bottom w:val="dotted" w:sz="4" w:space="0" w:color="auto"/>
            </w:tcBorders>
          </w:tcPr>
          <w:p w:rsidR="00B164E9" w:rsidRPr="00806CE0" w:rsidRDefault="00B164E9" w:rsidP="006E11C2">
            <w:pPr>
              <w:spacing w:after="0" w:line="240" w:lineRule="auto"/>
              <w:contextualSpacing/>
              <w:jc w:val="both"/>
              <w:rPr>
                <w:rFonts w:ascii="Times New Roman" w:eastAsia="Times New Roman" w:hAnsi="Times New Roman" w:cs="Times New Roman"/>
                <w:sz w:val="24"/>
                <w:szCs w:val="24"/>
                <w:lang w:eastAsia="bg-BG"/>
              </w:rPr>
            </w:pPr>
          </w:p>
        </w:tc>
      </w:tr>
      <w:tr w:rsidR="00B164E9" w:rsidRPr="00806CE0" w:rsidTr="00616D5C">
        <w:tc>
          <w:tcPr>
            <w:tcW w:w="3474" w:type="dxa"/>
          </w:tcPr>
          <w:p w:rsidR="00B164E9" w:rsidRPr="00806CE0" w:rsidRDefault="00B164E9" w:rsidP="006E11C2">
            <w:pPr>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банкова сметка IBAN</w:t>
            </w:r>
          </w:p>
        </w:tc>
        <w:tc>
          <w:tcPr>
            <w:tcW w:w="6699" w:type="dxa"/>
            <w:tcBorders>
              <w:top w:val="dotted" w:sz="4" w:space="0" w:color="auto"/>
              <w:bottom w:val="dotted" w:sz="4" w:space="0" w:color="auto"/>
            </w:tcBorders>
          </w:tcPr>
          <w:p w:rsidR="00B164E9" w:rsidRPr="00806CE0" w:rsidRDefault="00B164E9" w:rsidP="006E11C2">
            <w:pPr>
              <w:spacing w:after="0" w:line="240" w:lineRule="auto"/>
              <w:contextualSpacing/>
              <w:jc w:val="both"/>
              <w:rPr>
                <w:rFonts w:ascii="Times New Roman" w:eastAsia="Times New Roman" w:hAnsi="Times New Roman" w:cs="Times New Roman"/>
                <w:sz w:val="24"/>
                <w:szCs w:val="24"/>
                <w:lang w:eastAsia="bg-BG"/>
              </w:rPr>
            </w:pPr>
          </w:p>
        </w:tc>
      </w:tr>
      <w:tr w:rsidR="00B164E9" w:rsidRPr="00806CE0" w:rsidTr="00616D5C">
        <w:tc>
          <w:tcPr>
            <w:tcW w:w="3474" w:type="dxa"/>
          </w:tcPr>
          <w:p w:rsidR="00B164E9" w:rsidRPr="00806CE0" w:rsidRDefault="00B164E9" w:rsidP="006E11C2">
            <w:pPr>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банков код, банка</w:t>
            </w:r>
          </w:p>
        </w:tc>
        <w:tc>
          <w:tcPr>
            <w:tcW w:w="6699" w:type="dxa"/>
            <w:tcBorders>
              <w:top w:val="dotted" w:sz="4" w:space="0" w:color="auto"/>
              <w:bottom w:val="dotted" w:sz="4" w:space="0" w:color="auto"/>
            </w:tcBorders>
          </w:tcPr>
          <w:p w:rsidR="00B164E9" w:rsidRPr="00806CE0" w:rsidRDefault="00B164E9" w:rsidP="006E11C2">
            <w:pPr>
              <w:spacing w:after="0" w:line="240" w:lineRule="auto"/>
              <w:contextualSpacing/>
              <w:jc w:val="both"/>
              <w:rPr>
                <w:rFonts w:ascii="Times New Roman" w:eastAsia="Times New Roman" w:hAnsi="Times New Roman" w:cs="Times New Roman"/>
                <w:sz w:val="24"/>
                <w:szCs w:val="24"/>
                <w:lang w:eastAsia="bg-BG"/>
              </w:rPr>
            </w:pPr>
          </w:p>
        </w:tc>
      </w:tr>
      <w:tr w:rsidR="00B164E9" w:rsidRPr="00806CE0" w:rsidTr="00616D5C">
        <w:tc>
          <w:tcPr>
            <w:tcW w:w="3474" w:type="dxa"/>
          </w:tcPr>
          <w:p w:rsidR="00B164E9" w:rsidRPr="00806CE0" w:rsidRDefault="00B164E9" w:rsidP="006E11C2">
            <w:pPr>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и подписана от:</w:t>
            </w:r>
          </w:p>
        </w:tc>
        <w:tc>
          <w:tcPr>
            <w:tcW w:w="6699" w:type="dxa"/>
            <w:tcBorders>
              <w:top w:val="dotted" w:sz="4" w:space="0" w:color="auto"/>
              <w:bottom w:val="dotted" w:sz="4" w:space="0" w:color="auto"/>
            </w:tcBorders>
          </w:tcPr>
          <w:p w:rsidR="00B164E9" w:rsidRPr="00806CE0" w:rsidRDefault="00B164E9" w:rsidP="006E11C2">
            <w:pPr>
              <w:spacing w:after="0" w:line="240" w:lineRule="auto"/>
              <w:contextualSpacing/>
              <w:jc w:val="both"/>
              <w:rPr>
                <w:rFonts w:ascii="Times New Roman" w:eastAsia="Times New Roman" w:hAnsi="Times New Roman" w:cs="Times New Roman"/>
                <w:sz w:val="24"/>
                <w:szCs w:val="24"/>
                <w:lang w:eastAsia="bg-BG"/>
              </w:rPr>
            </w:pPr>
          </w:p>
        </w:tc>
      </w:tr>
      <w:tr w:rsidR="00B164E9" w:rsidRPr="00806CE0" w:rsidTr="00616D5C">
        <w:tc>
          <w:tcPr>
            <w:tcW w:w="10173" w:type="dxa"/>
            <w:gridSpan w:val="2"/>
          </w:tcPr>
          <w:p w:rsidR="00B164E9" w:rsidRPr="00806CE0" w:rsidRDefault="00B164E9" w:rsidP="006E11C2">
            <w:pPr>
              <w:spacing w:after="0" w:line="240" w:lineRule="auto"/>
              <w:contextualSpacing/>
              <w:jc w:val="both"/>
              <w:rPr>
                <w:rFonts w:ascii="Times New Roman" w:eastAsia="Times New Roman" w:hAnsi="Times New Roman" w:cs="Times New Roman"/>
                <w:i/>
                <w:sz w:val="24"/>
                <w:szCs w:val="24"/>
                <w:lang w:eastAsia="bg-BG"/>
              </w:rPr>
            </w:pPr>
            <w:r w:rsidRPr="00806CE0">
              <w:rPr>
                <w:rFonts w:ascii="Times New Roman" w:eastAsia="Times New Roman" w:hAnsi="Times New Roman" w:cs="Times New Roman"/>
                <w:i/>
                <w:sz w:val="24"/>
                <w:szCs w:val="24"/>
                <w:lang w:eastAsia="bg-BG"/>
              </w:rPr>
              <w:t>трите имена и ЕГН</w:t>
            </w:r>
          </w:p>
        </w:tc>
      </w:tr>
      <w:tr w:rsidR="00B164E9" w:rsidRPr="00806CE0" w:rsidTr="00616D5C">
        <w:tc>
          <w:tcPr>
            <w:tcW w:w="3474" w:type="dxa"/>
          </w:tcPr>
          <w:p w:rsidR="00B164E9" w:rsidRPr="00806CE0" w:rsidRDefault="00B164E9" w:rsidP="006E11C2">
            <w:pPr>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в качеството му на:</w:t>
            </w:r>
          </w:p>
        </w:tc>
        <w:tc>
          <w:tcPr>
            <w:tcW w:w="6699" w:type="dxa"/>
            <w:tcBorders>
              <w:bottom w:val="dotted" w:sz="4" w:space="0" w:color="auto"/>
            </w:tcBorders>
          </w:tcPr>
          <w:p w:rsidR="00B164E9" w:rsidRPr="00806CE0" w:rsidRDefault="00B164E9" w:rsidP="006E11C2">
            <w:pPr>
              <w:spacing w:after="0" w:line="240" w:lineRule="auto"/>
              <w:contextualSpacing/>
              <w:jc w:val="both"/>
              <w:rPr>
                <w:rFonts w:ascii="Times New Roman" w:eastAsia="Times New Roman" w:hAnsi="Times New Roman" w:cs="Times New Roman"/>
                <w:sz w:val="24"/>
                <w:szCs w:val="24"/>
                <w:lang w:eastAsia="bg-BG"/>
              </w:rPr>
            </w:pPr>
          </w:p>
        </w:tc>
      </w:tr>
      <w:tr w:rsidR="00B164E9" w:rsidRPr="00806CE0" w:rsidTr="00616D5C">
        <w:tc>
          <w:tcPr>
            <w:tcW w:w="10173" w:type="dxa"/>
            <w:gridSpan w:val="2"/>
          </w:tcPr>
          <w:p w:rsidR="00B164E9" w:rsidRPr="00806CE0" w:rsidRDefault="00B164E9" w:rsidP="006E11C2">
            <w:pPr>
              <w:spacing w:after="0" w:line="240" w:lineRule="auto"/>
              <w:contextualSpacing/>
              <w:jc w:val="both"/>
              <w:rPr>
                <w:rFonts w:ascii="Times New Roman" w:eastAsia="Times New Roman" w:hAnsi="Times New Roman" w:cs="Times New Roman"/>
                <w:i/>
                <w:sz w:val="24"/>
                <w:szCs w:val="24"/>
                <w:lang w:eastAsia="bg-BG"/>
              </w:rPr>
            </w:pPr>
            <w:r w:rsidRPr="00806CE0">
              <w:rPr>
                <w:rFonts w:ascii="Times New Roman" w:eastAsia="Times New Roman" w:hAnsi="Times New Roman" w:cs="Times New Roman"/>
                <w:i/>
                <w:sz w:val="24"/>
                <w:szCs w:val="24"/>
                <w:lang w:eastAsia="bg-BG"/>
              </w:rPr>
              <w:t>длъжност</w:t>
            </w:r>
          </w:p>
        </w:tc>
      </w:tr>
    </w:tbl>
    <w:p w:rsidR="00B164E9" w:rsidRPr="00806CE0" w:rsidRDefault="00B164E9" w:rsidP="006E11C2">
      <w:pPr>
        <w:spacing w:after="0" w:line="240" w:lineRule="auto"/>
        <w:contextualSpacing/>
        <w:jc w:val="both"/>
        <w:rPr>
          <w:rFonts w:ascii="Times New Roman" w:eastAsia="Times New Roman" w:hAnsi="Times New Roman" w:cs="Times New Roman"/>
          <w:sz w:val="24"/>
          <w:szCs w:val="24"/>
          <w:lang w:eastAsia="bg-BG"/>
        </w:rPr>
      </w:pPr>
    </w:p>
    <w:p w:rsidR="00B164E9" w:rsidRPr="00806CE0" w:rsidRDefault="00B164E9" w:rsidP="006E11C2">
      <w:pPr>
        <w:spacing w:after="0" w:line="240" w:lineRule="auto"/>
        <w:contextualSpacing/>
        <w:jc w:val="both"/>
        <w:rPr>
          <w:rFonts w:ascii="Times New Roman" w:eastAsia="Times New Roman" w:hAnsi="Times New Roman" w:cs="Times New Roman"/>
          <w:b/>
          <w:sz w:val="24"/>
          <w:szCs w:val="24"/>
          <w:lang w:eastAsia="bg-BG"/>
        </w:rPr>
      </w:pPr>
      <w:r w:rsidRPr="00806CE0">
        <w:rPr>
          <w:rFonts w:ascii="Times New Roman" w:eastAsia="Times New Roman" w:hAnsi="Times New Roman" w:cs="Times New Roman"/>
          <w:b/>
          <w:sz w:val="24"/>
          <w:szCs w:val="24"/>
          <w:lang w:eastAsia="bg-BG"/>
        </w:rPr>
        <w:t>2. АДМИНИСТРАТИВНИ СВЕДЕНИЯ за участника</w:t>
      </w:r>
    </w:p>
    <w:tbl>
      <w:tblPr>
        <w:tblW w:w="10173" w:type="dxa"/>
        <w:tblLook w:val="0000" w:firstRow="0" w:lastRow="0" w:firstColumn="0" w:lastColumn="0" w:noHBand="0" w:noVBand="0"/>
      </w:tblPr>
      <w:tblGrid>
        <w:gridCol w:w="2943"/>
        <w:gridCol w:w="7230"/>
      </w:tblGrid>
      <w:tr w:rsidR="00B164E9" w:rsidRPr="00806CE0" w:rsidTr="00616D5C">
        <w:tc>
          <w:tcPr>
            <w:tcW w:w="2943" w:type="dxa"/>
          </w:tcPr>
          <w:p w:rsidR="00B164E9" w:rsidRPr="00806CE0" w:rsidRDefault="00B164E9" w:rsidP="006E11C2">
            <w:pPr>
              <w:spacing w:after="0" w:line="240" w:lineRule="auto"/>
              <w:contextualSpacing/>
              <w:jc w:val="both"/>
              <w:rPr>
                <w:rFonts w:ascii="Times New Roman" w:eastAsia="Times New Roman" w:hAnsi="Times New Roman" w:cs="Times New Roman"/>
                <w:sz w:val="24"/>
                <w:szCs w:val="24"/>
                <w:lang w:eastAsia="bg-BG"/>
              </w:rPr>
            </w:pPr>
          </w:p>
          <w:p w:rsidR="00B164E9" w:rsidRPr="00806CE0" w:rsidRDefault="00B164E9" w:rsidP="006E11C2">
            <w:pPr>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1. Адрес</w:t>
            </w:r>
          </w:p>
        </w:tc>
        <w:tc>
          <w:tcPr>
            <w:tcW w:w="7230" w:type="dxa"/>
            <w:tcBorders>
              <w:bottom w:val="dotted" w:sz="4" w:space="0" w:color="auto"/>
            </w:tcBorders>
          </w:tcPr>
          <w:p w:rsidR="00B164E9" w:rsidRPr="00806CE0" w:rsidRDefault="00B164E9" w:rsidP="006E11C2">
            <w:pPr>
              <w:spacing w:after="0" w:line="240" w:lineRule="auto"/>
              <w:ind w:left="670"/>
              <w:contextualSpacing/>
              <w:jc w:val="both"/>
              <w:rPr>
                <w:rFonts w:ascii="Times New Roman" w:eastAsia="Times New Roman" w:hAnsi="Times New Roman" w:cs="Times New Roman"/>
                <w:sz w:val="24"/>
                <w:szCs w:val="24"/>
                <w:lang w:eastAsia="bg-BG"/>
              </w:rPr>
            </w:pPr>
          </w:p>
        </w:tc>
      </w:tr>
      <w:tr w:rsidR="00B164E9" w:rsidRPr="00806CE0" w:rsidTr="00616D5C">
        <w:tc>
          <w:tcPr>
            <w:tcW w:w="10173" w:type="dxa"/>
            <w:gridSpan w:val="2"/>
          </w:tcPr>
          <w:p w:rsidR="00B164E9" w:rsidRPr="00806CE0" w:rsidRDefault="00B164E9" w:rsidP="006E11C2">
            <w:pPr>
              <w:spacing w:after="0" w:line="240" w:lineRule="auto"/>
              <w:contextualSpacing/>
              <w:jc w:val="both"/>
              <w:rPr>
                <w:rFonts w:ascii="Times New Roman" w:eastAsia="Times New Roman" w:hAnsi="Times New Roman" w:cs="Times New Roman"/>
                <w:i/>
                <w:sz w:val="24"/>
                <w:szCs w:val="24"/>
                <w:lang w:eastAsia="bg-BG"/>
              </w:rPr>
            </w:pPr>
            <w:r w:rsidRPr="00806CE0">
              <w:rPr>
                <w:rFonts w:ascii="Times New Roman" w:eastAsia="Times New Roman" w:hAnsi="Times New Roman" w:cs="Times New Roman"/>
                <w:i/>
                <w:snapToGrid w:val="0"/>
                <w:sz w:val="24"/>
                <w:szCs w:val="24"/>
                <w:lang w:eastAsia="bg-BG"/>
              </w:rPr>
              <w:t>код, град, община, квартал, улица, бл., ап.</w:t>
            </w:r>
          </w:p>
        </w:tc>
      </w:tr>
      <w:tr w:rsidR="00B164E9" w:rsidRPr="00806CE0" w:rsidTr="00616D5C">
        <w:tc>
          <w:tcPr>
            <w:tcW w:w="2943" w:type="dxa"/>
          </w:tcPr>
          <w:p w:rsidR="00B164E9" w:rsidRPr="00806CE0" w:rsidRDefault="00B164E9" w:rsidP="006E11C2">
            <w:pPr>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2. Телефон, факс</w:t>
            </w:r>
          </w:p>
        </w:tc>
        <w:tc>
          <w:tcPr>
            <w:tcW w:w="7230" w:type="dxa"/>
            <w:tcBorders>
              <w:bottom w:val="dotted" w:sz="4" w:space="0" w:color="auto"/>
            </w:tcBorders>
          </w:tcPr>
          <w:p w:rsidR="00B164E9" w:rsidRPr="00806CE0" w:rsidRDefault="00B164E9" w:rsidP="006E11C2">
            <w:pPr>
              <w:spacing w:after="0" w:line="240" w:lineRule="auto"/>
              <w:contextualSpacing/>
              <w:jc w:val="both"/>
              <w:rPr>
                <w:rFonts w:ascii="Times New Roman" w:eastAsia="Times New Roman" w:hAnsi="Times New Roman" w:cs="Times New Roman"/>
                <w:sz w:val="24"/>
                <w:szCs w:val="24"/>
                <w:lang w:eastAsia="bg-BG"/>
              </w:rPr>
            </w:pPr>
          </w:p>
        </w:tc>
      </w:tr>
      <w:tr w:rsidR="00B164E9" w:rsidRPr="00806CE0" w:rsidTr="00616D5C">
        <w:tc>
          <w:tcPr>
            <w:tcW w:w="2943" w:type="dxa"/>
          </w:tcPr>
          <w:p w:rsidR="00B164E9" w:rsidRPr="00806CE0" w:rsidRDefault="00B164E9" w:rsidP="006E11C2">
            <w:pPr>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3. e-mail, интернет адрес</w:t>
            </w:r>
          </w:p>
        </w:tc>
        <w:tc>
          <w:tcPr>
            <w:tcW w:w="7230" w:type="dxa"/>
            <w:tcBorders>
              <w:bottom w:val="dotted" w:sz="4" w:space="0" w:color="auto"/>
            </w:tcBorders>
          </w:tcPr>
          <w:p w:rsidR="00B164E9" w:rsidRPr="00806CE0" w:rsidRDefault="00B164E9" w:rsidP="006E11C2">
            <w:pPr>
              <w:spacing w:after="0" w:line="240" w:lineRule="auto"/>
              <w:contextualSpacing/>
              <w:jc w:val="both"/>
              <w:rPr>
                <w:rFonts w:ascii="Times New Roman" w:eastAsia="Times New Roman" w:hAnsi="Times New Roman" w:cs="Times New Roman"/>
                <w:sz w:val="24"/>
                <w:szCs w:val="24"/>
                <w:lang w:eastAsia="bg-BG"/>
              </w:rPr>
            </w:pPr>
          </w:p>
        </w:tc>
      </w:tr>
      <w:tr w:rsidR="00B164E9" w:rsidRPr="00806CE0" w:rsidTr="00616D5C">
        <w:tc>
          <w:tcPr>
            <w:tcW w:w="2943" w:type="dxa"/>
          </w:tcPr>
          <w:p w:rsidR="00B164E9" w:rsidRPr="00806CE0" w:rsidRDefault="00B164E9" w:rsidP="006E11C2">
            <w:pPr>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4. Лице за контакт</w:t>
            </w:r>
          </w:p>
        </w:tc>
        <w:tc>
          <w:tcPr>
            <w:tcW w:w="7230" w:type="dxa"/>
            <w:tcBorders>
              <w:bottom w:val="dotted" w:sz="4" w:space="0" w:color="auto"/>
            </w:tcBorders>
          </w:tcPr>
          <w:p w:rsidR="00B164E9" w:rsidRPr="00806CE0" w:rsidRDefault="00B164E9" w:rsidP="006E11C2">
            <w:pPr>
              <w:spacing w:after="0" w:line="240" w:lineRule="auto"/>
              <w:contextualSpacing/>
              <w:jc w:val="both"/>
              <w:rPr>
                <w:rFonts w:ascii="Times New Roman" w:eastAsia="Times New Roman" w:hAnsi="Times New Roman" w:cs="Times New Roman"/>
                <w:sz w:val="24"/>
                <w:szCs w:val="24"/>
                <w:lang w:eastAsia="bg-BG"/>
              </w:rPr>
            </w:pPr>
          </w:p>
        </w:tc>
      </w:tr>
    </w:tbl>
    <w:p w:rsidR="00B164E9" w:rsidRPr="00806CE0" w:rsidRDefault="00B164E9" w:rsidP="006E11C2">
      <w:pPr>
        <w:spacing w:after="0" w:line="240" w:lineRule="auto"/>
        <w:contextualSpacing/>
        <w:jc w:val="both"/>
        <w:rPr>
          <w:rFonts w:ascii="Times New Roman" w:eastAsia="Times New Roman" w:hAnsi="Times New Roman" w:cs="Times New Roman"/>
          <w:bCs/>
          <w:sz w:val="24"/>
          <w:szCs w:val="24"/>
          <w:lang w:eastAsia="bg-BG"/>
        </w:rPr>
      </w:pPr>
    </w:p>
    <w:p w:rsidR="00B164E9" w:rsidRPr="00806CE0" w:rsidRDefault="00B164E9" w:rsidP="006E11C2">
      <w:pPr>
        <w:spacing w:after="0" w:line="240" w:lineRule="auto"/>
        <w:contextualSpacing/>
        <w:jc w:val="both"/>
        <w:rPr>
          <w:rFonts w:ascii="Times New Roman" w:eastAsia="Times New Roman" w:hAnsi="Times New Roman" w:cs="Times New Roman"/>
          <w:bCs/>
          <w:sz w:val="24"/>
          <w:szCs w:val="24"/>
          <w:lang w:eastAsia="bg-BG"/>
        </w:rPr>
      </w:pPr>
    </w:p>
    <w:p w:rsidR="00B164E9" w:rsidRPr="00806CE0" w:rsidRDefault="00B164E9" w:rsidP="006E11C2">
      <w:pPr>
        <w:spacing w:after="0" w:line="240" w:lineRule="auto"/>
        <w:contextualSpacing/>
        <w:jc w:val="both"/>
        <w:rPr>
          <w:rFonts w:ascii="Times New Roman" w:eastAsia="Times New Roman" w:hAnsi="Times New Roman" w:cs="Times New Roman"/>
          <w:b/>
          <w:sz w:val="24"/>
          <w:szCs w:val="24"/>
          <w:lang w:eastAsia="bg-BG"/>
        </w:rPr>
      </w:pPr>
      <w:r w:rsidRPr="00806CE0">
        <w:rPr>
          <w:rFonts w:ascii="Times New Roman" w:eastAsia="Times New Roman" w:hAnsi="Times New Roman" w:cs="Times New Roman"/>
          <w:b/>
          <w:sz w:val="24"/>
          <w:szCs w:val="24"/>
          <w:lang w:eastAsia="bg-BG"/>
        </w:rPr>
        <w:t xml:space="preserve">3. </w:t>
      </w:r>
      <w:r w:rsidRPr="00806CE0">
        <w:rPr>
          <w:rFonts w:ascii="Times New Roman" w:eastAsia="Times New Roman" w:hAnsi="Times New Roman" w:cs="Times New Roman"/>
          <w:b/>
          <w:caps/>
          <w:sz w:val="24"/>
          <w:szCs w:val="24"/>
          <w:lang w:eastAsia="bg-BG"/>
        </w:rPr>
        <w:t>Кратко представяне на участника</w:t>
      </w:r>
      <w:r w:rsidRPr="00806CE0">
        <w:rPr>
          <w:rFonts w:ascii="Times New Roman" w:eastAsia="Times New Roman" w:hAnsi="Times New Roman" w:cs="Times New Roman"/>
          <w:b/>
          <w:sz w:val="24"/>
          <w:szCs w:val="24"/>
          <w:lang w:eastAsia="bg-BG"/>
        </w:rPr>
        <w:t xml:space="preserve">: </w:t>
      </w:r>
      <w:r w:rsidRPr="00806CE0">
        <w:rPr>
          <w:rFonts w:ascii="Times New Roman" w:eastAsia="Times New Roman" w:hAnsi="Times New Roman" w:cs="Times New Roman"/>
          <w:sz w:val="24"/>
          <w:szCs w:val="24"/>
          <w:lang w:eastAsia="bg-BG"/>
        </w:rPr>
        <w:t>(</w:t>
      </w:r>
      <w:r w:rsidRPr="00806CE0">
        <w:rPr>
          <w:rFonts w:ascii="Times New Roman" w:eastAsia="Times New Roman" w:hAnsi="Times New Roman" w:cs="Times New Roman"/>
          <w:i/>
          <w:sz w:val="24"/>
          <w:szCs w:val="24"/>
          <w:lang w:eastAsia="bg-BG"/>
        </w:rPr>
        <w:t>включително и на съдружниците в обединението, както и на подизпълнителите, ако са предвидени</w:t>
      </w:r>
      <w:r w:rsidRPr="00806CE0">
        <w:rPr>
          <w:rFonts w:ascii="Times New Roman" w:eastAsia="Times New Roman" w:hAnsi="Times New Roman" w:cs="Times New Roman"/>
          <w:sz w:val="24"/>
          <w:szCs w:val="24"/>
          <w:lang w:eastAsia="bg-BG"/>
        </w:rPr>
        <w:t>)</w:t>
      </w:r>
    </w:p>
    <w:p w:rsidR="00B164E9" w:rsidRPr="00806CE0" w:rsidRDefault="00B164E9" w:rsidP="006E11C2">
      <w:pPr>
        <w:pBdr>
          <w:top w:val="dotted" w:sz="4" w:space="1" w:color="auto"/>
          <w:left w:val="dotted" w:sz="4" w:space="4" w:color="auto"/>
          <w:bottom w:val="dotted" w:sz="4" w:space="1" w:color="auto"/>
          <w:right w:val="dotted" w:sz="4" w:space="4" w:color="auto"/>
        </w:pBdr>
        <w:spacing w:after="0" w:line="240" w:lineRule="auto"/>
        <w:contextualSpacing/>
        <w:jc w:val="both"/>
        <w:rPr>
          <w:rFonts w:ascii="Times New Roman" w:eastAsia="Times New Roman" w:hAnsi="Times New Roman" w:cs="Times New Roman"/>
          <w:sz w:val="24"/>
          <w:szCs w:val="24"/>
          <w:lang w:eastAsia="bg-BG"/>
        </w:rPr>
      </w:pPr>
    </w:p>
    <w:p w:rsidR="00B164E9" w:rsidRPr="00806CE0" w:rsidRDefault="00B164E9" w:rsidP="006E11C2">
      <w:pPr>
        <w:pBdr>
          <w:top w:val="dotted" w:sz="4" w:space="1" w:color="auto"/>
          <w:left w:val="dotted" w:sz="4" w:space="4" w:color="auto"/>
          <w:bottom w:val="dotted" w:sz="4" w:space="1" w:color="auto"/>
          <w:right w:val="dotted" w:sz="4" w:space="4" w:color="auto"/>
        </w:pBdr>
        <w:spacing w:after="0" w:line="240" w:lineRule="auto"/>
        <w:contextualSpacing/>
        <w:jc w:val="both"/>
        <w:rPr>
          <w:rFonts w:ascii="Times New Roman" w:eastAsia="Times New Roman" w:hAnsi="Times New Roman" w:cs="Times New Roman"/>
          <w:bCs/>
          <w:sz w:val="24"/>
          <w:szCs w:val="24"/>
          <w:lang w:eastAsia="bg-BG"/>
        </w:rPr>
      </w:pPr>
    </w:p>
    <w:p w:rsidR="00B164E9" w:rsidRPr="00806CE0" w:rsidRDefault="00B164E9" w:rsidP="006E11C2">
      <w:pPr>
        <w:pBdr>
          <w:top w:val="dotted" w:sz="4" w:space="1" w:color="auto"/>
          <w:left w:val="dotted" w:sz="4" w:space="4" w:color="auto"/>
          <w:bottom w:val="dotted" w:sz="4" w:space="1" w:color="auto"/>
          <w:right w:val="dotted" w:sz="4" w:space="4" w:color="auto"/>
        </w:pBdr>
        <w:spacing w:after="0" w:line="240" w:lineRule="auto"/>
        <w:contextualSpacing/>
        <w:jc w:val="both"/>
        <w:rPr>
          <w:rFonts w:ascii="Times New Roman" w:eastAsia="Times New Roman" w:hAnsi="Times New Roman" w:cs="Times New Roman"/>
          <w:bCs/>
          <w:sz w:val="24"/>
          <w:szCs w:val="24"/>
          <w:lang w:eastAsia="bg-BG"/>
        </w:rPr>
      </w:pPr>
    </w:p>
    <w:p w:rsidR="00B164E9" w:rsidRPr="00806CE0" w:rsidRDefault="00B164E9" w:rsidP="006E11C2">
      <w:pPr>
        <w:pBdr>
          <w:top w:val="dotted" w:sz="4" w:space="1" w:color="auto"/>
          <w:left w:val="dotted" w:sz="4" w:space="4" w:color="auto"/>
          <w:bottom w:val="dotted" w:sz="4" w:space="1" w:color="auto"/>
          <w:right w:val="dotted" w:sz="4" w:space="4" w:color="auto"/>
        </w:pBdr>
        <w:spacing w:after="0" w:line="240" w:lineRule="auto"/>
        <w:contextualSpacing/>
        <w:jc w:val="both"/>
        <w:rPr>
          <w:rFonts w:ascii="Times New Roman" w:eastAsia="Times New Roman" w:hAnsi="Times New Roman" w:cs="Times New Roman"/>
          <w:bCs/>
          <w:sz w:val="24"/>
          <w:szCs w:val="24"/>
          <w:lang w:eastAsia="bg-BG"/>
        </w:rPr>
      </w:pPr>
    </w:p>
    <w:p w:rsidR="00B164E9" w:rsidRPr="00806CE0" w:rsidRDefault="00B164E9" w:rsidP="006E11C2">
      <w:pPr>
        <w:spacing w:after="0" w:line="240" w:lineRule="auto"/>
        <w:contextualSpacing/>
        <w:jc w:val="both"/>
        <w:rPr>
          <w:rFonts w:ascii="Times New Roman" w:eastAsia="Times New Roman" w:hAnsi="Times New Roman" w:cs="Times New Roman"/>
          <w:bCs/>
          <w:sz w:val="24"/>
          <w:szCs w:val="24"/>
          <w:lang w:eastAsia="bg-BG"/>
        </w:rPr>
      </w:pPr>
    </w:p>
    <w:p w:rsidR="00B164E9" w:rsidRPr="00806CE0" w:rsidRDefault="00B164E9" w:rsidP="006E11C2">
      <w:pPr>
        <w:spacing w:after="0" w:line="240" w:lineRule="auto"/>
        <w:contextualSpacing/>
        <w:jc w:val="both"/>
        <w:rPr>
          <w:rFonts w:ascii="Times New Roman" w:eastAsia="Times New Roman" w:hAnsi="Times New Roman" w:cs="Times New Roman"/>
          <w:bCs/>
          <w:sz w:val="24"/>
          <w:szCs w:val="24"/>
          <w:lang w:eastAsia="bg-BG"/>
        </w:rPr>
      </w:pPr>
    </w:p>
    <w:p w:rsidR="00B164E9" w:rsidRPr="00806CE0" w:rsidRDefault="00B164E9" w:rsidP="006E11C2">
      <w:pPr>
        <w:spacing w:after="0" w:line="240" w:lineRule="auto"/>
        <w:ind w:left="2160" w:hanging="2160"/>
        <w:contextualSpacing/>
        <w:jc w:val="both"/>
        <w:outlineLvl w:val="0"/>
        <w:rPr>
          <w:rFonts w:ascii="Times New Roman" w:eastAsia="Times New Roman" w:hAnsi="Times New Roman" w:cs="Times New Roman"/>
          <w:bCs/>
          <w:sz w:val="24"/>
          <w:szCs w:val="24"/>
          <w:lang w:eastAsia="bg-BG"/>
        </w:rPr>
      </w:pPr>
      <w:r w:rsidRPr="00806CE0">
        <w:rPr>
          <w:rFonts w:ascii="Times New Roman" w:eastAsia="Times New Roman" w:hAnsi="Times New Roman" w:cs="Times New Roman"/>
          <w:bCs/>
          <w:sz w:val="24"/>
          <w:szCs w:val="24"/>
          <w:lang w:eastAsia="bg-BG"/>
        </w:rPr>
        <w:t>Дата: .................................</w:t>
      </w:r>
      <w:r w:rsidRPr="00806CE0">
        <w:rPr>
          <w:rFonts w:ascii="Times New Roman" w:eastAsia="Times New Roman" w:hAnsi="Times New Roman" w:cs="Times New Roman"/>
          <w:bCs/>
          <w:sz w:val="24"/>
          <w:szCs w:val="24"/>
          <w:lang w:eastAsia="bg-BG"/>
        </w:rPr>
        <w:tab/>
      </w:r>
      <w:r w:rsidRPr="00806CE0">
        <w:rPr>
          <w:rFonts w:ascii="Times New Roman" w:eastAsia="Times New Roman" w:hAnsi="Times New Roman" w:cs="Times New Roman"/>
          <w:bCs/>
          <w:sz w:val="24"/>
          <w:szCs w:val="24"/>
          <w:lang w:eastAsia="bg-BG"/>
        </w:rPr>
        <w:tab/>
      </w:r>
      <w:r w:rsidRPr="00806CE0">
        <w:rPr>
          <w:rFonts w:ascii="Times New Roman" w:eastAsia="Times New Roman" w:hAnsi="Times New Roman" w:cs="Times New Roman"/>
          <w:bCs/>
          <w:sz w:val="24"/>
          <w:szCs w:val="24"/>
          <w:lang w:eastAsia="bg-BG"/>
        </w:rPr>
        <w:tab/>
      </w:r>
      <w:r w:rsidRPr="00806CE0">
        <w:rPr>
          <w:rFonts w:ascii="Times New Roman" w:eastAsia="Times New Roman" w:hAnsi="Times New Roman" w:cs="Times New Roman"/>
          <w:bCs/>
          <w:sz w:val="24"/>
          <w:szCs w:val="24"/>
          <w:lang w:eastAsia="bg-BG"/>
        </w:rPr>
        <w:tab/>
        <w:t>Подпис и печат: .......................................</w:t>
      </w:r>
    </w:p>
    <w:p w:rsidR="00B164E9" w:rsidRPr="00806CE0" w:rsidRDefault="00B164E9" w:rsidP="006E11C2">
      <w:pPr>
        <w:jc w:val="both"/>
        <w:rPr>
          <w:rFonts w:ascii="Times New Roman" w:hAnsi="Times New Roman" w:cs="Times New Roman"/>
          <w:sz w:val="24"/>
          <w:szCs w:val="24"/>
        </w:rPr>
      </w:pPr>
    </w:p>
    <w:p w:rsidR="00967FCD" w:rsidRPr="00806CE0" w:rsidRDefault="00967FCD" w:rsidP="006E11C2">
      <w:pPr>
        <w:jc w:val="both"/>
      </w:pPr>
      <w:r w:rsidRPr="00806CE0">
        <w:br w:type="page"/>
      </w:r>
    </w:p>
    <w:p w:rsidR="00B164E9" w:rsidRPr="00806CE0" w:rsidRDefault="00B164E9" w:rsidP="001D45B8">
      <w:pPr>
        <w:spacing w:after="0" w:line="240" w:lineRule="auto"/>
        <w:ind w:left="2160" w:hanging="2160"/>
        <w:jc w:val="right"/>
        <w:outlineLvl w:val="0"/>
        <w:rPr>
          <w:rFonts w:ascii="Times New Roman" w:eastAsia="Times New Roman" w:hAnsi="Times New Roman" w:cs="Times New Roman"/>
          <w:i/>
          <w:sz w:val="24"/>
          <w:szCs w:val="24"/>
        </w:rPr>
      </w:pPr>
      <w:r w:rsidRPr="00806CE0">
        <w:rPr>
          <w:rFonts w:ascii="Times New Roman" w:eastAsia="Times New Roman" w:hAnsi="Times New Roman" w:cs="Times New Roman"/>
          <w:i/>
          <w:sz w:val="24"/>
          <w:szCs w:val="24"/>
        </w:rPr>
        <w:lastRenderedPageBreak/>
        <w:t xml:space="preserve">Приложение № 1 </w:t>
      </w:r>
    </w:p>
    <w:p w:rsidR="00B164E9" w:rsidRPr="00806CE0" w:rsidRDefault="00B164E9" w:rsidP="006E11C2">
      <w:pPr>
        <w:tabs>
          <w:tab w:val="center" w:pos="4536"/>
          <w:tab w:val="right" w:pos="9072"/>
        </w:tabs>
        <w:spacing w:after="0" w:line="240" w:lineRule="auto"/>
        <w:jc w:val="both"/>
        <w:rPr>
          <w:rFonts w:ascii="Times New Roman" w:eastAsia="Times New Roman" w:hAnsi="Times New Roman" w:cs="Times New Roman"/>
          <w:b/>
          <w:sz w:val="24"/>
          <w:szCs w:val="24"/>
        </w:rPr>
      </w:pPr>
    </w:p>
    <w:p w:rsidR="00B164E9" w:rsidRPr="00806CE0" w:rsidRDefault="00B164E9" w:rsidP="006E11C2">
      <w:pPr>
        <w:tabs>
          <w:tab w:val="center" w:pos="4536"/>
          <w:tab w:val="right" w:pos="9072"/>
        </w:tabs>
        <w:spacing w:after="0" w:line="240" w:lineRule="auto"/>
        <w:jc w:val="both"/>
        <w:rPr>
          <w:rFonts w:ascii="Times New Roman" w:eastAsia="Times New Roman" w:hAnsi="Times New Roman" w:cs="Times New Roman"/>
          <w:b/>
          <w:sz w:val="24"/>
          <w:szCs w:val="24"/>
        </w:rPr>
      </w:pPr>
    </w:p>
    <w:p w:rsidR="00B164E9" w:rsidRPr="00806CE0" w:rsidRDefault="00B164E9" w:rsidP="006E11C2">
      <w:pPr>
        <w:tabs>
          <w:tab w:val="center" w:pos="4536"/>
          <w:tab w:val="right" w:pos="9072"/>
        </w:tabs>
        <w:spacing w:after="0" w:line="240" w:lineRule="auto"/>
        <w:jc w:val="both"/>
        <w:rPr>
          <w:rFonts w:ascii="Times New Roman" w:eastAsia="Times New Roman" w:hAnsi="Times New Roman" w:cs="Times New Roman"/>
          <w:b/>
          <w:sz w:val="24"/>
          <w:szCs w:val="24"/>
        </w:rPr>
      </w:pPr>
    </w:p>
    <w:p w:rsidR="00B164E9" w:rsidRPr="00806CE0" w:rsidRDefault="00B164E9" w:rsidP="001D45B8">
      <w:pPr>
        <w:tabs>
          <w:tab w:val="center" w:pos="4536"/>
          <w:tab w:val="right" w:pos="9072"/>
        </w:tabs>
        <w:spacing w:after="0" w:line="240" w:lineRule="auto"/>
        <w:jc w:val="center"/>
        <w:rPr>
          <w:rFonts w:ascii="Times New Roman" w:eastAsia="Times New Roman" w:hAnsi="Times New Roman" w:cs="Times New Roman"/>
          <w:b/>
          <w:sz w:val="28"/>
          <w:szCs w:val="28"/>
        </w:rPr>
      </w:pPr>
      <w:r w:rsidRPr="00806CE0">
        <w:rPr>
          <w:rFonts w:ascii="Times New Roman" w:eastAsia="Times New Roman" w:hAnsi="Times New Roman" w:cs="Times New Roman"/>
          <w:b/>
          <w:sz w:val="28"/>
          <w:szCs w:val="28"/>
        </w:rPr>
        <w:t>Д Е К Л А Р А Ц И Я</w:t>
      </w:r>
    </w:p>
    <w:p w:rsidR="00B164E9" w:rsidRPr="00806CE0" w:rsidRDefault="00B164E9" w:rsidP="001D45B8">
      <w:pPr>
        <w:tabs>
          <w:tab w:val="center" w:pos="4536"/>
          <w:tab w:val="right" w:pos="9072"/>
        </w:tabs>
        <w:spacing w:after="0" w:line="240" w:lineRule="auto"/>
        <w:jc w:val="center"/>
        <w:rPr>
          <w:rFonts w:ascii="Times New Roman" w:eastAsia="Times New Roman" w:hAnsi="Times New Roman" w:cs="Times New Roman"/>
          <w:i/>
          <w:sz w:val="28"/>
          <w:szCs w:val="28"/>
        </w:rPr>
      </w:pPr>
    </w:p>
    <w:p w:rsidR="00B164E9" w:rsidRPr="00806CE0" w:rsidRDefault="00B164E9" w:rsidP="001D45B8">
      <w:pPr>
        <w:spacing w:after="0" w:line="240" w:lineRule="auto"/>
        <w:ind w:left="720" w:hanging="720"/>
        <w:jc w:val="center"/>
        <w:rPr>
          <w:rFonts w:ascii="Times New Roman" w:eastAsia="Times New Roman" w:hAnsi="Times New Roman" w:cs="Times New Roman"/>
          <w:b/>
          <w:sz w:val="24"/>
          <w:szCs w:val="24"/>
        </w:rPr>
      </w:pPr>
      <w:r w:rsidRPr="00806CE0">
        <w:rPr>
          <w:rFonts w:ascii="Times New Roman" w:eastAsia="Times New Roman" w:hAnsi="Times New Roman" w:cs="Times New Roman"/>
          <w:b/>
          <w:sz w:val="24"/>
          <w:szCs w:val="24"/>
        </w:rPr>
        <w:t>за регистрация по Закона за търговския регистър</w:t>
      </w:r>
    </w:p>
    <w:p w:rsidR="00B164E9" w:rsidRPr="00806CE0" w:rsidRDefault="00B164E9" w:rsidP="006E11C2">
      <w:pPr>
        <w:spacing w:after="0" w:line="240" w:lineRule="auto"/>
        <w:ind w:hanging="720"/>
        <w:jc w:val="both"/>
        <w:rPr>
          <w:rFonts w:ascii="Times New Roman" w:eastAsia="Times New Roman" w:hAnsi="Times New Roman" w:cs="Times New Roman"/>
          <w:b/>
          <w:sz w:val="24"/>
          <w:szCs w:val="24"/>
        </w:rPr>
      </w:pPr>
    </w:p>
    <w:p w:rsidR="00B164E9" w:rsidRPr="00806CE0" w:rsidRDefault="00B164E9" w:rsidP="006E11C2">
      <w:pPr>
        <w:spacing w:after="0" w:line="360" w:lineRule="auto"/>
        <w:jc w:val="both"/>
        <w:rPr>
          <w:rFonts w:ascii="Times New Roman" w:eastAsia="Times New Roman" w:hAnsi="Times New Roman" w:cs="Times New Roman"/>
          <w:sz w:val="24"/>
          <w:szCs w:val="24"/>
        </w:rPr>
      </w:pPr>
    </w:p>
    <w:p w:rsidR="00B164E9" w:rsidRPr="00806CE0" w:rsidRDefault="00B164E9" w:rsidP="006E11C2">
      <w:pPr>
        <w:spacing w:after="0" w:line="240" w:lineRule="auto"/>
        <w:ind w:firstLine="708"/>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Долуподписаният /-ната/ ...............................................................................................</w:t>
      </w:r>
    </w:p>
    <w:p w:rsidR="00B164E9" w:rsidRPr="00806CE0" w:rsidRDefault="00B164E9" w:rsidP="006E11C2">
      <w:pPr>
        <w:spacing w:after="0" w:line="240" w:lineRule="auto"/>
        <w:ind w:firstLine="708"/>
        <w:jc w:val="both"/>
        <w:rPr>
          <w:rFonts w:ascii="Times New Roman" w:eastAsia="Times New Roman" w:hAnsi="Times New Roman" w:cs="Times New Roman"/>
          <w:i/>
          <w:iCs/>
          <w:sz w:val="24"/>
          <w:szCs w:val="24"/>
        </w:rPr>
      </w:pPr>
      <w:r w:rsidRPr="00806CE0">
        <w:rPr>
          <w:rFonts w:ascii="Times New Roman" w:eastAsia="Times New Roman" w:hAnsi="Times New Roman" w:cs="Times New Roman"/>
          <w:sz w:val="24"/>
          <w:szCs w:val="24"/>
        </w:rPr>
        <w:t>с лична карта №....................., издадена на.............................. от........................................., с ЕГН....................................................., в качеството ми на ..............................................................</w:t>
      </w:r>
      <w:r w:rsidRPr="00806CE0">
        <w:rPr>
          <w:rFonts w:ascii="Times New Roman" w:eastAsia="Times New Roman" w:hAnsi="Times New Roman" w:cs="Times New Roman"/>
          <w:i/>
          <w:iCs/>
          <w:sz w:val="24"/>
          <w:szCs w:val="24"/>
        </w:rPr>
        <w:t xml:space="preserve"> </w:t>
      </w:r>
    </w:p>
    <w:p w:rsidR="00B164E9" w:rsidRPr="00806CE0" w:rsidRDefault="00B164E9" w:rsidP="006E11C2">
      <w:pPr>
        <w:spacing w:after="0" w:line="240" w:lineRule="auto"/>
        <w:ind w:left="4956" w:firstLine="708"/>
        <w:jc w:val="both"/>
        <w:rPr>
          <w:rFonts w:ascii="Times New Roman" w:eastAsia="Times New Roman" w:hAnsi="Times New Roman" w:cs="Times New Roman"/>
          <w:i/>
          <w:iCs/>
          <w:sz w:val="24"/>
          <w:szCs w:val="24"/>
        </w:rPr>
      </w:pPr>
      <w:r w:rsidRPr="00806CE0">
        <w:rPr>
          <w:rFonts w:ascii="Times New Roman" w:eastAsia="Times New Roman" w:hAnsi="Times New Roman" w:cs="Times New Roman"/>
          <w:i/>
          <w:iCs/>
          <w:sz w:val="24"/>
          <w:szCs w:val="24"/>
        </w:rPr>
        <w:t xml:space="preserve">(посочете длъжността) </w:t>
      </w:r>
    </w:p>
    <w:p w:rsidR="00B164E9" w:rsidRPr="00806CE0" w:rsidRDefault="00B164E9" w:rsidP="006E11C2">
      <w:pPr>
        <w:spacing w:after="0" w:line="240" w:lineRule="auto"/>
        <w:jc w:val="both"/>
        <w:rPr>
          <w:rFonts w:ascii="Times New Roman" w:eastAsia="Times New Roman" w:hAnsi="Times New Roman" w:cs="Times New Roman"/>
          <w:sz w:val="24"/>
          <w:szCs w:val="24"/>
          <w:u w:val="single"/>
        </w:rPr>
      </w:pPr>
      <w:r w:rsidRPr="00806CE0">
        <w:rPr>
          <w:rFonts w:ascii="Times New Roman" w:eastAsia="Times New Roman" w:hAnsi="Times New Roman" w:cs="Times New Roman"/>
          <w:sz w:val="24"/>
          <w:szCs w:val="24"/>
        </w:rPr>
        <w:t>на  .....................................................................................................................................</w:t>
      </w:r>
      <w:r w:rsidRPr="00806CE0">
        <w:rPr>
          <w:rFonts w:ascii="Times New Roman" w:eastAsia="Times New Roman" w:hAnsi="Times New Roman" w:cs="Times New Roman"/>
          <w:sz w:val="24"/>
          <w:szCs w:val="24"/>
          <w:u w:val="single"/>
        </w:rPr>
        <w:t xml:space="preserve">    </w:t>
      </w:r>
    </w:p>
    <w:p w:rsidR="00B164E9" w:rsidRPr="00806CE0" w:rsidRDefault="00B164E9" w:rsidP="006E11C2">
      <w:pPr>
        <w:spacing w:after="0" w:line="240" w:lineRule="auto"/>
        <w:ind w:firstLine="708"/>
        <w:jc w:val="both"/>
        <w:rPr>
          <w:rFonts w:ascii="Times New Roman" w:eastAsia="Times New Roman" w:hAnsi="Times New Roman" w:cs="Times New Roman"/>
          <w:sz w:val="24"/>
          <w:szCs w:val="24"/>
        </w:rPr>
      </w:pPr>
      <w:r w:rsidRPr="00806CE0">
        <w:rPr>
          <w:rFonts w:ascii="Times New Roman" w:eastAsia="Times New Roman" w:hAnsi="Times New Roman" w:cs="Times New Roman"/>
          <w:i/>
          <w:iCs/>
          <w:sz w:val="24"/>
          <w:szCs w:val="24"/>
        </w:rPr>
        <w:t xml:space="preserve">                                            (посочете фирмата на участника)</w:t>
      </w:r>
      <w:r w:rsidRPr="00806CE0">
        <w:rPr>
          <w:rFonts w:ascii="Times New Roman" w:eastAsia="Times New Roman" w:hAnsi="Times New Roman" w:cs="Times New Roman"/>
          <w:sz w:val="24"/>
          <w:szCs w:val="24"/>
        </w:rPr>
        <w:t xml:space="preserve"> </w:t>
      </w:r>
    </w:p>
    <w:p w:rsidR="00B164E9" w:rsidRPr="00806CE0" w:rsidRDefault="00B164E9" w:rsidP="006E11C2">
      <w:pPr>
        <w:spacing w:after="0" w:line="240" w:lineRule="auto"/>
        <w:jc w:val="both"/>
        <w:outlineLvl w:val="1"/>
        <w:rPr>
          <w:rFonts w:ascii="Times New Roman" w:eastAsia="Times New Roman" w:hAnsi="Times New Roman" w:cs="Times New Roman"/>
          <w:b/>
          <w:sz w:val="24"/>
          <w:szCs w:val="24"/>
        </w:rPr>
      </w:pPr>
      <w:r w:rsidRPr="00806CE0">
        <w:rPr>
          <w:rFonts w:ascii="Times New Roman" w:eastAsia="Times New Roman" w:hAnsi="Times New Roman" w:cs="Times New Roman"/>
          <w:sz w:val="24"/>
          <w:szCs w:val="24"/>
        </w:rPr>
        <w:t xml:space="preserve">и във връзка с участието в откритата процедура за възлагане на обществена поръчка с предмет </w:t>
      </w:r>
      <w:r w:rsidR="00B55F7D" w:rsidRPr="00806CE0">
        <w:rPr>
          <w:rFonts w:ascii="Times New Roman" w:eastAsia="Times New Roman" w:hAnsi="Times New Roman" w:cs="Times New Roman"/>
          <w:b/>
          <w:bCs/>
          <w:sz w:val="24"/>
          <w:szCs w:val="24"/>
        </w:rPr>
        <w:t>„Абонамент за 2016 г., 2017 г.  и 2018 г. на рускоезични научни периодични и информационни издания, за които „ИНДЕКС“ ООД има изключително право на разпространение в Р България за нуждите на Университетска библиотека към Софийски университет",</w:t>
      </w:r>
      <w:r w:rsidRPr="00806CE0">
        <w:rPr>
          <w:rFonts w:ascii="Times New Roman" w:eastAsia="Times New Roman" w:hAnsi="Times New Roman" w:cs="Times New Roman"/>
          <w:b/>
          <w:sz w:val="24"/>
          <w:szCs w:val="24"/>
        </w:rPr>
        <w:t xml:space="preserve"> </w:t>
      </w:r>
    </w:p>
    <w:p w:rsidR="00B164E9" w:rsidRPr="00806CE0" w:rsidRDefault="00B164E9" w:rsidP="006E11C2">
      <w:pPr>
        <w:spacing w:after="0" w:line="240" w:lineRule="auto"/>
        <w:jc w:val="both"/>
        <w:outlineLvl w:val="1"/>
        <w:rPr>
          <w:rFonts w:ascii="Times New Roman" w:eastAsia="Times New Roman" w:hAnsi="Times New Roman" w:cs="Times New Roman"/>
          <w:b/>
          <w:sz w:val="24"/>
          <w:szCs w:val="24"/>
        </w:rPr>
      </w:pPr>
    </w:p>
    <w:p w:rsidR="00B164E9" w:rsidRPr="00806CE0" w:rsidRDefault="00B164E9" w:rsidP="006E11C2">
      <w:pPr>
        <w:spacing w:after="0" w:line="240" w:lineRule="auto"/>
        <w:jc w:val="both"/>
        <w:rPr>
          <w:rFonts w:ascii="Times New Roman" w:eastAsia="Times New Roman" w:hAnsi="Times New Roman" w:cs="Times New Roman"/>
          <w:b/>
          <w:sz w:val="24"/>
          <w:szCs w:val="24"/>
        </w:rPr>
      </w:pPr>
    </w:p>
    <w:p w:rsidR="00B164E9" w:rsidRPr="00806CE0" w:rsidRDefault="00B164E9" w:rsidP="001D45B8">
      <w:pPr>
        <w:spacing w:after="0" w:line="240" w:lineRule="auto"/>
        <w:ind w:left="2160" w:hanging="2160"/>
        <w:jc w:val="center"/>
        <w:rPr>
          <w:rFonts w:ascii="Times New Roman" w:eastAsia="Times New Roman" w:hAnsi="Times New Roman" w:cs="Times New Roman"/>
          <w:b/>
          <w:sz w:val="24"/>
          <w:szCs w:val="24"/>
        </w:rPr>
      </w:pPr>
      <w:r w:rsidRPr="00806CE0">
        <w:rPr>
          <w:rFonts w:ascii="Times New Roman" w:eastAsia="Times New Roman" w:hAnsi="Times New Roman" w:cs="Times New Roman"/>
          <w:b/>
          <w:sz w:val="24"/>
          <w:szCs w:val="24"/>
        </w:rPr>
        <w:t>Д Е К Л А Р И Р А М:</w:t>
      </w:r>
    </w:p>
    <w:p w:rsidR="00B164E9" w:rsidRPr="00806CE0" w:rsidRDefault="00B164E9" w:rsidP="006E11C2">
      <w:pPr>
        <w:spacing w:after="0" w:line="240" w:lineRule="auto"/>
        <w:ind w:left="2160" w:hanging="2160"/>
        <w:jc w:val="both"/>
        <w:rPr>
          <w:rFonts w:ascii="Times New Roman" w:eastAsia="Times New Roman" w:hAnsi="Times New Roman" w:cs="Times New Roman"/>
          <w:b/>
          <w:sz w:val="24"/>
          <w:szCs w:val="24"/>
        </w:rPr>
      </w:pPr>
    </w:p>
    <w:p w:rsidR="00B164E9" w:rsidRPr="00806CE0" w:rsidRDefault="00B164E9" w:rsidP="006E11C2">
      <w:pPr>
        <w:spacing w:after="0" w:line="240" w:lineRule="auto"/>
        <w:ind w:firstLine="708"/>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Представляваното от мен дружество е регистрано по Закона за търговския регистър и неговият единен идентификационен код (ЕИК) е:..............................................</w:t>
      </w:r>
    </w:p>
    <w:p w:rsidR="00B164E9" w:rsidRPr="00806CE0" w:rsidRDefault="00B164E9" w:rsidP="006E11C2">
      <w:pPr>
        <w:spacing w:after="0" w:line="240" w:lineRule="auto"/>
        <w:jc w:val="both"/>
        <w:rPr>
          <w:rFonts w:ascii="Times New Roman" w:eastAsia="Times New Roman" w:hAnsi="Times New Roman" w:cs="Times New Roman"/>
          <w:sz w:val="24"/>
          <w:szCs w:val="24"/>
        </w:rPr>
      </w:pPr>
    </w:p>
    <w:p w:rsidR="00B164E9" w:rsidRPr="00806CE0" w:rsidRDefault="00B164E9"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ab/>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B164E9" w:rsidRPr="00806CE0" w:rsidRDefault="00B164E9" w:rsidP="006E11C2">
      <w:pPr>
        <w:spacing w:after="0" w:line="240" w:lineRule="auto"/>
        <w:jc w:val="both"/>
        <w:rPr>
          <w:rFonts w:ascii="Times New Roman" w:eastAsia="Times New Roman" w:hAnsi="Times New Roman" w:cs="Times New Roman"/>
          <w:sz w:val="24"/>
          <w:szCs w:val="24"/>
        </w:rPr>
      </w:pPr>
    </w:p>
    <w:p w:rsidR="00B164E9" w:rsidRPr="00806CE0" w:rsidRDefault="00B164E9" w:rsidP="006E11C2">
      <w:pPr>
        <w:spacing w:after="0" w:line="240" w:lineRule="auto"/>
        <w:jc w:val="both"/>
        <w:rPr>
          <w:rFonts w:ascii="Times New Roman" w:eastAsia="Times New Roman" w:hAnsi="Times New Roman" w:cs="Times New Roman"/>
          <w:sz w:val="24"/>
          <w:szCs w:val="24"/>
        </w:rPr>
      </w:pPr>
    </w:p>
    <w:p w:rsidR="00B164E9" w:rsidRPr="00806CE0" w:rsidRDefault="00B164E9" w:rsidP="006E11C2">
      <w:pPr>
        <w:spacing w:after="0" w:line="240" w:lineRule="auto"/>
        <w:jc w:val="both"/>
        <w:rPr>
          <w:rFonts w:ascii="Times New Roman" w:eastAsia="Times New Roman" w:hAnsi="Times New Roman" w:cs="Times New Roman"/>
          <w:sz w:val="24"/>
          <w:szCs w:val="24"/>
        </w:rPr>
      </w:pPr>
    </w:p>
    <w:p w:rsidR="00B164E9" w:rsidRPr="00806CE0" w:rsidRDefault="00B164E9"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 xml:space="preserve">.............................. г.                 </w:t>
      </w:r>
      <w:r w:rsidRPr="00806CE0">
        <w:rPr>
          <w:rFonts w:ascii="Times New Roman" w:eastAsia="Times New Roman" w:hAnsi="Times New Roman" w:cs="Times New Roman"/>
          <w:sz w:val="24"/>
          <w:szCs w:val="24"/>
        </w:rPr>
        <w:tab/>
      </w:r>
      <w:r w:rsidRPr="00806CE0">
        <w:rPr>
          <w:rFonts w:ascii="Times New Roman" w:eastAsia="Times New Roman" w:hAnsi="Times New Roman" w:cs="Times New Roman"/>
          <w:sz w:val="24"/>
          <w:szCs w:val="24"/>
        </w:rPr>
        <w:tab/>
      </w:r>
      <w:r w:rsidRPr="00806CE0">
        <w:rPr>
          <w:rFonts w:ascii="Times New Roman" w:eastAsia="Times New Roman" w:hAnsi="Times New Roman" w:cs="Times New Roman"/>
          <w:b/>
          <w:sz w:val="24"/>
          <w:szCs w:val="24"/>
        </w:rPr>
        <w:t xml:space="preserve">                            Декларатор</w:t>
      </w:r>
      <w:r w:rsidRPr="00806CE0">
        <w:rPr>
          <w:rFonts w:ascii="Times New Roman" w:eastAsia="Times New Roman" w:hAnsi="Times New Roman" w:cs="Times New Roman"/>
          <w:sz w:val="24"/>
          <w:szCs w:val="24"/>
        </w:rPr>
        <w:t xml:space="preserve">: </w:t>
      </w:r>
    </w:p>
    <w:p w:rsidR="00B164E9" w:rsidRPr="00806CE0" w:rsidRDefault="00B164E9"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гр.............................</w:t>
      </w:r>
    </w:p>
    <w:p w:rsidR="00B164E9" w:rsidRPr="00806CE0" w:rsidRDefault="00B164E9" w:rsidP="006E11C2">
      <w:pPr>
        <w:spacing w:after="0" w:line="240" w:lineRule="auto"/>
        <w:jc w:val="both"/>
        <w:rPr>
          <w:rFonts w:ascii="Times New Roman" w:eastAsia="Times New Roman" w:hAnsi="Times New Roman" w:cs="Times New Roman"/>
          <w:sz w:val="24"/>
          <w:szCs w:val="24"/>
        </w:rPr>
      </w:pPr>
    </w:p>
    <w:p w:rsidR="00B164E9" w:rsidRPr="00806CE0" w:rsidRDefault="00B164E9" w:rsidP="006E11C2">
      <w:pPr>
        <w:spacing w:after="0" w:line="240" w:lineRule="auto"/>
        <w:jc w:val="both"/>
        <w:rPr>
          <w:rFonts w:ascii="Times New Roman" w:eastAsia="Times New Roman" w:hAnsi="Times New Roman" w:cs="Times New Roman"/>
          <w:sz w:val="24"/>
          <w:szCs w:val="24"/>
        </w:rPr>
      </w:pPr>
    </w:p>
    <w:p w:rsidR="00903ADF" w:rsidRPr="00806CE0" w:rsidRDefault="00903ADF" w:rsidP="006E11C2">
      <w:pPr>
        <w:jc w:val="both"/>
        <w:rPr>
          <w:rFonts w:ascii="Times New Roman" w:eastAsia="Times New Roman" w:hAnsi="Times New Roman" w:cs="Times New Roman"/>
          <w:b/>
          <w:bCs/>
          <w:sz w:val="24"/>
          <w:szCs w:val="24"/>
        </w:rPr>
      </w:pPr>
      <w:r w:rsidRPr="00806CE0">
        <w:rPr>
          <w:rFonts w:ascii="Times New Roman" w:eastAsia="Times New Roman" w:hAnsi="Times New Roman" w:cs="Times New Roman"/>
          <w:b/>
          <w:bCs/>
          <w:sz w:val="24"/>
          <w:szCs w:val="24"/>
        </w:rPr>
        <w:br w:type="page"/>
      </w:r>
    </w:p>
    <w:p w:rsidR="00616D5C" w:rsidRPr="00806CE0" w:rsidRDefault="00616D5C" w:rsidP="001D45B8">
      <w:pPr>
        <w:widowControl w:val="0"/>
        <w:autoSpaceDE w:val="0"/>
        <w:autoSpaceDN w:val="0"/>
        <w:adjustRightInd w:val="0"/>
        <w:spacing w:after="0" w:line="240" w:lineRule="auto"/>
        <w:ind w:firstLine="360"/>
        <w:jc w:val="right"/>
        <w:rPr>
          <w:rFonts w:ascii="Times New Roman" w:eastAsia="Times New Roman" w:hAnsi="Times New Roman" w:cs="Times New Roman"/>
          <w:i/>
          <w:sz w:val="24"/>
          <w:szCs w:val="24"/>
        </w:rPr>
      </w:pPr>
      <w:r w:rsidRPr="00806CE0">
        <w:rPr>
          <w:rFonts w:ascii="Times New Roman" w:eastAsia="Times New Roman" w:hAnsi="Times New Roman" w:cs="Times New Roman"/>
          <w:i/>
          <w:sz w:val="24"/>
          <w:szCs w:val="24"/>
        </w:rPr>
        <w:lastRenderedPageBreak/>
        <w:t>Приложение № 3</w:t>
      </w:r>
    </w:p>
    <w:p w:rsidR="00616D5C" w:rsidRPr="00806CE0" w:rsidRDefault="00616D5C" w:rsidP="006E11C2">
      <w:pPr>
        <w:widowControl w:val="0"/>
        <w:autoSpaceDE w:val="0"/>
        <w:autoSpaceDN w:val="0"/>
        <w:adjustRightInd w:val="0"/>
        <w:spacing w:after="0" w:line="240" w:lineRule="auto"/>
        <w:ind w:firstLine="700"/>
        <w:jc w:val="both"/>
        <w:outlineLvl w:val="0"/>
        <w:rPr>
          <w:rFonts w:ascii="Times New Roman" w:eastAsia="Times New Roman" w:hAnsi="Times New Roman" w:cs="Times New Roman"/>
          <w:b/>
          <w:sz w:val="32"/>
          <w:szCs w:val="32"/>
        </w:rPr>
      </w:pPr>
    </w:p>
    <w:p w:rsidR="00616D5C" w:rsidRPr="00806CE0" w:rsidRDefault="00616D5C" w:rsidP="001D45B8">
      <w:pPr>
        <w:widowControl w:val="0"/>
        <w:autoSpaceDE w:val="0"/>
        <w:autoSpaceDN w:val="0"/>
        <w:adjustRightInd w:val="0"/>
        <w:spacing w:after="0" w:line="240" w:lineRule="auto"/>
        <w:ind w:firstLine="700"/>
        <w:jc w:val="center"/>
        <w:outlineLvl w:val="0"/>
        <w:rPr>
          <w:rFonts w:ascii="Times New Roman" w:eastAsia="Times New Roman" w:hAnsi="Times New Roman" w:cs="Times New Roman"/>
          <w:b/>
          <w:sz w:val="28"/>
          <w:szCs w:val="28"/>
        </w:rPr>
      </w:pPr>
      <w:r w:rsidRPr="00806CE0">
        <w:rPr>
          <w:rFonts w:ascii="Times New Roman" w:eastAsia="Times New Roman" w:hAnsi="Times New Roman" w:cs="Times New Roman"/>
          <w:b/>
          <w:sz w:val="28"/>
          <w:szCs w:val="28"/>
        </w:rPr>
        <w:t>ПРЕДЛАГАНА ЦЕНА</w:t>
      </w:r>
    </w:p>
    <w:p w:rsidR="00616D5C" w:rsidRPr="00806CE0" w:rsidRDefault="00616D5C" w:rsidP="001D45B8">
      <w:pPr>
        <w:widowControl w:val="0"/>
        <w:autoSpaceDE w:val="0"/>
        <w:autoSpaceDN w:val="0"/>
        <w:adjustRightInd w:val="0"/>
        <w:spacing w:after="0" w:line="240" w:lineRule="auto"/>
        <w:ind w:firstLine="697"/>
        <w:jc w:val="center"/>
        <w:rPr>
          <w:rFonts w:ascii="Times New Roman" w:eastAsia="Times New Roman" w:hAnsi="Times New Roman" w:cs="Times New Roman"/>
          <w:b/>
          <w:sz w:val="24"/>
          <w:szCs w:val="24"/>
        </w:rPr>
      </w:pPr>
      <w:r w:rsidRPr="00806CE0">
        <w:rPr>
          <w:rFonts w:ascii="Times New Roman" w:eastAsia="Times New Roman" w:hAnsi="Times New Roman" w:cs="Times New Roman"/>
          <w:b/>
          <w:sz w:val="24"/>
          <w:szCs w:val="24"/>
        </w:rPr>
        <w:t>за изпълнение на обществена поръчка с предмет:</w:t>
      </w:r>
    </w:p>
    <w:p w:rsidR="00616D5C" w:rsidRPr="00806CE0" w:rsidRDefault="00616D5C" w:rsidP="001D45B8">
      <w:pPr>
        <w:widowControl w:val="0"/>
        <w:autoSpaceDE w:val="0"/>
        <w:autoSpaceDN w:val="0"/>
        <w:adjustRightInd w:val="0"/>
        <w:spacing w:after="0" w:line="240" w:lineRule="auto"/>
        <w:ind w:firstLine="700"/>
        <w:jc w:val="center"/>
        <w:rPr>
          <w:rFonts w:ascii="Times New Roman" w:eastAsia="Times New Roman" w:hAnsi="Times New Roman" w:cs="Times New Roman"/>
          <w:b/>
          <w:sz w:val="24"/>
          <w:szCs w:val="24"/>
          <w:lang w:eastAsia="pl-PL"/>
        </w:rPr>
      </w:pPr>
      <w:r w:rsidRPr="00806CE0">
        <w:rPr>
          <w:rFonts w:ascii="Times New Roman" w:eastAsia="Times New Roman" w:hAnsi="Times New Roman" w:cs="Times New Roman"/>
          <w:b/>
          <w:bCs/>
          <w:color w:val="000000"/>
          <w:sz w:val="24"/>
          <w:szCs w:val="24"/>
        </w:rPr>
        <w:t>„Абонамент за 2016 г., 2017 г.  и 2018 г. на рускоезични научни периодични и информационни издания, за които „ИНДЕКС“ ООД има изключително право на разпространение в Р България за нуждите на Университетска библиотека към Софийски университет",</w:t>
      </w:r>
    </w:p>
    <w:p w:rsidR="00616D5C" w:rsidRPr="00806CE0" w:rsidRDefault="00616D5C" w:rsidP="006E11C2">
      <w:pPr>
        <w:widowControl w:val="0"/>
        <w:pBdr>
          <w:bottom w:val="dotted" w:sz="4" w:space="1" w:color="auto"/>
        </w:pBdr>
        <w:autoSpaceDE w:val="0"/>
        <w:autoSpaceDN w:val="0"/>
        <w:adjustRightInd w:val="0"/>
        <w:spacing w:after="0" w:line="240" w:lineRule="auto"/>
        <w:ind w:firstLine="700"/>
        <w:contextualSpacing/>
        <w:jc w:val="both"/>
        <w:rPr>
          <w:rFonts w:ascii="Times New Roman" w:eastAsia="Times New Roman" w:hAnsi="Times New Roman" w:cs="Times New Roman"/>
          <w:b/>
          <w:sz w:val="24"/>
          <w:szCs w:val="24"/>
        </w:rPr>
      </w:pPr>
    </w:p>
    <w:p w:rsidR="00616D5C" w:rsidRPr="00806CE0" w:rsidRDefault="00616D5C" w:rsidP="006E11C2">
      <w:pPr>
        <w:widowControl w:val="0"/>
        <w:autoSpaceDE w:val="0"/>
        <w:autoSpaceDN w:val="0"/>
        <w:adjustRightInd w:val="0"/>
        <w:spacing w:after="0" w:line="240" w:lineRule="auto"/>
        <w:ind w:firstLine="700"/>
        <w:contextualSpacing/>
        <w:jc w:val="both"/>
        <w:rPr>
          <w:rFonts w:ascii="Times New Roman" w:eastAsia="Times New Roman" w:hAnsi="Times New Roman" w:cs="Times New Roman"/>
          <w:i/>
          <w:sz w:val="24"/>
          <w:szCs w:val="24"/>
        </w:rPr>
      </w:pPr>
      <w:r w:rsidRPr="00806CE0">
        <w:rPr>
          <w:rFonts w:ascii="Times New Roman" w:eastAsia="Times New Roman" w:hAnsi="Times New Roman" w:cs="Times New Roman"/>
          <w:i/>
          <w:sz w:val="24"/>
          <w:szCs w:val="24"/>
        </w:rPr>
        <w:t>/изписва се името на участника/</w:t>
      </w:r>
    </w:p>
    <w:p w:rsidR="00616D5C" w:rsidRPr="00806CE0" w:rsidRDefault="00616D5C" w:rsidP="006E11C2">
      <w:pPr>
        <w:widowControl w:val="0"/>
        <w:pBdr>
          <w:bottom w:val="dotted" w:sz="4" w:space="1" w:color="auto"/>
        </w:pBdr>
        <w:autoSpaceDE w:val="0"/>
        <w:autoSpaceDN w:val="0"/>
        <w:adjustRightInd w:val="0"/>
        <w:spacing w:after="0" w:line="240" w:lineRule="auto"/>
        <w:ind w:firstLine="700"/>
        <w:contextualSpacing/>
        <w:jc w:val="both"/>
        <w:rPr>
          <w:rFonts w:ascii="Times New Roman" w:eastAsia="Times New Roman" w:hAnsi="Times New Roman" w:cs="Times New Roman"/>
          <w:b/>
          <w:i/>
          <w:sz w:val="24"/>
          <w:szCs w:val="24"/>
        </w:rPr>
      </w:pPr>
    </w:p>
    <w:p w:rsidR="00616D5C" w:rsidRPr="00806CE0" w:rsidRDefault="00616D5C" w:rsidP="006E11C2">
      <w:pPr>
        <w:widowControl w:val="0"/>
        <w:autoSpaceDE w:val="0"/>
        <w:autoSpaceDN w:val="0"/>
        <w:adjustRightInd w:val="0"/>
        <w:spacing w:after="0" w:line="240" w:lineRule="auto"/>
        <w:ind w:firstLine="700"/>
        <w:contextualSpacing/>
        <w:jc w:val="both"/>
        <w:rPr>
          <w:rFonts w:ascii="Times New Roman" w:eastAsia="Times New Roman" w:hAnsi="Times New Roman" w:cs="Times New Roman"/>
          <w:i/>
          <w:sz w:val="24"/>
          <w:szCs w:val="24"/>
        </w:rPr>
      </w:pPr>
      <w:r w:rsidRPr="00806CE0">
        <w:rPr>
          <w:rFonts w:ascii="Times New Roman" w:eastAsia="Times New Roman" w:hAnsi="Times New Roman" w:cs="Times New Roman"/>
          <w:i/>
          <w:sz w:val="24"/>
          <w:szCs w:val="24"/>
        </w:rPr>
        <w:t>/номер по Търговския регистър/</w:t>
      </w:r>
    </w:p>
    <w:p w:rsidR="00616D5C" w:rsidRPr="00806CE0" w:rsidRDefault="00616D5C" w:rsidP="006E11C2">
      <w:pPr>
        <w:widowControl w:val="0"/>
        <w:pBdr>
          <w:bottom w:val="dotted" w:sz="4" w:space="1" w:color="auto"/>
        </w:pBdr>
        <w:autoSpaceDE w:val="0"/>
        <w:autoSpaceDN w:val="0"/>
        <w:adjustRightInd w:val="0"/>
        <w:spacing w:after="0" w:line="240" w:lineRule="auto"/>
        <w:ind w:firstLine="700"/>
        <w:contextualSpacing/>
        <w:jc w:val="both"/>
        <w:rPr>
          <w:rFonts w:ascii="Times New Roman" w:eastAsia="Times New Roman" w:hAnsi="Times New Roman" w:cs="Times New Roman"/>
          <w:b/>
          <w:i/>
          <w:sz w:val="24"/>
          <w:szCs w:val="24"/>
        </w:rPr>
      </w:pPr>
    </w:p>
    <w:p w:rsidR="00616D5C" w:rsidRPr="00806CE0" w:rsidRDefault="00616D5C" w:rsidP="006E11C2">
      <w:pPr>
        <w:widowControl w:val="0"/>
        <w:autoSpaceDE w:val="0"/>
        <w:autoSpaceDN w:val="0"/>
        <w:adjustRightInd w:val="0"/>
        <w:spacing w:after="0" w:line="240" w:lineRule="auto"/>
        <w:ind w:firstLine="700"/>
        <w:contextualSpacing/>
        <w:jc w:val="both"/>
        <w:rPr>
          <w:rFonts w:ascii="Times New Roman" w:eastAsia="Times New Roman" w:hAnsi="Times New Roman" w:cs="Times New Roman"/>
          <w:i/>
          <w:sz w:val="24"/>
          <w:szCs w:val="24"/>
        </w:rPr>
      </w:pPr>
      <w:r w:rsidRPr="00806CE0">
        <w:rPr>
          <w:rFonts w:ascii="Times New Roman" w:eastAsia="Times New Roman" w:hAnsi="Times New Roman" w:cs="Times New Roman"/>
          <w:i/>
          <w:sz w:val="24"/>
          <w:szCs w:val="24"/>
        </w:rPr>
        <w:t>/ЕИК/</w:t>
      </w:r>
    </w:p>
    <w:p w:rsidR="00616D5C" w:rsidRPr="00806CE0" w:rsidRDefault="00616D5C" w:rsidP="006E11C2">
      <w:pPr>
        <w:widowControl w:val="0"/>
        <w:pBdr>
          <w:bottom w:val="dotted" w:sz="4" w:space="1" w:color="auto"/>
        </w:pBdr>
        <w:autoSpaceDE w:val="0"/>
        <w:autoSpaceDN w:val="0"/>
        <w:adjustRightInd w:val="0"/>
        <w:spacing w:after="0" w:line="240" w:lineRule="auto"/>
        <w:ind w:firstLine="700"/>
        <w:contextualSpacing/>
        <w:jc w:val="both"/>
        <w:rPr>
          <w:rFonts w:ascii="Times New Roman" w:eastAsia="Times New Roman" w:hAnsi="Times New Roman" w:cs="Times New Roman"/>
          <w:b/>
          <w:i/>
          <w:sz w:val="24"/>
          <w:szCs w:val="24"/>
        </w:rPr>
      </w:pPr>
    </w:p>
    <w:p w:rsidR="00616D5C" w:rsidRPr="00806CE0" w:rsidRDefault="00616D5C" w:rsidP="006E11C2">
      <w:pPr>
        <w:widowControl w:val="0"/>
        <w:autoSpaceDE w:val="0"/>
        <w:autoSpaceDN w:val="0"/>
        <w:adjustRightInd w:val="0"/>
        <w:spacing w:after="0" w:line="240" w:lineRule="auto"/>
        <w:ind w:firstLine="700"/>
        <w:contextualSpacing/>
        <w:jc w:val="both"/>
        <w:rPr>
          <w:rFonts w:ascii="Times New Roman" w:eastAsia="Times New Roman" w:hAnsi="Times New Roman" w:cs="Times New Roman"/>
          <w:i/>
          <w:sz w:val="24"/>
          <w:szCs w:val="24"/>
        </w:rPr>
      </w:pPr>
      <w:r w:rsidRPr="00806CE0">
        <w:rPr>
          <w:rFonts w:ascii="Times New Roman" w:eastAsia="Times New Roman" w:hAnsi="Times New Roman" w:cs="Times New Roman"/>
          <w:i/>
          <w:sz w:val="24"/>
          <w:szCs w:val="24"/>
        </w:rPr>
        <w:t>/адрес по регистрация/</w:t>
      </w:r>
    </w:p>
    <w:p w:rsidR="00616D5C" w:rsidRPr="00806CE0" w:rsidRDefault="00616D5C" w:rsidP="006E11C2">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rPr>
      </w:pPr>
      <w:bookmarkStart w:id="1" w:name="_Toc207120019"/>
    </w:p>
    <w:p w:rsidR="00616D5C" w:rsidRPr="00806CE0" w:rsidRDefault="00616D5C" w:rsidP="001D45B8">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rPr>
      </w:pPr>
      <w:r w:rsidRPr="00806CE0">
        <w:rPr>
          <w:rFonts w:ascii="Times New Roman" w:eastAsia="Times New Roman" w:hAnsi="Times New Roman" w:cs="Times New Roman"/>
          <w:b/>
          <w:sz w:val="24"/>
          <w:szCs w:val="24"/>
        </w:rPr>
        <w:t>УВАЖАЕМИ ДАМИ И ГОСПОДА,</w:t>
      </w:r>
    </w:p>
    <w:p w:rsidR="00616D5C" w:rsidRPr="00806CE0" w:rsidRDefault="00616D5C" w:rsidP="006E11C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616D5C" w:rsidRPr="00806CE0" w:rsidRDefault="00616D5C" w:rsidP="006E11C2">
      <w:pPr>
        <w:widowControl w:val="0"/>
        <w:autoSpaceDE w:val="0"/>
        <w:autoSpaceDN w:val="0"/>
        <w:adjustRightInd w:val="0"/>
        <w:spacing w:after="0" w:line="240" w:lineRule="auto"/>
        <w:ind w:firstLine="348"/>
        <w:jc w:val="both"/>
        <w:rPr>
          <w:rFonts w:ascii="Arial" w:eastAsia="Times New Roman" w:hAnsi="Arial" w:cs="Arial"/>
          <w:sz w:val="24"/>
          <w:szCs w:val="24"/>
        </w:rPr>
      </w:pPr>
      <w:r w:rsidRPr="00806CE0">
        <w:rPr>
          <w:rFonts w:ascii="Times New Roman" w:eastAsia="Times New Roman" w:hAnsi="Times New Roman" w:cs="Arial"/>
          <w:sz w:val="24"/>
          <w:szCs w:val="24"/>
        </w:rPr>
        <w:t xml:space="preserve">След проучване и запознаване с документацията за участие в настоящата открита процедура предлагаме да изпълним обществената поръчка с предмет: </w:t>
      </w:r>
      <w:r w:rsidR="00F84EFA" w:rsidRPr="00806CE0">
        <w:rPr>
          <w:rFonts w:ascii="Times New Roman" w:eastAsia="Times New Roman" w:hAnsi="Times New Roman" w:cs="Arial"/>
          <w:b/>
          <w:bCs/>
          <w:sz w:val="24"/>
          <w:szCs w:val="24"/>
        </w:rPr>
        <w:t>„Абонамент за 2016 г., 2017 г.  и 2018 г. на рускоезични научни периодични и информационни издания, за които „ИНДЕКС“ ООД има изключително право на разпространение в Р България за нуждите на Университетска библиотека към Софийски университет",</w:t>
      </w:r>
      <w:r w:rsidRPr="00806CE0">
        <w:rPr>
          <w:rFonts w:ascii="Times New Roman" w:eastAsia="Times New Roman" w:hAnsi="Times New Roman" w:cs="Times New Roman"/>
          <w:sz w:val="24"/>
          <w:szCs w:val="24"/>
        </w:rPr>
        <w:t>,</w:t>
      </w:r>
      <w:r w:rsidRPr="00806CE0">
        <w:rPr>
          <w:rFonts w:ascii="Times New Roman" w:eastAsia="Times New Roman" w:hAnsi="Times New Roman" w:cs="Times New Roman"/>
          <w:b/>
          <w:sz w:val="24"/>
          <w:szCs w:val="24"/>
        </w:rPr>
        <w:t xml:space="preserve"> </w:t>
      </w:r>
      <w:r w:rsidRPr="00806CE0">
        <w:rPr>
          <w:rFonts w:ascii="Times New Roman" w:eastAsia="Times New Roman" w:hAnsi="Times New Roman" w:cs="Arial"/>
          <w:sz w:val="24"/>
          <w:szCs w:val="24"/>
        </w:rPr>
        <w:t>при следните финансови параметри:</w:t>
      </w:r>
    </w:p>
    <w:p w:rsidR="00616D5C" w:rsidRPr="00806CE0" w:rsidRDefault="00616D5C" w:rsidP="006E11C2">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rPr>
      </w:pPr>
    </w:p>
    <w:tbl>
      <w:tblPr>
        <w:tblW w:w="9180" w:type="dxa"/>
        <w:tblBorders>
          <w:bottom w:val="single" w:sz="4" w:space="0" w:color="auto"/>
          <w:insideH w:val="single" w:sz="4" w:space="0" w:color="auto"/>
        </w:tblBorders>
        <w:tblLayout w:type="fixed"/>
        <w:tblLook w:val="0000" w:firstRow="0" w:lastRow="0" w:firstColumn="0" w:lastColumn="0" w:noHBand="0" w:noVBand="0"/>
      </w:tblPr>
      <w:tblGrid>
        <w:gridCol w:w="4503"/>
        <w:gridCol w:w="4677"/>
      </w:tblGrid>
      <w:tr w:rsidR="00616D5C" w:rsidRPr="00806CE0" w:rsidTr="00616D5C">
        <w:trPr>
          <w:trHeight w:val="2725"/>
        </w:trPr>
        <w:tc>
          <w:tcPr>
            <w:tcW w:w="4503" w:type="dxa"/>
          </w:tcPr>
          <w:p w:rsidR="00616D5C" w:rsidRPr="00806CE0" w:rsidRDefault="00616D5C" w:rsidP="006E11C2">
            <w:pPr>
              <w:spacing w:after="0" w:line="240" w:lineRule="auto"/>
              <w:contextualSpacing/>
              <w:jc w:val="both"/>
              <w:rPr>
                <w:rFonts w:ascii="Times New Roman" w:eastAsia="Times CY" w:hAnsi="Times New Roman" w:cs="Times New Roman"/>
                <w:b/>
                <w:bCs/>
                <w:sz w:val="24"/>
                <w:szCs w:val="24"/>
                <w:lang w:eastAsia="bg-BG"/>
              </w:rPr>
            </w:pPr>
          </w:p>
          <w:p w:rsidR="00616D5C" w:rsidRPr="00806CE0" w:rsidRDefault="00616D5C" w:rsidP="006E11C2">
            <w:pPr>
              <w:spacing w:after="0" w:line="240" w:lineRule="auto"/>
              <w:contextualSpacing/>
              <w:jc w:val="both"/>
              <w:rPr>
                <w:rFonts w:ascii="Times New Roman" w:eastAsia="Times CY" w:hAnsi="Times New Roman" w:cs="Times New Roman"/>
                <w:b/>
                <w:bCs/>
                <w:sz w:val="24"/>
                <w:szCs w:val="24"/>
                <w:lang w:eastAsia="bg-BG"/>
              </w:rPr>
            </w:pPr>
            <w:r w:rsidRPr="00806CE0">
              <w:rPr>
                <w:rFonts w:ascii="Times New Roman" w:eastAsia="Times CY" w:hAnsi="Times New Roman" w:cs="Times New Roman"/>
                <w:b/>
                <w:bCs/>
                <w:sz w:val="24"/>
                <w:szCs w:val="24"/>
                <w:lang w:eastAsia="bg-BG"/>
              </w:rPr>
              <w:t xml:space="preserve">Предлагана ОБЩА цена за изпълнение на поръчката </w:t>
            </w:r>
          </w:p>
          <w:p w:rsidR="00616D5C" w:rsidRPr="00806CE0" w:rsidRDefault="00616D5C" w:rsidP="006E11C2">
            <w:pPr>
              <w:spacing w:after="0" w:line="240" w:lineRule="auto"/>
              <w:contextualSpacing/>
              <w:jc w:val="both"/>
              <w:rPr>
                <w:rFonts w:ascii="Times New Roman" w:eastAsia="Times CY" w:hAnsi="Times New Roman" w:cs="Times New Roman"/>
                <w:b/>
                <w:bCs/>
                <w:color w:val="0000CC"/>
                <w:sz w:val="24"/>
                <w:szCs w:val="24"/>
                <w:lang w:eastAsia="bg-BG"/>
              </w:rPr>
            </w:pPr>
          </w:p>
          <w:p w:rsidR="00616D5C" w:rsidRPr="00806CE0" w:rsidRDefault="00616D5C" w:rsidP="006E11C2">
            <w:pPr>
              <w:spacing w:after="0" w:line="240" w:lineRule="auto"/>
              <w:contextualSpacing/>
              <w:jc w:val="both"/>
              <w:rPr>
                <w:rFonts w:ascii="Times New Roman" w:eastAsia="Times CY" w:hAnsi="Times New Roman" w:cs="Times New Roman"/>
                <w:b/>
                <w:bCs/>
                <w:color w:val="0000CC"/>
                <w:sz w:val="24"/>
                <w:szCs w:val="24"/>
                <w:lang w:eastAsia="bg-BG"/>
              </w:rPr>
            </w:pPr>
          </w:p>
          <w:p w:rsidR="00616D5C" w:rsidRPr="00806CE0" w:rsidRDefault="00616D5C" w:rsidP="006E11C2">
            <w:pPr>
              <w:spacing w:after="0" w:line="240" w:lineRule="auto"/>
              <w:contextualSpacing/>
              <w:jc w:val="both"/>
              <w:rPr>
                <w:rFonts w:ascii="Times New Roman" w:eastAsia="Times CY" w:hAnsi="Times New Roman" w:cs="Times New Roman"/>
                <w:b/>
                <w:bCs/>
                <w:sz w:val="24"/>
                <w:szCs w:val="24"/>
                <w:lang w:eastAsia="bg-BG"/>
              </w:rPr>
            </w:pPr>
          </w:p>
        </w:tc>
        <w:tc>
          <w:tcPr>
            <w:tcW w:w="4677" w:type="dxa"/>
          </w:tcPr>
          <w:p w:rsidR="00616D5C" w:rsidRPr="00806CE0" w:rsidRDefault="00616D5C" w:rsidP="006E11C2">
            <w:pPr>
              <w:spacing w:after="0" w:line="240" w:lineRule="auto"/>
              <w:ind w:left="252"/>
              <w:contextualSpacing/>
              <w:jc w:val="both"/>
              <w:rPr>
                <w:rFonts w:ascii="Times New Roman" w:eastAsia="Times CY" w:hAnsi="Times New Roman" w:cs="Times New Roman"/>
                <w:i/>
                <w:iCs/>
                <w:sz w:val="24"/>
                <w:szCs w:val="24"/>
                <w:lang w:eastAsia="bg-BG"/>
              </w:rPr>
            </w:pPr>
          </w:p>
          <w:p w:rsidR="00616D5C" w:rsidRPr="00806CE0" w:rsidRDefault="00616D5C" w:rsidP="006E11C2">
            <w:pPr>
              <w:spacing w:after="0" w:line="240" w:lineRule="auto"/>
              <w:ind w:left="252"/>
              <w:contextualSpacing/>
              <w:jc w:val="both"/>
              <w:rPr>
                <w:rFonts w:ascii="Times New Roman" w:eastAsia="Times CY" w:hAnsi="Times New Roman" w:cs="Times New Roman"/>
                <w:i/>
                <w:iCs/>
                <w:sz w:val="24"/>
                <w:szCs w:val="24"/>
                <w:lang w:eastAsia="bg-BG"/>
              </w:rPr>
            </w:pPr>
          </w:p>
          <w:p w:rsidR="00616D5C" w:rsidRPr="00806CE0" w:rsidRDefault="00616D5C" w:rsidP="006E11C2">
            <w:pPr>
              <w:spacing w:after="0" w:line="240" w:lineRule="auto"/>
              <w:ind w:left="252"/>
              <w:contextualSpacing/>
              <w:jc w:val="both"/>
              <w:rPr>
                <w:rFonts w:ascii="Times New Roman" w:eastAsia="Times CY" w:hAnsi="Times New Roman" w:cs="Times New Roman"/>
                <w:i/>
                <w:iCs/>
                <w:sz w:val="24"/>
                <w:szCs w:val="24"/>
                <w:lang w:eastAsia="bg-BG"/>
              </w:rPr>
            </w:pPr>
          </w:p>
          <w:p w:rsidR="00616D5C" w:rsidRPr="00806CE0" w:rsidRDefault="00616D5C" w:rsidP="006E11C2">
            <w:pPr>
              <w:spacing w:after="0" w:line="240" w:lineRule="auto"/>
              <w:ind w:left="252"/>
              <w:contextualSpacing/>
              <w:jc w:val="both"/>
              <w:rPr>
                <w:rFonts w:ascii="Times New Roman" w:eastAsia="Times CY" w:hAnsi="Times New Roman" w:cs="Times New Roman"/>
                <w:i/>
                <w:iCs/>
                <w:sz w:val="24"/>
                <w:szCs w:val="24"/>
                <w:lang w:eastAsia="bg-BG"/>
              </w:rPr>
            </w:pPr>
            <w:r w:rsidRPr="00806CE0">
              <w:rPr>
                <w:rFonts w:ascii="Times New Roman" w:eastAsia="Times CY" w:hAnsi="Times New Roman" w:cs="Times New Roman"/>
                <w:i/>
                <w:iCs/>
                <w:sz w:val="24"/>
                <w:szCs w:val="24"/>
                <w:lang w:eastAsia="bg-BG"/>
              </w:rPr>
              <w:t>............................................. лева без ДДС</w:t>
            </w:r>
          </w:p>
          <w:p w:rsidR="00616D5C" w:rsidRPr="00806CE0" w:rsidRDefault="00616D5C" w:rsidP="006E11C2">
            <w:pPr>
              <w:spacing w:after="0" w:line="240" w:lineRule="auto"/>
              <w:ind w:left="252"/>
              <w:contextualSpacing/>
              <w:jc w:val="both"/>
              <w:rPr>
                <w:rFonts w:ascii="Times New Roman" w:eastAsia="Times CY" w:hAnsi="Times New Roman" w:cs="Times New Roman"/>
                <w:i/>
                <w:iCs/>
                <w:sz w:val="24"/>
                <w:szCs w:val="24"/>
                <w:lang w:eastAsia="bg-BG"/>
              </w:rPr>
            </w:pPr>
          </w:p>
          <w:p w:rsidR="00616D5C" w:rsidRPr="00806CE0" w:rsidRDefault="00616D5C" w:rsidP="006E11C2">
            <w:pPr>
              <w:spacing w:after="0" w:line="240" w:lineRule="auto"/>
              <w:ind w:left="252"/>
              <w:contextualSpacing/>
              <w:jc w:val="both"/>
              <w:rPr>
                <w:rFonts w:ascii="Times New Roman" w:eastAsia="Times CY" w:hAnsi="Times New Roman" w:cs="Times New Roman"/>
                <w:i/>
                <w:iCs/>
                <w:sz w:val="24"/>
                <w:szCs w:val="24"/>
                <w:lang w:eastAsia="bg-BG"/>
              </w:rPr>
            </w:pPr>
          </w:p>
          <w:p w:rsidR="00616D5C" w:rsidRPr="00806CE0" w:rsidRDefault="00616D5C" w:rsidP="006E11C2">
            <w:pPr>
              <w:spacing w:after="0" w:line="240" w:lineRule="auto"/>
              <w:ind w:left="252"/>
              <w:contextualSpacing/>
              <w:jc w:val="both"/>
              <w:rPr>
                <w:rFonts w:ascii="Times New Roman" w:eastAsia="Times CY" w:hAnsi="Times New Roman" w:cs="Times New Roman"/>
                <w:iCs/>
                <w:sz w:val="24"/>
                <w:szCs w:val="24"/>
                <w:lang w:eastAsia="bg-BG"/>
              </w:rPr>
            </w:pPr>
            <w:r w:rsidRPr="00806CE0">
              <w:rPr>
                <w:rFonts w:ascii="Times New Roman" w:eastAsia="Times CY" w:hAnsi="Times New Roman" w:cs="Times New Roman"/>
                <w:iCs/>
                <w:sz w:val="24"/>
                <w:szCs w:val="24"/>
                <w:lang w:eastAsia="bg-BG"/>
              </w:rPr>
              <w:t>съответно:</w:t>
            </w:r>
          </w:p>
          <w:p w:rsidR="00616D5C" w:rsidRPr="00806CE0" w:rsidRDefault="00616D5C" w:rsidP="006E11C2">
            <w:pPr>
              <w:spacing w:after="0" w:line="240" w:lineRule="auto"/>
              <w:contextualSpacing/>
              <w:jc w:val="both"/>
              <w:rPr>
                <w:rFonts w:ascii="Times New Roman" w:eastAsia="Times CY" w:hAnsi="Times New Roman" w:cs="Times New Roman"/>
                <w:i/>
                <w:iCs/>
                <w:sz w:val="24"/>
                <w:szCs w:val="24"/>
                <w:lang w:eastAsia="bg-BG"/>
              </w:rPr>
            </w:pPr>
          </w:p>
          <w:p w:rsidR="00616D5C" w:rsidRPr="00806CE0" w:rsidRDefault="00616D5C" w:rsidP="006E11C2">
            <w:pPr>
              <w:spacing w:after="0" w:line="240" w:lineRule="auto"/>
              <w:ind w:left="252"/>
              <w:contextualSpacing/>
              <w:jc w:val="both"/>
              <w:rPr>
                <w:rFonts w:ascii="Times New Roman" w:eastAsia="Times CY" w:hAnsi="Times New Roman" w:cs="Times New Roman"/>
                <w:i/>
                <w:iCs/>
                <w:sz w:val="24"/>
                <w:szCs w:val="24"/>
                <w:lang w:eastAsia="bg-BG"/>
              </w:rPr>
            </w:pPr>
            <w:r w:rsidRPr="00806CE0">
              <w:rPr>
                <w:rFonts w:ascii="Times New Roman" w:eastAsia="Times CY" w:hAnsi="Times New Roman" w:cs="Times New Roman"/>
                <w:i/>
                <w:iCs/>
                <w:sz w:val="24"/>
                <w:szCs w:val="24"/>
                <w:lang w:eastAsia="bg-BG"/>
              </w:rPr>
              <w:t>............................................. лева с ДДС</w:t>
            </w:r>
          </w:p>
        </w:tc>
      </w:tr>
      <w:bookmarkEnd w:id="1"/>
    </w:tbl>
    <w:p w:rsidR="00967FCD" w:rsidRPr="00806CE0" w:rsidRDefault="00967FCD" w:rsidP="006E11C2">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p>
    <w:p w:rsidR="00616D5C" w:rsidRPr="00806CE0" w:rsidRDefault="00616D5C" w:rsidP="006E11C2">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Предложението е определено при пълно съответствие с условията и изискванията на възложителя, посочени в документацията за участие в процедурата.</w:t>
      </w:r>
    </w:p>
    <w:p w:rsidR="00967FCD" w:rsidRPr="00806CE0" w:rsidRDefault="00967FCD" w:rsidP="006E11C2">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p>
    <w:p w:rsidR="00967FCD" w:rsidRPr="00806CE0" w:rsidRDefault="00967FCD" w:rsidP="006E11C2">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Единичните цени на заглавията са както следва:</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3828"/>
        <w:gridCol w:w="1417"/>
        <w:gridCol w:w="1418"/>
        <w:gridCol w:w="1417"/>
        <w:gridCol w:w="1418"/>
      </w:tblGrid>
      <w:tr w:rsidR="00967FCD" w:rsidRPr="00806CE0" w:rsidTr="00CE33E7">
        <w:trPr>
          <w:trHeight w:val="540"/>
        </w:trPr>
        <w:tc>
          <w:tcPr>
            <w:tcW w:w="582" w:type="dxa"/>
          </w:tcPr>
          <w:p w:rsidR="00967FCD" w:rsidRPr="00806CE0" w:rsidRDefault="00967FCD" w:rsidP="006E11C2">
            <w:pPr>
              <w:spacing w:after="0" w:line="240" w:lineRule="auto"/>
              <w:ind w:left="49"/>
              <w:jc w:val="both"/>
              <w:rPr>
                <w:rFonts w:ascii="Times New Roman" w:eastAsia="Times New Roman" w:hAnsi="Times New Roman" w:cs="Times New Roman"/>
                <w:b/>
                <w:bCs/>
                <w:sz w:val="18"/>
                <w:szCs w:val="18"/>
              </w:rPr>
            </w:pPr>
            <w:r w:rsidRPr="00806CE0">
              <w:rPr>
                <w:rFonts w:ascii="Times New Roman" w:eastAsia="Times New Roman" w:hAnsi="Times New Roman" w:cs="Times New Roman"/>
                <w:b/>
                <w:bCs/>
                <w:sz w:val="18"/>
                <w:szCs w:val="18"/>
              </w:rPr>
              <w:t>№</w:t>
            </w:r>
          </w:p>
        </w:tc>
        <w:tc>
          <w:tcPr>
            <w:tcW w:w="3828" w:type="dxa"/>
            <w:shd w:val="clear" w:color="auto" w:fill="auto"/>
          </w:tcPr>
          <w:p w:rsidR="00967FCD" w:rsidRPr="00806CE0" w:rsidRDefault="00967FCD" w:rsidP="006E11C2">
            <w:pPr>
              <w:spacing w:after="0" w:line="240" w:lineRule="auto"/>
              <w:jc w:val="both"/>
              <w:rPr>
                <w:rFonts w:ascii="HebarCondensed" w:eastAsia="Times New Roman" w:hAnsi="HebarCondensed" w:cs="Times New Roman"/>
                <w:b/>
                <w:bCs/>
                <w:sz w:val="18"/>
                <w:szCs w:val="18"/>
              </w:rPr>
            </w:pPr>
            <w:r w:rsidRPr="00806CE0">
              <w:rPr>
                <w:rFonts w:ascii="HebarCondensed" w:eastAsia="Times New Roman" w:hAnsi="HebarCondensed" w:cs="Times New Roman"/>
                <w:b/>
                <w:bCs/>
                <w:sz w:val="18"/>
                <w:szCs w:val="18"/>
              </w:rPr>
              <w:t>Заглавие</w:t>
            </w:r>
          </w:p>
        </w:tc>
        <w:tc>
          <w:tcPr>
            <w:tcW w:w="1417" w:type="dxa"/>
            <w:shd w:val="clear" w:color="auto" w:fill="auto"/>
          </w:tcPr>
          <w:p w:rsidR="00967FCD" w:rsidRPr="00806CE0" w:rsidRDefault="00967FCD" w:rsidP="006E11C2">
            <w:pPr>
              <w:spacing w:after="0" w:line="240" w:lineRule="auto"/>
              <w:jc w:val="both"/>
              <w:rPr>
                <w:rFonts w:ascii="HebarCondensed" w:eastAsia="Times New Roman" w:hAnsi="HebarCondensed" w:cs="Times New Roman"/>
                <w:b/>
                <w:bCs/>
                <w:sz w:val="18"/>
                <w:szCs w:val="18"/>
              </w:rPr>
            </w:pPr>
            <w:r w:rsidRPr="00806CE0">
              <w:rPr>
                <w:rFonts w:ascii="HebarCondensed" w:eastAsia="Times New Roman" w:hAnsi="HebarCondensed" w:cs="Times New Roman"/>
                <w:b/>
                <w:bCs/>
                <w:sz w:val="18"/>
                <w:szCs w:val="18"/>
              </w:rPr>
              <w:t>ISSN</w:t>
            </w:r>
          </w:p>
        </w:tc>
        <w:tc>
          <w:tcPr>
            <w:tcW w:w="1418" w:type="dxa"/>
          </w:tcPr>
          <w:p w:rsidR="00967FCD" w:rsidRPr="00806CE0" w:rsidRDefault="00967FCD" w:rsidP="006E11C2">
            <w:pPr>
              <w:jc w:val="both"/>
              <w:rPr>
                <w:rFonts w:ascii="HebarCondensed" w:hAnsi="HebarCondensed"/>
                <w:b/>
                <w:bCs/>
                <w:sz w:val="18"/>
                <w:szCs w:val="18"/>
              </w:rPr>
            </w:pPr>
            <w:r w:rsidRPr="00806CE0">
              <w:rPr>
                <w:rFonts w:ascii="HebarCondensed" w:hAnsi="HebarCondensed"/>
                <w:b/>
                <w:bCs/>
                <w:sz w:val="18"/>
                <w:szCs w:val="18"/>
              </w:rPr>
              <w:t>предложена единична цена за 2016 година, лв</w:t>
            </w:r>
          </w:p>
        </w:tc>
        <w:tc>
          <w:tcPr>
            <w:tcW w:w="1417" w:type="dxa"/>
          </w:tcPr>
          <w:p w:rsidR="00967FCD" w:rsidRPr="00806CE0" w:rsidRDefault="00967FCD" w:rsidP="006E11C2">
            <w:pPr>
              <w:spacing w:after="0" w:line="240" w:lineRule="auto"/>
              <w:jc w:val="both"/>
              <w:rPr>
                <w:rFonts w:ascii="HebarCondensed" w:hAnsi="HebarCondensed"/>
                <w:b/>
                <w:bCs/>
                <w:sz w:val="18"/>
                <w:szCs w:val="18"/>
              </w:rPr>
            </w:pPr>
            <w:r w:rsidRPr="00806CE0">
              <w:rPr>
                <w:rFonts w:ascii="HebarCondensed" w:hAnsi="HebarCondensed"/>
                <w:b/>
                <w:bCs/>
                <w:sz w:val="18"/>
                <w:szCs w:val="18"/>
              </w:rPr>
              <w:t>предложена единична</w:t>
            </w:r>
            <w:r w:rsidR="00CE33E7">
              <w:rPr>
                <w:rFonts w:ascii="HebarCondensed" w:hAnsi="HebarCondensed"/>
                <w:b/>
                <w:bCs/>
                <w:sz w:val="18"/>
                <w:szCs w:val="18"/>
              </w:rPr>
              <w:t xml:space="preserve"> </w:t>
            </w:r>
            <w:r w:rsidRPr="00806CE0">
              <w:rPr>
                <w:rFonts w:ascii="HebarCondensed" w:hAnsi="HebarCondensed"/>
                <w:b/>
                <w:bCs/>
                <w:sz w:val="18"/>
                <w:szCs w:val="18"/>
              </w:rPr>
              <w:t>цена за 2017 година, лв</w:t>
            </w:r>
          </w:p>
        </w:tc>
        <w:tc>
          <w:tcPr>
            <w:tcW w:w="1418" w:type="dxa"/>
          </w:tcPr>
          <w:p w:rsidR="00967FCD" w:rsidRPr="00806CE0" w:rsidRDefault="00967FCD" w:rsidP="006E11C2">
            <w:pPr>
              <w:spacing w:after="0"/>
              <w:jc w:val="both"/>
              <w:rPr>
                <w:rFonts w:ascii="HebarCondensed" w:hAnsi="HebarCondensed"/>
                <w:b/>
                <w:bCs/>
                <w:sz w:val="18"/>
                <w:szCs w:val="18"/>
              </w:rPr>
            </w:pPr>
            <w:r w:rsidRPr="00806CE0">
              <w:rPr>
                <w:rFonts w:ascii="HebarCondensed" w:hAnsi="HebarCondensed"/>
                <w:b/>
                <w:bCs/>
                <w:sz w:val="18"/>
                <w:szCs w:val="18"/>
              </w:rPr>
              <w:t>предложена единична</w:t>
            </w:r>
            <w:r w:rsidR="00CE33E7">
              <w:rPr>
                <w:rFonts w:ascii="HebarCondensed" w:hAnsi="HebarCondensed"/>
                <w:b/>
                <w:bCs/>
                <w:sz w:val="18"/>
                <w:szCs w:val="18"/>
              </w:rPr>
              <w:t xml:space="preserve"> </w:t>
            </w:r>
            <w:r w:rsidRPr="00806CE0">
              <w:rPr>
                <w:rFonts w:ascii="HebarCondensed" w:hAnsi="HebarCondensed"/>
                <w:b/>
                <w:bCs/>
                <w:sz w:val="18"/>
                <w:szCs w:val="18"/>
              </w:rPr>
              <w:t>цена за 2018 година, лв</w:t>
            </w:r>
          </w:p>
        </w:tc>
      </w:tr>
      <w:tr w:rsidR="00967FCD" w:rsidRPr="00806CE0" w:rsidTr="00CE33E7">
        <w:trPr>
          <w:trHeight w:val="109"/>
        </w:trPr>
        <w:tc>
          <w:tcPr>
            <w:tcW w:w="582" w:type="dxa"/>
          </w:tcPr>
          <w:p w:rsidR="00967FCD" w:rsidRPr="00806CE0" w:rsidRDefault="00967FCD" w:rsidP="006E11C2">
            <w:pPr>
              <w:spacing w:after="0" w:line="240" w:lineRule="auto"/>
              <w:ind w:left="49"/>
              <w:jc w:val="both"/>
              <w:rPr>
                <w:rFonts w:ascii="HebarCondensed" w:eastAsia="Times New Roman" w:hAnsi="HebarCondensed" w:cs="Times New Roman"/>
                <w:b/>
                <w:bCs/>
                <w:sz w:val="18"/>
                <w:szCs w:val="18"/>
              </w:rPr>
            </w:pPr>
          </w:p>
        </w:tc>
        <w:tc>
          <w:tcPr>
            <w:tcW w:w="3828" w:type="dxa"/>
            <w:shd w:val="clear" w:color="auto" w:fill="auto"/>
          </w:tcPr>
          <w:p w:rsidR="00967FCD" w:rsidRPr="00806CE0" w:rsidRDefault="00967FCD" w:rsidP="006E11C2">
            <w:pPr>
              <w:spacing w:after="0" w:line="240" w:lineRule="auto"/>
              <w:jc w:val="both"/>
              <w:rPr>
                <w:rFonts w:ascii="HebarCondensed" w:eastAsia="Times New Roman" w:hAnsi="HebarCondensed" w:cs="Times New Roman"/>
                <w:b/>
                <w:bCs/>
                <w:sz w:val="18"/>
                <w:szCs w:val="18"/>
              </w:rPr>
            </w:pPr>
          </w:p>
        </w:tc>
        <w:tc>
          <w:tcPr>
            <w:tcW w:w="1417" w:type="dxa"/>
            <w:shd w:val="clear" w:color="auto" w:fill="auto"/>
            <w:noWrap/>
          </w:tcPr>
          <w:p w:rsidR="00967FCD" w:rsidRPr="00806CE0" w:rsidRDefault="00967FCD" w:rsidP="006E11C2">
            <w:pPr>
              <w:spacing w:after="0" w:line="240" w:lineRule="auto"/>
              <w:jc w:val="both"/>
              <w:rPr>
                <w:rFonts w:ascii="HebarCondensed" w:eastAsia="Times New Roman" w:hAnsi="HebarCondensed" w:cs="Times New Roman"/>
                <w:b/>
                <w:bCs/>
                <w:sz w:val="18"/>
                <w:szCs w:val="18"/>
              </w:rPr>
            </w:pPr>
            <w:r w:rsidRPr="00806CE0">
              <w:rPr>
                <w:rFonts w:ascii="HebarCondensed" w:eastAsia="Times New Roman" w:hAnsi="HebarCondensed" w:cs="Times New Roman"/>
                <w:b/>
                <w:bCs/>
                <w:sz w:val="18"/>
                <w:szCs w:val="18"/>
              </w:rPr>
              <w:t> </w:t>
            </w:r>
          </w:p>
        </w:tc>
        <w:tc>
          <w:tcPr>
            <w:tcW w:w="1418" w:type="dxa"/>
          </w:tcPr>
          <w:p w:rsidR="00967FCD" w:rsidRPr="00806CE0" w:rsidRDefault="00967FCD" w:rsidP="006E11C2">
            <w:pPr>
              <w:spacing w:after="0" w:line="240" w:lineRule="auto"/>
              <w:jc w:val="both"/>
              <w:rPr>
                <w:rFonts w:ascii="HebarCondensed" w:eastAsia="Times New Roman" w:hAnsi="HebarCondensed" w:cs="Times New Roman"/>
                <w:b/>
                <w:bCs/>
                <w:sz w:val="18"/>
                <w:szCs w:val="18"/>
              </w:rPr>
            </w:pPr>
          </w:p>
        </w:tc>
        <w:tc>
          <w:tcPr>
            <w:tcW w:w="1417" w:type="dxa"/>
          </w:tcPr>
          <w:p w:rsidR="00967FCD" w:rsidRPr="00806CE0" w:rsidRDefault="00967FCD" w:rsidP="006E11C2">
            <w:pPr>
              <w:spacing w:after="0" w:line="240" w:lineRule="auto"/>
              <w:jc w:val="both"/>
              <w:rPr>
                <w:rFonts w:ascii="HebarCondensed" w:eastAsia="Times New Roman" w:hAnsi="HebarCondensed" w:cs="Times New Roman"/>
                <w:b/>
                <w:bCs/>
                <w:sz w:val="18"/>
                <w:szCs w:val="18"/>
              </w:rPr>
            </w:pPr>
          </w:p>
        </w:tc>
        <w:tc>
          <w:tcPr>
            <w:tcW w:w="1418" w:type="dxa"/>
          </w:tcPr>
          <w:p w:rsidR="00967FCD" w:rsidRPr="00806CE0" w:rsidRDefault="00967FCD" w:rsidP="006E11C2">
            <w:pPr>
              <w:spacing w:after="0" w:line="240" w:lineRule="auto"/>
              <w:jc w:val="both"/>
              <w:rPr>
                <w:rFonts w:ascii="HebarCondensed" w:eastAsia="Times New Roman" w:hAnsi="HebarCondensed" w:cs="Times New Roman"/>
                <w:b/>
                <w:bCs/>
                <w:sz w:val="18"/>
                <w:szCs w:val="18"/>
              </w:rPr>
            </w:pPr>
          </w:p>
        </w:tc>
      </w:tr>
      <w:tr w:rsidR="00967FCD" w:rsidRPr="00806CE0" w:rsidTr="00CE33E7">
        <w:trPr>
          <w:trHeight w:val="240"/>
        </w:trPr>
        <w:tc>
          <w:tcPr>
            <w:tcW w:w="582" w:type="dxa"/>
          </w:tcPr>
          <w:p w:rsidR="00967FCD" w:rsidRPr="00806CE0" w:rsidRDefault="00967FCD" w:rsidP="006E11C2">
            <w:pPr>
              <w:numPr>
                <w:ilvl w:val="0"/>
                <w:numId w:val="24"/>
              </w:numPr>
              <w:spacing w:after="0" w:line="240" w:lineRule="auto"/>
              <w:ind w:left="49" w:firstLine="0"/>
              <w:jc w:val="both"/>
              <w:rPr>
                <w:rFonts w:ascii="HebarCondensed" w:eastAsia="Times New Roman" w:hAnsi="HebarCondensed" w:cs="Times New Roman"/>
                <w:color w:val="000000"/>
                <w:sz w:val="18"/>
                <w:szCs w:val="18"/>
              </w:rPr>
            </w:pPr>
          </w:p>
        </w:tc>
        <w:tc>
          <w:tcPr>
            <w:tcW w:w="3828" w:type="dxa"/>
            <w:shd w:val="clear" w:color="auto" w:fill="auto"/>
          </w:tcPr>
          <w:p w:rsidR="00967FCD" w:rsidRPr="00806CE0" w:rsidRDefault="00967FCD" w:rsidP="006E11C2">
            <w:pPr>
              <w:spacing w:after="0" w:line="240" w:lineRule="auto"/>
              <w:jc w:val="both"/>
              <w:rPr>
                <w:rFonts w:ascii="HebarCondensed" w:eastAsia="Times New Roman" w:hAnsi="HebarCondensed" w:cs="Times New Roman"/>
                <w:color w:val="000000"/>
              </w:rPr>
            </w:pPr>
            <w:r w:rsidRPr="00806CE0">
              <w:rPr>
                <w:rFonts w:ascii="HebarCondensed" w:eastAsia="Times New Roman" w:hAnsi="HebarCondensed" w:cs="Times New Roman"/>
                <w:color w:val="000000"/>
              </w:rPr>
              <w:t>Алгебра и анализ</w:t>
            </w:r>
          </w:p>
        </w:tc>
        <w:tc>
          <w:tcPr>
            <w:tcW w:w="1417" w:type="dxa"/>
            <w:shd w:val="clear" w:color="auto" w:fill="auto"/>
            <w:noWrap/>
          </w:tcPr>
          <w:p w:rsidR="00967FCD" w:rsidRPr="00806CE0" w:rsidRDefault="00967FCD" w:rsidP="006E11C2">
            <w:pPr>
              <w:spacing w:after="0" w:line="240" w:lineRule="auto"/>
              <w:jc w:val="both"/>
              <w:rPr>
                <w:rFonts w:ascii="Times New Roman" w:eastAsia="Times New Roman" w:hAnsi="Times New Roman" w:cs="Times New Roman"/>
                <w:sz w:val="18"/>
                <w:szCs w:val="18"/>
              </w:rPr>
            </w:pPr>
            <w:r w:rsidRPr="00806CE0">
              <w:rPr>
                <w:rFonts w:ascii="Times New Roman" w:eastAsia="Times New Roman" w:hAnsi="Times New Roman" w:cs="Times New Roman"/>
                <w:sz w:val="18"/>
                <w:szCs w:val="18"/>
              </w:rPr>
              <w:t>0234-0852</w:t>
            </w: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7"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r>
      <w:tr w:rsidR="00967FCD" w:rsidRPr="00806CE0" w:rsidTr="00CE33E7">
        <w:trPr>
          <w:trHeight w:val="240"/>
        </w:trPr>
        <w:tc>
          <w:tcPr>
            <w:tcW w:w="582" w:type="dxa"/>
          </w:tcPr>
          <w:p w:rsidR="00967FCD" w:rsidRPr="00806CE0" w:rsidRDefault="00967FCD" w:rsidP="006E11C2">
            <w:pPr>
              <w:numPr>
                <w:ilvl w:val="0"/>
                <w:numId w:val="24"/>
              </w:numPr>
              <w:spacing w:after="0" w:line="240" w:lineRule="auto"/>
              <w:ind w:left="49" w:firstLine="0"/>
              <w:jc w:val="both"/>
              <w:rPr>
                <w:rFonts w:ascii="HebarCondensed" w:eastAsia="Times New Roman" w:hAnsi="HebarCondensed" w:cs="Times New Roman"/>
                <w:color w:val="000000"/>
                <w:sz w:val="18"/>
                <w:szCs w:val="18"/>
              </w:rPr>
            </w:pPr>
          </w:p>
        </w:tc>
        <w:tc>
          <w:tcPr>
            <w:tcW w:w="3828" w:type="dxa"/>
            <w:shd w:val="clear" w:color="auto" w:fill="auto"/>
          </w:tcPr>
          <w:p w:rsidR="00967FCD" w:rsidRPr="00806CE0" w:rsidRDefault="00967FCD" w:rsidP="006E11C2">
            <w:pPr>
              <w:spacing w:after="0" w:line="240" w:lineRule="auto"/>
              <w:jc w:val="both"/>
              <w:rPr>
                <w:rFonts w:ascii="HebarCondensed" w:eastAsia="Times New Roman" w:hAnsi="HebarCondensed" w:cs="Times New Roman"/>
                <w:color w:val="000000"/>
              </w:rPr>
            </w:pPr>
            <w:r w:rsidRPr="00806CE0">
              <w:rPr>
                <w:rFonts w:ascii="HebarCondensed" w:eastAsia="Times New Roman" w:hAnsi="HebarCondensed" w:cs="Times New Roman"/>
                <w:color w:val="000000"/>
              </w:rPr>
              <w:t>Астрономический вестник</w:t>
            </w:r>
          </w:p>
        </w:tc>
        <w:tc>
          <w:tcPr>
            <w:tcW w:w="1417" w:type="dxa"/>
            <w:shd w:val="clear" w:color="auto" w:fill="auto"/>
            <w:noWrap/>
          </w:tcPr>
          <w:p w:rsidR="00967FCD" w:rsidRPr="00806CE0" w:rsidRDefault="00967FCD" w:rsidP="006E11C2">
            <w:pPr>
              <w:spacing w:after="0" w:line="240" w:lineRule="auto"/>
              <w:jc w:val="both"/>
              <w:rPr>
                <w:rFonts w:ascii="Times New Roman" w:eastAsia="Times New Roman" w:hAnsi="Times New Roman" w:cs="Times New Roman"/>
                <w:sz w:val="18"/>
                <w:szCs w:val="18"/>
              </w:rPr>
            </w:pPr>
            <w:r w:rsidRPr="00806CE0">
              <w:rPr>
                <w:rFonts w:ascii="HebarCondensed" w:eastAsia="Times New Roman" w:hAnsi="HebarCondensed" w:cs="Times New Roman"/>
                <w:sz w:val="18"/>
                <w:szCs w:val="18"/>
              </w:rPr>
              <w:t>0320-930X</w:t>
            </w:r>
          </w:p>
        </w:tc>
        <w:tc>
          <w:tcPr>
            <w:tcW w:w="1418" w:type="dxa"/>
          </w:tcPr>
          <w:p w:rsidR="00967FCD" w:rsidRPr="00806CE0" w:rsidRDefault="00967FCD" w:rsidP="006E11C2">
            <w:pPr>
              <w:spacing w:after="0" w:line="240" w:lineRule="auto"/>
              <w:jc w:val="both"/>
              <w:rPr>
                <w:rFonts w:ascii="HebarCondensed" w:eastAsia="Times New Roman" w:hAnsi="HebarCondensed" w:cs="Times New Roman"/>
                <w:sz w:val="18"/>
                <w:szCs w:val="18"/>
              </w:rPr>
            </w:pPr>
          </w:p>
        </w:tc>
        <w:tc>
          <w:tcPr>
            <w:tcW w:w="1417" w:type="dxa"/>
          </w:tcPr>
          <w:p w:rsidR="00967FCD" w:rsidRPr="00806CE0" w:rsidRDefault="00967FCD" w:rsidP="006E11C2">
            <w:pPr>
              <w:spacing w:after="0" w:line="240" w:lineRule="auto"/>
              <w:jc w:val="both"/>
              <w:rPr>
                <w:rFonts w:ascii="HebarCondensed" w:eastAsia="Times New Roman" w:hAnsi="HebarCondensed" w:cs="Times New Roman"/>
                <w:sz w:val="18"/>
                <w:szCs w:val="18"/>
              </w:rPr>
            </w:pPr>
          </w:p>
        </w:tc>
        <w:tc>
          <w:tcPr>
            <w:tcW w:w="1418" w:type="dxa"/>
          </w:tcPr>
          <w:p w:rsidR="00967FCD" w:rsidRPr="00806CE0" w:rsidRDefault="00967FCD" w:rsidP="006E11C2">
            <w:pPr>
              <w:spacing w:after="0" w:line="240" w:lineRule="auto"/>
              <w:jc w:val="both"/>
              <w:rPr>
                <w:rFonts w:ascii="HebarCondensed" w:eastAsia="Times New Roman" w:hAnsi="HebarCondensed" w:cs="Times New Roman"/>
                <w:sz w:val="18"/>
                <w:szCs w:val="18"/>
              </w:rPr>
            </w:pPr>
          </w:p>
        </w:tc>
      </w:tr>
      <w:tr w:rsidR="00967FCD" w:rsidRPr="00806CE0" w:rsidTr="00CE33E7">
        <w:trPr>
          <w:trHeight w:val="240"/>
        </w:trPr>
        <w:tc>
          <w:tcPr>
            <w:tcW w:w="582" w:type="dxa"/>
          </w:tcPr>
          <w:p w:rsidR="00967FCD" w:rsidRPr="00806CE0" w:rsidRDefault="00967FCD" w:rsidP="006E11C2">
            <w:pPr>
              <w:numPr>
                <w:ilvl w:val="0"/>
                <w:numId w:val="24"/>
              </w:numPr>
              <w:spacing w:after="0" w:line="240" w:lineRule="auto"/>
              <w:ind w:left="49" w:firstLine="0"/>
              <w:jc w:val="both"/>
              <w:rPr>
                <w:rFonts w:ascii="HebarCondensed" w:eastAsia="Times New Roman" w:hAnsi="HebarCondensed" w:cs="Times New Roman"/>
                <w:color w:val="000000"/>
                <w:sz w:val="18"/>
                <w:szCs w:val="18"/>
              </w:rPr>
            </w:pPr>
          </w:p>
        </w:tc>
        <w:tc>
          <w:tcPr>
            <w:tcW w:w="3828" w:type="dxa"/>
            <w:shd w:val="clear" w:color="auto" w:fill="auto"/>
          </w:tcPr>
          <w:p w:rsidR="00967FCD" w:rsidRPr="00806CE0" w:rsidRDefault="00967FCD" w:rsidP="006E11C2">
            <w:pPr>
              <w:spacing w:after="0" w:line="240" w:lineRule="auto"/>
              <w:jc w:val="both"/>
              <w:rPr>
                <w:rFonts w:ascii="HebarCondensed" w:eastAsia="Times New Roman" w:hAnsi="HebarCondensed" w:cs="Times New Roman"/>
                <w:color w:val="000000"/>
              </w:rPr>
            </w:pPr>
            <w:r w:rsidRPr="00806CE0">
              <w:rPr>
                <w:rFonts w:ascii="HebarCondensed" w:eastAsia="Times New Roman" w:hAnsi="HebarCondensed" w:cs="Times New Roman"/>
                <w:color w:val="000000"/>
              </w:rPr>
              <w:t>Астрономический журнал</w:t>
            </w:r>
          </w:p>
        </w:tc>
        <w:tc>
          <w:tcPr>
            <w:tcW w:w="1417" w:type="dxa"/>
            <w:shd w:val="clear" w:color="auto" w:fill="auto"/>
            <w:noWrap/>
          </w:tcPr>
          <w:p w:rsidR="00967FCD" w:rsidRPr="00806CE0" w:rsidRDefault="00967FCD" w:rsidP="006E11C2">
            <w:pPr>
              <w:spacing w:after="0" w:line="240" w:lineRule="auto"/>
              <w:jc w:val="both"/>
              <w:rPr>
                <w:rFonts w:ascii="Times New Roman" w:eastAsia="Times New Roman" w:hAnsi="Times New Roman" w:cs="Times New Roman"/>
                <w:sz w:val="18"/>
                <w:szCs w:val="18"/>
              </w:rPr>
            </w:pPr>
            <w:r w:rsidRPr="00806CE0">
              <w:rPr>
                <w:rFonts w:ascii="Times New Roman" w:eastAsia="Times New Roman" w:hAnsi="Times New Roman" w:cs="Times New Roman"/>
                <w:sz w:val="18"/>
                <w:szCs w:val="18"/>
              </w:rPr>
              <w:t>0004-6299</w:t>
            </w: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7"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r>
      <w:tr w:rsidR="00967FCD" w:rsidRPr="00806CE0" w:rsidTr="00CE33E7">
        <w:trPr>
          <w:trHeight w:val="240"/>
        </w:trPr>
        <w:tc>
          <w:tcPr>
            <w:tcW w:w="582" w:type="dxa"/>
          </w:tcPr>
          <w:p w:rsidR="00967FCD" w:rsidRPr="00806CE0" w:rsidRDefault="00967FCD" w:rsidP="006E11C2">
            <w:pPr>
              <w:numPr>
                <w:ilvl w:val="0"/>
                <w:numId w:val="24"/>
              </w:numPr>
              <w:spacing w:after="0" w:line="240" w:lineRule="auto"/>
              <w:ind w:left="49" w:firstLine="0"/>
              <w:jc w:val="both"/>
              <w:rPr>
                <w:rFonts w:ascii="HebarCondensed" w:eastAsia="Times New Roman" w:hAnsi="HebarCondensed" w:cs="Times New Roman"/>
                <w:color w:val="000000"/>
                <w:sz w:val="18"/>
                <w:szCs w:val="18"/>
              </w:rPr>
            </w:pPr>
          </w:p>
        </w:tc>
        <w:tc>
          <w:tcPr>
            <w:tcW w:w="3828" w:type="dxa"/>
            <w:shd w:val="clear" w:color="auto" w:fill="auto"/>
          </w:tcPr>
          <w:p w:rsidR="00967FCD" w:rsidRPr="00806CE0" w:rsidRDefault="00967FCD" w:rsidP="006E11C2">
            <w:pPr>
              <w:spacing w:after="0" w:line="240" w:lineRule="auto"/>
              <w:jc w:val="both"/>
              <w:rPr>
                <w:rFonts w:ascii="HebarCondensed" w:eastAsia="Times New Roman" w:hAnsi="HebarCondensed" w:cs="Times New Roman"/>
                <w:color w:val="000000"/>
              </w:rPr>
            </w:pPr>
            <w:r w:rsidRPr="00806CE0">
              <w:rPr>
                <w:rFonts w:ascii="HebarCondensed" w:eastAsia="Times New Roman" w:hAnsi="HebarCondensed" w:cs="Times New Roman"/>
                <w:color w:val="000000"/>
              </w:rPr>
              <w:t>Вестник древней истории</w:t>
            </w:r>
          </w:p>
        </w:tc>
        <w:tc>
          <w:tcPr>
            <w:tcW w:w="1417" w:type="dxa"/>
            <w:shd w:val="clear" w:color="auto" w:fill="auto"/>
            <w:noWrap/>
          </w:tcPr>
          <w:p w:rsidR="00967FCD" w:rsidRPr="00806CE0" w:rsidRDefault="00967FCD" w:rsidP="006E11C2">
            <w:pPr>
              <w:spacing w:after="0" w:line="240" w:lineRule="auto"/>
              <w:jc w:val="both"/>
              <w:rPr>
                <w:rFonts w:ascii="Times New Roman" w:eastAsia="Times New Roman" w:hAnsi="Times New Roman" w:cs="Times New Roman"/>
                <w:sz w:val="18"/>
                <w:szCs w:val="18"/>
              </w:rPr>
            </w:pPr>
            <w:r w:rsidRPr="00806CE0">
              <w:rPr>
                <w:rFonts w:ascii="Times New Roman" w:eastAsia="Times New Roman" w:hAnsi="Times New Roman" w:cs="Times New Roman"/>
                <w:sz w:val="18"/>
                <w:szCs w:val="18"/>
              </w:rPr>
              <w:t>0321-0391 </w:t>
            </w: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7"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r>
      <w:tr w:rsidR="00967FCD" w:rsidRPr="00806CE0" w:rsidTr="00CE33E7">
        <w:trPr>
          <w:trHeight w:val="255"/>
        </w:trPr>
        <w:tc>
          <w:tcPr>
            <w:tcW w:w="582" w:type="dxa"/>
          </w:tcPr>
          <w:p w:rsidR="00967FCD" w:rsidRPr="00806CE0" w:rsidRDefault="00967FCD" w:rsidP="006E11C2">
            <w:pPr>
              <w:numPr>
                <w:ilvl w:val="0"/>
                <w:numId w:val="24"/>
              </w:numPr>
              <w:spacing w:after="0" w:line="240" w:lineRule="auto"/>
              <w:ind w:left="49" w:firstLine="0"/>
              <w:jc w:val="both"/>
              <w:rPr>
                <w:rFonts w:ascii="HebarCondensed" w:eastAsia="Times New Roman" w:hAnsi="HebarCondensed" w:cs="Times New Roman"/>
                <w:color w:val="000000"/>
                <w:sz w:val="18"/>
                <w:szCs w:val="18"/>
              </w:rPr>
            </w:pPr>
          </w:p>
        </w:tc>
        <w:tc>
          <w:tcPr>
            <w:tcW w:w="3828" w:type="dxa"/>
            <w:shd w:val="clear" w:color="auto" w:fill="auto"/>
          </w:tcPr>
          <w:p w:rsidR="00967FCD" w:rsidRPr="00806CE0" w:rsidRDefault="00967FCD" w:rsidP="006E11C2">
            <w:pPr>
              <w:spacing w:after="0" w:line="240" w:lineRule="auto"/>
              <w:jc w:val="both"/>
              <w:rPr>
                <w:rFonts w:ascii="HebarCondensed" w:eastAsia="Times New Roman" w:hAnsi="HebarCondensed" w:cs="Times New Roman"/>
                <w:color w:val="000000"/>
              </w:rPr>
            </w:pPr>
            <w:r w:rsidRPr="00806CE0">
              <w:rPr>
                <w:rFonts w:ascii="HebarCondensed" w:eastAsia="Times New Roman" w:hAnsi="HebarCondensed" w:cs="Times New Roman"/>
                <w:color w:val="000000"/>
              </w:rPr>
              <w:t>Вопросы языкознания</w:t>
            </w:r>
          </w:p>
        </w:tc>
        <w:tc>
          <w:tcPr>
            <w:tcW w:w="1417" w:type="dxa"/>
            <w:shd w:val="clear" w:color="auto" w:fill="auto"/>
            <w:noWrap/>
          </w:tcPr>
          <w:p w:rsidR="00967FCD" w:rsidRPr="00806CE0" w:rsidRDefault="00967FCD" w:rsidP="006E11C2">
            <w:pPr>
              <w:spacing w:after="0" w:line="240" w:lineRule="auto"/>
              <w:jc w:val="both"/>
              <w:rPr>
                <w:rFonts w:ascii="Times New Roman" w:eastAsia="Times New Roman" w:hAnsi="Times New Roman" w:cs="Times New Roman"/>
                <w:sz w:val="18"/>
                <w:szCs w:val="18"/>
              </w:rPr>
            </w:pPr>
            <w:r w:rsidRPr="00806CE0">
              <w:rPr>
                <w:rFonts w:ascii="Times New Roman" w:eastAsia="Times New Roman" w:hAnsi="Times New Roman" w:cs="Times New Roman"/>
                <w:sz w:val="18"/>
                <w:szCs w:val="18"/>
              </w:rPr>
              <w:t>0373-658X</w:t>
            </w: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7"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r>
      <w:tr w:rsidR="00967FCD" w:rsidRPr="00806CE0" w:rsidTr="00CE33E7">
        <w:trPr>
          <w:trHeight w:val="240"/>
        </w:trPr>
        <w:tc>
          <w:tcPr>
            <w:tcW w:w="582" w:type="dxa"/>
          </w:tcPr>
          <w:p w:rsidR="00967FCD" w:rsidRPr="00806CE0" w:rsidRDefault="00967FCD" w:rsidP="006E11C2">
            <w:pPr>
              <w:numPr>
                <w:ilvl w:val="0"/>
                <w:numId w:val="24"/>
              </w:numPr>
              <w:spacing w:after="0" w:line="240" w:lineRule="auto"/>
              <w:ind w:left="49" w:firstLine="0"/>
              <w:jc w:val="both"/>
              <w:rPr>
                <w:rFonts w:ascii="HebarCondensed" w:eastAsia="Times New Roman" w:hAnsi="HebarCondensed" w:cs="Times New Roman"/>
                <w:color w:val="000000"/>
                <w:sz w:val="18"/>
                <w:szCs w:val="18"/>
              </w:rPr>
            </w:pPr>
          </w:p>
        </w:tc>
        <w:tc>
          <w:tcPr>
            <w:tcW w:w="3828" w:type="dxa"/>
            <w:shd w:val="clear" w:color="auto" w:fill="auto"/>
          </w:tcPr>
          <w:p w:rsidR="00967FCD" w:rsidRPr="00806CE0" w:rsidRDefault="00967FCD" w:rsidP="006E11C2">
            <w:pPr>
              <w:spacing w:after="0" w:line="240" w:lineRule="auto"/>
              <w:jc w:val="both"/>
              <w:rPr>
                <w:rFonts w:ascii="HebarCondensed" w:eastAsia="Times New Roman" w:hAnsi="HebarCondensed" w:cs="Times New Roman"/>
                <w:color w:val="000000"/>
              </w:rPr>
            </w:pPr>
            <w:r w:rsidRPr="00806CE0">
              <w:rPr>
                <w:rFonts w:ascii="HebarCondensed" w:eastAsia="Times New Roman" w:hAnsi="HebarCondensed" w:cs="Times New Roman"/>
                <w:color w:val="000000"/>
              </w:rPr>
              <w:t>География и природные ресурсы</w:t>
            </w:r>
          </w:p>
        </w:tc>
        <w:tc>
          <w:tcPr>
            <w:tcW w:w="1417" w:type="dxa"/>
            <w:shd w:val="clear" w:color="auto" w:fill="auto"/>
            <w:noWrap/>
          </w:tcPr>
          <w:p w:rsidR="00967FCD" w:rsidRPr="00806CE0" w:rsidRDefault="00967FCD" w:rsidP="006E11C2">
            <w:pPr>
              <w:spacing w:after="0" w:line="240" w:lineRule="auto"/>
              <w:jc w:val="both"/>
              <w:rPr>
                <w:rFonts w:ascii="Times New Roman" w:eastAsia="Times New Roman" w:hAnsi="Times New Roman" w:cs="Times New Roman"/>
                <w:sz w:val="18"/>
                <w:szCs w:val="18"/>
              </w:rPr>
            </w:pPr>
            <w:r w:rsidRPr="00806CE0">
              <w:rPr>
                <w:rFonts w:ascii="Times New Roman" w:eastAsia="Times New Roman" w:hAnsi="Times New Roman" w:cs="Times New Roman"/>
                <w:sz w:val="18"/>
                <w:szCs w:val="18"/>
              </w:rPr>
              <w:t>0206-1619</w:t>
            </w: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7"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r>
      <w:tr w:rsidR="00967FCD" w:rsidRPr="00806CE0" w:rsidTr="00CE33E7">
        <w:trPr>
          <w:trHeight w:val="240"/>
        </w:trPr>
        <w:tc>
          <w:tcPr>
            <w:tcW w:w="582" w:type="dxa"/>
          </w:tcPr>
          <w:p w:rsidR="00967FCD" w:rsidRPr="00806CE0" w:rsidRDefault="00967FCD" w:rsidP="006E11C2">
            <w:pPr>
              <w:numPr>
                <w:ilvl w:val="0"/>
                <w:numId w:val="24"/>
              </w:numPr>
              <w:spacing w:after="0" w:line="240" w:lineRule="auto"/>
              <w:ind w:left="49" w:firstLine="0"/>
              <w:jc w:val="both"/>
              <w:rPr>
                <w:rFonts w:ascii="HebarCondensed" w:eastAsia="Times New Roman" w:hAnsi="HebarCondensed" w:cs="Times New Roman"/>
                <w:color w:val="000000"/>
                <w:sz w:val="18"/>
                <w:szCs w:val="18"/>
              </w:rPr>
            </w:pPr>
          </w:p>
        </w:tc>
        <w:tc>
          <w:tcPr>
            <w:tcW w:w="3828" w:type="dxa"/>
            <w:shd w:val="clear" w:color="auto" w:fill="auto"/>
          </w:tcPr>
          <w:p w:rsidR="00967FCD" w:rsidRPr="00806CE0" w:rsidRDefault="00967FCD" w:rsidP="006E11C2">
            <w:pPr>
              <w:spacing w:after="0" w:line="240" w:lineRule="auto"/>
              <w:jc w:val="both"/>
              <w:rPr>
                <w:rFonts w:ascii="HebarCondensed" w:eastAsia="Times New Roman" w:hAnsi="HebarCondensed" w:cs="Times New Roman"/>
                <w:color w:val="000000"/>
              </w:rPr>
            </w:pPr>
            <w:r w:rsidRPr="00806CE0">
              <w:rPr>
                <w:rFonts w:ascii="HebarCondensed" w:eastAsia="Times New Roman" w:hAnsi="HebarCondensed" w:cs="Times New Roman"/>
                <w:color w:val="000000"/>
              </w:rPr>
              <w:t>Геоморфология</w:t>
            </w:r>
          </w:p>
        </w:tc>
        <w:tc>
          <w:tcPr>
            <w:tcW w:w="1417" w:type="dxa"/>
            <w:shd w:val="clear" w:color="auto" w:fill="auto"/>
            <w:noWrap/>
          </w:tcPr>
          <w:p w:rsidR="00967FCD" w:rsidRPr="00806CE0" w:rsidRDefault="00967FCD" w:rsidP="006E11C2">
            <w:pPr>
              <w:spacing w:after="0" w:line="240" w:lineRule="auto"/>
              <w:jc w:val="both"/>
              <w:rPr>
                <w:rFonts w:ascii="Times New Roman" w:eastAsia="Times New Roman" w:hAnsi="Times New Roman" w:cs="Times New Roman"/>
                <w:sz w:val="18"/>
                <w:szCs w:val="18"/>
              </w:rPr>
            </w:pPr>
            <w:r w:rsidRPr="00806CE0">
              <w:rPr>
                <w:rFonts w:ascii="Times New Roman" w:eastAsia="Times New Roman" w:hAnsi="Times New Roman" w:cs="Times New Roman"/>
                <w:sz w:val="18"/>
                <w:szCs w:val="18"/>
              </w:rPr>
              <w:t>0435-4281</w:t>
            </w: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7"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r>
      <w:tr w:rsidR="00967FCD" w:rsidRPr="00806CE0" w:rsidTr="00CE33E7">
        <w:trPr>
          <w:trHeight w:val="480"/>
        </w:trPr>
        <w:tc>
          <w:tcPr>
            <w:tcW w:w="582" w:type="dxa"/>
          </w:tcPr>
          <w:p w:rsidR="00967FCD" w:rsidRPr="00806CE0" w:rsidRDefault="00967FCD" w:rsidP="006E11C2">
            <w:pPr>
              <w:numPr>
                <w:ilvl w:val="0"/>
                <w:numId w:val="24"/>
              </w:numPr>
              <w:spacing w:after="0" w:line="240" w:lineRule="auto"/>
              <w:ind w:left="49" w:firstLine="0"/>
              <w:jc w:val="both"/>
              <w:rPr>
                <w:rFonts w:ascii="HebarCondensed" w:eastAsia="Times New Roman" w:hAnsi="HebarCondensed" w:cs="Times New Roman"/>
                <w:color w:val="000000"/>
                <w:sz w:val="18"/>
                <w:szCs w:val="18"/>
              </w:rPr>
            </w:pPr>
          </w:p>
        </w:tc>
        <w:tc>
          <w:tcPr>
            <w:tcW w:w="3828" w:type="dxa"/>
            <w:shd w:val="clear" w:color="auto" w:fill="auto"/>
          </w:tcPr>
          <w:p w:rsidR="00967FCD" w:rsidRPr="00806CE0" w:rsidRDefault="00967FCD" w:rsidP="006E11C2">
            <w:pPr>
              <w:spacing w:after="0" w:line="240" w:lineRule="auto"/>
              <w:jc w:val="both"/>
              <w:rPr>
                <w:rFonts w:ascii="HebarCondensed" w:eastAsia="Times New Roman" w:hAnsi="HebarCondensed" w:cs="Times New Roman"/>
                <w:color w:val="000000"/>
              </w:rPr>
            </w:pPr>
            <w:r w:rsidRPr="00806CE0">
              <w:rPr>
                <w:rFonts w:ascii="HebarCondensed" w:eastAsia="Times New Roman" w:hAnsi="HebarCondensed" w:cs="Times New Roman"/>
                <w:color w:val="000000"/>
              </w:rPr>
              <w:t>Геоэкология. Инженерная геология, гидрогеология, геокриология</w:t>
            </w:r>
          </w:p>
        </w:tc>
        <w:tc>
          <w:tcPr>
            <w:tcW w:w="1417" w:type="dxa"/>
            <w:shd w:val="clear" w:color="auto" w:fill="auto"/>
            <w:noWrap/>
          </w:tcPr>
          <w:p w:rsidR="00967FCD" w:rsidRPr="00806CE0" w:rsidRDefault="00967FCD" w:rsidP="006E11C2">
            <w:pPr>
              <w:spacing w:after="0" w:line="240" w:lineRule="auto"/>
              <w:jc w:val="both"/>
              <w:rPr>
                <w:rFonts w:ascii="Times New Roman" w:eastAsia="Times New Roman" w:hAnsi="Times New Roman" w:cs="Times New Roman"/>
                <w:sz w:val="18"/>
                <w:szCs w:val="18"/>
              </w:rPr>
            </w:pPr>
            <w:r w:rsidRPr="00806CE0">
              <w:rPr>
                <w:rFonts w:ascii="Times New Roman" w:eastAsia="Times New Roman" w:hAnsi="Times New Roman" w:cs="Times New Roman"/>
                <w:sz w:val="18"/>
                <w:szCs w:val="18"/>
              </w:rPr>
              <w:t>0869-7803</w:t>
            </w: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7"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r>
      <w:tr w:rsidR="00967FCD" w:rsidRPr="00806CE0" w:rsidTr="00CE33E7">
        <w:trPr>
          <w:trHeight w:val="240"/>
        </w:trPr>
        <w:tc>
          <w:tcPr>
            <w:tcW w:w="582" w:type="dxa"/>
          </w:tcPr>
          <w:p w:rsidR="00967FCD" w:rsidRPr="00806CE0" w:rsidRDefault="00967FCD" w:rsidP="006E11C2">
            <w:pPr>
              <w:numPr>
                <w:ilvl w:val="0"/>
                <w:numId w:val="24"/>
              </w:numPr>
              <w:spacing w:after="0" w:line="240" w:lineRule="auto"/>
              <w:ind w:left="49" w:firstLine="0"/>
              <w:jc w:val="both"/>
              <w:rPr>
                <w:rFonts w:ascii="HebarCondensed" w:eastAsia="Times New Roman" w:hAnsi="HebarCondensed" w:cs="Times New Roman"/>
                <w:color w:val="000000"/>
                <w:sz w:val="18"/>
                <w:szCs w:val="18"/>
              </w:rPr>
            </w:pPr>
          </w:p>
        </w:tc>
        <w:tc>
          <w:tcPr>
            <w:tcW w:w="3828" w:type="dxa"/>
            <w:shd w:val="clear" w:color="auto" w:fill="auto"/>
          </w:tcPr>
          <w:p w:rsidR="00967FCD" w:rsidRPr="00806CE0" w:rsidRDefault="00967FCD" w:rsidP="006E11C2">
            <w:pPr>
              <w:spacing w:after="0" w:line="240" w:lineRule="auto"/>
              <w:jc w:val="both"/>
              <w:rPr>
                <w:rFonts w:ascii="HebarCondensed" w:eastAsia="Times New Roman" w:hAnsi="HebarCondensed" w:cs="Times New Roman"/>
                <w:color w:val="000000"/>
              </w:rPr>
            </w:pPr>
            <w:r w:rsidRPr="00806CE0">
              <w:rPr>
                <w:rFonts w:ascii="HebarCondensed" w:eastAsia="Times New Roman" w:hAnsi="HebarCondensed" w:cs="Times New Roman"/>
                <w:color w:val="000000"/>
              </w:rPr>
              <w:t>Государство и право</w:t>
            </w:r>
          </w:p>
        </w:tc>
        <w:tc>
          <w:tcPr>
            <w:tcW w:w="1417" w:type="dxa"/>
            <w:shd w:val="clear" w:color="auto" w:fill="auto"/>
            <w:noWrap/>
          </w:tcPr>
          <w:p w:rsidR="00967FCD" w:rsidRPr="00806CE0" w:rsidRDefault="00967FCD" w:rsidP="006E11C2">
            <w:pPr>
              <w:spacing w:after="0" w:line="240" w:lineRule="auto"/>
              <w:jc w:val="both"/>
              <w:rPr>
                <w:rFonts w:ascii="Times New Roman" w:eastAsia="Times New Roman" w:hAnsi="Times New Roman" w:cs="Times New Roman"/>
                <w:sz w:val="18"/>
                <w:szCs w:val="18"/>
              </w:rPr>
            </w:pPr>
            <w:r w:rsidRPr="00806CE0">
              <w:rPr>
                <w:rFonts w:ascii="Times New Roman" w:eastAsia="Times New Roman" w:hAnsi="Times New Roman" w:cs="Times New Roman"/>
                <w:sz w:val="18"/>
                <w:szCs w:val="18"/>
              </w:rPr>
              <w:t>0132-0769</w:t>
            </w: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7"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r>
      <w:tr w:rsidR="00967FCD" w:rsidRPr="00806CE0" w:rsidTr="00CE33E7">
        <w:trPr>
          <w:trHeight w:val="240"/>
        </w:trPr>
        <w:tc>
          <w:tcPr>
            <w:tcW w:w="582" w:type="dxa"/>
            <w:tcBorders>
              <w:top w:val="single" w:sz="4" w:space="0" w:color="auto"/>
              <w:left w:val="single" w:sz="4" w:space="0" w:color="auto"/>
              <w:bottom w:val="single" w:sz="4" w:space="0" w:color="auto"/>
              <w:right w:val="single" w:sz="4" w:space="0" w:color="auto"/>
            </w:tcBorders>
          </w:tcPr>
          <w:p w:rsidR="00967FCD" w:rsidRPr="00806CE0" w:rsidRDefault="00967FCD" w:rsidP="006E11C2">
            <w:pPr>
              <w:numPr>
                <w:ilvl w:val="0"/>
                <w:numId w:val="24"/>
              </w:numPr>
              <w:spacing w:after="0" w:line="240" w:lineRule="auto"/>
              <w:ind w:left="49" w:firstLine="0"/>
              <w:jc w:val="both"/>
              <w:rPr>
                <w:rFonts w:ascii="HebarCondensed" w:eastAsia="Times New Roman" w:hAnsi="HebarCondensed" w:cs="Times New Roman"/>
                <w:color w:val="000000"/>
                <w:sz w:val="18"/>
                <w:szCs w:val="18"/>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967FCD" w:rsidRPr="00806CE0" w:rsidRDefault="00967FCD" w:rsidP="006E11C2">
            <w:pPr>
              <w:spacing w:after="0" w:line="240" w:lineRule="auto"/>
              <w:jc w:val="both"/>
              <w:rPr>
                <w:rFonts w:ascii="HebarCondensed" w:eastAsia="Times New Roman" w:hAnsi="HebarCondensed" w:cs="Times New Roman"/>
                <w:color w:val="000000"/>
              </w:rPr>
            </w:pPr>
            <w:r w:rsidRPr="00806CE0">
              <w:rPr>
                <w:rFonts w:ascii="Times New Roman" w:eastAsia="Times New Roman" w:hAnsi="Times New Roman" w:cs="Times New Roman"/>
                <w:color w:val="000000"/>
              </w:rPr>
              <w:t xml:space="preserve">Записки  </w:t>
            </w:r>
            <w:r w:rsidRPr="00806CE0">
              <w:rPr>
                <w:rFonts w:ascii="HebarCondensed" w:eastAsia="Times New Roman" w:hAnsi="HebarCondensed" w:cs="Times New Roman"/>
              </w:rPr>
              <w:t>Российского минералогического общество</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967FCD" w:rsidRPr="00806CE0" w:rsidRDefault="00967FCD" w:rsidP="006E11C2">
            <w:pPr>
              <w:spacing w:after="0" w:line="240" w:lineRule="auto"/>
              <w:jc w:val="both"/>
              <w:rPr>
                <w:rFonts w:ascii="HebarCondensed" w:eastAsia="Times New Roman" w:hAnsi="HebarCondensed" w:cs="Times New Roman"/>
                <w:sz w:val="18"/>
                <w:szCs w:val="18"/>
              </w:rPr>
            </w:pPr>
            <w:r w:rsidRPr="00806CE0">
              <w:rPr>
                <w:rFonts w:ascii="Times New Roman" w:eastAsia="Times New Roman" w:hAnsi="Times New Roman" w:cs="Times New Roman"/>
                <w:sz w:val="18"/>
                <w:szCs w:val="18"/>
              </w:rPr>
              <w:t>0869-6055</w:t>
            </w:r>
          </w:p>
        </w:tc>
        <w:tc>
          <w:tcPr>
            <w:tcW w:w="1418" w:type="dxa"/>
            <w:tcBorders>
              <w:top w:val="single" w:sz="4" w:space="0" w:color="auto"/>
              <w:left w:val="single" w:sz="4" w:space="0" w:color="auto"/>
              <w:bottom w:val="single" w:sz="4" w:space="0" w:color="auto"/>
              <w:right w:val="single" w:sz="4" w:space="0" w:color="auto"/>
            </w:tcBorders>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r>
      <w:tr w:rsidR="00967FCD" w:rsidRPr="00806CE0" w:rsidTr="00CE33E7">
        <w:trPr>
          <w:trHeight w:val="240"/>
        </w:trPr>
        <w:tc>
          <w:tcPr>
            <w:tcW w:w="582" w:type="dxa"/>
          </w:tcPr>
          <w:p w:rsidR="00967FCD" w:rsidRPr="00806CE0" w:rsidRDefault="00967FCD" w:rsidP="006E11C2">
            <w:pPr>
              <w:numPr>
                <w:ilvl w:val="0"/>
                <w:numId w:val="24"/>
              </w:numPr>
              <w:spacing w:after="0" w:line="240" w:lineRule="auto"/>
              <w:ind w:left="49" w:firstLine="0"/>
              <w:jc w:val="both"/>
              <w:rPr>
                <w:rFonts w:ascii="HebarCondensed" w:eastAsia="Times New Roman" w:hAnsi="HebarCondensed" w:cs="Times New Roman"/>
                <w:color w:val="000000"/>
                <w:sz w:val="18"/>
                <w:szCs w:val="18"/>
              </w:rPr>
            </w:pPr>
          </w:p>
        </w:tc>
        <w:tc>
          <w:tcPr>
            <w:tcW w:w="3828" w:type="dxa"/>
            <w:shd w:val="clear" w:color="auto" w:fill="auto"/>
          </w:tcPr>
          <w:p w:rsidR="00967FCD" w:rsidRPr="00806CE0" w:rsidRDefault="00967FCD" w:rsidP="006E11C2">
            <w:pPr>
              <w:spacing w:after="0" w:line="240" w:lineRule="auto"/>
              <w:jc w:val="both"/>
              <w:rPr>
                <w:rFonts w:ascii="HebarCondensed" w:eastAsia="Times New Roman" w:hAnsi="HebarCondensed" w:cs="Times New Roman"/>
                <w:color w:val="000000"/>
              </w:rPr>
            </w:pPr>
            <w:r w:rsidRPr="00806CE0">
              <w:rPr>
                <w:rFonts w:ascii="HebarCondensed" w:eastAsia="Times New Roman" w:hAnsi="HebarCondensed" w:cs="Times New Roman"/>
                <w:color w:val="000000"/>
              </w:rPr>
              <w:t>Земля и вселенная</w:t>
            </w:r>
          </w:p>
        </w:tc>
        <w:tc>
          <w:tcPr>
            <w:tcW w:w="1417" w:type="dxa"/>
            <w:shd w:val="clear" w:color="auto" w:fill="auto"/>
            <w:noWrap/>
          </w:tcPr>
          <w:p w:rsidR="00967FCD" w:rsidRPr="00806CE0" w:rsidRDefault="00967FCD" w:rsidP="006E11C2">
            <w:pPr>
              <w:spacing w:after="0" w:line="240" w:lineRule="auto"/>
              <w:jc w:val="both"/>
              <w:rPr>
                <w:rFonts w:ascii="Times New Roman" w:eastAsia="Times New Roman" w:hAnsi="Times New Roman" w:cs="Times New Roman"/>
                <w:sz w:val="18"/>
                <w:szCs w:val="18"/>
              </w:rPr>
            </w:pPr>
            <w:r w:rsidRPr="00806CE0">
              <w:rPr>
                <w:rFonts w:ascii="Times New Roman" w:eastAsia="Times New Roman" w:hAnsi="Times New Roman" w:cs="Times New Roman"/>
                <w:sz w:val="18"/>
                <w:szCs w:val="18"/>
              </w:rPr>
              <w:t>0044-3948</w:t>
            </w: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7"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r>
      <w:tr w:rsidR="00967FCD" w:rsidRPr="00806CE0" w:rsidTr="00CE33E7">
        <w:trPr>
          <w:trHeight w:val="240"/>
        </w:trPr>
        <w:tc>
          <w:tcPr>
            <w:tcW w:w="582" w:type="dxa"/>
          </w:tcPr>
          <w:p w:rsidR="00967FCD" w:rsidRPr="00806CE0" w:rsidRDefault="00967FCD" w:rsidP="006E11C2">
            <w:pPr>
              <w:numPr>
                <w:ilvl w:val="0"/>
                <w:numId w:val="24"/>
              </w:numPr>
              <w:spacing w:after="0" w:line="240" w:lineRule="auto"/>
              <w:ind w:left="49" w:firstLine="0"/>
              <w:jc w:val="both"/>
              <w:rPr>
                <w:rFonts w:ascii="HebarCondensed" w:eastAsia="Times New Roman" w:hAnsi="HebarCondensed" w:cs="Times New Roman"/>
                <w:color w:val="000000"/>
                <w:sz w:val="18"/>
                <w:szCs w:val="18"/>
              </w:rPr>
            </w:pPr>
          </w:p>
        </w:tc>
        <w:tc>
          <w:tcPr>
            <w:tcW w:w="3828" w:type="dxa"/>
            <w:shd w:val="clear" w:color="auto" w:fill="auto"/>
          </w:tcPr>
          <w:p w:rsidR="00967FCD" w:rsidRPr="00806CE0" w:rsidRDefault="00967FCD" w:rsidP="006E11C2">
            <w:pPr>
              <w:spacing w:after="0" w:line="240" w:lineRule="auto"/>
              <w:jc w:val="both"/>
              <w:rPr>
                <w:rFonts w:ascii="HebarCondensed" w:eastAsia="Times New Roman" w:hAnsi="HebarCondensed" w:cs="Times New Roman"/>
                <w:color w:val="000000"/>
              </w:rPr>
            </w:pPr>
            <w:r w:rsidRPr="00806CE0">
              <w:rPr>
                <w:rFonts w:ascii="HebarCondensed" w:eastAsia="Times New Roman" w:hAnsi="HebarCondensed" w:cs="Times New Roman"/>
                <w:color w:val="000000"/>
              </w:rPr>
              <w:t>Математический сборник</w:t>
            </w:r>
          </w:p>
        </w:tc>
        <w:tc>
          <w:tcPr>
            <w:tcW w:w="1417" w:type="dxa"/>
            <w:shd w:val="clear" w:color="auto" w:fill="auto"/>
            <w:noWrap/>
          </w:tcPr>
          <w:p w:rsidR="00967FCD" w:rsidRPr="00806CE0" w:rsidRDefault="00967FCD" w:rsidP="006E11C2">
            <w:pPr>
              <w:spacing w:after="0" w:line="240" w:lineRule="auto"/>
              <w:jc w:val="both"/>
              <w:rPr>
                <w:rFonts w:ascii="Times New Roman" w:eastAsia="Times New Roman" w:hAnsi="Times New Roman" w:cs="Times New Roman"/>
                <w:sz w:val="18"/>
                <w:szCs w:val="18"/>
              </w:rPr>
            </w:pPr>
            <w:r w:rsidRPr="00806CE0">
              <w:rPr>
                <w:rFonts w:ascii="Times New Roman" w:eastAsia="Times New Roman" w:hAnsi="Times New Roman" w:cs="Times New Roman"/>
                <w:sz w:val="18"/>
                <w:szCs w:val="18"/>
              </w:rPr>
              <w:t>0368-8666</w:t>
            </w: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7"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r>
      <w:tr w:rsidR="00967FCD" w:rsidRPr="00806CE0" w:rsidTr="00CE33E7">
        <w:trPr>
          <w:trHeight w:val="480"/>
        </w:trPr>
        <w:tc>
          <w:tcPr>
            <w:tcW w:w="582" w:type="dxa"/>
          </w:tcPr>
          <w:p w:rsidR="00967FCD" w:rsidRPr="00806CE0" w:rsidRDefault="00967FCD" w:rsidP="006E11C2">
            <w:pPr>
              <w:numPr>
                <w:ilvl w:val="0"/>
                <w:numId w:val="24"/>
              </w:numPr>
              <w:spacing w:after="0" w:line="240" w:lineRule="auto"/>
              <w:ind w:left="49" w:firstLine="0"/>
              <w:jc w:val="both"/>
              <w:rPr>
                <w:rFonts w:ascii="HebarCondensed" w:eastAsia="Times New Roman" w:hAnsi="HebarCondensed" w:cs="Times New Roman"/>
                <w:color w:val="000000"/>
                <w:sz w:val="18"/>
                <w:szCs w:val="18"/>
              </w:rPr>
            </w:pPr>
          </w:p>
        </w:tc>
        <w:tc>
          <w:tcPr>
            <w:tcW w:w="3828" w:type="dxa"/>
            <w:shd w:val="clear" w:color="auto" w:fill="auto"/>
          </w:tcPr>
          <w:p w:rsidR="00967FCD" w:rsidRPr="00806CE0" w:rsidRDefault="00967FCD" w:rsidP="006E11C2">
            <w:pPr>
              <w:spacing w:after="0" w:line="240" w:lineRule="auto"/>
              <w:jc w:val="both"/>
              <w:rPr>
                <w:rFonts w:ascii="HebarCondensed" w:eastAsia="Times New Roman" w:hAnsi="HebarCondensed" w:cs="Times New Roman"/>
                <w:color w:val="000000"/>
              </w:rPr>
            </w:pPr>
            <w:r w:rsidRPr="00806CE0">
              <w:rPr>
                <w:rFonts w:ascii="HebarCondensed" w:eastAsia="Times New Roman" w:hAnsi="HebarCondensed" w:cs="Times New Roman"/>
                <w:color w:val="000000"/>
              </w:rPr>
              <w:t>Научно-техническая информация   серия 1. Организация и методика информационной работьi</w:t>
            </w:r>
          </w:p>
        </w:tc>
        <w:tc>
          <w:tcPr>
            <w:tcW w:w="1417" w:type="dxa"/>
            <w:shd w:val="clear" w:color="auto" w:fill="auto"/>
            <w:noWrap/>
          </w:tcPr>
          <w:p w:rsidR="00967FCD" w:rsidRPr="00806CE0" w:rsidRDefault="00967FCD" w:rsidP="006E11C2">
            <w:pPr>
              <w:spacing w:after="0" w:line="240" w:lineRule="auto"/>
              <w:jc w:val="both"/>
              <w:rPr>
                <w:rFonts w:ascii="HebarCondensed" w:eastAsia="Times New Roman" w:hAnsi="HebarCondensed" w:cs="Times New Roman"/>
                <w:sz w:val="18"/>
                <w:szCs w:val="18"/>
              </w:rPr>
            </w:pPr>
            <w:r w:rsidRPr="00806CE0">
              <w:rPr>
                <w:rFonts w:ascii="HebarCondensed" w:eastAsia="Times New Roman" w:hAnsi="HebarCondensed" w:cs="Times New Roman"/>
                <w:sz w:val="18"/>
                <w:szCs w:val="18"/>
              </w:rPr>
              <w:t>0548-0019</w:t>
            </w:r>
          </w:p>
        </w:tc>
        <w:tc>
          <w:tcPr>
            <w:tcW w:w="1418" w:type="dxa"/>
          </w:tcPr>
          <w:p w:rsidR="00967FCD" w:rsidRPr="00806CE0" w:rsidRDefault="00967FCD" w:rsidP="006E11C2">
            <w:pPr>
              <w:spacing w:after="0" w:line="240" w:lineRule="auto"/>
              <w:jc w:val="both"/>
              <w:rPr>
                <w:rFonts w:ascii="HebarCondensed" w:eastAsia="Times New Roman" w:hAnsi="HebarCondensed" w:cs="Times New Roman"/>
                <w:sz w:val="18"/>
                <w:szCs w:val="18"/>
              </w:rPr>
            </w:pPr>
          </w:p>
        </w:tc>
        <w:tc>
          <w:tcPr>
            <w:tcW w:w="1417" w:type="dxa"/>
          </w:tcPr>
          <w:p w:rsidR="00967FCD" w:rsidRPr="00806CE0" w:rsidRDefault="00967FCD" w:rsidP="006E11C2">
            <w:pPr>
              <w:spacing w:after="0" w:line="240" w:lineRule="auto"/>
              <w:jc w:val="both"/>
              <w:rPr>
                <w:rFonts w:ascii="HebarCondensed" w:eastAsia="Times New Roman" w:hAnsi="HebarCondensed" w:cs="Times New Roman"/>
                <w:sz w:val="18"/>
                <w:szCs w:val="18"/>
              </w:rPr>
            </w:pPr>
          </w:p>
        </w:tc>
        <w:tc>
          <w:tcPr>
            <w:tcW w:w="1418" w:type="dxa"/>
          </w:tcPr>
          <w:p w:rsidR="00967FCD" w:rsidRPr="00806CE0" w:rsidRDefault="00967FCD" w:rsidP="006E11C2">
            <w:pPr>
              <w:spacing w:after="0" w:line="240" w:lineRule="auto"/>
              <w:jc w:val="both"/>
              <w:rPr>
                <w:rFonts w:ascii="HebarCondensed" w:eastAsia="Times New Roman" w:hAnsi="HebarCondensed" w:cs="Times New Roman"/>
                <w:sz w:val="18"/>
                <w:szCs w:val="18"/>
              </w:rPr>
            </w:pPr>
          </w:p>
        </w:tc>
      </w:tr>
      <w:tr w:rsidR="00967FCD" w:rsidRPr="00806CE0" w:rsidTr="00CE33E7">
        <w:trPr>
          <w:trHeight w:val="480"/>
        </w:trPr>
        <w:tc>
          <w:tcPr>
            <w:tcW w:w="582" w:type="dxa"/>
          </w:tcPr>
          <w:p w:rsidR="00967FCD" w:rsidRPr="00806CE0" w:rsidRDefault="00967FCD" w:rsidP="006E11C2">
            <w:pPr>
              <w:numPr>
                <w:ilvl w:val="0"/>
                <w:numId w:val="24"/>
              </w:numPr>
              <w:spacing w:after="0" w:line="240" w:lineRule="auto"/>
              <w:ind w:left="49" w:firstLine="0"/>
              <w:jc w:val="both"/>
              <w:rPr>
                <w:rFonts w:ascii="HebarCondensed" w:eastAsia="Times New Roman" w:hAnsi="HebarCondensed" w:cs="Times New Roman"/>
                <w:color w:val="000000"/>
                <w:sz w:val="18"/>
                <w:szCs w:val="18"/>
              </w:rPr>
            </w:pPr>
          </w:p>
        </w:tc>
        <w:tc>
          <w:tcPr>
            <w:tcW w:w="3828" w:type="dxa"/>
            <w:shd w:val="clear" w:color="auto" w:fill="auto"/>
          </w:tcPr>
          <w:p w:rsidR="00967FCD" w:rsidRPr="00806CE0" w:rsidRDefault="00967FCD" w:rsidP="006E11C2">
            <w:pPr>
              <w:spacing w:after="0" w:line="240" w:lineRule="auto"/>
              <w:jc w:val="both"/>
              <w:rPr>
                <w:rFonts w:ascii="HebarCondensed" w:eastAsia="Times New Roman" w:hAnsi="HebarCondensed" w:cs="Times New Roman"/>
                <w:color w:val="000000"/>
              </w:rPr>
            </w:pPr>
            <w:r w:rsidRPr="00806CE0">
              <w:rPr>
                <w:rFonts w:ascii="HebarCondensed" w:eastAsia="Times New Roman" w:hAnsi="HebarCondensed" w:cs="Times New Roman"/>
                <w:color w:val="000000"/>
              </w:rPr>
              <w:t>Научно-техническая информация  серия 2. Информационньiе процессьi и системьi</w:t>
            </w:r>
          </w:p>
        </w:tc>
        <w:tc>
          <w:tcPr>
            <w:tcW w:w="1417" w:type="dxa"/>
            <w:shd w:val="clear" w:color="auto" w:fill="auto"/>
            <w:noWrap/>
          </w:tcPr>
          <w:p w:rsidR="00967FCD" w:rsidRPr="00806CE0" w:rsidRDefault="00967FCD" w:rsidP="006E11C2">
            <w:pPr>
              <w:spacing w:after="0" w:line="240" w:lineRule="auto"/>
              <w:jc w:val="both"/>
              <w:rPr>
                <w:rFonts w:ascii="HebarCondensed" w:eastAsia="Times New Roman" w:hAnsi="HebarCondensed" w:cs="Times New Roman"/>
                <w:sz w:val="18"/>
                <w:szCs w:val="18"/>
              </w:rPr>
            </w:pPr>
            <w:r w:rsidRPr="00806CE0">
              <w:rPr>
                <w:rFonts w:ascii="HebarCondensed" w:eastAsia="Times New Roman" w:hAnsi="HebarCondensed" w:cs="Times New Roman"/>
                <w:sz w:val="18"/>
                <w:szCs w:val="18"/>
              </w:rPr>
              <w:t>0548-0027</w:t>
            </w:r>
          </w:p>
        </w:tc>
        <w:tc>
          <w:tcPr>
            <w:tcW w:w="1418" w:type="dxa"/>
          </w:tcPr>
          <w:p w:rsidR="00967FCD" w:rsidRPr="00806CE0" w:rsidRDefault="00967FCD" w:rsidP="006E11C2">
            <w:pPr>
              <w:spacing w:after="0" w:line="240" w:lineRule="auto"/>
              <w:jc w:val="both"/>
              <w:rPr>
                <w:rFonts w:ascii="HebarCondensed" w:eastAsia="Times New Roman" w:hAnsi="HebarCondensed" w:cs="Times New Roman"/>
                <w:sz w:val="18"/>
                <w:szCs w:val="18"/>
              </w:rPr>
            </w:pPr>
          </w:p>
        </w:tc>
        <w:tc>
          <w:tcPr>
            <w:tcW w:w="1417" w:type="dxa"/>
          </w:tcPr>
          <w:p w:rsidR="00967FCD" w:rsidRPr="00806CE0" w:rsidRDefault="00967FCD" w:rsidP="006E11C2">
            <w:pPr>
              <w:spacing w:after="0" w:line="240" w:lineRule="auto"/>
              <w:jc w:val="both"/>
              <w:rPr>
                <w:rFonts w:ascii="HebarCondensed" w:eastAsia="Times New Roman" w:hAnsi="HebarCondensed" w:cs="Times New Roman"/>
                <w:sz w:val="18"/>
                <w:szCs w:val="18"/>
              </w:rPr>
            </w:pPr>
          </w:p>
        </w:tc>
        <w:tc>
          <w:tcPr>
            <w:tcW w:w="1418" w:type="dxa"/>
          </w:tcPr>
          <w:p w:rsidR="00967FCD" w:rsidRPr="00806CE0" w:rsidRDefault="00967FCD" w:rsidP="006E11C2">
            <w:pPr>
              <w:spacing w:after="0" w:line="240" w:lineRule="auto"/>
              <w:jc w:val="both"/>
              <w:rPr>
                <w:rFonts w:ascii="HebarCondensed" w:eastAsia="Times New Roman" w:hAnsi="HebarCondensed" w:cs="Times New Roman"/>
                <w:sz w:val="18"/>
                <w:szCs w:val="18"/>
              </w:rPr>
            </w:pPr>
          </w:p>
        </w:tc>
      </w:tr>
      <w:tr w:rsidR="00967FCD" w:rsidRPr="00806CE0" w:rsidTr="00CE33E7">
        <w:trPr>
          <w:trHeight w:val="287"/>
        </w:trPr>
        <w:tc>
          <w:tcPr>
            <w:tcW w:w="582" w:type="dxa"/>
          </w:tcPr>
          <w:p w:rsidR="00967FCD" w:rsidRPr="00806CE0" w:rsidRDefault="00967FCD" w:rsidP="006E11C2">
            <w:pPr>
              <w:numPr>
                <w:ilvl w:val="0"/>
                <w:numId w:val="24"/>
              </w:numPr>
              <w:spacing w:after="0" w:line="240" w:lineRule="auto"/>
              <w:ind w:left="49" w:firstLine="0"/>
              <w:jc w:val="both"/>
              <w:rPr>
                <w:rFonts w:ascii="HebarCondensed" w:eastAsia="Times New Roman" w:hAnsi="HebarCondensed" w:cs="Times New Roman"/>
                <w:color w:val="000000"/>
                <w:sz w:val="18"/>
                <w:szCs w:val="18"/>
              </w:rPr>
            </w:pPr>
          </w:p>
        </w:tc>
        <w:tc>
          <w:tcPr>
            <w:tcW w:w="3828" w:type="dxa"/>
            <w:shd w:val="clear" w:color="auto" w:fill="auto"/>
          </w:tcPr>
          <w:p w:rsidR="00967FCD" w:rsidRPr="00806CE0" w:rsidRDefault="00967FCD" w:rsidP="006E11C2">
            <w:pPr>
              <w:spacing w:after="0" w:line="240" w:lineRule="auto"/>
              <w:jc w:val="both"/>
              <w:rPr>
                <w:rFonts w:ascii="HebarCondensed" w:eastAsia="Times New Roman" w:hAnsi="HebarCondensed" w:cs="Times New Roman"/>
                <w:color w:val="000000"/>
              </w:rPr>
            </w:pPr>
            <w:r w:rsidRPr="00806CE0">
              <w:rPr>
                <w:rFonts w:ascii="HebarCondensed" w:eastAsia="Times New Roman" w:hAnsi="HebarCondensed" w:cs="Times New Roman"/>
                <w:color w:val="000000"/>
              </w:rPr>
              <w:t>Оптика и спектроскопия</w:t>
            </w:r>
          </w:p>
        </w:tc>
        <w:tc>
          <w:tcPr>
            <w:tcW w:w="1417" w:type="dxa"/>
            <w:shd w:val="clear" w:color="auto" w:fill="auto"/>
            <w:noWrap/>
          </w:tcPr>
          <w:p w:rsidR="00967FCD" w:rsidRPr="00806CE0" w:rsidRDefault="00967FCD" w:rsidP="006E11C2">
            <w:pPr>
              <w:spacing w:after="0" w:line="240" w:lineRule="auto"/>
              <w:jc w:val="both"/>
              <w:rPr>
                <w:rFonts w:ascii="Times New Roman" w:eastAsia="Times New Roman" w:hAnsi="Times New Roman" w:cs="Times New Roman"/>
                <w:sz w:val="18"/>
                <w:szCs w:val="18"/>
              </w:rPr>
            </w:pPr>
            <w:r w:rsidRPr="00806CE0">
              <w:rPr>
                <w:rFonts w:ascii="Times New Roman" w:eastAsia="Times New Roman" w:hAnsi="Times New Roman" w:cs="Times New Roman"/>
                <w:sz w:val="18"/>
                <w:szCs w:val="18"/>
              </w:rPr>
              <w:t>0030-4034</w:t>
            </w: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7"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r>
      <w:tr w:rsidR="00967FCD" w:rsidRPr="00806CE0" w:rsidTr="00CE33E7">
        <w:trPr>
          <w:trHeight w:val="240"/>
        </w:trPr>
        <w:tc>
          <w:tcPr>
            <w:tcW w:w="582" w:type="dxa"/>
          </w:tcPr>
          <w:p w:rsidR="00967FCD" w:rsidRPr="00806CE0" w:rsidRDefault="00967FCD" w:rsidP="006E11C2">
            <w:pPr>
              <w:numPr>
                <w:ilvl w:val="0"/>
                <w:numId w:val="24"/>
              </w:numPr>
              <w:spacing w:after="0" w:line="240" w:lineRule="auto"/>
              <w:ind w:left="49" w:firstLine="0"/>
              <w:jc w:val="both"/>
              <w:rPr>
                <w:rFonts w:ascii="HebarCondensed" w:eastAsia="Times New Roman" w:hAnsi="HebarCondensed" w:cs="Times New Roman"/>
                <w:color w:val="000000"/>
                <w:sz w:val="18"/>
                <w:szCs w:val="18"/>
              </w:rPr>
            </w:pPr>
          </w:p>
        </w:tc>
        <w:tc>
          <w:tcPr>
            <w:tcW w:w="3828" w:type="dxa"/>
            <w:shd w:val="clear" w:color="auto" w:fill="auto"/>
          </w:tcPr>
          <w:p w:rsidR="00967FCD" w:rsidRPr="00806CE0" w:rsidRDefault="00967FCD" w:rsidP="006E11C2">
            <w:pPr>
              <w:spacing w:after="0" w:line="240" w:lineRule="auto"/>
              <w:jc w:val="both"/>
              <w:rPr>
                <w:rFonts w:ascii="HebarCondensed" w:eastAsia="Times New Roman" w:hAnsi="HebarCondensed" w:cs="Times New Roman"/>
                <w:color w:val="000000"/>
              </w:rPr>
            </w:pPr>
            <w:r w:rsidRPr="00806CE0">
              <w:rPr>
                <w:rFonts w:ascii="HebarCondensed" w:eastAsia="Times New Roman" w:hAnsi="HebarCondensed" w:cs="Times New Roman"/>
                <w:color w:val="000000"/>
              </w:rPr>
              <w:t>Петрология</w:t>
            </w:r>
          </w:p>
        </w:tc>
        <w:tc>
          <w:tcPr>
            <w:tcW w:w="1417" w:type="dxa"/>
            <w:shd w:val="clear" w:color="auto" w:fill="auto"/>
            <w:noWrap/>
          </w:tcPr>
          <w:p w:rsidR="00967FCD" w:rsidRPr="00806CE0" w:rsidRDefault="00967FCD" w:rsidP="006E11C2">
            <w:pPr>
              <w:spacing w:after="0" w:line="240" w:lineRule="auto"/>
              <w:jc w:val="both"/>
              <w:rPr>
                <w:rFonts w:ascii="HebarCondensed" w:eastAsia="Times New Roman" w:hAnsi="HebarCondensed" w:cs="Times New Roman"/>
                <w:sz w:val="18"/>
                <w:szCs w:val="18"/>
              </w:rPr>
            </w:pPr>
            <w:r w:rsidRPr="00806CE0">
              <w:rPr>
                <w:rFonts w:ascii="HebarCondensed" w:eastAsia="Times New Roman" w:hAnsi="HebarCondensed" w:cs="Times New Roman"/>
                <w:sz w:val="18"/>
                <w:szCs w:val="18"/>
              </w:rPr>
              <w:t>0869-5903</w:t>
            </w:r>
          </w:p>
        </w:tc>
        <w:tc>
          <w:tcPr>
            <w:tcW w:w="1418" w:type="dxa"/>
          </w:tcPr>
          <w:p w:rsidR="00967FCD" w:rsidRPr="00806CE0" w:rsidRDefault="00967FCD" w:rsidP="006E11C2">
            <w:pPr>
              <w:spacing w:after="0" w:line="240" w:lineRule="auto"/>
              <w:jc w:val="both"/>
              <w:rPr>
                <w:rFonts w:ascii="HebarCondensed" w:eastAsia="Times New Roman" w:hAnsi="HebarCondensed" w:cs="Times New Roman"/>
                <w:sz w:val="18"/>
                <w:szCs w:val="18"/>
              </w:rPr>
            </w:pPr>
          </w:p>
        </w:tc>
        <w:tc>
          <w:tcPr>
            <w:tcW w:w="1417" w:type="dxa"/>
          </w:tcPr>
          <w:p w:rsidR="00967FCD" w:rsidRPr="00806CE0" w:rsidRDefault="00967FCD" w:rsidP="006E11C2">
            <w:pPr>
              <w:spacing w:after="0" w:line="240" w:lineRule="auto"/>
              <w:jc w:val="both"/>
              <w:rPr>
                <w:rFonts w:ascii="HebarCondensed" w:eastAsia="Times New Roman" w:hAnsi="HebarCondensed" w:cs="Times New Roman"/>
                <w:sz w:val="18"/>
                <w:szCs w:val="18"/>
              </w:rPr>
            </w:pPr>
          </w:p>
        </w:tc>
        <w:tc>
          <w:tcPr>
            <w:tcW w:w="1418" w:type="dxa"/>
          </w:tcPr>
          <w:p w:rsidR="00967FCD" w:rsidRPr="00806CE0" w:rsidRDefault="00967FCD" w:rsidP="006E11C2">
            <w:pPr>
              <w:spacing w:after="0" w:line="240" w:lineRule="auto"/>
              <w:jc w:val="both"/>
              <w:rPr>
                <w:rFonts w:ascii="HebarCondensed" w:eastAsia="Times New Roman" w:hAnsi="HebarCondensed" w:cs="Times New Roman"/>
                <w:sz w:val="18"/>
                <w:szCs w:val="18"/>
              </w:rPr>
            </w:pPr>
          </w:p>
        </w:tc>
      </w:tr>
      <w:tr w:rsidR="00967FCD" w:rsidRPr="00806CE0" w:rsidTr="00CE33E7">
        <w:trPr>
          <w:trHeight w:val="240"/>
        </w:trPr>
        <w:tc>
          <w:tcPr>
            <w:tcW w:w="582" w:type="dxa"/>
          </w:tcPr>
          <w:p w:rsidR="00967FCD" w:rsidRPr="00806CE0" w:rsidRDefault="00967FCD" w:rsidP="006E11C2">
            <w:pPr>
              <w:numPr>
                <w:ilvl w:val="0"/>
                <w:numId w:val="24"/>
              </w:numPr>
              <w:spacing w:after="0" w:line="240" w:lineRule="auto"/>
              <w:ind w:left="49" w:firstLine="0"/>
              <w:jc w:val="both"/>
              <w:rPr>
                <w:rFonts w:ascii="HebarCondensed" w:eastAsia="Times New Roman" w:hAnsi="HebarCondensed" w:cs="Times New Roman"/>
                <w:color w:val="000000"/>
                <w:sz w:val="18"/>
                <w:szCs w:val="18"/>
              </w:rPr>
            </w:pPr>
          </w:p>
        </w:tc>
        <w:tc>
          <w:tcPr>
            <w:tcW w:w="3828" w:type="dxa"/>
            <w:shd w:val="clear" w:color="auto" w:fill="auto"/>
          </w:tcPr>
          <w:p w:rsidR="00967FCD" w:rsidRPr="00806CE0" w:rsidRDefault="00967FCD" w:rsidP="006E11C2">
            <w:pPr>
              <w:spacing w:after="0" w:line="240" w:lineRule="auto"/>
              <w:jc w:val="both"/>
              <w:rPr>
                <w:rFonts w:ascii="HebarCondensed" w:eastAsia="Times New Roman" w:hAnsi="HebarCondensed" w:cs="Times New Roman"/>
                <w:color w:val="000000"/>
              </w:rPr>
            </w:pPr>
            <w:r w:rsidRPr="00806CE0">
              <w:rPr>
                <w:rFonts w:ascii="HebarCondensed" w:eastAsia="Times New Roman" w:hAnsi="HebarCondensed" w:cs="Times New Roman"/>
                <w:color w:val="000000"/>
              </w:rPr>
              <w:t>Прикладная математика и механика</w:t>
            </w:r>
          </w:p>
        </w:tc>
        <w:tc>
          <w:tcPr>
            <w:tcW w:w="1417" w:type="dxa"/>
            <w:shd w:val="clear" w:color="auto" w:fill="auto"/>
            <w:noWrap/>
          </w:tcPr>
          <w:p w:rsidR="00967FCD" w:rsidRPr="00806CE0" w:rsidRDefault="00967FCD" w:rsidP="006E11C2">
            <w:pPr>
              <w:spacing w:after="0" w:line="240" w:lineRule="auto"/>
              <w:jc w:val="both"/>
              <w:rPr>
                <w:rFonts w:ascii="Times New Roman" w:eastAsia="Times New Roman" w:hAnsi="Times New Roman" w:cs="Times New Roman"/>
                <w:sz w:val="18"/>
                <w:szCs w:val="18"/>
              </w:rPr>
            </w:pPr>
            <w:r w:rsidRPr="00806CE0">
              <w:rPr>
                <w:rFonts w:ascii="Times New Roman" w:eastAsia="Times New Roman" w:hAnsi="Times New Roman" w:cs="Times New Roman"/>
                <w:sz w:val="18"/>
                <w:szCs w:val="18"/>
              </w:rPr>
              <w:t>0032-8235</w:t>
            </w: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7"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r>
      <w:tr w:rsidR="00967FCD" w:rsidRPr="00806CE0" w:rsidTr="00CE33E7">
        <w:trPr>
          <w:trHeight w:val="240"/>
        </w:trPr>
        <w:tc>
          <w:tcPr>
            <w:tcW w:w="582" w:type="dxa"/>
          </w:tcPr>
          <w:p w:rsidR="00967FCD" w:rsidRPr="00806CE0" w:rsidRDefault="00967FCD" w:rsidP="006E11C2">
            <w:pPr>
              <w:numPr>
                <w:ilvl w:val="0"/>
                <w:numId w:val="24"/>
              </w:numPr>
              <w:spacing w:after="0" w:line="240" w:lineRule="auto"/>
              <w:ind w:left="49" w:firstLine="0"/>
              <w:jc w:val="both"/>
              <w:rPr>
                <w:rFonts w:ascii="HebarCondensed" w:eastAsia="Times New Roman" w:hAnsi="HebarCondensed" w:cs="Times New Roman"/>
                <w:color w:val="000000"/>
                <w:sz w:val="18"/>
                <w:szCs w:val="18"/>
              </w:rPr>
            </w:pPr>
          </w:p>
        </w:tc>
        <w:tc>
          <w:tcPr>
            <w:tcW w:w="3828" w:type="dxa"/>
            <w:shd w:val="clear" w:color="auto" w:fill="auto"/>
          </w:tcPr>
          <w:p w:rsidR="00967FCD" w:rsidRPr="00806CE0" w:rsidRDefault="00967FCD" w:rsidP="006E11C2">
            <w:pPr>
              <w:spacing w:after="0" w:line="240" w:lineRule="auto"/>
              <w:jc w:val="both"/>
              <w:rPr>
                <w:rFonts w:ascii="HebarCondensed" w:eastAsia="Times New Roman" w:hAnsi="HebarCondensed" w:cs="Times New Roman"/>
                <w:color w:val="000000"/>
              </w:rPr>
            </w:pPr>
            <w:r w:rsidRPr="00806CE0">
              <w:rPr>
                <w:rFonts w:ascii="HebarCondensed" w:eastAsia="Times New Roman" w:hAnsi="HebarCondensed" w:cs="Times New Roman"/>
                <w:color w:val="000000"/>
              </w:rPr>
              <w:t>Психологический журнал</w:t>
            </w:r>
          </w:p>
        </w:tc>
        <w:tc>
          <w:tcPr>
            <w:tcW w:w="1417" w:type="dxa"/>
            <w:shd w:val="clear" w:color="auto" w:fill="auto"/>
            <w:noWrap/>
          </w:tcPr>
          <w:p w:rsidR="00967FCD" w:rsidRPr="00806CE0" w:rsidRDefault="00967FCD" w:rsidP="006E11C2">
            <w:pPr>
              <w:spacing w:after="0" w:line="240" w:lineRule="auto"/>
              <w:jc w:val="both"/>
              <w:rPr>
                <w:rFonts w:ascii="Times New Roman" w:eastAsia="Times New Roman" w:hAnsi="Times New Roman" w:cs="Times New Roman"/>
                <w:sz w:val="18"/>
                <w:szCs w:val="18"/>
              </w:rPr>
            </w:pPr>
            <w:r w:rsidRPr="00806CE0">
              <w:rPr>
                <w:rFonts w:ascii="Times New Roman" w:eastAsia="Times New Roman" w:hAnsi="Times New Roman" w:cs="Times New Roman"/>
                <w:sz w:val="18"/>
                <w:szCs w:val="18"/>
              </w:rPr>
              <w:t>0205-9592</w:t>
            </w: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7"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r>
      <w:tr w:rsidR="00967FCD" w:rsidRPr="00806CE0" w:rsidTr="00CE33E7">
        <w:trPr>
          <w:trHeight w:val="240"/>
        </w:trPr>
        <w:tc>
          <w:tcPr>
            <w:tcW w:w="582" w:type="dxa"/>
          </w:tcPr>
          <w:p w:rsidR="00967FCD" w:rsidRPr="00806CE0" w:rsidRDefault="00967FCD" w:rsidP="006E11C2">
            <w:pPr>
              <w:numPr>
                <w:ilvl w:val="0"/>
                <w:numId w:val="24"/>
              </w:numPr>
              <w:spacing w:after="0" w:line="240" w:lineRule="auto"/>
              <w:ind w:left="49" w:firstLine="0"/>
              <w:jc w:val="both"/>
              <w:rPr>
                <w:rFonts w:ascii="HebarCondensed" w:eastAsia="Times New Roman" w:hAnsi="HebarCondensed" w:cs="Times New Roman"/>
                <w:color w:val="000000"/>
                <w:sz w:val="18"/>
                <w:szCs w:val="18"/>
              </w:rPr>
            </w:pPr>
          </w:p>
        </w:tc>
        <w:tc>
          <w:tcPr>
            <w:tcW w:w="3828" w:type="dxa"/>
            <w:shd w:val="clear" w:color="auto" w:fill="auto"/>
          </w:tcPr>
          <w:p w:rsidR="00967FCD" w:rsidRPr="00806CE0" w:rsidRDefault="00967FCD" w:rsidP="006E11C2">
            <w:pPr>
              <w:spacing w:after="0" w:line="240" w:lineRule="auto"/>
              <w:jc w:val="both"/>
              <w:rPr>
                <w:rFonts w:ascii="HebarCondensed" w:eastAsia="Times New Roman" w:hAnsi="HebarCondensed" w:cs="Times New Roman"/>
                <w:color w:val="000000"/>
              </w:rPr>
            </w:pPr>
            <w:r w:rsidRPr="00806CE0">
              <w:rPr>
                <w:rFonts w:ascii="HebarCondensed" w:eastAsia="Times New Roman" w:hAnsi="HebarCondensed" w:cs="Times New Roman"/>
                <w:color w:val="000000"/>
              </w:rPr>
              <w:t>Российский экономический журнал</w:t>
            </w:r>
          </w:p>
        </w:tc>
        <w:tc>
          <w:tcPr>
            <w:tcW w:w="1417" w:type="dxa"/>
            <w:shd w:val="clear" w:color="auto" w:fill="auto"/>
            <w:noWrap/>
          </w:tcPr>
          <w:p w:rsidR="00967FCD" w:rsidRPr="00806CE0" w:rsidRDefault="00967FCD" w:rsidP="006E11C2">
            <w:pPr>
              <w:spacing w:after="0" w:line="240" w:lineRule="auto"/>
              <w:jc w:val="both"/>
              <w:rPr>
                <w:rFonts w:ascii="Times New Roman" w:eastAsia="Times New Roman" w:hAnsi="Times New Roman" w:cs="Times New Roman"/>
                <w:sz w:val="18"/>
                <w:szCs w:val="18"/>
              </w:rPr>
            </w:pPr>
            <w:r w:rsidRPr="00806CE0">
              <w:rPr>
                <w:rFonts w:ascii="Times New Roman" w:eastAsia="Times New Roman" w:hAnsi="Times New Roman" w:cs="Times New Roman"/>
                <w:sz w:val="18"/>
                <w:szCs w:val="18"/>
              </w:rPr>
              <w:t>0130-9757</w:t>
            </w: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7"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r>
      <w:tr w:rsidR="00967FCD" w:rsidRPr="00806CE0" w:rsidTr="00CE33E7">
        <w:trPr>
          <w:trHeight w:val="240"/>
        </w:trPr>
        <w:tc>
          <w:tcPr>
            <w:tcW w:w="582" w:type="dxa"/>
          </w:tcPr>
          <w:p w:rsidR="00967FCD" w:rsidRPr="00806CE0" w:rsidRDefault="00967FCD" w:rsidP="006E11C2">
            <w:pPr>
              <w:numPr>
                <w:ilvl w:val="0"/>
                <w:numId w:val="24"/>
              </w:numPr>
              <w:spacing w:after="0" w:line="240" w:lineRule="auto"/>
              <w:ind w:left="49" w:firstLine="0"/>
              <w:jc w:val="both"/>
              <w:rPr>
                <w:rFonts w:ascii="HebarCondensed" w:eastAsia="Times New Roman" w:hAnsi="HebarCondensed" w:cs="Times New Roman"/>
                <w:color w:val="000000"/>
                <w:sz w:val="18"/>
                <w:szCs w:val="18"/>
              </w:rPr>
            </w:pPr>
          </w:p>
        </w:tc>
        <w:tc>
          <w:tcPr>
            <w:tcW w:w="3828" w:type="dxa"/>
            <w:shd w:val="clear" w:color="auto" w:fill="auto"/>
          </w:tcPr>
          <w:p w:rsidR="00967FCD" w:rsidRPr="00806CE0" w:rsidRDefault="00967FCD" w:rsidP="006E11C2">
            <w:pPr>
              <w:spacing w:after="0" w:line="240" w:lineRule="auto"/>
              <w:jc w:val="both"/>
              <w:rPr>
                <w:rFonts w:ascii="HebarCondensed" w:eastAsia="Times New Roman" w:hAnsi="HebarCondensed" w:cs="Times New Roman"/>
                <w:color w:val="000000"/>
              </w:rPr>
            </w:pPr>
            <w:r w:rsidRPr="00806CE0">
              <w:rPr>
                <w:rFonts w:ascii="HebarCondensed" w:eastAsia="Times New Roman" w:hAnsi="HebarCondensed" w:cs="Times New Roman"/>
                <w:color w:val="000000"/>
              </w:rPr>
              <w:t>Русская литература</w:t>
            </w:r>
          </w:p>
        </w:tc>
        <w:tc>
          <w:tcPr>
            <w:tcW w:w="1417" w:type="dxa"/>
            <w:shd w:val="clear" w:color="auto" w:fill="auto"/>
            <w:noWrap/>
          </w:tcPr>
          <w:p w:rsidR="00967FCD" w:rsidRPr="00806CE0" w:rsidRDefault="00967FCD" w:rsidP="006E11C2">
            <w:pPr>
              <w:spacing w:after="0" w:line="240" w:lineRule="auto"/>
              <w:jc w:val="both"/>
              <w:rPr>
                <w:rFonts w:ascii="Times New Roman" w:eastAsia="Times New Roman" w:hAnsi="Times New Roman" w:cs="Times New Roman"/>
                <w:sz w:val="18"/>
                <w:szCs w:val="18"/>
              </w:rPr>
            </w:pPr>
            <w:r w:rsidRPr="00806CE0">
              <w:rPr>
                <w:rFonts w:ascii="Times New Roman" w:eastAsia="Times New Roman" w:hAnsi="Times New Roman" w:cs="Times New Roman"/>
                <w:sz w:val="18"/>
                <w:szCs w:val="18"/>
              </w:rPr>
              <w:t>0131-6095</w:t>
            </w: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7"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r>
      <w:tr w:rsidR="00967FCD" w:rsidRPr="00806CE0" w:rsidTr="00CE33E7">
        <w:trPr>
          <w:trHeight w:val="240"/>
        </w:trPr>
        <w:tc>
          <w:tcPr>
            <w:tcW w:w="582" w:type="dxa"/>
          </w:tcPr>
          <w:p w:rsidR="00967FCD" w:rsidRPr="00806CE0" w:rsidRDefault="00967FCD" w:rsidP="006E11C2">
            <w:pPr>
              <w:numPr>
                <w:ilvl w:val="0"/>
                <w:numId w:val="24"/>
              </w:numPr>
              <w:spacing w:after="0" w:line="240" w:lineRule="auto"/>
              <w:ind w:left="49" w:firstLine="0"/>
              <w:jc w:val="both"/>
              <w:rPr>
                <w:rFonts w:ascii="HebarCondensed" w:eastAsia="Times New Roman" w:hAnsi="HebarCondensed" w:cs="Times New Roman"/>
                <w:color w:val="000000"/>
                <w:sz w:val="18"/>
                <w:szCs w:val="18"/>
              </w:rPr>
            </w:pPr>
          </w:p>
        </w:tc>
        <w:tc>
          <w:tcPr>
            <w:tcW w:w="3828" w:type="dxa"/>
            <w:shd w:val="clear" w:color="auto" w:fill="auto"/>
          </w:tcPr>
          <w:p w:rsidR="00967FCD" w:rsidRPr="00806CE0" w:rsidRDefault="00967FCD" w:rsidP="006E11C2">
            <w:pPr>
              <w:spacing w:after="0" w:line="240" w:lineRule="auto"/>
              <w:jc w:val="both"/>
              <w:rPr>
                <w:rFonts w:ascii="HebarCondensed" w:eastAsia="Times New Roman" w:hAnsi="HebarCondensed" w:cs="Times New Roman"/>
                <w:color w:val="000000"/>
              </w:rPr>
            </w:pPr>
            <w:r w:rsidRPr="00806CE0">
              <w:rPr>
                <w:rFonts w:ascii="HebarCondensed" w:eastAsia="Times New Roman" w:hAnsi="HebarCondensed" w:cs="Times New Roman"/>
                <w:color w:val="000000"/>
              </w:rPr>
              <w:t>Успехи математических наук</w:t>
            </w:r>
          </w:p>
        </w:tc>
        <w:tc>
          <w:tcPr>
            <w:tcW w:w="1417" w:type="dxa"/>
            <w:shd w:val="clear" w:color="auto" w:fill="auto"/>
            <w:noWrap/>
          </w:tcPr>
          <w:p w:rsidR="00967FCD" w:rsidRPr="00806CE0" w:rsidRDefault="00967FCD" w:rsidP="006E11C2">
            <w:pPr>
              <w:spacing w:after="0" w:line="240" w:lineRule="auto"/>
              <w:jc w:val="both"/>
              <w:rPr>
                <w:rFonts w:ascii="Times New Roman" w:eastAsia="Times New Roman" w:hAnsi="Times New Roman" w:cs="Times New Roman"/>
                <w:sz w:val="18"/>
                <w:szCs w:val="18"/>
              </w:rPr>
            </w:pPr>
            <w:r w:rsidRPr="00806CE0">
              <w:rPr>
                <w:rFonts w:ascii="Times New Roman" w:eastAsia="Times New Roman" w:hAnsi="Times New Roman" w:cs="Times New Roman"/>
                <w:sz w:val="18"/>
                <w:szCs w:val="18"/>
              </w:rPr>
              <w:t>0042-1316</w:t>
            </w: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7"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r>
      <w:tr w:rsidR="00967FCD" w:rsidRPr="00806CE0" w:rsidTr="00CE33E7">
        <w:trPr>
          <w:trHeight w:val="240"/>
        </w:trPr>
        <w:tc>
          <w:tcPr>
            <w:tcW w:w="582" w:type="dxa"/>
          </w:tcPr>
          <w:p w:rsidR="00967FCD" w:rsidRPr="00806CE0" w:rsidRDefault="00967FCD" w:rsidP="006E11C2">
            <w:pPr>
              <w:numPr>
                <w:ilvl w:val="0"/>
                <w:numId w:val="24"/>
              </w:numPr>
              <w:spacing w:after="0" w:line="240" w:lineRule="auto"/>
              <w:ind w:left="49" w:firstLine="0"/>
              <w:jc w:val="both"/>
              <w:rPr>
                <w:rFonts w:ascii="HebarCondensed" w:eastAsia="Times New Roman" w:hAnsi="HebarCondensed" w:cs="Times New Roman"/>
                <w:color w:val="000000"/>
                <w:sz w:val="18"/>
                <w:szCs w:val="18"/>
              </w:rPr>
            </w:pPr>
          </w:p>
        </w:tc>
        <w:tc>
          <w:tcPr>
            <w:tcW w:w="3828" w:type="dxa"/>
            <w:shd w:val="clear" w:color="auto" w:fill="auto"/>
          </w:tcPr>
          <w:p w:rsidR="00967FCD" w:rsidRPr="00806CE0" w:rsidRDefault="00967FCD" w:rsidP="006E11C2">
            <w:pPr>
              <w:spacing w:after="0" w:line="240" w:lineRule="auto"/>
              <w:jc w:val="both"/>
              <w:rPr>
                <w:rFonts w:ascii="HebarCondensed" w:eastAsia="Times New Roman" w:hAnsi="HebarCondensed" w:cs="Times New Roman"/>
                <w:color w:val="000000"/>
              </w:rPr>
            </w:pPr>
            <w:r w:rsidRPr="00806CE0">
              <w:rPr>
                <w:rFonts w:ascii="HebarCondensed" w:eastAsia="Times New Roman" w:hAnsi="HebarCondensed" w:cs="Times New Roman"/>
                <w:color w:val="000000"/>
              </w:rPr>
              <w:t>Физика и техника полупроводников</w:t>
            </w:r>
          </w:p>
        </w:tc>
        <w:tc>
          <w:tcPr>
            <w:tcW w:w="1417" w:type="dxa"/>
            <w:shd w:val="clear" w:color="auto" w:fill="auto"/>
            <w:noWrap/>
          </w:tcPr>
          <w:p w:rsidR="00967FCD" w:rsidRPr="00806CE0" w:rsidRDefault="00967FCD" w:rsidP="006E11C2">
            <w:pPr>
              <w:spacing w:after="0" w:line="240" w:lineRule="auto"/>
              <w:jc w:val="both"/>
              <w:rPr>
                <w:rFonts w:ascii="Times New Roman" w:eastAsia="Times New Roman" w:hAnsi="Times New Roman" w:cs="Times New Roman"/>
                <w:sz w:val="18"/>
                <w:szCs w:val="18"/>
              </w:rPr>
            </w:pPr>
            <w:r w:rsidRPr="00806CE0">
              <w:rPr>
                <w:rFonts w:ascii="Times New Roman" w:eastAsia="Times New Roman" w:hAnsi="Times New Roman" w:cs="Times New Roman"/>
                <w:sz w:val="18"/>
                <w:szCs w:val="18"/>
              </w:rPr>
              <w:t>0015-3222</w:t>
            </w: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7"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r>
      <w:tr w:rsidR="00967FCD" w:rsidRPr="00806CE0" w:rsidTr="00CE33E7">
        <w:trPr>
          <w:trHeight w:val="240"/>
        </w:trPr>
        <w:tc>
          <w:tcPr>
            <w:tcW w:w="582" w:type="dxa"/>
          </w:tcPr>
          <w:p w:rsidR="00967FCD" w:rsidRPr="00806CE0" w:rsidRDefault="00967FCD" w:rsidP="006E11C2">
            <w:pPr>
              <w:numPr>
                <w:ilvl w:val="0"/>
                <w:numId w:val="24"/>
              </w:numPr>
              <w:spacing w:after="0" w:line="240" w:lineRule="auto"/>
              <w:ind w:left="49" w:firstLine="0"/>
              <w:jc w:val="both"/>
              <w:rPr>
                <w:rFonts w:ascii="HebarCondensed" w:eastAsia="Times New Roman" w:hAnsi="HebarCondensed" w:cs="Times New Roman"/>
                <w:color w:val="000000"/>
                <w:sz w:val="18"/>
                <w:szCs w:val="18"/>
              </w:rPr>
            </w:pPr>
          </w:p>
        </w:tc>
        <w:tc>
          <w:tcPr>
            <w:tcW w:w="3828" w:type="dxa"/>
            <w:shd w:val="clear" w:color="auto" w:fill="auto"/>
          </w:tcPr>
          <w:p w:rsidR="00967FCD" w:rsidRPr="00806CE0" w:rsidRDefault="00967FCD" w:rsidP="006E11C2">
            <w:pPr>
              <w:spacing w:after="0" w:line="240" w:lineRule="auto"/>
              <w:jc w:val="both"/>
              <w:rPr>
                <w:rFonts w:ascii="HebarCondensed" w:eastAsia="Times New Roman" w:hAnsi="HebarCondensed" w:cs="Times New Roman"/>
                <w:color w:val="000000"/>
              </w:rPr>
            </w:pPr>
            <w:r w:rsidRPr="00806CE0">
              <w:rPr>
                <w:rFonts w:ascii="HebarCondensed" w:eastAsia="Times New Roman" w:hAnsi="HebarCondensed" w:cs="Times New Roman"/>
                <w:color w:val="000000"/>
              </w:rPr>
              <w:t>Физика плазмьi</w:t>
            </w:r>
          </w:p>
        </w:tc>
        <w:tc>
          <w:tcPr>
            <w:tcW w:w="1417" w:type="dxa"/>
            <w:shd w:val="clear" w:color="auto" w:fill="auto"/>
            <w:noWrap/>
          </w:tcPr>
          <w:p w:rsidR="00967FCD" w:rsidRPr="00806CE0" w:rsidRDefault="00967FCD" w:rsidP="006E11C2">
            <w:pPr>
              <w:spacing w:after="0" w:line="240" w:lineRule="auto"/>
              <w:jc w:val="both"/>
              <w:rPr>
                <w:rFonts w:ascii="Times New Roman" w:eastAsia="Times New Roman" w:hAnsi="Times New Roman" w:cs="Times New Roman"/>
                <w:sz w:val="18"/>
                <w:szCs w:val="18"/>
              </w:rPr>
            </w:pPr>
            <w:r w:rsidRPr="00806CE0">
              <w:rPr>
                <w:rFonts w:ascii="Times New Roman" w:eastAsia="Times New Roman" w:hAnsi="Times New Roman" w:cs="Times New Roman"/>
                <w:sz w:val="18"/>
                <w:szCs w:val="18"/>
              </w:rPr>
              <w:t>0367-2921</w:t>
            </w: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7"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r>
      <w:tr w:rsidR="00967FCD" w:rsidRPr="00806CE0" w:rsidTr="00CE33E7">
        <w:trPr>
          <w:trHeight w:val="240"/>
        </w:trPr>
        <w:tc>
          <w:tcPr>
            <w:tcW w:w="582" w:type="dxa"/>
          </w:tcPr>
          <w:p w:rsidR="00967FCD" w:rsidRPr="00806CE0" w:rsidRDefault="00967FCD" w:rsidP="006E11C2">
            <w:pPr>
              <w:numPr>
                <w:ilvl w:val="0"/>
                <w:numId w:val="24"/>
              </w:numPr>
              <w:spacing w:after="0" w:line="240" w:lineRule="auto"/>
              <w:ind w:left="49" w:firstLine="0"/>
              <w:jc w:val="both"/>
              <w:rPr>
                <w:rFonts w:ascii="HebarCondensed" w:eastAsia="Times New Roman" w:hAnsi="HebarCondensed" w:cs="Times New Roman"/>
                <w:color w:val="000000"/>
                <w:sz w:val="18"/>
                <w:szCs w:val="18"/>
              </w:rPr>
            </w:pPr>
          </w:p>
        </w:tc>
        <w:tc>
          <w:tcPr>
            <w:tcW w:w="3828" w:type="dxa"/>
            <w:shd w:val="clear" w:color="auto" w:fill="auto"/>
          </w:tcPr>
          <w:p w:rsidR="00967FCD" w:rsidRPr="00806CE0" w:rsidRDefault="00967FCD" w:rsidP="006E11C2">
            <w:pPr>
              <w:spacing w:after="0" w:line="240" w:lineRule="auto"/>
              <w:jc w:val="both"/>
              <w:rPr>
                <w:rFonts w:ascii="HebarCondensed" w:eastAsia="Times New Roman" w:hAnsi="HebarCondensed" w:cs="Times New Roman"/>
                <w:color w:val="000000"/>
              </w:rPr>
            </w:pPr>
            <w:r w:rsidRPr="00806CE0">
              <w:rPr>
                <w:rFonts w:ascii="HebarCondensed" w:eastAsia="Times New Roman" w:hAnsi="HebarCondensed" w:cs="Times New Roman"/>
                <w:color w:val="000000"/>
              </w:rPr>
              <w:t>Функциональный анализ и его приложение</w:t>
            </w:r>
          </w:p>
        </w:tc>
        <w:tc>
          <w:tcPr>
            <w:tcW w:w="1417" w:type="dxa"/>
            <w:shd w:val="clear" w:color="auto" w:fill="auto"/>
            <w:noWrap/>
          </w:tcPr>
          <w:p w:rsidR="00967FCD" w:rsidRPr="00806CE0" w:rsidRDefault="00967FCD" w:rsidP="006E11C2">
            <w:pPr>
              <w:spacing w:after="0" w:line="240" w:lineRule="auto"/>
              <w:jc w:val="both"/>
              <w:rPr>
                <w:rFonts w:ascii="Times New Roman" w:eastAsia="Times New Roman" w:hAnsi="Times New Roman" w:cs="Times New Roman"/>
                <w:sz w:val="18"/>
                <w:szCs w:val="18"/>
              </w:rPr>
            </w:pPr>
            <w:r w:rsidRPr="00806CE0">
              <w:rPr>
                <w:rFonts w:ascii="Times New Roman" w:eastAsia="Times New Roman" w:hAnsi="Times New Roman" w:cs="Times New Roman"/>
                <w:sz w:val="18"/>
                <w:szCs w:val="18"/>
              </w:rPr>
              <w:t>0374-1990</w:t>
            </w: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7"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r>
      <w:tr w:rsidR="00967FCD" w:rsidRPr="00806CE0" w:rsidTr="00CE33E7">
        <w:trPr>
          <w:trHeight w:val="240"/>
        </w:trPr>
        <w:tc>
          <w:tcPr>
            <w:tcW w:w="582" w:type="dxa"/>
          </w:tcPr>
          <w:p w:rsidR="00967FCD" w:rsidRPr="00806CE0" w:rsidRDefault="00967FCD" w:rsidP="006E11C2">
            <w:pPr>
              <w:numPr>
                <w:ilvl w:val="0"/>
                <w:numId w:val="24"/>
              </w:numPr>
              <w:spacing w:after="0" w:line="240" w:lineRule="auto"/>
              <w:ind w:left="49" w:firstLine="0"/>
              <w:jc w:val="both"/>
              <w:rPr>
                <w:rFonts w:ascii="HebarCondensed" w:eastAsia="Times New Roman" w:hAnsi="HebarCondensed" w:cs="Times New Roman"/>
                <w:color w:val="000000"/>
                <w:sz w:val="18"/>
                <w:szCs w:val="18"/>
              </w:rPr>
            </w:pPr>
          </w:p>
        </w:tc>
        <w:tc>
          <w:tcPr>
            <w:tcW w:w="3828" w:type="dxa"/>
            <w:shd w:val="clear" w:color="auto" w:fill="auto"/>
          </w:tcPr>
          <w:p w:rsidR="00967FCD" w:rsidRPr="00806CE0" w:rsidRDefault="00967FCD" w:rsidP="006E11C2">
            <w:pPr>
              <w:spacing w:after="0" w:line="240" w:lineRule="auto"/>
              <w:jc w:val="both"/>
              <w:rPr>
                <w:rFonts w:ascii="HebarCondensed" w:eastAsia="Times New Roman" w:hAnsi="HebarCondensed" w:cs="Times New Roman"/>
                <w:color w:val="000000"/>
              </w:rPr>
            </w:pPr>
            <w:r w:rsidRPr="00806CE0">
              <w:rPr>
                <w:rFonts w:ascii="HebarCondensed" w:eastAsia="Times New Roman" w:hAnsi="HebarCondensed" w:cs="Times New Roman"/>
                <w:color w:val="000000"/>
              </w:rPr>
              <w:t>Этнографическое обозрение</w:t>
            </w:r>
          </w:p>
        </w:tc>
        <w:tc>
          <w:tcPr>
            <w:tcW w:w="1417" w:type="dxa"/>
            <w:shd w:val="clear" w:color="auto" w:fill="auto"/>
            <w:noWrap/>
          </w:tcPr>
          <w:p w:rsidR="00967FCD" w:rsidRPr="00806CE0" w:rsidRDefault="00967FCD" w:rsidP="006E11C2">
            <w:pPr>
              <w:spacing w:after="0" w:line="240" w:lineRule="auto"/>
              <w:jc w:val="both"/>
              <w:rPr>
                <w:rFonts w:ascii="HebarCondensed" w:eastAsia="Times New Roman" w:hAnsi="HebarCondensed" w:cs="Times New Roman"/>
                <w:sz w:val="18"/>
                <w:szCs w:val="18"/>
              </w:rPr>
            </w:pPr>
            <w:r w:rsidRPr="00806CE0">
              <w:rPr>
                <w:rFonts w:ascii="HebarCondensed" w:eastAsia="Times New Roman" w:hAnsi="HebarCondensed" w:cs="Times New Roman"/>
                <w:sz w:val="18"/>
                <w:szCs w:val="18"/>
              </w:rPr>
              <w:t>0869-5415</w:t>
            </w:r>
          </w:p>
        </w:tc>
        <w:tc>
          <w:tcPr>
            <w:tcW w:w="1418" w:type="dxa"/>
          </w:tcPr>
          <w:p w:rsidR="00967FCD" w:rsidRPr="00806CE0" w:rsidRDefault="00967FCD" w:rsidP="006E11C2">
            <w:pPr>
              <w:spacing w:after="0" w:line="240" w:lineRule="auto"/>
              <w:jc w:val="both"/>
              <w:rPr>
                <w:rFonts w:ascii="HebarCondensed" w:eastAsia="Times New Roman" w:hAnsi="HebarCondensed" w:cs="Times New Roman"/>
                <w:sz w:val="18"/>
                <w:szCs w:val="18"/>
              </w:rPr>
            </w:pPr>
          </w:p>
        </w:tc>
        <w:tc>
          <w:tcPr>
            <w:tcW w:w="1417" w:type="dxa"/>
          </w:tcPr>
          <w:p w:rsidR="00967FCD" w:rsidRPr="00806CE0" w:rsidRDefault="00967FCD" w:rsidP="006E11C2">
            <w:pPr>
              <w:spacing w:after="0" w:line="240" w:lineRule="auto"/>
              <w:jc w:val="both"/>
              <w:rPr>
                <w:rFonts w:ascii="HebarCondensed" w:eastAsia="Times New Roman" w:hAnsi="HebarCondensed" w:cs="Times New Roman"/>
                <w:sz w:val="18"/>
                <w:szCs w:val="18"/>
              </w:rPr>
            </w:pPr>
          </w:p>
        </w:tc>
        <w:tc>
          <w:tcPr>
            <w:tcW w:w="1418" w:type="dxa"/>
          </w:tcPr>
          <w:p w:rsidR="00967FCD" w:rsidRPr="00806CE0" w:rsidRDefault="00967FCD" w:rsidP="006E11C2">
            <w:pPr>
              <w:spacing w:after="0" w:line="240" w:lineRule="auto"/>
              <w:jc w:val="both"/>
              <w:rPr>
                <w:rFonts w:ascii="HebarCondensed" w:eastAsia="Times New Roman" w:hAnsi="HebarCondensed" w:cs="Times New Roman"/>
                <w:sz w:val="18"/>
                <w:szCs w:val="18"/>
              </w:rPr>
            </w:pPr>
          </w:p>
        </w:tc>
      </w:tr>
      <w:tr w:rsidR="00967FCD" w:rsidRPr="00806CE0" w:rsidTr="00CE33E7">
        <w:trPr>
          <w:trHeight w:val="240"/>
        </w:trPr>
        <w:tc>
          <w:tcPr>
            <w:tcW w:w="582" w:type="dxa"/>
          </w:tcPr>
          <w:p w:rsidR="00967FCD" w:rsidRPr="00806CE0" w:rsidRDefault="00967FCD" w:rsidP="006E11C2">
            <w:pPr>
              <w:numPr>
                <w:ilvl w:val="0"/>
                <w:numId w:val="24"/>
              </w:numPr>
              <w:spacing w:after="0" w:line="240" w:lineRule="auto"/>
              <w:ind w:left="49" w:firstLine="0"/>
              <w:jc w:val="both"/>
              <w:rPr>
                <w:rFonts w:ascii="HebarCondensed" w:eastAsia="Times New Roman" w:hAnsi="HebarCondensed" w:cs="Times New Roman"/>
                <w:color w:val="000000"/>
                <w:sz w:val="18"/>
                <w:szCs w:val="18"/>
              </w:rPr>
            </w:pPr>
          </w:p>
        </w:tc>
        <w:tc>
          <w:tcPr>
            <w:tcW w:w="3828" w:type="dxa"/>
            <w:shd w:val="clear" w:color="auto" w:fill="auto"/>
          </w:tcPr>
          <w:p w:rsidR="00967FCD" w:rsidRPr="00806CE0" w:rsidRDefault="00967FCD" w:rsidP="006E11C2">
            <w:pPr>
              <w:spacing w:after="0" w:line="240" w:lineRule="auto"/>
              <w:jc w:val="both"/>
              <w:rPr>
                <w:rFonts w:ascii="HebarCondensed" w:eastAsia="Times New Roman" w:hAnsi="HebarCondensed" w:cs="Times New Roman"/>
                <w:color w:val="000000"/>
              </w:rPr>
            </w:pPr>
            <w:r w:rsidRPr="00806CE0">
              <w:rPr>
                <w:rFonts w:ascii="Times New Roman" w:eastAsia="Times New Roman" w:hAnsi="Times New Roman" w:cs="Times New Roman"/>
                <w:bCs/>
                <w:color w:val="000000"/>
              </w:rPr>
              <w:t>Экономика и математические методы</w:t>
            </w:r>
          </w:p>
        </w:tc>
        <w:tc>
          <w:tcPr>
            <w:tcW w:w="1417" w:type="dxa"/>
            <w:shd w:val="clear" w:color="auto" w:fill="auto"/>
            <w:noWrap/>
          </w:tcPr>
          <w:p w:rsidR="00967FCD" w:rsidRPr="00806CE0" w:rsidRDefault="00967FCD" w:rsidP="006E11C2">
            <w:pPr>
              <w:spacing w:after="0" w:line="240" w:lineRule="auto"/>
              <w:jc w:val="both"/>
              <w:rPr>
                <w:rFonts w:ascii="HebarCondensed" w:eastAsia="Times New Roman" w:hAnsi="HebarCondensed" w:cs="Times New Roman"/>
                <w:sz w:val="18"/>
                <w:szCs w:val="18"/>
              </w:rPr>
            </w:pPr>
            <w:r w:rsidRPr="00806CE0">
              <w:rPr>
                <w:rFonts w:ascii="Times New Roman" w:eastAsia="Times New Roman" w:hAnsi="Times New Roman" w:cs="Times New Roman"/>
                <w:sz w:val="18"/>
                <w:szCs w:val="18"/>
              </w:rPr>
              <w:t>0424-7388</w:t>
            </w: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7"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c>
          <w:tcPr>
            <w:tcW w:w="1418" w:type="dxa"/>
          </w:tcPr>
          <w:p w:rsidR="00967FCD" w:rsidRPr="00806CE0" w:rsidRDefault="00967FCD" w:rsidP="006E11C2">
            <w:pPr>
              <w:spacing w:after="0" w:line="240" w:lineRule="auto"/>
              <w:jc w:val="both"/>
              <w:rPr>
                <w:rFonts w:ascii="Times New Roman" w:eastAsia="Times New Roman" w:hAnsi="Times New Roman" w:cs="Times New Roman"/>
                <w:sz w:val="18"/>
                <w:szCs w:val="18"/>
              </w:rPr>
            </w:pPr>
          </w:p>
        </w:tc>
      </w:tr>
      <w:tr w:rsidR="00967FCD" w:rsidRPr="00806CE0" w:rsidTr="00CE33E7">
        <w:trPr>
          <w:trHeight w:val="240"/>
        </w:trPr>
        <w:tc>
          <w:tcPr>
            <w:tcW w:w="582" w:type="dxa"/>
          </w:tcPr>
          <w:p w:rsidR="00967FCD" w:rsidRPr="00806CE0" w:rsidRDefault="00967FCD" w:rsidP="006E11C2">
            <w:pPr>
              <w:jc w:val="both"/>
            </w:pPr>
          </w:p>
        </w:tc>
        <w:tc>
          <w:tcPr>
            <w:tcW w:w="3828" w:type="dxa"/>
            <w:shd w:val="clear" w:color="auto" w:fill="auto"/>
            <w:vAlign w:val="center"/>
          </w:tcPr>
          <w:p w:rsidR="00967FCD" w:rsidRPr="00806CE0" w:rsidRDefault="00967FCD" w:rsidP="006E11C2">
            <w:pPr>
              <w:jc w:val="both"/>
              <w:rPr>
                <w:b/>
                <w:i/>
              </w:rPr>
            </w:pPr>
            <w:r w:rsidRPr="00806CE0">
              <w:rPr>
                <w:b/>
                <w:i/>
              </w:rPr>
              <w:t>Обща сума от единични цени на печатни издания за съответната година, лв.</w:t>
            </w:r>
          </w:p>
        </w:tc>
        <w:tc>
          <w:tcPr>
            <w:tcW w:w="1417" w:type="dxa"/>
            <w:shd w:val="clear" w:color="auto" w:fill="auto"/>
            <w:noWrap/>
          </w:tcPr>
          <w:p w:rsidR="00967FCD" w:rsidRPr="00806CE0" w:rsidRDefault="00967FCD" w:rsidP="006E11C2">
            <w:pPr>
              <w:jc w:val="both"/>
            </w:pPr>
          </w:p>
        </w:tc>
        <w:tc>
          <w:tcPr>
            <w:tcW w:w="1418" w:type="dxa"/>
          </w:tcPr>
          <w:p w:rsidR="00967FCD" w:rsidRPr="00806CE0" w:rsidRDefault="00967FCD" w:rsidP="006E11C2">
            <w:pPr>
              <w:jc w:val="both"/>
            </w:pPr>
            <w:r w:rsidRPr="00806CE0">
              <w:t xml:space="preserve">Лв. </w:t>
            </w:r>
          </w:p>
        </w:tc>
        <w:tc>
          <w:tcPr>
            <w:tcW w:w="1417" w:type="dxa"/>
          </w:tcPr>
          <w:p w:rsidR="00967FCD" w:rsidRPr="00806CE0" w:rsidRDefault="00967FCD" w:rsidP="006E11C2">
            <w:pPr>
              <w:jc w:val="both"/>
            </w:pPr>
            <w:r w:rsidRPr="00806CE0">
              <w:t xml:space="preserve">Лв. </w:t>
            </w:r>
          </w:p>
        </w:tc>
        <w:tc>
          <w:tcPr>
            <w:tcW w:w="1418" w:type="dxa"/>
          </w:tcPr>
          <w:p w:rsidR="00967FCD" w:rsidRPr="00806CE0" w:rsidRDefault="001D45B8" w:rsidP="006E11C2">
            <w:pPr>
              <w:jc w:val="both"/>
            </w:pPr>
            <w:r>
              <w:t>Л</w:t>
            </w:r>
            <w:r w:rsidR="00967FCD" w:rsidRPr="00806CE0">
              <w:t xml:space="preserve">в. </w:t>
            </w:r>
          </w:p>
        </w:tc>
      </w:tr>
      <w:tr w:rsidR="00967FCD" w:rsidRPr="00806CE0" w:rsidTr="00CE33E7">
        <w:trPr>
          <w:trHeight w:val="240"/>
        </w:trPr>
        <w:tc>
          <w:tcPr>
            <w:tcW w:w="582" w:type="dxa"/>
          </w:tcPr>
          <w:p w:rsidR="00967FCD" w:rsidRPr="00806CE0" w:rsidRDefault="00967FCD" w:rsidP="006E11C2">
            <w:pPr>
              <w:jc w:val="both"/>
            </w:pPr>
          </w:p>
        </w:tc>
        <w:tc>
          <w:tcPr>
            <w:tcW w:w="3828" w:type="dxa"/>
            <w:shd w:val="clear" w:color="auto" w:fill="auto"/>
            <w:vAlign w:val="center"/>
          </w:tcPr>
          <w:p w:rsidR="00967FCD" w:rsidRPr="00806CE0" w:rsidRDefault="00967FCD" w:rsidP="006E11C2">
            <w:pPr>
              <w:jc w:val="both"/>
              <w:rPr>
                <w:b/>
                <w:i/>
              </w:rPr>
            </w:pPr>
            <w:r w:rsidRPr="00806CE0">
              <w:rPr>
                <w:b/>
                <w:i/>
              </w:rPr>
              <w:t>общо сума от предложени единични цени па печатни издания за целия период на абонамента, лв.</w:t>
            </w:r>
          </w:p>
        </w:tc>
        <w:tc>
          <w:tcPr>
            <w:tcW w:w="5670" w:type="dxa"/>
            <w:gridSpan w:val="4"/>
            <w:shd w:val="clear" w:color="auto" w:fill="auto"/>
            <w:noWrap/>
          </w:tcPr>
          <w:p w:rsidR="00967FCD" w:rsidRPr="00806CE0" w:rsidRDefault="00967FCD" w:rsidP="006E11C2">
            <w:pPr>
              <w:jc w:val="both"/>
            </w:pPr>
          </w:p>
        </w:tc>
      </w:tr>
    </w:tbl>
    <w:p w:rsidR="00616D5C" w:rsidRPr="00806CE0" w:rsidRDefault="00616D5C" w:rsidP="006E11C2">
      <w:pPr>
        <w:widowControl w:val="0"/>
        <w:numPr>
          <w:ilvl w:val="0"/>
          <w:numId w:val="2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Предложените цени съответстват на предложението за изпълнение на обществената поръчка</w:t>
      </w:r>
    </w:p>
    <w:p w:rsidR="00616D5C" w:rsidRPr="00806CE0" w:rsidRDefault="00616D5C" w:rsidP="006E11C2">
      <w:pPr>
        <w:widowControl w:val="0"/>
        <w:numPr>
          <w:ilvl w:val="0"/>
          <w:numId w:val="2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iCs/>
          <w:color w:val="000000"/>
          <w:sz w:val="24"/>
          <w:szCs w:val="24"/>
          <w:lang w:eastAsia="bg-BG"/>
        </w:rPr>
        <w:t xml:space="preserve">Общата цена </w:t>
      </w:r>
      <w:r w:rsidRPr="00806CE0">
        <w:rPr>
          <w:rFonts w:ascii="Times New Roman" w:eastAsia="Times New Roman" w:hAnsi="Times New Roman" w:cs="Times New Roman"/>
          <w:color w:val="000000"/>
          <w:sz w:val="24"/>
          <w:szCs w:val="24"/>
          <w:lang w:eastAsia="bg-BG"/>
        </w:rPr>
        <w:t xml:space="preserve">включва </w:t>
      </w:r>
      <w:r w:rsidRPr="00806CE0">
        <w:rPr>
          <w:rFonts w:ascii="Times New Roman" w:eastAsia="Times New Roman" w:hAnsi="Times New Roman" w:cs="Times New Roman"/>
          <w:sz w:val="24"/>
          <w:szCs w:val="24"/>
          <w:lang w:eastAsia="bg-BG"/>
        </w:rPr>
        <w:t>всички необходими разходи за пълното изпълнение на обществената поръчка</w:t>
      </w:r>
      <w:r w:rsidRPr="00806CE0">
        <w:rPr>
          <w:rFonts w:ascii="Times New Roman" w:eastAsia="Times New Roman" w:hAnsi="Times New Roman" w:cs="Times New Roman"/>
          <w:color w:val="000000"/>
          <w:sz w:val="24"/>
          <w:szCs w:val="24"/>
          <w:lang w:eastAsia="bg-BG"/>
        </w:rPr>
        <w:t xml:space="preserve">. </w:t>
      </w:r>
    </w:p>
    <w:p w:rsidR="00616D5C" w:rsidRPr="00806CE0" w:rsidRDefault="00616D5C" w:rsidP="006E11C2">
      <w:pPr>
        <w:widowControl w:val="0"/>
        <w:numPr>
          <w:ilvl w:val="0"/>
          <w:numId w:val="2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Всички посочени единични цени са в лева и са без включен ДДС. При различие между единичните цени и калкулираната обща стойност, за валидни се считат представените единични цени, като общата стойност се преизчислява съобразно единичните цени.</w:t>
      </w:r>
    </w:p>
    <w:p w:rsidR="00616D5C" w:rsidRPr="00806CE0" w:rsidRDefault="00616D5C" w:rsidP="006E11C2">
      <w:pPr>
        <w:widowControl w:val="0"/>
        <w:numPr>
          <w:ilvl w:val="0"/>
          <w:numId w:val="2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pacing w:val="2"/>
          <w:sz w:val="24"/>
          <w:szCs w:val="24"/>
          <w:lang w:eastAsia="bg-BG"/>
        </w:rPr>
        <w:t>Отговорност за евентуално допуснати грешки или пропуски в изчисленията носи единствено участникът в процедурата.</w:t>
      </w:r>
    </w:p>
    <w:p w:rsidR="00967FCD" w:rsidRDefault="00967FCD" w:rsidP="006E11C2">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p>
    <w:p w:rsidR="00CE33E7" w:rsidRPr="00806CE0" w:rsidRDefault="00CE33E7" w:rsidP="006E11C2">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p>
    <w:p w:rsidR="00616D5C" w:rsidRPr="00806CE0" w:rsidRDefault="00616D5C" w:rsidP="006E11C2">
      <w:pPr>
        <w:spacing w:after="0" w:line="240" w:lineRule="auto"/>
        <w:contextualSpacing/>
        <w:jc w:val="both"/>
        <w:rPr>
          <w:rFonts w:ascii="Times New Roman" w:eastAsia="Times New Roman" w:hAnsi="Times New Roman" w:cs="Times New Roman"/>
          <w:spacing w:val="2"/>
          <w:sz w:val="24"/>
          <w:szCs w:val="24"/>
          <w:lang w:eastAsia="bg-BG"/>
        </w:rPr>
      </w:pPr>
      <w:r w:rsidRPr="00806CE0">
        <w:rPr>
          <w:rFonts w:ascii="Times New Roman" w:eastAsia="Times New Roman" w:hAnsi="Times New Roman" w:cs="Times New Roman"/>
          <w:sz w:val="24"/>
          <w:szCs w:val="24"/>
          <w:lang w:eastAsia="bg-BG"/>
        </w:rPr>
        <w:t>Дата…………………..</w:t>
      </w:r>
      <w:r w:rsidRPr="00806CE0">
        <w:rPr>
          <w:rFonts w:ascii="Times New Roman" w:eastAsia="Times New Roman" w:hAnsi="Times New Roman" w:cs="Times New Roman"/>
          <w:sz w:val="24"/>
          <w:szCs w:val="24"/>
          <w:lang w:eastAsia="bg-BG"/>
        </w:rPr>
        <w:tab/>
      </w:r>
      <w:r w:rsidRPr="00806CE0">
        <w:rPr>
          <w:rFonts w:ascii="Times New Roman" w:eastAsia="Times New Roman" w:hAnsi="Times New Roman" w:cs="Times New Roman"/>
          <w:sz w:val="24"/>
          <w:szCs w:val="24"/>
          <w:lang w:eastAsia="bg-BG"/>
        </w:rPr>
        <w:tab/>
      </w:r>
      <w:r w:rsidRPr="00806CE0">
        <w:rPr>
          <w:rFonts w:ascii="Times New Roman" w:eastAsia="Times New Roman" w:hAnsi="Times New Roman" w:cs="Times New Roman"/>
          <w:sz w:val="24"/>
          <w:szCs w:val="24"/>
          <w:lang w:eastAsia="bg-BG"/>
        </w:rPr>
        <w:tab/>
      </w:r>
      <w:r w:rsidRPr="00806CE0">
        <w:rPr>
          <w:rFonts w:ascii="Times New Roman" w:eastAsia="Times New Roman" w:hAnsi="Times New Roman" w:cs="Times New Roman"/>
          <w:sz w:val="24"/>
          <w:szCs w:val="24"/>
          <w:lang w:eastAsia="bg-BG"/>
        </w:rPr>
        <w:tab/>
        <w:t>Подпис и печат………………………</w:t>
      </w:r>
    </w:p>
    <w:p w:rsidR="00903ADF" w:rsidRPr="00806CE0" w:rsidRDefault="00903ADF" w:rsidP="006E11C2">
      <w:pPr>
        <w:jc w:val="both"/>
        <w:rPr>
          <w:rFonts w:ascii="Times New Roman" w:eastAsia="Times New Roman" w:hAnsi="Times New Roman" w:cs="Times New Roman"/>
          <w:b/>
          <w:sz w:val="24"/>
          <w:szCs w:val="24"/>
          <w:lang w:eastAsia="bg-BG"/>
        </w:rPr>
      </w:pPr>
      <w:r w:rsidRPr="00806CE0">
        <w:rPr>
          <w:rFonts w:ascii="Times New Roman" w:eastAsia="Times New Roman" w:hAnsi="Times New Roman" w:cs="Times New Roman"/>
          <w:b/>
          <w:sz w:val="24"/>
          <w:szCs w:val="24"/>
          <w:lang w:eastAsia="bg-BG"/>
        </w:rPr>
        <w:br w:type="page"/>
      </w:r>
    </w:p>
    <w:p w:rsidR="00616D5C" w:rsidRPr="00806CE0" w:rsidRDefault="00616D5C" w:rsidP="00910B98">
      <w:pPr>
        <w:spacing w:after="0" w:line="240" w:lineRule="auto"/>
        <w:ind w:left="5664" w:firstLine="708"/>
        <w:jc w:val="right"/>
        <w:rPr>
          <w:rFonts w:ascii="Times New Roman" w:eastAsia="Times New Roman" w:hAnsi="Times New Roman" w:cs="Times New Roman"/>
          <w:i/>
          <w:sz w:val="24"/>
          <w:szCs w:val="24"/>
          <w:lang w:eastAsia="bg-BG"/>
        </w:rPr>
      </w:pPr>
      <w:r w:rsidRPr="00806CE0">
        <w:rPr>
          <w:rFonts w:ascii="Times New Roman" w:eastAsia="Times New Roman" w:hAnsi="Times New Roman" w:cs="Times New Roman"/>
          <w:i/>
          <w:sz w:val="24"/>
          <w:szCs w:val="24"/>
          <w:lang w:eastAsia="bg-BG"/>
        </w:rPr>
        <w:lastRenderedPageBreak/>
        <w:t xml:space="preserve">Приложение № </w:t>
      </w:r>
      <w:r w:rsidR="00903ADF" w:rsidRPr="00806CE0">
        <w:rPr>
          <w:rFonts w:ascii="Times New Roman" w:eastAsia="Times New Roman" w:hAnsi="Times New Roman" w:cs="Times New Roman"/>
          <w:i/>
          <w:sz w:val="24"/>
          <w:szCs w:val="24"/>
          <w:lang w:eastAsia="bg-BG"/>
        </w:rPr>
        <w:t>3</w:t>
      </w:r>
    </w:p>
    <w:p w:rsidR="00903ADF" w:rsidRPr="00806CE0" w:rsidRDefault="00903ADF" w:rsidP="006E11C2">
      <w:pPr>
        <w:spacing w:after="0" w:line="240" w:lineRule="auto"/>
        <w:ind w:left="5664" w:firstLine="708"/>
        <w:jc w:val="both"/>
        <w:rPr>
          <w:rFonts w:ascii="Times New Roman" w:eastAsia="Times New Roman" w:hAnsi="Times New Roman" w:cs="Times New Roman"/>
          <w:b/>
          <w:sz w:val="24"/>
          <w:szCs w:val="24"/>
          <w:lang w:eastAsia="bg-BG"/>
        </w:rPr>
      </w:pPr>
    </w:p>
    <w:p w:rsidR="000309C8" w:rsidRPr="00806CE0" w:rsidRDefault="000309C8" w:rsidP="006E11C2">
      <w:pPr>
        <w:autoSpaceDE w:val="0"/>
        <w:autoSpaceDN w:val="0"/>
        <w:adjustRightInd w:val="0"/>
        <w:spacing w:before="43" w:after="0" w:line="276" w:lineRule="exact"/>
        <w:ind w:right="10"/>
        <w:jc w:val="both"/>
        <w:rPr>
          <w:rFonts w:ascii="Times New Roman" w:eastAsiaTheme="minorEastAsia" w:hAnsi="Times New Roman" w:cs="Times New Roman"/>
          <w:b/>
          <w:bCs/>
          <w:color w:val="000000"/>
          <w:sz w:val="24"/>
          <w:szCs w:val="24"/>
          <w:lang w:eastAsia="bg-BG"/>
        </w:rPr>
      </w:pPr>
    </w:p>
    <w:p w:rsidR="00903ADF" w:rsidRDefault="00CE33E7" w:rsidP="00910B98">
      <w:pPr>
        <w:autoSpaceDE w:val="0"/>
        <w:autoSpaceDN w:val="0"/>
        <w:adjustRightInd w:val="0"/>
        <w:spacing w:before="43" w:after="0" w:line="276" w:lineRule="exact"/>
        <w:ind w:right="10"/>
        <w:jc w:val="center"/>
        <w:rPr>
          <w:rFonts w:ascii="Times New Roman" w:eastAsiaTheme="minorEastAsia" w:hAnsi="Times New Roman" w:cs="Times New Roman"/>
          <w:b/>
          <w:bCs/>
          <w:color w:val="000000"/>
          <w:sz w:val="28"/>
          <w:szCs w:val="28"/>
          <w:lang w:eastAsia="bg-BG"/>
        </w:rPr>
      </w:pPr>
      <w:r>
        <w:rPr>
          <w:rFonts w:ascii="Times New Roman" w:eastAsiaTheme="minorEastAsia" w:hAnsi="Times New Roman" w:cs="Times New Roman"/>
          <w:b/>
          <w:bCs/>
          <w:color w:val="000000"/>
          <w:sz w:val="28"/>
          <w:szCs w:val="28"/>
          <w:lang w:eastAsia="bg-BG"/>
        </w:rPr>
        <w:t xml:space="preserve">ТЕХНИЧЕСКО </w:t>
      </w:r>
      <w:r w:rsidR="00903ADF" w:rsidRPr="00806CE0">
        <w:rPr>
          <w:rFonts w:ascii="Times New Roman" w:eastAsiaTheme="minorEastAsia" w:hAnsi="Times New Roman" w:cs="Times New Roman"/>
          <w:b/>
          <w:bCs/>
          <w:color w:val="000000"/>
          <w:sz w:val="28"/>
          <w:szCs w:val="28"/>
          <w:lang w:eastAsia="bg-BG"/>
        </w:rPr>
        <w:t>ПРЕДЛОЖЕНИЕ</w:t>
      </w:r>
    </w:p>
    <w:p w:rsidR="00CE33E7" w:rsidRPr="00806CE0" w:rsidRDefault="00CE33E7" w:rsidP="00910B98">
      <w:pPr>
        <w:autoSpaceDE w:val="0"/>
        <w:autoSpaceDN w:val="0"/>
        <w:adjustRightInd w:val="0"/>
        <w:spacing w:before="43" w:after="0" w:line="276" w:lineRule="exact"/>
        <w:ind w:right="10"/>
        <w:jc w:val="center"/>
        <w:rPr>
          <w:rFonts w:ascii="Times New Roman" w:eastAsiaTheme="minorEastAsia" w:hAnsi="Times New Roman" w:cs="Times New Roman"/>
          <w:b/>
          <w:bCs/>
          <w:color w:val="000000"/>
          <w:sz w:val="28"/>
          <w:szCs w:val="28"/>
          <w:lang w:eastAsia="bg-BG"/>
        </w:rPr>
      </w:pPr>
    </w:p>
    <w:p w:rsidR="000309C8" w:rsidRPr="00806CE0" w:rsidRDefault="000309C8" w:rsidP="00910B9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06CE0">
        <w:rPr>
          <w:rFonts w:ascii="Times New Roman" w:eastAsia="Times New Roman" w:hAnsi="Times New Roman" w:cs="Times New Roman"/>
          <w:b/>
          <w:sz w:val="24"/>
          <w:szCs w:val="24"/>
        </w:rPr>
        <w:t>за изпълнение на обществена поръчка с предмет:</w:t>
      </w:r>
    </w:p>
    <w:p w:rsidR="00903ADF" w:rsidRPr="00806CE0" w:rsidRDefault="000309C8" w:rsidP="00910B98">
      <w:pPr>
        <w:autoSpaceDE w:val="0"/>
        <w:autoSpaceDN w:val="0"/>
        <w:adjustRightInd w:val="0"/>
        <w:spacing w:after="0" w:line="276" w:lineRule="exact"/>
        <w:ind w:right="17"/>
        <w:jc w:val="center"/>
        <w:rPr>
          <w:rFonts w:ascii="Times New Roman" w:eastAsiaTheme="minorEastAsia" w:hAnsi="Times New Roman" w:cs="Times New Roman"/>
          <w:b/>
          <w:bCs/>
          <w:i/>
          <w:iCs/>
          <w:color w:val="000000"/>
          <w:lang w:eastAsia="bg-BG"/>
        </w:rPr>
      </w:pPr>
      <w:r w:rsidRPr="00806CE0">
        <w:rPr>
          <w:rFonts w:ascii="Times New Roman" w:eastAsia="Times New Roman" w:hAnsi="Times New Roman" w:cs="Times New Roman"/>
          <w:b/>
          <w:bCs/>
          <w:color w:val="000000"/>
          <w:sz w:val="24"/>
          <w:szCs w:val="24"/>
        </w:rPr>
        <w:t>„Абонамент за 2016 г., 2017 г.  и 2018 г. на рускоезични научни периодични и информационни издания, за които „ИНДЕКС“ ООД има изключително право на разпространение в Р България за нуждите на Университетска библиотека към Софийски университет"</w:t>
      </w:r>
    </w:p>
    <w:p w:rsidR="00903ADF" w:rsidRPr="00806CE0" w:rsidRDefault="00903ADF" w:rsidP="006E11C2">
      <w:pPr>
        <w:autoSpaceDE w:val="0"/>
        <w:autoSpaceDN w:val="0"/>
        <w:adjustRightInd w:val="0"/>
        <w:spacing w:after="0" w:line="240" w:lineRule="exact"/>
        <w:ind w:left="737"/>
        <w:jc w:val="both"/>
        <w:rPr>
          <w:rFonts w:ascii="Times New Roman" w:eastAsiaTheme="minorEastAsia" w:hAnsi="Times New Roman" w:cs="Times New Roman"/>
          <w:sz w:val="20"/>
          <w:szCs w:val="20"/>
        </w:rPr>
      </w:pPr>
    </w:p>
    <w:p w:rsidR="00903ADF" w:rsidRPr="00806CE0" w:rsidRDefault="00903ADF" w:rsidP="006E11C2">
      <w:pPr>
        <w:autoSpaceDE w:val="0"/>
        <w:autoSpaceDN w:val="0"/>
        <w:adjustRightInd w:val="0"/>
        <w:spacing w:after="0" w:line="240" w:lineRule="exact"/>
        <w:jc w:val="both"/>
        <w:rPr>
          <w:rFonts w:ascii="Times New Roman" w:eastAsiaTheme="minorEastAsia" w:hAnsi="Times New Roman" w:cs="Times New Roman"/>
          <w:sz w:val="20"/>
          <w:szCs w:val="20"/>
        </w:rPr>
      </w:pPr>
      <w:r w:rsidRPr="00806CE0">
        <w:rPr>
          <w:rFonts w:ascii="Times New Roman" w:eastAsiaTheme="minorEastAsia" w:hAnsi="Times New Roman" w:cs="Times New Roman"/>
          <w:sz w:val="20"/>
          <w:szCs w:val="20"/>
        </w:rPr>
        <w:t>...........................................................................................................................................................................................</w:t>
      </w:r>
    </w:p>
    <w:p w:rsidR="00903ADF" w:rsidRPr="00806CE0" w:rsidRDefault="00903ADF" w:rsidP="006E11C2">
      <w:pPr>
        <w:autoSpaceDE w:val="0"/>
        <w:autoSpaceDN w:val="0"/>
        <w:adjustRightInd w:val="0"/>
        <w:spacing w:before="122" w:after="0" w:line="240" w:lineRule="auto"/>
        <w:ind w:left="737"/>
        <w:jc w:val="both"/>
        <w:rPr>
          <w:rFonts w:ascii="Times New Roman" w:eastAsiaTheme="minorEastAsia" w:hAnsi="Times New Roman" w:cs="Times New Roman"/>
          <w:color w:val="000000"/>
          <w:lang w:eastAsia="bg-BG"/>
        </w:rPr>
      </w:pPr>
      <w:r w:rsidRPr="00806CE0">
        <w:rPr>
          <w:rFonts w:ascii="Times New Roman" w:eastAsiaTheme="minorEastAsia" w:hAnsi="Times New Roman" w:cs="Times New Roman"/>
          <w:color w:val="000000"/>
          <w:lang w:eastAsia="bg-BG"/>
        </w:rPr>
        <w:t>/изписва се името на участника/</w:t>
      </w:r>
    </w:p>
    <w:p w:rsidR="00903ADF" w:rsidRPr="00806CE0" w:rsidRDefault="00903ADF" w:rsidP="006E11C2">
      <w:pPr>
        <w:autoSpaceDE w:val="0"/>
        <w:autoSpaceDN w:val="0"/>
        <w:adjustRightInd w:val="0"/>
        <w:spacing w:after="0" w:line="240" w:lineRule="exact"/>
        <w:jc w:val="both"/>
        <w:rPr>
          <w:rFonts w:ascii="Times New Roman" w:eastAsiaTheme="minorEastAsia" w:hAnsi="Times New Roman" w:cs="Times New Roman"/>
          <w:sz w:val="20"/>
          <w:szCs w:val="20"/>
        </w:rPr>
      </w:pPr>
      <w:r w:rsidRPr="00806CE0">
        <w:rPr>
          <w:rFonts w:ascii="Times New Roman" w:eastAsiaTheme="minorEastAsia" w:hAnsi="Times New Roman" w:cs="Times New Roman"/>
          <w:sz w:val="20"/>
          <w:szCs w:val="20"/>
        </w:rPr>
        <w:t>............................................................................................................................................................................................</w:t>
      </w:r>
    </w:p>
    <w:p w:rsidR="00903ADF" w:rsidRPr="00806CE0" w:rsidRDefault="00903ADF" w:rsidP="006E11C2">
      <w:pPr>
        <w:autoSpaceDE w:val="0"/>
        <w:autoSpaceDN w:val="0"/>
        <w:adjustRightInd w:val="0"/>
        <w:spacing w:before="91" w:after="0" w:line="240" w:lineRule="auto"/>
        <w:jc w:val="both"/>
        <w:rPr>
          <w:rFonts w:ascii="Times New Roman" w:eastAsiaTheme="minorEastAsia" w:hAnsi="Times New Roman" w:cs="Times New Roman"/>
          <w:color w:val="000000"/>
          <w:lang w:eastAsia="bg-BG"/>
        </w:rPr>
      </w:pPr>
      <w:r w:rsidRPr="00806CE0">
        <w:rPr>
          <w:rFonts w:ascii="Times New Roman" w:eastAsiaTheme="minorEastAsia" w:hAnsi="Times New Roman" w:cs="Times New Roman"/>
          <w:color w:val="000000"/>
          <w:lang w:eastAsia="bg-BG"/>
        </w:rPr>
        <w:t>/номер по Търговския регистър/</w:t>
      </w:r>
    </w:p>
    <w:p w:rsidR="00903ADF" w:rsidRPr="00806CE0" w:rsidRDefault="00903ADF" w:rsidP="006E11C2">
      <w:pPr>
        <w:autoSpaceDE w:val="0"/>
        <w:autoSpaceDN w:val="0"/>
        <w:adjustRightInd w:val="0"/>
        <w:spacing w:after="0" w:line="240" w:lineRule="exact"/>
        <w:jc w:val="both"/>
        <w:rPr>
          <w:rFonts w:ascii="Times New Roman" w:eastAsiaTheme="minorEastAsia" w:hAnsi="Times New Roman" w:cs="Times New Roman"/>
          <w:sz w:val="20"/>
          <w:szCs w:val="20"/>
        </w:rPr>
      </w:pPr>
      <w:r w:rsidRPr="00806CE0">
        <w:rPr>
          <w:rFonts w:ascii="Times New Roman" w:eastAsiaTheme="minorEastAsia" w:hAnsi="Times New Roman" w:cs="Times New Roman"/>
          <w:sz w:val="20"/>
          <w:szCs w:val="20"/>
        </w:rPr>
        <w:t>............................................................................................................................................................................................</w:t>
      </w:r>
    </w:p>
    <w:p w:rsidR="00903ADF" w:rsidRPr="00806CE0" w:rsidRDefault="00903ADF" w:rsidP="006E11C2">
      <w:pPr>
        <w:autoSpaceDE w:val="0"/>
        <w:autoSpaceDN w:val="0"/>
        <w:adjustRightInd w:val="0"/>
        <w:spacing w:before="84" w:after="0" w:line="240" w:lineRule="auto"/>
        <w:jc w:val="both"/>
        <w:rPr>
          <w:rFonts w:ascii="Times New Roman" w:eastAsiaTheme="minorEastAsia" w:hAnsi="Times New Roman" w:cs="Times New Roman"/>
          <w:color w:val="000000"/>
          <w:lang w:eastAsia="bg-BG"/>
        </w:rPr>
      </w:pPr>
      <w:r w:rsidRPr="00806CE0">
        <w:rPr>
          <w:rFonts w:ascii="Times New Roman" w:eastAsiaTheme="minorEastAsia" w:hAnsi="Times New Roman" w:cs="Times New Roman"/>
          <w:color w:val="000000"/>
          <w:lang w:eastAsia="bg-BG"/>
        </w:rPr>
        <w:t>/ЕИК/</w:t>
      </w:r>
    </w:p>
    <w:p w:rsidR="00903ADF" w:rsidRPr="00806CE0" w:rsidRDefault="00903ADF" w:rsidP="006E11C2">
      <w:pPr>
        <w:autoSpaceDE w:val="0"/>
        <w:autoSpaceDN w:val="0"/>
        <w:adjustRightInd w:val="0"/>
        <w:spacing w:after="0" w:line="240" w:lineRule="exact"/>
        <w:jc w:val="both"/>
        <w:rPr>
          <w:rFonts w:ascii="Times New Roman" w:eastAsiaTheme="minorEastAsia" w:hAnsi="Times New Roman" w:cs="Times New Roman"/>
          <w:sz w:val="20"/>
          <w:szCs w:val="20"/>
        </w:rPr>
      </w:pPr>
      <w:r w:rsidRPr="00806CE0">
        <w:rPr>
          <w:rFonts w:ascii="Times New Roman" w:eastAsiaTheme="minorEastAsia" w:hAnsi="Times New Roman" w:cs="Times New Roman"/>
          <w:sz w:val="20"/>
          <w:szCs w:val="20"/>
        </w:rPr>
        <w:t>............................................................................................................................................................................................</w:t>
      </w:r>
    </w:p>
    <w:p w:rsidR="00903ADF" w:rsidRPr="00806CE0" w:rsidRDefault="00903ADF" w:rsidP="006E11C2">
      <w:pPr>
        <w:autoSpaceDE w:val="0"/>
        <w:autoSpaceDN w:val="0"/>
        <w:adjustRightInd w:val="0"/>
        <w:spacing w:before="84" w:after="0" w:line="240" w:lineRule="auto"/>
        <w:jc w:val="both"/>
        <w:rPr>
          <w:rFonts w:ascii="Times New Roman" w:eastAsiaTheme="minorEastAsia" w:hAnsi="Times New Roman" w:cs="Times New Roman"/>
          <w:color w:val="000000"/>
          <w:lang w:eastAsia="bg-BG"/>
        </w:rPr>
      </w:pPr>
      <w:r w:rsidRPr="00806CE0">
        <w:rPr>
          <w:rFonts w:ascii="Times New Roman" w:eastAsiaTheme="minorEastAsia" w:hAnsi="Times New Roman" w:cs="Times New Roman"/>
          <w:color w:val="000000"/>
          <w:lang w:eastAsia="bg-BG"/>
        </w:rPr>
        <w:t>/адрес по регистрация/</w:t>
      </w:r>
    </w:p>
    <w:p w:rsidR="00903ADF" w:rsidRPr="00806CE0" w:rsidRDefault="00903ADF" w:rsidP="006E11C2">
      <w:pPr>
        <w:autoSpaceDE w:val="0"/>
        <w:autoSpaceDN w:val="0"/>
        <w:adjustRightInd w:val="0"/>
        <w:spacing w:after="0" w:line="240" w:lineRule="exact"/>
        <w:ind w:firstLine="694"/>
        <w:jc w:val="both"/>
        <w:rPr>
          <w:rFonts w:ascii="Times New Roman" w:eastAsiaTheme="minorEastAsia" w:hAnsi="Times New Roman" w:cs="Times New Roman"/>
          <w:sz w:val="20"/>
          <w:szCs w:val="20"/>
        </w:rPr>
      </w:pPr>
    </w:p>
    <w:p w:rsidR="00903ADF" w:rsidRPr="00806CE0" w:rsidRDefault="00903ADF" w:rsidP="006E11C2">
      <w:pPr>
        <w:autoSpaceDE w:val="0"/>
        <w:autoSpaceDN w:val="0"/>
        <w:adjustRightInd w:val="0"/>
        <w:spacing w:before="46" w:after="0" w:line="274" w:lineRule="exact"/>
        <w:ind w:firstLine="694"/>
        <w:jc w:val="both"/>
        <w:rPr>
          <w:rFonts w:ascii="Times New Roman" w:eastAsiaTheme="minorEastAsia" w:hAnsi="Times New Roman" w:cs="Times New Roman"/>
          <w:b/>
          <w:bCs/>
          <w:color w:val="000000"/>
          <w:lang w:eastAsia="bg-BG"/>
        </w:rPr>
      </w:pPr>
      <w:r w:rsidRPr="00806CE0">
        <w:rPr>
          <w:rFonts w:ascii="Times New Roman" w:eastAsiaTheme="minorEastAsia" w:hAnsi="Times New Roman" w:cs="Times New Roman"/>
          <w:b/>
          <w:bCs/>
          <w:color w:val="000000"/>
          <w:lang w:eastAsia="bg-BG"/>
        </w:rPr>
        <w:t>Предлагаме да изпълним поръчката съгласно документацията за участие при следните условия:</w:t>
      </w:r>
    </w:p>
    <w:p w:rsidR="00903ADF" w:rsidRDefault="00903ADF" w:rsidP="006E11C2">
      <w:pPr>
        <w:autoSpaceDE w:val="0"/>
        <w:autoSpaceDN w:val="0"/>
        <w:adjustRightInd w:val="0"/>
        <w:spacing w:after="0" w:line="240" w:lineRule="exact"/>
        <w:jc w:val="both"/>
        <w:rPr>
          <w:rFonts w:ascii="Times New Roman" w:eastAsiaTheme="minorEastAsia" w:hAnsi="Times New Roman" w:cs="Times New Roman"/>
          <w:sz w:val="20"/>
          <w:szCs w:val="20"/>
        </w:rPr>
      </w:pPr>
    </w:p>
    <w:p w:rsidR="00CE33E7" w:rsidRPr="00806CE0" w:rsidRDefault="00CE33E7" w:rsidP="006E11C2">
      <w:pPr>
        <w:autoSpaceDE w:val="0"/>
        <w:autoSpaceDN w:val="0"/>
        <w:adjustRightInd w:val="0"/>
        <w:spacing w:after="0" w:line="240" w:lineRule="exact"/>
        <w:jc w:val="both"/>
        <w:rPr>
          <w:rFonts w:ascii="Times New Roman" w:eastAsiaTheme="minorEastAsia" w:hAnsi="Times New Roman" w:cs="Times New Roman"/>
          <w:sz w:val="20"/>
          <w:szCs w:val="20"/>
        </w:rPr>
      </w:pPr>
    </w:p>
    <w:p w:rsidR="00903ADF" w:rsidRPr="00806CE0" w:rsidRDefault="00903ADF" w:rsidP="006E11C2">
      <w:pPr>
        <w:autoSpaceDE w:val="0"/>
        <w:autoSpaceDN w:val="0"/>
        <w:adjustRightInd w:val="0"/>
        <w:spacing w:before="34" w:after="0" w:line="271" w:lineRule="exact"/>
        <w:jc w:val="both"/>
        <w:rPr>
          <w:rFonts w:ascii="Times New Roman" w:eastAsiaTheme="minorEastAsia" w:hAnsi="Times New Roman" w:cs="Times New Roman"/>
          <w:color w:val="000000"/>
          <w:lang w:eastAsia="bg-BG"/>
        </w:rPr>
      </w:pPr>
      <w:r w:rsidRPr="00806CE0">
        <w:rPr>
          <w:rFonts w:ascii="Times New Roman" w:eastAsiaTheme="minorEastAsia" w:hAnsi="Times New Roman" w:cs="Times New Roman"/>
          <w:b/>
          <w:bCs/>
          <w:color w:val="000000"/>
          <w:lang w:eastAsia="bg-BG"/>
        </w:rPr>
        <w:t xml:space="preserve">1. </w:t>
      </w:r>
      <w:r w:rsidRPr="00806CE0">
        <w:rPr>
          <w:rFonts w:ascii="Times New Roman" w:eastAsiaTheme="minorEastAsia" w:hAnsi="Times New Roman" w:cs="Times New Roman"/>
          <w:color w:val="000000"/>
          <w:lang w:eastAsia="bg-BG"/>
        </w:rPr>
        <w:t>Описание на организацията и технологията за качественото и срочно изпълнение на обществената поръчка:</w:t>
      </w:r>
    </w:p>
    <w:p w:rsidR="000309C8" w:rsidRPr="00806CE0" w:rsidRDefault="000309C8" w:rsidP="006E11C2">
      <w:pPr>
        <w:autoSpaceDE w:val="0"/>
        <w:autoSpaceDN w:val="0"/>
        <w:adjustRightInd w:val="0"/>
        <w:spacing w:before="34" w:after="0" w:line="271" w:lineRule="exact"/>
        <w:jc w:val="both"/>
        <w:rPr>
          <w:rFonts w:ascii="Times New Roman" w:eastAsiaTheme="minorEastAsia" w:hAnsi="Times New Roman" w:cs="Times New Roman"/>
          <w:color w:val="000000"/>
          <w:lang w:eastAsia="bg-BG"/>
        </w:rPr>
      </w:pPr>
    </w:p>
    <w:tbl>
      <w:tblPr>
        <w:tblStyle w:val="TableGrid"/>
        <w:tblW w:w="0" w:type="auto"/>
        <w:tblLook w:val="04A0" w:firstRow="1" w:lastRow="0" w:firstColumn="1" w:lastColumn="0" w:noHBand="0" w:noVBand="1"/>
      </w:tblPr>
      <w:tblGrid>
        <w:gridCol w:w="9619"/>
      </w:tblGrid>
      <w:tr w:rsidR="00903ADF" w:rsidRPr="00806CE0" w:rsidTr="00903ADF">
        <w:trPr>
          <w:trHeight w:val="1463"/>
        </w:trPr>
        <w:tc>
          <w:tcPr>
            <w:tcW w:w="9619" w:type="dxa"/>
          </w:tcPr>
          <w:p w:rsidR="00903ADF" w:rsidRPr="00806CE0" w:rsidRDefault="00903ADF" w:rsidP="006E11C2">
            <w:pPr>
              <w:autoSpaceDE w:val="0"/>
              <w:autoSpaceDN w:val="0"/>
              <w:adjustRightInd w:val="0"/>
              <w:spacing w:line="240" w:lineRule="exact"/>
              <w:jc w:val="both"/>
              <w:rPr>
                <w:rFonts w:hAnsi="Times New Roman" w:cs="Times New Roman"/>
                <w:sz w:val="20"/>
                <w:szCs w:val="20"/>
              </w:rPr>
            </w:pPr>
          </w:p>
        </w:tc>
      </w:tr>
    </w:tbl>
    <w:p w:rsidR="00903ADF" w:rsidRPr="00806CE0" w:rsidRDefault="00903ADF" w:rsidP="006E11C2">
      <w:pPr>
        <w:autoSpaceDE w:val="0"/>
        <w:autoSpaceDN w:val="0"/>
        <w:adjustRightInd w:val="0"/>
        <w:spacing w:after="0" w:line="240" w:lineRule="exact"/>
        <w:jc w:val="both"/>
        <w:rPr>
          <w:rFonts w:ascii="Times New Roman" w:eastAsiaTheme="minorEastAsia" w:hAnsi="Times New Roman" w:cs="Times New Roman"/>
          <w:sz w:val="20"/>
          <w:szCs w:val="20"/>
        </w:rPr>
      </w:pPr>
    </w:p>
    <w:p w:rsidR="00903ADF" w:rsidRPr="00806CE0" w:rsidRDefault="00903ADF" w:rsidP="006E11C2">
      <w:pPr>
        <w:autoSpaceDE w:val="0"/>
        <w:autoSpaceDN w:val="0"/>
        <w:adjustRightInd w:val="0"/>
        <w:spacing w:before="137" w:after="0" w:line="278" w:lineRule="exact"/>
        <w:jc w:val="both"/>
        <w:rPr>
          <w:rFonts w:ascii="Times New Roman" w:eastAsiaTheme="minorEastAsia" w:hAnsi="Times New Roman" w:cs="Times New Roman"/>
          <w:color w:val="000000"/>
          <w:lang w:eastAsia="bg-BG"/>
        </w:rPr>
      </w:pPr>
      <w:r w:rsidRPr="00806CE0">
        <w:rPr>
          <w:rFonts w:ascii="Times New Roman" w:eastAsiaTheme="minorEastAsia" w:hAnsi="Times New Roman" w:cs="Times New Roman"/>
          <w:b/>
          <w:bCs/>
          <w:color w:val="000000"/>
          <w:lang w:eastAsia="bg-BG"/>
        </w:rPr>
        <w:t xml:space="preserve">2. </w:t>
      </w:r>
      <w:r w:rsidRPr="00806CE0">
        <w:rPr>
          <w:rFonts w:ascii="Times New Roman" w:eastAsiaTheme="minorEastAsia" w:hAnsi="Times New Roman" w:cs="Times New Roman"/>
          <w:color w:val="000000"/>
          <w:lang w:eastAsia="bg-BG"/>
        </w:rPr>
        <w:t>Рекламация при доставката на негодно за употреба издание и/или невъзможност за достъп до информационната система на доставчика:</w:t>
      </w:r>
    </w:p>
    <w:p w:rsidR="00903ADF" w:rsidRPr="00806CE0" w:rsidRDefault="00903ADF" w:rsidP="006E11C2">
      <w:pPr>
        <w:autoSpaceDE w:val="0"/>
        <w:autoSpaceDN w:val="0"/>
        <w:adjustRightInd w:val="0"/>
        <w:spacing w:after="0" w:line="240" w:lineRule="exact"/>
        <w:ind w:firstLine="696"/>
        <w:jc w:val="both"/>
        <w:rPr>
          <w:rFonts w:ascii="Times New Roman" w:eastAsiaTheme="minorEastAsia" w:hAnsi="Times New Roman" w:cs="Times New Roman"/>
          <w:sz w:val="20"/>
          <w:szCs w:val="20"/>
        </w:rPr>
      </w:pPr>
    </w:p>
    <w:tbl>
      <w:tblPr>
        <w:tblStyle w:val="TableGrid"/>
        <w:tblW w:w="0" w:type="auto"/>
        <w:tblInd w:w="108" w:type="dxa"/>
        <w:tblLook w:val="04A0" w:firstRow="1" w:lastRow="0" w:firstColumn="1" w:lastColumn="0" w:noHBand="0" w:noVBand="1"/>
      </w:tblPr>
      <w:tblGrid>
        <w:gridCol w:w="9356"/>
      </w:tblGrid>
      <w:tr w:rsidR="00903ADF" w:rsidRPr="00806CE0" w:rsidTr="00903ADF">
        <w:tc>
          <w:tcPr>
            <w:tcW w:w="9356" w:type="dxa"/>
          </w:tcPr>
          <w:p w:rsidR="00903ADF" w:rsidRPr="00806CE0" w:rsidRDefault="00903ADF" w:rsidP="006E11C2">
            <w:pPr>
              <w:widowControl w:val="0"/>
              <w:numPr>
                <w:ilvl w:val="0"/>
                <w:numId w:val="25"/>
              </w:numPr>
              <w:autoSpaceDE w:val="0"/>
              <w:autoSpaceDN w:val="0"/>
              <w:adjustRightInd w:val="0"/>
              <w:spacing w:before="67"/>
              <w:ind w:left="0" w:firstLine="0"/>
              <w:jc w:val="both"/>
              <w:rPr>
                <w:rFonts w:hAnsi="Times New Roman" w:cs="Times New Roman"/>
                <w:color w:val="000000"/>
                <w:lang w:eastAsia="bg-BG"/>
              </w:rPr>
            </w:pPr>
            <w:r w:rsidRPr="00806CE0">
              <w:rPr>
                <w:rFonts w:hAnsi="Times New Roman" w:cs="Times New Roman"/>
                <w:color w:val="000000"/>
                <w:lang w:eastAsia="bg-BG"/>
              </w:rPr>
              <w:t>работни дни от датата на получаване на известието за рекламация;</w:t>
            </w:r>
          </w:p>
          <w:p w:rsidR="00903ADF" w:rsidRPr="00806CE0" w:rsidRDefault="00903ADF" w:rsidP="006E11C2">
            <w:pPr>
              <w:widowControl w:val="0"/>
              <w:numPr>
                <w:ilvl w:val="0"/>
                <w:numId w:val="25"/>
              </w:numPr>
              <w:autoSpaceDE w:val="0"/>
              <w:autoSpaceDN w:val="0"/>
              <w:adjustRightInd w:val="0"/>
              <w:spacing w:before="19"/>
              <w:ind w:left="0" w:firstLine="0"/>
              <w:jc w:val="both"/>
              <w:rPr>
                <w:rFonts w:hAnsi="Times New Roman" w:cs="Times New Roman"/>
                <w:color w:val="000000"/>
                <w:lang w:eastAsia="bg-BG"/>
              </w:rPr>
            </w:pPr>
            <w:r w:rsidRPr="00806CE0">
              <w:rPr>
                <w:rFonts w:hAnsi="Times New Roman" w:cs="Times New Roman"/>
                <w:color w:val="000000"/>
                <w:lang w:eastAsia="bg-BG"/>
              </w:rPr>
              <w:t>часа след уведомлението за невъзможност за достъп до информационната система</w:t>
            </w:r>
          </w:p>
          <w:p w:rsidR="00903ADF" w:rsidRPr="00806CE0" w:rsidRDefault="00903ADF" w:rsidP="006E11C2">
            <w:pPr>
              <w:autoSpaceDE w:val="0"/>
              <w:autoSpaceDN w:val="0"/>
              <w:adjustRightInd w:val="0"/>
              <w:spacing w:before="67"/>
              <w:jc w:val="both"/>
              <w:rPr>
                <w:rFonts w:hAnsi="Times New Roman" w:cs="Times New Roman"/>
                <w:color w:val="000000"/>
                <w:lang w:eastAsia="bg-BG"/>
              </w:rPr>
            </w:pPr>
          </w:p>
        </w:tc>
      </w:tr>
    </w:tbl>
    <w:p w:rsidR="00903ADF" w:rsidRPr="00806CE0" w:rsidRDefault="00903ADF" w:rsidP="006E11C2">
      <w:pPr>
        <w:autoSpaceDE w:val="0"/>
        <w:autoSpaceDN w:val="0"/>
        <w:adjustRightInd w:val="0"/>
        <w:spacing w:after="0" w:line="240" w:lineRule="exact"/>
        <w:jc w:val="both"/>
        <w:rPr>
          <w:rFonts w:ascii="Times New Roman" w:eastAsiaTheme="minorEastAsia" w:hAnsi="Times New Roman" w:cs="Times New Roman"/>
          <w:sz w:val="20"/>
          <w:szCs w:val="20"/>
        </w:rPr>
      </w:pPr>
    </w:p>
    <w:p w:rsidR="00903ADF" w:rsidRPr="00806CE0" w:rsidRDefault="00903ADF" w:rsidP="006E11C2">
      <w:pPr>
        <w:autoSpaceDE w:val="0"/>
        <w:autoSpaceDN w:val="0"/>
        <w:adjustRightInd w:val="0"/>
        <w:spacing w:before="125" w:after="0" w:line="274" w:lineRule="exact"/>
        <w:jc w:val="both"/>
        <w:rPr>
          <w:rFonts w:ascii="Georgia" w:eastAsiaTheme="minorEastAsia" w:hAnsi="Georgia" w:cs="Georgia"/>
          <w:i/>
          <w:iCs/>
          <w:color w:val="000000"/>
          <w:sz w:val="20"/>
          <w:szCs w:val="20"/>
          <w:lang w:eastAsia="bg-BG"/>
        </w:rPr>
      </w:pPr>
      <w:r w:rsidRPr="00806CE0">
        <w:rPr>
          <w:rFonts w:ascii="Times New Roman" w:eastAsiaTheme="minorEastAsia" w:hAnsi="Times New Roman" w:cs="Times New Roman"/>
          <w:b/>
          <w:bCs/>
          <w:color w:val="000000"/>
          <w:lang w:eastAsia="bg-BG"/>
        </w:rPr>
        <w:t>З</w:t>
      </w:r>
      <w:r w:rsidRPr="00806CE0">
        <w:rPr>
          <w:rFonts w:ascii="Times New Roman" w:eastAsiaTheme="minorEastAsia" w:hAnsi="Times New Roman" w:cs="Times New Roman"/>
          <w:color w:val="000000"/>
          <w:lang w:eastAsia="bg-BG"/>
        </w:rPr>
        <w:t xml:space="preserve">.Срокове за доставка на издания с периодичност- </w:t>
      </w:r>
      <w:r w:rsidRPr="00806CE0">
        <w:rPr>
          <w:rFonts w:ascii="Georgia" w:eastAsiaTheme="minorEastAsia" w:hAnsi="Georgia" w:cs="Georgia"/>
          <w:i/>
          <w:iCs/>
          <w:color w:val="000000"/>
          <w:sz w:val="20"/>
          <w:szCs w:val="20"/>
          <w:lang w:eastAsia="bg-BG"/>
        </w:rPr>
        <w:t>предложения се правят само за по-кратък срок на доставка от фиксирания по-долу:</w:t>
      </w:r>
    </w:p>
    <w:p w:rsidR="00903ADF" w:rsidRPr="00806CE0" w:rsidRDefault="00903ADF" w:rsidP="006E11C2">
      <w:pPr>
        <w:autoSpaceDE w:val="0"/>
        <w:autoSpaceDN w:val="0"/>
        <w:adjustRightInd w:val="0"/>
        <w:spacing w:after="0" w:line="240" w:lineRule="exact"/>
        <w:ind w:firstLine="696"/>
        <w:jc w:val="both"/>
        <w:rPr>
          <w:rFonts w:ascii="Times New Roman" w:eastAsiaTheme="minorEastAsia" w:hAnsi="Times New Roman" w:cs="Times New Roman"/>
          <w:sz w:val="20"/>
          <w:szCs w:val="20"/>
        </w:rPr>
      </w:pPr>
    </w:p>
    <w:tbl>
      <w:tblPr>
        <w:tblStyle w:val="TableGrid"/>
        <w:tblW w:w="0" w:type="auto"/>
        <w:tblInd w:w="108" w:type="dxa"/>
        <w:tblLook w:val="04A0" w:firstRow="1" w:lastRow="0" w:firstColumn="1" w:lastColumn="0" w:noHBand="0" w:noVBand="1"/>
      </w:tblPr>
      <w:tblGrid>
        <w:gridCol w:w="9356"/>
      </w:tblGrid>
      <w:tr w:rsidR="00903ADF" w:rsidRPr="00806CE0" w:rsidTr="00903ADF">
        <w:tc>
          <w:tcPr>
            <w:tcW w:w="9356" w:type="dxa"/>
          </w:tcPr>
          <w:p w:rsidR="00F95221" w:rsidRPr="00F95221" w:rsidRDefault="00F95221" w:rsidP="00F95221">
            <w:pPr>
              <w:autoSpaceDE w:val="0"/>
              <w:autoSpaceDN w:val="0"/>
              <w:adjustRightInd w:val="0"/>
              <w:jc w:val="both"/>
              <w:rPr>
                <w:rFonts w:eastAsia="Times CY" w:hAnsi="Times New Roman" w:cs="Times New Roman"/>
                <w:bCs/>
                <w:spacing w:val="-5"/>
                <w:sz w:val="24"/>
                <w:szCs w:val="24"/>
                <w:lang w:eastAsia="ar-SA"/>
              </w:rPr>
            </w:pPr>
            <w:r w:rsidRPr="00F95221">
              <w:rPr>
                <w:rFonts w:eastAsia="Times CY" w:hAnsi="Times New Roman" w:cs="Times New Roman"/>
                <w:bCs/>
                <w:spacing w:val="-5"/>
                <w:sz w:val="24"/>
                <w:szCs w:val="24"/>
                <w:lang w:eastAsia="ar-SA"/>
              </w:rPr>
              <w:t xml:space="preserve">1. за седмични руски издания – ................ дни след тяхното издаване; </w:t>
            </w:r>
          </w:p>
          <w:p w:rsidR="00F95221" w:rsidRPr="00F95221" w:rsidRDefault="00F95221" w:rsidP="00F95221">
            <w:pPr>
              <w:autoSpaceDE w:val="0"/>
              <w:autoSpaceDN w:val="0"/>
              <w:adjustRightInd w:val="0"/>
              <w:jc w:val="both"/>
              <w:rPr>
                <w:rFonts w:eastAsia="Times CY" w:hAnsi="Times New Roman" w:cs="Times New Roman"/>
                <w:bCs/>
                <w:spacing w:val="-5"/>
                <w:sz w:val="24"/>
                <w:szCs w:val="24"/>
                <w:lang w:eastAsia="ar-SA"/>
              </w:rPr>
            </w:pPr>
            <w:r w:rsidRPr="00F95221">
              <w:rPr>
                <w:rFonts w:eastAsia="Times CY" w:hAnsi="Times New Roman" w:cs="Times New Roman"/>
                <w:bCs/>
                <w:spacing w:val="-5"/>
                <w:sz w:val="24"/>
                <w:szCs w:val="24"/>
                <w:lang w:eastAsia="ar-SA"/>
              </w:rPr>
              <w:t xml:space="preserve">2. </w:t>
            </w:r>
            <w:r w:rsidRPr="00F95221">
              <w:rPr>
                <w:rStyle w:val="FontStyle22"/>
                <w:sz w:val="24"/>
                <w:szCs w:val="24"/>
                <w:lang w:eastAsia="bg-BG"/>
              </w:rPr>
              <w:t>за издания с периодичност 2 седмици и по-голяма - ................................ .</w:t>
            </w:r>
          </w:p>
          <w:p w:rsidR="00903ADF" w:rsidRPr="00806CE0" w:rsidRDefault="00F95221" w:rsidP="00F95221">
            <w:pPr>
              <w:autoSpaceDE w:val="0"/>
              <w:autoSpaceDN w:val="0"/>
              <w:adjustRightInd w:val="0"/>
              <w:spacing w:before="60" w:line="271" w:lineRule="exact"/>
              <w:jc w:val="both"/>
              <w:rPr>
                <w:rFonts w:hAnsi="Times New Roman" w:cs="Times New Roman"/>
                <w:color w:val="000000"/>
                <w:lang w:eastAsia="bg-BG"/>
              </w:rPr>
            </w:pPr>
            <w:r w:rsidRPr="00F95221">
              <w:rPr>
                <w:rFonts w:eastAsia="Times CY" w:hAnsi="Times New Roman" w:cs="Times New Roman"/>
                <w:bCs/>
                <w:spacing w:val="-5"/>
                <w:sz w:val="24"/>
                <w:szCs w:val="24"/>
                <w:lang w:eastAsia="ar-SA"/>
              </w:rPr>
              <w:t>3. за годишници - …………………….</w:t>
            </w:r>
          </w:p>
        </w:tc>
      </w:tr>
    </w:tbl>
    <w:p w:rsidR="00903ADF" w:rsidRPr="00806CE0" w:rsidRDefault="00903ADF" w:rsidP="006E11C2">
      <w:pPr>
        <w:autoSpaceDE w:val="0"/>
        <w:autoSpaceDN w:val="0"/>
        <w:adjustRightInd w:val="0"/>
        <w:spacing w:after="0" w:line="240" w:lineRule="exact"/>
        <w:jc w:val="both"/>
        <w:rPr>
          <w:rFonts w:ascii="Times New Roman" w:eastAsiaTheme="minorEastAsia" w:hAnsi="Times New Roman" w:cs="Times New Roman"/>
          <w:sz w:val="20"/>
          <w:szCs w:val="20"/>
        </w:rPr>
      </w:pPr>
    </w:p>
    <w:tbl>
      <w:tblPr>
        <w:tblStyle w:val="TableGrid"/>
        <w:tblpPr w:leftFromText="180" w:rightFromText="180" w:vertAnchor="text" w:horzAnchor="margin" w:tblpX="108" w:tblpY="732"/>
        <w:tblW w:w="0" w:type="auto"/>
        <w:tblLook w:val="04A0" w:firstRow="1" w:lastRow="0" w:firstColumn="1" w:lastColumn="0" w:noHBand="0" w:noVBand="1"/>
      </w:tblPr>
      <w:tblGrid>
        <w:gridCol w:w="9373"/>
      </w:tblGrid>
      <w:tr w:rsidR="00903ADF" w:rsidRPr="00806CE0" w:rsidTr="00CE33E7">
        <w:trPr>
          <w:trHeight w:val="1125"/>
        </w:trPr>
        <w:tc>
          <w:tcPr>
            <w:tcW w:w="9373" w:type="dxa"/>
          </w:tcPr>
          <w:p w:rsidR="00903ADF" w:rsidRPr="00806CE0" w:rsidRDefault="00903ADF" w:rsidP="006E11C2">
            <w:pPr>
              <w:autoSpaceDE w:val="0"/>
              <w:autoSpaceDN w:val="0"/>
              <w:adjustRightInd w:val="0"/>
              <w:spacing w:line="266" w:lineRule="exact"/>
              <w:ind w:right="17"/>
              <w:jc w:val="both"/>
              <w:rPr>
                <w:rFonts w:hAnsi="Times New Roman" w:cs="Times New Roman"/>
                <w:color w:val="000000"/>
                <w:lang w:eastAsia="bg-BG"/>
              </w:rPr>
            </w:pPr>
            <w:r w:rsidRPr="00806CE0">
              <w:rPr>
                <w:rFonts w:hAnsi="Times New Roman" w:cs="Times New Roman"/>
                <w:color w:val="000000"/>
                <w:lang w:eastAsia="bg-BG"/>
              </w:rPr>
              <w:lastRenderedPageBreak/>
              <w:t>Пример: Възможност за безплатен достъп до пълнотекстови бази данни; безплатни доставки; процент отстъпка спрямо цената на издателя при допълнителен абонамент; други бонуси.</w:t>
            </w:r>
          </w:p>
        </w:tc>
      </w:tr>
    </w:tbl>
    <w:p w:rsidR="00903ADF" w:rsidRPr="00806CE0" w:rsidRDefault="00903ADF" w:rsidP="006E11C2">
      <w:pPr>
        <w:autoSpaceDE w:val="0"/>
        <w:autoSpaceDN w:val="0"/>
        <w:adjustRightInd w:val="0"/>
        <w:spacing w:before="60" w:after="0" w:line="269" w:lineRule="exact"/>
        <w:jc w:val="both"/>
        <w:rPr>
          <w:rFonts w:ascii="Times New Roman" w:eastAsiaTheme="minorEastAsia" w:hAnsi="Times New Roman" w:cs="Times New Roman"/>
          <w:color w:val="000000"/>
          <w:lang w:eastAsia="bg-BG"/>
        </w:rPr>
      </w:pPr>
      <w:r w:rsidRPr="00806CE0">
        <w:rPr>
          <w:rFonts w:ascii="Times New Roman" w:eastAsiaTheme="minorEastAsia" w:hAnsi="Times New Roman" w:cs="Times New Roman"/>
          <w:b/>
          <w:bCs/>
          <w:color w:val="000000"/>
          <w:lang w:eastAsia="bg-BG"/>
        </w:rPr>
        <w:t xml:space="preserve"> 4. </w:t>
      </w:r>
      <w:r w:rsidRPr="00806CE0">
        <w:rPr>
          <w:rFonts w:ascii="Times New Roman" w:eastAsiaTheme="minorEastAsia" w:hAnsi="Times New Roman" w:cs="Times New Roman"/>
          <w:color w:val="000000"/>
          <w:lang w:eastAsia="bg-BG"/>
        </w:rPr>
        <w:t xml:space="preserve">Допълнителни предложения за подобряване качеството на услугата </w:t>
      </w:r>
      <w:r w:rsidR="00CE33E7">
        <w:rPr>
          <w:rFonts w:ascii="Times New Roman" w:eastAsiaTheme="minorEastAsia" w:hAnsi="Times New Roman" w:cs="Times New Roman"/>
          <w:color w:val="000000"/>
          <w:lang w:eastAsia="bg-BG"/>
        </w:rPr>
        <w:t>–</w:t>
      </w:r>
      <w:r w:rsidRPr="00806CE0">
        <w:rPr>
          <w:rFonts w:ascii="Times New Roman" w:eastAsiaTheme="minorEastAsia" w:hAnsi="Times New Roman" w:cs="Times New Roman"/>
          <w:color w:val="000000"/>
          <w:lang w:eastAsia="bg-BG"/>
        </w:rPr>
        <w:t xml:space="preserve"> </w:t>
      </w:r>
      <w:r w:rsidR="00CE33E7">
        <w:rPr>
          <w:rFonts w:ascii="Times New Roman" w:eastAsiaTheme="minorEastAsia" w:hAnsi="Times New Roman" w:cs="Times New Roman"/>
          <w:color w:val="000000"/>
          <w:lang w:eastAsia="bg-BG"/>
        </w:rPr>
        <w:t xml:space="preserve">отстъпки </w:t>
      </w:r>
      <w:r w:rsidRPr="00806CE0">
        <w:rPr>
          <w:rFonts w:ascii="Times New Roman" w:eastAsiaTheme="minorEastAsia" w:hAnsi="Times New Roman" w:cs="Times New Roman"/>
          <w:color w:val="000000"/>
          <w:lang w:eastAsia="bg-BG"/>
        </w:rPr>
        <w:t>(включително условията за това):</w:t>
      </w:r>
    </w:p>
    <w:p w:rsidR="000309C8" w:rsidRPr="00806CE0" w:rsidRDefault="000309C8" w:rsidP="006E11C2">
      <w:pPr>
        <w:autoSpaceDE w:val="0"/>
        <w:autoSpaceDN w:val="0"/>
        <w:adjustRightInd w:val="0"/>
        <w:spacing w:before="60" w:after="0" w:line="269" w:lineRule="exact"/>
        <w:jc w:val="both"/>
        <w:rPr>
          <w:rFonts w:ascii="Times New Roman" w:eastAsiaTheme="minorEastAsia" w:hAnsi="Times New Roman" w:cs="Times New Roman"/>
          <w:color w:val="000000"/>
          <w:lang w:eastAsia="bg-BG"/>
        </w:rPr>
      </w:pPr>
    </w:p>
    <w:p w:rsidR="00CE33E7" w:rsidRDefault="00CE33E7" w:rsidP="006E11C2">
      <w:pPr>
        <w:autoSpaceDE w:val="0"/>
        <w:autoSpaceDN w:val="0"/>
        <w:adjustRightInd w:val="0"/>
        <w:spacing w:before="204" w:after="0" w:line="240" w:lineRule="auto"/>
        <w:jc w:val="both"/>
        <w:rPr>
          <w:rFonts w:ascii="Times New Roman" w:eastAsiaTheme="minorEastAsia" w:hAnsi="Times New Roman" w:cs="Times New Roman"/>
          <w:b/>
          <w:bCs/>
          <w:color w:val="000000"/>
          <w:lang w:eastAsia="bg-BG"/>
        </w:rPr>
      </w:pPr>
    </w:p>
    <w:p w:rsidR="00CE33E7" w:rsidRDefault="00CE33E7" w:rsidP="006E11C2">
      <w:pPr>
        <w:autoSpaceDE w:val="0"/>
        <w:autoSpaceDN w:val="0"/>
        <w:adjustRightInd w:val="0"/>
        <w:spacing w:before="204" w:after="0" w:line="240" w:lineRule="auto"/>
        <w:jc w:val="both"/>
        <w:rPr>
          <w:rFonts w:ascii="Times New Roman" w:eastAsiaTheme="minorEastAsia" w:hAnsi="Times New Roman" w:cs="Times New Roman"/>
          <w:b/>
          <w:bCs/>
          <w:color w:val="000000"/>
          <w:lang w:eastAsia="bg-BG"/>
        </w:rPr>
      </w:pPr>
    </w:p>
    <w:p w:rsidR="00CE33E7" w:rsidRDefault="00CE33E7" w:rsidP="006E11C2">
      <w:pPr>
        <w:autoSpaceDE w:val="0"/>
        <w:autoSpaceDN w:val="0"/>
        <w:adjustRightInd w:val="0"/>
        <w:spacing w:before="204" w:after="0" w:line="240" w:lineRule="auto"/>
        <w:jc w:val="both"/>
        <w:rPr>
          <w:rFonts w:ascii="Times New Roman" w:eastAsiaTheme="minorEastAsia" w:hAnsi="Times New Roman" w:cs="Times New Roman"/>
          <w:b/>
          <w:bCs/>
          <w:color w:val="000000"/>
          <w:lang w:eastAsia="bg-BG"/>
        </w:rPr>
      </w:pPr>
    </w:p>
    <w:p w:rsidR="000309C8" w:rsidRPr="00806CE0" w:rsidRDefault="00903ADF" w:rsidP="006E11C2">
      <w:pPr>
        <w:autoSpaceDE w:val="0"/>
        <w:autoSpaceDN w:val="0"/>
        <w:adjustRightInd w:val="0"/>
        <w:spacing w:before="204" w:after="0" w:line="240" w:lineRule="auto"/>
        <w:jc w:val="both"/>
        <w:rPr>
          <w:rFonts w:ascii="Times New Roman" w:eastAsiaTheme="minorEastAsia" w:hAnsi="Times New Roman" w:cs="Times New Roman"/>
          <w:color w:val="000000"/>
          <w:lang w:eastAsia="bg-BG"/>
        </w:rPr>
      </w:pPr>
      <w:r w:rsidRPr="00806CE0">
        <w:rPr>
          <w:rFonts w:ascii="Times New Roman" w:eastAsiaTheme="minorEastAsia" w:hAnsi="Times New Roman" w:cs="Times New Roman"/>
          <w:b/>
          <w:bCs/>
          <w:color w:val="000000"/>
          <w:lang w:eastAsia="bg-BG"/>
        </w:rPr>
        <w:t>5</w:t>
      </w:r>
      <w:r w:rsidRPr="00806CE0">
        <w:rPr>
          <w:rFonts w:ascii="Times New Roman" w:eastAsiaTheme="minorEastAsia" w:hAnsi="Times New Roman" w:cs="Times New Roman"/>
          <w:color w:val="000000"/>
          <w:lang w:eastAsia="bg-BG"/>
        </w:rPr>
        <w:t>.Други усл</w:t>
      </w:r>
      <w:r w:rsidR="000309C8" w:rsidRPr="00806CE0">
        <w:rPr>
          <w:rFonts w:ascii="Times New Roman" w:eastAsiaTheme="minorEastAsia" w:hAnsi="Times New Roman" w:cs="Times New Roman"/>
          <w:color w:val="000000"/>
          <w:lang w:eastAsia="bg-BG"/>
        </w:rPr>
        <w:t xml:space="preserve">овия за изпълнение на услугата: </w:t>
      </w:r>
    </w:p>
    <w:p w:rsidR="000309C8" w:rsidRPr="00806CE0" w:rsidRDefault="000309C8" w:rsidP="006E11C2">
      <w:pPr>
        <w:autoSpaceDE w:val="0"/>
        <w:autoSpaceDN w:val="0"/>
        <w:adjustRightInd w:val="0"/>
        <w:spacing w:before="204" w:after="0" w:line="240" w:lineRule="auto"/>
        <w:jc w:val="both"/>
        <w:rPr>
          <w:rFonts w:ascii="Times New Roman" w:eastAsiaTheme="minorEastAsia" w:hAnsi="Times New Roman" w:cs="Times New Roman"/>
          <w:color w:val="000000"/>
          <w:lang w:eastAsia="bg-BG"/>
        </w:rPr>
      </w:pPr>
    </w:p>
    <w:tbl>
      <w:tblPr>
        <w:tblStyle w:val="TableGrid"/>
        <w:tblW w:w="0" w:type="auto"/>
        <w:tblInd w:w="108" w:type="dxa"/>
        <w:tblLook w:val="04A0" w:firstRow="1" w:lastRow="0" w:firstColumn="1" w:lastColumn="0" w:noHBand="0" w:noVBand="1"/>
      </w:tblPr>
      <w:tblGrid>
        <w:gridCol w:w="9356"/>
      </w:tblGrid>
      <w:tr w:rsidR="00903ADF" w:rsidRPr="00806CE0" w:rsidTr="00903ADF">
        <w:trPr>
          <w:trHeight w:val="1584"/>
        </w:trPr>
        <w:tc>
          <w:tcPr>
            <w:tcW w:w="9356" w:type="dxa"/>
          </w:tcPr>
          <w:p w:rsidR="00903ADF" w:rsidRPr="00806CE0" w:rsidRDefault="00903ADF" w:rsidP="006E11C2">
            <w:pPr>
              <w:autoSpaceDE w:val="0"/>
              <w:autoSpaceDN w:val="0"/>
              <w:adjustRightInd w:val="0"/>
              <w:spacing w:line="240" w:lineRule="exact"/>
              <w:jc w:val="both"/>
              <w:rPr>
                <w:rFonts w:hAnsi="Times New Roman" w:cs="Times New Roman"/>
                <w:sz w:val="20"/>
                <w:szCs w:val="20"/>
              </w:rPr>
            </w:pPr>
          </w:p>
        </w:tc>
      </w:tr>
    </w:tbl>
    <w:p w:rsidR="00903ADF" w:rsidRPr="00806CE0" w:rsidRDefault="00903ADF" w:rsidP="006E11C2">
      <w:pPr>
        <w:autoSpaceDE w:val="0"/>
        <w:autoSpaceDN w:val="0"/>
        <w:adjustRightInd w:val="0"/>
        <w:spacing w:after="0" w:line="240" w:lineRule="exact"/>
        <w:jc w:val="both"/>
        <w:rPr>
          <w:rFonts w:ascii="Times New Roman" w:eastAsiaTheme="minorEastAsia" w:hAnsi="Times New Roman" w:cs="Times New Roman"/>
          <w:sz w:val="20"/>
          <w:szCs w:val="20"/>
        </w:rPr>
      </w:pPr>
    </w:p>
    <w:p w:rsidR="00903ADF" w:rsidRPr="00806CE0" w:rsidRDefault="00903ADF" w:rsidP="006E11C2">
      <w:pPr>
        <w:autoSpaceDE w:val="0"/>
        <w:autoSpaceDN w:val="0"/>
        <w:adjustRightInd w:val="0"/>
        <w:spacing w:after="0" w:line="240" w:lineRule="exact"/>
        <w:ind w:firstLine="566"/>
        <w:jc w:val="both"/>
        <w:rPr>
          <w:rFonts w:ascii="Times New Roman" w:eastAsiaTheme="minorEastAsia" w:hAnsi="Times New Roman" w:cs="Times New Roman"/>
          <w:sz w:val="20"/>
          <w:szCs w:val="20"/>
        </w:rPr>
      </w:pPr>
    </w:p>
    <w:p w:rsidR="00903ADF" w:rsidRPr="00806CE0" w:rsidRDefault="00903ADF" w:rsidP="006E11C2">
      <w:pPr>
        <w:autoSpaceDE w:val="0"/>
        <w:autoSpaceDN w:val="0"/>
        <w:adjustRightInd w:val="0"/>
        <w:spacing w:before="67" w:after="0" w:line="274" w:lineRule="exact"/>
        <w:ind w:firstLine="566"/>
        <w:jc w:val="both"/>
        <w:rPr>
          <w:rFonts w:ascii="Times New Roman" w:eastAsiaTheme="minorEastAsia" w:hAnsi="Times New Roman" w:cs="Times New Roman"/>
          <w:color w:val="000000"/>
          <w:lang w:eastAsia="bg-BG"/>
        </w:rPr>
      </w:pPr>
      <w:r w:rsidRPr="00806CE0">
        <w:rPr>
          <w:rFonts w:ascii="Times New Roman" w:eastAsiaTheme="minorEastAsia" w:hAnsi="Times New Roman" w:cs="Times New Roman"/>
          <w:color w:val="000000"/>
          <w:lang w:eastAsia="bg-BG"/>
        </w:rPr>
        <w:t xml:space="preserve">Съгласни сме да бъдем обвързани с настоящата техническа оферта за срок от </w:t>
      </w:r>
      <w:r w:rsidRPr="00806CE0">
        <w:rPr>
          <w:rFonts w:ascii="Times New Roman" w:eastAsiaTheme="minorEastAsia" w:hAnsi="Times New Roman" w:cs="Times New Roman"/>
          <w:b/>
          <w:bCs/>
          <w:i/>
          <w:iCs/>
          <w:color w:val="000000"/>
          <w:u w:val="single"/>
          <w:lang w:eastAsia="bg-BG"/>
        </w:rPr>
        <w:t>60 календарни дни</w:t>
      </w:r>
      <w:r w:rsidRPr="00806CE0">
        <w:rPr>
          <w:rFonts w:ascii="Times New Roman" w:eastAsiaTheme="minorEastAsia" w:hAnsi="Times New Roman" w:cs="Times New Roman"/>
          <w:b/>
          <w:bCs/>
          <w:i/>
          <w:iCs/>
          <w:color w:val="000000"/>
          <w:lang w:eastAsia="bg-BG"/>
        </w:rPr>
        <w:t xml:space="preserve"> </w:t>
      </w:r>
      <w:r w:rsidRPr="00806CE0">
        <w:rPr>
          <w:rFonts w:ascii="Times New Roman" w:eastAsiaTheme="minorEastAsia" w:hAnsi="Times New Roman" w:cs="Times New Roman"/>
          <w:color w:val="000000"/>
          <w:lang w:eastAsia="bg-BG"/>
        </w:rPr>
        <w:t>от крайния срок за получаване на офертите и до сключването на договора.</w:t>
      </w:r>
    </w:p>
    <w:p w:rsidR="00903ADF" w:rsidRPr="00806CE0" w:rsidRDefault="00903ADF" w:rsidP="006E11C2">
      <w:pPr>
        <w:autoSpaceDE w:val="0"/>
        <w:autoSpaceDN w:val="0"/>
        <w:adjustRightInd w:val="0"/>
        <w:spacing w:after="0" w:line="240" w:lineRule="exact"/>
        <w:jc w:val="both"/>
        <w:rPr>
          <w:rFonts w:ascii="Times New Roman" w:eastAsiaTheme="minorEastAsia" w:hAnsi="Times New Roman" w:cs="Times New Roman"/>
          <w:sz w:val="20"/>
          <w:szCs w:val="20"/>
        </w:rPr>
      </w:pPr>
    </w:p>
    <w:p w:rsidR="00903ADF" w:rsidRPr="00806CE0" w:rsidRDefault="00903ADF" w:rsidP="006E11C2">
      <w:pPr>
        <w:autoSpaceDE w:val="0"/>
        <w:autoSpaceDN w:val="0"/>
        <w:adjustRightInd w:val="0"/>
        <w:spacing w:after="0" w:line="240" w:lineRule="exact"/>
        <w:jc w:val="both"/>
        <w:rPr>
          <w:rFonts w:ascii="Times New Roman" w:eastAsiaTheme="minorEastAsia" w:hAnsi="Times New Roman" w:cs="Times New Roman"/>
          <w:sz w:val="20"/>
          <w:szCs w:val="20"/>
        </w:rPr>
      </w:pPr>
    </w:p>
    <w:p w:rsidR="00903ADF" w:rsidRPr="00806CE0" w:rsidRDefault="00903ADF" w:rsidP="006E11C2">
      <w:pPr>
        <w:tabs>
          <w:tab w:val="left" w:leader="dot" w:pos="2251"/>
          <w:tab w:val="left" w:pos="4956"/>
          <w:tab w:val="left" w:leader="dot" w:pos="6924"/>
        </w:tabs>
        <w:autoSpaceDE w:val="0"/>
        <w:autoSpaceDN w:val="0"/>
        <w:adjustRightInd w:val="0"/>
        <w:spacing w:before="77" w:after="0" w:line="240" w:lineRule="auto"/>
        <w:jc w:val="both"/>
        <w:rPr>
          <w:rFonts w:ascii="Times New Roman" w:eastAsiaTheme="minorEastAsia" w:hAnsi="Times New Roman" w:cs="Times New Roman"/>
          <w:color w:val="000000"/>
          <w:lang w:eastAsia="bg-BG"/>
        </w:rPr>
      </w:pPr>
      <w:r w:rsidRPr="00806CE0">
        <w:rPr>
          <w:rFonts w:ascii="Times New Roman" w:eastAsiaTheme="minorEastAsia" w:hAnsi="Times New Roman" w:cs="Times New Roman"/>
          <w:color w:val="000000"/>
          <w:lang w:eastAsia="bg-BG"/>
        </w:rPr>
        <w:t>Дата........................                                     Подпис и печат..................................................</w:t>
      </w:r>
    </w:p>
    <w:p w:rsidR="00903ADF" w:rsidRPr="00806CE0" w:rsidRDefault="00903ADF" w:rsidP="006E11C2">
      <w:pPr>
        <w:autoSpaceDE w:val="0"/>
        <w:autoSpaceDN w:val="0"/>
        <w:adjustRightInd w:val="0"/>
        <w:spacing w:after="0" w:line="240" w:lineRule="exact"/>
        <w:jc w:val="both"/>
        <w:rPr>
          <w:rFonts w:ascii="Times New Roman" w:eastAsiaTheme="minorEastAsia" w:hAnsi="Times New Roman" w:cs="Times New Roman"/>
          <w:sz w:val="20"/>
          <w:szCs w:val="20"/>
        </w:rPr>
      </w:pPr>
    </w:p>
    <w:p w:rsidR="00903ADF" w:rsidRPr="00806CE0" w:rsidRDefault="00903ADF" w:rsidP="006E11C2">
      <w:pPr>
        <w:autoSpaceDE w:val="0"/>
        <w:autoSpaceDN w:val="0"/>
        <w:adjustRightInd w:val="0"/>
        <w:spacing w:after="0" w:line="240" w:lineRule="exact"/>
        <w:jc w:val="both"/>
        <w:rPr>
          <w:rFonts w:ascii="Times New Roman" w:eastAsiaTheme="minorEastAsia" w:hAnsi="Times New Roman" w:cs="Times New Roman"/>
          <w:sz w:val="20"/>
          <w:szCs w:val="20"/>
        </w:rPr>
      </w:pPr>
    </w:p>
    <w:p w:rsidR="000309C8" w:rsidRPr="00806CE0" w:rsidRDefault="000309C8" w:rsidP="006E11C2">
      <w:pPr>
        <w:autoSpaceDE w:val="0"/>
        <w:autoSpaceDN w:val="0"/>
        <w:adjustRightInd w:val="0"/>
        <w:spacing w:after="0" w:line="240" w:lineRule="exact"/>
        <w:jc w:val="both"/>
        <w:rPr>
          <w:rFonts w:ascii="Times New Roman" w:eastAsiaTheme="minorEastAsia" w:hAnsi="Times New Roman" w:cs="Times New Roman"/>
          <w:sz w:val="20"/>
          <w:szCs w:val="20"/>
        </w:rPr>
      </w:pPr>
    </w:p>
    <w:p w:rsidR="000309C8" w:rsidRPr="00806CE0" w:rsidRDefault="000309C8" w:rsidP="006E11C2">
      <w:pPr>
        <w:autoSpaceDE w:val="0"/>
        <w:autoSpaceDN w:val="0"/>
        <w:adjustRightInd w:val="0"/>
        <w:spacing w:after="0" w:line="240" w:lineRule="exact"/>
        <w:jc w:val="both"/>
        <w:rPr>
          <w:rFonts w:ascii="Times New Roman" w:eastAsiaTheme="minorEastAsia" w:hAnsi="Times New Roman" w:cs="Times New Roman"/>
          <w:sz w:val="20"/>
          <w:szCs w:val="20"/>
        </w:rPr>
      </w:pPr>
    </w:p>
    <w:p w:rsidR="000309C8" w:rsidRPr="00806CE0" w:rsidRDefault="000309C8" w:rsidP="006E11C2">
      <w:pPr>
        <w:autoSpaceDE w:val="0"/>
        <w:autoSpaceDN w:val="0"/>
        <w:adjustRightInd w:val="0"/>
        <w:spacing w:after="0" w:line="240" w:lineRule="exact"/>
        <w:jc w:val="both"/>
        <w:rPr>
          <w:rFonts w:ascii="Times New Roman" w:eastAsiaTheme="minorEastAsia" w:hAnsi="Times New Roman" w:cs="Times New Roman"/>
          <w:sz w:val="20"/>
          <w:szCs w:val="20"/>
        </w:rPr>
      </w:pPr>
    </w:p>
    <w:p w:rsidR="000309C8" w:rsidRPr="00806CE0" w:rsidRDefault="000309C8" w:rsidP="006E11C2">
      <w:pPr>
        <w:autoSpaceDE w:val="0"/>
        <w:autoSpaceDN w:val="0"/>
        <w:adjustRightInd w:val="0"/>
        <w:spacing w:after="0" w:line="240" w:lineRule="exact"/>
        <w:jc w:val="both"/>
        <w:rPr>
          <w:rFonts w:ascii="Times New Roman" w:eastAsiaTheme="minorEastAsia" w:hAnsi="Times New Roman" w:cs="Times New Roman"/>
          <w:sz w:val="20"/>
          <w:szCs w:val="20"/>
        </w:rPr>
      </w:pPr>
    </w:p>
    <w:p w:rsidR="000309C8" w:rsidRPr="00806CE0" w:rsidRDefault="000309C8" w:rsidP="006E11C2">
      <w:pPr>
        <w:autoSpaceDE w:val="0"/>
        <w:autoSpaceDN w:val="0"/>
        <w:adjustRightInd w:val="0"/>
        <w:spacing w:after="0" w:line="240" w:lineRule="exact"/>
        <w:jc w:val="both"/>
        <w:rPr>
          <w:rFonts w:ascii="Times New Roman" w:eastAsiaTheme="minorEastAsia" w:hAnsi="Times New Roman" w:cs="Times New Roman"/>
          <w:sz w:val="20"/>
          <w:szCs w:val="20"/>
        </w:rPr>
      </w:pPr>
    </w:p>
    <w:p w:rsidR="000309C8" w:rsidRPr="00806CE0" w:rsidRDefault="000309C8" w:rsidP="006E11C2">
      <w:pPr>
        <w:autoSpaceDE w:val="0"/>
        <w:autoSpaceDN w:val="0"/>
        <w:adjustRightInd w:val="0"/>
        <w:spacing w:after="0" w:line="240" w:lineRule="exact"/>
        <w:jc w:val="both"/>
        <w:rPr>
          <w:rFonts w:ascii="Times New Roman" w:eastAsiaTheme="minorEastAsia" w:hAnsi="Times New Roman" w:cs="Times New Roman"/>
          <w:sz w:val="20"/>
          <w:szCs w:val="20"/>
        </w:rPr>
      </w:pPr>
    </w:p>
    <w:p w:rsidR="000309C8" w:rsidRPr="00806CE0" w:rsidRDefault="000309C8" w:rsidP="006E11C2">
      <w:pPr>
        <w:autoSpaceDE w:val="0"/>
        <w:autoSpaceDN w:val="0"/>
        <w:adjustRightInd w:val="0"/>
        <w:spacing w:after="0" w:line="240" w:lineRule="exact"/>
        <w:jc w:val="both"/>
        <w:rPr>
          <w:rFonts w:ascii="Times New Roman" w:eastAsiaTheme="minorEastAsia" w:hAnsi="Times New Roman" w:cs="Times New Roman"/>
          <w:sz w:val="20"/>
          <w:szCs w:val="20"/>
        </w:rPr>
      </w:pPr>
    </w:p>
    <w:p w:rsidR="00903ADF" w:rsidRPr="00806CE0" w:rsidRDefault="00903ADF" w:rsidP="006E11C2">
      <w:pPr>
        <w:autoSpaceDE w:val="0"/>
        <w:autoSpaceDN w:val="0"/>
        <w:adjustRightInd w:val="0"/>
        <w:spacing w:before="98" w:after="0" w:line="240" w:lineRule="auto"/>
        <w:jc w:val="both"/>
        <w:rPr>
          <w:rFonts w:ascii="Times New Roman" w:eastAsiaTheme="minorEastAsia" w:hAnsi="Times New Roman" w:cs="Times New Roman"/>
          <w:color w:val="000000"/>
          <w:lang w:eastAsia="bg-BG"/>
        </w:rPr>
      </w:pPr>
      <w:r w:rsidRPr="00806CE0">
        <w:rPr>
          <w:rFonts w:ascii="Times New Roman" w:eastAsiaTheme="minorEastAsia" w:hAnsi="Times New Roman" w:cs="Times New Roman"/>
          <w:color w:val="000000"/>
          <w:lang w:eastAsia="bg-BG"/>
        </w:rPr>
        <w:t>Упълномощен да подпише предложението от името и за сметка на:</w:t>
      </w:r>
    </w:p>
    <w:p w:rsidR="00903ADF" w:rsidRPr="00806CE0" w:rsidRDefault="00903ADF" w:rsidP="006E11C2">
      <w:pPr>
        <w:autoSpaceDE w:val="0"/>
        <w:autoSpaceDN w:val="0"/>
        <w:adjustRightInd w:val="0"/>
        <w:spacing w:after="0" w:line="240" w:lineRule="exact"/>
        <w:jc w:val="both"/>
        <w:rPr>
          <w:rFonts w:ascii="Times New Roman" w:eastAsiaTheme="minorEastAsia" w:hAnsi="Times New Roman" w:cs="Times New Roman"/>
          <w:sz w:val="20"/>
          <w:szCs w:val="20"/>
        </w:rPr>
      </w:pPr>
    </w:p>
    <w:p w:rsidR="00903ADF" w:rsidRPr="00806CE0" w:rsidRDefault="00903ADF" w:rsidP="006E11C2">
      <w:pPr>
        <w:autoSpaceDE w:val="0"/>
        <w:autoSpaceDN w:val="0"/>
        <w:adjustRightInd w:val="0"/>
        <w:spacing w:after="0" w:line="240" w:lineRule="exact"/>
        <w:jc w:val="both"/>
        <w:rPr>
          <w:rFonts w:ascii="Times New Roman" w:eastAsiaTheme="minorEastAsia" w:hAnsi="Times New Roman" w:cs="Times New Roman"/>
          <w:sz w:val="20"/>
          <w:szCs w:val="20"/>
        </w:rPr>
      </w:pPr>
      <w:r w:rsidRPr="00806CE0">
        <w:rPr>
          <w:rFonts w:ascii="Times New Roman" w:eastAsiaTheme="minorEastAsia" w:hAnsi="Times New Roman" w:cs="Times New Roman"/>
          <w:sz w:val="20"/>
          <w:szCs w:val="20"/>
        </w:rPr>
        <w:t>................................................................................................................................</w:t>
      </w:r>
    </w:p>
    <w:p w:rsidR="00903ADF" w:rsidRPr="00806CE0" w:rsidRDefault="00903ADF" w:rsidP="006E11C2">
      <w:pPr>
        <w:autoSpaceDE w:val="0"/>
        <w:autoSpaceDN w:val="0"/>
        <w:adjustRightInd w:val="0"/>
        <w:spacing w:before="132" w:after="0" w:line="240" w:lineRule="auto"/>
        <w:jc w:val="both"/>
        <w:rPr>
          <w:rFonts w:ascii="Georgia" w:eastAsiaTheme="minorEastAsia" w:hAnsi="Georgia" w:cs="Georgia"/>
          <w:i/>
          <w:iCs/>
          <w:color w:val="000000"/>
          <w:sz w:val="20"/>
          <w:szCs w:val="20"/>
          <w:lang w:eastAsia="bg-BG"/>
        </w:rPr>
      </w:pPr>
      <w:r w:rsidRPr="00806CE0">
        <w:rPr>
          <w:rFonts w:ascii="Georgia" w:eastAsiaTheme="minorEastAsia" w:hAnsi="Georgia" w:cs="Georgia"/>
          <w:i/>
          <w:iCs/>
          <w:color w:val="000000"/>
          <w:sz w:val="20"/>
          <w:szCs w:val="20"/>
          <w:lang w:eastAsia="bg-BG"/>
        </w:rPr>
        <w:t>/изписва се името на участника/</w:t>
      </w:r>
    </w:p>
    <w:p w:rsidR="00903ADF" w:rsidRPr="00806CE0" w:rsidRDefault="00903ADF" w:rsidP="006E11C2">
      <w:pPr>
        <w:autoSpaceDE w:val="0"/>
        <w:autoSpaceDN w:val="0"/>
        <w:adjustRightInd w:val="0"/>
        <w:spacing w:after="0" w:line="240" w:lineRule="exact"/>
        <w:ind w:left="1596"/>
        <w:jc w:val="both"/>
        <w:rPr>
          <w:rFonts w:ascii="Times New Roman" w:eastAsiaTheme="minorEastAsia" w:hAnsi="Times New Roman" w:cs="Times New Roman"/>
          <w:sz w:val="20"/>
          <w:szCs w:val="20"/>
        </w:rPr>
      </w:pPr>
    </w:p>
    <w:p w:rsidR="00903ADF" w:rsidRPr="00806CE0" w:rsidRDefault="00903ADF" w:rsidP="006E11C2">
      <w:pPr>
        <w:autoSpaceDE w:val="0"/>
        <w:autoSpaceDN w:val="0"/>
        <w:adjustRightInd w:val="0"/>
        <w:spacing w:after="0" w:line="240" w:lineRule="exact"/>
        <w:jc w:val="both"/>
        <w:rPr>
          <w:rFonts w:ascii="Times New Roman" w:eastAsiaTheme="minorEastAsia" w:hAnsi="Times New Roman" w:cs="Times New Roman"/>
          <w:sz w:val="20"/>
          <w:szCs w:val="20"/>
        </w:rPr>
      </w:pPr>
      <w:r w:rsidRPr="00806CE0">
        <w:rPr>
          <w:rFonts w:ascii="Times New Roman" w:eastAsiaTheme="minorEastAsia" w:hAnsi="Times New Roman" w:cs="Times New Roman"/>
          <w:sz w:val="20"/>
          <w:szCs w:val="20"/>
        </w:rPr>
        <w:t>.................................................................................................................................</w:t>
      </w:r>
    </w:p>
    <w:p w:rsidR="00903ADF" w:rsidRPr="00806CE0" w:rsidRDefault="00903ADF" w:rsidP="006E11C2">
      <w:pPr>
        <w:autoSpaceDE w:val="0"/>
        <w:autoSpaceDN w:val="0"/>
        <w:adjustRightInd w:val="0"/>
        <w:spacing w:before="132" w:after="0" w:line="240" w:lineRule="auto"/>
        <w:jc w:val="both"/>
        <w:rPr>
          <w:rFonts w:ascii="Georgia" w:eastAsiaTheme="minorEastAsia" w:hAnsi="Georgia" w:cs="Georgia"/>
          <w:i/>
          <w:iCs/>
          <w:color w:val="000000"/>
          <w:sz w:val="20"/>
          <w:szCs w:val="20"/>
          <w:lang w:eastAsia="bg-BG"/>
        </w:rPr>
      </w:pPr>
      <w:r w:rsidRPr="00806CE0">
        <w:rPr>
          <w:rFonts w:ascii="Georgia" w:eastAsiaTheme="minorEastAsia" w:hAnsi="Georgia" w:cs="Georgia"/>
          <w:i/>
          <w:iCs/>
          <w:color w:val="000000"/>
          <w:sz w:val="20"/>
          <w:szCs w:val="20"/>
          <w:lang w:eastAsia="bg-BG"/>
        </w:rPr>
        <w:t>/изписва се името на упълномощеното лице и длъжността</w:t>
      </w:r>
    </w:p>
    <w:p w:rsidR="00903ADF" w:rsidRPr="00806CE0" w:rsidRDefault="00903ADF" w:rsidP="006E11C2">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903ADF" w:rsidRPr="00806CE0" w:rsidRDefault="00903ADF" w:rsidP="006E11C2">
      <w:pPr>
        <w:jc w:val="both"/>
        <w:rPr>
          <w:rFonts w:ascii="Times New Roman" w:eastAsia="Times New Roman" w:hAnsi="Times New Roman" w:cs="Times New Roman"/>
          <w:b/>
          <w:sz w:val="24"/>
          <w:szCs w:val="24"/>
          <w:lang w:eastAsia="bg-BG"/>
        </w:rPr>
      </w:pPr>
      <w:r w:rsidRPr="00806CE0">
        <w:rPr>
          <w:rFonts w:ascii="Times New Roman" w:eastAsia="Times New Roman" w:hAnsi="Times New Roman" w:cs="Times New Roman"/>
          <w:b/>
          <w:sz w:val="24"/>
          <w:szCs w:val="24"/>
          <w:lang w:eastAsia="bg-BG"/>
        </w:rPr>
        <w:br w:type="page"/>
      </w:r>
    </w:p>
    <w:p w:rsidR="00903ADF" w:rsidRPr="00806CE0" w:rsidRDefault="00903ADF" w:rsidP="00910B98">
      <w:pPr>
        <w:spacing w:after="0" w:line="240" w:lineRule="auto"/>
        <w:ind w:left="5664" w:firstLine="708"/>
        <w:jc w:val="right"/>
        <w:rPr>
          <w:rFonts w:ascii="Times New Roman" w:eastAsia="Times New Roman" w:hAnsi="Times New Roman" w:cs="Times New Roman"/>
          <w:i/>
          <w:sz w:val="24"/>
          <w:szCs w:val="24"/>
          <w:lang w:eastAsia="bg-BG"/>
        </w:rPr>
      </w:pPr>
      <w:r w:rsidRPr="00806CE0">
        <w:rPr>
          <w:rFonts w:ascii="Times New Roman" w:eastAsia="Times New Roman" w:hAnsi="Times New Roman" w:cs="Times New Roman"/>
          <w:i/>
          <w:sz w:val="24"/>
          <w:szCs w:val="24"/>
          <w:lang w:eastAsia="bg-BG"/>
        </w:rPr>
        <w:lastRenderedPageBreak/>
        <w:t>Приложение № 4</w:t>
      </w:r>
    </w:p>
    <w:p w:rsidR="00616D5C" w:rsidRPr="00806CE0" w:rsidRDefault="00616D5C" w:rsidP="006E11C2">
      <w:pPr>
        <w:spacing w:after="0" w:line="240" w:lineRule="auto"/>
        <w:jc w:val="both"/>
        <w:rPr>
          <w:rFonts w:ascii="Times New Roman" w:eastAsia="Times New Roman" w:hAnsi="Times New Roman" w:cs="Times New Roman"/>
          <w:b/>
          <w:sz w:val="24"/>
          <w:szCs w:val="24"/>
          <w:lang w:eastAsia="bg-BG"/>
        </w:rPr>
      </w:pPr>
    </w:p>
    <w:p w:rsidR="00616D5C" w:rsidRPr="00806CE0" w:rsidRDefault="00616D5C" w:rsidP="006E11C2">
      <w:pPr>
        <w:spacing w:after="0" w:line="240" w:lineRule="auto"/>
        <w:jc w:val="both"/>
        <w:rPr>
          <w:rFonts w:ascii="Times New Roman" w:eastAsia="Times New Roman" w:hAnsi="Times New Roman" w:cs="Times New Roman"/>
          <w:b/>
          <w:sz w:val="24"/>
          <w:szCs w:val="24"/>
          <w:lang w:eastAsia="bg-BG"/>
        </w:rPr>
      </w:pPr>
    </w:p>
    <w:p w:rsidR="00616D5C" w:rsidRPr="00806CE0" w:rsidRDefault="00616D5C" w:rsidP="00910B98">
      <w:pPr>
        <w:spacing w:after="0" w:line="240" w:lineRule="auto"/>
        <w:jc w:val="center"/>
        <w:rPr>
          <w:rFonts w:ascii="Times New Roman" w:eastAsia="Times New Roman" w:hAnsi="Times New Roman" w:cs="Times New Roman"/>
          <w:b/>
          <w:sz w:val="24"/>
          <w:szCs w:val="24"/>
          <w:lang w:eastAsia="bg-BG"/>
        </w:rPr>
      </w:pPr>
      <w:r w:rsidRPr="00806CE0">
        <w:rPr>
          <w:rFonts w:ascii="Times New Roman" w:eastAsia="Times New Roman" w:hAnsi="Times New Roman" w:cs="Times New Roman"/>
          <w:b/>
          <w:sz w:val="24"/>
          <w:szCs w:val="24"/>
          <w:lang w:eastAsia="bg-BG"/>
        </w:rPr>
        <w:t>ДЕКЛАРАЦИЯ</w:t>
      </w:r>
    </w:p>
    <w:p w:rsidR="00616D5C" w:rsidRPr="00806CE0" w:rsidRDefault="00616D5C" w:rsidP="00910B98">
      <w:pPr>
        <w:spacing w:after="0" w:line="240" w:lineRule="auto"/>
        <w:jc w:val="center"/>
        <w:rPr>
          <w:rFonts w:ascii="Times New Roman" w:eastAsia="Times New Roman" w:hAnsi="Times New Roman" w:cs="Times New Roman"/>
          <w:b/>
          <w:sz w:val="24"/>
          <w:szCs w:val="24"/>
          <w:lang w:eastAsia="bg-BG"/>
        </w:rPr>
      </w:pPr>
      <w:r w:rsidRPr="00806CE0">
        <w:rPr>
          <w:rFonts w:ascii="Times New Roman" w:eastAsia="Times New Roman" w:hAnsi="Times New Roman" w:cs="Times New Roman"/>
          <w:b/>
          <w:sz w:val="24"/>
          <w:szCs w:val="24"/>
          <w:lang w:eastAsia="bg-BG"/>
        </w:rPr>
        <w:t>по чл.6, ал.2 от ЗМИП</w:t>
      </w:r>
    </w:p>
    <w:p w:rsidR="00616D5C" w:rsidRPr="00806CE0" w:rsidRDefault="00616D5C" w:rsidP="006E11C2">
      <w:pPr>
        <w:spacing w:after="0" w:line="240" w:lineRule="auto"/>
        <w:jc w:val="both"/>
        <w:rPr>
          <w:rFonts w:ascii="Times New Roman" w:eastAsia="Times New Roman" w:hAnsi="Times New Roman" w:cs="Times New Roman"/>
          <w:sz w:val="24"/>
          <w:szCs w:val="24"/>
          <w:lang w:eastAsia="bg-BG"/>
        </w:rPr>
      </w:pPr>
    </w:p>
    <w:p w:rsidR="00616D5C" w:rsidRPr="00806CE0" w:rsidRDefault="00616D5C" w:rsidP="006E11C2">
      <w:pPr>
        <w:spacing w:after="0" w:line="240" w:lineRule="auto"/>
        <w:ind w:firstLine="708"/>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Долуподписаният</w:t>
      </w:r>
      <w:r w:rsidRPr="00806CE0">
        <w:rPr>
          <w:rFonts w:ascii="Times New Roman" w:eastAsia="Times New Roman" w:hAnsi="Times New Roman" w:cs="Times New Roman"/>
          <w:b/>
          <w:sz w:val="24"/>
          <w:szCs w:val="24"/>
          <w:lang w:eastAsia="bg-BG"/>
        </w:rPr>
        <w:t>/</w:t>
      </w:r>
      <w:r w:rsidRPr="00806CE0">
        <w:rPr>
          <w:rFonts w:ascii="Times New Roman" w:eastAsia="Times New Roman" w:hAnsi="Times New Roman" w:cs="Times New Roman"/>
          <w:sz w:val="24"/>
          <w:szCs w:val="24"/>
          <w:lang w:eastAsia="bg-BG"/>
        </w:rPr>
        <w:t>ата ..............................................................................................................,</w:t>
      </w:r>
    </w:p>
    <w:p w:rsidR="00616D5C" w:rsidRPr="00806CE0" w:rsidRDefault="00616D5C" w:rsidP="006E11C2">
      <w:pPr>
        <w:spacing w:after="0" w:line="240" w:lineRule="auto"/>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с ЕГН ..............................и л.к. №.................................., издадена на ................... от ......................, в качеството си на ...................................... на ................................................. (</w:t>
      </w:r>
      <w:r w:rsidRPr="00806CE0">
        <w:rPr>
          <w:rFonts w:ascii="Times New Roman" w:eastAsia="Times New Roman" w:hAnsi="Times New Roman" w:cs="Times New Roman"/>
          <w:i/>
          <w:sz w:val="24"/>
          <w:szCs w:val="24"/>
          <w:lang w:eastAsia="bg-BG"/>
        </w:rPr>
        <w:t>наименование или име на участника</w:t>
      </w:r>
      <w:r w:rsidRPr="00806CE0">
        <w:rPr>
          <w:rFonts w:ascii="Times New Roman" w:eastAsia="Times New Roman" w:hAnsi="Times New Roman" w:cs="Times New Roman"/>
          <w:sz w:val="24"/>
          <w:szCs w:val="24"/>
          <w:lang w:eastAsia="bg-BG"/>
        </w:rPr>
        <w:t xml:space="preserve">), с ЕИК ............................ и със седалище и адрес на управление .................................................................................................... във връзка с участието на </w:t>
      </w:r>
      <w:r w:rsidRPr="00806CE0">
        <w:rPr>
          <w:rFonts w:ascii="Times New Roman" w:eastAsia="Times New Roman" w:hAnsi="Times New Roman" w:cs="Times New Roman"/>
          <w:bCs/>
          <w:sz w:val="24"/>
          <w:szCs w:val="24"/>
          <w:lang w:eastAsia="bg-BG"/>
        </w:rPr>
        <w:t>дружеството/обединението/подизпълнител</w:t>
      </w:r>
      <w:r w:rsidRPr="00806CE0">
        <w:rPr>
          <w:rFonts w:ascii="Times New Roman" w:eastAsia="Times New Roman" w:hAnsi="Times New Roman" w:cs="Times New Roman"/>
          <w:sz w:val="24"/>
          <w:szCs w:val="24"/>
          <w:lang w:eastAsia="bg-BG"/>
        </w:rPr>
        <w:t xml:space="preserve"> в откритата процедура за възлагане на обществена поръчка с предмет</w:t>
      </w:r>
      <w:r w:rsidRPr="00806CE0">
        <w:rPr>
          <w:rFonts w:ascii="Times New Roman" w:eastAsia="Times New Roman" w:hAnsi="Times New Roman" w:cs="Times New Roman"/>
          <w:b/>
          <w:bCs/>
          <w:i/>
          <w:sz w:val="24"/>
          <w:szCs w:val="24"/>
          <w:lang w:eastAsia="bg-BG"/>
        </w:rPr>
        <w:t xml:space="preserve"> „</w:t>
      </w:r>
      <w:r w:rsidRPr="00806CE0">
        <w:rPr>
          <w:rFonts w:ascii="Times New Roman" w:eastAsia="Times New Roman" w:hAnsi="Times New Roman" w:cs="Times New Roman"/>
          <w:b/>
          <w:bCs/>
          <w:sz w:val="24"/>
          <w:szCs w:val="24"/>
          <w:lang w:eastAsia="bg-BG"/>
        </w:rPr>
        <w:t>Абонамент за 2016 г., 2017 г.  и 2018 г. на рускоезични научни периодични и информационни издания, за които „ИНДЕКС“ ООД има изключително право на разпространение в Р България за нуждите на Университетска библиотека към Софийски университет",</w:t>
      </w:r>
    </w:p>
    <w:p w:rsidR="00910B98" w:rsidRDefault="00910B98" w:rsidP="00910B98">
      <w:pPr>
        <w:spacing w:after="0" w:line="240" w:lineRule="auto"/>
        <w:ind w:firstLine="480"/>
        <w:jc w:val="center"/>
        <w:rPr>
          <w:rFonts w:ascii="Times New Roman" w:eastAsia="Times New Roman" w:hAnsi="Times New Roman" w:cs="Times New Roman"/>
          <w:b/>
          <w:color w:val="000000"/>
          <w:spacing w:val="20"/>
          <w:sz w:val="28"/>
          <w:szCs w:val="28"/>
          <w:lang w:eastAsia="x-none"/>
        </w:rPr>
      </w:pPr>
    </w:p>
    <w:p w:rsidR="00616D5C" w:rsidRPr="00806CE0" w:rsidRDefault="00616D5C" w:rsidP="00910B98">
      <w:pPr>
        <w:spacing w:after="0" w:line="240" w:lineRule="auto"/>
        <w:ind w:firstLine="480"/>
        <w:jc w:val="center"/>
        <w:rPr>
          <w:rFonts w:ascii="Times New Roman" w:eastAsia="Times New Roman" w:hAnsi="Times New Roman" w:cs="Times New Roman"/>
          <w:b/>
          <w:color w:val="000000"/>
          <w:spacing w:val="20"/>
          <w:sz w:val="28"/>
          <w:szCs w:val="28"/>
          <w:lang w:eastAsia="x-none"/>
        </w:rPr>
      </w:pPr>
      <w:r w:rsidRPr="00806CE0">
        <w:rPr>
          <w:rFonts w:ascii="Times New Roman" w:eastAsia="Times New Roman" w:hAnsi="Times New Roman" w:cs="Times New Roman"/>
          <w:b/>
          <w:color w:val="000000"/>
          <w:spacing w:val="20"/>
          <w:sz w:val="28"/>
          <w:szCs w:val="28"/>
          <w:lang w:eastAsia="x-none"/>
        </w:rPr>
        <w:t>ДЕКЛАРИРАМ,</w:t>
      </w:r>
    </w:p>
    <w:p w:rsidR="00616D5C" w:rsidRPr="00806CE0" w:rsidRDefault="00616D5C" w:rsidP="006E11C2">
      <w:pPr>
        <w:spacing w:after="0" w:line="240" w:lineRule="auto"/>
        <w:jc w:val="both"/>
        <w:rPr>
          <w:rFonts w:ascii="Times New Roman" w:eastAsia="Times New Roman" w:hAnsi="Times New Roman" w:cs="Times New Roman"/>
          <w:sz w:val="24"/>
          <w:szCs w:val="24"/>
          <w:lang w:eastAsia="bg-BG"/>
        </w:rPr>
      </w:pPr>
    </w:p>
    <w:p w:rsidR="00616D5C" w:rsidRPr="00806CE0" w:rsidRDefault="00616D5C" w:rsidP="006E11C2">
      <w:pPr>
        <w:spacing w:after="0" w:line="240" w:lineRule="auto"/>
        <w:ind w:firstLine="480"/>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действителен собственик</w:t>
      </w:r>
      <w:r w:rsidRPr="00806CE0">
        <w:rPr>
          <w:rFonts w:ascii="Times New Roman" w:eastAsia="Times New Roman" w:hAnsi="Times New Roman" w:cs="Times New Roman"/>
          <w:sz w:val="24"/>
          <w:szCs w:val="24"/>
          <w:vertAlign w:val="superscript"/>
          <w:lang w:eastAsia="bg-BG"/>
        </w:rPr>
        <w:footnoteReference w:id="1"/>
      </w:r>
      <w:r w:rsidRPr="00806CE0">
        <w:rPr>
          <w:rFonts w:ascii="Times New Roman" w:eastAsia="Times New Roman" w:hAnsi="Times New Roman" w:cs="Times New Roman"/>
          <w:sz w:val="24"/>
          <w:szCs w:val="24"/>
          <w:lang w:eastAsia="bg-BG"/>
        </w:rPr>
        <w:t xml:space="preserve"> по смисъла на чл.6, ал.2 ЗМИП във връзка с чл.3, ал.5 ППЗМИП на горепосоченото юридическо лице е/са следното физическо лице/ следните физически лица:</w:t>
      </w:r>
    </w:p>
    <w:p w:rsidR="00616D5C" w:rsidRPr="00806CE0" w:rsidRDefault="00616D5C" w:rsidP="006E11C2">
      <w:pPr>
        <w:spacing w:after="0" w:line="240" w:lineRule="auto"/>
        <w:jc w:val="both"/>
        <w:rPr>
          <w:rFonts w:ascii="Times New Roman" w:eastAsia="Times New Roman" w:hAnsi="Times New Roman" w:cs="Times New Roman"/>
          <w:sz w:val="24"/>
          <w:szCs w:val="24"/>
          <w:lang w:eastAsia="bg-BG"/>
        </w:rPr>
      </w:pPr>
    </w:p>
    <w:p w:rsidR="00616D5C" w:rsidRPr="00806CE0" w:rsidRDefault="00616D5C" w:rsidP="006E11C2">
      <w:pPr>
        <w:spacing w:after="0" w:line="240" w:lineRule="auto"/>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1.....................................................................................................................................................</w:t>
      </w:r>
    </w:p>
    <w:p w:rsidR="00616D5C" w:rsidRPr="00806CE0" w:rsidRDefault="00616D5C" w:rsidP="006E11C2">
      <w:pPr>
        <w:tabs>
          <w:tab w:val="left" w:pos="3015"/>
        </w:tabs>
        <w:spacing w:after="0" w:line="240" w:lineRule="auto"/>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/име, презиме, фамилия/</w:t>
      </w:r>
    </w:p>
    <w:p w:rsidR="00616D5C" w:rsidRPr="00806CE0" w:rsidRDefault="00616D5C" w:rsidP="006E11C2">
      <w:pPr>
        <w:spacing w:after="0" w:line="240" w:lineRule="auto"/>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ЕГН: ......................................., дата и място на раждане:.........................................................</w:t>
      </w:r>
    </w:p>
    <w:p w:rsidR="00616D5C" w:rsidRPr="00806CE0" w:rsidRDefault="00616D5C" w:rsidP="006E11C2">
      <w:pPr>
        <w:spacing w:after="0" w:line="240" w:lineRule="auto"/>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Постоянен адрес: ..................................................................., гражданство:............................</w:t>
      </w:r>
    </w:p>
    <w:p w:rsidR="00616D5C" w:rsidRPr="00806CE0" w:rsidRDefault="00616D5C" w:rsidP="006E11C2">
      <w:pPr>
        <w:spacing w:after="0" w:line="240" w:lineRule="auto"/>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Вид и номер на документ за самоличност:..............................................................................</w:t>
      </w:r>
    </w:p>
    <w:p w:rsidR="00616D5C" w:rsidRPr="00806CE0" w:rsidRDefault="00616D5C" w:rsidP="006E11C2">
      <w:pPr>
        <w:spacing w:after="0" w:line="240" w:lineRule="auto"/>
        <w:jc w:val="both"/>
        <w:rPr>
          <w:rFonts w:ascii="Times New Roman" w:eastAsia="Times New Roman" w:hAnsi="Times New Roman" w:cs="Times New Roman"/>
          <w:sz w:val="24"/>
          <w:szCs w:val="24"/>
          <w:lang w:eastAsia="bg-BG"/>
        </w:rPr>
      </w:pPr>
    </w:p>
    <w:p w:rsidR="00616D5C" w:rsidRPr="00806CE0" w:rsidRDefault="00616D5C" w:rsidP="006E11C2">
      <w:pPr>
        <w:spacing w:after="0" w:line="240" w:lineRule="auto"/>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Имам сведения, че същия/ата  не е</w:t>
      </w:r>
      <w:r w:rsidRPr="00806CE0">
        <w:rPr>
          <w:rFonts w:ascii="Times New Roman" w:eastAsia="Times New Roman" w:hAnsi="Times New Roman" w:cs="Times New Roman"/>
          <w:sz w:val="24"/>
          <w:szCs w:val="24"/>
          <w:lang w:eastAsia="bg-BG"/>
        </w:rPr>
        <w:tab/>
        <w:t xml:space="preserve">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616D5C" w:rsidRPr="00806CE0" w:rsidRDefault="00616D5C" w:rsidP="006E11C2">
      <w:pPr>
        <w:spacing w:after="0" w:line="240" w:lineRule="auto"/>
        <w:jc w:val="both"/>
        <w:rPr>
          <w:rFonts w:ascii="Times New Roman" w:eastAsia="Times New Roman" w:hAnsi="Times New Roman" w:cs="Times New Roman"/>
          <w:sz w:val="24"/>
          <w:szCs w:val="24"/>
          <w:lang w:eastAsia="bg-BG"/>
        </w:rPr>
      </w:pPr>
    </w:p>
    <w:p w:rsidR="00616D5C" w:rsidRPr="00806CE0" w:rsidRDefault="00616D5C" w:rsidP="006E11C2">
      <w:pPr>
        <w:spacing w:after="0" w:line="240" w:lineRule="auto"/>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2....................................................................................................................................................</w:t>
      </w:r>
    </w:p>
    <w:p w:rsidR="00616D5C" w:rsidRPr="00806CE0" w:rsidRDefault="00616D5C" w:rsidP="006E11C2">
      <w:pPr>
        <w:tabs>
          <w:tab w:val="left" w:pos="3015"/>
        </w:tabs>
        <w:spacing w:after="0" w:line="240" w:lineRule="auto"/>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/име, презиме, фамилия/</w:t>
      </w:r>
    </w:p>
    <w:p w:rsidR="00616D5C" w:rsidRPr="00806CE0" w:rsidRDefault="00616D5C" w:rsidP="006E11C2">
      <w:pPr>
        <w:spacing w:after="0" w:line="240" w:lineRule="auto"/>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ЕГН: ......................................., дата и място на раждане:.........................................................</w:t>
      </w:r>
    </w:p>
    <w:p w:rsidR="00616D5C" w:rsidRPr="00806CE0" w:rsidRDefault="00616D5C" w:rsidP="006E11C2">
      <w:pPr>
        <w:spacing w:after="0" w:line="240" w:lineRule="auto"/>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Постоянен адрес: ..................................................................., гражданство:............................</w:t>
      </w:r>
    </w:p>
    <w:p w:rsidR="00616D5C" w:rsidRPr="00806CE0" w:rsidRDefault="00616D5C" w:rsidP="006E11C2">
      <w:pPr>
        <w:spacing w:after="0" w:line="240" w:lineRule="auto"/>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Вид и номер на документ за самоличност:..............................................................................</w:t>
      </w:r>
    </w:p>
    <w:p w:rsidR="00616D5C" w:rsidRPr="00806CE0" w:rsidRDefault="00616D5C" w:rsidP="006E11C2">
      <w:pPr>
        <w:spacing w:after="0" w:line="240" w:lineRule="auto"/>
        <w:jc w:val="both"/>
        <w:rPr>
          <w:rFonts w:ascii="Times New Roman" w:eastAsia="Times New Roman" w:hAnsi="Times New Roman" w:cs="Times New Roman"/>
          <w:sz w:val="24"/>
          <w:szCs w:val="24"/>
          <w:lang w:eastAsia="bg-BG"/>
        </w:rPr>
      </w:pPr>
    </w:p>
    <w:p w:rsidR="00616D5C" w:rsidRPr="00806CE0" w:rsidRDefault="00616D5C" w:rsidP="006E11C2">
      <w:pPr>
        <w:spacing w:after="0" w:line="240" w:lineRule="auto"/>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Имам сведения, че същия/ата  не е</w:t>
      </w:r>
      <w:r w:rsidRPr="00806CE0">
        <w:rPr>
          <w:rFonts w:ascii="Times New Roman" w:eastAsia="Times New Roman" w:hAnsi="Times New Roman" w:cs="Times New Roman"/>
          <w:sz w:val="24"/>
          <w:szCs w:val="24"/>
          <w:lang w:eastAsia="bg-BG"/>
        </w:rPr>
        <w:tab/>
        <w:t xml:space="preserve">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616D5C" w:rsidRPr="00806CE0" w:rsidRDefault="00616D5C" w:rsidP="006E11C2">
      <w:pPr>
        <w:spacing w:after="0" w:line="240" w:lineRule="auto"/>
        <w:jc w:val="both"/>
        <w:rPr>
          <w:rFonts w:ascii="Times New Roman" w:eastAsia="Times New Roman" w:hAnsi="Times New Roman" w:cs="Times New Roman"/>
          <w:sz w:val="24"/>
          <w:szCs w:val="24"/>
          <w:lang w:eastAsia="bg-BG"/>
        </w:rPr>
      </w:pPr>
    </w:p>
    <w:p w:rsidR="00616D5C" w:rsidRPr="00806CE0" w:rsidRDefault="00616D5C" w:rsidP="006E11C2">
      <w:pPr>
        <w:spacing w:after="0" w:line="240" w:lineRule="auto"/>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3.....................................................................................................................................................</w:t>
      </w:r>
    </w:p>
    <w:p w:rsidR="00616D5C" w:rsidRPr="00806CE0" w:rsidRDefault="00616D5C" w:rsidP="006E11C2">
      <w:pPr>
        <w:tabs>
          <w:tab w:val="left" w:pos="3015"/>
        </w:tabs>
        <w:spacing w:after="0" w:line="240" w:lineRule="auto"/>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/име, презиме, фамилия/</w:t>
      </w:r>
    </w:p>
    <w:p w:rsidR="00616D5C" w:rsidRPr="00806CE0" w:rsidRDefault="00616D5C" w:rsidP="006E11C2">
      <w:pPr>
        <w:spacing w:after="0" w:line="240" w:lineRule="auto"/>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ЕГН: ......................................., дата и място на раждане:.........................................................</w:t>
      </w:r>
    </w:p>
    <w:p w:rsidR="00616D5C" w:rsidRPr="00806CE0" w:rsidRDefault="00616D5C" w:rsidP="006E11C2">
      <w:pPr>
        <w:spacing w:after="0" w:line="240" w:lineRule="auto"/>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Постоянен адрес: ..................................................................., гражданство:............................</w:t>
      </w:r>
    </w:p>
    <w:p w:rsidR="00616D5C" w:rsidRPr="00806CE0" w:rsidRDefault="00616D5C" w:rsidP="006E11C2">
      <w:pPr>
        <w:spacing w:after="0" w:line="240" w:lineRule="auto"/>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Вид и номер на документ за самоличност:..............................................................................</w:t>
      </w:r>
    </w:p>
    <w:p w:rsidR="00616D5C" w:rsidRPr="00806CE0" w:rsidRDefault="00616D5C" w:rsidP="006E11C2">
      <w:pPr>
        <w:spacing w:after="0" w:line="240" w:lineRule="auto"/>
        <w:jc w:val="both"/>
        <w:rPr>
          <w:rFonts w:ascii="Times New Roman" w:eastAsia="Times New Roman" w:hAnsi="Times New Roman" w:cs="Times New Roman"/>
          <w:sz w:val="24"/>
          <w:szCs w:val="24"/>
          <w:lang w:eastAsia="bg-BG"/>
        </w:rPr>
      </w:pPr>
    </w:p>
    <w:p w:rsidR="00616D5C" w:rsidRPr="00806CE0" w:rsidRDefault="00616D5C" w:rsidP="006E11C2">
      <w:pPr>
        <w:spacing w:after="0" w:line="240" w:lineRule="auto"/>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Имам сведения, че същия/ата  не е</w:t>
      </w:r>
      <w:r w:rsidRPr="00806CE0">
        <w:rPr>
          <w:rFonts w:ascii="Times New Roman" w:eastAsia="Times New Roman" w:hAnsi="Times New Roman" w:cs="Times New Roman"/>
          <w:sz w:val="24"/>
          <w:szCs w:val="24"/>
          <w:lang w:eastAsia="bg-BG"/>
        </w:rPr>
        <w:tab/>
        <w:t xml:space="preserve">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616D5C" w:rsidRPr="00806CE0" w:rsidRDefault="00616D5C" w:rsidP="006E11C2">
      <w:pPr>
        <w:spacing w:after="0" w:line="240" w:lineRule="auto"/>
        <w:jc w:val="both"/>
        <w:rPr>
          <w:rFonts w:ascii="Times New Roman" w:eastAsia="Times New Roman" w:hAnsi="Times New Roman" w:cs="Times New Roman"/>
          <w:sz w:val="24"/>
          <w:szCs w:val="24"/>
          <w:lang w:eastAsia="bg-BG"/>
        </w:rPr>
      </w:pPr>
    </w:p>
    <w:p w:rsidR="00616D5C" w:rsidRPr="00806CE0" w:rsidRDefault="00616D5C" w:rsidP="006E11C2">
      <w:pPr>
        <w:spacing w:after="0" w:line="240" w:lineRule="auto"/>
        <w:ind w:firstLine="708"/>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Известна ми е наказателната отговорност по чл.313 от Наказателния кодекс за деклариране на неверни обстоятелства.</w:t>
      </w:r>
    </w:p>
    <w:p w:rsidR="00616D5C" w:rsidRPr="00806CE0" w:rsidRDefault="00616D5C" w:rsidP="006E11C2">
      <w:pPr>
        <w:spacing w:after="0" w:line="240" w:lineRule="auto"/>
        <w:jc w:val="both"/>
        <w:rPr>
          <w:rFonts w:ascii="Times New Roman" w:eastAsia="Times New Roman" w:hAnsi="Times New Roman" w:cs="Times New Roman"/>
          <w:sz w:val="24"/>
          <w:szCs w:val="24"/>
          <w:lang w:eastAsia="bg-BG"/>
        </w:rPr>
      </w:pPr>
    </w:p>
    <w:p w:rsidR="00616D5C" w:rsidRPr="00806CE0" w:rsidRDefault="00616D5C" w:rsidP="006E11C2">
      <w:pPr>
        <w:spacing w:after="0" w:line="240" w:lineRule="auto"/>
        <w:jc w:val="both"/>
        <w:rPr>
          <w:rFonts w:ascii="Times New Roman" w:eastAsia="Times New Roman" w:hAnsi="Times New Roman" w:cs="Times New Roman"/>
          <w:color w:val="000000"/>
          <w:sz w:val="24"/>
          <w:szCs w:val="24"/>
          <w:lang w:eastAsia="bg-BG"/>
        </w:rPr>
      </w:pPr>
    </w:p>
    <w:p w:rsidR="00616D5C" w:rsidRPr="00806CE0" w:rsidRDefault="00616D5C" w:rsidP="006E11C2">
      <w:pPr>
        <w:spacing w:after="0" w:line="240" w:lineRule="auto"/>
        <w:jc w:val="both"/>
        <w:rPr>
          <w:rFonts w:ascii="Times New Roman" w:eastAsia="Times New Roman" w:hAnsi="Times New Roman" w:cs="Times New Roman"/>
          <w:color w:val="000000"/>
          <w:sz w:val="24"/>
          <w:szCs w:val="24"/>
          <w:lang w:eastAsia="bg-BG"/>
        </w:rPr>
      </w:pPr>
    </w:p>
    <w:p w:rsidR="000309C8" w:rsidRPr="00806CE0" w:rsidRDefault="000309C8" w:rsidP="006E11C2">
      <w:pPr>
        <w:spacing w:after="0" w:line="240" w:lineRule="auto"/>
        <w:jc w:val="both"/>
        <w:rPr>
          <w:rFonts w:ascii="Times New Roman" w:eastAsia="Times New Roman" w:hAnsi="Times New Roman" w:cs="Times New Roman"/>
          <w:b/>
          <w:sz w:val="24"/>
          <w:szCs w:val="24"/>
        </w:rPr>
      </w:pPr>
      <w:r w:rsidRPr="00806CE0">
        <w:rPr>
          <w:rFonts w:ascii="Times New Roman" w:eastAsia="Times New Roman" w:hAnsi="Times New Roman" w:cs="Times New Roman"/>
          <w:sz w:val="24"/>
          <w:szCs w:val="24"/>
        </w:rPr>
        <w:t>.....…………............г.</w:t>
      </w:r>
      <w:r w:rsidRPr="00806CE0">
        <w:rPr>
          <w:rFonts w:ascii="Times New Roman" w:eastAsia="Times New Roman" w:hAnsi="Times New Roman" w:cs="Times New Roman"/>
          <w:sz w:val="24"/>
          <w:szCs w:val="24"/>
        </w:rPr>
        <w:tab/>
      </w:r>
      <w:r w:rsidRPr="00806CE0">
        <w:rPr>
          <w:rFonts w:ascii="Times New Roman" w:eastAsia="Times New Roman" w:hAnsi="Times New Roman" w:cs="Times New Roman"/>
          <w:sz w:val="24"/>
          <w:szCs w:val="24"/>
        </w:rPr>
        <w:tab/>
      </w:r>
      <w:r w:rsidRPr="00806CE0">
        <w:rPr>
          <w:rFonts w:ascii="Times New Roman" w:eastAsia="Times New Roman" w:hAnsi="Times New Roman" w:cs="Times New Roman"/>
          <w:sz w:val="24"/>
          <w:szCs w:val="24"/>
        </w:rPr>
        <w:tab/>
        <w:t xml:space="preserve">                       </w:t>
      </w:r>
      <w:r w:rsidRPr="00806CE0">
        <w:rPr>
          <w:rFonts w:ascii="Times New Roman" w:eastAsia="Times New Roman" w:hAnsi="Times New Roman" w:cs="Times New Roman"/>
          <w:b/>
          <w:sz w:val="24"/>
          <w:szCs w:val="24"/>
        </w:rPr>
        <w:t>Декларатор:</w:t>
      </w:r>
    </w:p>
    <w:p w:rsidR="000309C8" w:rsidRPr="00806CE0" w:rsidRDefault="000309C8"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гр…………………….</w:t>
      </w:r>
    </w:p>
    <w:p w:rsidR="00903ADF" w:rsidRPr="00806CE0" w:rsidRDefault="00903ADF" w:rsidP="006E11C2">
      <w:pPr>
        <w:jc w:val="both"/>
        <w:rPr>
          <w:rFonts w:ascii="Times New Roman" w:eastAsia="Times New Roman" w:hAnsi="Times New Roman" w:cs="Times New Roman"/>
          <w:spacing w:val="2"/>
          <w:sz w:val="24"/>
          <w:szCs w:val="24"/>
          <w:lang w:eastAsia="bg-BG"/>
        </w:rPr>
      </w:pPr>
      <w:r w:rsidRPr="00806CE0">
        <w:rPr>
          <w:rFonts w:ascii="Times New Roman" w:eastAsia="Times New Roman" w:hAnsi="Times New Roman" w:cs="Times New Roman"/>
          <w:spacing w:val="2"/>
          <w:sz w:val="24"/>
          <w:szCs w:val="24"/>
          <w:lang w:eastAsia="bg-BG"/>
        </w:rPr>
        <w:br w:type="page"/>
      </w:r>
    </w:p>
    <w:p w:rsidR="00616D5C" w:rsidRPr="00806CE0" w:rsidRDefault="00616D5C" w:rsidP="00910B98">
      <w:pPr>
        <w:spacing w:after="0" w:line="240" w:lineRule="auto"/>
        <w:jc w:val="right"/>
        <w:rPr>
          <w:rFonts w:ascii="Times New Roman" w:eastAsia="Times New Roman" w:hAnsi="Times New Roman" w:cs="Times New Roman"/>
          <w:i/>
          <w:sz w:val="24"/>
          <w:szCs w:val="24"/>
        </w:rPr>
      </w:pPr>
      <w:r w:rsidRPr="00806CE0">
        <w:rPr>
          <w:rFonts w:ascii="Times New Roman" w:eastAsia="Times New Roman" w:hAnsi="Times New Roman" w:cs="Times New Roman"/>
          <w:i/>
          <w:sz w:val="24"/>
          <w:szCs w:val="24"/>
        </w:rPr>
        <w:lastRenderedPageBreak/>
        <w:t>Приложение № 5</w:t>
      </w:r>
    </w:p>
    <w:p w:rsidR="00616D5C" w:rsidRPr="00806CE0" w:rsidRDefault="00616D5C" w:rsidP="006E11C2">
      <w:pPr>
        <w:spacing w:after="0" w:line="240" w:lineRule="auto"/>
        <w:jc w:val="both"/>
        <w:outlineLvl w:val="1"/>
        <w:rPr>
          <w:rFonts w:ascii="Times New Roman" w:eastAsia="Times New Roman" w:hAnsi="Times New Roman" w:cs="Times New Roman"/>
          <w:b/>
          <w:color w:val="000000"/>
          <w:spacing w:val="20"/>
          <w:sz w:val="24"/>
          <w:szCs w:val="24"/>
          <w:lang w:eastAsia="x-none"/>
        </w:rPr>
      </w:pPr>
    </w:p>
    <w:p w:rsidR="00616D5C" w:rsidRPr="00806CE0" w:rsidRDefault="00616D5C" w:rsidP="006E11C2">
      <w:pPr>
        <w:spacing w:after="0" w:line="240" w:lineRule="auto"/>
        <w:jc w:val="both"/>
        <w:outlineLvl w:val="1"/>
        <w:rPr>
          <w:rFonts w:ascii="Times New Roman" w:eastAsia="Times New Roman" w:hAnsi="Times New Roman" w:cs="Times New Roman"/>
          <w:b/>
          <w:color w:val="000000"/>
          <w:spacing w:val="20"/>
          <w:sz w:val="32"/>
          <w:szCs w:val="32"/>
          <w:lang w:eastAsia="x-none"/>
        </w:rPr>
      </w:pPr>
    </w:p>
    <w:p w:rsidR="00616D5C" w:rsidRPr="00806CE0" w:rsidRDefault="00616D5C" w:rsidP="006E11C2">
      <w:pPr>
        <w:spacing w:after="0" w:line="240" w:lineRule="auto"/>
        <w:jc w:val="both"/>
        <w:outlineLvl w:val="1"/>
        <w:rPr>
          <w:rFonts w:ascii="Times New Roman" w:eastAsia="Times New Roman" w:hAnsi="Times New Roman" w:cs="Times New Roman"/>
          <w:b/>
          <w:color w:val="000000"/>
          <w:spacing w:val="20"/>
          <w:sz w:val="32"/>
          <w:szCs w:val="32"/>
          <w:lang w:eastAsia="x-none"/>
        </w:rPr>
      </w:pPr>
    </w:p>
    <w:p w:rsidR="00616D5C" w:rsidRPr="00806CE0" w:rsidRDefault="00616D5C" w:rsidP="00910B98">
      <w:pPr>
        <w:spacing w:after="0" w:line="240" w:lineRule="auto"/>
        <w:jc w:val="center"/>
        <w:outlineLvl w:val="1"/>
        <w:rPr>
          <w:rFonts w:ascii="Times New Roman" w:eastAsia="Times New Roman" w:hAnsi="Times New Roman" w:cs="Times New Roman"/>
          <w:b/>
          <w:color w:val="000000"/>
          <w:spacing w:val="20"/>
          <w:sz w:val="32"/>
          <w:szCs w:val="32"/>
          <w:lang w:eastAsia="x-none"/>
        </w:rPr>
      </w:pPr>
      <w:r w:rsidRPr="00806CE0">
        <w:rPr>
          <w:rFonts w:ascii="Times New Roman" w:eastAsia="Times New Roman" w:hAnsi="Times New Roman" w:cs="Times New Roman"/>
          <w:b/>
          <w:color w:val="000000"/>
          <w:spacing w:val="20"/>
          <w:sz w:val="32"/>
          <w:szCs w:val="32"/>
          <w:lang w:eastAsia="x-none"/>
        </w:rPr>
        <w:t>Д Е К Л А Р А Ц И Я</w:t>
      </w:r>
    </w:p>
    <w:p w:rsidR="00616D5C" w:rsidRPr="00806CE0" w:rsidRDefault="00616D5C" w:rsidP="00910B98">
      <w:pPr>
        <w:spacing w:after="0" w:line="240" w:lineRule="auto"/>
        <w:jc w:val="center"/>
        <w:rPr>
          <w:rFonts w:ascii="Times New Roman" w:eastAsia="Times New Roman" w:hAnsi="Times New Roman" w:cs="Times New Roman"/>
          <w:sz w:val="20"/>
          <w:szCs w:val="20"/>
          <w:lang w:eastAsia="bg-BG"/>
        </w:rPr>
      </w:pPr>
    </w:p>
    <w:p w:rsidR="00616D5C" w:rsidRPr="00806CE0" w:rsidRDefault="00616D5C" w:rsidP="00910B98">
      <w:pPr>
        <w:spacing w:after="0" w:line="240" w:lineRule="auto"/>
        <w:jc w:val="center"/>
        <w:rPr>
          <w:rFonts w:ascii="Times New Roman" w:eastAsia="Times New Roman" w:hAnsi="Times New Roman" w:cs="Times New Roman"/>
          <w:b/>
          <w:sz w:val="24"/>
          <w:szCs w:val="24"/>
        </w:rPr>
      </w:pPr>
      <w:r w:rsidRPr="00806CE0">
        <w:rPr>
          <w:rFonts w:ascii="Times New Roman" w:eastAsia="Times New Roman" w:hAnsi="Times New Roman" w:cs="Times New Roman"/>
          <w:b/>
          <w:bCs/>
          <w:sz w:val="24"/>
          <w:szCs w:val="24"/>
        </w:rPr>
        <w:t xml:space="preserve">по чл.4, ал.7 от </w:t>
      </w:r>
      <w:r w:rsidRPr="00806CE0">
        <w:rPr>
          <w:rFonts w:ascii="Times New Roman" w:eastAsia="Times New Roman" w:hAnsi="Times New Roman" w:cs="Times New Roman"/>
          <w:b/>
          <w:sz w:val="24"/>
          <w:szCs w:val="24"/>
        </w:rPr>
        <w:t>ЗМИП</w:t>
      </w:r>
    </w:p>
    <w:p w:rsidR="00616D5C" w:rsidRPr="00806CE0" w:rsidRDefault="00616D5C" w:rsidP="006E11C2">
      <w:pPr>
        <w:spacing w:after="0" w:line="240" w:lineRule="auto"/>
        <w:jc w:val="both"/>
        <w:outlineLvl w:val="1"/>
        <w:rPr>
          <w:rFonts w:ascii="Times New Roman" w:eastAsia="Times New Roman" w:hAnsi="Times New Roman" w:cs="Times New Roman"/>
          <w:b/>
          <w:color w:val="000000"/>
          <w:spacing w:val="20"/>
          <w:sz w:val="24"/>
          <w:szCs w:val="24"/>
          <w:lang w:eastAsia="x-none"/>
        </w:rPr>
      </w:pPr>
    </w:p>
    <w:p w:rsidR="00616D5C" w:rsidRPr="00806CE0" w:rsidRDefault="00616D5C" w:rsidP="006E11C2">
      <w:pPr>
        <w:spacing w:after="0" w:line="240" w:lineRule="auto"/>
        <w:jc w:val="both"/>
        <w:rPr>
          <w:rFonts w:ascii="Times New Roman" w:eastAsia="Times New Roman" w:hAnsi="Times New Roman" w:cs="Times New Roman"/>
          <w:sz w:val="24"/>
          <w:szCs w:val="24"/>
          <w:lang w:eastAsia="bg-BG"/>
        </w:rPr>
      </w:pPr>
    </w:p>
    <w:p w:rsidR="00616D5C" w:rsidRPr="00806CE0" w:rsidRDefault="00616D5C" w:rsidP="006E11C2">
      <w:pPr>
        <w:spacing w:after="0" w:line="240" w:lineRule="auto"/>
        <w:jc w:val="both"/>
        <w:rPr>
          <w:rFonts w:ascii="Times New Roman" w:eastAsia="Times New Roman" w:hAnsi="Times New Roman" w:cs="Times New Roman"/>
          <w:sz w:val="24"/>
          <w:szCs w:val="24"/>
        </w:rPr>
      </w:pPr>
    </w:p>
    <w:p w:rsidR="00616D5C" w:rsidRPr="00806CE0" w:rsidRDefault="00616D5C" w:rsidP="006E11C2">
      <w:pPr>
        <w:spacing w:after="0" w:line="240" w:lineRule="auto"/>
        <w:ind w:firstLine="708"/>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Долуподписаният</w:t>
      </w:r>
      <w:r w:rsidRPr="00806CE0">
        <w:rPr>
          <w:rFonts w:ascii="Times New Roman" w:eastAsia="Times New Roman" w:hAnsi="Times New Roman" w:cs="Times New Roman"/>
          <w:b/>
          <w:sz w:val="24"/>
          <w:szCs w:val="24"/>
        </w:rPr>
        <w:t>/</w:t>
      </w:r>
      <w:r w:rsidRPr="00806CE0">
        <w:rPr>
          <w:rFonts w:ascii="Times New Roman" w:eastAsia="Times New Roman" w:hAnsi="Times New Roman" w:cs="Times New Roman"/>
          <w:sz w:val="24"/>
          <w:szCs w:val="24"/>
        </w:rPr>
        <w:t>ата ..............................................................................................................,</w:t>
      </w:r>
    </w:p>
    <w:p w:rsidR="00616D5C" w:rsidRDefault="00616D5C" w:rsidP="006E11C2">
      <w:pPr>
        <w:spacing w:after="0" w:line="240" w:lineRule="auto"/>
        <w:jc w:val="both"/>
        <w:outlineLvl w:val="1"/>
        <w:rPr>
          <w:rFonts w:ascii="Times New Roman" w:eastAsia="Times New Roman" w:hAnsi="Times New Roman" w:cs="Times New Roman"/>
          <w:b/>
          <w:color w:val="000000"/>
          <w:spacing w:val="20"/>
          <w:sz w:val="28"/>
          <w:szCs w:val="28"/>
          <w:lang w:eastAsia="x-none"/>
        </w:rPr>
      </w:pPr>
      <w:r w:rsidRPr="00806CE0">
        <w:rPr>
          <w:rFonts w:ascii="Times New Roman" w:eastAsia="Times New Roman" w:hAnsi="Times New Roman" w:cs="Times New Roman"/>
          <w:sz w:val="24"/>
          <w:szCs w:val="24"/>
        </w:rPr>
        <w:t>с ЕГН ..............................и л.к. №.................................., издадена на ................... от ......................, в качеството си на ...................................... на ................................................. (</w:t>
      </w:r>
      <w:r w:rsidRPr="00806CE0">
        <w:rPr>
          <w:rFonts w:ascii="Times New Roman" w:eastAsia="Times New Roman" w:hAnsi="Times New Roman" w:cs="Times New Roman"/>
          <w:i/>
          <w:sz w:val="24"/>
          <w:szCs w:val="24"/>
        </w:rPr>
        <w:t>наименование или име на участника</w:t>
      </w:r>
      <w:r w:rsidRPr="00806CE0">
        <w:rPr>
          <w:rFonts w:ascii="Times New Roman" w:eastAsia="Times New Roman" w:hAnsi="Times New Roman" w:cs="Times New Roman"/>
          <w:sz w:val="24"/>
          <w:szCs w:val="24"/>
        </w:rPr>
        <w:t xml:space="preserve">), с ЕИК ............................ и със седалище и адрес на управление .................................................................................................... във връзка с участието на </w:t>
      </w:r>
      <w:r w:rsidRPr="00806CE0">
        <w:rPr>
          <w:rFonts w:ascii="Times New Roman" w:eastAsia="Times New Roman" w:hAnsi="Times New Roman" w:cs="Times New Roman"/>
          <w:bCs/>
          <w:sz w:val="24"/>
          <w:szCs w:val="24"/>
        </w:rPr>
        <w:t>дружеството/ обединението</w:t>
      </w:r>
      <w:r w:rsidRPr="00806CE0">
        <w:rPr>
          <w:rFonts w:ascii="Times New Roman" w:eastAsia="Times New Roman" w:hAnsi="Times New Roman" w:cs="Times New Roman"/>
          <w:sz w:val="24"/>
          <w:szCs w:val="24"/>
        </w:rPr>
        <w:t xml:space="preserve"> в откритата процедура за възлагане на обществена поръчка с предмет: </w:t>
      </w:r>
      <w:r w:rsidRPr="00806CE0">
        <w:rPr>
          <w:rFonts w:ascii="Times New Roman" w:eastAsia="Times New Roman" w:hAnsi="Times New Roman" w:cs="Times New Roman"/>
          <w:b/>
          <w:bCs/>
          <w:sz w:val="24"/>
          <w:szCs w:val="24"/>
          <w:lang w:eastAsia="bg-BG"/>
        </w:rPr>
        <w:t>„Абонамент за 2016 г., 2017 г.  и 2018 г. на рускоезични научни периодични и информационни издания, за които „ИНДЕКС“ ООД има изключително право на разпространение в Р България за нуждите на Университетска библиотека към Софийски университет",</w:t>
      </w:r>
    </w:p>
    <w:p w:rsidR="00910B98" w:rsidRPr="00806CE0" w:rsidRDefault="00910B98" w:rsidP="006E11C2">
      <w:pPr>
        <w:spacing w:after="0" w:line="240" w:lineRule="auto"/>
        <w:jc w:val="both"/>
        <w:outlineLvl w:val="1"/>
        <w:rPr>
          <w:rFonts w:ascii="Times New Roman" w:eastAsia="Times New Roman" w:hAnsi="Times New Roman" w:cs="Times New Roman"/>
          <w:b/>
          <w:color w:val="000000"/>
          <w:spacing w:val="20"/>
          <w:sz w:val="28"/>
          <w:szCs w:val="28"/>
          <w:lang w:eastAsia="x-none"/>
        </w:rPr>
      </w:pPr>
    </w:p>
    <w:p w:rsidR="00616D5C" w:rsidRPr="00806CE0" w:rsidRDefault="00616D5C" w:rsidP="00910B98">
      <w:pPr>
        <w:spacing w:after="0" w:line="240" w:lineRule="auto"/>
        <w:ind w:firstLine="480"/>
        <w:jc w:val="center"/>
        <w:rPr>
          <w:rFonts w:ascii="Times New Roman" w:eastAsia="Times New Roman" w:hAnsi="Times New Roman" w:cs="Times New Roman"/>
          <w:b/>
          <w:color w:val="000000"/>
          <w:spacing w:val="20"/>
          <w:sz w:val="28"/>
          <w:szCs w:val="28"/>
          <w:lang w:eastAsia="x-none"/>
        </w:rPr>
      </w:pPr>
      <w:r w:rsidRPr="00806CE0">
        <w:rPr>
          <w:rFonts w:ascii="Times New Roman" w:eastAsia="Times New Roman" w:hAnsi="Times New Roman" w:cs="Times New Roman"/>
          <w:b/>
          <w:color w:val="000000"/>
          <w:spacing w:val="20"/>
          <w:sz w:val="28"/>
          <w:szCs w:val="28"/>
          <w:lang w:eastAsia="x-none"/>
        </w:rPr>
        <w:t>ДЕКЛАРИРАМ,</w:t>
      </w:r>
    </w:p>
    <w:p w:rsidR="00616D5C" w:rsidRPr="00806CE0" w:rsidRDefault="00616D5C" w:rsidP="006E11C2">
      <w:pPr>
        <w:spacing w:after="0" w:line="240" w:lineRule="auto"/>
        <w:jc w:val="both"/>
        <w:rPr>
          <w:rFonts w:ascii="Times New Roman" w:eastAsia="Times New Roman" w:hAnsi="Times New Roman" w:cs="Times New Roman"/>
          <w:sz w:val="24"/>
          <w:szCs w:val="24"/>
        </w:rPr>
      </w:pPr>
    </w:p>
    <w:p w:rsidR="00616D5C" w:rsidRPr="00806CE0" w:rsidRDefault="00616D5C"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ab/>
      </w:r>
    </w:p>
    <w:p w:rsidR="00616D5C" w:rsidRPr="00806CE0" w:rsidRDefault="00616D5C" w:rsidP="006E11C2">
      <w:pPr>
        <w:spacing w:after="0" w:line="240" w:lineRule="auto"/>
        <w:ind w:firstLine="708"/>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 xml:space="preserve">Паричните средства за учредяване на гаранция за участие и за изпълнение на  договора, имат следния произход: ……………………………………………..... </w:t>
      </w:r>
    </w:p>
    <w:p w:rsidR="00616D5C" w:rsidRPr="00806CE0" w:rsidRDefault="00616D5C"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ab/>
      </w:r>
    </w:p>
    <w:p w:rsidR="00616D5C" w:rsidRPr="00806CE0" w:rsidRDefault="00616D5C"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color w:val="000000"/>
          <w:sz w:val="24"/>
          <w:szCs w:val="24"/>
        </w:rPr>
        <w:tab/>
      </w:r>
    </w:p>
    <w:p w:rsidR="00616D5C" w:rsidRPr="00806CE0" w:rsidRDefault="00616D5C" w:rsidP="006E11C2">
      <w:pPr>
        <w:spacing w:after="0" w:line="240" w:lineRule="auto"/>
        <w:ind w:firstLine="708"/>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616D5C" w:rsidRPr="00806CE0" w:rsidRDefault="00616D5C" w:rsidP="006E11C2">
      <w:pPr>
        <w:spacing w:after="0" w:line="240" w:lineRule="auto"/>
        <w:jc w:val="both"/>
        <w:rPr>
          <w:rFonts w:ascii="Times New Roman" w:eastAsia="Times New Roman" w:hAnsi="Times New Roman" w:cs="Times New Roman"/>
          <w:sz w:val="24"/>
          <w:szCs w:val="24"/>
        </w:rPr>
      </w:pPr>
    </w:p>
    <w:p w:rsidR="00616D5C" w:rsidRPr="00806CE0" w:rsidRDefault="00616D5C" w:rsidP="006E11C2">
      <w:pPr>
        <w:spacing w:after="0" w:line="240" w:lineRule="auto"/>
        <w:jc w:val="both"/>
        <w:rPr>
          <w:rFonts w:ascii="Times New Roman" w:eastAsia="Times New Roman" w:hAnsi="Times New Roman" w:cs="Times New Roman"/>
          <w:sz w:val="24"/>
          <w:szCs w:val="24"/>
        </w:rPr>
      </w:pPr>
    </w:p>
    <w:p w:rsidR="00616D5C" w:rsidRPr="00806CE0" w:rsidRDefault="00616D5C" w:rsidP="006E11C2">
      <w:pPr>
        <w:spacing w:after="0" w:line="240" w:lineRule="auto"/>
        <w:jc w:val="both"/>
        <w:rPr>
          <w:rFonts w:ascii="Times New Roman" w:eastAsia="Times New Roman" w:hAnsi="Times New Roman" w:cs="Times New Roman"/>
          <w:sz w:val="24"/>
          <w:szCs w:val="24"/>
        </w:rPr>
      </w:pPr>
    </w:p>
    <w:p w:rsidR="00616D5C" w:rsidRPr="00806CE0" w:rsidRDefault="00616D5C" w:rsidP="006E11C2">
      <w:pPr>
        <w:spacing w:after="0" w:line="240" w:lineRule="auto"/>
        <w:jc w:val="both"/>
        <w:rPr>
          <w:rFonts w:ascii="Times New Roman" w:eastAsia="Times New Roman" w:hAnsi="Times New Roman" w:cs="Times New Roman"/>
          <w:sz w:val="24"/>
          <w:szCs w:val="24"/>
        </w:rPr>
      </w:pPr>
    </w:p>
    <w:p w:rsidR="00616D5C" w:rsidRPr="00806CE0" w:rsidRDefault="00616D5C" w:rsidP="006E11C2">
      <w:pPr>
        <w:spacing w:after="0" w:line="240" w:lineRule="auto"/>
        <w:jc w:val="both"/>
        <w:rPr>
          <w:rFonts w:ascii="Times New Roman" w:eastAsia="Times New Roman" w:hAnsi="Times New Roman" w:cs="Times New Roman"/>
          <w:sz w:val="24"/>
          <w:szCs w:val="24"/>
        </w:rPr>
      </w:pPr>
    </w:p>
    <w:p w:rsidR="00616D5C" w:rsidRPr="00806CE0" w:rsidRDefault="00616D5C" w:rsidP="006E11C2">
      <w:pPr>
        <w:spacing w:after="0" w:line="240" w:lineRule="auto"/>
        <w:jc w:val="both"/>
        <w:rPr>
          <w:rFonts w:ascii="Times New Roman" w:eastAsia="Times New Roman" w:hAnsi="Times New Roman" w:cs="Times New Roman"/>
          <w:sz w:val="24"/>
          <w:szCs w:val="24"/>
        </w:rPr>
      </w:pPr>
    </w:p>
    <w:p w:rsidR="00616D5C" w:rsidRPr="00806CE0" w:rsidRDefault="00616D5C" w:rsidP="006E11C2">
      <w:pPr>
        <w:tabs>
          <w:tab w:val="left" w:pos="5760"/>
        </w:tabs>
        <w:spacing w:after="0" w:line="240" w:lineRule="auto"/>
        <w:jc w:val="both"/>
        <w:rPr>
          <w:rFonts w:ascii="Times New Roman" w:eastAsia="Times New Roman" w:hAnsi="Times New Roman" w:cs="Times New Roman"/>
          <w:sz w:val="24"/>
          <w:szCs w:val="24"/>
        </w:rPr>
      </w:pPr>
    </w:p>
    <w:p w:rsidR="000309C8" w:rsidRPr="00806CE0" w:rsidRDefault="000309C8" w:rsidP="006E11C2">
      <w:pPr>
        <w:spacing w:after="0" w:line="240" w:lineRule="auto"/>
        <w:jc w:val="both"/>
        <w:rPr>
          <w:rFonts w:ascii="Times New Roman" w:eastAsia="Times New Roman" w:hAnsi="Times New Roman" w:cs="Times New Roman"/>
          <w:b/>
          <w:sz w:val="24"/>
          <w:szCs w:val="24"/>
        </w:rPr>
      </w:pPr>
      <w:r w:rsidRPr="00806CE0">
        <w:rPr>
          <w:rFonts w:ascii="Times New Roman" w:eastAsia="Times New Roman" w:hAnsi="Times New Roman" w:cs="Times New Roman"/>
          <w:sz w:val="24"/>
          <w:szCs w:val="24"/>
        </w:rPr>
        <w:t>.....…………............г.</w:t>
      </w:r>
      <w:r w:rsidRPr="00806CE0">
        <w:rPr>
          <w:rFonts w:ascii="Times New Roman" w:eastAsia="Times New Roman" w:hAnsi="Times New Roman" w:cs="Times New Roman"/>
          <w:sz w:val="24"/>
          <w:szCs w:val="24"/>
        </w:rPr>
        <w:tab/>
      </w:r>
      <w:r w:rsidRPr="00806CE0">
        <w:rPr>
          <w:rFonts w:ascii="Times New Roman" w:eastAsia="Times New Roman" w:hAnsi="Times New Roman" w:cs="Times New Roman"/>
          <w:sz w:val="24"/>
          <w:szCs w:val="24"/>
        </w:rPr>
        <w:tab/>
      </w:r>
      <w:r w:rsidRPr="00806CE0">
        <w:rPr>
          <w:rFonts w:ascii="Times New Roman" w:eastAsia="Times New Roman" w:hAnsi="Times New Roman" w:cs="Times New Roman"/>
          <w:sz w:val="24"/>
          <w:szCs w:val="24"/>
        </w:rPr>
        <w:tab/>
        <w:t xml:space="preserve">                       </w:t>
      </w:r>
      <w:r w:rsidRPr="00806CE0">
        <w:rPr>
          <w:rFonts w:ascii="Times New Roman" w:eastAsia="Times New Roman" w:hAnsi="Times New Roman" w:cs="Times New Roman"/>
          <w:b/>
          <w:sz w:val="24"/>
          <w:szCs w:val="24"/>
        </w:rPr>
        <w:t>Декларатор:</w:t>
      </w:r>
    </w:p>
    <w:p w:rsidR="000309C8" w:rsidRPr="00806CE0" w:rsidRDefault="000309C8"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гр…………………….</w:t>
      </w:r>
    </w:p>
    <w:p w:rsidR="00F84EFA" w:rsidRPr="00806CE0" w:rsidRDefault="00F84EFA" w:rsidP="006E11C2">
      <w:pPr>
        <w:spacing w:after="0" w:line="240" w:lineRule="auto"/>
        <w:jc w:val="both"/>
        <w:rPr>
          <w:rFonts w:ascii="Times New Roman" w:eastAsia="Times New Roman" w:hAnsi="Times New Roman" w:cs="Times New Roman"/>
          <w:b/>
          <w:sz w:val="24"/>
          <w:szCs w:val="24"/>
          <w:lang w:eastAsia="bg-BG"/>
        </w:rPr>
      </w:pPr>
    </w:p>
    <w:p w:rsidR="00903ADF" w:rsidRPr="00806CE0" w:rsidRDefault="00903ADF" w:rsidP="006E11C2">
      <w:pPr>
        <w:jc w:val="both"/>
        <w:rPr>
          <w:rFonts w:ascii="Times New Roman" w:eastAsia="Times New Roman" w:hAnsi="Times New Roman" w:cs="Times New Roman"/>
          <w:b/>
          <w:sz w:val="24"/>
          <w:szCs w:val="24"/>
          <w:lang w:eastAsia="bg-BG"/>
        </w:rPr>
      </w:pPr>
      <w:r w:rsidRPr="00806CE0">
        <w:rPr>
          <w:rFonts w:ascii="Times New Roman" w:eastAsia="Times New Roman" w:hAnsi="Times New Roman" w:cs="Times New Roman"/>
          <w:b/>
          <w:sz w:val="24"/>
          <w:szCs w:val="24"/>
          <w:lang w:eastAsia="bg-BG"/>
        </w:rPr>
        <w:br w:type="page"/>
      </w:r>
    </w:p>
    <w:p w:rsidR="00616D5C" w:rsidRPr="00806CE0" w:rsidRDefault="00616D5C" w:rsidP="00910B98">
      <w:pPr>
        <w:spacing w:after="0" w:line="240" w:lineRule="auto"/>
        <w:jc w:val="right"/>
        <w:rPr>
          <w:rFonts w:ascii="Times New Roman" w:eastAsia="Times New Roman" w:hAnsi="Times New Roman" w:cs="Times New Roman"/>
          <w:i/>
          <w:sz w:val="24"/>
          <w:szCs w:val="24"/>
          <w:lang w:eastAsia="bg-BG"/>
        </w:rPr>
      </w:pPr>
      <w:r w:rsidRPr="00806CE0">
        <w:rPr>
          <w:rFonts w:ascii="Times New Roman" w:eastAsia="Times New Roman" w:hAnsi="Times New Roman" w:cs="Times New Roman"/>
          <w:i/>
          <w:sz w:val="24"/>
          <w:szCs w:val="24"/>
          <w:lang w:eastAsia="bg-BG"/>
        </w:rPr>
        <w:lastRenderedPageBreak/>
        <w:t>Приложение № 6</w:t>
      </w:r>
    </w:p>
    <w:p w:rsidR="00616D5C" w:rsidRPr="00806CE0" w:rsidRDefault="00616D5C" w:rsidP="00910B98">
      <w:pPr>
        <w:spacing w:after="0" w:line="240" w:lineRule="auto"/>
        <w:jc w:val="center"/>
        <w:outlineLvl w:val="1"/>
        <w:rPr>
          <w:rFonts w:ascii="Times New Roman" w:eastAsia="Times New Roman" w:hAnsi="Times New Roman" w:cs="Times New Roman"/>
          <w:b/>
          <w:color w:val="000000"/>
          <w:spacing w:val="20"/>
          <w:sz w:val="32"/>
          <w:szCs w:val="32"/>
          <w:lang w:eastAsia="x-none"/>
        </w:rPr>
      </w:pPr>
      <w:r w:rsidRPr="00806CE0">
        <w:rPr>
          <w:rFonts w:ascii="Times New Roman" w:eastAsia="Times New Roman" w:hAnsi="Times New Roman" w:cs="Times New Roman"/>
          <w:b/>
          <w:color w:val="000000"/>
          <w:spacing w:val="20"/>
          <w:sz w:val="32"/>
          <w:szCs w:val="32"/>
          <w:lang w:eastAsia="x-none"/>
        </w:rPr>
        <w:t>Д Е К Л А Р А Ц И Я</w:t>
      </w:r>
    </w:p>
    <w:p w:rsidR="00616D5C" w:rsidRPr="00806CE0" w:rsidRDefault="00616D5C" w:rsidP="00910B98">
      <w:pPr>
        <w:spacing w:after="0" w:line="240" w:lineRule="auto"/>
        <w:jc w:val="center"/>
        <w:rPr>
          <w:rFonts w:ascii="Times New Roman" w:eastAsia="Times New Roman" w:hAnsi="Times New Roman" w:cs="Times New Roman"/>
          <w:sz w:val="20"/>
          <w:szCs w:val="20"/>
          <w:lang w:eastAsia="bg-BG"/>
        </w:rPr>
      </w:pPr>
    </w:p>
    <w:p w:rsidR="00616D5C" w:rsidRPr="00806CE0" w:rsidRDefault="00616D5C" w:rsidP="00910B98">
      <w:pPr>
        <w:spacing w:after="0" w:line="240" w:lineRule="auto"/>
        <w:jc w:val="center"/>
        <w:outlineLvl w:val="1"/>
        <w:rPr>
          <w:rFonts w:ascii="Times New Roman" w:eastAsia="Times New Roman" w:hAnsi="Times New Roman" w:cs="Times New Roman"/>
          <w:b/>
          <w:color w:val="000000"/>
          <w:spacing w:val="20"/>
          <w:sz w:val="24"/>
          <w:szCs w:val="24"/>
          <w:lang w:eastAsia="x-none"/>
        </w:rPr>
      </w:pPr>
      <w:r w:rsidRPr="00806CE0">
        <w:rPr>
          <w:rFonts w:ascii="Times New Roman" w:eastAsia="Times New Roman" w:hAnsi="Times New Roman" w:cs="Times New Roman"/>
          <w:b/>
          <w:color w:val="000000"/>
          <w:spacing w:val="20"/>
          <w:sz w:val="24"/>
          <w:szCs w:val="24"/>
          <w:lang w:eastAsia="x-none"/>
        </w:rPr>
        <w:t>по чл.47, ал.9 от ЗОП</w:t>
      </w:r>
    </w:p>
    <w:p w:rsidR="00616D5C" w:rsidRPr="00806CE0" w:rsidRDefault="00616D5C" w:rsidP="006E11C2">
      <w:pPr>
        <w:spacing w:after="0" w:line="240" w:lineRule="auto"/>
        <w:jc w:val="both"/>
        <w:rPr>
          <w:rFonts w:ascii="Times New Roman" w:eastAsia="Times New Roman" w:hAnsi="Times New Roman" w:cs="Times New Roman"/>
          <w:sz w:val="24"/>
          <w:szCs w:val="24"/>
          <w:lang w:eastAsia="bg-BG"/>
        </w:rPr>
      </w:pPr>
    </w:p>
    <w:p w:rsidR="00616D5C" w:rsidRPr="00806CE0" w:rsidRDefault="00616D5C" w:rsidP="006E11C2">
      <w:pPr>
        <w:spacing w:after="0" w:line="240" w:lineRule="auto"/>
        <w:jc w:val="both"/>
        <w:rPr>
          <w:rFonts w:ascii="Times New Roman" w:eastAsia="Times New Roman" w:hAnsi="Times New Roman" w:cs="Times New Roman"/>
          <w:sz w:val="24"/>
          <w:szCs w:val="24"/>
          <w:lang w:eastAsia="bg-BG"/>
        </w:rPr>
      </w:pPr>
    </w:p>
    <w:p w:rsidR="00616D5C" w:rsidRPr="00806CE0" w:rsidRDefault="00616D5C" w:rsidP="006E11C2">
      <w:pPr>
        <w:spacing w:after="0" w:line="240" w:lineRule="auto"/>
        <w:ind w:firstLine="708"/>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Долуподписаният</w:t>
      </w:r>
      <w:r w:rsidRPr="00806CE0">
        <w:rPr>
          <w:rFonts w:ascii="Times New Roman" w:eastAsia="Times New Roman" w:hAnsi="Times New Roman" w:cs="Times New Roman"/>
          <w:b/>
          <w:sz w:val="24"/>
          <w:szCs w:val="24"/>
          <w:lang w:eastAsia="bg-BG"/>
        </w:rPr>
        <w:t>/</w:t>
      </w:r>
      <w:r w:rsidRPr="00806CE0">
        <w:rPr>
          <w:rFonts w:ascii="Times New Roman" w:eastAsia="Times New Roman" w:hAnsi="Times New Roman" w:cs="Times New Roman"/>
          <w:sz w:val="24"/>
          <w:szCs w:val="24"/>
          <w:lang w:eastAsia="bg-BG"/>
        </w:rPr>
        <w:t>ата ..............................................................................................................,</w:t>
      </w:r>
    </w:p>
    <w:p w:rsidR="00616D5C" w:rsidRPr="00806CE0" w:rsidRDefault="00616D5C" w:rsidP="006E11C2">
      <w:pPr>
        <w:spacing w:after="0" w:line="240" w:lineRule="auto"/>
        <w:jc w:val="both"/>
        <w:outlineLvl w:val="1"/>
        <w:rPr>
          <w:rFonts w:ascii="Times New Roman" w:eastAsia="Times New Roman" w:hAnsi="Times New Roman" w:cs="Times New Roman"/>
          <w:b/>
          <w:color w:val="000000"/>
          <w:spacing w:val="20"/>
          <w:sz w:val="28"/>
          <w:szCs w:val="28"/>
          <w:lang w:eastAsia="x-none"/>
        </w:rPr>
      </w:pPr>
      <w:r w:rsidRPr="00806CE0">
        <w:rPr>
          <w:rFonts w:ascii="Times New Roman" w:eastAsia="Times New Roman" w:hAnsi="Times New Roman" w:cs="Times New Roman"/>
          <w:sz w:val="24"/>
          <w:szCs w:val="24"/>
          <w:lang w:eastAsia="bg-BG"/>
        </w:rPr>
        <w:t>в качеството</w:t>
      </w:r>
      <w:r w:rsidRPr="00806CE0">
        <w:rPr>
          <w:rFonts w:ascii="Times New Roman" w:eastAsia="Times New Roman" w:hAnsi="Times New Roman" w:cs="Times New Roman"/>
          <w:sz w:val="24"/>
          <w:szCs w:val="24"/>
          <w:vertAlign w:val="superscript"/>
          <w:lang w:eastAsia="bg-BG"/>
        </w:rPr>
        <w:footnoteReference w:id="2"/>
      </w:r>
      <w:r w:rsidRPr="00806CE0">
        <w:rPr>
          <w:rFonts w:ascii="Times New Roman" w:eastAsia="Times New Roman" w:hAnsi="Times New Roman" w:cs="Times New Roman"/>
          <w:sz w:val="24"/>
          <w:szCs w:val="24"/>
          <w:lang w:eastAsia="bg-BG"/>
        </w:rPr>
        <w:t xml:space="preserve"> си на ...................................... на ................................................. (</w:t>
      </w:r>
      <w:r w:rsidRPr="00806CE0">
        <w:rPr>
          <w:rFonts w:ascii="Times New Roman" w:eastAsia="Times New Roman" w:hAnsi="Times New Roman" w:cs="Times New Roman"/>
          <w:i/>
          <w:sz w:val="24"/>
          <w:szCs w:val="24"/>
          <w:lang w:eastAsia="bg-BG"/>
        </w:rPr>
        <w:t>наименование или име на участника</w:t>
      </w:r>
      <w:r w:rsidRPr="00806CE0">
        <w:rPr>
          <w:rFonts w:ascii="Times New Roman" w:eastAsia="Times New Roman" w:hAnsi="Times New Roman" w:cs="Times New Roman"/>
          <w:sz w:val="24"/>
          <w:szCs w:val="24"/>
          <w:lang w:eastAsia="bg-BG"/>
        </w:rPr>
        <w:t xml:space="preserve">), с ЕИК ............................ и със седалище и адрес на управление .................................................................................................... във връзка с участието на </w:t>
      </w:r>
      <w:r w:rsidRPr="00806CE0">
        <w:rPr>
          <w:rFonts w:ascii="Times New Roman" w:eastAsia="Times New Roman" w:hAnsi="Times New Roman" w:cs="Times New Roman"/>
          <w:bCs/>
          <w:sz w:val="24"/>
          <w:szCs w:val="24"/>
          <w:lang w:eastAsia="bg-BG"/>
        </w:rPr>
        <w:t>дружеството/обединението/подизпълнител</w:t>
      </w:r>
      <w:r w:rsidRPr="00806CE0">
        <w:rPr>
          <w:rFonts w:ascii="Times New Roman" w:eastAsia="Times New Roman" w:hAnsi="Times New Roman" w:cs="Times New Roman"/>
          <w:sz w:val="24"/>
          <w:szCs w:val="24"/>
          <w:lang w:eastAsia="bg-BG"/>
        </w:rPr>
        <w:t xml:space="preserve"> в откритата процедура за възлагане на обществена поръчка с предмет: </w:t>
      </w:r>
      <w:r w:rsidRPr="00806CE0">
        <w:rPr>
          <w:rStyle w:val="FontStyle24"/>
          <w:b/>
          <w:sz w:val="24"/>
          <w:szCs w:val="24"/>
        </w:rPr>
        <w:t xml:space="preserve">„Абонамент за 2016 г., 2017 г. </w:t>
      </w:r>
      <w:r w:rsidRPr="00806CE0">
        <w:rPr>
          <w:rStyle w:val="FontStyle25"/>
          <w:b w:val="0"/>
          <w:sz w:val="24"/>
          <w:szCs w:val="24"/>
        </w:rPr>
        <w:t xml:space="preserve"> </w:t>
      </w:r>
      <w:r w:rsidRPr="00806CE0">
        <w:rPr>
          <w:rStyle w:val="FontStyle24"/>
          <w:b/>
          <w:sz w:val="24"/>
          <w:szCs w:val="24"/>
        </w:rPr>
        <w:t>и 2018 г. на рускоезични научни периодични и информационни издания, за които „ИНДЕКС“ ООД има изключително право на разпространение в Р България за нуждите на Университетска библиотека към Софийски университет",</w:t>
      </w:r>
    </w:p>
    <w:p w:rsidR="00616D5C" w:rsidRPr="00806CE0" w:rsidRDefault="00616D5C" w:rsidP="006E11C2">
      <w:pPr>
        <w:spacing w:after="0" w:line="240" w:lineRule="auto"/>
        <w:jc w:val="both"/>
        <w:rPr>
          <w:rFonts w:ascii="Times New Roman" w:eastAsia="Times New Roman" w:hAnsi="Times New Roman" w:cs="Times New Roman"/>
          <w:sz w:val="20"/>
          <w:szCs w:val="20"/>
          <w:lang w:eastAsia="bg-BG"/>
        </w:rPr>
      </w:pPr>
    </w:p>
    <w:p w:rsidR="00616D5C" w:rsidRPr="00806CE0" w:rsidRDefault="00616D5C" w:rsidP="00910B98">
      <w:pPr>
        <w:spacing w:after="0" w:line="240" w:lineRule="auto"/>
        <w:ind w:firstLine="480"/>
        <w:jc w:val="center"/>
        <w:rPr>
          <w:rFonts w:ascii="Times New Roman" w:eastAsia="Times New Roman" w:hAnsi="Times New Roman" w:cs="Times New Roman"/>
          <w:b/>
          <w:color w:val="000000"/>
          <w:spacing w:val="20"/>
          <w:sz w:val="28"/>
          <w:szCs w:val="28"/>
          <w:lang w:eastAsia="x-none"/>
        </w:rPr>
      </w:pPr>
      <w:r w:rsidRPr="00806CE0">
        <w:rPr>
          <w:rFonts w:ascii="Times New Roman" w:eastAsia="Times New Roman" w:hAnsi="Times New Roman" w:cs="Times New Roman"/>
          <w:b/>
          <w:color w:val="000000"/>
          <w:spacing w:val="20"/>
          <w:sz w:val="28"/>
          <w:szCs w:val="28"/>
          <w:lang w:eastAsia="x-none"/>
        </w:rPr>
        <w:t>ДЕКЛАРИРАМ</w:t>
      </w:r>
    </w:p>
    <w:p w:rsidR="00616D5C" w:rsidRPr="00806CE0" w:rsidRDefault="00616D5C" w:rsidP="006E11C2">
      <w:pPr>
        <w:spacing w:after="0" w:line="240" w:lineRule="auto"/>
        <w:ind w:firstLine="480"/>
        <w:jc w:val="both"/>
        <w:rPr>
          <w:rFonts w:ascii="Times New Roman" w:eastAsia="Times New Roman" w:hAnsi="Times New Roman" w:cs="Times New Roman"/>
          <w:b/>
          <w:color w:val="000000"/>
          <w:spacing w:val="20"/>
          <w:sz w:val="28"/>
          <w:szCs w:val="28"/>
          <w:lang w:eastAsia="x-none"/>
        </w:rPr>
      </w:pPr>
    </w:p>
    <w:p w:rsidR="00616D5C" w:rsidRPr="00806CE0" w:rsidRDefault="00616D5C" w:rsidP="006E11C2">
      <w:pPr>
        <w:spacing w:after="0" w:line="240" w:lineRule="auto"/>
        <w:ind w:firstLine="360"/>
        <w:jc w:val="both"/>
        <w:rPr>
          <w:rFonts w:ascii="Times New Roman" w:eastAsia="Times New Roman" w:hAnsi="Times New Roman" w:cs="Times New Roman"/>
          <w:b/>
          <w:sz w:val="24"/>
          <w:szCs w:val="24"/>
          <w:lang w:eastAsia="bg-BG"/>
        </w:rPr>
      </w:pPr>
      <w:r w:rsidRPr="00806CE0">
        <w:rPr>
          <w:rFonts w:ascii="Times New Roman" w:eastAsia="Times New Roman" w:hAnsi="Times New Roman" w:cs="Times New Roman"/>
          <w:b/>
          <w:sz w:val="24"/>
          <w:szCs w:val="24"/>
          <w:lang w:eastAsia="bg-BG"/>
        </w:rPr>
        <w:t>I. Не съм осъден/а с влязла в сила присъда (реабилитиран/а съм) за:</w:t>
      </w:r>
    </w:p>
    <w:p w:rsidR="00616D5C" w:rsidRPr="00806CE0" w:rsidRDefault="00616D5C" w:rsidP="006E11C2">
      <w:pPr>
        <w:spacing w:after="0" w:line="240" w:lineRule="auto"/>
        <w:ind w:firstLine="480"/>
        <w:jc w:val="both"/>
        <w:rPr>
          <w:rFonts w:ascii="Times New Roman" w:eastAsia="Times New Roman" w:hAnsi="Times New Roman" w:cs="Times New Roman"/>
          <w:color w:val="000000"/>
          <w:sz w:val="24"/>
          <w:szCs w:val="24"/>
          <w:lang w:eastAsia="bg-BG"/>
        </w:rPr>
      </w:pPr>
      <w:r w:rsidRPr="00806CE0">
        <w:rPr>
          <w:rFonts w:ascii="Times New Roman" w:eastAsia="Times New Roman" w:hAnsi="Times New Roman" w:cs="Times New Roman"/>
          <w:color w:val="000000"/>
          <w:sz w:val="24"/>
          <w:szCs w:val="24"/>
          <w:lang w:eastAsia="bg-BG"/>
        </w:rPr>
        <w:t>1. престъпление против финансовата, данъчната или осигурителната система, включително изпиране на пари, по чл. 253 - 260 от Наказателния кодекс;</w:t>
      </w:r>
    </w:p>
    <w:p w:rsidR="00616D5C" w:rsidRPr="00806CE0" w:rsidRDefault="00616D5C" w:rsidP="006E11C2">
      <w:pPr>
        <w:spacing w:after="0" w:line="240" w:lineRule="auto"/>
        <w:ind w:firstLine="480"/>
        <w:jc w:val="both"/>
        <w:rPr>
          <w:rFonts w:ascii="Times New Roman" w:eastAsia="Times New Roman" w:hAnsi="Times New Roman" w:cs="Times New Roman"/>
          <w:color w:val="000000"/>
          <w:sz w:val="24"/>
          <w:szCs w:val="24"/>
          <w:lang w:eastAsia="bg-BG"/>
        </w:rPr>
      </w:pPr>
      <w:r w:rsidRPr="00806CE0">
        <w:rPr>
          <w:rFonts w:ascii="Times New Roman" w:eastAsia="Times New Roman" w:hAnsi="Times New Roman" w:cs="Times New Roman"/>
          <w:iCs/>
          <w:sz w:val="24"/>
          <w:szCs w:val="24"/>
          <w:lang w:eastAsia="bg-BG"/>
        </w:rPr>
        <w:t>2.</w:t>
      </w:r>
      <w:r w:rsidRPr="00806CE0">
        <w:rPr>
          <w:rFonts w:ascii="Times New Roman" w:eastAsia="Times New Roman" w:hAnsi="Times New Roman" w:cs="Times New Roman"/>
          <w:color w:val="000000"/>
          <w:sz w:val="24"/>
          <w:szCs w:val="24"/>
          <w:lang w:eastAsia="bg-BG"/>
        </w:rPr>
        <w:t xml:space="preserve"> подкуп по чл. 301 - 307 от Наказателния кодекс;</w:t>
      </w:r>
    </w:p>
    <w:p w:rsidR="00616D5C" w:rsidRPr="00806CE0" w:rsidRDefault="00616D5C" w:rsidP="006E11C2">
      <w:pPr>
        <w:spacing w:after="0" w:line="240" w:lineRule="auto"/>
        <w:ind w:firstLine="480"/>
        <w:jc w:val="both"/>
        <w:rPr>
          <w:rFonts w:ascii="Times New Roman" w:eastAsia="Times New Roman" w:hAnsi="Times New Roman" w:cs="Times New Roman"/>
          <w:color w:val="000000"/>
          <w:sz w:val="24"/>
          <w:szCs w:val="24"/>
          <w:lang w:eastAsia="bg-BG"/>
        </w:rPr>
      </w:pPr>
      <w:r w:rsidRPr="00806CE0">
        <w:rPr>
          <w:rFonts w:ascii="Times New Roman" w:eastAsia="Times New Roman" w:hAnsi="Times New Roman" w:cs="Times New Roman"/>
          <w:iCs/>
          <w:sz w:val="24"/>
          <w:szCs w:val="24"/>
          <w:lang w:eastAsia="bg-BG"/>
        </w:rPr>
        <w:t>3.</w:t>
      </w:r>
      <w:r w:rsidRPr="00806CE0">
        <w:rPr>
          <w:rFonts w:ascii="Times New Roman" w:eastAsia="Times New Roman" w:hAnsi="Times New Roman" w:cs="Times New Roman"/>
          <w:color w:val="000000"/>
          <w:sz w:val="24"/>
          <w:szCs w:val="24"/>
          <w:lang w:eastAsia="bg-BG"/>
        </w:rPr>
        <w:t xml:space="preserve"> участие в организирана престъпна група по чл. 321 и 321а от Наказателния кодекс;</w:t>
      </w:r>
    </w:p>
    <w:p w:rsidR="00616D5C" w:rsidRPr="00806CE0" w:rsidRDefault="00616D5C" w:rsidP="006E11C2">
      <w:pPr>
        <w:spacing w:after="0" w:line="240" w:lineRule="auto"/>
        <w:ind w:firstLine="480"/>
        <w:jc w:val="both"/>
        <w:rPr>
          <w:rFonts w:ascii="Times New Roman" w:eastAsia="Times New Roman" w:hAnsi="Times New Roman" w:cs="Times New Roman"/>
          <w:color w:val="000000"/>
          <w:sz w:val="24"/>
          <w:szCs w:val="24"/>
          <w:lang w:eastAsia="bg-BG"/>
        </w:rPr>
      </w:pPr>
      <w:r w:rsidRPr="00806CE0">
        <w:rPr>
          <w:rFonts w:ascii="Times New Roman" w:eastAsia="Times New Roman" w:hAnsi="Times New Roman" w:cs="Times New Roman"/>
          <w:color w:val="000000"/>
          <w:sz w:val="24"/>
          <w:szCs w:val="24"/>
          <w:lang w:eastAsia="bg-BG"/>
        </w:rPr>
        <w:t>4. престъпление против собствеността по чл. 194 - 217 от Наказателния кодекс;</w:t>
      </w:r>
    </w:p>
    <w:p w:rsidR="00616D5C" w:rsidRPr="00806CE0" w:rsidRDefault="00616D5C" w:rsidP="006E11C2">
      <w:pPr>
        <w:spacing w:after="0" w:line="240" w:lineRule="auto"/>
        <w:ind w:firstLine="480"/>
        <w:jc w:val="both"/>
        <w:rPr>
          <w:rFonts w:ascii="Times New Roman" w:eastAsia="Times New Roman" w:hAnsi="Times New Roman" w:cs="Times New Roman"/>
          <w:color w:val="000000"/>
          <w:sz w:val="24"/>
          <w:szCs w:val="24"/>
          <w:lang w:eastAsia="bg-BG"/>
        </w:rPr>
      </w:pPr>
      <w:r w:rsidRPr="00806CE0">
        <w:rPr>
          <w:rFonts w:ascii="Times New Roman" w:eastAsia="Times New Roman" w:hAnsi="Times New Roman" w:cs="Times New Roman"/>
          <w:i/>
          <w:iCs/>
          <w:sz w:val="24"/>
          <w:szCs w:val="24"/>
          <w:lang w:eastAsia="bg-BG"/>
        </w:rPr>
        <w:t xml:space="preserve">5. </w:t>
      </w:r>
      <w:r w:rsidRPr="00806CE0">
        <w:rPr>
          <w:rFonts w:ascii="Times New Roman" w:eastAsia="Times New Roman" w:hAnsi="Times New Roman" w:cs="Times New Roman"/>
          <w:color w:val="000000"/>
          <w:sz w:val="24"/>
          <w:szCs w:val="24"/>
          <w:lang w:eastAsia="bg-BG"/>
        </w:rPr>
        <w:t>престъпление против стопанството по чл. 219 - 252 от Наказателния кодекс;</w:t>
      </w:r>
    </w:p>
    <w:p w:rsidR="00616D5C" w:rsidRPr="00806CE0" w:rsidRDefault="00616D5C" w:rsidP="006E11C2">
      <w:pPr>
        <w:spacing w:after="0" w:line="240" w:lineRule="auto"/>
        <w:ind w:firstLine="480"/>
        <w:jc w:val="both"/>
        <w:rPr>
          <w:rFonts w:ascii="Times New Roman" w:eastAsia="Times New Roman" w:hAnsi="Times New Roman" w:cs="Times New Roman"/>
          <w:color w:val="000000"/>
          <w:sz w:val="24"/>
          <w:szCs w:val="24"/>
          <w:lang w:eastAsia="bg-BG"/>
        </w:rPr>
      </w:pPr>
      <w:r w:rsidRPr="00806CE0">
        <w:rPr>
          <w:rFonts w:ascii="Times New Roman" w:eastAsia="Times New Roman" w:hAnsi="Times New Roman" w:cs="Times New Roman"/>
          <w:iCs/>
          <w:sz w:val="24"/>
          <w:szCs w:val="24"/>
          <w:lang w:eastAsia="bg-BG"/>
        </w:rPr>
        <w:t>6.</w:t>
      </w:r>
      <w:r w:rsidRPr="00806CE0">
        <w:rPr>
          <w:rFonts w:ascii="Times New Roman" w:eastAsia="Times New Roman" w:hAnsi="Times New Roman" w:cs="Times New Roman"/>
          <w:i/>
          <w:iCs/>
          <w:sz w:val="24"/>
          <w:szCs w:val="24"/>
          <w:lang w:eastAsia="bg-BG"/>
        </w:rPr>
        <w:t xml:space="preserve"> </w:t>
      </w:r>
      <w:r w:rsidRPr="00806CE0">
        <w:rPr>
          <w:rFonts w:ascii="Times New Roman" w:eastAsia="Times New Roman" w:hAnsi="Times New Roman" w:cs="Times New Roman"/>
          <w:color w:val="000000"/>
          <w:sz w:val="24"/>
          <w:szCs w:val="24"/>
          <w:lang w:eastAsia="bg-BG"/>
        </w:rPr>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616D5C" w:rsidRPr="00806CE0" w:rsidRDefault="00616D5C" w:rsidP="006E11C2">
      <w:pPr>
        <w:spacing w:after="0" w:line="240" w:lineRule="auto"/>
        <w:ind w:firstLine="480"/>
        <w:jc w:val="both"/>
        <w:rPr>
          <w:rFonts w:ascii="Times New Roman" w:eastAsia="Times New Roman" w:hAnsi="Times New Roman" w:cs="Times New Roman"/>
          <w:color w:val="000000"/>
          <w:sz w:val="24"/>
          <w:szCs w:val="24"/>
          <w:lang w:eastAsia="bg-BG"/>
        </w:rPr>
      </w:pPr>
      <w:r w:rsidRPr="00806CE0">
        <w:rPr>
          <w:rFonts w:ascii="Times New Roman" w:eastAsia="Times New Roman" w:hAnsi="Times New Roman" w:cs="Times New Roman"/>
          <w:iCs/>
          <w:sz w:val="24"/>
          <w:szCs w:val="24"/>
          <w:lang w:eastAsia="bg-BG"/>
        </w:rPr>
        <w:t>7.</w:t>
      </w:r>
      <w:r w:rsidRPr="00806CE0">
        <w:rPr>
          <w:rFonts w:ascii="Times New Roman" w:eastAsia="Times New Roman" w:hAnsi="Times New Roman" w:cs="Times New Roman"/>
          <w:i/>
          <w:iCs/>
          <w:sz w:val="24"/>
          <w:szCs w:val="24"/>
          <w:lang w:eastAsia="bg-BG"/>
        </w:rPr>
        <w:t xml:space="preserve"> </w:t>
      </w:r>
      <w:r w:rsidRPr="00806CE0">
        <w:rPr>
          <w:rFonts w:ascii="Times New Roman" w:eastAsia="Times New Roman" w:hAnsi="Times New Roman" w:cs="Times New Roman"/>
          <w:color w:val="000000"/>
          <w:sz w:val="24"/>
          <w:szCs w:val="24"/>
          <w:lang w:eastAsia="bg-BG"/>
        </w:rPr>
        <w:t>за престъпление по чл. 313 от Наказателния кодекс във връзка с провеждане на процедури за възлагане на обществени поръчки.</w:t>
      </w:r>
    </w:p>
    <w:p w:rsidR="00616D5C" w:rsidRPr="00806CE0" w:rsidRDefault="00616D5C" w:rsidP="006E11C2">
      <w:pPr>
        <w:spacing w:after="0" w:line="240" w:lineRule="auto"/>
        <w:ind w:firstLine="480"/>
        <w:jc w:val="both"/>
        <w:rPr>
          <w:rFonts w:ascii="Times New Roman" w:eastAsia="Times New Roman" w:hAnsi="Times New Roman" w:cs="Times New Roman"/>
          <w:i/>
          <w:color w:val="000000"/>
          <w:sz w:val="24"/>
          <w:szCs w:val="24"/>
          <w:lang w:eastAsia="bg-BG"/>
        </w:rPr>
      </w:pPr>
      <w:r w:rsidRPr="00806CE0">
        <w:rPr>
          <w:rFonts w:ascii="Times New Roman" w:eastAsia="Times New Roman" w:hAnsi="Times New Roman" w:cs="Times New Roman"/>
          <w:color w:val="000000"/>
          <w:sz w:val="24"/>
          <w:szCs w:val="24"/>
          <w:lang w:eastAsia="bg-BG"/>
        </w:rPr>
        <w:t xml:space="preserve">* </w:t>
      </w:r>
      <w:r w:rsidRPr="00806CE0">
        <w:rPr>
          <w:rFonts w:ascii="Times New Roman" w:eastAsia="Times New Roman" w:hAnsi="Times New Roman" w:cs="Times New Roman"/>
          <w:i/>
          <w:color w:val="000000"/>
          <w:sz w:val="24"/>
          <w:szCs w:val="24"/>
          <w:lang w:eastAsia="bg-BG"/>
        </w:rPr>
        <w:t>Информацията по тази точка може да се предостави от съответния районен съд в зависимост от постоянния адрес на декларатора.</w:t>
      </w:r>
    </w:p>
    <w:p w:rsidR="00616D5C" w:rsidRPr="00806CE0" w:rsidRDefault="00616D5C" w:rsidP="006E11C2">
      <w:pPr>
        <w:spacing w:after="0" w:line="240" w:lineRule="auto"/>
        <w:ind w:firstLine="480"/>
        <w:jc w:val="both"/>
        <w:rPr>
          <w:rFonts w:ascii="Times New Roman" w:eastAsia="Times New Roman" w:hAnsi="Times New Roman" w:cs="Times New Roman"/>
          <w:color w:val="000000"/>
          <w:sz w:val="24"/>
          <w:szCs w:val="24"/>
          <w:lang w:eastAsia="bg-BG"/>
        </w:rPr>
      </w:pPr>
    </w:p>
    <w:p w:rsidR="00616D5C" w:rsidRPr="00806CE0" w:rsidRDefault="00616D5C" w:rsidP="006E11C2">
      <w:pPr>
        <w:spacing w:after="0" w:line="240" w:lineRule="auto"/>
        <w:ind w:firstLine="480"/>
        <w:jc w:val="both"/>
        <w:rPr>
          <w:rFonts w:ascii="Times New Roman" w:eastAsia="Times New Roman" w:hAnsi="Times New Roman" w:cs="Times New Roman"/>
          <w:color w:val="000000"/>
          <w:sz w:val="24"/>
          <w:szCs w:val="24"/>
          <w:lang w:eastAsia="bg-BG"/>
        </w:rPr>
      </w:pPr>
      <w:r w:rsidRPr="00806CE0">
        <w:rPr>
          <w:rFonts w:ascii="Times New Roman" w:eastAsia="Times New Roman" w:hAnsi="Times New Roman" w:cs="Times New Roman"/>
          <w:b/>
          <w:sz w:val="24"/>
          <w:szCs w:val="24"/>
          <w:lang w:eastAsia="bg-BG"/>
        </w:rPr>
        <w:t xml:space="preserve">II. Не съм </w:t>
      </w:r>
      <w:r w:rsidRPr="00806CE0">
        <w:rPr>
          <w:rFonts w:ascii="Times New Roman" w:eastAsia="Times New Roman" w:hAnsi="Times New Roman" w:cs="Times New Roman"/>
          <w:b/>
          <w:color w:val="000000"/>
          <w:sz w:val="24"/>
          <w:szCs w:val="24"/>
          <w:lang w:eastAsia="bg-BG"/>
        </w:rPr>
        <w:t xml:space="preserve">лишен/а от правото да упражнява определена професия или дейност </w:t>
      </w:r>
      <w:r w:rsidRPr="00806CE0">
        <w:rPr>
          <w:rFonts w:ascii="Times New Roman" w:eastAsia="Times New Roman" w:hAnsi="Times New Roman" w:cs="Times New Roman"/>
          <w:color w:val="000000"/>
          <w:sz w:val="24"/>
          <w:szCs w:val="24"/>
          <w:lang w:eastAsia="bg-BG"/>
        </w:rPr>
        <w:t>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616D5C" w:rsidRPr="00806CE0" w:rsidRDefault="00616D5C" w:rsidP="006E11C2">
      <w:pPr>
        <w:spacing w:after="0" w:line="240" w:lineRule="auto"/>
        <w:ind w:firstLine="480"/>
        <w:jc w:val="both"/>
        <w:rPr>
          <w:rFonts w:ascii="Times New Roman" w:eastAsia="Times New Roman" w:hAnsi="Times New Roman" w:cs="Times New Roman"/>
          <w:i/>
          <w:color w:val="000000"/>
          <w:sz w:val="24"/>
          <w:szCs w:val="24"/>
          <w:lang w:eastAsia="bg-BG"/>
        </w:rPr>
      </w:pPr>
      <w:r w:rsidRPr="00806CE0">
        <w:rPr>
          <w:rFonts w:ascii="Times New Roman" w:eastAsia="Times New Roman" w:hAnsi="Times New Roman" w:cs="Times New Roman"/>
          <w:color w:val="000000"/>
          <w:sz w:val="24"/>
          <w:szCs w:val="24"/>
          <w:lang w:eastAsia="bg-BG"/>
        </w:rPr>
        <w:t>*</w:t>
      </w:r>
      <w:r w:rsidRPr="00806CE0">
        <w:rPr>
          <w:rFonts w:ascii="Times New Roman" w:eastAsia="Times New Roman" w:hAnsi="Times New Roman" w:cs="Times New Roman"/>
          <w:i/>
          <w:color w:val="000000"/>
          <w:sz w:val="24"/>
          <w:szCs w:val="24"/>
          <w:lang w:eastAsia="bg-BG"/>
        </w:rPr>
        <w:t xml:space="preserve"> Информацията по тази точка може да се предостави от Камарата на архитектите за архитектите, от Камарата на инженерите в инвестиционното проектиране - проектантите или от Камарата на  строителетие – за строителите.</w:t>
      </w:r>
    </w:p>
    <w:p w:rsidR="00616D5C" w:rsidRPr="00806CE0" w:rsidRDefault="00616D5C" w:rsidP="006E11C2">
      <w:pPr>
        <w:spacing w:after="0" w:line="240" w:lineRule="auto"/>
        <w:ind w:firstLine="480"/>
        <w:jc w:val="both"/>
        <w:rPr>
          <w:rFonts w:ascii="Times New Roman" w:eastAsia="Times New Roman" w:hAnsi="Times New Roman" w:cs="Times New Roman"/>
          <w:color w:val="000000"/>
          <w:sz w:val="24"/>
          <w:szCs w:val="24"/>
          <w:lang w:eastAsia="bg-BG"/>
        </w:rPr>
      </w:pPr>
    </w:p>
    <w:p w:rsidR="00616D5C" w:rsidRPr="00806CE0" w:rsidRDefault="00616D5C" w:rsidP="006E11C2">
      <w:pPr>
        <w:spacing w:after="0" w:line="240" w:lineRule="auto"/>
        <w:ind w:firstLine="426"/>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sz w:val="24"/>
          <w:szCs w:val="24"/>
          <w:lang w:eastAsia="bg-BG"/>
        </w:rPr>
        <w:t xml:space="preserve">III. </w:t>
      </w:r>
      <w:r w:rsidRPr="00806CE0">
        <w:rPr>
          <w:rFonts w:ascii="Times New Roman" w:eastAsia="Times New Roman" w:hAnsi="Times New Roman" w:cs="Times New Roman"/>
          <w:sz w:val="24"/>
          <w:szCs w:val="24"/>
          <w:lang w:eastAsia="bg-BG"/>
        </w:rPr>
        <w:t xml:space="preserve">Не съм свързано лице по смисъла на </w:t>
      </w:r>
      <w:r w:rsidRPr="00806CE0">
        <w:rPr>
          <w:rFonts w:ascii="Times New Roman" w:eastAsia="Times New Roman" w:hAnsi="Times New Roman" w:cs="Times New Roman"/>
          <w:color w:val="0000FF"/>
          <w:sz w:val="24"/>
          <w:szCs w:val="24"/>
          <w:u w:val="single"/>
          <w:lang w:eastAsia="bg-BG"/>
        </w:rPr>
        <w:t>§ 1, т.23а от ЗОП</w:t>
      </w:r>
      <w:r w:rsidRPr="00806CE0">
        <w:rPr>
          <w:rFonts w:ascii="Times New Roman" w:eastAsia="Times New Roman" w:hAnsi="Times New Roman" w:cs="Times New Roman"/>
          <w:sz w:val="24"/>
          <w:szCs w:val="24"/>
          <w:vertAlign w:val="superscript"/>
          <w:lang w:eastAsia="bg-BG"/>
        </w:rPr>
        <w:footnoteReference w:id="3"/>
      </w:r>
      <w:r w:rsidRPr="00806CE0">
        <w:rPr>
          <w:rFonts w:ascii="Times New Roman" w:eastAsia="Times New Roman" w:hAnsi="Times New Roman" w:cs="Times New Roman"/>
          <w:color w:val="0000FF"/>
          <w:sz w:val="24"/>
          <w:szCs w:val="24"/>
          <w:u w:val="single"/>
          <w:lang w:eastAsia="bg-BG"/>
        </w:rPr>
        <w:t xml:space="preserve"> </w:t>
      </w:r>
      <w:r w:rsidRPr="00806CE0">
        <w:rPr>
          <w:rFonts w:ascii="Times New Roman" w:eastAsia="Times New Roman" w:hAnsi="Times New Roman" w:cs="Times New Roman"/>
          <w:sz w:val="24"/>
          <w:szCs w:val="24"/>
          <w:lang w:eastAsia="bg-BG"/>
        </w:rPr>
        <w:t>с възложителя или със служители на ръководна длъжност в неговата организация.</w:t>
      </w:r>
    </w:p>
    <w:p w:rsidR="00616D5C" w:rsidRPr="00806CE0" w:rsidRDefault="00616D5C" w:rsidP="006E11C2">
      <w:pPr>
        <w:spacing w:after="0" w:line="240" w:lineRule="auto"/>
        <w:jc w:val="both"/>
        <w:rPr>
          <w:rFonts w:ascii="Times New Roman" w:eastAsia="Times New Roman" w:hAnsi="Times New Roman" w:cs="Times New Roman"/>
          <w:color w:val="000000"/>
          <w:sz w:val="24"/>
          <w:szCs w:val="24"/>
          <w:lang w:eastAsia="bg-BG"/>
        </w:rPr>
      </w:pPr>
    </w:p>
    <w:p w:rsidR="00616D5C" w:rsidRPr="00806CE0" w:rsidRDefault="00616D5C" w:rsidP="006E11C2">
      <w:pPr>
        <w:spacing w:after="0" w:line="240" w:lineRule="auto"/>
        <w:ind w:left="426" w:right="-82"/>
        <w:jc w:val="both"/>
        <w:outlineLvl w:val="0"/>
        <w:rPr>
          <w:rFonts w:ascii="Times New Roman" w:eastAsia="Times New Roman" w:hAnsi="Times New Roman" w:cs="Times New Roman"/>
          <w:b/>
          <w:sz w:val="24"/>
          <w:szCs w:val="24"/>
          <w:lang w:eastAsia="bg-BG"/>
        </w:rPr>
      </w:pPr>
      <w:r w:rsidRPr="00806CE0">
        <w:rPr>
          <w:rFonts w:ascii="Times New Roman" w:eastAsia="Times New Roman" w:hAnsi="Times New Roman" w:cs="Times New Roman"/>
          <w:b/>
          <w:sz w:val="24"/>
          <w:szCs w:val="24"/>
          <w:lang w:eastAsia="bg-BG"/>
        </w:rPr>
        <w:t xml:space="preserve"> III. Дружеството , което представлявам:</w:t>
      </w:r>
    </w:p>
    <w:p w:rsidR="00616D5C" w:rsidRPr="00806CE0" w:rsidRDefault="00616D5C" w:rsidP="006E11C2">
      <w:pPr>
        <w:numPr>
          <w:ilvl w:val="0"/>
          <w:numId w:val="23"/>
        </w:numPr>
        <w:spacing w:after="0" w:line="240" w:lineRule="auto"/>
        <w:ind w:left="0" w:firstLine="567"/>
        <w:contextualSpacing/>
        <w:jc w:val="both"/>
        <w:rPr>
          <w:rFonts w:ascii="Times New Roman" w:eastAsia="Times New Roman" w:hAnsi="Times New Roman" w:cs="Times New Roman"/>
          <w:color w:val="000000"/>
          <w:sz w:val="24"/>
          <w:szCs w:val="24"/>
          <w:lang w:eastAsia="bg-BG"/>
        </w:rPr>
      </w:pPr>
      <w:r w:rsidRPr="00806CE0">
        <w:rPr>
          <w:rFonts w:ascii="Times New Roman" w:eastAsia="Times New Roman" w:hAnsi="Times New Roman" w:cs="Times New Roman"/>
          <w:color w:val="000000"/>
          <w:sz w:val="24"/>
          <w:szCs w:val="24"/>
          <w:lang w:eastAsia="bg-BG"/>
        </w:rPr>
        <w:t>не е обявено в несъстоятелност;</w:t>
      </w:r>
    </w:p>
    <w:p w:rsidR="00616D5C" w:rsidRPr="00806CE0" w:rsidRDefault="00616D5C" w:rsidP="006E11C2">
      <w:pPr>
        <w:spacing w:after="0" w:line="240" w:lineRule="auto"/>
        <w:ind w:firstLine="480"/>
        <w:jc w:val="both"/>
        <w:rPr>
          <w:rFonts w:ascii="Times New Roman" w:eastAsia="Times New Roman" w:hAnsi="Times New Roman" w:cs="Times New Roman"/>
          <w:color w:val="000000"/>
          <w:sz w:val="24"/>
          <w:szCs w:val="24"/>
          <w:lang w:eastAsia="bg-BG"/>
        </w:rPr>
      </w:pPr>
      <w:r w:rsidRPr="00806CE0">
        <w:rPr>
          <w:rFonts w:ascii="Times New Roman" w:eastAsia="Times New Roman" w:hAnsi="Times New Roman" w:cs="Times New Roman"/>
          <w:color w:val="000000"/>
          <w:sz w:val="24"/>
          <w:szCs w:val="24"/>
          <w:lang w:eastAsia="bg-BG"/>
        </w:rPr>
        <w:t xml:space="preserve">  2.  не е в производство по ликвидация или в подобна процедура съгласно националните закони и подзаконови актове;</w:t>
      </w:r>
    </w:p>
    <w:p w:rsidR="00616D5C" w:rsidRPr="00806CE0" w:rsidRDefault="00616D5C" w:rsidP="006E11C2">
      <w:pPr>
        <w:numPr>
          <w:ilvl w:val="0"/>
          <w:numId w:val="22"/>
        </w:numPr>
        <w:spacing w:after="0" w:line="240" w:lineRule="auto"/>
        <w:ind w:left="0" w:firstLine="567"/>
        <w:contextualSpacing/>
        <w:jc w:val="both"/>
        <w:rPr>
          <w:rFonts w:ascii="Times New Roman" w:eastAsia="Times New Roman" w:hAnsi="Times New Roman" w:cs="Times New Roman"/>
          <w:color w:val="000000"/>
          <w:sz w:val="24"/>
          <w:szCs w:val="24"/>
          <w:lang w:eastAsia="bg-BG"/>
        </w:rPr>
      </w:pPr>
      <w:r w:rsidRPr="00806CE0">
        <w:rPr>
          <w:rFonts w:ascii="Times New Roman" w:eastAsia="Times New Roman" w:hAnsi="Times New Roman" w:cs="Times New Roman"/>
          <w:color w:val="000000"/>
          <w:sz w:val="24"/>
          <w:szCs w:val="24"/>
          <w:lang w:eastAsia="bg-BG"/>
        </w:rPr>
        <w:t>не е в открито производство по несъстоятелност или не е сключило извънсъдебно споразумение с кредиторите си по смисъла на чл. 740 от Търговския закон, а в случай че участникът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не е преустановил дейността си;</w:t>
      </w:r>
    </w:p>
    <w:p w:rsidR="00616D5C" w:rsidRPr="00806CE0" w:rsidRDefault="00616D5C" w:rsidP="006E11C2">
      <w:pPr>
        <w:numPr>
          <w:ilvl w:val="0"/>
          <w:numId w:val="22"/>
        </w:numPr>
        <w:spacing w:after="0" w:line="240" w:lineRule="auto"/>
        <w:ind w:left="0" w:firstLine="567"/>
        <w:contextualSpacing/>
        <w:jc w:val="both"/>
        <w:rPr>
          <w:rFonts w:ascii="Times New Roman" w:eastAsia="Times New Roman" w:hAnsi="Times New Roman" w:cs="Times New Roman"/>
          <w:color w:val="000000"/>
          <w:sz w:val="24"/>
          <w:szCs w:val="24"/>
          <w:lang w:eastAsia="bg-BG"/>
        </w:rPr>
      </w:pPr>
      <w:r w:rsidRPr="00806CE0">
        <w:rPr>
          <w:rFonts w:ascii="Times New Roman" w:eastAsia="Times New Roman" w:hAnsi="Times New Roman" w:cs="Times New Roman"/>
          <w:color w:val="000000"/>
          <w:sz w:val="24"/>
          <w:szCs w:val="24"/>
          <w:lang w:eastAsia="bg-BG"/>
        </w:rPr>
        <w:t>не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чл.3, ал. 2 от ЗОП, доказано от възложителя с влязло в сила съдебно решение;</w:t>
      </w:r>
    </w:p>
    <w:p w:rsidR="00616D5C" w:rsidRPr="00806CE0" w:rsidRDefault="00616D5C" w:rsidP="006E11C2">
      <w:pPr>
        <w:numPr>
          <w:ilvl w:val="0"/>
          <w:numId w:val="22"/>
        </w:numPr>
        <w:spacing w:after="0" w:line="240" w:lineRule="auto"/>
        <w:ind w:left="0" w:firstLine="567"/>
        <w:contextualSpacing/>
        <w:jc w:val="both"/>
        <w:rPr>
          <w:rFonts w:ascii="Times New Roman" w:eastAsia="Times New Roman" w:hAnsi="Times New Roman" w:cs="Times New Roman"/>
          <w:color w:val="000000"/>
          <w:sz w:val="24"/>
          <w:szCs w:val="24"/>
          <w:lang w:eastAsia="bg-BG"/>
        </w:rPr>
      </w:pPr>
      <w:r w:rsidRPr="00806CE0">
        <w:rPr>
          <w:rFonts w:ascii="Times New Roman" w:eastAsia="Times New Roman" w:hAnsi="Times New Roman" w:cs="Times New Roman"/>
          <w:color w:val="000000"/>
          <w:sz w:val="24"/>
          <w:szCs w:val="24"/>
          <w:lang w:eastAsia="bg-BG"/>
        </w:rPr>
        <w:t xml:space="preserve">няма задължения по смисъла на чл.162, ал.2, т.1 от Данъчно-осигурителния процесуален кодекс към държавата и към общината, в която е регистриран,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 </w:t>
      </w:r>
    </w:p>
    <w:p w:rsidR="00616D5C" w:rsidRPr="00806CE0" w:rsidRDefault="00616D5C" w:rsidP="006E11C2">
      <w:pPr>
        <w:spacing w:after="0" w:line="240" w:lineRule="auto"/>
        <w:ind w:firstLine="426"/>
        <w:jc w:val="both"/>
        <w:rPr>
          <w:rFonts w:ascii="Times New Roman" w:eastAsia="Times New Roman" w:hAnsi="Times New Roman" w:cs="Times New Roman"/>
          <w:i/>
          <w:color w:val="000000"/>
          <w:sz w:val="24"/>
          <w:szCs w:val="24"/>
          <w:lang w:eastAsia="bg-BG"/>
        </w:rPr>
      </w:pPr>
      <w:r w:rsidRPr="00806CE0">
        <w:rPr>
          <w:rFonts w:ascii="Times New Roman" w:eastAsia="Times New Roman" w:hAnsi="Times New Roman" w:cs="Times New Roman"/>
          <w:color w:val="000000"/>
          <w:sz w:val="24"/>
          <w:szCs w:val="24"/>
          <w:lang w:eastAsia="bg-BG"/>
        </w:rPr>
        <w:t>*</w:t>
      </w:r>
      <w:r w:rsidRPr="00806CE0">
        <w:rPr>
          <w:rFonts w:ascii="Times New Roman" w:eastAsia="Times New Roman" w:hAnsi="Times New Roman" w:cs="Times New Roman"/>
          <w:i/>
          <w:color w:val="000000"/>
          <w:sz w:val="24"/>
          <w:szCs w:val="24"/>
          <w:lang w:eastAsia="bg-BG"/>
        </w:rPr>
        <w:t xml:space="preserve"> Информацията по т.1-3 може да се предостави от Търговския регистър, а по т. 5 от Национална агенция по приходите и от общината, в която е седалището на участника.</w:t>
      </w:r>
    </w:p>
    <w:p w:rsidR="00616D5C" w:rsidRPr="00806CE0" w:rsidRDefault="00616D5C" w:rsidP="006E11C2">
      <w:pPr>
        <w:spacing w:after="0" w:line="240" w:lineRule="auto"/>
        <w:ind w:right="-82" w:firstLine="567"/>
        <w:jc w:val="both"/>
        <w:outlineLvl w:val="0"/>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sz w:val="24"/>
          <w:szCs w:val="24"/>
          <w:lang w:eastAsia="bg-BG"/>
        </w:rPr>
        <w:t>I</w:t>
      </w:r>
      <w:r w:rsidR="00903ADF" w:rsidRPr="00806CE0">
        <w:rPr>
          <w:rFonts w:ascii="Times New Roman" w:eastAsia="Times New Roman" w:hAnsi="Times New Roman" w:cs="Times New Roman"/>
          <w:b/>
          <w:sz w:val="24"/>
          <w:szCs w:val="24"/>
          <w:lang w:eastAsia="bg-BG"/>
        </w:rPr>
        <w:t>V</w:t>
      </w:r>
      <w:r w:rsidRPr="00806CE0">
        <w:rPr>
          <w:rFonts w:ascii="Times New Roman" w:eastAsia="Times New Roman" w:hAnsi="Times New Roman" w:cs="Times New Roman"/>
          <w:b/>
          <w:sz w:val="24"/>
          <w:szCs w:val="24"/>
          <w:lang w:eastAsia="bg-BG"/>
        </w:rPr>
        <w:t xml:space="preserve">. Дружеството, което представлявам  </w:t>
      </w:r>
      <w:r w:rsidRPr="00806CE0">
        <w:rPr>
          <w:rFonts w:ascii="Times New Roman" w:eastAsia="Times New Roman" w:hAnsi="Times New Roman" w:cs="Times New Roman"/>
          <w:sz w:val="24"/>
          <w:szCs w:val="24"/>
          <w:lang w:eastAsia="bg-BG"/>
        </w:rPr>
        <w:t>не е сключвало договор с лице по чл. 21 или чл. 22 от Закона за предотвратяване и установяване на конфликт на интереси (ЗПУКИ).</w:t>
      </w:r>
      <w:r w:rsidRPr="00806CE0">
        <w:rPr>
          <w:rFonts w:ascii="Times New Roman" w:eastAsia="Times New Roman" w:hAnsi="Times New Roman" w:cs="Times New Roman"/>
          <w:sz w:val="24"/>
          <w:szCs w:val="24"/>
          <w:vertAlign w:val="superscript"/>
          <w:lang w:eastAsia="bg-BG"/>
        </w:rPr>
        <w:footnoteReference w:id="4"/>
      </w:r>
    </w:p>
    <w:p w:rsidR="00903ADF" w:rsidRPr="00806CE0" w:rsidRDefault="00903ADF" w:rsidP="006E11C2">
      <w:pPr>
        <w:spacing w:after="0" w:line="240" w:lineRule="auto"/>
        <w:ind w:firstLine="567"/>
        <w:jc w:val="both"/>
        <w:rPr>
          <w:rFonts w:ascii="Times New Roman" w:eastAsia="Times New Roman" w:hAnsi="Times New Roman" w:cs="Times New Roman"/>
          <w:sz w:val="24"/>
          <w:szCs w:val="24"/>
          <w:lang w:eastAsia="bg-BG"/>
        </w:rPr>
      </w:pPr>
    </w:p>
    <w:p w:rsidR="00616D5C" w:rsidRPr="00806CE0" w:rsidRDefault="00616D5C" w:rsidP="006E11C2">
      <w:pPr>
        <w:spacing w:after="0" w:line="240" w:lineRule="auto"/>
        <w:ind w:firstLine="567"/>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 xml:space="preserve">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  </w:t>
      </w:r>
    </w:p>
    <w:p w:rsidR="00616D5C" w:rsidRPr="00806CE0" w:rsidRDefault="00616D5C" w:rsidP="006E11C2">
      <w:pPr>
        <w:spacing w:after="0" w:line="240" w:lineRule="auto"/>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ab/>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616D5C" w:rsidRPr="00806CE0" w:rsidRDefault="00616D5C" w:rsidP="006E11C2">
      <w:pPr>
        <w:tabs>
          <w:tab w:val="left" w:pos="1245"/>
        </w:tabs>
        <w:spacing w:after="0" w:line="240" w:lineRule="auto"/>
        <w:jc w:val="both"/>
        <w:rPr>
          <w:rFonts w:ascii="Times New Roman" w:eastAsia="Times New Roman" w:hAnsi="Times New Roman" w:cs="Times New Roman"/>
          <w:sz w:val="24"/>
          <w:szCs w:val="24"/>
          <w:lang w:eastAsia="bg-BG"/>
        </w:rPr>
      </w:pPr>
    </w:p>
    <w:p w:rsidR="000309C8" w:rsidRPr="00806CE0" w:rsidRDefault="000309C8" w:rsidP="006E11C2">
      <w:pPr>
        <w:spacing w:after="0" w:line="240" w:lineRule="auto"/>
        <w:jc w:val="both"/>
        <w:rPr>
          <w:rFonts w:ascii="Times New Roman" w:eastAsia="Times New Roman" w:hAnsi="Times New Roman" w:cs="Times New Roman"/>
          <w:b/>
          <w:sz w:val="24"/>
          <w:szCs w:val="24"/>
        </w:rPr>
      </w:pPr>
      <w:r w:rsidRPr="00806CE0">
        <w:rPr>
          <w:rFonts w:ascii="Times New Roman" w:eastAsia="Times New Roman" w:hAnsi="Times New Roman" w:cs="Times New Roman"/>
          <w:sz w:val="24"/>
          <w:szCs w:val="24"/>
        </w:rPr>
        <w:t>.....…………............г.</w:t>
      </w:r>
      <w:r w:rsidRPr="00806CE0">
        <w:rPr>
          <w:rFonts w:ascii="Times New Roman" w:eastAsia="Times New Roman" w:hAnsi="Times New Roman" w:cs="Times New Roman"/>
          <w:sz w:val="24"/>
          <w:szCs w:val="24"/>
        </w:rPr>
        <w:tab/>
      </w:r>
      <w:r w:rsidRPr="00806CE0">
        <w:rPr>
          <w:rFonts w:ascii="Times New Roman" w:eastAsia="Times New Roman" w:hAnsi="Times New Roman" w:cs="Times New Roman"/>
          <w:sz w:val="24"/>
          <w:szCs w:val="24"/>
        </w:rPr>
        <w:tab/>
      </w:r>
      <w:r w:rsidRPr="00806CE0">
        <w:rPr>
          <w:rFonts w:ascii="Times New Roman" w:eastAsia="Times New Roman" w:hAnsi="Times New Roman" w:cs="Times New Roman"/>
          <w:sz w:val="24"/>
          <w:szCs w:val="24"/>
        </w:rPr>
        <w:tab/>
        <w:t xml:space="preserve">                       </w:t>
      </w:r>
      <w:r w:rsidRPr="00806CE0">
        <w:rPr>
          <w:rFonts w:ascii="Times New Roman" w:eastAsia="Times New Roman" w:hAnsi="Times New Roman" w:cs="Times New Roman"/>
          <w:b/>
          <w:sz w:val="24"/>
          <w:szCs w:val="24"/>
        </w:rPr>
        <w:t>Декларатор:</w:t>
      </w:r>
    </w:p>
    <w:p w:rsidR="000309C8" w:rsidRPr="00806CE0" w:rsidRDefault="000309C8"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гр…………………….</w:t>
      </w:r>
    </w:p>
    <w:p w:rsidR="00616D5C" w:rsidRPr="00806CE0" w:rsidRDefault="00616D5C" w:rsidP="006E11C2">
      <w:pPr>
        <w:spacing w:after="0" w:line="240" w:lineRule="auto"/>
        <w:contextualSpacing/>
        <w:jc w:val="both"/>
        <w:rPr>
          <w:rFonts w:ascii="Times New Roman" w:eastAsia="Times New Roman" w:hAnsi="Times New Roman" w:cs="Times New Roman"/>
          <w:spacing w:val="2"/>
          <w:sz w:val="24"/>
          <w:szCs w:val="24"/>
          <w:lang w:eastAsia="bg-BG"/>
        </w:rPr>
      </w:pPr>
    </w:p>
    <w:p w:rsidR="00616D5C" w:rsidRPr="00806CE0" w:rsidRDefault="00616D5C" w:rsidP="00910B98">
      <w:pPr>
        <w:spacing w:after="0" w:line="240" w:lineRule="auto"/>
        <w:jc w:val="right"/>
        <w:rPr>
          <w:rFonts w:ascii="Times New Roman" w:eastAsia="Times New Roman" w:hAnsi="Times New Roman" w:cs="Times New Roman"/>
          <w:bCs/>
          <w:i/>
          <w:sz w:val="24"/>
          <w:szCs w:val="24"/>
        </w:rPr>
      </w:pPr>
      <w:r w:rsidRPr="00806CE0">
        <w:rPr>
          <w:rFonts w:ascii="Times New Roman" w:eastAsia="Times New Roman" w:hAnsi="Times New Roman" w:cs="Times New Roman"/>
          <w:bCs/>
          <w:i/>
          <w:sz w:val="24"/>
          <w:szCs w:val="24"/>
        </w:rPr>
        <w:lastRenderedPageBreak/>
        <w:t>Приложение № 7</w:t>
      </w:r>
    </w:p>
    <w:p w:rsidR="00616D5C" w:rsidRPr="00806CE0" w:rsidRDefault="00616D5C" w:rsidP="006E11C2">
      <w:pPr>
        <w:spacing w:after="0" w:line="240" w:lineRule="auto"/>
        <w:jc w:val="both"/>
        <w:rPr>
          <w:rFonts w:ascii="Times New Roman" w:eastAsia="Times New Roman" w:hAnsi="Times New Roman" w:cs="Times New Roman"/>
          <w:b/>
          <w:bCs/>
          <w:sz w:val="32"/>
          <w:szCs w:val="32"/>
        </w:rPr>
      </w:pPr>
    </w:p>
    <w:p w:rsidR="00616D5C" w:rsidRPr="00806CE0" w:rsidRDefault="00616D5C" w:rsidP="00910B98">
      <w:pPr>
        <w:spacing w:after="0" w:line="240" w:lineRule="auto"/>
        <w:jc w:val="center"/>
        <w:rPr>
          <w:rFonts w:ascii="Times New Roman" w:eastAsia="Times New Roman" w:hAnsi="Times New Roman" w:cs="Times New Roman"/>
          <w:b/>
          <w:bCs/>
          <w:sz w:val="32"/>
          <w:szCs w:val="32"/>
        </w:rPr>
      </w:pPr>
      <w:r w:rsidRPr="00806CE0">
        <w:rPr>
          <w:rFonts w:ascii="Times New Roman" w:eastAsia="Times New Roman" w:hAnsi="Times New Roman" w:cs="Times New Roman"/>
          <w:b/>
          <w:bCs/>
          <w:sz w:val="32"/>
          <w:szCs w:val="32"/>
        </w:rPr>
        <w:t>Д Е К Л А Р А Ц И Я</w:t>
      </w:r>
      <w:r w:rsidRPr="00806CE0">
        <w:rPr>
          <w:rFonts w:ascii="Times New Roman" w:eastAsia="Times New Roman" w:hAnsi="Times New Roman" w:cs="Times New Roman"/>
          <w:b/>
          <w:bCs/>
          <w:sz w:val="32"/>
          <w:szCs w:val="32"/>
          <w:vertAlign w:val="superscript"/>
        </w:rPr>
        <w:footnoteReference w:id="5"/>
      </w:r>
    </w:p>
    <w:p w:rsidR="00616D5C" w:rsidRPr="00806CE0" w:rsidRDefault="00616D5C" w:rsidP="00910B98">
      <w:pPr>
        <w:spacing w:before="100" w:beforeAutospacing="1" w:after="100" w:afterAutospacing="1" w:line="240" w:lineRule="auto"/>
        <w:jc w:val="center"/>
        <w:textAlignment w:val="center"/>
        <w:rPr>
          <w:rFonts w:ascii="Times New Roman" w:eastAsia="Times New Roman" w:hAnsi="Times New Roman" w:cs="Times New Roman"/>
          <w:b/>
          <w:bCs/>
          <w:sz w:val="24"/>
          <w:szCs w:val="24"/>
          <w:lang w:eastAsia="bg-BG"/>
        </w:rPr>
      </w:pPr>
      <w:r w:rsidRPr="00806CE0">
        <w:rPr>
          <w:rFonts w:ascii="Times New Roman" w:eastAsia="Times New Roman" w:hAnsi="Times New Roman" w:cs="Times New Roman"/>
          <w:b/>
          <w:sz w:val="24"/>
          <w:szCs w:val="24"/>
          <w:lang w:eastAsia="bg-BG"/>
        </w:rPr>
        <w:t>по чл. 3, т. 8</w:t>
      </w:r>
      <w:r w:rsidRPr="00806CE0">
        <w:rPr>
          <w:rFonts w:ascii="Times New Roman" w:eastAsia="Times New Roman" w:hAnsi="Times New Roman" w:cs="Times New Roman"/>
          <w:b/>
          <w:sz w:val="24"/>
          <w:szCs w:val="24"/>
          <w:vertAlign w:val="superscript"/>
          <w:lang w:eastAsia="bg-BG"/>
        </w:rPr>
        <w:footnoteReference w:id="6"/>
      </w:r>
      <w:r w:rsidRPr="00806CE0">
        <w:rPr>
          <w:rFonts w:ascii="Times New Roman" w:eastAsia="Times New Roman" w:hAnsi="Times New Roman" w:cs="Times New Roman"/>
          <w:b/>
          <w:sz w:val="24"/>
          <w:szCs w:val="24"/>
          <w:lang w:eastAsia="bg-BG"/>
        </w:rPr>
        <w:t xml:space="preserve"> и чл. 4</w:t>
      </w:r>
      <w:r w:rsidRPr="00806CE0">
        <w:rPr>
          <w:rFonts w:ascii="Times New Roman" w:eastAsia="Times New Roman" w:hAnsi="Times New Roman" w:cs="Times New Roman"/>
          <w:b/>
          <w:sz w:val="24"/>
          <w:szCs w:val="24"/>
          <w:vertAlign w:val="superscript"/>
          <w:lang w:eastAsia="bg-BG"/>
        </w:rPr>
        <w:footnoteReference w:id="7"/>
      </w:r>
      <w:r w:rsidRPr="00806CE0">
        <w:rPr>
          <w:rFonts w:ascii="Times New Roman" w:eastAsia="Times New Roman" w:hAnsi="Times New Roman" w:cs="Times New Roman"/>
          <w:b/>
          <w:sz w:val="24"/>
          <w:szCs w:val="24"/>
          <w:lang w:eastAsia="bg-BG"/>
        </w:rPr>
        <w:t xml:space="preserve"> от </w:t>
      </w:r>
      <w:r w:rsidRPr="00806CE0">
        <w:rPr>
          <w:rFonts w:ascii="Times New Roman" w:eastAsia="Times New Roman" w:hAnsi="Times New Roman" w:cs="Times New Roman"/>
          <w:b/>
          <w:bCs/>
          <w:sz w:val="24"/>
          <w:szCs w:val="24"/>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16D5C" w:rsidRPr="00806CE0" w:rsidRDefault="00616D5C" w:rsidP="006E11C2">
      <w:pPr>
        <w:spacing w:after="0" w:line="240" w:lineRule="auto"/>
        <w:jc w:val="both"/>
        <w:rPr>
          <w:rFonts w:ascii="Times New Roman" w:eastAsia="Times New Roman" w:hAnsi="Times New Roman" w:cs="Times New Roman"/>
          <w:b/>
          <w:bCs/>
          <w:sz w:val="24"/>
          <w:szCs w:val="24"/>
        </w:rPr>
      </w:pPr>
      <w:r w:rsidRPr="00806CE0">
        <w:rPr>
          <w:rFonts w:ascii="Times New Roman" w:eastAsia="Times New Roman" w:hAnsi="Times New Roman" w:cs="Times New Roman"/>
          <w:b/>
          <w:bCs/>
          <w:sz w:val="24"/>
          <w:szCs w:val="24"/>
        </w:rPr>
        <w:t>от участник / подизпълнител</w:t>
      </w:r>
    </w:p>
    <w:p w:rsidR="00616D5C" w:rsidRPr="00806CE0" w:rsidRDefault="00616D5C" w:rsidP="006E11C2">
      <w:pPr>
        <w:spacing w:after="0" w:line="240" w:lineRule="auto"/>
        <w:jc w:val="both"/>
        <w:rPr>
          <w:rFonts w:ascii="Times New Roman" w:eastAsia="Times New Roman" w:hAnsi="Times New Roman" w:cs="Times New Roman"/>
          <w:b/>
          <w:bCs/>
          <w:sz w:val="24"/>
          <w:szCs w:val="24"/>
        </w:rPr>
      </w:pPr>
    </w:p>
    <w:p w:rsidR="00616D5C" w:rsidRPr="00806CE0" w:rsidRDefault="00616D5C"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 xml:space="preserve">Долуподписаният/ата/ </w:t>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rPr>
        <w:t>,</w:t>
      </w:r>
    </w:p>
    <w:p w:rsidR="00616D5C" w:rsidRPr="00806CE0" w:rsidRDefault="00616D5C" w:rsidP="006E11C2">
      <w:pPr>
        <w:spacing w:after="0" w:line="240" w:lineRule="auto"/>
        <w:jc w:val="both"/>
        <w:rPr>
          <w:rFonts w:ascii="Times New Roman" w:eastAsia="Times New Roman" w:hAnsi="Times New Roman" w:cs="Times New Roman"/>
          <w:sz w:val="24"/>
          <w:szCs w:val="24"/>
          <w:vertAlign w:val="superscript"/>
        </w:rPr>
      </w:pPr>
      <w:r w:rsidRPr="00806CE0">
        <w:rPr>
          <w:rFonts w:ascii="Times New Roman" w:eastAsia="Times New Roman" w:hAnsi="Times New Roman" w:cs="Times New Roman"/>
          <w:sz w:val="24"/>
          <w:szCs w:val="24"/>
          <w:vertAlign w:val="superscript"/>
        </w:rPr>
        <w:t>/собствено бащино фамилно име /</w:t>
      </w:r>
    </w:p>
    <w:p w:rsidR="00616D5C" w:rsidRPr="00806CE0" w:rsidRDefault="00616D5C" w:rsidP="006E11C2">
      <w:pPr>
        <w:spacing w:after="0" w:line="240" w:lineRule="auto"/>
        <w:jc w:val="both"/>
        <w:rPr>
          <w:rFonts w:ascii="Times New Roman" w:eastAsia="Times New Roman" w:hAnsi="Times New Roman" w:cs="Times New Roman"/>
          <w:sz w:val="24"/>
          <w:szCs w:val="24"/>
          <w:u w:val="single"/>
        </w:rPr>
      </w:pPr>
      <w:r w:rsidRPr="00806CE0">
        <w:rPr>
          <w:rFonts w:ascii="Times New Roman" w:eastAsia="Times New Roman" w:hAnsi="Times New Roman" w:cs="Times New Roman"/>
          <w:sz w:val="24"/>
          <w:szCs w:val="24"/>
        </w:rPr>
        <w:t xml:space="preserve">ЕГН </w:t>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rPr>
        <w:t xml:space="preserve">, притежаващ/а лична карта № </w:t>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rPr>
        <w:t xml:space="preserve">, издадена на </w:t>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t xml:space="preserve"> </w:t>
      </w:r>
      <w:r w:rsidRPr="00806CE0">
        <w:rPr>
          <w:rFonts w:ascii="Times New Roman" w:eastAsia="Times New Roman" w:hAnsi="Times New Roman" w:cs="Times New Roman"/>
          <w:sz w:val="24"/>
          <w:szCs w:val="24"/>
        </w:rPr>
        <w:t xml:space="preserve">от </w:t>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rPr>
        <w:t xml:space="preserve">, с постоянен адрес: </w:t>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t>____</w:t>
      </w:r>
    </w:p>
    <w:p w:rsidR="00616D5C" w:rsidRPr="00806CE0" w:rsidRDefault="00616D5C" w:rsidP="006E11C2">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806CE0">
        <w:rPr>
          <w:rFonts w:ascii="Times New Roman" w:eastAsia="Times New Roman" w:hAnsi="Times New Roman" w:cs="Times New Roman"/>
          <w:sz w:val="24"/>
          <w:szCs w:val="24"/>
        </w:rPr>
        <w:t xml:space="preserve">в качеството си на лице по чл. 47, ал. 4 от ЗОП а именно: </w:t>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p>
    <w:p w:rsidR="00616D5C" w:rsidRPr="00806CE0" w:rsidRDefault="00616D5C" w:rsidP="006E11C2">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rPr>
      </w:pPr>
      <w:r w:rsidRPr="00806CE0">
        <w:rPr>
          <w:rFonts w:ascii="Times New Roman" w:eastAsia="Times New Roman" w:hAnsi="Times New Roman" w:cs="Times New Roman"/>
          <w:i/>
          <w:sz w:val="24"/>
          <w:szCs w:val="24"/>
          <w:vertAlign w:val="superscript"/>
        </w:rPr>
        <w:t>/посочва се качеството на лицето - съдружник, неограничено отговорен съдружник, управител, член на СД или УС, пр.</w:t>
      </w:r>
      <w:r w:rsidRPr="00806CE0">
        <w:rPr>
          <w:rFonts w:ascii="Times New Roman" w:eastAsia="Times New Roman" w:hAnsi="Times New Roman" w:cs="Times New Roman"/>
          <w:sz w:val="24"/>
          <w:szCs w:val="24"/>
          <w:vertAlign w:val="superscript"/>
        </w:rPr>
        <w:t>/</w:t>
      </w:r>
    </w:p>
    <w:p w:rsidR="00616D5C" w:rsidRPr="00806CE0" w:rsidRDefault="00616D5C"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 xml:space="preserve">в </w:t>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r w:rsidRPr="00806CE0">
        <w:rPr>
          <w:rFonts w:ascii="Times New Roman" w:eastAsia="Times New Roman" w:hAnsi="Times New Roman" w:cs="Times New Roman"/>
          <w:sz w:val="24"/>
          <w:szCs w:val="24"/>
          <w:u w:val="single"/>
        </w:rPr>
        <w:tab/>
      </w:r>
    </w:p>
    <w:p w:rsidR="00616D5C" w:rsidRPr="00806CE0" w:rsidRDefault="00616D5C" w:rsidP="006E11C2">
      <w:pPr>
        <w:spacing w:after="0" w:line="240" w:lineRule="auto"/>
        <w:jc w:val="both"/>
        <w:rPr>
          <w:rFonts w:ascii="Times New Roman" w:eastAsia="Times New Roman" w:hAnsi="Times New Roman" w:cs="Times New Roman"/>
          <w:sz w:val="24"/>
          <w:szCs w:val="24"/>
          <w:vertAlign w:val="superscript"/>
        </w:rPr>
      </w:pPr>
      <w:r w:rsidRPr="00806CE0">
        <w:rPr>
          <w:rFonts w:ascii="Times New Roman" w:eastAsia="Times New Roman" w:hAnsi="Times New Roman" w:cs="Times New Roman"/>
          <w:sz w:val="24"/>
          <w:szCs w:val="24"/>
          <w:vertAlign w:val="superscript"/>
        </w:rPr>
        <w:t>/наименование на юридическото лице, физическото лице и вид на търговеца/</w:t>
      </w:r>
    </w:p>
    <w:p w:rsidR="00616D5C" w:rsidRPr="00806CE0" w:rsidRDefault="00616D5C" w:rsidP="006E11C2">
      <w:pPr>
        <w:spacing w:after="0" w:line="240" w:lineRule="auto"/>
        <w:jc w:val="both"/>
        <w:outlineLvl w:val="1"/>
        <w:rPr>
          <w:rFonts w:ascii="Times New Roman" w:eastAsia="Times New Roman" w:hAnsi="Times New Roman" w:cs="Times New Roman"/>
          <w:b/>
          <w:sz w:val="24"/>
          <w:szCs w:val="24"/>
        </w:rPr>
      </w:pPr>
      <w:r w:rsidRPr="00806CE0">
        <w:rPr>
          <w:rFonts w:ascii="Times New Roman" w:eastAsia="Times New Roman" w:hAnsi="Times New Roman" w:cs="Times New Roman"/>
          <w:sz w:val="24"/>
          <w:szCs w:val="24"/>
        </w:rPr>
        <w:t>регистриран/вписан в Търговския регистър при Агенция по вписванията с ЕИК/БУЛСТАТ във връзка с участието на дружеството/</w:t>
      </w:r>
      <w:r w:rsidRPr="00806CE0">
        <w:rPr>
          <w:rFonts w:ascii="Times New Roman" w:eastAsia="Times New Roman" w:hAnsi="Times New Roman" w:cs="Times New Roman"/>
          <w:bCs/>
          <w:sz w:val="24"/>
          <w:szCs w:val="24"/>
        </w:rPr>
        <w:t xml:space="preserve"> обединението/подизпълнител</w:t>
      </w:r>
      <w:r w:rsidRPr="00806CE0">
        <w:rPr>
          <w:rFonts w:ascii="Times New Roman" w:eastAsia="Times New Roman" w:hAnsi="Times New Roman" w:cs="Times New Roman"/>
          <w:sz w:val="24"/>
          <w:szCs w:val="24"/>
        </w:rPr>
        <w:t xml:space="preserve"> в откритата процедура за възлагане на обществена поръчка с предмет </w:t>
      </w:r>
      <w:r w:rsidR="00B55F7D" w:rsidRPr="00806CE0">
        <w:rPr>
          <w:rFonts w:ascii="Times New Roman" w:eastAsia="Times New Roman" w:hAnsi="Times New Roman" w:cs="Times New Roman"/>
          <w:b/>
          <w:bCs/>
          <w:sz w:val="24"/>
          <w:szCs w:val="24"/>
          <w:lang w:eastAsia="bg-BG"/>
        </w:rPr>
        <w:t>„Абонамент за 2016 г., 2017 г.  и 2018 г. на рускоезични научни периодични и информационни издания, за които „ИНДЕКС“ ООД има изключително право на разпространение в Р България за нуждите на Университетска библиотека към Софийски университет",</w:t>
      </w:r>
      <w:r w:rsidRPr="00806CE0">
        <w:rPr>
          <w:rFonts w:ascii="Times New Roman" w:eastAsia="Times New Roman" w:hAnsi="Times New Roman" w:cs="Times New Roman"/>
          <w:b/>
          <w:sz w:val="24"/>
          <w:szCs w:val="24"/>
        </w:rPr>
        <w:t xml:space="preserve"> </w:t>
      </w:r>
    </w:p>
    <w:p w:rsidR="00616D5C" w:rsidRPr="00806CE0" w:rsidRDefault="00616D5C" w:rsidP="006E11C2">
      <w:pPr>
        <w:spacing w:after="0" w:line="240" w:lineRule="auto"/>
        <w:jc w:val="both"/>
        <w:outlineLvl w:val="1"/>
        <w:rPr>
          <w:rFonts w:ascii="Times New Roman" w:eastAsia="Times New Roman" w:hAnsi="Times New Roman" w:cs="Times New Roman"/>
          <w:b/>
          <w:color w:val="000000"/>
          <w:sz w:val="24"/>
          <w:szCs w:val="24"/>
        </w:rPr>
      </w:pPr>
    </w:p>
    <w:p w:rsidR="00616D5C" w:rsidRPr="00806CE0" w:rsidRDefault="00616D5C" w:rsidP="00910B98">
      <w:pPr>
        <w:spacing w:after="0" w:line="240" w:lineRule="auto"/>
        <w:jc w:val="center"/>
        <w:rPr>
          <w:rFonts w:ascii="Times New Roman" w:eastAsia="Times New Roman" w:hAnsi="Times New Roman" w:cs="Times New Roman"/>
          <w:b/>
          <w:bCs/>
          <w:sz w:val="28"/>
          <w:szCs w:val="28"/>
        </w:rPr>
      </w:pPr>
      <w:r w:rsidRPr="00806CE0">
        <w:rPr>
          <w:rFonts w:ascii="Times New Roman" w:eastAsia="Times New Roman" w:hAnsi="Times New Roman" w:cs="Times New Roman"/>
          <w:b/>
          <w:bCs/>
          <w:sz w:val="28"/>
          <w:szCs w:val="28"/>
        </w:rPr>
        <w:t>Д Е К Л А Р И Р А М:</w:t>
      </w:r>
    </w:p>
    <w:p w:rsidR="00616D5C" w:rsidRPr="00806CE0" w:rsidRDefault="00616D5C" w:rsidP="006E11C2">
      <w:pPr>
        <w:spacing w:after="0" w:line="240" w:lineRule="auto"/>
        <w:ind w:firstLine="900"/>
        <w:jc w:val="both"/>
        <w:rPr>
          <w:rFonts w:ascii="Times New Roman" w:eastAsia="Times New Roman" w:hAnsi="Times New Roman" w:cs="Times New Roman"/>
          <w:b/>
          <w:bCs/>
          <w:sz w:val="24"/>
          <w:szCs w:val="24"/>
        </w:rPr>
      </w:pPr>
    </w:p>
    <w:p w:rsidR="00616D5C" w:rsidRPr="00806CE0" w:rsidRDefault="00616D5C" w:rsidP="006E11C2">
      <w:pPr>
        <w:spacing w:after="0" w:line="240" w:lineRule="auto"/>
        <w:ind w:firstLine="720"/>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 xml:space="preserve">1. Представляваното от мен дружество </w:t>
      </w:r>
      <w:r w:rsidRPr="00806CE0">
        <w:rPr>
          <w:rFonts w:ascii="Times New Roman" w:eastAsia="Times New Roman" w:hAnsi="Times New Roman" w:cs="Times New Roman"/>
          <w:b/>
          <w:sz w:val="24"/>
          <w:szCs w:val="24"/>
        </w:rPr>
        <w:t>е /не</w:t>
      </w:r>
      <w:r w:rsidRPr="00806CE0">
        <w:rPr>
          <w:rFonts w:ascii="Times New Roman" w:eastAsia="Times New Roman" w:hAnsi="Times New Roman" w:cs="Times New Roman"/>
          <w:sz w:val="24"/>
          <w:szCs w:val="24"/>
        </w:rPr>
        <w:t xml:space="preserve"> е регистрирано в юрисдикция с </w:t>
      </w:r>
    </w:p>
    <w:p w:rsidR="00616D5C" w:rsidRPr="00806CE0" w:rsidRDefault="00616D5C" w:rsidP="006E11C2">
      <w:pPr>
        <w:spacing w:after="0" w:line="240" w:lineRule="auto"/>
        <w:ind w:firstLine="720"/>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 xml:space="preserve">                                                      /</w:t>
      </w:r>
      <w:r w:rsidRPr="00806CE0">
        <w:rPr>
          <w:rFonts w:ascii="Times New Roman" w:eastAsia="Times New Roman" w:hAnsi="Times New Roman" w:cs="Times New Roman"/>
          <w:i/>
          <w:sz w:val="24"/>
          <w:szCs w:val="24"/>
        </w:rPr>
        <w:t>ненужното се зачертава</w:t>
      </w:r>
      <w:r w:rsidRPr="00806CE0">
        <w:rPr>
          <w:rFonts w:ascii="Times New Roman" w:eastAsia="Times New Roman" w:hAnsi="Times New Roman" w:cs="Times New Roman"/>
          <w:sz w:val="24"/>
          <w:szCs w:val="24"/>
        </w:rPr>
        <w:t>/</w:t>
      </w:r>
    </w:p>
    <w:p w:rsidR="00616D5C" w:rsidRPr="00806CE0" w:rsidRDefault="00616D5C"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преференциален данъчен режим, а именно: ______________________________________.</w:t>
      </w:r>
    </w:p>
    <w:p w:rsidR="00616D5C" w:rsidRPr="00806CE0" w:rsidRDefault="00616D5C" w:rsidP="006E11C2">
      <w:pPr>
        <w:spacing w:after="0" w:line="240" w:lineRule="auto"/>
        <w:ind w:firstLine="720"/>
        <w:jc w:val="both"/>
        <w:rPr>
          <w:rFonts w:ascii="Times New Roman" w:eastAsia="Times New Roman" w:hAnsi="Times New Roman" w:cs="Times New Roman"/>
          <w:sz w:val="24"/>
          <w:szCs w:val="24"/>
        </w:rPr>
      </w:pPr>
    </w:p>
    <w:p w:rsidR="00616D5C" w:rsidRPr="00806CE0" w:rsidRDefault="00616D5C" w:rsidP="006E11C2">
      <w:pPr>
        <w:spacing w:after="0" w:line="240" w:lineRule="auto"/>
        <w:ind w:firstLine="720"/>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lastRenderedPageBreak/>
        <w:t xml:space="preserve">2. Представляваното от мен дружество </w:t>
      </w:r>
      <w:r w:rsidRPr="00806CE0">
        <w:rPr>
          <w:rFonts w:ascii="Times New Roman" w:eastAsia="Times New Roman" w:hAnsi="Times New Roman" w:cs="Times New Roman"/>
          <w:b/>
          <w:sz w:val="24"/>
          <w:szCs w:val="24"/>
        </w:rPr>
        <w:t>е / не е</w:t>
      </w:r>
      <w:r w:rsidRPr="00806CE0">
        <w:rPr>
          <w:rFonts w:ascii="Times New Roman" w:eastAsia="Times New Roman" w:hAnsi="Times New Roman" w:cs="Times New Roman"/>
          <w:sz w:val="24"/>
          <w:szCs w:val="24"/>
        </w:rPr>
        <w:t xml:space="preserve"> свързано с лица, регистрирани в </w:t>
      </w:r>
    </w:p>
    <w:p w:rsidR="00616D5C" w:rsidRPr="00806CE0" w:rsidRDefault="00616D5C" w:rsidP="006E11C2">
      <w:pPr>
        <w:spacing w:after="0" w:line="240" w:lineRule="auto"/>
        <w:ind w:firstLine="720"/>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 xml:space="preserve">                                                                   /</w:t>
      </w:r>
      <w:r w:rsidRPr="00806CE0">
        <w:rPr>
          <w:rFonts w:ascii="Times New Roman" w:eastAsia="Times New Roman" w:hAnsi="Times New Roman" w:cs="Times New Roman"/>
          <w:i/>
          <w:sz w:val="24"/>
          <w:szCs w:val="24"/>
        </w:rPr>
        <w:t>ненужното се зачертава</w:t>
      </w:r>
      <w:r w:rsidRPr="00806CE0">
        <w:rPr>
          <w:rFonts w:ascii="Times New Roman" w:eastAsia="Times New Roman" w:hAnsi="Times New Roman" w:cs="Times New Roman"/>
          <w:sz w:val="24"/>
          <w:szCs w:val="24"/>
        </w:rPr>
        <w:t>/</w:t>
      </w:r>
    </w:p>
    <w:p w:rsidR="00616D5C" w:rsidRPr="00806CE0" w:rsidRDefault="00616D5C"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юрисдикции с преференциален данъчен режим, а именно: __________________________.</w:t>
      </w:r>
    </w:p>
    <w:p w:rsidR="00616D5C" w:rsidRPr="00806CE0" w:rsidRDefault="00616D5C" w:rsidP="006E11C2">
      <w:pPr>
        <w:spacing w:after="0" w:line="240" w:lineRule="auto"/>
        <w:ind w:firstLine="720"/>
        <w:jc w:val="both"/>
        <w:rPr>
          <w:rFonts w:ascii="Times New Roman" w:eastAsia="Times New Roman" w:hAnsi="Times New Roman" w:cs="Times New Roman"/>
          <w:sz w:val="24"/>
          <w:szCs w:val="24"/>
        </w:rPr>
      </w:pPr>
    </w:p>
    <w:p w:rsidR="00616D5C" w:rsidRPr="00806CE0" w:rsidRDefault="00616D5C" w:rsidP="006E11C2">
      <w:pPr>
        <w:spacing w:after="0" w:line="240" w:lineRule="auto"/>
        <w:ind w:firstLine="720"/>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 xml:space="preserve">3. Представляваното от мен дружество попада в изключението на </w:t>
      </w:r>
      <w:r w:rsidRPr="00806CE0">
        <w:rPr>
          <w:rFonts w:ascii="Times New Roman" w:eastAsia="Times New Roman" w:hAnsi="Times New Roman" w:cs="Times New Roman"/>
          <w:b/>
          <w:sz w:val="24"/>
          <w:szCs w:val="24"/>
        </w:rPr>
        <w:t>чл. 4, т. ______</w:t>
      </w:r>
    </w:p>
    <w:p w:rsidR="00616D5C" w:rsidRPr="00806CE0" w:rsidRDefault="00616D5C"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16D5C" w:rsidRPr="00806CE0" w:rsidRDefault="00616D5C" w:rsidP="006E11C2">
      <w:pPr>
        <w:spacing w:after="0" w:line="240" w:lineRule="auto"/>
        <w:jc w:val="both"/>
        <w:rPr>
          <w:rFonts w:ascii="Times New Roman" w:eastAsia="Times New Roman" w:hAnsi="Times New Roman" w:cs="Times New Roman"/>
          <w:i/>
          <w:sz w:val="24"/>
          <w:szCs w:val="24"/>
        </w:rPr>
      </w:pPr>
      <w:r w:rsidRPr="00806CE0">
        <w:rPr>
          <w:rFonts w:ascii="Times New Roman" w:eastAsia="Times New Roman" w:hAnsi="Times New Roman" w:cs="Times New Roman"/>
          <w:sz w:val="24"/>
          <w:szCs w:val="24"/>
        </w:rPr>
        <w:tab/>
      </w:r>
      <w:r w:rsidRPr="00806CE0">
        <w:rPr>
          <w:rFonts w:ascii="Times New Roman" w:eastAsia="Times New Roman" w:hAnsi="Times New Roman" w:cs="Times New Roman"/>
          <w:i/>
          <w:sz w:val="24"/>
          <w:szCs w:val="24"/>
          <w:u w:val="single"/>
        </w:rPr>
        <w:t>Забележка:</w:t>
      </w:r>
      <w:r w:rsidRPr="00806CE0">
        <w:rPr>
          <w:rFonts w:ascii="Times New Roman" w:eastAsia="Times New Roman" w:hAnsi="Times New Roman" w:cs="Times New Roman"/>
          <w:i/>
          <w:sz w:val="24"/>
          <w:szCs w:val="24"/>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616D5C" w:rsidRPr="00806CE0" w:rsidRDefault="00616D5C" w:rsidP="006E11C2">
      <w:pPr>
        <w:spacing w:before="100" w:beforeAutospacing="1" w:after="100" w:afterAutospacing="1" w:line="240" w:lineRule="auto"/>
        <w:jc w:val="both"/>
        <w:textAlignment w:val="center"/>
        <w:rPr>
          <w:rFonts w:ascii="Times New Roman" w:eastAsia="Times New Roman" w:hAnsi="Times New Roman" w:cs="Times New Roman"/>
          <w:bCs/>
          <w:sz w:val="24"/>
          <w:szCs w:val="24"/>
          <w:lang w:eastAsia="bg-BG"/>
        </w:rPr>
      </w:pPr>
      <w:r w:rsidRPr="00806CE0">
        <w:rPr>
          <w:rFonts w:ascii="Times New Roman" w:eastAsia="Times New Roman" w:hAnsi="Times New Roman" w:cs="Times New Roman"/>
          <w:b/>
          <w:bCs/>
          <w:sz w:val="24"/>
          <w:szCs w:val="24"/>
          <w:lang w:eastAsia="bg-BG"/>
        </w:rPr>
        <w:tab/>
      </w:r>
      <w:r w:rsidRPr="00806CE0">
        <w:rPr>
          <w:rFonts w:ascii="Times New Roman" w:eastAsia="Times New Roman" w:hAnsi="Times New Roman" w:cs="Times New Roman"/>
          <w:bCs/>
          <w:sz w:val="24"/>
          <w:szCs w:val="24"/>
          <w:lang w:eastAsia="bg-BG"/>
        </w:rPr>
        <w:t>4. Запознат съм с правомощията на възложителя по чл.5, ал.3 и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616D5C" w:rsidRPr="00806CE0" w:rsidRDefault="00616D5C" w:rsidP="006E11C2">
      <w:pPr>
        <w:spacing w:after="0" w:line="240" w:lineRule="auto"/>
        <w:ind w:firstLine="720"/>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Известно ми е, че за неверни данни нося наказателна отговорност по чл. 313 от Наказателния кодекс.</w:t>
      </w:r>
    </w:p>
    <w:p w:rsidR="00616D5C" w:rsidRPr="00806CE0" w:rsidRDefault="00616D5C" w:rsidP="006E11C2">
      <w:pPr>
        <w:spacing w:after="0" w:line="240" w:lineRule="auto"/>
        <w:ind w:firstLine="900"/>
        <w:jc w:val="both"/>
        <w:rPr>
          <w:rFonts w:ascii="Times New Roman" w:eastAsia="Times New Roman" w:hAnsi="Times New Roman" w:cs="Times New Roman"/>
          <w:sz w:val="24"/>
          <w:szCs w:val="24"/>
        </w:rPr>
      </w:pPr>
    </w:p>
    <w:p w:rsidR="00B55F7D" w:rsidRPr="00806CE0" w:rsidRDefault="00B55F7D" w:rsidP="006E11C2">
      <w:pPr>
        <w:spacing w:after="0" w:line="240" w:lineRule="auto"/>
        <w:ind w:firstLine="900"/>
        <w:jc w:val="both"/>
        <w:rPr>
          <w:rFonts w:ascii="Times New Roman" w:eastAsia="Times New Roman" w:hAnsi="Times New Roman" w:cs="Times New Roman"/>
          <w:sz w:val="24"/>
          <w:szCs w:val="24"/>
        </w:rPr>
      </w:pPr>
    </w:p>
    <w:p w:rsidR="00B55F7D" w:rsidRPr="00806CE0" w:rsidRDefault="00B55F7D" w:rsidP="006E11C2">
      <w:pPr>
        <w:spacing w:after="0" w:line="240" w:lineRule="auto"/>
        <w:ind w:firstLine="900"/>
        <w:jc w:val="both"/>
        <w:rPr>
          <w:rFonts w:ascii="Times New Roman" w:eastAsia="Times New Roman" w:hAnsi="Times New Roman" w:cs="Times New Roman"/>
          <w:sz w:val="24"/>
          <w:szCs w:val="24"/>
        </w:rPr>
      </w:pPr>
    </w:p>
    <w:p w:rsidR="00B55F7D" w:rsidRPr="00806CE0" w:rsidRDefault="00B55F7D" w:rsidP="006E11C2">
      <w:pPr>
        <w:spacing w:after="0" w:line="240" w:lineRule="auto"/>
        <w:ind w:firstLine="900"/>
        <w:jc w:val="both"/>
        <w:rPr>
          <w:rFonts w:ascii="Times New Roman" w:eastAsia="Times New Roman" w:hAnsi="Times New Roman" w:cs="Times New Roman"/>
          <w:sz w:val="24"/>
          <w:szCs w:val="24"/>
        </w:rPr>
      </w:pPr>
    </w:p>
    <w:p w:rsidR="00B55F7D" w:rsidRPr="00806CE0" w:rsidRDefault="00B55F7D" w:rsidP="006E11C2">
      <w:pPr>
        <w:spacing w:after="0" w:line="240" w:lineRule="auto"/>
        <w:ind w:firstLine="900"/>
        <w:jc w:val="both"/>
        <w:rPr>
          <w:rFonts w:ascii="Times New Roman" w:eastAsia="Times New Roman" w:hAnsi="Times New Roman" w:cs="Times New Roman"/>
          <w:sz w:val="24"/>
          <w:szCs w:val="24"/>
        </w:rPr>
      </w:pPr>
    </w:p>
    <w:p w:rsidR="00B55F7D" w:rsidRPr="00806CE0" w:rsidRDefault="00B55F7D" w:rsidP="006E11C2">
      <w:pPr>
        <w:spacing w:after="0" w:line="240" w:lineRule="auto"/>
        <w:ind w:firstLine="900"/>
        <w:jc w:val="both"/>
        <w:rPr>
          <w:rFonts w:ascii="Times New Roman" w:eastAsia="Times New Roman" w:hAnsi="Times New Roman" w:cs="Times New Roman"/>
          <w:sz w:val="24"/>
          <w:szCs w:val="24"/>
        </w:rPr>
      </w:pPr>
    </w:p>
    <w:p w:rsidR="00B55F7D" w:rsidRPr="00806CE0" w:rsidRDefault="00B55F7D" w:rsidP="006E11C2">
      <w:pPr>
        <w:spacing w:after="0" w:line="240" w:lineRule="auto"/>
        <w:ind w:firstLine="900"/>
        <w:jc w:val="both"/>
        <w:rPr>
          <w:rFonts w:ascii="Times New Roman" w:eastAsia="Times New Roman" w:hAnsi="Times New Roman" w:cs="Times New Roman"/>
          <w:sz w:val="24"/>
          <w:szCs w:val="24"/>
        </w:rPr>
      </w:pPr>
    </w:p>
    <w:p w:rsidR="00B55F7D" w:rsidRPr="00806CE0" w:rsidRDefault="00B55F7D" w:rsidP="006E11C2">
      <w:pPr>
        <w:spacing w:after="0" w:line="240" w:lineRule="auto"/>
        <w:ind w:firstLine="900"/>
        <w:jc w:val="both"/>
        <w:rPr>
          <w:rFonts w:ascii="Times New Roman" w:eastAsia="Times New Roman" w:hAnsi="Times New Roman" w:cs="Times New Roman"/>
          <w:sz w:val="24"/>
          <w:szCs w:val="24"/>
        </w:rPr>
      </w:pPr>
    </w:p>
    <w:p w:rsidR="00B55F7D" w:rsidRPr="00806CE0" w:rsidRDefault="00B55F7D" w:rsidP="006E11C2">
      <w:pPr>
        <w:spacing w:after="0" w:line="240" w:lineRule="auto"/>
        <w:ind w:firstLine="900"/>
        <w:jc w:val="both"/>
        <w:rPr>
          <w:rFonts w:ascii="Times New Roman" w:eastAsia="Times New Roman" w:hAnsi="Times New Roman" w:cs="Times New Roman"/>
          <w:sz w:val="24"/>
          <w:szCs w:val="24"/>
        </w:rPr>
      </w:pPr>
    </w:p>
    <w:p w:rsidR="00616D5C" w:rsidRPr="00806CE0" w:rsidRDefault="00616D5C" w:rsidP="006E11C2">
      <w:pPr>
        <w:spacing w:after="0" w:line="240" w:lineRule="auto"/>
        <w:ind w:firstLine="900"/>
        <w:jc w:val="both"/>
        <w:rPr>
          <w:rFonts w:ascii="Times New Roman" w:eastAsia="Times New Roman" w:hAnsi="Times New Roman" w:cs="Times New Roman"/>
          <w:sz w:val="24"/>
          <w:szCs w:val="24"/>
        </w:rPr>
      </w:pPr>
    </w:p>
    <w:p w:rsidR="000309C8" w:rsidRPr="00806CE0" w:rsidRDefault="000309C8" w:rsidP="006E11C2">
      <w:pPr>
        <w:spacing w:after="0" w:line="240" w:lineRule="auto"/>
        <w:jc w:val="both"/>
        <w:rPr>
          <w:rFonts w:ascii="Times New Roman" w:eastAsia="Times New Roman" w:hAnsi="Times New Roman" w:cs="Times New Roman"/>
          <w:b/>
          <w:sz w:val="24"/>
          <w:szCs w:val="24"/>
        </w:rPr>
      </w:pPr>
      <w:r w:rsidRPr="00806CE0">
        <w:rPr>
          <w:rFonts w:ascii="Times New Roman" w:eastAsia="Times New Roman" w:hAnsi="Times New Roman" w:cs="Times New Roman"/>
          <w:sz w:val="24"/>
          <w:szCs w:val="24"/>
        </w:rPr>
        <w:t>.....…………............г.</w:t>
      </w:r>
      <w:r w:rsidRPr="00806CE0">
        <w:rPr>
          <w:rFonts w:ascii="Times New Roman" w:eastAsia="Times New Roman" w:hAnsi="Times New Roman" w:cs="Times New Roman"/>
          <w:sz w:val="24"/>
          <w:szCs w:val="24"/>
        </w:rPr>
        <w:tab/>
      </w:r>
      <w:r w:rsidRPr="00806CE0">
        <w:rPr>
          <w:rFonts w:ascii="Times New Roman" w:eastAsia="Times New Roman" w:hAnsi="Times New Roman" w:cs="Times New Roman"/>
          <w:sz w:val="24"/>
          <w:szCs w:val="24"/>
        </w:rPr>
        <w:tab/>
      </w:r>
      <w:r w:rsidRPr="00806CE0">
        <w:rPr>
          <w:rFonts w:ascii="Times New Roman" w:eastAsia="Times New Roman" w:hAnsi="Times New Roman" w:cs="Times New Roman"/>
          <w:sz w:val="24"/>
          <w:szCs w:val="24"/>
        </w:rPr>
        <w:tab/>
        <w:t xml:space="preserve">                       </w:t>
      </w:r>
      <w:r w:rsidRPr="00806CE0">
        <w:rPr>
          <w:rFonts w:ascii="Times New Roman" w:eastAsia="Times New Roman" w:hAnsi="Times New Roman" w:cs="Times New Roman"/>
          <w:b/>
          <w:sz w:val="24"/>
          <w:szCs w:val="24"/>
        </w:rPr>
        <w:t>Декларатор:</w:t>
      </w:r>
    </w:p>
    <w:p w:rsidR="000309C8" w:rsidRPr="00806CE0" w:rsidRDefault="000309C8"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гр…………………….</w:t>
      </w:r>
    </w:p>
    <w:p w:rsidR="00616D5C" w:rsidRPr="00806CE0" w:rsidRDefault="00616D5C" w:rsidP="006E11C2">
      <w:pPr>
        <w:spacing w:after="0" w:line="240" w:lineRule="auto"/>
        <w:ind w:right="141"/>
        <w:jc w:val="both"/>
        <w:rPr>
          <w:rFonts w:ascii="Times New Roman" w:eastAsia="Times New Roman" w:hAnsi="Times New Roman" w:cs="Times New Roman"/>
          <w:bCs/>
          <w:sz w:val="24"/>
          <w:szCs w:val="24"/>
        </w:rPr>
      </w:pPr>
    </w:p>
    <w:p w:rsidR="000309C8" w:rsidRPr="00806CE0" w:rsidRDefault="000309C8" w:rsidP="006E11C2">
      <w:pPr>
        <w:jc w:val="both"/>
        <w:rPr>
          <w:rFonts w:ascii="Times New Roman" w:eastAsia="Times New Roman" w:hAnsi="Times New Roman" w:cs="Times New Roman"/>
          <w:bCs/>
          <w:sz w:val="24"/>
          <w:szCs w:val="24"/>
        </w:rPr>
      </w:pPr>
      <w:r w:rsidRPr="00806CE0">
        <w:rPr>
          <w:rFonts w:ascii="Times New Roman" w:eastAsia="Times New Roman" w:hAnsi="Times New Roman" w:cs="Times New Roman"/>
          <w:bCs/>
          <w:sz w:val="24"/>
          <w:szCs w:val="24"/>
        </w:rPr>
        <w:br w:type="page"/>
      </w:r>
    </w:p>
    <w:p w:rsidR="00B55F7D" w:rsidRPr="00806CE0" w:rsidRDefault="00B55F7D" w:rsidP="00910B98">
      <w:pPr>
        <w:spacing w:after="0" w:line="240" w:lineRule="auto"/>
        <w:jc w:val="right"/>
        <w:rPr>
          <w:rFonts w:ascii="Times New Roman" w:eastAsia="Times New Roman" w:hAnsi="Times New Roman" w:cs="Times New Roman"/>
          <w:i/>
          <w:sz w:val="24"/>
          <w:szCs w:val="24"/>
        </w:rPr>
      </w:pPr>
      <w:r w:rsidRPr="00806CE0">
        <w:rPr>
          <w:rFonts w:ascii="Times New Roman" w:eastAsia="Times New Roman" w:hAnsi="Times New Roman" w:cs="Times New Roman"/>
          <w:i/>
          <w:sz w:val="24"/>
          <w:szCs w:val="24"/>
        </w:rPr>
        <w:lastRenderedPageBreak/>
        <w:t>Приложение № 8</w:t>
      </w:r>
    </w:p>
    <w:p w:rsidR="00B55F7D" w:rsidRPr="00806CE0" w:rsidRDefault="00B55F7D" w:rsidP="006E11C2">
      <w:pPr>
        <w:spacing w:after="0" w:line="240" w:lineRule="auto"/>
        <w:jc w:val="both"/>
        <w:rPr>
          <w:rFonts w:ascii="Times New Roman" w:eastAsia="Times New Roman" w:hAnsi="Times New Roman" w:cs="Times New Roman"/>
          <w:b/>
          <w:sz w:val="24"/>
          <w:szCs w:val="24"/>
          <w:u w:val="single"/>
        </w:rPr>
      </w:pPr>
    </w:p>
    <w:p w:rsidR="00B55F7D" w:rsidRPr="00806CE0" w:rsidRDefault="00B55F7D" w:rsidP="006E11C2">
      <w:pPr>
        <w:spacing w:after="0" w:line="240" w:lineRule="auto"/>
        <w:jc w:val="both"/>
        <w:rPr>
          <w:rFonts w:ascii="Times New Roman" w:eastAsia="Times New Roman" w:hAnsi="Times New Roman" w:cs="Times New Roman"/>
          <w:b/>
          <w:sz w:val="24"/>
          <w:szCs w:val="24"/>
          <w:u w:val="single"/>
        </w:rPr>
      </w:pPr>
    </w:p>
    <w:p w:rsidR="00B55F7D" w:rsidRPr="00806CE0" w:rsidRDefault="00B55F7D" w:rsidP="00910B98">
      <w:pPr>
        <w:spacing w:after="0" w:line="240" w:lineRule="auto"/>
        <w:jc w:val="center"/>
        <w:outlineLvl w:val="4"/>
        <w:rPr>
          <w:rFonts w:ascii="Times New Roman" w:eastAsia="Times New Roman" w:hAnsi="Times New Roman" w:cs="Times New Roman"/>
          <w:b/>
          <w:bCs/>
          <w:iCs/>
          <w:sz w:val="28"/>
          <w:szCs w:val="28"/>
        </w:rPr>
      </w:pPr>
      <w:r w:rsidRPr="00806CE0">
        <w:rPr>
          <w:rFonts w:ascii="Times New Roman" w:eastAsia="Times New Roman" w:hAnsi="Times New Roman" w:cs="Times New Roman"/>
          <w:b/>
          <w:bCs/>
          <w:iCs/>
          <w:sz w:val="28"/>
          <w:szCs w:val="28"/>
        </w:rPr>
        <w:t>Д Е К Л А Р А Ц И Я</w:t>
      </w:r>
    </w:p>
    <w:p w:rsidR="00B55F7D" w:rsidRPr="00806CE0" w:rsidRDefault="00B55F7D" w:rsidP="00910B98">
      <w:pPr>
        <w:spacing w:after="0" w:line="240" w:lineRule="auto"/>
        <w:jc w:val="center"/>
        <w:rPr>
          <w:rFonts w:ascii="Times New Roman" w:eastAsia="Times New Roman" w:hAnsi="Times New Roman" w:cs="Times New Roman"/>
          <w:b/>
          <w:sz w:val="24"/>
          <w:szCs w:val="20"/>
        </w:rPr>
      </w:pPr>
      <w:r w:rsidRPr="00806CE0">
        <w:rPr>
          <w:rFonts w:ascii="Times New Roman" w:eastAsia="Times New Roman" w:hAnsi="Times New Roman" w:cs="Times New Roman"/>
          <w:b/>
          <w:sz w:val="24"/>
          <w:szCs w:val="20"/>
        </w:rPr>
        <w:t>по чл.51, ал. 1, т.1 от ЗОП</w:t>
      </w:r>
    </w:p>
    <w:p w:rsidR="00B55F7D" w:rsidRPr="00806CE0" w:rsidRDefault="00B55F7D" w:rsidP="00910B98">
      <w:pPr>
        <w:spacing w:after="0" w:line="240" w:lineRule="auto"/>
        <w:ind w:firstLine="708"/>
        <w:jc w:val="center"/>
        <w:rPr>
          <w:rFonts w:ascii="Times New Roman" w:eastAsia="Times New Roman" w:hAnsi="Times New Roman" w:cs="Times New Roman"/>
          <w:b/>
          <w:sz w:val="24"/>
          <w:szCs w:val="24"/>
        </w:rPr>
      </w:pPr>
    </w:p>
    <w:p w:rsidR="00B55F7D" w:rsidRPr="00806CE0" w:rsidRDefault="00B55F7D" w:rsidP="006E11C2">
      <w:pPr>
        <w:spacing w:after="0" w:line="240" w:lineRule="auto"/>
        <w:jc w:val="both"/>
        <w:outlineLvl w:val="1"/>
        <w:rPr>
          <w:rFonts w:ascii="Times CY" w:eastAsia="Times New Roman" w:hAnsi="Times CY" w:cs="Times New Roman"/>
          <w:sz w:val="20"/>
          <w:szCs w:val="20"/>
          <w:lang w:eastAsia="bg-BG"/>
        </w:rPr>
      </w:pPr>
      <w:r w:rsidRPr="00806CE0">
        <w:rPr>
          <w:rFonts w:ascii="Times New Roman" w:eastAsia="Times New Roman" w:hAnsi="Times New Roman" w:cs="Times New Roman"/>
          <w:sz w:val="24"/>
          <w:szCs w:val="24"/>
        </w:rPr>
        <w:t>Долуподписаният</w:t>
      </w:r>
      <w:r w:rsidRPr="00806CE0">
        <w:rPr>
          <w:rFonts w:ascii="Times New Roman" w:eastAsia="Times New Roman" w:hAnsi="Times New Roman" w:cs="Times New Roman"/>
          <w:b/>
          <w:sz w:val="24"/>
          <w:szCs w:val="24"/>
        </w:rPr>
        <w:t>/</w:t>
      </w:r>
      <w:r w:rsidRPr="00806CE0">
        <w:rPr>
          <w:rFonts w:ascii="Times New Roman" w:eastAsia="Times New Roman" w:hAnsi="Times New Roman" w:cs="Times New Roman"/>
          <w:sz w:val="24"/>
          <w:szCs w:val="24"/>
        </w:rPr>
        <w:t>ата ......................................................................., с ЕГН ........................и л.к. №......................, издадена на ................... от ........................., в качеството си на ................................... на .................................................(</w:t>
      </w:r>
      <w:r w:rsidRPr="00806CE0">
        <w:rPr>
          <w:rFonts w:ascii="Times New Roman" w:eastAsia="Times New Roman" w:hAnsi="Times New Roman" w:cs="Times New Roman"/>
          <w:i/>
          <w:sz w:val="24"/>
          <w:szCs w:val="24"/>
        </w:rPr>
        <w:t>наименование или име на участника</w:t>
      </w:r>
      <w:r w:rsidRPr="00806CE0">
        <w:rPr>
          <w:rFonts w:ascii="Times New Roman" w:eastAsia="Times New Roman" w:hAnsi="Times New Roman" w:cs="Times New Roman"/>
          <w:sz w:val="24"/>
          <w:szCs w:val="24"/>
        </w:rPr>
        <w:t xml:space="preserve">), с ЕИК/БУЛСТАТ ....................... и със седалище и адрес на управление ......................................... ........................................................... и във връзка с участието в откритата процедура за възлагане на обществена поръчка с предмет </w:t>
      </w:r>
      <w:r w:rsidRPr="00806CE0">
        <w:rPr>
          <w:rFonts w:ascii="Times New Roman" w:eastAsia="Times New Roman" w:hAnsi="Times New Roman" w:cs="Times New Roman"/>
          <w:b/>
          <w:bCs/>
          <w:sz w:val="24"/>
          <w:szCs w:val="24"/>
        </w:rPr>
        <w:t>„Абонамент за 2016 г., 2017 г.  и 2018 г. на рускоезични научни периодични и информационни издания, за които „ИНДЕКС“ ООД има изключително право на разпространение в Р България за нуждите на Университетска библиотека към Софийски университет",</w:t>
      </w:r>
    </w:p>
    <w:p w:rsidR="00910B98" w:rsidRDefault="00910B98" w:rsidP="006E11C2">
      <w:pPr>
        <w:spacing w:after="0" w:line="240" w:lineRule="auto"/>
        <w:jc w:val="both"/>
        <w:rPr>
          <w:rFonts w:ascii="Times New Roman" w:eastAsia="Times New Roman" w:hAnsi="Times New Roman" w:cs="Times New Roman"/>
          <w:b/>
          <w:sz w:val="28"/>
          <w:szCs w:val="28"/>
        </w:rPr>
      </w:pPr>
    </w:p>
    <w:p w:rsidR="00B55F7D" w:rsidRPr="00806CE0" w:rsidRDefault="00B55F7D" w:rsidP="00910B98">
      <w:pPr>
        <w:spacing w:after="0" w:line="240" w:lineRule="auto"/>
        <w:jc w:val="center"/>
        <w:rPr>
          <w:rFonts w:ascii="Times New Roman" w:eastAsia="Times New Roman" w:hAnsi="Times New Roman" w:cs="Times New Roman"/>
          <w:b/>
          <w:sz w:val="28"/>
          <w:szCs w:val="28"/>
        </w:rPr>
      </w:pPr>
      <w:r w:rsidRPr="00806CE0">
        <w:rPr>
          <w:rFonts w:ascii="Times New Roman" w:eastAsia="Times New Roman" w:hAnsi="Times New Roman" w:cs="Times New Roman"/>
          <w:b/>
          <w:sz w:val="28"/>
          <w:szCs w:val="28"/>
        </w:rPr>
        <w:t>Д Е К Л А Р И Р А М :</w:t>
      </w:r>
    </w:p>
    <w:p w:rsidR="00B55F7D" w:rsidRPr="00806CE0" w:rsidRDefault="00B55F7D" w:rsidP="006E11C2">
      <w:pPr>
        <w:spacing w:after="0" w:line="240" w:lineRule="auto"/>
        <w:ind w:firstLine="708"/>
        <w:jc w:val="both"/>
        <w:rPr>
          <w:rFonts w:ascii="Times New Roman" w:eastAsia="Times New Roman" w:hAnsi="Times New Roman" w:cs="Times New Roman"/>
          <w:sz w:val="28"/>
          <w:szCs w:val="28"/>
        </w:rPr>
      </w:pPr>
    </w:p>
    <w:p w:rsidR="00B55F7D" w:rsidRPr="00806CE0" w:rsidRDefault="00B55F7D" w:rsidP="006E11C2">
      <w:pPr>
        <w:spacing w:after="0" w:line="240" w:lineRule="auto"/>
        <w:ind w:firstLine="708"/>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Представляваното от мен дружество е изпълнило през последните 3 години следните услуги, идентични или сходни с предмета на поръчката:</w:t>
      </w:r>
    </w:p>
    <w:p w:rsidR="00B55F7D" w:rsidRPr="00806CE0" w:rsidRDefault="00B55F7D"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 xml:space="preserve">    </w:t>
      </w: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1"/>
        <w:gridCol w:w="2977"/>
        <w:gridCol w:w="1843"/>
        <w:gridCol w:w="2310"/>
      </w:tblGrid>
      <w:tr w:rsidR="00B55F7D" w:rsidRPr="00806CE0" w:rsidTr="00903ADF">
        <w:trPr>
          <w:jc w:val="center"/>
        </w:trPr>
        <w:tc>
          <w:tcPr>
            <w:tcW w:w="851" w:type="dxa"/>
          </w:tcPr>
          <w:p w:rsidR="00B55F7D" w:rsidRPr="00806CE0" w:rsidRDefault="00B55F7D" w:rsidP="006E11C2">
            <w:pPr>
              <w:spacing w:after="0" w:line="240" w:lineRule="auto"/>
              <w:jc w:val="both"/>
              <w:rPr>
                <w:rFonts w:ascii="Times New Roman" w:eastAsia="Times New Roman" w:hAnsi="Times New Roman" w:cs="Times New Roman"/>
                <w:b/>
                <w:sz w:val="24"/>
                <w:szCs w:val="24"/>
              </w:rPr>
            </w:pPr>
            <w:r w:rsidRPr="00806CE0">
              <w:rPr>
                <w:rFonts w:ascii="Times New Roman" w:eastAsia="Times New Roman" w:hAnsi="Times New Roman" w:cs="Times New Roman"/>
                <w:b/>
                <w:sz w:val="24"/>
                <w:szCs w:val="24"/>
              </w:rPr>
              <w:t>№ по ред</w:t>
            </w:r>
          </w:p>
        </w:tc>
        <w:tc>
          <w:tcPr>
            <w:tcW w:w="1701" w:type="dxa"/>
          </w:tcPr>
          <w:p w:rsidR="00B55F7D" w:rsidRPr="00806CE0" w:rsidRDefault="00B55F7D" w:rsidP="006E11C2">
            <w:pPr>
              <w:spacing w:after="0" w:line="240" w:lineRule="auto"/>
              <w:jc w:val="both"/>
              <w:rPr>
                <w:rFonts w:ascii="Times New Roman" w:eastAsia="Times New Roman" w:hAnsi="Times New Roman" w:cs="Times New Roman"/>
                <w:b/>
                <w:sz w:val="24"/>
                <w:szCs w:val="24"/>
              </w:rPr>
            </w:pPr>
            <w:r w:rsidRPr="00806CE0">
              <w:rPr>
                <w:rFonts w:ascii="Times New Roman" w:eastAsia="Times New Roman" w:hAnsi="Times New Roman" w:cs="Times New Roman"/>
                <w:b/>
                <w:sz w:val="24"/>
                <w:szCs w:val="24"/>
              </w:rPr>
              <w:t>Възложител</w:t>
            </w:r>
          </w:p>
        </w:tc>
        <w:tc>
          <w:tcPr>
            <w:tcW w:w="2977" w:type="dxa"/>
          </w:tcPr>
          <w:p w:rsidR="00B55F7D" w:rsidRPr="00806CE0" w:rsidRDefault="00B55F7D" w:rsidP="006E11C2">
            <w:pPr>
              <w:spacing w:after="0" w:line="240" w:lineRule="auto"/>
              <w:jc w:val="both"/>
              <w:rPr>
                <w:rFonts w:ascii="Times New Roman" w:eastAsia="Times New Roman" w:hAnsi="Times New Roman" w:cs="Times New Roman"/>
                <w:b/>
                <w:sz w:val="24"/>
                <w:szCs w:val="24"/>
              </w:rPr>
            </w:pPr>
            <w:r w:rsidRPr="00806CE0">
              <w:rPr>
                <w:rFonts w:ascii="Times New Roman" w:eastAsia="Times New Roman" w:hAnsi="Times New Roman" w:cs="Times New Roman"/>
                <w:b/>
                <w:sz w:val="24"/>
                <w:szCs w:val="24"/>
              </w:rPr>
              <w:t>Предмет на договора</w:t>
            </w:r>
          </w:p>
        </w:tc>
        <w:tc>
          <w:tcPr>
            <w:tcW w:w="1843" w:type="dxa"/>
          </w:tcPr>
          <w:p w:rsidR="00B55F7D" w:rsidRPr="00806CE0" w:rsidRDefault="00B55F7D" w:rsidP="006E11C2">
            <w:pPr>
              <w:spacing w:after="0" w:line="240" w:lineRule="auto"/>
              <w:jc w:val="both"/>
              <w:rPr>
                <w:rFonts w:ascii="Times New Roman" w:eastAsia="Times New Roman" w:hAnsi="Times New Roman" w:cs="Times New Roman"/>
                <w:b/>
                <w:sz w:val="24"/>
                <w:szCs w:val="24"/>
              </w:rPr>
            </w:pPr>
            <w:r w:rsidRPr="00806CE0">
              <w:rPr>
                <w:rFonts w:ascii="Times New Roman" w:eastAsia="Times New Roman" w:hAnsi="Times New Roman" w:cs="Times New Roman"/>
                <w:b/>
                <w:sz w:val="24"/>
                <w:szCs w:val="24"/>
              </w:rPr>
              <w:t>Стойност на договора</w:t>
            </w:r>
          </w:p>
        </w:tc>
        <w:tc>
          <w:tcPr>
            <w:tcW w:w="2310" w:type="dxa"/>
          </w:tcPr>
          <w:p w:rsidR="00B55F7D" w:rsidRPr="00806CE0" w:rsidRDefault="00B55F7D" w:rsidP="006E11C2">
            <w:pPr>
              <w:spacing w:after="0" w:line="240" w:lineRule="auto"/>
              <w:jc w:val="both"/>
              <w:rPr>
                <w:rFonts w:ascii="Times New Roman" w:eastAsia="Times New Roman" w:hAnsi="Times New Roman" w:cs="Times New Roman"/>
                <w:b/>
                <w:sz w:val="24"/>
                <w:szCs w:val="24"/>
              </w:rPr>
            </w:pPr>
            <w:r w:rsidRPr="00806CE0">
              <w:rPr>
                <w:rFonts w:ascii="Times New Roman" w:eastAsia="Times New Roman" w:hAnsi="Times New Roman" w:cs="Times New Roman"/>
                <w:b/>
                <w:sz w:val="24"/>
                <w:szCs w:val="24"/>
              </w:rPr>
              <w:t>Период на изпълнение</w:t>
            </w:r>
          </w:p>
          <w:p w:rsidR="00B55F7D" w:rsidRPr="00806CE0" w:rsidRDefault="00B55F7D" w:rsidP="006E11C2">
            <w:pPr>
              <w:spacing w:after="0" w:line="240" w:lineRule="auto"/>
              <w:jc w:val="both"/>
              <w:rPr>
                <w:rFonts w:ascii="Times New Roman" w:eastAsia="Times New Roman" w:hAnsi="Times New Roman" w:cs="Times New Roman"/>
                <w:b/>
                <w:sz w:val="24"/>
                <w:szCs w:val="24"/>
              </w:rPr>
            </w:pPr>
          </w:p>
        </w:tc>
      </w:tr>
      <w:tr w:rsidR="00B55F7D" w:rsidRPr="00806CE0" w:rsidTr="00903ADF">
        <w:trPr>
          <w:jc w:val="center"/>
        </w:trPr>
        <w:tc>
          <w:tcPr>
            <w:tcW w:w="851" w:type="dxa"/>
          </w:tcPr>
          <w:p w:rsidR="00B55F7D" w:rsidRPr="00806CE0" w:rsidRDefault="00B55F7D"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1.</w:t>
            </w:r>
          </w:p>
        </w:tc>
        <w:tc>
          <w:tcPr>
            <w:tcW w:w="1701" w:type="dxa"/>
          </w:tcPr>
          <w:p w:rsidR="00B55F7D" w:rsidRPr="00806CE0" w:rsidRDefault="00B55F7D" w:rsidP="006E11C2">
            <w:pPr>
              <w:spacing w:after="0" w:line="240" w:lineRule="auto"/>
              <w:jc w:val="both"/>
              <w:rPr>
                <w:rFonts w:ascii="Times New Roman" w:eastAsia="Times New Roman" w:hAnsi="Times New Roman" w:cs="Times New Roman"/>
                <w:sz w:val="24"/>
                <w:szCs w:val="24"/>
              </w:rPr>
            </w:pPr>
          </w:p>
        </w:tc>
        <w:tc>
          <w:tcPr>
            <w:tcW w:w="2977" w:type="dxa"/>
          </w:tcPr>
          <w:p w:rsidR="00B55F7D" w:rsidRPr="00806CE0" w:rsidRDefault="00B55F7D" w:rsidP="006E11C2">
            <w:pPr>
              <w:spacing w:after="0" w:line="240" w:lineRule="auto"/>
              <w:jc w:val="both"/>
              <w:rPr>
                <w:rFonts w:ascii="Times New Roman" w:eastAsia="Times New Roman" w:hAnsi="Times New Roman" w:cs="Times New Roman"/>
                <w:sz w:val="24"/>
                <w:szCs w:val="24"/>
              </w:rPr>
            </w:pPr>
          </w:p>
        </w:tc>
        <w:tc>
          <w:tcPr>
            <w:tcW w:w="1843" w:type="dxa"/>
          </w:tcPr>
          <w:p w:rsidR="00B55F7D" w:rsidRPr="00806CE0" w:rsidRDefault="00B55F7D" w:rsidP="006E11C2">
            <w:pPr>
              <w:spacing w:after="0" w:line="240" w:lineRule="auto"/>
              <w:jc w:val="both"/>
              <w:rPr>
                <w:rFonts w:ascii="Times New Roman" w:eastAsia="Times New Roman" w:hAnsi="Times New Roman" w:cs="Times New Roman"/>
                <w:sz w:val="24"/>
                <w:szCs w:val="24"/>
              </w:rPr>
            </w:pPr>
          </w:p>
        </w:tc>
        <w:tc>
          <w:tcPr>
            <w:tcW w:w="2310" w:type="dxa"/>
          </w:tcPr>
          <w:p w:rsidR="00B55F7D" w:rsidRPr="00806CE0" w:rsidRDefault="00B55F7D" w:rsidP="006E11C2">
            <w:pPr>
              <w:spacing w:after="0" w:line="240" w:lineRule="auto"/>
              <w:jc w:val="both"/>
              <w:rPr>
                <w:rFonts w:ascii="Times New Roman" w:eastAsia="Times New Roman" w:hAnsi="Times New Roman" w:cs="Times New Roman"/>
                <w:sz w:val="24"/>
                <w:szCs w:val="24"/>
              </w:rPr>
            </w:pPr>
          </w:p>
        </w:tc>
      </w:tr>
      <w:tr w:rsidR="00B55F7D" w:rsidRPr="00806CE0" w:rsidTr="00903ADF">
        <w:trPr>
          <w:jc w:val="center"/>
        </w:trPr>
        <w:tc>
          <w:tcPr>
            <w:tcW w:w="851" w:type="dxa"/>
          </w:tcPr>
          <w:p w:rsidR="00B55F7D" w:rsidRPr="00806CE0" w:rsidRDefault="00B55F7D"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2.</w:t>
            </w:r>
          </w:p>
        </w:tc>
        <w:tc>
          <w:tcPr>
            <w:tcW w:w="1701" w:type="dxa"/>
          </w:tcPr>
          <w:p w:rsidR="00B55F7D" w:rsidRPr="00806CE0" w:rsidRDefault="00B55F7D" w:rsidP="006E11C2">
            <w:pPr>
              <w:spacing w:after="0" w:line="240" w:lineRule="auto"/>
              <w:jc w:val="both"/>
              <w:rPr>
                <w:rFonts w:ascii="Times New Roman" w:eastAsia="Times New Roman" w:hAnsi="Times New Roman" w:cs="Times New Roman"/>
                <w:sz w:val="24"/>
                <w:szCs w:val="24"/>
              </w:rPr>
            </w:pPr>
          </w:p>
        </w:tc>
        <w:tc>
          <w:tcPr>
            <w:tcW w:w="2977" w:type="dxa"/>
          </w:tcPr>
          <w:p w:rsidR="00B55F7D" w:rsidRPr="00806CE0" w:rsidRDefault="00B55F7D" w:rsidP="006E11C2">
            <w:pPr>
              <w:spacing w:after="0" w:line="240" w:lineRule="auto"/>
              <w:jc w:val="both"/>
              <w:rPr>
                <w:rFonts w:ascii="Times New Roman" w:eastAsia="Times New Roman" w:hAnsi="Times New Roman" w:cs="Times New Roman"/>
                <w:sz w:val="24"/>
                <w:szCs w:val="24"/>
              </w:rPr>
            </w:pPr>
          </w:p>
        </w:tc>
        <w:tc>
          <w:tcPr>
            <w:tcW w:w="1843" w:type="dxa"/>
          </w:tcPr>
          <w:p w:rsidR="00B55F7D" w:rsidRPr="00806CE0" w:rsidRDefault="00B55F7D" w:rsidP="006E11C2">
            <w:pPr>
              <w:spacing w:after="0" w:line="240" w:lineRule="auto"/>
              <w:jc w:val="both"/>
              <w:rPr>
                <w:rFonts w:ascii="Times New Roman" w:eastAsia="Times New Roman" w:hAnsi="Times New Roman" w:cs="Times New Roman"/>
                <w:sz w:val="24"/>
                <w:szCs w:val="24"/>
              </w:rPr>
            </w:pPr>
          </w:p>
        </w:tc>
        <w:tc>
          <w:tcPr>
            <w:tcW w:w="2310" w:type="dxa"/>
          </w:tcPr>
          <w:p w:rsidR="00B55F7D" w:rsidRPr="00806CE0" w:rsidRDefault="00B55F7D" w:rsidP="006E11C2">
            <w:pPr>
              <w:spacing w:after="0" w:line="240" w:lineRule="auto"/>
              <w:jc w:val="both"/>
              <w:rPr>
                <w:rFonts w:ascii="Times New Roman" w:eastAsia="Times New Roman" w:hAnsi="Times New Roman" w:cs="Times New Roman"/>
                <w:sz w:val="24"/>
                <w:szCs w:val="24"/>
              </w:rPr>
            </w:pPr>
          </w:p>
        </w:tc>
      </w:tr>
      <w:tr w:rsidR="00B55F7D" w:rsidRPr="00806CE0" w:rsidTr="00903ADF">
        <w:trPr>
          <w:jc w:val="center"/>
        </w:trPr>
        <w:tc>
          <w:tcPr>
            <w:tcW w:w="851" w:type="dxa"/>
          </w:tcPr>
          <w:p w:rsidR="00B55F7D" w:rsidRPr="00806CE0" w:rsidRDefault="00B55F7D"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3.</w:t>
            </w:r>
          </w:p>
        </w:tc>
        <w:tc>
          <w:tcPr>
            <w:tcW w:w="1701" w:type="dxa"/>
          </w:tcPr>
          <w:p w:rsidR="00B55F7D" w:rsidRPr="00806CE0" w:rsidRDefault="00B55F7D" w:rsidP="006E11C2">
            <w:pPr>
              <w:spacing w:after="0" w:line="240" w:lineRule="auto"/>
              <w:jc w:val="both"/>
              <w:rPr>
                <w:rFonts w:ascii="Times New Roman" w:eastAsia="Times New Roman" w:hAnsi="Times New Roman" w:cs="Times New Roman"/>
                <w:sz w:val="24"/>
                <w:szCs w:val="24"/>
              </w:rPr>
            </w:pPr>
          </w:p>
        </w:tc>
        <w:tc>
          <w:tcPr>
            <w:tcW w:w="2977" w:type="dxa"/>
          </w:tcPr>
          <w:p w:rsidR="00B55F7D" w:rsidRPr="00806CE0" w:rsidRDefault="00B55F7D" w:rsidP="006E11C2">
            <w:pPr>
              <w:spacing w:after="0" w:line="240" w:lineRule="auto"/>
              <w:jc w:val="both"/>
              <w:rPr>
                <w:rFonts w:ascii="Times New Roman" w:eastAsia="Times New Roman" w:hAnsi="Times New Roman" w:cs="Times New Roman"/>
                <w:sz w:val="24"/>
                <w:szCs w:val="24"/>
              </w:rPr>
            </w:pPr>
          </w:p>
        </w:tc>
        <w:tc>
          <w:tcPr>
            <w:tcW w:w="1843" w:type="dxa"/>
          </w:tcPr>
          <w:p w:rsidR="00B55F7D" w:rsidRPr="00806CE0" w:rsidRDefault="00B55F7D" w:rsidP="006E11C2">
            <w:pPr>
              <w:spacing w:after="0" w:line="240" w:lineRule="auto"/>
              <w:jc w:val="both"/>
              <w:rPr>
                <w:rFonts w:ascii="Times New Roman" w:eastAsia="Times New Roman" w:hAnsi="Times New Roman" w:cs="Times New Roman"/>
                <w:sz w:val="24"/>
                <w:szCs w:val="24"/>
              </w:rPr>
            </w:pPr>
          </w:p>
        </w:tc>
        <w:tc>
          <w:tcPr>
            <w:tcW w:w="2310" w:type="dxa"/>
          </w:tcPr>
          <w:p w:rsidR="00B55F7D" w:rsidRPr="00806CE0" w:rsidRDefault="00B55F7D" w:rsidP="006E11C2">
            <w:pPr>
              <w:spacing w:after="0" w:line="240" w:lineRule="auto"/>
              <w:jc w:val="both"/>
              <w:rPr>
                <w:rFonts w:ascii="Times New Roman" w:eastAsia="Times New Roman" w:hAnsi="Times New Roman" w:cs="Times New Roman"/>
                <w:sz w:val="24"/>
                <w:szCs w:val="24"/>
              </w:rPr>
            </w:pPr>
          </w:p>
        </w:tc>
      </w:tr>
      <w:tr w:rsidR="00B55F7D" w:rsidRPr="00806CE0" w:rsidTr="00903ADF">
        <w:trPr>
          <w:jc w:val="center"/>
        </w:trPr>
        <w:tc>
          <w:tcPr>
            <w:tcW w:w="851" w:type="dxa"/>
          </w:tcPr>
          <w:p w:rsidR="00B55F7D" w:rsidRPr="00806CE0" w:rsidRDefault="00B55F7D"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4.</w:t>
            </w:r>
          </w:p>
        </w:tc>
        <w:tc>
          <w:tcPr>
            <w:tcW w:w="1701" w:type="dxa"/>
          </w:tcPr>
          <w:p w:rsidR="00B55F7D" w:rsidRPr="00806CE0" w:rsidRDefault="00B55F7D" w:rsidP="006E11C2">
            <w:pPr>
              <w:spacing w:after="0" w:line="240" w:lineRule="auto"/>
              <w:jc w:val="both"/>
              <w:rPr>
                <w:rFonts w:ascii="Times New Roman" w:eastAsia="Times New Roman" w:hAnsi="Times New Roman" w:cs="Times New Roman"/>
                <w:sz w:val="24"/>
                <w:szCs w:val="24"/>
              </w:rPr>
            </w:pPr>
          </w:p>
        </w:tc>
        <w:tc>
          <w:tcPr>
            <w:tcW w:w="2977" w:type="dxa"/>
          </w:tcPr>
          <w:p w:rsidR="00B55F7D" w:rsidRPr="00806CE0" w:rsidRDefault="00B55F7D" w:rsidP="006E11C2">
            <w:pPr>
              <w:spacing w:after="0" w:line="240" w:lineRule="auto"/>
              <w:jc w:val="both"/>
              <w:rPr>
                <w:rFonts w:ascii="Times New Roman" w:eastAsia="Times New Roman" w:hAnsi="Times New Roman" w:cs="Times New Roman"/>
                <w:sz w:val="24"/>
                <w:szCs w:val="24"/>
              </w:rPr>
            </w:pPr>
          </w:p>
        </w:tc>
        <w:tc>
          <w:tcPr>
            <w:tcW w:w="1843" w:type="dxa"/>
          </w:tcPr>
          <w:p w:rsidR="00B55F7D" w:rsidRPr="00806CE0" w:rsidRDefault="00B55F7D" w:rsidP="006E11C2">
            <w:pPr>
              <w:spacing w:after="0" w:line="240" w:lineRule="auto"/>
              <w:jc w:val="both"/>
              <w:rPr>
                <w:rFonts w:ascii="Times New Roman" w:eastAsia="Times New Roman" w:hAnsi="Times New Roman" w:cs="Times New Roman"/>
                <w:sz w:val="24"/>
                <w:szCs w:val="24"/>
              </w:rPr>
            </w:pPr>
          </w:p>
        </w:tc>
        <w:tc>
          <w:tcPr>
            <w:tcW w:w="2310" w:type="dxa"/>
          </w:tcPr>
          <w:p w:rsidR="00B55F7D" w:rsidRPr="00806CE0" w:rsidRDefault="00B55F7D" w:rsidP="006E11C2">
            <w:pPr>
              <w:spacing w:after="0" w:line="240" w:lineRule="auto"/>
              <w:jc w:val="both"/>
              <w:rPr>
                <w:rFonts w:ascii="Times New Roman" w:eastAsia="Times New Roman" w:hAnsi="Times New Roman" w:cs="Times New Roman"/>
                <w:sz w:val="24"/>
                <w:szCs w:val="24"/>
              </w:rPr>
            </w:pPr>
          </w:p>
        </w:tc>
      </w:tr>
      <w:tr w:rsidR="00B55F7D" w:rsidRPr="00806CE0" w:rsidTr="00903ADF">
        <w:trPr>
          <w:jc w:val="center"/>
        </w:trPr>
        <w:tc>
          <w:tcPr>
            <w:tcW w:w="851" w:type="dxa"/>
          </w:tcPr>
          <w:p w:rsidR="00B55F7D" w:rsidRPr="00806CE0" w:rsidRDefault="00B55F7D"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5.</w:t>
            </w:r>
          </w:p>
        </w:tc>
        <w:tc>
          <w:tcPr>
            <w:tcW w:w="1701" w:type="dxa"/>
          </w:tcPr>
          <w:p w:rsidR="00B55F7D" w:rsidRPr="00806CE0" w:rsidRDefault="00B55F7D" w:rsidP="006E11C2">
            <w:pPr>
              <w:spacing w:after="0" w:line="240" w:lineRule="auto"/>
              <w:jc w:val="both"/>
              <w:rPr>
                <w:rFonts w:ascii="Times New Roman" w:eastAsia="Times New Roman" w:hAnsi="Times New Roman" w:cs="Times New Roman"/>
                <w:sz w:val="24"/>
                <w:szCs w:val="24"/>
              </w:rPr>
            </w:pPr>
          </w:p>
        </w:tc>
        <w:tc>
          <w:tcPr>
            <w:tcW w:w="2977" w:type="dxa"/>
          </w:tcPr>
          <w:p w:rsidR="00B55F7D" w:rsidRPr="00806CE0" w:rsidRDefault="00B55F7D" w:rsidP="006E11C2">
            <w:pPr>
              <w:spacing w:after="0" w:line="240" w:lineRule="auto"/>
              <w:jc w:val="both"/>
              <w:rPr>
                <w:rFonts w:ascii="Times New Roman" w:eastAsia="Times New Roman" w:hAnsi="Times New Roman" w:cs="Times New Roman"/>
                <w:sz w:val="24"/>
                <w:szCs w:val="24"/>
              </w:rPr>
            </w:pPr>
          </w:p>
        </w:tc>
        <w:tc>
          <w:tcPr>
            <w:tcW w:w="1843" w:type="dxa"/>
          </w:tcPr>
          <w:p w:rsidR="00B55F7D" w:rsidRPr="00806CE0" w:rsidRDefault="00B55F7D" w:rsidP="006E11C2">
            <w:pPr>
              <w:spacing w:after="0" w:line="240" w:lineRule="auto"/>
              <w:jc w:val="both"/>
              <w:rPr>
                <w:rFonts w:ascii="Times New Roman" w:eastAsia="Times New Roman" w:hAnsi="Times New Roman" w:cs="Times New Roman"/>
                <w:sz w:val="24"/>
                <w:szCs w:val="24"/>
              </w:rPr>
            </w:pPr>
          </w:p>
        </w:tc>
        <w:tc>
          <w:tcPr>
            <w:tcW w:w="2310" w:type="dxa"/>
          </w:tcPr>
          <w:p w:rsidR="00B55F7D" w:rsidRPr="00806CE0" w:rsidRDefault="00B55F7D" w:rsidP="006E11C2">
            <w:pPr>
              <w:spacing w:after="0" w:line="240" w:lineRule="auto"/>
              <w:jc w:val="both"/>
              <w:rPr>
                <w:rFonts w:ascii="Times New Roman" w:eastAsia="Times New Roman" w:hAnsi="Times New Roman" w:cs="Times New Roman"/>
                <w:sz w:val="24"/>
                <w:szCs w:val="24"/>
              </w:rPr>
            </w:pPr>
          </w:p>
        </w:tc>
      </w:tr>
    </w:tbl>
    <w:p w:rsidR="00B55F7D" w:rsidRPr="00806CE0" w:rsidRDefault="00B55F7D" w:rsidP="006E11C2">
      <w:pPr>
        <w:spacing w:after="0" w:line="240" w:lineRule="auto"/>
        <w:jc w:val="both"/>
        <w:rPr>
          <w:rFonts w:ascii="Times New Roman" w:eastAsia="Times New Roman" w:hAnsi="Times New Roman" w:cs="Times New Roman"/>
          <w:sz w:val="24"/>
          <w:szCs w:val="24"/>
        </w:rPr>
      </w:pPr>
    </w:p>
    <w:p w:rsidR="00B55F7D" w:rsidRPr="00806CE0" w:rsidRDefault="00B55F7D"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Опис на удостоверенията за изпълнени услуги, приложени към настоящата декларация:</w:t>
      </w:r>
    </w:p>
    <w:p w:rsidR="00B55F7D" w:rsidRPr="00806CE0" w:rsidRDefault="00B55F7D"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1...................................................................................................................</w:t>
      </w:r>
    </w:p>
    <w:p w:rsidR="00B55F7D" w:rsidRPr="00806CE0" w:rsidRDefault="00B55F7D"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2...................................................................................................................</w:t>
      </w:r>
    </w:p>
    <w:p w:rsidR="00B55F7D" w:rsidRPr="00806CE0" w:rsidRDefault="00B55F7D"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3..................................................................................................................</w:t>
      </w:r>
    </w:p>
    <w:p w:rsidR="00B55F7D" w:rsidRPr="00806CE0" w:rsidRDefault="00B55F7D"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или чрез посочване на публичен регистър, в който е публикувана информация за услугата</w:t>
      </w:r>
    </w:p>
    <w:p w:rsidR="00B55F7D" w:rsidRPr="00806CE0" w:rsidRDefault="00B55F7D"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w:t>
      </w:r>
    </w:p>
    <w:p w:rsidR="00B55F7D" w:rsidRPr="00806CE0" w:rsidRDefault="00B55F7D"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w:t>
      </w:r>
    </w:p>
    <w:p w:rsidR="00B55F7D" w:rsidRPr="00806CE0" w:rsidRDefault="00B55F7D" w:rsidP="006E11C2">
      <w:pPr>
        <w:spacing w:after="0" w:line="240" w:lineRule="auto"/>
        <w:ind w:firstLine="706"/>
        <w:jc w:val="both"/>
        <w:rPr>
          <w:rFonts w:ascii="Times New Roman" w:eastAsia="Times New Roman" w:hAnsi="Times New Roman" w:cs="Times New Roman"/>
          <w:sz w:val="24"/>
          <w:szCs w:val="24"/>
        </w:rPr>
      </w:pPr>
    </w:p>
    <w:p w:rsidR="00B55F7D" w:rsidRPr="00806CE0" w:rsidRDefault="00B55F7D"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B55F7D" w:rsidRPr="00806CE0" w:rsidRDefault="00B55F7D" w:rsidP="006E11C2">
      <w:pPr>
        <w:spacing w:after="0" w:line="240" w:lineRule="auto"/>
        <w:ind w:firstLine="706"/>
        <w:jc w:val="both"/>
        <w:rPr>
          <w:rFonts w:ascii="Times New Roman" w:eastAsia="Times New Roman" w:hAnsi="Times New Roman" w:cs="Times New Roman"/>
          <w:sz w:val="24"/>
          <w:szCs w:val="24"/>
        </w:rPr>
      </w:pPr>
    </w:p>
    <w:p w:rsidR="000309C8" w:rsidRPr="00806CE0" w:rsidRDefault="000309C8" w:rsidP="006E11C2">
      <w:pPr>
        <w:spacing w:after="0" w:line="240" w:lineRule="auto"/>
        <w:ind w:firstLine="706"/>
        <w:jc w:val="both"/>
        <w:rPr>
          <w:rFonts w:ascii="Times New Roman" w:eastAsia="Times New Roman" w:hAnsi="Times New Roman" w:cs="Times New Roman"/>
          <w:sz w:val="24"/>
          <w:szCs w:val="24"/>
        </w:rPr>
      </w:pPr>
    </w:p>
    <w:p w:rsidR="00B55F7D" w:rsidRPr="00806CE0" w:rsidRDefault="00B55F7D" w:rsidP="006E11C2">
      <w:pPr>
        <w:spacing w:after="0" w:line="240" w:lineRule="auto"/>
        <w:jc w:val="both"/>
        <w:rPr>
          <w:rFonts w:ascii="Times New Roman" w:eastAsia="Times New Roman" w:hAnsi="Times New Roman" w:cs="Times New Roman"/>
          <w:b/>
          <w:sz w:val="24"/>
          <w:szCs w:val="24"/>
        </w:rPr>
      </w:pPr>
      <w:r w:rsidRPr="00806CE0">
        <w:rPr>
          <w:rFonts w:ascii="Times New Roman" w:eastAsia="Times New Roman" w:hAnsi="Times New Roman" w:cs="Times New Roman"/>
          <w:sz w:val="24"/>
          <w:szCs w:val="24"/>
        </w:rPr>
        <w:t>.....…………............г.</w:t>
      </w:r>
      <w:r w:rsidRPr="00806CE0">
        <w:rPr>
          <w:rFonts w:ascii="Times New Roman" w:eastAsia="Times New Roman" w:hAnsi="Times New Roman" w:cs="Times New Roman"/>
          <w:sz w:val="24"/>
          <w:szCs w:val="24"/>
        </w:rPr>
        <w:tab/>
      </w:r>
      <w:r w:rsidRPr="00806CE0">
        <w:rPr>
          <w:rFonts w:ascii="Times New Roman" w:eastAsia="Times New Roman" w:hAnsi="Times New Roman" w:cs="Times New Roman"/>
          <w:sz w:val="24"/>
          <w:szCs w:val="24"/>
        </w:rPr>
        <w:tab/>
      </w:r>
      <w:r w:rsidRPr="00806CE0">
        <w:rPr>
          <w:rFonts w:ascii="Times New Roman" w:eastAsia="Times New Roman" w:hAnsi="Times New Roman" w:cs="Times New Roman"/>
          <w:sz w:val="24"/>
          <w:szCs w:val="24"/>
        </w:rPr>
        <w:tab/>
        <w:t xml:space="preserve">                       </w:t>
      </w:r>
      <w:r w:rsidRPr="00806CE0">
        <w:rPr>
          <w:rFonts w:ascii="Times New Roman" w:eastAsia="Times New Roman" w:hAnsi="Times New Roman" w:cs="Times New Roman"/>
          <w:b/>
          <w:sz w:val="24"/>
          <w:szCs w:val="24"/>
        </w:rPr>
        <w:t>Декларатор:</w:t>
      </w:r>
    </w:p>
    <w:p w:rsidR="00B55F7D" w:rsidRPr="00806CE0" w:rsidRDefault="00B55F7D"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гр…………………….</w:t>
      </w:r>
    </w:p>
    <w:p w:rsidR="00B55F7D" w:rsidRPr="00806CE0" w:rsidRDefault="00B55F7D" w:rsidP="006E11C2">
      <w:pPr>
        <w:spacing w:after="0" w:line="240" w:lineRule="auto"/>
        <w:ind w:firstLine="706"/>
        <w:jc w:val="both"/>
        <w:rPr>
          <w:rFonts w:ascii="Times New Roman" w:eastAsia="Times New Roman" w:hAnsi="Times New Roman" w:cs="Times New Roman"/>
          <w:sz w:val="24"/>
          <w:szCs w:val="24"/>
        </w:rPr>
      </w:pPr>
    </w:p>
    <w:p w:rsidR="000309C8" w:rsidRPr="00806CE0" w:rsidRDefault="000309C8" w:rsidP="006E11C2">
      <w:pPr>
        <w:jc w:val="both"/>
        <w:rPr>
          <w:rFonts w:ascii="Times New Roman" w:eastAsia="Times New Roman" w:hAnsi="Times New Roman" w:cs="Times New Roman"/>
          <w:spacing w:val="2"/>
          <w:sz w:val="24"/>
          <w:szCs w:val="24"/>
          <w:lang w:eastAsia="bg-BG"/>
        </w:rPr>
      </w:pPr>
      <w:r w:rsidRPr="00806CE0">
        <w:rPr>
          <w:rFonts w:ascii="Times New Roman" w:eastAsia="Times New Roman" w:hAnsi="Times New Roman" w:cs="Times New Roman"/>
          <w:spacing w:val="2"/>
          <w:sz w:val="24"/>
          <w:szCs w:val="24"/>
          <w:lang w:eastAsia="bg-BG"/>
        </w:rPr>
        <w:br w:type="page"/>
      </w:r>
    </w:p>
    <w:p w:rsidR="00B55F7D" w:rsidRPr="00806CE0" w:rsidRDefault="00B55F7D" w:rsidP="00910B98">
      <w:pPr>
        <w:spacing w:after="0" w:line="240" w:lineRule="auto"/>
        <w:jc w:val="right"/>
        <w:rPr>
          <w:rFonts w:ascii="Times New Roman" w:eastAsia="Times New Roman" w:hAnsi="Times New Roman" w:cs="Times New Roman"/>
          <w:i/>
          <w:sz w:val="24"/>
          <w:szCs w:val="24"/>
        </w:rPr>
      </w:pPr>
      <w:r w:rsidRPr="00806CE0">
        <w:rPr>
          <w:rFonts w:ascii="Times New Roman" w:eastAsia="Times New Roman" w:hAnsi="Times New Roman" w:cs="Times New Roman"/>
          <w:i/>
          <w:sz w:val="24"/>
          <w:szCs w:val="24"/>
        </w:rPr>
        <w:lastRenderedPageBreak/>
        <w:t>Приложение № 9</w:t>
      </w:r>
    </w:p>
    <w:p w:rsidR="00B55F7D" w:rsidRPr="00806CE0" w:rsidRDefault="00B55F7D" w:rsidP="006E11C2">
      <w:pPr>
        <w:spacing w:before="240" w:after="60" w:line="240" w:lineRule="auto"/>
        <w:jc w:val="both"/>
        <w:outlineLvl w:val="4"/>
        <w:rPr>
          <w:rFonts w:ascii="Times New Roman" w:eastAsia="Times New Roman" w:hAnsi="Times New Roman" w:cs="Times New Roman"/>
          <w:b/>
          <w:bCs/>
          <w:iCs/>
          <w:sz w:val="28"/>
          <w:szCs w:val="28"/>
          <w:lang w:eastAsia="bg-BG"/>
        </w:rPr>
      </w:pPr>
    </w:p>
    <w:p w:rsidR="00B55F7D" w:rsidRPr="00806CE0" w:rsidRDefault="00B55F7D" w:rsidP="00910B98">
      <w:pPr>
        <w:spacing w:before="240" w:after="60" w:line="240" w:lineRule="auto"/>
        <w:jc w:val="center"/>
        <w:outlineLvl w:val="4"/>
        <w:rPr>
          <w:rFonts w:ascii="Times New Roman" w:eastAsia="Times New Roman" w:hAnsi="Times New Roman" w:cs="Times New Roman"/>
          <w:b/>
          <w:bCs/>
          <w:iCs/>
          <w:sz w:val="28"/>
          <w:szCs w:val="28"/>
          <w:lang w:eastAsia="bg-BG"/>
        </w:rPr>
      </w:pPr>
      <w:r w:rsidRPr="00806CE0">
        <w:rPr>
          <w:rFonts w:ascii="Times New Roman" w:eastAsia="Times New Roman" w:hAnsi="Times New Roman" w:cs="Times New Roman"/>
          <w:b/>
          <w:bCs/>
          <w:iCs/>
          <w:sz w:val="28"/>
          <w:szCs w:val="28"/>
          <w:lang w:eastAsia="bg-BG"/>
        </w:rPr>
        <w:t>Д Е К Л А Р А Ц И Я</w:t>
      </w:r>
    </w:p>
    <w:p w:rsidR="00B55F7D" w:rsidRPr="00806CE0" w:rsidRDefault="00B55F7D" w:rsidP="00910B98">
      <w:pPr>
        <w:widowControl w:val="0"/>
        <w:spacing w:after="0" w:line="240" w:lineRule="auto"/>
        <w:ind w:right="563"/>
        <w:jc w:val="center"/>
        <w:outlineLvl w:val="0"/>
        <w:rPr>
          <w:rFonts w:ascii="Times New Roman" w:eastAsia="Times New Roman" w:hAnsi="Times New Roman" w:cs="Times New Roman"/>
          <w:b/>
          <w:sz w:val="24"/>
          <w:szCs w:val="24"/>
        </w:rPr>
      </w:pPr>
    </w:p>
    <w:p w:rsidR="00B55F7D" w:rsidRPr="00806CE0" w:rsidRDefault="00B55F7D" w:rsidP="00910B98">
      <w:pPr>
        <w:widowControl w:val="0"/>
        <w:spacing w:after="0" w:line="240" w:lineRule="auto"/>
        <w:ind w:right="563"/>
        <w:jc w:val="center"/>
        <w:outlineLvl w:val="0"/>
        <w:rPr>
          <w:rFonts w:ascii="Times New Roman" w:eastAsia="Times New Roman" w:hAnsi="Times New Roman" w:cs="Times New Roman"/>
          <w:b/>
          <w:sz w:val="24"/>
          <w:szCs w:val="24"/>
        </w:rPr>
      </w:pPr>
      <w:r w:rsidRPr="00806CE0">
        <w:rPr>
          <w:rFonts w:ascii="Times New Roman" w:eastAsia="Times New Roman" w:hAnsi="Times New Roman" w:cs="Times New Roman"/>
          <w:b/>
          <w:sz w:val="24"/>
          <w:szCs w:val="24"/>
        </w:rPr>
        <w:t>по чл. 56, ал. 1, т.12 от ЗОП</w:t>
      </w:r>
    </w:p>
    <w:p w:rsidR="00B55F7D" w:rsidRPr="00806CE0" w:rsidRDefault="00B55F7D" w:rsidP="00910B98">
      <w:pPr>
        <w:shd w:val="clear" w:color="auto" w:fill="FFFFFF"/>
        <w:spacing w:after="240" w:line="274" w:lineRule="exact"/>
        <w:ind w:left="1704" w:right="1694"/>
        <w:jc w:val="center"/>
        <w:rPr>
          <w:rFonts w:ascii="Times New Roman" w:eastAsia="Times New Roman" w:hAnsi="Times New Roman" w:cs="Times New Roman"/>
          <w:sz w:val="24"/>
          <w:szCs w:val="24"/>
        </w:rPr>
      </w:pPr>
      <w:r w:rsidRPr="00806CE0">
        <w:rPr>
          <w:rFonts w:ascii="Times New Roman" w:eastAsia="Times New Roman" w:hAnsi="Times New Roman" w:cs="Times New Roman"/>
          <w:color w:val="000000"/>
          <w:spacing w:val="-4"/>
          <w:sz w:val="24"/>
          <w:szCs w:val="24"/>
        </w:rPr>
        <w:t>за приемане условията на проекто договора</w:t>
      </w:r>
    </w:p>
    <w:p w:rsidR="00B55F7D" w:rsidRPr="00806CE0" w:rsidRDefault="00B55F7D" w:rsidP="006E11C2">
      <w:pPr>
        <w:shd w:val="clear" w:color="auto" w:fill="FFFFFF"/>
        <w:tabs>
          <w:tab w:val="left" w:leader="dot" w:pos="6029"/>
          <w:tab w:val="left" w:leader="dot" w:pos="9221"/>
        </w:tabs>
        <w:spacing w:after="0" w:line="274" w:lineRule="exact"/>
        <w:ind w:firstLine="730"/>
        <w:jc w:val="both"/>
        <w:rPr>
          <w:rFonts w:ascii="Times New Roman" w:eastAsia="Times New Roman" w:hAnsi="Times New Roman" w:cs="Times New Roman"/>
          <w:color w:val="000000"/>
          <w:spacing w:val="2"/>
          <w:sz w:val="24"/>
          <w:szCs w:val="24"/>
        </w:rPr>
      </w:pPr>
    </w:p>
    <w:p w:rsidR="00B55F7D" w:rsidRPr="00806CE0" w:rsidRDefault="00B55F7D" w:rsidP="006E11C2">
      <w:pPr>
        <w:shd w:val="clear" w:color="auto" w:fill="FFFFFF"/>
        <w:tabs>
          <w:tab w:val="left" w:leader="dot" w:pos="6029"/>
          <w:tab w:val="left" w:leader="dot" w:pos="9221"/>
        </w:tabs>
        <w:spacing w:after="0" w:line="274" w:lineRule="exact"/>
        <w:ind w:firstLine="730"/>
        <w:jc w:val="both"/>
        <w:rPr>
          <w:rFonts w:ascii="Times New Roman" w:eastAsia="Times New Roman" w:hAnsi="Times New Roman" w:cs="Times New Roman"/>
          <w:sz w:val="24"/>
          <w:szCs w:val="24"/>
        </w:rPr>
      </w:pPr>
      <w:r w:rsidRPr="00806CE0">
        <w:rPr>
          <w:rFonts w:ascii="Times New Roman" w:eastAsia="Times New Roman" w:hAnsi="Times New Roman" w:cs="Times New Roman"/>
          <w:color w:val="000000"/>
          <w:spacing w:val="2"/>
          <w:sz w:val="24"/>
          <w:szCs w:val="24"/>
        </w:rPr>
        <w:t xml:space="preserve">Долуподписаният    /-ната/    </w:t>
      </w:r>
      <w:r w:rsidRPr="00806CE0">
        <w:rPr>
          <w:rFonts w:ascii="Times New Roman" w:eastAsia="Times New Roman" w:hAnsi="Times New Roman" w:cs="Times New Roman"/>
          <w:color w:val="000000"/>
          <w:sz w:val="24"/>
          <w:szCs w:val="24"/>
        </w:rPr>
        <w:tab/>
      </w:r>
      <w:r w:rsidRPr="00806CE0">
        <w:rPr>
          <w:rFonts w:ascii="Times New Roman" w:eastAsia="Times New Roman" w:hAnsi="Times New Roman" w:cs="Times New Roman"/>
          <w:color w:val="000000"/>
          <w:spacing w:val="10"/>
          <w:sz w:val="24"/>
          <w:szCs w:val="24"/>
        </w:rPr>
        <w:t xml:space="preserve">,    с    ЕГН    </w:t>
      </w:r>
      <w:r w:rsidRPr="00806CE0">
        <w:rPr>
          <w:rFonts w:ascii="Times New Roman" w:eastAsia="Times New Roman" w:hAnsi="Times New Roman" w:cs="Times New Roman"/>
          <w:color w:val="000000"/>
          <w:sz w:val="24"/>
          <w:szCs w:val="24"/>
        </w:rPr>
        <w:tab/>
        <w:t>,</w:t>
      </w:r>
    </w:p>
    <w:p w:rsidR="00B55F7D" w:rsidRPr="00806CE0" w:rsidRDefault="00B55F7D" w:rsidP="006E11C2">
      <w:pPr>
        <w:shd w:val="clear" w:color="auto" w:fill="FFFFFF"/>
        <w:tabs>
          <w:tab w:val="left" w:leader="dot" w:pos="6029"/>
          <w:tab w:val="left" w:leader="dot" w:pos="9221"/>
        </w:tabs>
        <w:spacing w:after="0" w:line="274" w:lineRule="exact"/>
        <w:jc w:val="both"/>
        <w:rPr>
          <w:rFonts w:ascii="Times New Roman" w:eastAsia="Times New Roman" w:hAnsi="Times New Roman" w:cs="Times New Roman"/>
          <w:color w:val="000000"/>
          <w:sz w:val="24"/>
          <w:szCs w:val="24"/>
        </w:rPr>
      </w:pPr>
      <w:r w:rsidRPr="00806CE0">
        <w:rPr>
          <w:rFonts w:ascii="Times New Roman" w:eastAsia="Times New Roman" w:hAnsi="Times New Roman" w:cs="Times New Roman"/>
          <w:color w:val="000000"/>
          <w:spacing w:val="1"/>
          <w:sz w:val="24"/>
          <w:szCs w:val="24"/>
        </w:rPr>
        <w:t xml:space="preserve">л.к.№ ........................     </w:t>
      </w:r>
      <w:r w:rsidRPr="00806CE0">
        <w:rPr>
          <w:rFonts w:ascii="Times New Roman" w:eastAsia="Times New Roman" w:hAnsi="Times New Roman" w:cs="Times New Roman"/>
          <w:color w:val="000000"/>
          <w:sz w:val="24"/>
          <w:szCs w:val="24"/>
        </w:rPr>
        <w:t xml:space="preserve">      </w:t>
      </w:r>
      <w:r w:rsidRPr="00806CE0">
        <w:rPr>
          <w:rFonts w:ascii="Times New Roman" w:eastAsia="Times New Roman" w:hAnsi="Times New Roman" w:cs="Times New Roman"/>
          <w:color w:val="000000"/>
          <w:spacing w:val="3"/>
          <w:sz w:val="24"/>
          <w:szCs w:val="24"/>
        </w:rPr>
        <w:t xml:space="preserve">издадена    на ..........................     </w:t>
      </w:r>
      <w:r w:rsidRPr="00806CE0">
        <w:rPr>
          <w:rFonts w:ascii="Times New Roman" w:eastAsia="Times New Roman" w:hAnsi="Times New Roman" w:cs="Times New Roman"/>
          <w:color w:val="000000"/>
          <w:sz w:val="24"/>
          <w:szCs w:val="24"/>
        </w:rPr>
        <w:t xml:space="preserve">в </w:t>
      </w:r>
      <w:r w:rsidRPr="00806CE0">
        <w:rPr>
          <w:rFonts w:ascii="Times New Roman" w:eastAsia="Times New Roman" w:hAnsi="Times New Roman" w:cs="Times New Roman"/>
          <w:color w:val="000000"/>
          <w:sz w:val="24"/>
          <w:szCs w:val="24"/>
        </w:rPr>
        <w:tab/>
      </w:r>
    </w:p>
    <w:p w:rsidR="00B55F7D" w:rsidRPr="00806CE0" w:rsidRDefault="00B55F7D" w:rsidP="006E11C2">
      <w:pPr>
        <w:spacing w:after="0" w:line="240" w:lineRule="auto"/>
        <w:jc w:val="both"/>
        <w:outlineLvl w:val="1"/>
        <w:rPr>
          <w:rFonts w:ascii="Times New Roman" w:eastAsia="Times New Roman" w:hAnsi="Times New Roman" w:cs="Times New Roman"/>
          <w:b/>
          <w:sz w:val="28"/>
          <w:szCs w:val="28"/>
        </w:rPr>
      </w:pPr>
      <w:r w:rsidRPr="00806CE0">
        <w:rPr>
          <w:rFonts w:ascii="Times New Roman" w:eastAsia="Times New Roman" w:hAnsi="Times New Roman" w:cs="Times New Roman"/>
          <w:color w:val="000000"/>
          <w:spacing w:val="-4"/>
          <w:sz w:val="24"/>
          <w:szCs w:val="24"/>
        </w:rPr>
        <w:t>в качеството    ми    на</w:t>
      </w:r>
      <w:r w:rsidRPr="00806CE0">
        <w:rPr>
          <w:rFonts w:ascii="Times New Roman" w:eastAsia="Times New Roman" w:hAnsi="Times New Roman" w:cs="Times New Roman"/>
          <w:color w:val="000000"/>
          <w:sz w:val="24"/>
          <w:szCs w:val="24"/>
        </w:rPr>
        <w:tab/>
        <w:t>................................ на ............................................</w:t>
      </w:r>
      <w:r w:rsidRPr="00806CE0">
        <w:rPr>
          <w:rFonts w:ascii="Times New Roman" w:eastAsia="Times New Roman" w:hAnsi="Times New Roman" w:cs="Times New Roman"/>
          <w:sz w:val="24"/>
          <w:szCs w:val="24"/>
        </w:rPr>
        <w:tab/>
      </w:r>
      <w:r w:rsidRPr="00806CE0">
        <w:rPr>
          <w:rFonts w:ascii="Times New Roman" w:eastAsia="Times New Roman" w:hAnsi="Times New Roman" w:cs="Times New Roman"/>
          <w:color w:val="000000"/>
          <w:sz w:val="24"/>
          <w:szCs w:val="24"/>
        </w:rPr>
        <w:t xml:space="preserve"> </w:t>
      </w:r>
      <w:r w:rsidRPr="00806CE0">
        <w:rPr>
          <w:rFonts w:ascii="Times New Roman" w:eastAsia="Times New Roman" w:hAnsi="Times New Roman" w:cs="Times New Roman"/>
          <w:color w:val="000000"/>
          <w:spacing w:val="2"/>
          <w:sz w:val="24"/>
          <w:szCs w:val="24"/>
        </w:rPr>
        <w:t>(</w:t>
      </w:r>
      <w:r w:rsidRPr="00806CE0">
        <w:rPr>
          <w:rFonts w:ascii="Times New Roman" w:eastAsia="Times New Roman" w:hAnsi="Times New Roman" w:cs="Times New Roman"/>
          <w:i/>
          <w:color w:val="000000"/>
          <w:spacing w:val="2"/>
          <w:sz w:val="24"/>
          <w:szCs w:val="24"/>
        </w:rPr>
        <w:t xml:space="preserve">посочва се </w:t>
      </w:r>
      <w:r w:rsidRPr="00806CE0">
        <w:rPr>
          <w:rFonts w:ascii="Times New Roman" w:eastAsia="Times New Roman" w:hAnsi="Times New Roman" w:cs="Times New Roman"/>
          <w:i/>
          <w:color w:val="000000"/>
          <w:spacing w:val="2"/>
          <w:sz w:val="24"/>
          <w:szCs w:val="24"/>
          <w:u w:val="single"/>
        </w:rPr>
        <w:t>фирмата, която представлявате</w:t>
      </w:r>
      <w:r w:rsidRPr="00806CE0">
        <w:rPr>
          <w:rFonts w:ascii="Times New Roman" w:eastAsia="Times New Roman" w:hAnsi="Times New Roman" w:cs="Times New Roman"/>
          <w:color w:val="000000"/>
          <w:spacing w:val="2"/>
          <w:sz w:val="24"/>
          <w:szCs w:val="24"/>
        </w:rPr>
        <w:t xml:space="preserve">), </w:t>
      </w:r>
      <w:r w:rsidRPr="00806CE0">
        <w:rPr>
          <w:rFonts w:ascii="Times New Roman" w:eastAsia="Times New Roman" w:hAnsi="Times New Roman" w:cs="Times New Roman"/>
          <w:color w:val="000000"/>
          <w:sz w:val="24"/>
          <w:szCs w:val="24"/>
        </w:rPr>
        <w:t xml:space="preserve">с ЕИК …………………, </w:t>
      </w:r>
      <w:r w:rsidRPr="00806CE0">
        <w:rPr>
          <w:rFonts w:ascii="Times New Roman" w:eastAsia="Times New Roman" w:hAnsi="Times New Roman" w:cs="Times New Roman"/>
          <w:sz w:val="24"/>
          <w:szCs w:val="24"/>
        </w:rPr>
        <w:t xml:space="preserve">във връзка с участието на дружеството (обединението) в откритата процедура за сключване на рамково споразумение за възлагане на обществени поръчки с предмет </w:t>
      </w:r>
      <w:r w:rsidRPr="00806CE0">
        <w:rPr>
          <w:rFonts w:ascii="Times New Roman" w:eastAsia="Times New Roman" w:hAnsi="Times New Roman" w:cs="Times New Roman"/>
          <w:b/>
          <w:bCs/>
          <w:sz w:val="24"/>
          <w:szCs w:val="24"/>
        </w:rPr>
        <w:t>„Абонамент за 2016 г., 2017 г.  и 2018 г. на рускоезични научни периодични и информационни издания, за които „ИНДЕКС“ ООД има изключително право на разпространение в Р България за нуждите на Университетска библиотека към Софийски университет"</w:t>
      </w:r>
      <w:r w:rsidRPr="00806CE0">
        <w:rPr>
          <w:rFonts w:ascii="Times New Roman" w:eastAsia="Times New Roman" w:hAnsi="Times New Roman" w:cs="Times New Roman"/>
          <w:b/>
          <w:bCs/>
          <w:i/>
          <w:sz w:val="24"/>
          <w:szCs w:val="24"/>
        </w:rPr>
        <w:t>,</w:t>
      </w:r>
    </w:p>
    <w:p w:rsidR="000309C8" w:rsidRPr="00806CE0" w:rsidRDefault="000309C8" w:rsidP="006E11C2">
      <w:pPr>
        <w:spacing w:after="0" w:line="240" w:lineRule="auto"/>
        <w:jc w:val="both"/>
        <w:outlineLvl w:val="1"/>
        <w:rPr>
          <w:rFonts w:ascii="Times New Roman" w:eastAsia="Times New Roman" w:hAnsi="Times New Roman" w:cs="Times New Roman"/>
          <w:b/>
          <w:sz w:val="28"/>
          <w:szCs w:val="28"/>
        </w:rPr>
      </w:pPr>
    </w:p>
    <w:p w:rsidR="000309C8" w:rsidRPr="00806CE0" w:rsidRDefault="000309C8" w:rsidP="006E11C2">
      <w:pPr>
        <w:spacing w:after="0" w:line="240" w:lineRule="auto"/>
        <w:jc w:val="both"/>
        <w:outlineLvl w:val="1"/>
        <w:rPr>
          <w:rFonts w:ascii="Times New Roman" w:eastAsia="Times New Roman" w:hAnsi="Times New Roman" w:cs="Times New Roman"/>
          <w:b/>
          <w:sz w:val="28"/>
          <w:szCs w:val="28"/>
        </w:rPr>
      </w:pPr>
    </w:p>
    <w:p w:rsidR="00B55F7D" w:rsidRPr="00806CE0" w:rsidRDefault="00B55F7D" w:rsidP="00910B98">
      <w:pPr>
        <w:spacing w:after="0" w:line="240" w:lineRule="auto"/>
        <w:jc w:val="center"/>
        <w:rPr>
          <w:rFonts w:ascii="Times New Roman" w:eastAsia="Times New Roman" w:hAnsi="Times New Roman" w:cs="Times New Roman"/>
          <w:b/>
          <w:sz w:val="28"/>
          <w:szCs w:val="28"/>
        </w:rPr>
      </w:pPr>
      <w:r w:rsidRPr="00806CE0">
        <w:rPr>
          <w:rFonts w:ascii="Times New Roman" w:eastAsia="Times New Roman" w:hAnsi="Times New Roman" w:cs="Times New Roman"/>
          <w:b/>
          <w:sz w:val="28"/>
          <w:szCs w:val="28"/>
        </w:rPr>
        <w:t>Д Е К Л А Р И Р А М:</w:t>
      </w:r>
    </w:p>
    <w:p w:rsidR="00B55F7D" w:rsidRPr="00806CE0" w:rsidRDefault="00B55F7D" w:rsidP="006E11C2">
      <w:pPr>
        <w:shd w:val="clear" w:color="auto" w:fill="FFFFFF"/>
        <w:spacing w:after="0" w:line="240" w:lineRule="auto"/>
        <w:ind w:firstLine="720"/>
        <w:jc w:val="both"/>
        <w:rPr>
          <w:rFonts w:ascii="Times New Roman" w:eastAsia="Times New Roman" w:hAnsi="Times New Roman" w:cs="Times New Roman"/>
          <w:color w:val="000000"/>
          <w:spacing w:val="-2"/>
          <w:sz w:val="24"/>
          <w:szCs w:val="24"/>
        </w:rPr>
      </w:pPr>
    </w:p>
    <w:p w:rsidR="00B55F7D" w:rsidRPr="00806CE0" w:rsidRDefault="00B55F7D" w:rsidP="006E11C2">
      <w:pPr>
        <w:spacing w:after="0" w:line="240" w:lineRule="auto"/>
        <w:ind w:firstLine="851"/>
        <w:jc w:val="both"/>
        <w:rPr>
          <w:rFonts w:ascii="Times New Roman" w:eastAsia="Times New Roman" w:hAnsi="Times New Roman" w:cs="Times New Roman"/>
          <w:color w:val="000000"/>
          <w:spacing w:val="-5"/>
          <w:sz w:val="24"/>
          <w:szCs w:val="24"/>
        </w:rPr>
      </w:pPr>
      <w:r w:rsidRPr="00806CE0">
        <w:rPr>
          <w:rFonts w:ascii="Times New Roman" w:eastAsia="Times New Roman" w:hAnsi="Times New Roman" w:cs="Times New Roman"/>
          <w:color w:val="000000"/>
          <w:spacing w:val="-5"/>
          <w:sz w:val="24"/>
          <w:szCs w:val="24"/>
        </w:rPr>
        <w:t xml:space="preserve">Представляваното от мен дружество (обединение)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w:t>
      </w:r>
    </w:p>
    <w:p w:rsidR="00B55F7D" w:rsidRPr="00806CE0" w:rsidRDefault="00B55F7D" w:rsidP="006E11C2">
      <w:pPr>
        <w:shd w:val="clear" w:color="auto" w:fill="FFFFFF"/>
        <w:spacing w:after="0" w:line="240" w:lineRule="auto"/>
        <w:ind w:firstLine="720"/>
        <w:jc w:val="both"/>
        <w:rPr>
          <w:rFonts w:ascii="Times New Roman" w:eastAsia="Times New Roman" w:hAnsi="Times New Roman" w:cs="Times New Roman"/>
          <w:color w:val="000000"/>
          <w:spacing w:val="-5"/>
          <w:sz w:val="24"/>
          <w:szCs w:val="24"/>
        </w:rPr>
      </w:pPr>
    </w:p>
    <w:p w:rsidR="00B55F7D" w:rsidRPr="00806CE0" w:rsidRDefault="00B55F7D" w:rsidP="006E11C2">
      <w:pPr>
        <w:spacing w:after="0" w:line="240" w:lineRule="auto"/>
        <w:ind w:firstLine="708"/>
        <w:jc w:val="both"/>
        <w:rPr>
          <w:rFonts w:ascii="Times New Roman" w:eastAsia="Times New Roman" w:hAnsi="Times New Roman" w:cs="Times New Roman"/>
          <w:sz w:val="24"/>
          <w:szCs w:val="24"/>
        </w:rPr>
      </w:pPr>
    </w:p>
    <w:p w:rsidR="00B55F7D" w:rsidRPr="00806CE0" w:rsidRDefault="00B55F7D" w:rsidP="006E11C2">
      <w:pPr>
        <w:spacing w:after="0" w:line="240" w:lineRule="auto"/>
        <w:ind w:firstLine="708"/>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B55F7D" w:rsidRPr="00806CE0" w:rsidRDefault="00B55F7D" w:rsidP="006E11C2">
      <w:pPr>
        <w:tabs>
          <w:tab w:val="left" w:pos="5760"/>
        </w:tabs>
        <w:spacing w:after="0" w:line="240" w:lineRule="auto"/>
        <w:jc w:val="both"/>
        <w:rPr>
          <w:rFonts w:ascii="Times New Roman" w:eastAsia="Times New Roman" w:hAnsi="Times New Roman" w:cs="Times New Roman"/>
          <w:sz w:val="24"/>
          <w:szCs w:val="24"/>
        </w:rPr>
      </w:pPr>
    </w:p>
    <w:p w:rsidR="00B55F7D" w:rsidRPr="00806CE0" w:rsidRDefault="00B55F7D" w:rsidP="006E11C2">
      <w:pPr>
        <w:tabs>
          <w:tab w:val="left" w:pos="5760"/>
        </w:tabs>
        <w:spacing w:after="0" w:line="240" w:lineRule="auto"/>
        <w:jc w:val="both"/>
        <w:rPr>
          <w:rFonts w:ascii="Times New Roman" w:eastAsia="Times New Roman" w:hAnsi="Times New Roman" w:cs="Times New Roman"/>
          <w:sz w:val="24"/>
          <w:szCs w:val="24"/>
        </w:rPr>
      </w:pPr>
    </w:p>
    <w:p w:rsidR="00B55F7D" w:rsidRPr="00806CE0" w:rsidRDefault="00B55F7D" w:rsidP="006E11C2">
      <w:pPr>
        <w:tabs>
          <w:tab w:val="left" w:pos="5760"/>
        </w:tabs>
        <w:spacing w:after="0" w:line="240" w:lineRule="auto"/>
        <w:jc w:val="both"/>
        <w:rPr>
          <w:rFonts w:ascii="Times New Roman" w:eastAsia="Times New Roman" w:hAnsi="Times New Roman" w:cs="Times New Roman"/>
          <w:sz w:val="24"/>
          <w:szCs w:val="24"/>
        </w:rPr>
      </w:pPr>
    </w:p>
    <w:p w:rsidR="00B55F7D" w:rsidRPr="00806CE0" w:rsidRDefault="00B55F7D" w:rsidP="006E11C2">
      <w:pPr>
        <w:tabs>
          <w:tab w:val="left" w:pos="5760"/>
        </w:tabs>
        <w:spacing w:after="0" w:line="240" w:lineRule="auto"/>
        <w:jc w:val="both"/>
        <w:rPr>
          <w:rFonts w:ascii="Times New Roman" w:eastAsia="Times New Roman" w:hAnsi="Times New Roman" w:cs="Times New Roman"/>
          <w:sz w:val="24"/>
          <w:szCs w:val="24"/>
        </w:rPr>
      </w:pPr>
    </w:p>
    <w:p w:rsidR="00B55F7D" w:rsidRPr="00806CE0" w:rsidRDefault="00B55F7D" w:rsidP="006E11C2">
      <w:pPr>
        <w:tabs>
          <w:tab w:val="left" w:pos="5760"/>
        </w:tabs>
        <w:spacing w:after="0" w:line="240" w:lineRule="auto"/>
        <w:jc w:val="both"/>
        <w:rPr>
          <w:rFonts w:ascii="Times New Roman" w:eastAsia="Times New Roman" w:hAnsi="Times New Roman" w:cs="Times New Roman"/>
          <w:sz w:val="24"/>
          <w:szCs w:val="24"/>
        </w:rPr>
      </w:pPr>
    </w:p>
    <w:p w:rsidR="00B55F7D" w:rsidRPr="00806CE0" w:rsidRDefault="00B55F7D" w:rsidP="006E11C2">
      <w:pPr>
        <w:tabs>
          <w:tab w:val="left" w:pos="5760"/>
        </w:tabs>
        <w:spacing w:after="0" w:line="240" w:lineRule="auto"/>
        <w:jc w:val="both"/>
        <w:rPr>
          <w:rFonts w:ascii="Times New Roman" w:eastAsia="Times New Roman" w:hAnsi="Times New Roman" w:cs="Times New Roman"/>
          <w:sz w:val="24"/>
          <w:szCs w:val="24"/>
        </w:rPr>
      </w:pPr>
    </w:p>
    <w:p w:rsidR="00B55F7D" w:rsidRPr="00806CE0" w:rsidRDefault="00B55F7D" w:rsidP="006E11C2">
      <w:pPr>
        <w:tabs>
          <w:tab w:val="left" w:pos="5760"/>
        </w:tabs>
        <w:spacing w:after="0" w:line="240" w:lineRule="auto"/>
        <w:jc w:val="both"/>
        <w:rPr>
          <w:rFonts w:ascii="Times New Roman" w:eastAsia="Times New Roman" w:hAnsi="Times New Roman" w:cs="Times New Roman"/>
          <w:sz w:val="24"/>
          <w:szCs w:val="24"/>
        </w:rPr>
      </w:pPr>
    </w:p>
    <w:p w:rsidR="00B55F7D" w:rsidRPr="00806CE0" w:rsidRDefault="00B55F7D" w:rsidP="006E11C2">
      <w:pPr>
        <w:tabs>
          <w:tab w:val="left" w:pos="5760"/>
        </w:tabs>
        <w:spacing w:after="0" w:line="240" w:lineRule="auto"/>
        <w:jc w:val="both"/>
        <w:rPr>
          <w:rFonts w:ascii="Times New Roman" w:eastAsia="Times New Roman" w:hAnsi="Times New Roman" w:cs="Times New Roman"/>
          <w:sz w:val="24"/>
          <w:szCs w:val="24"/>
        </w:rPr>
      </w:pPr>
    </w:p>
    <w:p w:rsidR="00B55F7D" w:rsidRPr="00806CE0" w:rsidRDefault="00B55F7D" w:rsidP="006E11C2">
      <w:pPr>
        <w:tabs>
          <w:tab w:val="left" w:pos="5760"/>
        </w:tabs>
        <w:spacing w:after="0" w:line="240" w:lineRule="auto"/>
        <w:jc w:val="both"/>
        <w:rPr>
          <w:rFonts w:ascii="Times New Roman" w:eastAsia="Times New Roman" w:hAnsi="Times New Roman" w:cs="Times New Roman"/>
          <w:sz w:val="24"/>
          <w:szCs w:val="24"/>
        </w:rPr>
      </w:pPr>
    </w:p>
    <w:p w:rsidR="00B55F7D" w:rsidRPr="00806CE0" w:rsidRDefault="00B55F7D" w:rsidP="006E11C2">
      <w:pPr>
        <w:tabs>
          <w:tab w:val="left" w:pos="5760"/>
        </w:tabs>
        <w:spacing w:after="0" w:line="240" w:lineRule="auto"/>
        <w:jc w:val="both"/>
        <w:rPr>
          <w:rFonts w:ascii="Times New Roman" w:eastAsia="Times New Roman" w:hAnsi="Times New Roman" w:cs="Times New Roman"/>
          <w:sz w:val="24"/>
          <w:szCs w:val="24"/>
        </w:rPr>
      </w:pPr>
    </w:p>
    <w:p w:rsidR="00B55F7D" w:rsidRPr="00806CE0" w:rsidRDefault="00B55F7D" w:rsidP="006E11C2">
      <w:pPr>
        <w:tabs>
          <w:tab w:val="left" w:pos="5760"/>
        </w:tabs>
        <w:spacing w:after="0" w:line="240" w:lineRule="auto"/>
        <w:jc w:val="both"/>
        <w:rPr>
          <w:rFonts w:ascii="Times New Roman" w:eastAsia="Times New Roman" w:hAnsi="Times New Roman" w:cs="Times New Roman"/>
          <w:sz w:val="24"/>
          <w:szCs w:val="24"/>
        </w:rPr>
      </w:pPr>
    </w:p>
    <w:p w:rsidR="00B55F7D" w:rsidRPr="00806CE0" w:rsidRDefault="00B55F7D" w:rsidP="006E11C2">
      <w:pPr>
        <w:tabs>
          <w:tab w:val="left" w:pos="5760"/>
        </w:tabs>
        <w:spacing w:after="0" w:line="240" w:lineRule="auto"/>
        <w:jc w:val="both"/>
        <w:rPr>
          <w:rFonts w:ascii="Times New Roman" w:eastAsia="Times New Roman" w:hAnsi="Times New Roman" w:cs="Times New Roman"/>
          <w:sz w:val="24"/>
          <w:szCs w:val="24"/>
        </w:rPr>
      </w:pPr>
    </w:p>
    <w:p w:rsidR="00B55F7D" w:rsidRPr="00806CE0" w:rsidRDefault="00B55F7D" w:rsidP="006E11C2">
      <w:pPr>
        <w:tabs>
          <w:tab w:val="left" w:pos="5760"/>
        </w:tabs>
        <w:spacing w:after="0" w:line="240" w:lineRule="auto"/>
        <w:jc w:val="both"/>
        <w:rPr>
          <w:rFonts w:ascii="Times New Roman" w:eastAsia="Times New Roman" w:hAnsi="Times New Roman" w:cs="Times New Roman"/>
          <w:sz w:val="24"/>
          <w:szCs w:val="24"/>
        </w:rPr>
      </w:pPr>
    </w:p>
    <w:p w:rsidR="000309C8" w:rsidRPr="00806CE0" w:rsidRDefault="000309C8" w:rsidP="006E11C2">
      <w:pPr>
        <w:spacing w:after="0" w:line="240" w:lineRule="auto"/>
        <w:jc w:val="both"/>
        <w:rPr>
          <w:rFonts w:ascii="Times New Roman" w:eastAsia="Times New Roman" w:hAnsi="Times New Roman" w:cs="Times New Roman"/>
          <w:b/>
          <w:sz w:val="24"/>
          <w:szCs w:val="24"/>
        </w:rPr>
      </w:pPr>
      <w:r w:rsidRPr="00806CE0">
        <w:rPr>
          <w:rFonts w:ascii="Times New Roman" w:eastAsia="Times New Roman" w:hAnsi="Times New Roman" w:cs="Times New Roman"/>
          <w:sz w:val="24"/>
          <w:szCs w:val="24"/>
        </w:rPr>
        <w:t>.....…………............г.</w:t>
      </w:r>
      <w:r w:rsidRPr="00806CE0">
        <w:rPr>
          <w:rFonts w:ascii="Times New Roman" w:eastAsia="Times New Roman" w:hAnsi="Times New Roman" w:cs="Times New Roman"/>
          <w:sz w:val="24"/>
          <w:szCs w:val="24"/>
        </w:rPr>
        <w:tab/>
      </w:r>
      <w:r w:rsidRPr="00806CE0">
        <w:rPr>
          <w:rFonts w:ascii="Times New Roman" w:eastAsia="Times New Roman" w:hAnsi="Times New Roman" w:cs="Times New Roman"/>
          <w:sz w:val="24"/>
          <w:szCs w:val="24"/>
        </w:rPr>
        <w:tab/>
      </w:r>
      <w:r w:rsidRPr="00806CE0">
        <w:rPr>
          <w:rFonts w:ascii="Times New Roman" w:eastAsia="Times New Roman" w:hAnsi="Times New Roman" w:cs="Times New Roman"/>
          <w:sz w:val="24"/>
          <w:szCs w:val="24"/>
        </w:rPr>
        <w:tab/>
        <w:t xml:space="preserve">                       </w:t>
      </w:r>
      <w:r w:rsidRPr="00806CE0">
        <w:rPr>
          <w:rFonts w:ascii="Times New Roman" w:eastAsia="Times New Roman" w:hAnsi="Times New Roman" w:cs="Times New Roman"/>
          <w:b/>
          <w:sz w:val="24"/>
          <w:szCs w:val="24"/>
        </w:rPr>
        <w:t>Декларатор:</w:t>
      </w:r>
    </w:p>
    <w:p w:rsidR="000309C8" w:rsidRPr="00806CE0" w:rsidRDefault="000309C8"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гр…………………….</w:t>
      </w:r>
    </w:p>
    <w:p w:rsidR="00B55F7D" w:rsidRPr="00806CE0" w:rsidRDefault="00B55F7D" w:rsidP="006E11C2">
      <w:pPr>
        <w:spacing w:after="0" w:line="240" w:lineRule="auto"/>
        <w:contextualSpacing/>
        <w:jc w:val="both"/>
        <w:rPr>
          <w:rFonts w:ascii="Times New Roman" w:eastAsia="Times New Roman" w:hAnsi="Times New Roman" w:cs="Times New Roman"/>
          <w:spacing w:val="2"/>
          <w:sz w:val="24"/>
          <w:szCs w:val="24"/>
          <w:lang w:eastAsia="bg-BG"/>
        </w:rPr>
      </w:pPr>
    </w:p>
    <w:p w:rsidR="0017492B" w:rsidRPr="00806CE0" w:rsidRDefault="0017492B" w:rsidP="006E11C2">
      <w:pPr>
        <w:jc w:val="both"/>
        <w:rPr>
          <w:rFonts w:ascii="Times New Roman" w:eastAsia="Times New Roman" w:hAnsi="Times New Roman" w:cs="Times New Roman"/>
          <w:spacing w:val="2"/>
          <w:sz w:val="24"/>
          <w:szCs w:val="24"/>
          <w:lang w:eastAsia="bg-BG"/>
        </w:rPr>
      </w:pPr>
      <w:r w:rsidRPr="00806CE0">
        <w:rPr>
          <w:rFonts w:ascii="Times New Roman" w:eastAsia="Times New Roman" w:hAnsi="Times New Roman" w:cs="Times New Roman"/>
          <w:spacing w:val="2"/>
          <w:sz w:val="24"/>
          <w:szCs w:val="24"/>
          <w:lang w:eastAsia="bg-BG"/>
        </w:rPr>
        <w:br w:type="page"/>
      </w:r>
    </w:p>
    <w:p w:rsidR="0017492B" w:rsidRPr="00806CE0" w:rsidRDefault="0017492B" w:rsidP="00910B98">
      <w:pPr>
        <w:autoSpaceDE w:val="0"/>
        <w:autoSpaceDN w:val="0"/>
        <w:adjustRightInd w:val="0"/>
        <w:spacing w:after="0" w:line="240" w:lineRule="auto"/>
        <w:ind w:left="6372" w:firstLine="708"/>
        <w:jc w:val="right"/>
        <w:rPr>
          <w:rFonts w:ascii="Times New Roman" w:eastAsia="Calibri" w:hAnsi="Times New Roman" w:cs="Times New Roman"/>
          <w:bCs/>
          <w:i/>
          <w:sz w:val="24"/>
          <w:szCs w:val="24"/>
        </w:rPr>
      </w:pPr>
      <w:r w:rsidRPr="00806CE0">
        <w:rPr>
          <w:rFonts w:ascii="Times New Roman" w:eastAsia="Calibri" w:hAnsi="Times New Roman" w:cs="Times New Roman"/>
          <w:bCs/>
          <w:i/>
          <w:sz w:val="24"/>
          <w:szCs w:val="24"/>
        </w:rPr>
        <w:lastRenderedPageBreak/>
        <w:t>Приложение № 10</w:t>
      </w:r>
    </w:p>
    <w:p w:rsidR="0017492B" w:rsidRPr="00806CE0" w:rsidRDefault="0017492B" w:rsidP="006E11C2">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DD09B4" w:rsidRPr="00806CE0" w:rsidRDefault="00DD09B4" w:rsidP="00910B98">
      <w:pPr>
        <w:spacing w:before="240" w:after="60" w:line="240" w:lineRule="auto"/>
        <w:jc w:val="center"/>
        <w:outlineLvl w:val="4"/>
        <w:rPr>
          <w:rFonts w:ascii="Times New Roman" w:eastAsia="Times New Roman" w:hAnsi="Times New Roman" w:cs="Times New Roman"/>
          <w:b/>
          <w:bCs/>
          <w:iCs/>
          <w:sz w:val="28"/>
          <w:szCs w:val="28"/>
          <w:lang w:eastAsia="bg-BG"/>
        </w:rPr>
      </w:pPr>
      <w:r w:rsidRPr="00806CE0">
        <w:rPr>
          <w:rFonts w:ascii="Times New Roman" w:eastAsia="Times New Roman" w:hAnsi="Times New Roman" w:cs="Times New Roman"/>
          <w:b/>
          <w:bCs/>
          <w:iCs/>
          <w:sz w:val="28"/>
          <w:szCs w:val="28"/>
          <w:lang w:eastAsia="bg-BG"/>
        </w:rPr>
        <w:t>Д Е К Л А Р А Ц И Я</w:t>
      </w:r>
    </w:p>
    <w:p w:rsidR="00DD09B4" w:rsidRPr="00806CE0" w:rsidRDefault="00DD09B4" w:rsidP="00910B98">
      <w:pPr>
        <w:shd w:val="clear" w:color="auto" w:fill="FFFFFF"/>
        <w:spacing w:after="240" w:line="274" w:lineRule="exact"/>
        <w:ind w:left="1704" w:right="169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 </w:t>
      </w:r>
      <w:r w:rsidRPr="00DD09B4">
        <w:rPr>
          <w:rFonts w:ascii="Times New Roman" w:eastAsia="Times New Roman" w:hAnsi="Times New Roman" w:cs="Times New Roman"/>
          <w:b/>
          <w:sz w:val="24"/>
          <w:szCs w:val="24"/>
        </w:rPr>
        <w:t>достъп до информационните системи</w:t>
      </w:r>
    </w:p>
    <w:p w:rsidR="00DD09B4" w:rsidRPr="00806CE0" w:rsidRDefault="00DD09B4" w:rsidP="006E11C2">
      <w:pPr>
        <w:shd w:val="clear" w:color="auto" w:fill="FFFFFF"/>
        <w:tabs>
          <w:tab w:val="left" w:leader="dot" w:pos="6029"/>
          <w:tab w:val="left" w:leader="dot" w:pos="9221"/>
        </w:tabs>
        <w:spacing w:after="0" w:line="274" w:lineRule="exact"/>
        <w:ind w:firstLine="730"/>
        <w:jc w:val="both"/>
        <w:rPr>
          <w:rFonts w:ascii="Times New Roman" w:eastAsia="Times New Roman" w:hAnsi="Times New Roman" w:cs="Times New Roman"/>
          <w:color w:val="000000"/>
          <w:spacing w:val="2"/>
          <w:sz w:val="24"/>
          <w:szCs w:val="24"/>
        </w:rPr>
      </w:pPr>
    </w:p>
    <w:p w:rsidR="00DD09B4" w:rsidRPr="00806CE0" w:rsidRDefault="00DD09B4" w:rsidP="006E11C2">
      <w:pPr>
        <w:shd w:val="clear" w:color="auto" w:fill="FFFFFF"/>
        <w:tabs>
          <w:tab w:val="left" w:leader="dot" w:pos="6029"/>
          <w:tab w:val="left" w:leader="dot" w:pos="9221"/>
        </w:tabs>
        <w:spacing w:after="0" w:line="274" w:lineRule="exact"/>
        <w:ind w:firstLine="730"/>
        <w:jc w:val="both"/>
        <w:rPr>
          <w:rFonts w:ascii="Times New Roman" w:eastAsia="Times New Roman" w:hAnsi="Times New Roman" w:cs="Times New Roman"/>
          <w:sz w:val="24"/>
          <w:szCs w:val="24"/>
        </w:rPr>
      </w:pPr>
      <w:r w:rsidRPr="00806CE0">
        <w:rPr>
          <w:rFonts w:ascii="Times New Roman" w:eastAsia="Times New Roman" w:hAnsi="Times New Roman" w:cs="Times New Roman"/>
          <w:color w:val="000000"/>
          <w:spacing w:val="2"/>
          <w:sz w:val="24"/>
          <w:szCs w:val="24"/>
        </w:rPr>
        <w:t xml:space="preserve">Долуподписаният    /-ната/    </w:t>
      </w:r>
      <w:r w:rsidRPr="00806CE0">
        <w:rPr>
          <w:rFonts w:ascii="Times New Roman" w:eastAsia="Times New Roman" w:hAnsi="Times New Roman" w:cs="Times New Roman"/>
          <w:color w:val="000000"/>
          <w:sz w:val="24"/>
          <w:szCs w:val="24"/>
        </w:rPr>
        <w:tab/>
      </w:r>
      <w:r w:rsidRPr="00806CE0">
        <w:rPr>
          <w:rFonts w:ascii="Times New Roman" w:eastAsia="Times New Roman" w:hAnsi="Times New Roman" w:cs="Times New Roman"/>
          <w:color w:val="000000"/>
          <w:spacing w:val="10"/>
          <w:sz w:val="24"/>
          <w:szCs w:val="24"/>
        </w:rPr>
        <w:t xml:space="preserve">,    с    ЕГН    </w:t>
      </w:r>
      <w:r w:rsidRPr="00806CE0">
        <w:rPr>
          <w:rFonts w:ascii="Times New Roman" w:eastAsia="Times New Roman" w:hAnsi="Times New Roman" w:cs="Times New Roman"/>
          <w:color w:val="000000"/>
          <w:sz w:val="24"/>
          <w:szCs w:val="24"/>
        </w:rPr>
        <w:tab/>
        <w:t>,</w:t>
      </w:r>
    </w:p>
    <w:p w:rsidR="00DD09B4" w:rsidRPr="00806CE0" w:rsidRDefault="00DD09B4" w:rsidP="006E11C2">
      <w:pPr>
        <w:shd w:val="clear" w:color="auto" w:fill="FFFFFF"/>
        <w:tabs>
          <w:tab w:val="left" w:leader="dot" w:pos="6029"/>
          <w:tab w:val="left" w:leader="dot" w:pos="9221"/>
        </w:tabs>
        <w:spacing w:after="0" w:line="274" w:lineRule="exact"/>
        <w:jc w:val="both"/>
        <w:rPr>
          <w:rFonts w:ascii="Times New Roman" w:eastAsia="Times New Roman" w:hAnsi="Times New Roman" w:cs="Times New Roman"/>
          <w:color w:val="000000"/>
          <w:sz w:val="24"/>
          <w:szCs w:val="24"/>
        </w:rPr>
      </w:pPr>
      <w:r w:rsidRPr="00806CE0">
        <w:rPr>
          <w:rFonts w:ascii="Times New Roman" w:eastAsia="Times New Roman" w:hAnsi="Times New Roman" w:cs="Times New Roman"/>
          <w:color w:val="000000"/>
          <w:spacing w:val="1"/>
          <w:sz w:val="24"/>
          <w:szCs w:val="24"/>
        </w:rPr>
        <w:t xml:space="preserve">л.к.№ ........................     </w:t>
      </w:r>
      <w:r w:rsidRPr="00806CE0">
        <w:rPr>
          <w:rFonts w:ascii="Times New Roman" w:eastAsia="Times New Roman" w:hAnsi="Times New Roman" w:cs="Times New Roman"/>
          <w:color w:val="000000"/>
          <w:sz w:val="24"/>
          <w:szCs w:val="24"/>
        </w:rPr>
        <w:t xml:space="preserve">      </w:t>
      </w:r>
      <w:r w:rsidRPr="00806CE0">
        <w:rPr>
          <w:rFonts w:ascii="Times New Roman" w:eastAsia="Times New Roman" w:hAnsi="Times New Roman" w:cs="Times New Roman"/>
          <w:color w:val="000000"/>
          <w:spacing w:val="3"/>
          <w:sz w:val="24"/>
          <w:szCs w:val="24"/>
        </w:rPr>
        <w:t xml:space="preserve">издадена    на ..........................     </w:t>
      </w:r>
      <w:r w:rsidRPr="00806CE0">
        <w:rPr>
          <w:rFonts w:ascii="Times New Roman" w:eastAsia="Times New Roman" w:hAnsi="Times New Roman" w:cs="Times New Roman"/>
          <w:color w:val="000000"/>
          <w:sz w:val="24"/>
          <w:szCs w:val="24"/>
        </w:rPr>
        <w:t xml:space="preserve">в </w:t>
      </w:r>
      <w:r w:rsidRPr="00806CE0">
        <w:rPr>
          <w:rFonts w:ascii="Times New Roman" w:eastAsia="Times New Roman" w:hAnsi="Times New Roman" w:cs="Times New Roman"/>
          <w:color w:val="000000"/>
          <w:sz w:val="24"/>
          <w:szCs w:val="24"/>
        </w:rPr>
        <w:tab/>
      </w:r>
    </w:p>
    <w:p w:rsidR="00DD09B4" w:rsidRPr="00806CE0" w:rsidRDefault="00DD09B4" w:rsidP="006E11C2">
      <w:pPr>
        <w:spacing w:after="0" w:line="240" w:lineRule="auto"/>
        <w:jc w:val="both"/>
        <w:outlineLvl w:val="1"/>
        <w:rPr>
          <w:rFonts w:ascii="Times New Roman" w:eastAsia="Times New Roman" w:hAnsi="Times New Roman" w:cs="Times New Roman"/>
          <w:b/>
          <w:sz w:val="28"/>
          <w:szCs w:val="28"/>
        </w:rPr>
      </w:pPr>
      <w:r w:rsidRPr="00806CE0">
        <w:rPr>
          <w:rFonts w:ascii="Times New Roman" w:eastAsia="Times New Roman" w:hAnsi="Times New Roman" w:cs="Times New Roman"/>
          <w:color w:val="000000"/>
          <w:spacing w:val="-4"/>
          <w:sz w:val="24"/>
          <w:szCs w:val="24"/>
        </w:rPr>
        <w:t>в качеството    ми    на</w:t>
      </w:r>
      <w:r w:rsidRPr="00806CE0">
        <w:rPr>
          <w:rFonts w:ascii="Times New Roman" w:eastAsia="Times New Roman" w:hAnsi="Times New Roman" w:cs="Times New Roman"/>
          <w:color w:val="000000"/>
          <w:sz w:val="24"/>
          <w:szCs w:val="24"/>
        </w:rPr>
        <w:tab/>
        <w:t>................................ на ............................................</w:t>
      </w:r>
      <w:r w:rsidRPr="00806CE0">
        <w:rPr>
          <w:rFonts w:ascii="Times New Roman" w:eastAsia="Times New Roman" w:hAnsi="Times New Roman" w:cs="Times New Roman"/>
          <w:sz w:val="24"/>
          <w:szCs w:val="24"/>
        </w:rPr>
        <w:tab/>
      </w:r>
      <w:r w:rsidRPr="00806CE0">
        <w:rPr>
          <w:rFonts w:ascii="Times New Roman" w:eastAsia="Times New Roman" w:hAnsi="Times New Roman" w:cs="Times New Roman"/>
          <w:color w:val="000000"/>
          <w:sz w:val="24"/>
          <w:szCs w:val="24"/>
        </w:rPr>
        <w:t xml:space="preserve"> </w:t>
      </w:r>
      <w:r w:rsidRPr="00806CE0">
        <w:rPr>
          <w:rFonts w:ascii="Times New Roman" w:eastAsia="Times New Roman" w:hAnsi="Times New Roman" w:cs="Times New Roman"/>
          <w:color w:val="000000"/>
          <w:spacing w:val="2"/>
          <w:sz w:val="24"/>
          <w:szCs w:val="24"/>
        </w:rPr>
        <w:t>(</w:t>
      </w:r>
      <w:r w:rsidRPr="00806CE0">
        <w:rPr>
          <w:rFonts w:ascii="Times New Roman" w:eastAsia="Times New Roman" w:hAnsi="Times New Roman" w:cs="Times New Roman"/>
          <w:i/>
          <w:color w:val="000000"/>
          <w:spacing w:val="2"/>
          <w:sz w:val="24"/>
          <w:szCs w:val="24"/>
        </w:rPr>
        <w:t xml:space="preserve">посочва се </w:t>
      </w:r>
      <w:r w:rsidRPr="00806CE0">
        <w:rPr>
          <w:rFonts w:ascii="Times New Roman" w:eastAsia="Times New Roman" w:hAnsi="Times New Roman" w:cs="Times New Roman"/>
          <w:i/>
          <w:color w:val="000000"/>
          <w:spacing w:val="2"/>
          <w:sz w:val="24"/>
          <w:szCs w:val="24"/>
          <w:u w:val="single"/>
        </w:rPr>
        <w:t>фирмата, която представлявате</w:t>
      </w:r>
      <w:r w:rsidRPr="00806CE0">
        <w:rPr>
          <w:rFonts w:ascii="Times New Roman" w:eastAsia="Times New Roman" w:hAnsi="Times New Roman" w:cs="Times New Roman"/>
          <w:color w:val="000000"/>
          <w:spacing w:val="2"/>
          <w:sz w:val="24"/>
          <w:szCs w:val="24"/>
        </w:rPr>
        <w:t xml:space="preserve">), </w:t>
      </w:r>
      <w:r w:rsidRPr="00806CE0">
        <w:rPr>
          <w:rFonts w:ascii="Times New Roman" w:eastAsia="Times New Roman" w:hAnsi="Times New Roman" w:cs="Times New Roman"/>
          <w:color w:val="000000"/>
          <w:sz w:val="24"/>
          <w:szCs w:val="24"/>
        </w:rPr>
        <w:t xml:space="preserve">с ЕИК …………………, </w:t>
      </w:r>
      <w:r w:rsidRPr="00806CE0">
        <w:rPr>
          <w:rFonts w:ascii="Times New Roman" w:eastAsia="Times New Roman" w:hAnsi="Times New Roman" w:cs="Times New Roman"/>
          <w:sz w:val="24"/>
          <w:szCs w:val="24"/>
        </w:rPr>
        <w:t xml:space="preserve">във връзка с участието на дружеството (обединението) в откритата процедура за сключване на рамково споразумение за възлагане на обществени поръчки с предмет </w:t>
      </w:r>
      <w:r w:rsidRPr="00806CE0">
        <w:rPr>
          <w:rFonts w:ascii="Times New Roman" w:eastAsia="Times New Roman" w:hAnsi="Times New Roman" w:cs="Times New Roman"/>
          <w:b/>
          <w:bCs/>
          <w:sz w:val="24"/>
          <w:szCs w:val="24"/>
        </w:rPr>
        <w:t>„Абонамент за 2016 г., 2017 г.  и 2018 г. на рускоезични научни периодични и информационни издания, за които „ИНДЕКС“ ООД има изключително право на разпространение в Р България за нуждите на Университетска библиотека към Софийски университет"</w:t>
      </w:r>
      <w:r w:rsidRPr="00806CE0">
        <w:rPr>
          <w:rFonts w:ascii="Times New Roman" w:eastAsia="Times New Roman" w:hAnsi="Times New Roman" w:cs="Times New Roman"/>
          <w:b/>
          <w:bCs/>
          <w:i/>
          <w:sz w:val="24"/>
          <w:szCs w:val="24"/>
        </w:rPr>
        <w:t>,</w:t>
      </w:r>
    </w:p>
    <w:p w:rsidR="00DD09B4" w:rsidRPr="00806CE0" w:rsidRDefault="00DD09B4" w:rsidP="006E11C2">
      <w:pPr>
        <w:spacing w:after="0" w:line="240" w:lineRule="auto"/>
        <w:jc w:val="both"/>
        <w:outlineLvl w:val="1"/>
        <w:rPr>
          <w:rFonts w:ascii="Times New Roman" w:eastAsia="Times New Roman" w:hAnsi="Times New Roman" w:cs="Times New Roman"/>
          <w:b/>
          <w:sz w:val="28"/>
          <w:szCs w:val="28"/>
        </w:rPr>
      </w:pPr>
    </w:p>
    <w:p w:rsidR="00DD09B4" w:rsidRPr="00806CE0" w:rsidRDefault="00DD09B4" w:rsidP="006E11C2">
      <w:pPr>
        <w:spacing w:after="0" w:line="240" w:lineRule="auto"/>
        <w:jc w:val="both"/>
        <w:outlineLvl w:val="1"/>
        <w:rPr>
          <w:rFonts w:ascii="Times New Roman" w:eastAsia="Times New Roman" w:hAnsi="Times New Roman" w:cs="Times New Roman"/>
          <w:b/>
          <w:sz w:val="28"/>
          <w:szCs w:val="28"/>
        </w:rPr>
      </w:pPr>
    </w:p>
    <w:p w:rsidR="00DD09B4" w:rsidRPr="00806CE0" w:rsidRDefault="00DD09B4" w:rsidP="00910B98">
      <w:pPr>
        <w:spacing w:after="0" w:line="240" w:lineRule="auto"/>
        <w:jc w:val="center"/>
        <w:rPr>
          <w:rFonts w:ascii="Times New Roman" w:eastAsia="Times New Roman" w:hAnsi="Times New Roman" w:cs="Times New Roman"/>
          <w:b/>
          <w:sz w:val="28"/>
          <w:szCs w:val="28"/>
        </w:rPr>
      </w:pPr>
      <w:r w:rsidRPr="00806CE0">
        <w:rPr>
          <w:rFonts w:ascii="Times New Roman" w:eastAsia="Times New Roman" w:hAnsi="Times New Roman" w:cs="Times New Roman"/>
          <w:b/>
          <w:sz w:val="28"/>
          <w:szCs w:val="28"/>
        </w:rPr>
        <w:t>Д Е К Л А Р И Р А М:</w:t>
      </w:r>
    </w:p>
    <w:p w:rsidR="00DD09B4" w:rsidRPr="00806CE0" w:rsidRDefault="00DD09B4" w:rsidP="006E11C2">
      <w:pPr>
        <w:shd w:val="clear" w:color="auto" w:fill="FFFFFF"/>
        <w:spacing w:after="0" w:line="240" w:lineRule="auto"/>
        <w:ind w:firstLine="720"/>
        <w:jc w:val="both"/>
        <w:rPr>
          <w:rFonts w:ascii="Times New Roman" w:eastAsia="Times New Roman" w:hAnsi="Times New Roman" w:cs="Times New Roman"/>
          <w:color w:val="000000"/>
          <w:spacing w:val="-2"/>
          <w:sz w:val="24"/>
          <w:szCs w:val="24"/>
        </w:rPr>
      </w:pPr>
    </w:p>
    <w:p w:rsidR="00E10E4B" w:rsidRDefault="00DD09B4" w:rsidP="006E11C2">
      <w:pPr>
        <w:spacing w:after="0" w:line="240" w:lineRule="auto"/>
        <w:ind w:firstLine="851"/>
        <w:jc w:val="both"/>
        <w:rPr>
          <w:rFonts w:ascii="Times New Roman" w:eastAsia="Times New Roman" w:hAnsi="Times New Roman" w:cs="Times New Roman"/>
          <w:color w:val="000000"/>
          <w:spacing w:val="-5"/>
          <w:sz w:val="24"/>
          <w:szCs w:val="24"/>
        </w:rPr>
      </w:pPr>
      <w:r w:rsidRPr="00806CE0">
        <w:rPr>
          <w:rFonts w:ascii="Times New Roman" w:eastAsia="Times New Roman" w:hAnsi="Times New Roman" w:cs="Times New Roman"/>
          <w:color w:val="000000"/>
          <w:spacing w:val="-5"/>
          <w:sz w:val="24"/>
          <w:szCs w:val="24"/>
        </w:rPr>
        <w:t xml:space="preserve">Представляваното от мен дружество (обединение) като участник в откритата процедура за възлагане на настоящата обществена поръчка </w:t>
      </w:r>
      <w:r>
        <w:rPr>
          <w:rFonts w:ascii="Times New Roman" w:eastAsia="Times New Roman" w:hAnsi="Times New Roman" w:cs="Times New Roman"/>
          <w:color w:val="000000"/>
          <w:spacing w:val="-5"/>
          <w:sz w:val="24"/>
          <w:szCs w:val="24"/>
        </w:rPr>
        <w:t xml:space="preserve">ще осигури </w:t>
      </w:r>
      <w:r w:rsidR="00E10E4B">
        <w:rPr>
          <w:rFonts w:ascii="Times New Roman" w:eastAsia="Times New Roman" w:hAnsi="Times New Roman" w:cs="Times New Roman"/>
          <w:color w:val="000000"/>
          <w:spacing w:val="-5"/>
          <w:sz w:val="24"/>
          <w:szCs w:val="24"/>
        </w:rPr>
        <w:t xml:space="preserve">24 часов </w:t>
      </w:r>
      <w:r w:rsidRPr="00DD09B4">
        <w:rPr>
          <w:rFonts w:ascii="Times New Roman" w:eastAsia="Times New Roman" w:hAnsi="Times New Roman" w:cs="Times New Roman"/>
          <w:color w:val="000000"/>
          <w:spacing w:val="-5"/>
          <w:sz w:val="24"/>
          <w:szCs w:val="24"/>
        </w:rPr>
        <w:t>достъп до информационните си системи</w:t>
      </w:r>
      <w:r>
        <w:rPr>
          <w:rFonts w:ascii="Times New Roman" w:eastAsia="Times New Roman" w:hAnsi="Times New Roman" w:cs="Times New Roman"/>
          <w:color w:val="000000"/>
          <w:spacing w:val="-5"/>
          <w:sz w:val="24"/>
          <w:szCs w:val="24"/>
        </w:rPr>
        <w:t>.</w:t>
      </w:r>
    </w:p>
    <w:p w:rsidR="00E10E4B" w:rsidRDefault="00E10E4B" w:rsidP="006E11C2">
      <w:pPr>
        <w:spacing w:after="0" w:line="240" w:lineRule="auto"/>
        <w:ind w:firstLine="851"/>
        <w:jc w:val="both"/>
        <w:rPr>
          <w:rFonts w:ascii="Times New Roman" w:eastAsia="Times New Roman" w:hAnsi="Times New Roman" w:cs="Times New Roman"/>
          <w:color w:val="000000"/>
          <w:spacing w:val="-5"/>
          <w:sz w:val="24"/>
          <w:szCs w:val="24"/>
        </w:rPr>
      </w:pPr>
    </w:p>
    <w:p w:rsidR="00E10E4B" w:rsidRPr="00E10E4B" w:rsidRDefault="00E10E4B" w:rsidP="006E11C2">
      <w:pPr>
        <w:spacing w:after="0" w:line="240" w:lineRule="auto"/>
        <w:ind w:firstLine="851"/>
        <w:jc w:val="both"/>
        <w:rPr>
          <w:rStyle w:val="FontStyle24"/>
          <w:rFonts w:eastAsia="Times New Roman"/>
          <w:spacing w:val="-5"/>
          <w:sz w:val="24"/>
          <w:szCs w:val="24"/>
        </w:rPr>
      </w:pPr>
      <w:r w:rsidRPr="00BB5F9A">
        <w:rPr>
          <w:rStyle w:val="FontStyle24"/>
        </w:rPr>
        <w:t>В случай, че издаването на някое издание, или достъпът до някоя база данни бъдат преустановени, същите се заменят с други по избор на Възложителя на същата стойност (тази замяна не се смята за допълнителен абонамент) или се връща на платците дължимите суми.</w:t>
      </w:r>
    </w:p>
    <w:p w:rsidR="00E10E4B" w:rsidRPr="00806CE0" w:rsidRDefault="00E10E4B" w:rsidP="006E11C2">
      <w:pPr>
        <w:spacing w:after="0" w:line="240" w:lineRule="auto"/>
        <w:ind w:firstLine="851"/>
        <w:jc w:val="both"/>
        <w:rPr>
          <w:rFonts w:ascii="Times New Roman" w:eastAsia="Times New Roman" w:hAnsi="Times New Roman" w:cs="Times New Roman"/>
          <w:color w:val="000000"/>
          <w:spacing w:val="-5"/>
          <w:sz w:val="24"/>
          <w:szCs w:val="24"/>
        </w:rPr>
      </w:pPr>
    </w:p>
    <w:p w:rsidR="00DD09B4" w:rsidRPr="00806CE0" w:rsidRDefault="00DD09B4" w:rsidP="006E11C2">
      <w:pPr>
        <w:spacing w:after="0" w:line="240" w:lineRule="auto"/>
        <w:ind w:firstLine="708"/>
        <w:jc w:val="both"/>
        <w:rPr>
          <w:rFonts w:ascii="Times New Roman" w:eastAsia="Times New Roman" w:hAnsi="Times New Roman" w:cs="Times New Roman"/>
          <w:sz w:val="24"/>
          <w:szCs w:val="24"/>
        </w:rPr>
      </w:pPr>
    </w:p>
    <w:p w:rsidR="00DD09B4" w:rsidRPr="00806CE0" w:rsidRDefault="00DD09B4" w:rsidP="006E11C2">
      <w:pPr>
        <w:tabs>
          <w:tab w:val="left" w:pos="5760"/>
        </w:tabs>
        <w:spacing w:after="0" w:line="240" w:lineRule="auto"/>
        <w:jc w:val="both"/>
        <w:rPr>
          <w:rFonts w:ascii="Times New Roman" w:eastAsia="Times New Roman" w:hAnsi="Times New Roman" w:cs="Times New Roman"/>
          <w:sz w:val="24"/>
          <w:szCs w:val="24"/>
        </w:rPr>
      </w:pPr>
    </w:p>
    <w:p w:rsidR="00DD09B4" w:rsidRPr="00806CE0" w:rsidRDefault="00DD09B4" w:rsidP="006E11C2">
      <w:pPr>
        <w:tabs>
          <w:tab w:val="left" w:pos="5760"/>
        </w:tabs>
        <w:spacing w:after="0" w:line="240" w:lineRule="auto"/>
        <w:jc w:val="both"/>
        <w:rPr>
          <w:rFonts w:ascii="Times New Roman" w:eastAsia="Times New Roman" w:hAnsi="Times New Roman" w:cs="Times New Roman"/>
          <w:sz w:val="24"/>
          <w:szCs w:val="24"/>
        </w:rPr>
      </w:pPr>
    </w:p>
    <w:p w:rsidR="00DD09B4" w:rsidRPr="00806CE0" w:rsidRDefault="00DD09B4" w:rsidP="006E11C2">
      <w:pPr>
        <w:tabs>
          <w:tab w:val="left" w:pos="5760"/>
        </w:tabs>
        <w:spacing w:after="0" w:line="240" w:lineRule="auto"/>
        <w:jc w:val="both"/>
        <w:rPr>
          <w:rFonts w:ascii="Times New Roman" w:eastAsia="Times New Roman" w:hAnsi="Times New Roman" w:cs="Times New Roman"/>
          <w:sz w:val="24"/>
          <w:szCs w:val="24"/>
        </w:rPr>
      </w:pPr>
    </w:p>
    <w:p w:rsidR="00DD09B4" w:rsidRPr="00806CE0" w:rsidRDefault="00DD09B4" w:rsidP="006E11C2">
      <w:pPr>
        <w:tabs>
          <w:tab w:val="left" w:pos="5760"/>
        </w:tabs>
        <w:spacing w:after="0" w:line="240" w:lineRule="auto"/>
        <w:jc w:val="both"/>
        <w:rPr>
          <w:rFonts w:ascii="Times New Roman" w:eastAsia="Times New Roman" w:hAnsi="Times New Roman" w:cs="Times New Roman"/>
          <w:sz w:val="24"/>
          <w:szCs w:val="24"/>
        </w:rPr>
      </w:pPr>
    </w:p>
    <w:p w:rsidR="00DD09B4" w:rsidRPr="00806CE0" w:rsidRDefault="00DD09B4" w:rsidP="006E11C2">
      <w:pPr>
        <w:tabs>
          <w:tab w:val="left" w:pos="5760"/>
        </w:tabs>
        <w:spacing w:after="0" w:line="240" w:lineRule="auto"/>
        <w:jc w:val="both"/>
        <w:rPr>
          <w:rFonts w:ascii="Times New Roman" w:eastAsia="Times New Roman" w:hAnsi="Times New Roman" w:cs="Times New Roman"/>
          <w:sz w:val="24"/>
          <w:szCs w:val="24"/>
        </w:rPr>
      </w:pPr>
    </w:p>
    <w:p w:rsidR="00DD09B4" w:rsidRPr="00806CE0" w:rsidRDefault="00DD09B4" w:rsidP="006E11C2">
      <w:pPr>
        <w:spacing w:after="0" w:line="240" w:lineRule="auto"/>
        <w:jc w:val="both"/>
        <w:rPr>
          <w:rFonts w:ascii="Times New Roman" w:eastAsia="Times New Roman" w:hAnsi="Times New Roman" w:cs="Times New Roman"/>
          <w:b/>
          <w:sz w:val="24"/>
          <w:szCs w:val="24"/>
        </w:rPr>
      </w:pPr>
      <w:r w:rsidRPr="00806CE0">
        <w:rPr>
          <w:rFonts w:ascii="Times New Roman" w:eastAsia="Times New Roman" w:hAnsi="Times New Roman" w:cs="Times New Roman"/>
          <w:sz w:val="24"/>
          <w:szCs w:val="24"/>
        </w:rPr>
        <w:t>.....…………............г.</w:t>
      </w:r>
      <w:r w:rsidRPr="00806CE0">
        <w:rPr>
          <w:rFonts w:ascii="Times New Roman" w:eastAsia="Times New Roman" w:hAnsi="Times New Roman" w:cs="Times New Roman"/>
          <w:sz w:val="24"/>
          <w:szCs w:val="24"/>
        </w:rPr>
        <w:tab/>
      </w:r>
      <w:r w:rsidRPr="00806CE0">
        <w:rPr>
          <w:rFonts w:ascii="Times New Roman" w:eastAsia="Times New Roman" w:hAnsi="Times New Roman" w:cs="Times New Roman"/>
          <w:sz w:val="24"/>
          <w:szCs w:val="24"/>
        </w:rPr>
        <w:tab/>
      </w:r>
      <w:r w:rsidRPr="00806CE0">
        <w:rPr>
          <w:rFonts w:ascii="Times New Roman" w:eastAsia="Times New Roman" w:hAnsi="Times New Roman" w:cs="Times New Roman"/>
          <w:sz w:val="24"/>
          <w:szCs w:val="24"/>
        </w:rPr>
        <w:tab/>
        <w:t xml:space="preserve">                       </w:t>
      </w:r>
      <w:r w:rsidRPr="00806CE0">
        <w:rPr>
          <w:rFonts w:ascii="Times New Roman" w:eastAsia="Times New Roman" w:hAnsi="Times New Roman" w:cs="Times New Roman"/>
          <w:b/>
          <w:sz w:val="24"/>
          <w:szCs w:val="24"/>
        </w:rPr>
        <w:t>Декларатор:</w:t>
      </w:r>
    </w:p>
    <w:p w:rsidR="00DD09B4" w:rsidRPr="00806CE0" w:rsidRDefault="00DD09B4" w:rsidP="006E11C2">
      <w:pPr>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гр…………………….</w:t>
      </w:r>
    </w:p>
    <w:p w:rsidR="00DD09B4" w:rsidRDefault="00DD09B4" w:rsidP="006E11C2">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87666B" w:rsidRPr="00806CE0" w:rsidRDefault="0087666B" w:rsidP="00910B98">
      <w:pPr>
        <w:autoSpaceDE w:val="0"/>
        <w:autoSpaceDN w:val="0"/>
        <w:adjustRightInd w:val="0"/>
        <w:spacing w:after="0" w:line="240" w:lineRule="auto"/>
        <w:ind w:left="6372" w:firstLine="708"/>
        <w:jc w:val="right"/>
        <w:rPr>
          <w:rFonts w:ascii="Times New Roman" w:eastAsia="Calibri" w:hAnsi="Times New Roman" w:cs="Times New Roman"/>
          <w:bCs/>
          <w:i/>
          <w:sz w:val="24"/>
          <w:szCs w:val="24"/>
        </w:rPr>
      </w:pPr>
      <w:r w:rsidRPr="00806CE0">
        <w:rPr>
          <w:rFonts w:ascii="Times New Roman" w:eastAsia="Calibri" w:hAnsi="Times New Roman" w:cs="Times New Roman"/>
          <w:bCs/>
          <w:i/>
          <w:sz w:val="24"/>
          <w:szCs w:val="24"/>
        </w:rPr>
        <w:lastRenderedPageBreak/>
        <w:t>Приложение № 1</w:t>
      </w:r>
      <w:r>
        <w:rPr>
          <w:rFonts w:ascii="Times New Roman" w:eastAsia="Calibri" w:hAnsi="Times New Roman" w:cs="Times New Roman"/>
          <w:bCs/>
          <w:i/>
          <w:sz w:val="24"/>
          <w:szCs w:val="24"/>
        </w:rPr>
        <w:t>1</w:t>
      </w:r>
    </w:p>
    <w:p w:rsidR="0087666B" w:rsidRPr="00806CE0" w:rsidRDefault="0087666B" w:rsidP="006E11C2">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910B98" w:rsidRDefault="0087666B" w:rsidP="00910B98">
      <w:pPr>
        <w:spacing w:before="240" w:after="60" w:line="240" w:lineRule="auto"/>
        <w:jc w:val="center"/>
        <w:outlineLvl w:val="4"/>
        <w:rPr>
          <w:rFonts w:ascii="Times New Roman" w:eastAsia="Times New Roman" w:hAnsi="Times New Roman" w:cs="Times New Roman"/>
          <w:b/>
          <w:sz w:val="24"/>
          <w:szCs w:val="24"/>
        </w:rPr>
      </w:pPr>
      <w:r w:rsidRPr="00806CE0">
        <w:rPr>
          <w:rFonts w:ascii="Times New Roman" w:eastAsia="Times New Roman" w:hAnsi="Times New Roman" w:cs="Times New Roman"/>
          <w:b/>
          <w:bCs/>
          <w:iCs/>
          <w:sz w:val="28"/>
          <w:szCs w:val="28"/>
          <w:lang w:eastAsia="bg-BG"/>
        </w:rPr>
        <w:t>Д Е К Л А Р А Ц И Я</w:t>
      </w:r>
    </w:p>
    <w:p w:rsidR="0087666B" w:rsidRPr="00806CE0" w:rsidRDefault="0087666B" w:rsidP="00910B98">
      <w:pPr>
        <w:spacing w:before="240" w:after="6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b/>
          <w:sz w:val="24"/>
          <w:szCs w:val="24"/>
        </w:rPr>
        <w:t>за замяна на заглавия</w:t>
      </w:r>
    </w:p>
    <w:p w:rsidR="0087666B" w:rsidRPr="00806CE0" w:rsidRDefault="0087666B" w:rsidP="006E11C2">
      <w:pPr>
        <w:shd w:val="clear" w:color="auto" w:fill="FFFFFF"/>
        <w:tabs>
          <w:tab w:val="left" w:leader="dot" w:pos="6029"/>
          <w:tab w:val="left" w:leader="dot" w:pos="9221"/>
        </w:tabs>
        <w:spacing w:after="0" w:line="274" w:lineRule="exact"/>
        <w:ind w:firstLine="730"/>
        <w:jc w:val="both"/>
        <w:rPr>
          <w:rFonts w:ascii="Times New Roman" w:eastAsia="Times New Roman" w:hAnsi="Times New Roman" w:cs="Times New Roman"/>
          <w:color w:val="000000"/>
          <w:spacing w:val="2"/>
          <w:sz w:val="24"/>
          <w:szCs w:val="24"/>
        </w:rPr>
      </w:pPr>
    </w:p>
    <w:p w:rsidR="0087666B" w:rsidRPr="00806CE0" w:rsidRDefault="0087666B" w:rsidP="006E11C2">
      <w:pPr>
        <w:shd w:val="clear" w:color="auto" w:fill="FFFFFF"/>
        <w:tabs>
          <w:tab w:val="left" w:leader="dot" w:pos="6029"/>
          <w:tab w:val="left" w:leader="dot" w:pos="9221"/>
        </w:tabs>
        <w:spacing w:after="0" w:line="274" w:lineRule="exact"/>
        <w:ind w:firstLine="730"/>
        <w:jc w:val="both"/>
        <w:rPr>
          <w:rFonts w:ascii="Times New Roman" w:eastAsia="Times New Roman" w:hAnsi="Times New Roman" w:cs="Times New Roman"/>
          <w:sz w:val="24"/>
          <w:szCs w:val="24"/>
        </w:rPr>
      </w:pPr>
      <w:r w:rsidRPr="00806CE0">
        <w:rPr>
          <w:rFonts w:ascii="Times New Roman" w:eastAsia="Times New Roman" w:hAnsi="Times New Roman" w:cs="Times New Roman"/>
          <w:color w:val="000000"/>
          <w:spacing w:val="2"/>
          <w:sz w:val="24"/>
          <w:szCs w:val="24"/>
        </w:rPr>
        <w:t xml:space="preserve">Долуподписаният    /-ната/    </w:t>
      </w:r>
      <w:r w:rsidRPr="00806CE0">
        <w:rPr>
          <w:rFonts w:ascii="Times New Roman" w:eastAsia="Times New Roman" w:hAnsi="Times New Roman" w:cs="Times New Roman"/>
          <w:color w:val="000000"/>
          <w:sz w:val="24"/>
          <w:szCs w:val="24"/>
        </w:rPr>
        <w:tab/>
      </w:r>
      <w:r w:rsidRPr="00806CE0">
        <w:rPr>
          <w:rFonts w:ascii="Times New Roman" w:eastAsia="Times New Roman" w:hAnsi="Times New Roman" w:cs="Times New Roman"/>
          <w:color w:val="000000"/>
          <w:spacing w:val="10"/>
          <w:sz w:val="24"/>
          <w:szCs w:val="24"/>
        </w:rPr>
        <w:t xml:space="preserve">,    с    ЕГН    </w:t>
      </w:r>
      <w:r w:rsidRPr="00806CE0">
        <w:rPr>
          <w:rFonts w:ascii="Times New Roman" w:eastAsia="Times New Roman" w:hAnsi="Times New Roman" w:cs="Times New Roman"/>
          <w:color w:val="000000"/>
          <w:sz w:val="24"/>
          <w:szCs w:val="24"/>
        </w:rPr>
        <w:tab/>
        <w:t>,</w:t>
      </w:r>
    </w:p>
    <w:p w:rsidR="0087666B" w:rsidRPr="00806CE0" w:rsidRDefault="0087666B" w:rsidP="006E11C2">
      <w:pPr>
        <w:shd w:val="clear" w:color="auto" w:fill="FFFFFF"/>
        <w:tabs>
          <w:tab w:val="left" w:leader="dot" w:pos="6029"/>
          <w:tab w:val="left" w:leader="dot" w:pos="9221"/>
        </w:tabs>
        <w:spacing w:after="0" w:line="274" w:lineRule="exact"/>
        <w:jc w:val="both"/>
        <w:rPr>
          <w:rFonts w:ascii="Times New Roman" w:eastAsia="Times New Roman" w:hAnsi="Times New Roman" w:cs="Times New Roman"/>
          <w:color w:val="000000"/>
          <w:sz w:val="24"/>
          <w:szCs w:val="24"/>
        </w:rPr>
      </w:pPr>
      <w:r w:rsidRPr="00806CE0">
        <w:rPr>
          <w:rFonts w:ascii="Times New Roman" w:eastAsia="Times New Roman" w:hAnsi="Times New Roman" w:cs="Times New Roman"/>
          <w:color w:val="000000"/>
          <w:spacing w:val="1"/>
          <w:sz w:val="24"/>
          <w:szCs w:val="24"/>
        </w:rPr>
        <w:t xml:space="preserve">л.к.№ ........................     </w:t>
      </w:r>
      <w:r w:rsidRPr="00806CE0">
        <w:rPr>
          <w:rFonts w:ascii="Times New Roman" w:eastAsia="Times New Roman" w:hAnsi="Times New Roman" w:cs="Times New Roman"/>
          <w:color w:val="000000"/>
          <w:sz w:val="24"/>
          <w:szCs w:val="24"/>
        </w:rPr>
        <w:t xml:space="preserve">      </w:t>
      </w:r>
      <w:r w:rsidRPr="00806CE0">
        <w:rPr>
          <w:rFonts w:ascii="Times New Roman" w:eastAsia="Times New Roman" w:hAnsi="Times New Roman" w:cs="Times New Roman"/>
          <w:color w:val="000000"/>
          <w:spacing w:val="3"/>
          <w:sz w:val="24"/>
          <w:szCs w:val="24"/>
        </w:rPr>
        <w:t xml:space="preserve">издадена    на ..........................     </w:t>
      </w:r>
      <w:r w:rsidRPr="00806CE0">
        <w:rPr>
          <w:rFonts w:ascii="Times New Roman" w:eastAsia="Times New Roman" w:hAnsi="Times New Roman" w:cs="Times New Roman"/>
          <w:color w:val="000000"/>
          <w:sz w:val="24"/>
          <w:szCs w:val="24"/>
        </w:rPr>
        <w:t xml:space="preserve">в </w:t>
      </w:r>
      <w:r w:rsidRPr="00806CE0">
        <w:rPr>
          <w:rFonts w:ascii="Times New Roman" w:eastAsia="Times New Roman" w:hAnsi="Times New Roman" w:cs="Times New Roman"/>
          <w:color w:val="000000"/>
          <w:sz w:val="24"/>
          <w:szCs w:val="24"/>
        </w:rPr>
        <w:tab/>
      </w:r>
    </w:p>
    <w:p w:rsidR="0087666B" w:rsidRPr="00806CE0" w:rsidRDefault="0087666B" w:rsidP="006E11C2">
      <w:pPr>
        <w:spacing w:after="0" w:line="240" w:lineRule="auto"/>
        <w:jc w:val="both"/>
        <w:outlineLvl w:val="1"/>
        <w:rPr>
          <w:rFonts w:ascii="Times New Roman" w:eastAsia="Times New Roman" w:hAnsi="Times New Roman" w:cs="Times New Roman"/>
          <w:b/>
          <w:sz w:val="28"/>
          <w:szCs w:val="28"/>
        </w:rPr>
      </w:pPr>
      <w:r w:rsidRPr="00806CE0">
        <w:rPr>
          <w:rFonts w:ascii="Times New Roman" w:eastAsia="Times New Roman" w:hAnsi="Times New Roman" w:cs="Times New Roman"/>
          <w:color w:val="000000"/>
          <w:spacing w:val="-4"/>
          <w:sz w:val="24"/>
          <w:szCs w:val="24"/>
        </w:rPr>
        <w:t>в качеството    ми    на</w:t>
      </w:r>
      <w:r w:rsidRPr="00806CE0">
        <w:rPr>
          <w:rFonts w:ascii="Times New Roman" w:eastAsia="Times New Roman" w:hAnsi="Times New Roman" w:cs="Times New Roman"/>
          <w:color w:val="000000"/>
          <w:sz w:val="24"/>
          <w:szCs w:val="24"/>
        </w:rPr>
        <w:tab/>
        <w:t>................................ на ............................................</w:t>
      </w:r>
      <w:r w:rsidRPr="00806CE0">
        <w:rPr>
          <w:rFonts w:ascii="Times New Roman" w:eastAsia="Times New Roman" w:hAnsi="Times New Roman" w:cs="Times New Roman"/>
          <w:sz w:val="24"/>
          <w:szCs w:val="24"/>
        </w:rPr>
        <w:tab/>
      </w:r>
      <w:r w:rsidRPr="00806CE0">
        <w:rPr>
          <w:rFonts w:ascii="Times New Roman" w:eastAsia="Times New Roman" w:hAnsi="Times New Roman" w:cs="Times New Roman"/>
          <w:color w:val="000000"/>
          <w:sz w:val="24"/>
          <w:szCs w:val="24"/>
        </w:rPr>
        <w:t xml:space="preserve"> </w:t>
      </w:r>
      <w:r w:rsidRPr="00806CE0">
        <w:rPr>
          <w:rFonts w:ascii="Times New Roman" w:eastAsia="Times New Roman" w:hAnsi="Times New Roman" w:cs="Times New Roman"/>
          <w:color w:val="000000"/>
          <w:spacing w:val="2"/>
          <w:sz w:val="24"/>
          <w:szCs w:val="24"/>
        </w:rPr>
        <w:t>(</w:t>
      </w:r>
      <w:r w:rsidRPr="00806CE0">
        <w:rPr>
          <w:rFonts w:ascii="Times New Roman" w:eastAsia="Times New Roman" w:hAnsi="Times New Roman" w:cs="Times New Roman"/>
          <w:i/>
          <w:color w:val="000000"/>
          <w:spacing w:val="2"/>
          <w:sz w:val="24"/>
          <w:szCs w:val="24"/>
        </w:rPr>
        <w:t xml:space="preserve">посочва се </w:t>
      </w:r>
      <w:r w:rsidRPr="00806CE0">
        <w:rPr>
          <w:rFonts w:ascii="Times New Roman" w:eastAsia="Times New Roman" w:hAnsi="Times New Roman" w:cs="Times New Roman"/>
          <w:i/>
          <w:color w:val="000000"/>
          <w:spacing w:val="2"/>
          <w:sz w:val="24"/>
          <w:szCs w:val="24"/>
          <w:u w:val="single"/>
        </w:rPr>
        <w:t>фирмата, която представлявате</w:t>
      </w:r>
      <w:r w:rsidRPr="00806CE0">
        <w:rPr>
          <w:rFonts w:ascii="Times New Roman" w:eastAsia="Times New Roman" w:hAnsi="Times New Roman" w:cs="Times New Roman"/>
          <w:color w:val="000000"/>
          <w:spacing w:val="2"/>
          <w:sz w:val="24"/>
          <w:szCs w:val="24"/>
        </w:rPr>
        <w:t xml:space="preserve">), </w:t>
      </w:r>
      <w:r w:rsidRPr="00806CE0">
        <w:rPr>
          <w:rFonts w:ascii="Times New Roman" w:eastAsia="Times New Roman" w:hAnsi="Times New Roman" w:cs="Times New Roman"/>
          <w:color w:val="000000"/>
          <w:sz w:val="24"/>
          <w:szCs w:val="24"/>
        </w:rPr>
        <w:t xml:space="preserve">с ЕИК …………………, </w:t>
      </w:r>
      <w:r w:rsidRPr="00806CE0">
        <w:rPr>
          <w:rFonts w:ascii="Times New Roman" w:eastAsia="Times New Roman" w:hAnsi="Times New Roman" w:cs="Times New Roman"/>
          <w:sz w:val="24"/>
          <w:szCs w:val="24"/>
        </w:rPr>
        <w:t xml:space="preserve">във връзка с участието на дружеството (обединението) в откритата процедура за сключване на рамково споразумение за възлагане на обществени поръчки с предмет </w:t>
      </w:r>
      <w:r w:rsidRPr="00806CE0">
        <w:rPr>
          <w:rFonts w:ascii="Times New Roman" w:eastAsia="Times New Roman" w:hAnsi="Times New Roman" w:cs="Times New Roman"/>
          <w:b/>
          <w:bCs/>
          <w:sz w:val="24"/>
          <w:szCs w:val="24"/>
        </w:rPr>
        <w:t>„Абонамент за 2016 г., 2017 г.  и 2018 г. на рускоезични научни периодични и информационни издания, за които „ИНДЕКС“ ООД има изключително право на разпространение в Р България за нуждите на Университетска библиотека към Софийски университет"</w:t>
      </w:r>
      <w:r w:rsidRPr="00806CE0">
        <w:rPr>
          <w:rFonts w:ascii="Times New Roman" w:eastAsia="Times New Roman" w:hAnsi="Times New Roman" w:cs="Times New Roman"/>
          <w:b/>
          <w:bCs/>
          <w:i/>
          <w:sz w:val="24"/>
          <w:szCs w:val="24"/>
        </w:rPr>
        <w:t>,</w:t>
      </w:r>
    </w:p>
    <w:p w:rsidR="0087666B" w:rsidRPr="00806CE0" w:rsidRDefault="0087666B" w:rsidP="006E11C2">
      <w:pPr>
        <w:spacing w:after="0" w:line="240" w:lineRule="auto"/>
        <w:jc w:val="both"/>
        <w:outlineLvl w:val="1"/>
        <w:rPr>
          <w:rFonts w:ascii="Times New Roman" w:eastAsia="Times New Roman" w:hAnsi="Times New Roman" w:cs="Times New Roman"/>
          <w:b/>
          <w:sz w:val="28"/>
          <w:szCs w:val="28"/>
        </w:rPr>
      </w:pPr>
    </w:p>
    <w:p w:rsidR="0087666B" w:rsidRPr="00806CE0" w:rsidRDefault="0087666B" w:rsidP="006E11C2">
      <w:pPr>
        <w:spacing w:after="0" w:line="240" w:lineRule="auto"/>
        <w:jc w:val="both"/>
        <w:outlineLvl w:val="1"/>
        <w:rPr>
          <w:rFonts w:ascii="Times New Roman" w:eastAsia="Times New Roman" w:hAnsi="Times New Roman" w:cs="Times New Roman"/>
          <w:b/>
          <w:sz w:val="28"/>
          <w:szCs w:val="28"/>
        </w:rPr>
      </w:pPr>
    </w:p>
    <w:p w:rsidR="0087666B" w:rsidRPr="00806CE0" w:rsidRDefault="0087666B" w:rsidP="00910B98">
      <w:pPr>
        <w:spacing w:after="0" w:line="240" w:lineRule="auto"/>
        <w:jc w:val="center"/>
        <w:rPr>
          <w:rFonts w:ascii="Times New Roman" w:eastAsia="Times New Roman" w:hAnsi="Times New Roman" w:cs="Times New Roman"/>
          <w:b/>
          <w:sz w:val="28"/>
          <w:szCs w:val="28"/>
        </w:rPr>
      </w:pPr>
      <w:r w:rsidRPr="00806CE0">
        <w:rPr>
          <w:rFonts w:ascii="Times New Roman" w:eastAsia="Times New Roman" w:hAnsi="Times New Roman" w:cs="Times New Roman"/>
          <w:b/>
          <w:sz w:val="28"/>
          <w:szCs w:val="28"/>
        </w:rPr>
        <w:t>Д Е К Л А Р И Р А М</w:t>
      </w:r>
      <w:r>
        <w:rPr>
          <w:rFonts w:ascii="Times New Roman" w:eastAsia="Times New Roman" w:hAnsi="Times New Roman" w:cs="Times New Roman"/>
          <w:b/>
          <w:sz w:val="28"/>
          <w:szCs w:val="28"/>
        </w:rPr>
        <w:t>,</w:t>
      </w:r>
    </w:p>
    <w:p w:rsidR="0087666B" w:rsidRPr="00806CE0" w:rsidRDefault="0087666B" w:rsidP="006E11C2">
      <w:pPr>
        <w:shd w:val="clear" w:color="auto" w:fill="FFFFFF"/>
        <w:spacing w:after="0" w:line="240" w:lineRule="auto"/>
        <w:ind w:firstLine="720"/>
        <w:jc w:val="both"/>
        <w:rPr>
          <w:rFonts w:ascii="Times New Roman" w:eastAsia="Times New Roman" w:hAnsi="Times New Roman" w:cs="Times New Roman"/>
          <w:color w:val="000000"/>
          <w:spacing w:val="-2"/>
          <w:sz w:val="24"/>
          <w:szCs w:val="24"/>
        </w:rPr>
      </w:pPr>
    </w:p>
    <w:p w:rsidR="0087666B" w:rsidRPr="00E10E4B" w:rsidRDefault="0087666B" w:rsidP="006E11C2">
      <w:pPr>
        <w:spacing w:after="0" w:line="240" w:lineRule="auto"/>
        <w:ind w:firstLine="851"/>
        <w:jc w:val="both"/>
        <w:rPr>
          <w:rStyle w:val="FontStyle24"/>
          <w:rFonts w:eastAsia="Times New Roman"/>
          <w:spacing w:val="-5"/>
          <w:sz w:val="24"/>
          <w:szCs w:val="24"/>
        </w:rPr>
      </w:pPr>
      <w:r w:rsidRPr="00BB5F9A">
        <w:rPr>
          <w:rStyle w:val="FontStyle24"/>
        </w:rPr>
        <w:t xml:space="preserve"> че </w:t>
      </w:r>
      <w:r>
        <w:rPr>
          <w:rStyle w:val="FontStyle24"/>
        </w:rPr>
        <w:t xml:space="preserve">при преустановяване на някое от посочените от Възложителя издания, ще приложим друго издание на същата стойност, избрано от Възложителя или ще върнем дължимата сума. </w:t>
      </w:r>
    </w:p>
    <w:p w:rsidR="0087666B" w:rsidRPr="00806CE0" w:rsidRDefault="0087666B" w:rsidP="006E11C2">
      <w:pPr>
        <w:spacing w:after="0" w:line="240" w:lineRule="auto"/>
        <w:ind w:firstLine="851"/>
        <w:jc w:val="both"/>
        <w:rPr>
          <w:rFonts w:ascii="Times New Roman" w:eastAsia="Times New Roman" w:hAnsi="Times New Roman" w:cs="Times New Roman"/>
          <w:color w:val="000000"/>
          <w:spacing w:val="-5"/>
          <w:sz w:val="24"/>
          <w:szCs w:val="24"/>
        </w:rPr>
      </w:pPr>
    </w:p>
    <w:p w:rsidR="0087666B" w:rsidRPr="0087666B" w:rsidRDefault="0087666B" w:rsidP="006E11C2">
      <w:pPr>
        <w:spacing w:after="0" w:line="240" w:lineRule="auto"/>
        <w:ind w:firstLine="708"/>
        <w:jc w:val="both"/>
        <w:rPr>
          <w:rFonts w:ascii="Times New Roman" w:eastAsia="Times New Roman" w:hAnsi="Times New Roman" w:cs="Times New Roman"/>
          <w:sz w:val="24"/>
          <w:szCs w:val="24"/>
        </w:rPr>
      </w:pPr>
    </w:p>
    <w:p w:rsidR="0087666B" w:rsidRPr="0087666B" w:rsidRDefault="0087666B" w:rsidP="006E11C2">
      <w:pPr>
        <w:spacing w:after="0" w:line="240" w:lineRule="auto"/>
        <w:ind w:firstLine="708"/>
        <w:jc w:val="both"/>
        <w:rPr>
          <w:rFonts w:ascii="Times New Roman" w:eastAsia="Times New Roman" w:hAnsi="Times New Roman" w:cs="Times New Roman"/>
          <w:sz w:val="24"/>
          <w:szCs w:val="24"/>
        </w:rPr>
      </w:pPr>
    </w:p>
    <w:p w:rsidR="0087666B" w:rsidRPr="0087666B" w:rsidRDefault="0087666B" w:rsidP="006E11C2">
      <w:pPr>
        <w:spacing w:after="0" w:line="240" w:lineRule="auto"/>
        <w:ind w:firstLine="708"/>
        <w:jc w:val="both"/>
        <w:rPr>
          <w:rFonts w:ascii="Times New Roman" w:eastAsia="Times New Roman" w:hAnsi="Times New Roman" w:cs="Times New Roman"/>
          <w:sz w:val="24"/>
          <w:szCs w:val="24"/>
        </w:rPr>
      </w:pPr>
    </w:p>
    <w:p w:rsidR="0087666B" w:rsidRPr="0087666B" w:rsidRDefault="0087666B" w:rsidP="006E11C2">
      <w:pPr>
        <w:spacing w:after="0" w:line="240" w:lineRule="auto"/>
        <w:ind w:firstLine="708"/>
        <w:jc w:val="both"/>
        <w:rPr>
          <w:rFonts w:ascii="Times New Roman" w:eastAsia="Times New Roman" w:hAnsi="Times New Roman" w:cs="Times New Roman"/>
          <w:sz w:val="24"/>
          <w:szCs w:val="24"/>
        </w:rPr>
      </w:pPr>
      <w:r w:rsidRPr="0087666B">
        <w:rPr>
          <w:rFonts w:ascii="Times New Roman" w:eastAsia="Times New Roman" w:hAnsi="Times New Roman" w:cs="Times New Roman"/>
          <w:sz w:val="24"/>
          <w:szCs w:val="24"/>
        </w:rPr>
        <w:t>.....…………............г.</w:t>
      </w:r>
      <w:r w:rsidRPr="0087666B">
        <w:rPr>
          <w:rFonts w:ascii="Times New Roman" w:eastAsia="Times New Roman" w:hAnsi="Times New Roman" w:cs="Times New Roman"/>
          <w:sz w:val="24"/>
          <w:szCs w:val="24"/>
        </w:rPr>
        <w:tab/>
      </w:r>
      <w:r w:rsidRPr="0087666B">
        <w:rPr>
          <w:rFonts w:ascii="Times New Roman" w:eastAsia="Times New Roman" w:hAnsi="Times New Roman" w:cs="Times New Roman"/>
          <w:sz w:val="24"/>
          <w:szCs w:val="24"/>
        </w:rPr>
        <w:tab/>
      </w:r>
      <w:r w:rsidRPr="0087666B">
        <w:rPr>
          <w:rFonts w:ascii="Times New Roman" w:eastAsia="Times New Roman" w:hAnsi="Times New Roman" w:cs="Times New Roman"/>
          <w:sz w:val="24"/>
          <w:szCs w:val="24"/>
        </w:rPr>
        <w:tab/>
        <w:t xml:space="preserve">                       Декларатор:</w:t>
      </w:r>
    </w:p>
    <w:p w:rsidR="0087666B" w:rsidRPr="00806CE0" w:rsidRDefault="0087666B" w:rsidP="006E11C2">
      <w:pPr>
        <w:spacing w:after="0" w:line="240" w:lineRule="auto"/>
        <w:ind w:firstLine="708"/>
        <w:jc w:val="both"/>
        <w:rPr>
          <w:rFonts w:ascii="Times New Roman" w:eastAsia="Times New Roman" w:hAnsi="Times New Roman" w:cs="Times New Roman"/>
          <w:sz w:val="24"/>
          <w:szCs w:val="24"/>
        </w:rPr>
      </w:pPr>
      <w:r w:rsidRPr="0087666B">
        <w:rPr>
          <w:rFonts w:ascii="Times New Roman" w:eastAsia="Times New Roman" w:hAnsi="Times New Roman" w:cs="Times New Roman"/>
          <w:sz w:val="24"/>
          <w:szCs w:val="24"/>
        </w:rPr>
        <w:t>гр…………………….</w:t>
      </w:r>
    </w:p>
    <w:p w:rsidR="0087666B" w:rsidRDefault="0087666B" w:rsidP="006E11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7666B" w:rsidRPr="00806CE0" w:rsidRDefault="0087666B" w:rsidP="006E11C2">
      <w:pPr>
        <w:tabs>
          <w:tab w:val="left" w:pos="5760"/>
        </w:tabs>
        <w:spacing w:after="0" w:line="240" w:lineRule="auto"/>
        <w:jc w:val="both"/>
        <w:rPr>
          <w:rFonts w:ascii="Times New Roman" w:eastAsia="Times New Roman" w:hAnsi="Times New Roman" w:cs="Times New Roman"/>
          <w:sz w:val="24"/>
          <w:szCs w:val="24"/>
        </w:rPr>
      </w:pPr>
    </w:p>
    <w:p w:rsidR="0017492B" w:rsidRPr="00DD09B4" w:rsidRDefault="00DD09B4" w:rsidP="006E11C2">
      <w:pPr>
        <w:autoSpaceDE w:val="0"/>
        <w:autoSpaceDN w:val="0"/>
        <w:adjustRightInd w:val="0"/>
        <w:spacing w:after="0" w:line="240" w:lineRule="auto"/>
        <w:ind w:firstLine="567"/>
        <w:jc w:val="both"/>
        <w:rPr>
          <w:rFonts w:ascii="Times New Roman" w:eastAsia="Calibri" w:hAnsi="Times New Roman" w:cs="Times New Roman"/>
          <w:b/>
          <w:bCs/>
          <w:i/>
          <w:sz w:val="24"/>
          <w:szCs w:val="24"/>
        </w:rPr>
      </w:pPr>
      <w:r w:rsidRPr="00DD09B4">
        <w:rPr>
          <w:rFonts w:ascii="Times New Roman" w:eastAsia="Calibri" w:hAnsi="Times New Roman" w:cs="Times New Roman"/>
          <w:b/>
          <w:bCs/>
          <w:i/>
          <w:sz w:val="24"/>
          <w:szCs w:val="24"/>
        </w:rPr>
        <w:t>проект</w:t>
      </w:r>
    </w:p>
    <w:p w:rsidR="0017492B" w:rsidRPr="00806CE0" w:rsidRDefault="0017492B" w:rsidP="006E11C2">
      <w:pPr>
        <w:spacing w:after="0" w:line="240" w:lineRule="auto"/>
        <w:contextualSpacing/>
        <w:jc w:val="center"/>
        <w:rPr>
          <w:rFonts w:ascii="Times New Roman" w:eastAsia="Calibri" w:hAnsi="Times New Roman" w:cs="Times New Roman"/>
          <w:b/>
          <w:bCs/>
          <w:sz w:val="24"/>
          <w:szCs w:val="24"/>
          <w:lang w:eastAsia="bg-BG"/>
        </w:rPr>
      </w:pPr>
      <w:r w:rsidRPr="00806CE0">
        <w:rPr>
          <w:rFonts w:ascii="Times New Roman" w:eastAsia="Calibri" w:hAnsi="Times New Roman" w:cs="Times New Roman"/>
          <w:b/>
          <w:bCs/>
          <w:sz w:val="24"/>
          <w:szCs w:val="24"/>
          <w:lang w:eastAsia="bg-BG"/>
        </w:rPr>
        <w:t>ДОГОВОР</w:t>
      </w:r>
    </w:p>
    <w:p w:rsidR="0017492B" w:rsidRPr="00806CE0" w:rsidRDefault="0017492B" w:rsidP="006E11C2">
      <w:pPr>
        <w:spacing w:after="0" w:line="240" w:lineRule="auto"/>
        <w:contextualSpacing/>
        <w:jc w:val="center"/>
        <w:rPr>
          <w:rFonts w:ascii="Times New Roman" w:eastAsia="Calibri" w:hAnsi="Times New Roman" w:cs="Times New Roman"/>
          <w:b/>
          <w:bCs/>
          <w:sz w:val="24"/>
          <w:szCs w:val="24"/>
          <w:lang w:eastAsia="bg-BG"/>
        </w:rPr>
      </w:pPr>
    </w:p>
    <w:p w:rsidR="0017492B" w:rsidRPr="00806CE0" w:rsidRDefault="0017492B" w:rsidP="00D9658A">
      <w:pPr>
        <w:spacing w:after="0" w:line="240" w:lineRule="auto"/>
        <w:contextualSpacing/>
        <w:jc w:val="center"/>
        <w:rPr>
          <w:rFonts w:ascii="Times New Roman" w:eastAsia="Calibri" w:hAnsi="Times New Roman" w:cs="Times New Roman"/>
          <w:b/>
          <w:bCs/>
          <w:sz w:val="24"/>
          <w:szCs w:val="24"/>
          <w:lang w:eastAsia="bg-BG"/>
        </w:rPr>
      </w:pPr>
      <w:r w:rsidRPr="00806CE0">
        <w:rPr>
          <w:rFonts w:ascii="Times New Roman" w:eastAsia="Calibri" w:hAnsi="Times New Roman" w:cs="Times New Roman"/>
          <w:b/>
          <w:bCs/>
          <w:sz w:val="24"/>
          <w:szCs w:val="24"/>
          <w:lang w:eastAsia="bg-BG"/>
        </w:rPr>
        <w:t>№ ................................. от ...................................</w:t>
      </w:r>
    </w:p>
    <w:p w:rsidR="0017492B" w:rsidRPr="00806CE0" w:rsidRDefault="0017492B" w:rsidP="00D9658A">
      <w:pPr>
        <w:spacing w:after="0" w:line="240" w:lineRule="auto"/>
        <w:contextualSpacing/>
        <w:jc w:val="center"/>
        <w:rPr>
          <w:rFonts w:ascii="Times New Roman" w:eastAsia="Calibri" w:hAnsi="Times New Roman" w:cs="Times New Roman"/>
          <w:b/>
          <w:bCs/>
          <w:sz w:val="24"/>
          <w:szCs w:val="24"/>
          <w:lang w:eastAsia="bg-BG"/>
        </w:rPr>
      </w:pPr>
    </w:p>
    <w:p w:rsidR="00D47938" w:rsidRPr="00806CE0" w:rsidRDefault="0017492B" w:rsidP="00D9658A">
      <w:pPr>
        <w:spacing w:after="0" w:line="240" w:lineRule="auto"/>
        <w:contextualSpacing/>
        <w:jc w:val="center"/>
        <w:rPr>
          <w:rStyle w:val="FontStyle20"/>
          <w:lang w:eastAsia="bg-BG"/>
        </w:rPr>
      </w:pPr>
      <w:r w:rsidRPr="00806CE0">
        <w:rPr>
          <w:rFonts w:ascii="Times New Roman" w:eastAsia="Calibri" w:hAnsi="Times New Roman" w:cs="Times New Roman"/>
          <w:b/>
          <w:bCs/>
          <w:sz w:val="24"/>
          <w:szCs w:val="24"/>
          <w:lang w:eastAsia="bg-BG"/>
        </w:rPr>
        <w:t>ЗА ВЪЗЛАГАНЕ НА ОБЩЕСТВЕНА ПОРЪЧКА С ПРЕДМЕТ</w:t>
      </w:r>
    </w:p>
    <w:p w:rsidR="0017492B" w:rsidRPr="00806CE0" w:rsidRDefault="00D47938" w:rsidP="00D9658A">
      <w:pPr>
        <w:spacing w:after="0" w:line="240" w:lineRule="auto"/>
        <w:contextualSpacing/>
        <w:jc w:val="center"/>
        <w:rPr>
          <w:rFonts w:ascii="Times New Roman" w:eastAsia="Calibri" w:hAnsi="Times New Roman" w:cs="Times New Roman"/>
          <w:b/>
          <w:bCs/>
          <w:sz w:val="24"/>
          <w:szCs w:val="24"/>
          <w:lang w:eastAsia="bg-BG"/>
        </w:rPr>
      </w:pPr>
      <w:r w:rsidRPr="00806CE0">
        <w:rPr>
          <w:rStyle w:val="FontStyle20"/>
          <w:lang w:eastAsia="bg-BG"/>
        </w:rPr>
        <w:t xml:space="preserve">„Абонамент за 2016 </w:t>
      </w:r>
      <w:r w:rsidRPr="00806CE0">
        <w:rPr>
          <w:rStyle w:val="FontStyle23"/>
          <w:lang w:eastAsia="bg-BG"/>
        </w:rPr>
        <w:t xml:space="preserve">г., </w:t>
      </w:r>
      <w:r w:rsidRPr="00806CE0">
        <w:rPr>
          <w:rStyle w:val="FontStyle20"/>
          <w:lang w:eastAsia="bg-BG"/>
        </w:rPr>
        <w:t xml:space="preserve">2017 </w:t>
      </w:r>
      <w:r w:rsidRPr="00806CE0">
        <w:rPr>
          <w:rStyle w:val="FontStyle23"/>
          <w:lang w:eastAsia="bg-BG"/>
        </w:rPr>
        <w:t xml:space="preserve">г. </w:t>
      </w:r>
      <w:r w:rsidRPr="00806CE0">
        <w:rPr>
          <w:rStyle w:val="FontStyle20"/>
          <w:lang w:eastAsia="bg-BG"/>
        </w:rPr>
        <w:t xml:space="preserve">и 2018 </w:t>
      </w:r>
      <w:r w:rsidRPr="00806CE0">
        <w:rPr>
          <w:rStyle w:val="FontStyle23"/>
          <w:lang w:eastAsia="bg-BG"/>
        </w:rPr>
        <w:t xml:space="preserve">г. </w:t>
      </w:r>
      <w:r w:rsidRPr="00806CE0">
        <w:rPr>
          <w:rStyle w:val="FontStyle20"/>
          <w:lang w:eastAsia="bg-BG"/>
        </w:rPr>
        <w:t>на рускоезични периодични и информационни издания, за които „ИНДЕКС</w:t>
      </w:r>
      <w:r w:rsidR="00806CE0" w:rsidRPr="00806CE0">
        <w:rPr>
          <w:rStyle w:val="FontStyle20"/>
          <w:lang w:eastAsia="bg-BG"/>
        </w:rPr>
        <w:t xml:space="preserve">“ </w:t>
      </w:r>
      <w:r w:rsidRPr="00806CE0">
        <w:rPr>
          <w:rStyle w:val="FontStyle20"/>
          <w:lang w:eastAsia="bg-BG"/>
        </w:rPr>
        <w:t>ООД има изключително право на разпространение за нуждите на Университетска библиотека към Софийски университет "</w:t>
      </w:r>
    </w:p>
    <w:p w:rsidR="0017492B" w:rsidRPr="00806CE0" w:rsidRDefault="0017492B" w:rsidP="00D9658A">
      <w:pPr>
        <w:spacing w:after="0" w:line="240" w:lineRule="auto"/>
        <w:contextualSpacing/>
        <w:jc w:val="both"/>
        <w:rPr>
          <w:rFonts w:ascii="Times New Roman" w:eastAsia="Calibri" w:hAnsi="Times New Roman" w:cs="Times New Roman"/>
          <w:b/>
          <w:bCs/>
          <w:sz w:val="24"/>
          <w:szCs w:val="24"/>
          <w:lang w:eastAsia="bg-BG"/>
        </w:rPr>
      </w:pPr>
    </w:p>
    <w:p w:rsidR="0017492B" w:rsidRPr="00806CE0" w:rsidRDefault="0017492B" w:rsidP="00D9658A">
      <w:pPr>
        <w:spacing w:after="0" w:line="240" w:lineRule="auto"/>
        <w:contextualSpacing/>
        <w:jc w:val="both"/>
        <w:rPr>
          <w:rFonts w:ascii="Times New Roman" w:eastAsia="Calibri" w:hAnsi="Times New Roman" w:cs="Times New Roman"/>
          <w:b/>
          <w:bCs/>
          <w:sz w:val="24"/>
          <w:szCs w:val="24"/>
          <w:lang w:eastAsia="bg-BG"/>
        </w:rPr>
      </w:pPr>
      <w:r w:rsidRPr="00806CE0">
        <w:rPr>
          <w:rFonts w:ascii="Times New Roman" w:eastAsia="Calibri" w:hAnsi="Times New Roman" w:cs="Times New Roman"/>
          <w:b/>
          <w:bCs/>
          <w:sz w:val="24"/>
          <w:szCs w:val="24"/>
          <w:lang w:eastAsia="bg-BG"/>
        </w:rPr>
        <w:t>Днес, ............................. 2015 г., между</w:t>
      </w:r>
    </w:p>
    <w:p w:rsidR="0017492B" w:rsidRPr="00806CE0" w:rsidRDefault="0017492B" w:rsidP="00D9658A">
      <w:pPr>
        <w:spacing w:after="0" w:line="240" w:lineRule="auto"/>
        <w:contextualSpacing/>
        <w:jc w:val="both"/>
        <w:rPr>
          <w:rFonts w:ascii="Times New Roman" w:eastAsia="Calibri" w:hAnsi="Times New Roman" w:cs="Times New Roman"/>
          <w:b/>
          <w:sz w:val="24"/>
          <w:szCs w:val="24"/>
          <w:lang w:eastAsia="bg-BG"/>
        </w:rPr>
      </w:pPr>
    </w:p>
    <w:tbl>
      <w:tblPr>
        <w:tblW w:w="10173" w:type="dxa"/>
        <w:tblLook w:val="0000" w:firstRow="0" w:lastRow="0" w:firstColumn="0" w:lastColumn="0" w:noHBand="0" w:noVBand="0"/>
      </w:tblPr>
      <w:tblGrid>
        <w:gridCol w:w="4068"/>
        <w:gridCol w:w="6105"/>
      </w:tblGrid>
      <w:tr w:rsidR="0017492B" w:rsidRPr="00806CE0" w:rsidTr="00CE33E7">
        <w:tc>
          <w:tcPr>
            <w:tcW w:w="4068" w:type="dxa"/>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r w:rsidRPr="00806CE0">
              <w:rPr>
                <w:rFonts w:ascii="Times New Roman" w:eastAsia="Calibri" w:hAnsi="Times New Roman" w:cs="Times New Roman"/>
                <w:sz w:val="24"/>
                <w:szCs w:val="24"/>
                <w:lang w:eastAsia="bg-BG"/>
              </w:rPr>
              <w:t>наименование</w:t>
            </w:r>
          </w:p>
        </w:tc>
        <w:tc>
          <w:tcPr>
            <w:tcW w:w="6105" w:type="dxa"/>
            <w:tcBorders>
              <w:bottom w:val="dotted" w:sz="4" w:space="0" w:color="auto"/>
            </w:tcBorders>
          </w:tcPr>
          <w:p w:rsidR="0017492B" w:rsidRPr="00806CE0" w:rsidRDefault="0017492B" w:rsidP="00D9658A">
            <w:pPr>
              <w:tabs>
                <w:tab w:val="right" w:pos="6444"/>
              </w:tabs>
              <w:spacing w:after="0" w:line="240" w:lineRule="auto"/>
              <w:contextualSpacing/>
              <w:jc w:val="both"/>
              <w:rPr>
                <w:rFonts w:ascii="Times New Roman" w:eastAsia="Calibri" w:hAnsi="Times New Roman" w:cs="Times New Roman"/>
                <w:b/>
                <w:sz w:val="24"/>
                <w:szCs w:val="24"/>
                <w:lang w:eastAsia="bg-BG"/>
              </w:rPr>
            </w:pPr>
            <w:r w:rsidRPr="00806CE0">
              <w:rPr>
                <w:rFonts w:ascii="Times New Roman" w:eastAsia="Calibri" w:hAnsi="Times New Roman" w:cs="Times New Roman"/>
                <w:b/>
                <w:sz w:val="24"/>
                <w:szCs w:val="24"/>
                <w:lang w:eastAsia="bg-BG"/>
              </w:rPr>
              <w:t>СУ „Св. Климент Охридски”</w:t>
            </w:r>
          </w:p>
        </w:tc>
      </w:tr>
      <w:tr w:rsidR="0017492B" w:rsidRPr="00806CE0" w:rsidTr="00CE33E7">
        <w:tc>
          <w:tcPr>
            <w:tcW w:w="4068" w:type="dxa"/>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r w:rsidRPr="00806CE0">
              <w:rPr>
                <w:rFonts w:ascii="Times New Roman" w:eastAsia="Calibri" w:hAnsi="Times New Roman" w:cs="Times New Roman"/>
                <w:sz w:val="24"/>
                <w:szCs w:val="24"/>
                <w:lang w:eastAsia="bg-BG"/>
              </w:rPr>
              <w:t>седалище:</w:t>
            </w:r>
          </w:p>
        </w:tc>
        <w:tc>
          <w:tcPr>
            <w:tcW w:w="6105" w:type="dxa"/>
            <w:tcBorders>
              <w:top w:val="dotted" w:sz="4" w:space="0" w:color="auto"/>
              <w:bottom w:val="dotted" w:sz="4" w:space="0" w:color="auto"/>
            </w:tcBorders>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r w:rsidRPr="00806CE0">
              <w:rPr>
                <w:rFonts w:ascii="Times New Roman" w:eastAsia="Calibri" w:hAnsi="Times New Roman" w:cs="Times New Roman"/>
                <w:sz w:val="24"/>
                <w:szCs w:val="24"/>
                <w:lang w:eastAsia="bg-BG"/>
              </w:rPr>
              <w:t>София 1504, бул. „Цар Освободител” № 15</w:t>
            </w:r>
          </w:p>
        </w:tc>
      </w:tr>
      <w:tr w:rsidR="0017492B" w:rsidRPr="00806CE0" w:rsidTr="00CE33E7">
        <w:tc>
          <w:tcPr>
            <w:tcW w:w="4068" w:type="dxa"/>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r w:rsidRPr="00806CE0">
              <w:rPr>
                <w:rFonts w:ascii="Times New Roman" w:eastAsia="Calibri" w:hAnsi="Times New Roman" w:cs="Times New Roman"/>
                <w:sz w:val="24"/>
                <w:szCs w:val="24"/>
                <w:lang w:eastAsia="bg-BG"/>
              </w:rPr>
              <w:t>ЕИК</w:t>
            </w:r>
          </w:p>
        </w:tc>
        <w:tc>
          <w:tcPr>
            <w:tcW w:w="6105" w:type="dxa"/>
            <w:tcBorders>
              <w:top w:val="dotted" w:sz="4" w:space="0" w:color="auto"/>
              <w:bottom w:val="dotted" w:sz="4" w:space="0" w:color="auto"/>
            </w:tcBorders>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r w:rsidRPr="00806CE0">
              <w:rPr>
                <w:rFonts w:ascii="Times New Roman" w:eastAsia="Calibri" w:hAnsi="Times New Roman" w:cs="Times New Roman"/>
                <w:sz w:val="24"/>
                <w:szCs w:val="24"/>
                <w:lang w:eastAsia="bg-BG"/>
              </w:rPr>
              <w:t>000 670 680</w:t>
            </w:r>
          </w:p>
        </w:tc>
      </w:tr>
      <w:tr w:rsidR="0017492B" w:rsidRPr="00806CE0" w:rsidTr="00CE33E7">
        <w:tc>
          <w:tcPr>
            <w:tcW w:w="4068" w:type="dxa"/>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r w:rsidRPr="00806CE0">
              <w:rPr>
                <w:rFonts w:ascii="Times New Roman" w:eastAsia="Calibri" w:hAnsi="Times New Roman" w:cs="Times New Roman"/>
                <w:sz w:val="24"/>
                <w:szCs w:val="24"/>
                <w:lang w:eastAsia="bg-BG"/>
              </w:rPr>
              <w:t>Ид № по ДДС</w:t>
            </w:r>
          </w:p>
        </w:tc>
        <w:tc>
          <w:tcPr>
            <w:tcW w:w="6105" w:type="dxa"/>
            <w:tcBorders>
              <w:top w:val="dotted" w:sz="4" w:space="0" w:color="auto"/>
              <w:bottom w:val="dotted" w:sz="4" w:space="0" w:color="auto"/>
            </w:tcBorders>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r w:rsidRPr="00806CE0">
              <w:rPr>
                <w:rFonts w:ascii="Times New Roman" w:eastAsia="Calibri" w:hAnsi="Times New Roman" w:cs="Times New Roman"/>
                <w:sz w:val="24"/>
                <w:szCs w:val="24"/>
                <w:lang w:eastAsia="bg-BG"/>
              </w:rPr>
              <w:t>BG 000 670 680</w:t>
            </w:r>
          </w:p>
        </w:tc>
      </w:tr>
      <w:tr w:rsidR="0017492B" w:rsidRPr="00806CE0" w:rsidTr="00CE33E7">
        <w:tc>
          <w:tcPr>
            <w:tcW w:w="4068" w:type="dxa"/>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r w:rsidRPr="00806CE0">
              <w:rPr>
                <w:rFonts w:ascii="Times New Roman" w:eastAsia="Calibri" w:hAnsi="Times New Roman" w:cs="Times New Roman"/>
                <w:sz w:val="24"/>
                <w:szCs w:val="24"/>
                <w:lang w:eastAsia="bg-BG"/>
              </w:rPr>
              <w:t>представлявано от</w:t>
            </w:r>
          </w:p>
        </w:tc>
        <w:tc>
          <w:tcPr>
            <w:tcW w:w="6105" w:type="dxa"/>
            <w:tcBorders>
              <w:top w:val="dotted" w:sz="4" w:space="0" w:color="auto"/>
              <w:bottom w:val="dotted" w:sz="4" w:space="0" w:color="auto"/>
            </w:tcBorders>
          </w:tcPr>
          <w:p w:rsidR="0017492B" w:rsidRPr="00806CE0" w:rsidRDefault="0017492B" w:rsidP="00D9658A">
            <w:pPr>
              <w:spacing w:after="0" w:line="240" w:lineRule="auto"/>
              <w:contextualSpacing/>
              <w:jc w:val="both"/>
              <w:rPr>
                <w:rFonts w:ascii="Times New Roman" w:eastAsia="Calibri" w:hAnsi="Times New Roman" w:cs="Times New Roman"/>
                <w:b/>
                <w:sz w:val="24"/>
                <w:szCs w:val="24"/>
                <w:lang w:eastAsia="bg-BG"/>
              </w:rPr>
            </w:pPr>
            <w:r w:rsidRPr="00806CE0">
              <w:rPr>
                <w:rFonts w:ascii="Times New Roman" w:eastAsia="Calibri" w:hAnsi="Times New Roman" w:cs="Times New Roman"/>
                <w:b/>
                <w:sz w:val="24"/>
                <w:szCs w:val="24"/>
                <w:lang w:eastAsia="bg-BG"/>
              </w:rPr>
              <w:t>проф. дин Иван Илчев</w:t>
            </w:r>
          </w:p>
        </w:tc>
      </w:tr>
      <w:tr w:rsidR="0017492B" w:rsidRPr="00806CE0" w:rsidTr="00CE33E7">
        <w:tc>
          <w:tcPr>
            <w:tcW w:w="4068" w:type="dxa"/>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r w:rsidRPr="00806CE0">
              <w:rPr>
                <w:rFonts w:ascii="Times New Roman" w:eastAsia="Calibri" w:hAnsi="Times New Roman" w:cs="Times New Roman"/>
                <w:sz w:val="24"/>
                <w:szCs w:val="24"/>
                <w:lang w:eastAsia="bg-BG"/>
              </w:rPr>
              <w:t>длъжност</w:t>
            </w:r>
          </w:p>
        </w:tc>
        <w:tc>
          <w:tcPr>
            <w:tcW w:w="6105" w:type="dxa"/>
            <w:tcBorders>
              <w:top w:val="dotted" w:sz="4" w:space="0" w:color="auto"/>
              <w:bottom w:val="dotted" w:sz="4" w:space="0" w:color="auto"/>
            </w:tcBorders>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r w:rsidRPr="00806CE0">
              <w:rPr>
                <w:rFonts w:ascii="Times New Roman" w:eastAsia="Calibri" w:hAnsi="Times New Roman" w:cs="Times New Roman"/>
                <w:b/>
                <w:sz w:val="24"/>
                <w:szCs w:val="24"/>
                <w:lang w:eastAsia="bg-BG"/>
              </w:rPr>
              <w:t>Ректор</w:t>
            </w:r>
          </w:p>
        </w:tc>
      </w:tr>
      <w:tr w:rsidR="0017492B" w:rsidRPr="00806CE0" w:rsidTr="00CE33E7">
        <w:tc>
          <w:tcPr>
            <w:tcW w:w="4068" w:type="dxa"/>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r w:rsidRPr="00806CE0">
              <w:rPr>
                <w:rFonts w:ascii="Times New Roman" w:eastAsia="Calibri" w:hAnsi="Times New Roman" w:cs="Times New Roman"/>
                <w:sz w:val="24"/>
                <w:szCs w:val="24"/>
                <w:lang w:eastAsia="bg-BG"/>
              </w:rPr>
              <w:t>И</w:t>
            </w:r>
          </w:p>
        </w:tc>
        <w:tc>
          <w:tcPr>
            <w:tcW w:w="6105" w:type="dxa"/>
            <w:tcBorders>
              <w:top w:val="dotted" w:sz="4" w:space="0" w:color="auto"/>
              <w:bottom w:val="dotted" w:sz="4" w:space="0" w:color="auto"/>
            </w:tcBorders>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p>
        </w:tc>
      </w:tr>
      <w:tr w:rsidR="0017492B" w:rsidRPr="00806CE0" w:rsidTr="00CE33E7">
        <w:tc>
          <w:tcPr>
            <w:tcW w:w="4068" w:type="dxa"/>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p>
        </w:tc>
        <w:tc>
          <w:tcPr>
            <w:tcW w:w="6105" w:type="dxa"/>
            <w:tcBorders>
              <w:top w:val="dotted" w:sz="4" w:space="0" w:color="auto"/>
              <w:bottom w:val="dotted" w:sz="4" w:space="0" w:color="auto"/>
            </w:tcBorders>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r w:rsidRPr="00806CE0">
              <w:rPr>
                <w:rFonts w:ascii="Times New Roman" w:eastAsia="Calibri" w:hAnsi="Times New Roman" w:cs="Times New Roman"/>
                <w:sz w:val="24"/>
                <w:szCs w:val="24"/>
                <w:lang w:eastAsia="bg-BG"/>
              </w:rPr>
              <w:t>Адриан Маринчев</w:t>
            </w:r>
          </w:p>
        </w:tc>
      </w:tr>
      <w:tr w:rsidR="0017492B" w:rsidRPr="00806CE0" w:rsidTr="00CE33E7">
        <w:tc>
          <w:tcPr>
            <w:tcW w:w="4068" w:type="dxa"/>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r w:rsidRPr="00806CE0">
              <w:rPr>
                <w:rFonts w:ascii="Times New Roman" w:eastAsia="Calibri" w:hAnsi="Times New Roman" w:cs="Times New Roman"/>
                <w:sz w:val="24"/>
                <w:szCs w:val="24"/>
                <w:lang w:eastAsia="bg-BG"/>
              </w:rPr>
              <w:t>длъжност</w:t>
            </w:r>
          </w:p>
        </w:tc>
        <w:tc>
          <w:tcPr>
            <w:tcW w:w="6105" w:type="dxa"/>
            <w:tcBorders>
              <w:top w:val="dotted" w:sz="4" w:space="0" w:color="auto"/>
              <w:bottom w:val="dotted" w:sz="4" w:space="0" w:color="auto"/>
            </w:tcBorders>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r w:rsidRPr="00806CE0">
              <w:rPr>
                <w:rFonts w:ascii="Times New Roman" w:eastAsia="Calibri" w:hAnsi="Times New Roman" w:cs="Times New Roman"/>
                <w:sz w:val="24"/>
                <w:szCs w:val="24"/>
                <w:lang w:eastAsia="bg-BG"/>
              </w:rPr>
              <w:t>главен счетоводител</w:t>
            </w:r>
          </w:p>
        </w:tc>
      </w:tr>
    </w:tbl>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p>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r w:rsidRPr="00806CE0">
        <w:rPr>
          <w:rFonts w:ascii="Times New Roman" w:eastAsia="Calibri" w:hAnsi="Times New Roman" w:cs="Times New Roman"/>
          <w:sz w:val="24"/>
          <w:szCs w:val="24"/>
          <w:lang w:eastAsia="bg-BG"/>
        </w:rPr>
        <w:t xml:space="preserve">от една страна, наричан по-долу </w:t>
      </w:r>
      <w:r w:rsidRPr="00806CE0">
        <w:rPr>
          <w:rFonts w:ascii="Times New Roman" w:eastAsia="Calibri" w:hAnsi="Times New Roman" w:cs="Times New Roman"/>
          <w:b/>
          <w:sz w:val="24"/>
          <w:szCs w:val="24"/>
          <w:lang w:eastAsia="bg-BG"/>
        </w:rPr>
        <w:t>ВЪЗЛОЖИТЕЛ</w:t>
      </w:r>
      <w:r w:rsidRPr="00806CE0">
        <w:rPr>
          <w:rFonts w:ascii="Times New Roman" w:eastAsia="Calibri" w:hAnsi="Times New Roman" w:cs="Times New Roman"/>
          <w:sz w:val="24"/>
          <w:szCs w:val="24"/>
          <w:lang w:eastAsia="bg-BG"/>
        </w:rPr>
        <w:t xml:space="preserve"> и</w:t>
      </w:r>
    </w:p>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p>
    <w:tbl>
      <w:tblPr>
        <w:tblW w:w="10173" w:type="dxa"/>
        <w:tblLook w:val="0000" w:firstRow="0" w:lastRow="0" w:firstColumn="0" w:lastColumn="0" w:noHBand="0" w:noVBand="0"/>
      </w:tblPr>
      <w:tblGrid>
        <w:gridCol w:w="4068"/>
        <w:gridCol w:w="6105"/>
      </w:tblGrid>
      <w:tr w:rsidR="0017492B" w:rsidRPr="00806CE0" w:rsidTr="00CE33E7">
        <w:tc>
          <w:tcPr>
            <w:tcW w:w="4068" w:type="dxa"/>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r w:rsidRPr="00806CE0">
              <w:rPr>
                <w:rFonts w:ascii="Times New Roman" w:eastAsia="Calibri" w:hAnsi="Times New Roman" w:cs="Times New Roman"/>
                <w:sz w:val="24"/>
                <w:szCs w:val="24"/>
                <w:lang w:eastAsia="bg-BG"/>
              </w:rPr>
              <w:t>наименование на дружеството</w:t>
            </w:r>
          </w:p>
        </w:tc>
        <w:tc>
          <w:tcPr>
            <w:tcW w:w="6105" w:type="dxa"/>
            <w:tcBorders>
              <w:bottom w:val="dotted" w:sz="4" w:space="0" w:color="auto"/>
            </w:tcBorders>
          </w:tcPr>
          <w:p w:rsidR="0017492B" w:rsidRPr="00806CE0" w:rsidRDefault="0017492B" w:rsidP="00D9658A">
            <w:pPr>
              <w:spacing w:after="0" w:line="240" w:lineRule="auto"/>
              <w:contextualSpacing/>
              <w:jc w:val="both"/>
              <w:rPr>
                <w:rFonts w:ascii="Times New Roman" w:eastAsia="Calibri" w:hAnsi="Times New Roman" w:cs="Times New Roman"/>
                <w:b/>
                <w:sz w:val="24"/>
                <w:szCs w:val="24"/>
                <w:lang w:eastAsia="bg-BG"/>
              </w:rPr>
            </w:pPr>
          </w:p>
        </w:tc>
      </w:tr>
      <w:tr w:rsidR="0017492B" w:rsidRPr="00806CE0" w:rsidTr="00CE33E7">
        <w:tc>
          <w:tcPr>
            <w:tcW w:w="4068" w:type="dxa"/>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r w:rsidRPr="00806CE0">
              <w:rPr>
                <w:rFonts w:ascii="Times New Roman" w:eastAsia="Calibri" w:hAnsi="Times New Roman" w:cs="Times New Roman"/>
                <w:sz w:val="24"/>
                <w:szCs w:val="24"/>
                <w:lang w:eastAsia="bg-BG"/>
              </w:rPr>
              <w:t>рег. с реш. от/на; по ф.дело № .../ ... г.</w:t>
            </w:r>
          </w:p>
        </w:tc>
        <w:tc>
          <w:tcPr>
            <w:tcW w:w="6105" w:type="dxa"/>
            <w:tcBorders>
              <w:top w:val="dotted" w:sz="4" w:space="0" w:color="auto"/>
              <w:bottom w:val="dotted" w:sz="4" w:space="0" w:color="auto"/>
            </w:tcBorders>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p>
        </w:tc>
      </w:tr>
      <w:tr w:rsidR="0017492B" w:rsidRPr="00806CE0" w:rsidTr="00CE33E7">
        <w:tc>
          <w:tcPr>
            <w:tcW w:w="4068" w:type="dxa"/>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r w:rsidRPr="00806CE0">
              <w:rPr>
                <w:rFonts w:ascii="Times New Roman" w:eastAsia="Calibri" w:hAnsi="Times New Roman" w:cs="Times New Roman"/>
                <w:sz w:val="24"/>
                <w:szCs w:val="24"/>
                <w:lang w:eastAsia="bg-BG"/>
              </w:rPr>
              <w:t>с адрес на управление:</w:t>
            </w:r>
          </w:p>
        </w:tc>
        <w:tc>
          <w:tcPr>
            <w:tcW w:w="6105" w:type="dxa"/>
            <w:tcBorders>
              <w:top w:val="dotted" w:sz="4" w:space="0" w:color="auto"/>
              <w:bottom w:val="dotted" w:sz="4" w:space="0" w:color="auto"/>
            </w:tcBorders>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p>
        </w:tc>
      </w:tr>
      <w:tr w:rsidR="0017492B" w:rsidRPr="00806CE0" w:rsidTr="00CE33E7">
        <w:tc>
          <w:tcPr>
            <w:tcW w:w="4068" w:type="dxa"/>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r w:rsidRPr="00806CE0">
              <w:rPr>
                <w:rFonts w:ascii="Times New Roman" w:eastAsia="Calibri" w:hAnsi="Times New Roman" w:cs="Times New Roman"/>
                <w:sz w:val="24"/>
                <w:szCs w:val="24"/>
                <w:lang w:eastAsia="bg-BG"/>
              </w:rPr>
              <w:t>търговски адрес:</w:t>
            </w:r>
          </w:p>
        </w:tc>
        <w:tc>
          <w:tcPr>
            <w:tcW w:w="6105" w:type="dxa"/>
            <w:tcBorders>
              <w:top w:val="dotted" w:sz="4" w:space="0" w:color="auto"/>
              <w:bottom w:val="dotted" w:sz="4" w:space="0" w:color="auto"/>
            </w:tcBorders>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p>
        </w:tc>
      </w:tr>
      <w:tr w:rsidR="0017492B" w:rsidRPr="00806CE0" w:rsidTr="00CE33E7">
        <w:tc>
          <w:tcPr>
            <w:tcW w:w="4068" w:type="dxa"/>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r w:rsidRPr="00806CE0">
              <w:rPr>
                <w:rFonts w:ascii="Times New Roman" w:eastAsia="Calibri" w:hAnsi="Times New Roman" w:cs="Times New Roman"/>
                <w:sz w:val="24"/>
                <w:szCs w:val="24"/>
                <w:lang w:eastAsia="bg-BG"/>
              </w:rPr>
              <w:t>телефон за контакт:</w:t>
            </w:r>
          </w:p>
        </w:tc>
        <w:tc>
          <w:tcPr>
            <w:tcW w:w="6105" w:type="dxa"/>
            <w:tcBorders>
              <w:top w:val="dotted" w:sz="4" w:space="0" w:color="auto"/>
              <w:bottom w:val="dotted" w:sz="4" w:space="0" w:color="auto"/>
            </w:tcBorders>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p>
        </w:tc>
      </w:tr>
      <w:tr w:rsidR="0017492B" w:rsidRPr="00806CE0" w:rsidTr="00CE33E7">
        <w:tc>
          <w:tcPr>
            <w:tcW w:w="4068" w:type="dxa"/>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r w:rsidRPr="00806CE0">
              <w:rPr>
                <w:rFonts w:ascii="Times New Roman" w:eastAsia="Calibri" w:hAnsi="Times New Roman" w:cs="Times New Roman"/>
                <w:sz w:val="24"/>
                <w:szCs w:val="24"/>
                <w:lang w:eastAsia="bg-BG"/>
              </w:rPr>
              <w:t>ЕИК</w:t>
            </w:r>
          </w:p>
        </w:tc>
        <w:tc>
          <w:tcPr>
            <w:tcW w:w="6105" w:type="dxa"/>
            <w:tcBorders>
              <w:top w:val="dotted" w:sz="4" w:space="0" w:color="auto"/>
              <w:bottom w:val="dotted" w:sz="4" w:space="0" w:color="auto"/>
            </w:tcBorders>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p>
        </w:tc>
      </w:tr>
      <w:tr w:rsidR="0017492B" w:rsidRPr="00806CE0" w:rsidTr="00CE33E7">
        <w:tc>
          <w:tcPr>
            <w:tcW w:w="4068" w:type="dxa"/>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r w:rsidRPr="00806CE0">
              <w:rPr>
                <w:rFonts w:ascii="Times New Roman" w:eastAsia="Calibri" w:hAnsi="Times New Roman" w:cs="Times New Roman"/>
                <w:sz w:val="24"/>
                <w:szCs w:val="24"/>
                <w:lang w:eastAsia="bg-BG"/>
              </w:rPr>
              <w:t>Ид № по ДДС</w:t>
            </w:r>
          </w:p>
        </w:tc>
        <w:tc>
          <w:tcPr>
            <w:tcW w:w="6105" w:type="dxa"/>
            <w:tcBorders>
              <w:top w:val="dotted" w:sz="4" w:space="0" w:color="auto"/>
              <w:bottom w:val="dotted" w:sz="4" w:space="0" w:color="auto"/>
            </w:tcBorders>
          </w:tcPr>
          <w:p w:rsidR="0017492B" w:rsidRPr="00806CE0" w:rsidRDefault="0017492B" w:rsidP="00D9658A">
            <w:pPr>
              <w:spacing w:after="0" w:line="240" w:lineRule="auto"/>
              <w:contextualSpacing/>
              <w:jc w:val="both"/>
              <w:rPr>
                <w:rFonts w:ascii="Times New Roman" w:eastAsia="Calibri" w:hAnsi="Times New Roman" w:cs="Times New Roman"/>
                <w:sz w:val="24"/>
                <w:szCs w:val="24"/>
                <w:highlight w:val="yellow"/>
                <w:lang w:eastAsia="bg-BG"/>
              </w:rPr>
            </w:pPr>
          </w:p>
        </w:tc>
      </w:tr>
      <w:tr w:rsidR="0017492B" w:rsidRPr="00806CE0" w:rsidTr="00CE33E7">
        <w:tc>
          <w:tcPr>
            <w:tcW w:w="4068" w:type="dxa"/>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r w:rsidRPr="00806CE0">
              <w:rPr>
                <w:rFonts w:ascii="Times New Roman" w:eastAsia="Calibri" w:hAnsi="Times New Roman" w:cs="Times New Roman"/>
                <w:sz w:val="24"/>
                <w:szCs w:val="24"/>
                <w:lang w:eastAsia="bg-BG"/>
              </w:rPr>
              <w:t>банкова сметка IBAN</w:t>
            </w:r>
          </w:p>
        </w:tc>
        <w:tc>
          <w:tcPr>
            <w:tcW w:w="6105" w:type="dxa"/>
            <w:tcBorders>
              <w:top w:val="dotted" w:sz="4" w:space="0" w:color="auto"/>
              <w:bottom w:val="dotted" w:sz="4" w:space="0" w:color="auto"/>
            </w:tcBorders>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p>
        </w:tc>
      </w:tr>
      <w:tr w:rsidR="0017492B" w:rsidRPr="00806CE0" w:rsidTr="00CE33E7">
        <w:tc>
          <w:tcPr>
            <w:tcW w:w="4068" w:type="dxa"/>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r w:rsidRPr="00806CE0">
              <w:rPr>
                <w:rFonts w:ascii="Times New Roman" w:eastAsia="Calibri" w:hAnsi="Times New Roman" w:cs="Times New Roman"/>
                <w:sz w:val="24"/>
                <w:szCs w:val="24"/>
                <w:lang w:eastAsia="bg-BG"/>
              </w:rPr>
              <w:t>банков код, обслужваща банка</w:t>
            </w:r>
          </w:p>
        </w:tc>
        <w:tc>
          <w:tcPr>
            <w:tcW w:w="6105" w:type="dxa"/>
            <w:tcBorders>
              <w:top w:val="dotted" w:sz="4" w:space="0" w:color="auto"/>
              <w:bottom w:val="dotted" w:sz="4" w:space="0" w:color="auto"/>
            </w:tcBorders>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p>
        </w:tc>
      </w:tr>
      <w:tr w:rsidR="0017492B" w:rsidRPr="00806CE0" w:rsidTr="00CE33E7">
        <w:tc>
          <w:tcPr>
            <w:tcW w:w="4068" w:type="dxa"/>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r w:rsidRPr="00806CE0">
              <w:rPr>
                <w:rFonts w:ascii="Times New Roman" w:eastAsia="Calibri" w:hAnsi="Times New Roman" w:cs="Times New Roman"/>
                <w:sz w:val="24"/>
                <w:szCs w:val="24"/>
                <w:lang w:eastAsia="bg-BG"/>
              </w:rPr>
              <w:t>представлявано от (имена, ЕГН)</w:t>
            </w:r>
          </w:p>
        </w:tc>
        <w:tc>
          <w:tcPr>
            <w:tcW w:w="6105" w:type="dxa"/>
            <w:tcBorders>
              <w:top w:val="dotted" w:sz="4" w:space="0" w:color="auto"/>
              <w:bottom w:val="dotted" w:sz="4" w:space="0" w:color="auto"/>
            </w:tcBorders>
          </w:tcPr>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p>
        </w:tc>
      </w:tr>
    </w:tbl>
    <w:p w:rsidR="0017492B" w:rsidRPr="00806CE0" w:rsidRDefault="0017492B" w:rsidP="00D9658A">
      <w:pPr>
        <w:spacing w:after="0" w:line="240" w:lineRule="auto"/>
        <w:contextualSpacing/>
        <w:jc w:val="both"/>
        <w:rPr>
          <w:rFonts w:ascii="Times New Roman" w:eastAsia="Calibri" w:hAnsi="Times New Roman" w:cs="Times New Roman"/>
          <w:sz w:val="24"/>
          <w:szCs w:val="24"/>
          <w:lang w:eastAsia="bg-BG"/>
        </w:rPr>
      </w:pPr>
    </w:p>
    <w:p w:rsidR="0017492B" w:rsidRPr="006E11C2" w:rsidRDefault="0017492B" w:rsidP="00D9658A">
      <w:pPr>
        <w:spacing w:after="0" w:line="240" w:lineRule="auto"/>
        <w:jc w:val="both"/>
        <w:rPr>
          <w:rFonts w:ascii="Times New Roman" w:eastAsia="Times New Roman" w:hAnsi="Times New Roman" w:cs="Times New Roman"/>
          <w:sz w:val="24"/>
          <w:szCs w:val="24"/>
          <w:lang w:eastAsia="bg-BG"/>
        </w:rPr>
      </w:pPr>
      <w:r w:rsidRPr="006E11C2">
        <w:rPr>
          <w:rFonts w:ascii="Times New Roman" w:eastAsia="Calibri" w:hAnsi="Times New Roman" w:cs="Times New Roman"/>
          <w:spacing w:val="-4"/>
          <w:sz w:val="24"/>
          <w:szCs w:val="24"/>
          <w:lang w:eastAsia="bg-BG"/>
        </w:rPr>
        <w:t xml:space="preserve">от друга страна, наричан по- долу ИЗПЪЛНИТЕЛ, </w:t>
      </w:r>
      <w:r w:rsidRPr="006E11C2">
        <w:rPr>
          <w:rFonts w:ascii="Times New Roman" w:eastAsia="Calibri" w:hAnsi="Times New Roman" w:cs="Times New Roman"/>
          <w:sz w:val="24"/>
          <w:szCs w:val="24"/>
        </w:rPr>
        <w:t xml:space="preserve">на основание чл. 41 ЗОП и в изпълнение на Решение № ................/..................... 2015г. на Ректора на СУ за обявяване на изпълнител на обществена поръчка с предмет </w:t>
      </w:r>
      <w:r w:rsidR="006E11C2" w:rsidRPr="006E11C2">
        <w:rPr>
          <w:rFonts w:ascii="Times New Roman" w:eastAsia="Times New Roman" w:hAnsi="Times New Roman" w:cs="Times New Roman"/>
          <w:sz w:val="24"/>
          <w:szCs w:val="24"/>
          <w:lang w:eastAsia="bg-BG"/>
        </w:rPr>
        <w:t>„Абонамент за 2016 г., 2017 г. и 2018 г. на рускоезични периодични и информационни издания, за които „ИНДЕКС“ ООД има изключително право на разпространение за нуждите на Университетска библиотека към Софийски университет "</w:t>
      </w:r>
    </w:p>
    <w:p w:rsidR="0017492B" w:rsidRPr="00806CE0" w:rsidRDefault="0017492B" w:rsidP="00D9658A">
      <w:pPr>
        <w:spacing w:after="0" w:line="240" w:lineRule="auto"/>
        <w:jc w:val="both"/>
        <w:rPr>
          <w:rFonts w:ascii="Times New Roman" w:eastAsia="Times New Roman" w:hAnsi="Times New Roman" w:cs="Times New Roman"/>
          <w:b/>
          <w:spacing w:val="-10"/>
          <w:sz w:val="24"/>
          <w:szCs w:val="24"/>
          <w:lang w:eastAsia="bg-BG"/>
        </w:rPr>
      </w:pPr>
    </w:p>
    <w:p w:rsidR="0017492B" w:rsidRPr="00806CE0" w:rsidRDefault="0017492B" w:rsidP="00D9658A">
      <w:pPr>
        <w:spacing w:after="0" w:line="240" w:lineRule="auto"/>
        <w:jc w:val="both"/>
        <w:rPr>
          <w:rFonts w:ascii="Times New Roman" w:eastAsia="Calibri" w:hAnsi="Times New Roman" w:cs="Times New Roman"/>
          <w:sz w:val="24"/>
          <w:szCs w:val="24"/>
        </w:rPr>
      </w:pPr>
      <w:r w:rsidRPr="00806CE0">
        <w:rPr>
          <w:rFonts w:ascii="Times New Roman" w:eastAsia="Calibri" w:hAnsi="Times New Roman" w:cs="Times New Roman"/>
          <w:sz w:val="24"/>
          <w:szCs w:val="24"/>
        </w:rPr>
        <w:t>се сключи настоящия договор, като страните се споразумяха за следното:</w:t>
      </w:r>
    </w:p>
    <w:p w:rsidR="0017492B" w:rsidRPr="00806CE0" w:rsidRDefault="0017492B" w:rsidP="00D9658A">
      <w:pPr>
        <w:spacing w:after="0" w:line="240" w:lineRule="auto"/>
        <w:jc w:val="both"/>
        <w:rPr>
          <w:rFonts w:ascii="Times New Roman" w:eastAsia="Times New Roman" w:hAnsi="Times New Roman" w:cs="Times New Roman"/>
          <w:b/>
          <w:sz w:val="24"/>
          <w:szCs w:val="24"/>
          <w:lang w:eastAsia="bg-BG"/>
        </w:rPr>
      </w:pPr>
    </w:p>
    <w:p w:rsidR="0017492B" w:rsidRPr="00806CE0" w:rsidRDefault="0017492B" w:rsidP="00D9658A">
      <w:pPr>
        <w:spacing w:after="0" w:line="240" w:lineRule="auto"/>
        <w:jc w:val="center"/>
        <w:rPr>
          <w:rFonts w:ascii="Times New Roman" w:eastAsia="Times New Roman" w:hAnsi="Times New Roman" w:cs="Times New Roman"/>
          <w:b/>
          <w:sz w:val="24"/>
          <w:szCs w:val="24"/>
          <w:lang w:eastAsia="bg-BG"/>
        </w:rPr>
      </w:pPr>
      <w:r w:rsidRPr="00806CE0">
        <w:rPr>
          <w:rFonts w:ascii="Times New Roman" w:eastAsia="Times New Roman" w:hAnsi="Times New Roman" w:cs="Times New Roman"/>
          <w:b/>
          <w:sz w:val="24"/>
          <w:szCs w:val="24"/>
          <w:lang w:eastAsia="bg-BG"/>
        </w:rPr>
        <w:t>ПРЕДМЕТ НА ДОГОВОРА</w:t>
      </w:r>
    </w:p>
    <w:p w:rsidR="0017492B" w:rsidRPr="00806CE0" w:rsidRDefault="0017492B" w:rsidP="00D9658A">
      <w:pPr>
        <w:spacing w:after="0" w:line="240" w:lineRule="auto"/>
        <w:jc w:val="both"/>
        <w:rPr>
          <w:rFonts w:ascii="Times New Roman" w:eastAsia="Times New Roman" w:hAnsi="Times New Roman" w:cs="Times New Roman"/>
          <w:b/>
          <w:sz w:val="24"/>
          <w:szCs w:val="24"/>
          <w:lang w:eastAsia="bg-BG"/>
        </w:rPr>
      </w:pPr>
    </w:p>
    <w:p w:rsidR="0017492B" w:rsidRPr="00806CE0" w:rsidRDefault="0017492B" w:rsidP="00D9658A">
      <w:pPr>
        <w:suppressAutoHyphens/>
        <w:spacing w:after="0" w:line="240" w:lineRule="auto"/>
        <w:contextualSpacing/>
        <w:jc w:val="both"/>
        <w:rPr>
          <w:rFonts w:ascii="Times New Roman" w:eastAsia="Times CY" w:hAnsi="Times New Roman" w:cs="Times New Roman"/>
          <w:color w:val="000000"/>
          <w:sz w:val="24"/>
          <w:szCs w:val="24"/>
          <w:lang w:eastAsia="ar-SA"/>
        </w:rPr>
      </w:pPr>
      <w:r w:rsidRPr="00806CE0">
        <w:rPr>
          <w:rFonts w:ascii="Times New Roman" w:eastAsia="Times CY" w:hAnsi="Times New Roman" w:cs="Times New Roman"/>
          <w:b/>
          <w:bCs/>
          <w:sz w:val="24"/>
          <w:szCs w:val="24"/>
          <w:lang w:eastAsia="ar-SA"/>
        </w:rPr>
        <w:t xml:space="preserve">Чл. 1. (1) </w:t>
      </w:r>
      <w:r w:rsidRPr="00806CE0">
        <w:rPr>
          <w:rFonts w:ascii="Times New Roman" w:eastAsia="Times CY" w:hAnsi="Times New Roman" w:cs="Times New Roman"/>
          <w:color w:val="000000"/>
          <w:sz w:val="24"/>
          <w:szCs w:val="24"/>
          <w:lang w:eastAsia="ar-SA"/>
        </w:rPr>
        <w:t>Възложителят възлага, а Изпълнителят се задължава да осигурява абонамент на рускоезични научни периодични издания, за 2016г., 2017г., 2018г. с издател Руска академия на науките за нуждите на СУ „Св. Климент Охридски“.</w:t>
      </w:r>
    </w:p>
    <w:p w:rsidR="0017492B" w:rsidRDefault="0017492B" w:rsidP="00D9658A">
      <w:pPr>
        <w:suppressAutoHyphens/>
        <w:spacing w:after="0" w:line="240" w:lineRule="auto"/>
        <w:contextualSpacing/>
        <w:jc w:val="both"/>
        <w:rPr>
          <w:rFonts w:ascii="Times New Roman" w:eastAsia="Times CY" w:hAnsi="Times New Roman" w:cs="Times New Roman"/>
          <w:color w:val="000000"/>
          <w:sz w:val="24"/>
          <w:szCs w:val="24"/>
          <w:lang w:eastAsia="ar-SA"/>
        </w:rPr>
      </w:pPr>
      <w:r w:rsidRPr="00806CE0">
        <w:rPr>
          <w:rFonts w:ascii="Times New Roman" w:eastAsia="Times CY" w:hAnsi="Times New Roman" w:cs="Times New Roman"/>
          <w:b/>
          <w:color w:val="000000"/>
          <w:sz w:val="24"/>
          <w:szCs w:val="24"/>
          <w:lang w:eastAsia="ar-SA"/>
        </w:rPr>
        <w:lastRenderedPageBreak/>
        <w:t xml:space="preserve">(2) </w:t>
      </w:r>
      <w:r w:rsidRPr="00806CE0">
        <w:rPr>
          <w:rFonts w:ascii="Times New Roman" w:eastAsia="Times CY" w:hAnsi="Times New Roman" w:cs="Times New Roman"/>
          <w:color w:val="000000"/>
          <w:sz w:val="24"/>
          <w:szCs w:val="24"/>
          <w:lang w:eastAsia="ar-SA"/>
        </w:rPr>
        <w:t>В случай, че и</w:t>
      </w:r>
      <w:r w:rsidR="00806CE0">
        <w:rPr>
          <w:rFonts w:ascii="Times New Roman" w:eastAsia="Times CY" w:hAnsi="Times New Roman" w:cs="Times New Roman"/>
          <w:color w:val="000000"/>
          <w:sz w:val="24"/>
          <w:szCs w:val="24"/>
          <w:lang w:eastAsia="ar-SA"/>
        </w:rPr>
        <w:t>здаването на някое заглавие бъд</w:t>
      </w:r>
      <w:r w:rsidRPr="00806CE0">
        <w:rPr>
          <w:rFonts w:ascii="Times New Roman" w:eastAsia="Times CY" w:hAnsi="Times New Roman" w:cs="Times New Roman"/>
          <w:color w:val="000000"/>
          <w:sz w:val="24"/>
          <w:szCs w:val="24"/>
          <w:lang w:eastAsia="ar-SA"/>
        </w:rPr>
        <w:t>е преустановено от издателя, същото се заменя с друго по избор на ВЪЗЛОЖИТЕЛЯ на същата стойност (като тази замяна не се смята за допълн</w:t>
      </w:r>
      <w:r w:rsidR="00806CE0">
        <w:rPr>
          <w:rFonts w:ascii="Times New Roman" w:eastAsia="Times CY" w:hAnsi="Times New Roman" w:cs="Times New Roman"/>
          <w:color w:val="000000"/>
          <w:sz w:val="24"/>
          <w:szCs w:val="24"/>
          <w:lang w:eastAsia="ar-SA"/>
        </w:rPr>
        <w:t>ителен абонамент по горната хип</w:t>
      </w:r>
      <w:r w:rsidRPr="00806CE0">
        <w:rPr>
          <w:rFonts w:ascii="Times New Roman" w:eastAsia="Times CY" w:hAnsi="Times New Roman" w:cs="Times New Roman"/>
          <w:color w:val="000000"/>
          <w:sz w:val="24"/>
          <w:szCs w:val="24"/>
          <w:lang w:eastAsia="ar-SA"/>
        </w:rPr>
        <w:t>отеза).</w:t>
      </w:r>
    </w:p>
    <w:p w:rsidR="006E11C2" w:rsidRPr="00806CE0" w:rsidRDefault="006E11C2" w:rsidP="00D9658A">
      <w:pPr>
        <w:suppressAutoHyphens/>
        <w:spacing w:after="0" w:line="240" w:lineRule="auto"/>
        <w:contextualSpacing/>
        <w:jc w:val="both"/>
        <w:rPr>
          <w:rFonts w:ascii="Times New Roman" w:eastAsia="Times CY" w:hAnsi="Times New Roman" w:cs="Times New Roman"/>
          <w:color w:val="000000"/>
          <w:sz w:val="24"/>
          <w:szCs w:val="24"/>
          <w:lang w:eastAsia="ar-SA"/>
        </w:rPr>
      </w:pPr>
    </w:p>
    <w:p w:rsidR="0017492B" w:rsidRPr="00806CE0" w:rsidRDefault="0017492B" w:rsidP="00D9658A">
      <w:pPr>
        <w:spacing w:after="0" w:line="240" w:lineRule="auto"/>
        <w:ind w:firstLine="567"/>
        <w:jc w:val="center"/>
        <w:rPr>
          <w:rFonts w:ascii="Times New Roman" w:eastAsia="Times New Roman" w:hAnsi="Times New Roman" w:cs="Times New Roman"/>
          <w:b/>
          <w:sz w:val="24"/>
          <w:szCs w:val="24"/>
          <w:lang w:eastAsia="bg-BG"/>
        </w:rPr>
      </w:pPr>
      <w:r w:rsidRPr="00806CE0">
        <w:rPr>
          <w:rFonts w:ascii="Times New Roman" w:eastAsia="Times New Roman" w:hAnsi="Times New Roman" w:cs="Times New Roman"/>
          <w:b/>
          <w:sz w:val="24"/>
          <w:szCs w:val="24"/>
          <w:lang w:eastAsia="bg-BG"/>
        </w:rPr>
        <w:t>ЦЕНИ И НАЧИН НА ПЛАЩАНЕ</w:t>
      </w:r>
    </w:p>
    <w:p w:rsidR="0017492B" w:rsidRPr="00806CE0" w:rsidRDefault="0017492B" w:rsidP="00D9658A">
      <w:pPr>
        <w:spacing w:after="0" w:line="240" w:lineRule="auto"/>
        <w:ind w:firstLine="567"/>
        <w:jc w:val="both"/>
        <w:rPr>
          <w:rFonts w:ascii="Times New Roman" w:eastAsia="Times New Roman" w:hAnsi="Times New Roman" w:cs="Times New Roman"/>
          <w:b/>
          <w:sz w:val="24"/>
          <w:szCs w:val="24"/>
          <w:lang w:eastAsia="bg-BG"/>
        </w:rPr>
      </w:pPr>
    </w:p>
    <w:p w:rsidR="0017492B" w:rsidRPr="00806CE0" w:rsidRDefault="0017492B" w:rsidP="00D9658A">
      <w:pPr>
        <w:autoSpaceDE w:val="0"/>
        <w:autoSpaceDN w:val="0"/>
        <w:adjustRightInd w:val="0"/>
        <w:spacing w:after="0" w:line="240" w:lineRule="auto"/>
        <w:jc w:val="both"/>
        <w:rPr>
          <w:rFonts w:ascii="Times New Roman" w:eastAsia="Times CY" w:hAnsi="Times New Roman" w:cs="Times New Roman"/>
          <w:bCs/>
          <w:spacing w:val="-5"/>
          <w:sz w:val="24"/>
          <w:szCs w:val="24"/>
          <w:lang w:eastAsia="ar-SA"/>
        </w:rPr>
      </w:pPr>
      <w:r w:rsidRPr="00806CE0">
        <w:rPr>
          <w:rFonts w:ascii="Times New Roman" w:eastAsia="Times CY" w:hAnsi="Times New Roman" w:cs="Times New Roman"/>
          <w:b/>
          <w:bCs/>
          <w:spacing w:val="-5"/>
          <w:sz w:val="24"/>
          <w:szCs w:val="24"/>
          <w:lang w:eastAsia="ar-SA"/>
        </w:rPr>
        <w:t xml:space="preserve">Чл. 2. (1) </w:t>
      </w:r>
      <w:r w:rsidRPr="00806CE0">
        <w:rPr>
          <w:rFonts w:ascii="Times New Roman" w:eastAsia="Times CY" w:hAnsi="Times New Roman" w:cs="Times New Roman"/>
          <w:bCs/>
          <w:spacing w:val="-5"/>
          <w:sz w:val="24"/>
          <w:szCs w:val="24"/>
          <w:lang w:eastAsia="ar-SA"/>
        </w:rPr>
        <w:t>Цените на научните периодични издания, съгласно ценовата оферта, представляваща неразделна част от този договор включват всички мита, такси и транспортни разходи по доставката до адреса на ВЪЗЛОЖИТЕЛЯ и остават непроменени до изтичане срока на този договор. ДДС се начислява отделно.</w:t>
      </w:r>
    </w:p>
    <w:p w:rsidR="0017492B" w:rsidRPr="00806CE0" w:rsidRDefault="0017492B" w:rsidP="00D9658A">
      <w:pPr>
        <w:autoSpaceDE w:val="0"/>
        <w:autoSpaceDN w:val="0"/>
        <w:adjustRightInd w:val="0"/>
        <w:spacing w:after="0" w:line="240" w:lineRule="auto"/>
        <w:jc w:val="both"/>
        <w:rPr>
          <w:rFonts w:ascii="Times New Roman" w:eastAsia="Times CY" w:hAnsi="Times New Roman" w:cs="Times New Roman"/>
          <w:bCs/>
          <w:spacing w:val="-5"/>
          <w:sz w:val="24"/>
          <w:szCs w:val="24"/>
          <w:lang w:eastAsia="ar-SA"/>
        </w:rPr>
      </w:pPr>
      <w:r w:rsidRPr="00806CE0">
        <w:rPr>
          <w:rFonts w:ascii="Times New Roman" w:eastAsia="Times CY" w:hAnsi="Times New Roman" w:cs="Times New Roman"/>
          <w:b/>
          <w:bCs/>
          <w:spacing w:val="-5"/>
          <w:sz w:val="24"/>
          <w:szCs w:val="24"/>
          <w:lang w:eastAsia="ar-SA"/>
        </w:rPr>
        <w:t xml:space="preserve">(2) </w:t>
      </w:r>
      <w:r w:rsidRPr="00806CE0">
        <w:rPr>
          <w:rFonts w:ascii="Times New Roman" w:eastAsia="Times CY" w:hAnsi="Times New Roman" w:cs="Times New Roman"/>
          <w:bCs/>
          <w:spacing w:val="-5"/>
          <w:sz w:val="24"/>
          <w:szCs w:val="24"/>
          <w:lang w:eastAsia="ar-SA"/>
        </w:rPr>
        <w:t>При промяна от издателя на периодичността на издание, посочено в ценовата оферта, ВЪЗЛОЖИТЕЛЯТ получава точен брой книжки от изданието, чиято обща стойност отговаря на заплатената на ИЗПЪЛНИТЕЛЯ сума.</w:t>
      </w:r>
    </w:p>
    <w:p w:rsidR="0017492B" w:rsidRPr="00806CE0" w:rsidRDefault="0017492B" w:rsidP="00D9658A">
      <w:pPr>
        <w:autoSpaceDE w:val="0"/>
        <w:autoSpaceDN w:val="0"/>
        <w:adjustRightInd w:val="0"/>
        <w:spacing w:after="0" w:line="240" w:lineRule="auto"/>
        <w:jc w:val="both"/>
        <w:rPr>
          <w:rFonts w:ascii="Times New Roman" w:eastAsia="Times CY" w:hAnsi="Times New Roman" w:cs="Times New Roman"/>
          <w:bCs/>
          <w:spacing w:val="-5"/>
          <w:sz w:val="24"/>
          <w:szCs w:val="24"/>
          <w:lang w:eastAsia="ar-SA"/>
        </w:rPr>
      </w:pPr>
      <w:r w:rsidRPr="00806CE0">
        <w:rPr>
          <w:rFonts w:ascii="Times New Roman" w:eastAsia="Times CY" w:hAnsi="Times New Roman" w:cs="Times New Roman"/>
          <w:b/>
          <w:bCs/>
          <w:spacing w:val="-5"/>
          <w:sz w:val="24"/>
          <w:szCs w:val="24"/>
          <w:lang w:eastAsia="ar-SA"/>
        </w:rPr>
        <w:t xml:space="preserve">(3) </w:t>
      </w:r>
      <w:r w:rsidRPr="00806CE0">
        <w:rPr>
          <w:rFonts w:ascii="Times New Roman" w:eastAsia="Times CY" w:hAnsi="Times New Roman" w:cs="Times New Roman"/>
          <w:bCs/>
          <w:spacing w:val="-5"/>
          <w:sz w:val="24"/>
          <w:szCs w:val="24"/>
          <w:lang w:eastAsia="ar-SA"/>
        </w:rPr>
        <w:t>Заплащането се извършва след представяне на фактура в полза на ИЗПЪЛНИТЕЛЯ в следните размери и срокове:</w:t>
      </w:r>
    </w:p>
    <w:p w:rsidR="0017492B" w:rsidRPr="00806CE0" w:rsidRDefault="0017492B" w:rsidP="00D9658A">
      <w:pPr>
        <w:autoSpaceDE w:val="0"/>
        <w:autoSpaceDN w:val="0"/>
        <w:adjustRightInd w:val="0"/>
        <w:spacing w:after="0" w:line="240" w:lineRule="auto"/>
        <w:jc w:val="both"/>
        <w:rPr>
          <w:rFonts w:ascii="Times New Roman" w:eastAsia="Times CY" w:hAnsi="Times New Roman" w:cs="Times New Roman"/>
          <w:bCs/>
          <w:spacing w:val="-5"/>
          <w:sz w:val="24"/>
          <w:szCs w:val="24"/>
          <w:lang w:eastAsia="ar-SA"/>
        </w:rPr>
      </w:pPr>
      <w:r w:rsidRPr="00806CE0">
        <w:rPr>
          <w:rFonts w:ascii="Times New Roman" w:eastAsia="Times CY" w:hAnsi="Times New Roman" w:cs="Times New Roman"/>
          <w:bCs/>
          <w:spacing w:val="-5"/>
          <w:sz w:val="24"/>
          <w:szCs w:val="24"/>
          <w:lang w:eastAsia="ar-SA"/>
        </w:rPr>
        <w:t>1. ..................... без ДДС за 2016г. – до 31.01.2016г. ;</w:t>
      </w:r>
    </w:p>
    <w:p w:rsidR="0017492B" w:rsidRPr="00806CE0" w:rsidRDefault="0017492B" w:rsidP="00D9658A">
      <w:pPr>
        <w:autoSpaceDE w:val="0"/>
        <w:autoSpaceDN w:val="0"/>
        <w:adjustRightInd w:val="0"/>
        <w:spacing w:after="0" w:line="240" w:lineRule="auto"/>
        <w:jc w:val="both"/>
        <w:rPr>
          <w:rFonts w:ascii="Times New Roman" w:eastAsia="Times CY" w:hAnsi="Times New Roman" w:cs="Times New Roman"/>
          <w:bCs/>
          <w:spacing w:val="-5"/>
          <w:sz w:val="24"/>
          <w:szCs w:val="24"/>
          <w:lang w:eastAsia="ar-SA"/>
        </w:rPr>
      </w:pPr>
      <w:r w:rsidRPr="00806CE0">
        <w:rPr>
          <w:rFonts w:ascii="Times New Roman" w:eastAsia="Times CY" w:hAnsi="Times New Roman" w:cs="Times New Roman"/>
          <w:bCs/>
          <w:spacing w:val="-5"/>
          <w:sz w:val="24"/>
          <w:szCs w:val="24"/>
          <w:lang w:eastAsia="ar-SA"/>
        </w:rPr>
        <w:t>2. ..................... без ДДС за 2017г. – до 31.01.2017г. ;</w:t>
      </w:r>
    </w:p>
    <w:p w:rsidR="0017492B" w:rsidRPr="00806CE0" w:rsidRDefault="0017492B" w:rsidP="00D9658A">
      <w:pPr>
        <w:autoSpaceDE w:val="0"/>
        <w:autoSpaceDN w:val="0"/>
        <w:adjustRightInd w:val="0"/>
        <w:spacing w:after="0" w:line="240" w:lineRule="auto"/>
        <w:jc w:val="both"/>
        <w:rPr>
          <w:rFonts w:ascii="Times New Roman" w:eastAsia="Times CY" w:hAnsi="Times New Roman" w:cs="Times New Roman"/>
          <w:bCs/>
          <w:spacing w:val="-5"/>
          <w:sz w:val="24"/>
          <w:szCs w:val="24"/>
          <w:lang w:eastAsia="ar-SA"/>
        </w:rPr>
      </w:pPr>
      <w:r w:rsidRPr="00806CE0">
        <w:rPr>
          <w:rFonts w:ascii="Times New Roman" w:eastAsia="Times CY" w:hAnsi="Times New Roman" w:cs="Times New Roman"/>
          <w:bCs/>
          <w:spacing w:val="-5"/>
          <w:sz w:val="24"/>
          <w:szCs w:val="24"/>
          <w:lang w:eastAsia="ar-SA"/>
        </w:rPr>
        <w:t>3. ..................... без ДДС за 2018г. – до 31.01.2018г. .</w:t>
      </w:r>
    </w:p>
    <w:p w:rsidR="0017492B" w:rsidRPr="00806CE0" w:rsidRDefault="0017492B" w:rsidP="00D9658A">
      <w:pPr>
        <w:autoSpaceDE w:val="0"/>
        <w:autoSpaceDN w:val="0"/>
        <w:adjustRightInd w:val="0"/>
        <w:spacing w:after="0" w:line="240" w:lineRule="auto"/>
        <w:jc w:val="both"/>
        <w:rPr>
          <w:rFonts w:ascii="Times New Roman" w:eastAsia="Times CY" w:hAnsi="Times New Roman" w:cs="Times New Roman"/>
          <w:b/>
          <w:bCs/>
          <w:spacing w:val="-5"/>
          <w:sz w:val="24"/>
          <w:szCs w:val="24"/>
          <w:lang w:eastAsia="ar-SA"/>
        </w:rPr>
      </w:pPr>
      <w:r w:rsidRPr="00806CE0">
        <w:rPr>
          <w:rFonts w:ascii="Times New Roman" w:eastAsia="Times CY" w:hAnsi="Times New Roman" w:cs="Times New Roman"/>
          <w:b/>
          <w:bCs/>
          <w:spacing w:val="-5"/>
          <w:sz w:val="24"/>
          <w:szCs w:val="24"/>
          <w:lang w:eastAsia="ar-SA"/>
        </w:rPr>
        <w:t>Финансиране – от бюджета на Университетската библиотека.</w:t>
      </w:r>
    </w:p>
    <w:p w:rsidR="0017492B" w:rsidRPr="00806CE0" w:rsidRDefault="0017492B" w:rsidP="00D9658A">
      <w:pPr>
        <w:autoSpaceDE w:val="0"/>
        <w:autoSpaceDN w:val="0"/>
        <w:adjustRightInd w:val="0"/>
        <w:spacing w:after="0" w:line="240" w:lineRule="auto"/>
        <w:jc w:val="both"/>
        <w:rPr>
          <w:rFonts w:ascii="Times New Roman" w:eastAsia="Times CY" w:hAnsi="Times New Roman" w:cs="Times New Roman"/>
          <w:b/>
          <w:bCs/>
          <w:spacing w:val="-5"/>
          <w:sz w:val="24"/>
          <w:szCs w:val="24"/>
          <w:lang w:eastAsia="ar-SA"/>
        </w:rPr>
      </w:pPr>
    </w:p>
    <w:p w:rsidR="0017492B" w:rsidRDefault="0017492B" w:rsidP="00D9658A">
      <w:pPr>
        <w:autoSpaceDE w:val="0"/>
        <w:autoSpaceDN w:val="0"/>
        <w:adjustRightInd w:val="0"/>
        <w:spacing w:after="0" w:line="240" w:lineRule="auto"/>
        <w:jc w:val="center"/>
        <w:rPr>
          <w:rFonts w:ascii="Times New Roman" w:eastAsia="Times CY" w:hAnsi="Times New Roman" w:cs="Times New Roman"/>
          <w:b/>
          <w:bCs/>
          <w:spacing w:val="-5"/>
          <w:sz w:val="24"/>
          <w:szCs w:val="24"/>
          <w:lang w:eastAsia="ar-SA"/>
        </w:rPr>
      </w:pPr>
      <w:r w:rsidRPr="00806CE0">
        <w:rPr>
          <w:rFonts w:ascii="Times New Roman" w:eastAsia="Times CY" w:hAnsi="Times New Roman" w:cs="Times New Roman"/>
          <w:b/>
          <w:bCs/>
          <w:spacing w:val="-5"/>
          <w:sz w:val="24"/>
          <w:szCs w:val="24"/>
          <w:lang w:eastAsia="ar-SA"/>
        </w:rPr>
        <w:t>МЯСТО И РЕД ЗА ИЗПЪЛНЕНИЕ НА УСЛУГИТЕ ПО ДОГОВОРА</w:t>
      </w:r>
    </w:p>
    <w:p w:rsidR="00806CE0" w:rsidRPr="00806CE0" w:rsidRDefault="00806CE0" w:rsidP="00D9658A">
      <w:pPr>
        <w:autoSpaceDE w:val="0"/>
        <w:autoSpaceDN w:val="0"/>
        <w:adjustRightInd w:val="0"/>
        <w:spacing w:after="0" w:line="240" w:lineRule="auto"/>
        <w:jc w:val="both"/>
        <w:rPr>
          <w:rFonts w:ascii="Times New Roman" w:eastAsia="Times CY" w:hAnsi="Times New Roman" w:cs="Times New Roman"/>
          <w:b/>
          <w:bCs/>
          <w:spacing w:val="-5"/>
          <w:sz w:val="24"/>
          <w:szCs w:val="24"/>
          <w:lang w:eastAsia="ar-SA"/>
        </w:rPr>
      </w:pPr>
    </w:p>
    <w:p w:rsidR="0017492B" w:rsidRPr="00806CE0" w:rsidRDefault="0017492B" w:rsidP="00D9658A">
      <w:pPr>
        <w:autoSpaceDE w:val="0"/>
        <w:autoSpaceDN w:val="0"/>
        <w:adjustRightInd w:val="0"/>
        <w:spacing w:after="0" w:line="240" w:lineRule="auto"/>
        <w:jc w:val="both"/>
        <w:rPr>
          <w:rFonts w:ascii="Times New Roman" w:eastAsia="Times CY" w:hAnsi="Times New Roman" w:cs="Times New Roman"/>
          <w:bCs/>
          <w:spacing w:val="-5"/>
          <w:sz w:val="24"/>
          <w:szCs w:val="24"/>
          <w:lang w:eastAsia="ar-SA"/>
        </w:rPr>
      </w:pPr>
      <w:r w:rsidRPr="00806CE0">
        <w:rPr>
          <w:rFonts w:ascii="Times New Roman" w:eastAsia="Times CY" w:hAnsi="Times New Roman" w:cs="Times New Roman"/>
          <w:b/>
          <w:bCs/>
          <w:spacing w:val="-5"/>
          <w:sz w:val="24"/>
          <w:szCs w:val="24"/>
          <w:lang w:eastAsia="ar-SA"/>
        </w:rPr>
        <w:t xml:space="preserve">Чл. 3. (1) </w:t>
      </w:r>
      <w:r w:rsidRPr="00806CE0">
        <w:rPr>
          <w:rFonts w:ascii="Times New Roman" w:eastAsia="Times CY" w:hAnsi="Times New Roman" w:cs="Times New Roman"/>
          <w:bCs/>
          <w:spacing w:val="-5"/>
          <w:sz w:val="24"/>
          <w:szCs w:val="24"/>
          <w:lang w:eastAsia="ar-SA"/>
        </w:rPr>
        <w:t>Научните печатни периодични издания се доставят на адреса на ВЪЗЛОЖИТЕЛЯ – Университетска библиотека на СУ „Св. Климент Охридски“ /бул. „Цар Освободител“ № 15, гр. София 1504/.</w:t>
      </w:r>
    </w:p>
    <w:p w:rsidR="0017492B" w:rsidRPr="00806CE0" w:rsidRDefault="0017492B" w:rsidP="00D9658A">
      <w:pPr>
        <w:autoSpaceDE w:val="0"/>
        <w:autoSpaceDN w:val="0"/>
        <w:adjustRightInd w:val="0"/>
        <w:spacing w:after="0" w:line="240" w:lineRule="auto"/>
        <w:jc w:val="both"/>
        <w:rPr>
          <w:rFonts w:ascii="Times New Roman" w:eastAsia="Times CY" w:hAnsi="Times New Roman" w:cs="Times New Roman"/>
          <w:bCs/>
          <w:spacing w:val="-5"/>
          <w:sz w:val="24"/>
          <w:szCs w:val="24"/>
          <w:lang w:eastAsia="ar-SA"/>
        </w:rPr>
      </w:pPr>
      <w:r w:rsidRPr="00806CE0">
        <w:rPr>
          <w:rFonts w:ascii="Times New Roman" w:eastAsia="Times CY" w:hAnsi="Times New Roman" w:cs="Times New Roman"/>
          <w:b/>
          <w:bCs/>
          <w:spacing w:val="-5"/>
          <w:sz w:val="24"/>
          <w:szCs w:val="24"/>
          <w:lang w:eastAsia="ar-SA"/>
        </w:rPr>
        <w:t>(2)</w:t>
      </w:r>
      <w:r w:rsidRPr="00806CE0">
        <w:rPr>
          <w:rFonts w:ascii="Times New Roman" w:eastAsia="Times CY" w:hAnsi="Times New Roman" w:cs="Times New Roman"/>
          <w:bCs/>
          <w:spacing w:val="-5"/>
          <w:sz w:val="24"/>
          <w:szCs w:val="24"/>
          <w:lang w:eastAsia="ar-SA"/>
        </w:rPr>
        <w:t xml:space="preserve"> Абонаментният срок е за период от 36 /тридесет и шест/ месеца: януари 2016г. – декември 2018г., като получаването на изданията е както следва:</w:t>
      </w:r>
    </w:p>
    <w:p w:rsidR="0017492B" w:rsidRPr="00910B98" w:rsidRDefault="0017492B" w:rsidP="00D9658A">
      <w:pPr>
        <w:autoSpaceDE w:val="0"/>
        <w:autoSpaceDN w:val="0"/>
        <w:adjustRightInd w:val="0"/>
        <w:spacing w:after="0" w:line="240" w:lineRule="auto"/>
        <w:jc w:val="both"/>
        <w:rPr>
          <w:rFonts w:ascii="Times New Roman" w:eastAsia="Times CY" w:hAnsi="Times New Roman" w:cs="Times New Roman"/>
          <w:bCs/>
          <w:spacing w:val="-5"/>
          <w:sz w:val="24"/>
          <w:szCs w:val="24"/>
          <w:lang w:eastAsia="ar-SA"/>
        </w:rPr>
      </w:pPr>
      <w:r w:rsidRPr="00910B98">
        <w:rPr>
          <w:rFonts w:ascii="Times New Roman" w:eastAsia="Times CY" w:hAnsi="Times New Roman" w:cs="Times New Roman"/>
          <w:bCs/>
          <w:spacing w:val="-5"/>
          <w:sz w:val="24"/>
          <w:szCs w:val="24"/>
          <w:lang w:eastAsia="ar-SA"/>
        </w:rPr>
        <w:t xml:space="preserve">1. за седмични руски издания – ................ дни след тяхното издаване; </w:t>
      </w:r>
    </w:p>
    <w:p w:rsidR="0017492B" w:rsidRPr="00910B98" w:rsidRDefault="0017492B" w:rsidP="00D9658A">
      <w:pPr>
        <w:autoSpaceDE w:val="0"/>
        <w:autoSpaceDN w:val="0"/>
        <w:adjustRightInd w:val="0"/>
        <w:spacing w:after="0" w:line="240" w:lineRule="auto"/>
        <w:jc w:val="both"/>
        <w:rPr>
          <w:rFonts w:ascii="Times New Roman" w:eastAsia="Times CY" w:hAnsi="Times New Roman" w:cs="Times New Roman"/>
          <w:bCs/>
          <w:spacing w:val="-5"/>
          <w:sz w:val="24"/>
          <w:szCs w:val="24"/>
          <w:lang w:eastAsia="ar-SA"/>
        </w:rPr>
      </w:pPr>
      <w:r w:rsidRPr="00910B98">
        <w:rPr>
          <w:rFonts w:ascii="Times New Roman" w:eastAsia="Times CY" w:hAnsi="Times New Roman" w:cs="Times New Roman"/>
          <w:bCs/>
          <w:spacing w:val="-5"/>
          <w:sz w:val="24"/>
          <w:szCs w:val="24"/>
          <w:lang w:eastAsia="ar-SA"/>
        </w:rPr>
        <w:t xml:space="preserve">2. </w:t>
      </w:r>
      <w:r w:rsidR="00D606CF" w:rsidRPr="00910B98">
        <w:rPr>
          <w:rStyle w:val="FontStyle22"/>
          <w:sz w:val="24"/>
          <w:szCs w:val="24"/>
          <w:lang w:eastAsia="bg-BG"/>
        </w:rPr>
        <w:t>за издания с</w:t>
      </w:r>
      <w:r w:rsidRPr="00910B98">
        <w:rPr>
          <w:rStyle w:val="FontStyle22"/>
          <w:sz w:val="24"/>
          <w:szCs w:val="24"/>
          <w:lang w:eastAsia="bg-BG"/>
        </w:rPr>
        <w:t xml:space="preserve"> периодичност 2 седмици и по-голяма - ................................ .</w:t>
      </w:r>
    </w:p>
    <w:p w:rsidR="006E11C2" w:rsidRPr="00806CE0" w:rsidRDefault="006E11C2" w:rsidP="00D9658A">
      <w:pPr>
        <w:autoSpaceDE w:val="0"/>
        <w:autoSpaceDN w:val="0"/>
        <w:adjustRightInd w:val="0"/>
        <w:spacing w:after="0" w:line="240" w:lineRule="auto"/>
        <w:jc w:val="both"/>
        <w:rPr>
          <w:rFonts w:ascii="Times New Roman" w:eastAsia="Times CY" w:hAnsi="Times New Roman" w:cs="Times New Roman"/>
          <w:bCs/>
          <w:spacing w:val="-5"/>
          <w:sz w:val="24"/>
          <w:szCs w:val="24"/>
          <w:lang w:eastAsia="ar-SA"/>
        </w:rPr>
      </w:pPr>
      <w:r w:rsidRPr="00910B98">
        <w:rPr>
          <w:rFonts w:ascii="Times New Roman" w:eastAsia="Times CY" w:hAnsi="Times New Roman" w:cs="Times New Roman"/>
          <w:bCs/>
          <w:spacing w:val="-5"/>
          <w:sz w:val="24"/>
          <w:szCs w:val="24"/>
          <w:lang w:eastAsia="ar-SA"/>
        </w:rPr>
        <w:t>3. за годишници</w:t>
      </w:r>
      <w:r w:rsidR="00D606CF" w:rsidRPr="00910B98">
        <w:rPr>
          <w:rFonts w:ascii="Times New Roman" w:eastAsia="Times CY" w:hAnsi="Times New Roman" w:cs="Times New Roman"/>
          <w:bCs/>
          <w:spacing w:val="-5"/>
          <w:sz w:val="24"/>
          <w:szCs w:val="24"/>
          <w:lang w:eastAsia="ar-SA"/>
        </w:rPr>
        <w:t xml:space="preserve"> - …………………….</w:t>
      </w:r>
    </w:p>
    <w:p w:rsidR="0017492B" w:rsidRPr="00806CE0" w:rsidRDefault="0017492B" w:rsidP="00D9658A">
      <w:pPr>
        <w:autoSpaceDE w:val="0"/>
        <w:autoSpaceDN w:val="0"/>
        <w:adjustRightInd w:val="0"/>
        <w:spacing w:after="0" w:line="240" w:lineRule="auto"/>
        <w:jc w:val="both"/>
        <w:rPr>
          <w:rFonts w:ascii="Times New Roman" w:eastAsia="Times CY" w:hAnsi="Times New Roman" w:cs="Times New Roman"/>
          <w:bCs/>
          <w:spacing w:val="-5"/>
          <w:sz w:val="24"/>
          <w:szCs w:val="24"/>
          <w:lang w:eastAsia="ar-SA"/>
        </w:rPr>
      </w:pPr>
      <w:r w:rsidRPr="00806CE0">
        <w:rPr>
          <w:rFonts w:ascii="Times New Roman" w:eastAsia="Times CY" w:hAnsi="Times New Roman" w:cs="Times New Roman"/>
          <w:b/>
          <w:bCs/>
          <w:spacing w:val="-5"/>
          <w:sz w:val="24"/>
          <w:szCs w:val="24"/>
          <w:lang w:eastAsia="ar-SA"/>
        </w:rPr>
        <w:t>(3)</w:t>
      </w:r>
      <w:r w:rsidRPr="00806CE0">
        <w:rPr>
          <w:rFonts w:ascii="Times New Roman" w:eastAsia="Times CY" w:hAnsi="Times New Roman" w:cs="Times New Roman"/>
          <w:bCs/>
          <w:spacing w:val="-5"/>
          <w:sz w:val="24"/>
          <w:szCs w:val="24"/>
          <w:lang w:eastAsia="ar-SA"/>
        </w:rPr>
        <w:t xml:space="preserve"> Всяко от печатните научни периодични издания е със защитено авторско право и страните се задължават да го спазват.</w:t>
      </w:r>
    </w:p>
    <w:p w:rsidR="0017492B" w:rsidRPr="00806CE0" w:rsidRDefault="0017492B" w:rsidP="00D9658A">
      <w:pPr>
        <w:autoSpaceDE w:val="0"/>
        <w:autoSpaceDN w:val="0"/>
        <w:adjustRightInd w:val="0"/>
        <w:spacing w:after="0" w:line="240" w:lineRule="auto"/>
        <w:jc w:val="both"/>
        <w:rPr>
          <w:rFonts w:ascii="Times New Roman" w:eastAsia="Times CY" w:hAnsi="Times New Roman" w:cs="Times New Roman"/>
          <w:b/>
          <w:bCs/>
          <w:spacing w:val="-5"/>
          <w:sz w:val="24"/>
          <w:szCs w:val="24"/>
          <w:lang w:eastAsia="ar-SA"/>
        </w:rPr>
      </w:pPr>
    </w:p>
    <w:p w:rsidR="0017492B" w:rsidRDefault="0017492B" w:rsidP="00D9658A">
      <w:pPr>
        <w:autoSpaceDE w:val="0"/>
        <w:autoSpaceDN w:val="0"/>
        <w:adjustRightInd w:val="0"/>
        <w:spacing w:after="0" w:line="240" w:lineRule="auto"/>
        <w:jc w:val="center"/>
        <w:rPr>
          <w:rFonts w:ascii="Times New Roman" w:eastAsia="Times CY" w:hAnsi="Times New Roman" w:cs="Times New Roman"/>
          <w:b/>
          <w:bCs/>
          <w:spacing w:val="-5"/>
          <w:sz w:val="24"/>
          <w:szCs w:val="24"/>
          <w:lang w:eastAsia="ar-SA"/>
        </w:rPr>
      </w:pPr>
      <w:r w:rsidRPr="00806CE0">
        <w:rPr>
          <w:rFonts w:ascii="Times New Roman" w:eastAsia="Times CY" w:hAnsi="Times New Roman" w:cs="Times New Roman"/>
          <w:b/>
          <w:bCs/>
          <w:spacing w:val="-5"/>
          <w:sz w:val="24"/>
          <w:szCs w:val="24"/>
          <w:lang w:eastAsia="ar-SA"/>
        </w:rPr>
        <w:t>СРОК НА ДОГОВОРА</w:t>
      </w:r>
    </w:p>
    <w:p w:rsidR="00806CE0" w:rsidRPr="00806CE0" w:rsidRDefault="00806CE0" w:rsidP="00D9658A">
      <w:pPr>
        <w:autoSpaceDE w:val="0"/>
        <w:autoSpaceDN w:val="0"/>
        <w:adjustRightInd w:val="0"/>
        <w:spacing w:after="0" w:line="240" w:lineRule="auto"/>
        <w:jc w:val="both"/>
        <w:rPr>
          <w:rFonts w:ascii="Times New Roman" w:eastAsia="Times CY" w:hAnsi="Times New Roman" w:cs="Times New Roman"/>
          <w:b/>
          <w:bCs/>
          <w:spacing w:val="-5"/>
          <w:sz w:val="24"/>
          <w:szCs w:val="24"/>
          <w:lang w:eastAsia="ar-SA"/>
        </w:rPr>
      </w:pPr>
    </w:p>
    <w:p w:rsidR="0017492B" w:rsidRPr="00806CE0" w:rsidRDefault="0017492B" w:rsidP="00D9658A">
      <w:pPr>
        <w:autoSpaceDE w:val="0"/>
        <w:autoSpaceDN w:val="0"/>
        <w:adjustRightInd w:val="0"/>
        <w:spacing w:after="0" w:line="240" w:lineRule="auto"/>
        <w:jc w:val="both"/>
        <w:rPr>
          <w:rFonts w:ascii="Times New Roman" w:eastAsia="Times CY" w:hAnsi="Times New Roman" w:cs="Times New Roman"/>
          <w:bCs/>
          <w:spacing w:val="-5"/>
          <w:sz w:val="24"/>
          <w:szCs w:val="24"/>
          <w:lang w:eastAsia="ar-SA"/>
        </w:rPr>
      </w:pPr>
      <w:r w:rsidRPr="00806CE0">
        <w:rPr>
          <w:rFonts w:ascii="Times New Roman" w:eastAsia="Times CY" w:hAnsi="Times New Roman" w:cs="Times New Roman"/>
          <w:b/>
          <w:bCs/>
          <w:spacing w:val="-5"/>
          <w:sz w:val="24"/>
          <w:szCs w:val="24"/>
          <w:lang w:eastAsia="ar-SA"/>
        </w:rPr>
        <w:t xml:space="preserve">Чл. 4. (1) </w:t>
      </w:r>
      <w:r w:rsidRPr="00806CE0">
        <w:rPr>
          <w:rFonts w:ascii="Times New Roman" w:eastAsia="Times CY" w:hAnsi="Times New Roman" w:cs="Times New Roman"/>
          <w:bCs/>
          <w:spacing w:val="-5"/>
          <w:sz w:val="24"/>
          <w:szCs w:val="24"/>
          <w:lang w:eastAsia="ar-SA"/>
        </w:rPr>
        <w:t>Настоящият договор е със срок от 36 /тридесет и шест/ месеца и влиза в сила от 1-ви януари 2016г. – З1-ви декември 2018 г.</w:t>
      </w:r>
    </w:p>
    <w:p w:rsidR="0017492B" w:rsidRPr="00806CE0" w:rsidRDefault="0017492B" w:rsidP="00D9658A">
      <w:pPr>
        <w:autoSpaceDE w:val="0"/>
        <w:autoSpaceDN w:val="0"/>
        <w:adjustRightInd w:val="0"/>
        <w:spacing w:after="0" w:line="240" w:lineRule="auto"/>
        <w:jc w:val="both"/>
        <w:rPr>
          <w:rFonts w:ascii="Times New Roman" w:eastAsia="Times CY" w:hAnsi="Times New Roman" w:cs="Times New Roman"/>
          <w:b/>
          <w:sz w:val="24"/>
          <w:szCs w:val="24"/>
          <w:lang w:eastAsia="ar-SA"/>
        </w:rPr>
      </w:pPr>
    </w:p>
    <w:p w:rsidR="0017492B" w:rsidRDefault="0017492B" w:rsidP="00D9658A">
      <w:pPr>
        <w:spacing w:after="0" w:line="240" w:lineRule="auto"/>
        <w:ind w:left="2160" w:firstLine="392"/>
        <w:jc w:val="both"/>
        <w:outlineLvl w:val="0"/>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sz w:val="24"/>
          <w:szCs w:val="24"/>
          <w:lang w:eastAsia="bg-BG"/>
        </w:rPr>
        <w:t>ПРАВА И ЗАДЪЛЖЕНИЯ НА ВЪЗЛОЖИТЕЛЯ</w:t>
      </w:r>
    </w:p>
    <w:p w:rsidR="00806CE0" w:rsidRPr="00806CE0" w:rsidRDefault="00806CE0" w:rsidP="00D9658A">
      <w:pPr>
        <w:spacing w:after="0" w:line="240" w:lineRule="auto"/>
        <w:ind w:left="2160" w:firstLine="392"/>
        <w:jc w:val="both"/>
        <w:outlineLvl w:val="0"/>
        <w:rPr>
          <w:rFonts w:ascii="Times New Roman" w:eastAsia="Times New Roman" w:hAnsi="Times New Roman" w:cs="Times New Roman"/>
          <w:sz w:val="24"/>
          <w:szCs w:val="24"/>
          <w:lang w:eastAsia="bg-BG"/>
        </w:rPr>
      </w:pPr>
    </w:p>
    <w:p w:rsidR="0017492B" w:rsidRPr="00806CE0" w:rsidRDefault="0017492B" w:rsidP="00D9658A">
      <w:pPr>
        <w:shd w:val="clear" w:color="auto" w:fill="FFFFFF"/>
        <w:spacing w:after="0" w:line="240" w:lineRule="auto"/>
        <w:contextualSpacing/>
        <w:jc w:val="both"/>
        <w:rPr>
          <w:rFonts w:ascii="Times New Roman" w:eastAsia="Times New Roman" w:hAnsi="Times New Roman" w:cs="Times New Roman"/>
          <w:sz w:val="24"/>
          <w:szCs w:val="24"/>
        </w:rPr>
      </w:pPr>
      <w:r w:rsidRPr="00806CE0">
        <w:rPr>
          <w:rFonts w:ascii="Times New Roman" w:eastAsia="Times New Roman" w:hAnsi="Times New Roman" w:cs="Times New Roman"/>
          <w:b/>
          <w:spacing w:val="-3"/>
          <w:sz w:val="24"/>
          <w:szCs w:val="24"/>
          <w:lang w:eastAsia="bg-BG"/>
        </w:rPr>
        <w:t>Чл. 5. (1)</w:t>
      </w:r>
      <w:r w:rsidRPr="00806CE0">
        <w:rPr>
          <w:rFonts w:ascii="Times New Roman" w:eastAsia="Times New Roman" w:hAnsi="Times New Roman" w:cs="Times New Roman"/>
          <w:spacing w:val="-3"/>
          <w:sz w:val="24"/>
          <w:szCs w:val="24"/>
          <w:lang w:eastAsia="bg-BG"/>
        </w:rPr>
        <w:t xml:space="preserve"> </w:t>
      </w:r>
      <w:r w:rsidRPr="00806CE0">
        <w:rPr>
          <w:rFonts w:ascii="Times New Roman" w:eastAsia="Times New Roman" w:hAnsi="Times New Roman" w:cs="Times New Roman"/>
          <w:sz w:val="24"/>
          <w:szCs w:val="24"/>
        </w:rPr>
        <w:t>ВЪЗЛОЖИТЕЛЯТ има право:</w:t>
      </w:r>
    </w:p>
    <w:p w:rsidR="0017492B" w:rsidRPr="00806CE0" w:rsidRDefault="0017492B" w:rsidP="00D9658A">
      <w:pPr>
        <w:pStyle w:val="ListParagraph"/>
        <w:numPr>
          <w:ilvl w:val="0"/>
          <w:numId w:val="12"/>
        </w:numPr>
        <w:shd w:val="clear" w:color="auto" w:fill="FFFFFF"/>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получава доставките в сроковете и при условията, определени в този договор;</w:t>
      </w:r>
    </w:p>
    <w:p w:rsidR="0017492B" w:rsidRPr="00806CE0" w:rsidRDefault="0017492B" w:rsidP="00D9658A">
      <w:pPr>
        <w:pStyle w:val="ListParagraph"/>
        <w:numPr>
          <w:ilvl w:val="0"/>
          <w:numId w:val="12"/>
        </w:numPr>
        <w:shd w:val="clear" w:color="auto" w:fill="FFFFFF"/>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прави искане за замяна на заглавията от приложения списък, когато се преустанови издавеното им. В този случай цената на заместващото заглавие трябва да е идентична на цената на замененото заглавие;</w:t>
      </w:r>
    </w:p>
    <w:p w:rsidR="0017492B" w:rsidRPr="00806CE0" w:rsidRDefault="0017492B" w:rsidP="00D9658A">
      <w:pPr>
        <w:pStyle w:val="ListParagraph"/>
        <w:numPr>
          <w:ilvl w:val="0"/>
          <w:numId w:val="12"/>
        </w:numPr>
        <w:shd w:val="clear" w:color="auto" w:fill="FFFFFF"/>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получава, при поискване, информация за всички обстоятелства, свързани с изпълнението на този договор, както и 24-часов достъп за on-line справки, поръчки, следене на направени поръчки;</w:t>
      </w:r>
    </w:p>
    <w:p w:rsidR="0017492B" w:rsidRPr="00806CE0" w:rsidRDefault="0017492B" w:rsidP="00D9658A">
      <w:pPr>
        <w:pStyle w:val="ListParagraph"/>
        <w:numPr>
          <w:ilvl w:val="0"/>
          <w:numId w:val="12"/>
        </w:numPr>
        <w:shd w:val="clear" w:color="auto" w:fill="FFFFFF"/>
        <w:spacing w:after="0" w:line="240" w:lineRule="auto"/>
        <w:jc w:val="both"/>
        <w:rPr>
          <w:rFonts w:ascii="Times New Roman" w:eastAsia="Times New Roman" w:hAnsi="Times New Roman" w:cs="Times New Roman"/>
          <w:sz w:val="24"/>
          <w:szCs w:val="24"/>
        </w:rPr>
      </w:pPr>
      <w:r w:rsidRPr="00806CE0">
        <w:rPr>
          <w:rFonts w:ascii="Times New Roman" w:eastAsia="Times New Roman" w:hAnsi="Times New Roman" w:cs="Times New Roman"/>
          <w:sz w:val="24"/>
          <w:szCs w:val="24"/>
        </w:rPr>
        <w:t>осъществява контрол във всеки момент по изпълнението на договора относно качеството, количествата и сроковете за изпълнение и др., без да пречи на ИЗПЪЛНИТЕЛЯ.</w:t>
      </w:r>
    </w:p>
    <w:p w:rsidR="0017492B" w:rsidRPr="00806CE0" w:rsidRDefault="0017492B" w:rsidP="00D9658A">
      <w:pPr>
        <w:shd w:val="clear" w:color="auto" w:fill="FFFFFF"/>
        <w:spacing w:after="0" w:line="240" w:lineRule="auto"/>
        <w:contextualSpacing/>
        <w:jc w:val="both"/>
        <w:rPr>
          <w:rFonts w:ascii="Times New Roman" w:eastAsia="Times New Roman" w:hAnsi="Times New Roman" w:cs="Times New Roman"/>
          <w:b/>
          <w:bCs/>
          <w:sz w:val="24"/>
          <w:szCs w:val="24"/>
        </w:rPr>
      </w:pPr>
      <w:r w:rsidRPr="00806CE0">
        <w:rPr>
          <w:rFonts w:ascii="Times New Roman" w:eastAsia="Times New Roman" w:hAnsi="Times New Roman" w:cs="Times New Roman"/>
          <w:b/>
          <w:sz w:val="24"/>
          <w:szCs w:val="24"/>
        </w:rPr>
        <w:t>Чл. 6. (1)</w:t>
      </w:r>
      <w:r w:rsidRPr="00806CE0">
        <w:rPr>
          <w:rFonts w:ascii="Times New Roman" w:eastAsia="Times New Roman" w:hAnsi="Times New Roman" w:cs="Times New Roman"/>
          <w:sz w:val="24"/>
          <w:szCs w:val="24"/>
        </w:rPr>
        <w:t xml:space="preserve"> ВЪЗЛОЖИТЕЛЯТ е длъжен да заплаща сумата по </w:t>
      </w:r>
      <w:r w:rsidR="00910B98">
        <w:rPr>
          <w:rFonts w:ascii="Times New Roman" w:eastAsia="Times New Roman" w:hAnsi="Times New Roman" w:cs="Times New Roman"/>
          <w:sz w:val="24"/>
          <w:szCs w:val="24"/>
        </w:rPr>
        <w:t>чл.2</w:t>
      </w:r>
      <w:r w:rsidRPr="00806CE0">
        <w:rPr>
          <w:rFonts w:ascii="Times New Roman" w:eastAsia="Times New Roman" w:hAnsi="Times New Roman" w:cs="Times New Roman"/>
          <w:sz w:val="24"/>
          <w:szCs w:val="24"/>
        </w:rPr>
        <w:t>, ал.</w:t>
      </w:r>
      <w:r w:rsidR="00910B98">
        <w:rPr>
          <w:rFonts w:ascii="Times New Roman" w:eastAsia="Times New Roman" w:hAnsi="Times New Roman" w:cs="Times New Roman"/>
          <w:sz w:val="24"/>
          <w:szCs w:val="24"/>
        </w:rPr>
        <w:t>3</w:t>
      </w:r>
      <w:r w:rsidRPr="00806CE0">
        <w:rPr>
          <w:rFonts w:ascii="Times New Roman" w:eastAsia="Times New Roman" w:hAnsi="Times New Roman" w:cs="Times New Roman"/>
          <w:sz w:val="24"/>
          <w:szCs w:val="24"/>
        </w:rPr>
        <w:t xml:space="preserve"> , в размера, сроковете и условията, определени в този договор.</w:t>
      </w:r>
    </w:p>
    <w:p w:rsidR="0017492B" w:rsidRPr="00806CE0" w:rsidRDefault="0017492B" w:rsidP="00D9658A">
      <w:pPr>
        <w:shd w:val="clear" w:color="auto" w:fill="FFFFFF"/>
        <w:spacing w:after="0" w:line="240" w:lineRule="auto"/>
        <w:contextualSpacing/>
        <w:jc w:val="both"/>
        <w:rPr>
          <w:rFonts w:ascii="Times New Roman" w:eastAsia="Times New Roman" w:hAnsi="Times New Roman" w:cs="Times New Roman"/>
          <w:sz w:val="24"/>
          <w:szCs w:val="24"/>
        </w:rPr>
      </w:pPr>
    </w:p>
    <w:p w:rsidR="0017492B" w:rsidRDefault="0017492B" w:rsidP="00D9658A">
      <w:pPr>
        <w:shd w:val="clear" w:color="auto" w:fill="FFFFFF"/>
        <w:spacing w:after="0" w:line="240" w:lineRule="auto"/>
        <w:ind w:left="1800" w:firstLine="752"/>
        <w:contextualSpacing/>
        <w:jc w:val="both"/>
        <w:rPr>
          <w:rFonts w:ascii="Times New Roman" w:eastAsia="Times New Roman" w:hAnsi="Times New Roman" w:cs="Times New Roman"/>
          <w:b/>
          <w:sz w:val="24"/>
          <w:szCs w:val="24"/>
          <w:lang w:eastAsia="bg-BG"/>
        </w:rPr>
      </w:pPr>
      <w:r w:rsidRPr="00806CE0">
        <w:rPr>
          <w:rFonts w:ascii="Times New Roman" w:eastAsia="Times New Roman" w:hAnsi="Times New Roman" w:cs="Times New Roman"/>
          <w:b/>
          <w:sz w:val="24"/>
          <w:szCs w:val="24"/>
          <w:lang w:eastAsia="bg-BG"/>
        </w:rPr>
        <w:t>ПРАВА И ЗАДЪЛЖЕНИЯ НА ИЗПЪЛНИТЕЛЯ</w:t>
      </w:r>
    </w:p>
    <w:p w:rsidR="00806CE0" w:rsidRPr="00806CE0" w:rsidRDefault="00806CE0" w:rsidP="00D9658A">
      <w:pPr>
        <w:shd w:val="clear" w:color="auto" w:fill="FFFFFF"/>
        <w:spacing w:after="0" w:line="240" w:lineRule="auto"/>
        <w:ind w:left="1800" w:firstLine="752"/>
        <w:contextualSpacing/>
        <w:jc w:val="both"/>
        <w:rPr>
          <w:rFonts w:ascii="Times New Roman" w:eastAsia="Times New Roman" w:hAnsi="Times New Roman" w:cs="Times New Roman"/>
          <w:b/>
          <w:sz w:val="24"/>
          <w:szCs w:val="24"/>
          <w:lang w:eastAsia="bg-BG"/>
        </w:rPr>
      </w:pPr>
    </w:p>
    <w:p w:rsidR="0017492B" w:rsidRPr="00806CE0" w:rsidRDefault="0017492B" w:rsidP="00D9658A">
      <w:pPr>
        <w:shd w:val="clear" w:color="auto" w:fill="FFFFFF"/>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sz w:val="24"/>
          <w:szCs w:val="24"/>
          <w:lang w:eastAsia="bg-BG"/>
        </w:rPr>
        <w:t>Чл. 7.</w:t>
      </w:r>
      <w:r w:rsidRPr="00806CE0">
        <w:rPr>
          <w:rFonts w:ascii="Times New Roman" w:eastAsia="Times New Roman" w:hAnsi="Times New Roman" w:cs="Times New Roman"/>
          <w:sz w:val="24"/>
          <w:szCs w:val="24"/>
          <w:lang w:eastAsia="bg-BG"/>
        </w:rPr>
        <w:t xml:space="preserve"> ИЗПЪЛНИТЕЛЯТ е задължен да:</w:t>
      </w:r>
    </w:p>
    <w:p w:rsidR="0017492B" w:rsidRPr="00806CE0" w:rsidRDefault="0017492B" w:rsidP="00D9658A">
      <w:pPr>
        <w:pStyle w:val="ListParagraph"/>
        <w:numPr>
          <w:ilvl w:val="0"/>
          <w:numId w:val="27"/>
        </w:numPr>
        <w:shd w:val="clear" w:color="auto" w:fill="FFFFFF"/>
        <w:spacing w:after="0" w:line="240" w:lineRule="auto"/>
        <w:ind w:hanging="294"/>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 xml:space="preserve"> осъществява доставката, при стриктно спазване на мястото на доставката, сроковете, бройките, качеството и наименованието на периодичните издания, според приложените спецификации и уговорените условия;</w:t>
      </w:r>
    </w:p>
    <w:p w:rsidR="0017492B" w:rsidRPr="00DF0E5A" w:rsidRDefault="0017492B" w:rsidP="00D9658A">
      <w:pPr>
        <w:pStyle w:val="ListParagraph"/>
        <w:numPr>
          <w:ilvl w:val="0"/>
          <w:numId w:val="27"/>
        </w:numPr>
        <w:shd w:val="clear" w:color="auto" w:fill="FFFFFF"/>
        <w:spacing w:after="0" w:line="240" w:lineRule="auto"/>
        <w:ind w:left="0" w:firstLine="426"/>
        <w:jc w:val="both"/>
        <w:rPr>
          <w:rFonts w:ascii="Times New Roman" w:eastAsia="Times New Roman" w:hAnsi="Times New Roman" w:cs="Times New Roman"/>
          <w:sz w:val="24"/>
          <w:szCs w:val="24"/>
          <w:lang w:eastAsia="bg-BG"/>
        </w:rPr>
      </w:pPr>
      <w:r w:rsidRPr="00DF0E5A">
        <w:rPr>
          <w:rFonts w:ascii="Times New Roman" w:eastAsia="Times New Roman" w:hAnsi="Times New Roman" w:cs="Times New Roman"/>
          <w:sz w:val="24"/>
          <w:szCs w:val="24"/>
          <w:lang w:eastAsia="bg-BG"/>
        </w:rPr>
        <w:t>предава печатните издания опаковани /и надписани за краен получател/ по</w:t>
      </w:r>
      <w:r w:rsidR="00DF0E5A" w:rsidRPr="00DF0E5A">
        <w:rPr>
          <w:rFonts w:ascii="Times New Roman" w:eastAsia="Times New Roman" w:hAnsi="Times New Roman" w:cs="Times New Roman"/>
          <w:sz w:val="24"/>
          <w:szCs w:val="24"/>
          <w:lang w:eastAsia="bg-BG"/>
        </w:rPr>
        <w:t xml:space="preserve"> </w:t>
      </w:r>
      <w:r w:rsidRPr="00DF0E5A">
        <w:rPr>
          <w:rFonts w:ascii="Times New Roman" w:eastAsia="Times New Roman" w:hAnsi="Times New Roman" w:cs="Times New Roman"/>
          <w:sz w:val="24"/>
          <w:szCs w:val="24"/>
          <w:lang w:eastAsia="bg-BG"/>
        </w:rPr>
        <w:t>подходящ начин, гарантиращ тяхната цялост и възможността да бъдат ползвани по</w:t>
      </w:r>
      <w:r w:rsidR="00DF0E5A" w:rsidRPr="00DF0E5A">
        <w:rPr>
          <w:rFonts w:ascii="Times New Roman" w:eastAsia="Times New Roman" w:hAnsi="Times New Roman" w:cs="Times New Roman"/>
          <w:sz w:val="24"/>
          <w:szCs w:val="24"/>
          <w:lang w:eastAsia="bg-BG"/>
        </w:rPr>
        <w:t xml:space="preserve"> </w:t>
      </w:r>
      <w:r w:rsidRPr="00DF0E5A">
        <w:rPr>
          <w:rFonts w:ascii="Times New Roman" w:eastAsia="Times New Roman" w:hAnsi="Times New Roman" w:cs="Times New Roman"/>
          <w:sz w:val="24"/>
          <w:szCs w:val="24"/>
          <w:lang w:eastAsia="bg-BG"/>
        </w:rPr>
        <w:t>предназначение от ВЪЗЛОЖИТЕЛЯ;</w:t>
      </w:r>
    </w:p>
    <w:p w:rsidR="0017492B" w:rsidRPr="00806CE0" w:rsidRDefault="0017492B" w:rsidP="00D9658A">
      <w:pPr>
        <w:pStyle w:val="ListParagraph"/>
        <w:numPr>
          <w:ilvl w:val="0"/>
          <w:numId w:val="27"/>
        </w:numPr>
        <w:shd w:val="clear" w:color="auto" w:fill="FFFFFF"/>
        <w:spacing w:after="0" w:line="240" w:lineRule="auto"/>
        <w:ind w:left="0" w:firstLine="426"/>
        <w:jc w:val="both"/>
        <w:rPr>
          <w:rFonts w:ascii="Times New Roman" w:eastAsia="Times New Roman" w:hAnsi="Times New Roman" w:cs="Times New Roman"/>
          <w:sz w:val="24"/>
          <w:szCs w:val="24"/>
          <w:lang w:eastAsia="bg-BG"/>
        </w:rPr>
      </w:pPr>
      <w:r w:rsidRPr="00806CE0">
        <w:rPr>
          <w:rStyle w:val="FontStyle22"/>
          <w:lang w:eastAsia="bg-BG"/>
        </w:rPr>
        <w:t>Допълнителни предложения за подобряване качеството на услугата</w:t>
      </w:r>
      <w:r w:rsidRPr="00806CE0">
        <w:rPr>
          <w:rFonts w:ascii="Times New Roman" w:eastAsia="Times New Roman" w:hAnsi="Times New Roman" w:cs="Times New Roman"/>
          <w:sz w:val="24"/>
          <w:szCs w:val="24"/>
          <w:lang w:eastAsia="bg-BG"/>
        </w:rPr>
        <w:t>, съгласно предложението от своята оферта до:</w:t>
      </w:r>
    </w:p>
    <w:p w:rsidR="0017492B" w:rsidRPr="00806CE0" w:rsidRDefault="0017492B" w:rsidP="00D9658A">
      <w:pPr>
        <w:pStyle w:val="ListParagraph"/>
        <w:numPr>
          <w:ilvl w:val="0"/>
          <w:numId w:val="13"/>
        </w:numPr>
        <w:shd w:val="clear" w:color="auto" w:fill="FFFFFF"/>
        <w:spacing w:after="0" w:line="240" w:lineRule="auto"/>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 xml:space="preserve"> ...............................................................................;</w:t>
      </w:r>
    </w:p>
    <w:p w:rsidR="0017492B" w:rsidRPr="00806CE0" w:rsidRDefault="0017492B" w:rsidP="00D9658A">
      <w:pPr>
        <w:pStyle w:val="ListParagraph"/>
        <w:numPr>
          <w:ilvl w:val="0"/>
          <w:numId w:val="13"/>
        </w:numPr>
        <w:shd w:val="clear" w:color="auto" w:fill="FFFFFF"/>
        <w:spacing w:after="0" w:line="240" w:lineRule="auto"/>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w:t>
      </w:r>
    </w:p>
    <w:p w:rsidR="0017492B" w:rsidRPr="00806CE0" w:rsidRDefault="0017492B" w:rsidP="00D9658A">
      <w:pPr>
        <w:pStyle w:val="ListParagraph"/>
        <w:numPr>
          <w:ilvl w:val="0"/>
          <w:numId w:val="13"/>
        </w:numPr>
        <w:shd w:val="clear" w:color="auto" w:fill="FFFFFF"/>
        <w:spacing w:after="0" w:line="240" w:lineRule="auto"/>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 .</w:t>
      </w:r>
    </w:p>
    <w:p w:rsidR="00DF0E5A" w:rsidRDefault="0017492B" w:rsidP="00D9658A">
      <w:pPr>
        <w:shd w:val="clear" w:color="auto" w:fill="FFFFFF"/>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sz w:val="24"/>
          <w:szCs w:val="24"/>
          <w:lang w:eastAsia="bg-BG"/>
        </w:rPr>
        <w:t>Чл. 8.</w:t>
      </w:r>
      <w:r w:rsidRPr="00806CE0">
        <w:rPr>
          <w:rFonts w:ascii="Times New Roman" w:eastAsia="Times New Roman" w:hAnsi="Times New Roman" w:cs="Times New Roman"/>
          <w:sz w:val="24"/>
          <w:szCs w:val="24"/>
          <w:lang w:eastAsia="bg-BG"/>
        </w:rPr>
        <w:t xml:space="preserve"> </w:t>
      </w:r>
      <w:r w:rsidR="00DF0E5A">
        <w:rPr>
          <w:rFonts w:ascii="Times New Roman" w:eastAsia="Times New Roman" w:hAnsi="Times New Roman" w:cs="Times New Roman"/>
          <w:sz w:val="24"/>
          <w:szCs w:val="24"/>
          <w:lang w:eastAsia="bg-BG"/>
        </w:rPr>
        <w:t>Отговаря в срок до ………………….. на подадени рекламации, както и представя поисканата по чл. 5 ал. 1 т. 3</w:t>
      </w:r>
      <w:r w:rsidR="00CF670C">
        <w:rPr>
          <w:rFonts w:ascii="Times New Roman" w:eastAsia="Times New Roman" w:hAnsi="Times New Roman" w:cs="Times New Roman"/>
          <w:sz w:val="24"/>
          <w:szCs w:val="24"/>
          <w:lang w:eastAsia="bg-BG"/>
        </w:rPr>
        <w:t xml:space="preserve"> информация в същия срок. </w:t>
      </w:r>
    </w:p>
    <w:p w:rsidR="0017492B" w:rsidRPr="00806CE0" w:rsidRDefault="00DF0E5A" w:rsidP="00D9658A">
      <w:pPr>
        <w:shd w:val="clear" w:color="auto" w:fill="FFFFFF"/>
        <w:spacing w:after="0" w:line="240" w:lineRule="auto"/>
        <w:contextualSpacing/>
        <w:jc w:val="both"/>
        <w:rPr>
          <w:rFonts w:ascii="Times New Roman" w:eastAsia="Times New Roman" w:hAnsi="Times New Roman" w:cs="Times New Roman"/>
          <w:sz w:val="24"/>
          <w:szCs w:val="24"/>
          <w:lang w:eastAsia="bg-BG"/>
        </w:rPr>
      </w:pPr>
      <w:r w:rsidRPr="00DF0E5A">
        <w:rPr>
          <w:rFonts w:ascii="Times New Roman" w:eastAsia="Times New Roman" w:hAnsi="Times New Roman" w:cs="Times New Roman"/>
          <w:b/>
          <w:sz w:val="24"/>
          <w:szCs w:val="24"/>
          <w:lang w:eastAsia="bg-BG"/>
        </w:rPr>
        <w:t xml:space="preserve">Чл. </w:t>
      </w:r>
      <w:r>
        <w:rPr>
          <w:rFonts w:ascii="Times New Roman" w:eastAsia="Times New Roman" w:hAnsi="Times New Roman" w:cs="Times New Roman"/>
          <w:b/>
          <w:sz w:val="24"/>
          <w:szCs w:val="24"/>
          <w:lang w:eastAsia="bg-BG"/>
        </w:rPr>
        <w:t>9</w:t>
      </w:r>
      <w:r w:rsidRPr="00DF0E5A">
        <w:rPr>
          <w:rFonts w:ascii="Times New Roman" w:eastAsia="Times New Roman" w:hAnsi="Times New Roman" w:cs="Times New Roman"/>
          <w:b/>
          <w:sz w:val="24"/>
          <w:szCs w:val="24"/>
          <w:lang w:eastAsia="bg-BG"/>
        </w:rPr>
        <w:t>.</w:t>
      </w:r>
      <w:r w:rsidRPr="00DF0E5A">
        <w:rPr>
          <w:rFonts w:ascii="Times New Roman" w:eastAsia="Times New Roman" w:hAnsi="Times New Roman" w:cs="Times New Roman"/>
          <w:sz w:val="24"/>
          <w:szCs w:val="24"/>
          <w:lang w:eastAsia="bg-BG"/>
        </w:rPr>
        <w:t xml:space="preserve"> </w:t>
      </w:r>
      <w:r w:rsidR="0017492B" w:rsidRPr="00806CE0">
        <w:rPr>
          <w:rFonts w:ascii="Times New Roman" w:eastAsia="Times New Roman" w:hAnsi="Times New Roman" w:cs="Times New Roman"/>
          <w:sz w:val="24"/>
          <w:szCs w:val="24"/>
          <w:lang w:eastAsia="bg-BG"/>
        </w:rPr>
        <w:t>При неизпълнение на поръчките от страна на издателя, ИЗПЪЛНИТЕЛЯТ е длъжен да възстанови на ВЪЗЛОЖИТЕЛЯ сумата равна на стойността на недоставените издания.</w:t>
      </w:r>
    </w:p>
    <w:p w:rsidR="0017492B" w:rsidRPr="00806CE0" w:rsidRDefault="0017492B" w:rsidP="00D9658A">
      <w:pPr>
        <w:shd w:val="clear" w:color="auto" w:fill="FFFFFF"/>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sz w:val="24"/>
          <w:szCs w:val="24"/>
          <w:lang w:eastAsia="bg-BG"/>
        </w:rPr>
        <w:t xml:space="preserve">Чл. </w:t>
      </w:r>
      <w:r w:rsidR="00CF670C">
        <w:rPr>
          <w:rFonts w:ascii="Times New Roman" w:eastAsia="Times New Roman" w:hAnsi="Times New Roman" w:cs="Times New Roman"/>
          <w:b/>
          <w:sz w:val="24"/>
          <w:szCs w:val="24"/>
          <w:lang w:eastAsia="bg-BG"/>
        </w:rPr>
        <w:t>10</w:t>
      </w:r>
      <w:r w:rsidRPr="00806CE0">
        <w:rPr>
          <w:rFonts w:ascii="Times New Roman" w:eastAsia="Times New Roman" w:hAnsi="Times New Roman" w:cs="Times New Roman"/>
          <w:b/>
          <w:sz w:val="24"/>
          <w:szCs w:val="24"/>
          <w:lang w:eastAsia="bg-BG"/>
        </w:rPr>
        <w:t>.</w:t>
      </w:r>
      <w:r w:rsidRPr="00806CE0">
        <w:rPr>
          <w:rFonts w:ascii="Times New Roman" w:eastAsia="Times New Roman" w:hAnsi="Times New Roman" w:cs="Times New Roman"/>
          <w:sz w:val="24"/>
          <w:szCs w:val="24"/>
          <w:lang w:eastAsia="bg-BG"/>
        </w:rPr>
        <w:t xml:space="preserve"> Да не предявява претенции за увеличение на единичните цени на отделните заглавия по приложената оферта.</w:t>
      </w:r>
    </w:p>
    <w:p w:rsidR="0017492B" w:rsidRPr="00806CE0" w:rsidRDefault="0017492B" w:rsidP="00D9658A">
      <w:pPr>
        <w:shd w:val="clear" w:color="auto" w:fill="FFFFFF"/>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sz w:val="24"/>
          <w:szCs w:val="24"/>
          <w:lang w:eastAsia="bg-BG"/>
        </w:rPr>
        <w:t>Чл. 1</w:t>
      </w:r>
      <w:r w:rsidR="00CF670C">
        <w:rPr>
          <w:rFonts w:ascii="Times New Roman" w:eastAsia="Times New Roman" w:hAnsi="Times New Roman" w:cs="Times New Roman"/>
          <w:b/>
          <w:sz w:val="24"/>
          <w:szCs w:val="24"/>
          <w:lang w:eastAsia="bg-BG"/>
        </w:rPr>
        <w:t>1</w:t>
      </w:r>
      <w:r w:rsidRPr="00806CE0">
        <w:rPr>
          <w:rFonts w:ascii="Times New Roman" w:eastAsia="Times New Roman" w:hAnsi="Times New Roman" w:cs="Times New Roman"/>
          <w:b/>
          <w:sz w:val="24"/>
          <w:szCs w:val="24"/>
          <w:lang w:eastAsia="bg-BG"/>
        </w:rPr>
        <w:t>.</w:t>
      </w:r>
      <w:r w:rsidRPr="00806CE0">
        <w:rPr>
          <w:rFonts w:ascii="Times New Roman" w:eastAsia="Times New Roman" w:hAnsi="Times New Roman" w:cs="Times New Roman"/>
          <w:sz w:val="24"/>
          <w:szCs w:val="24"/>
          <w:lang w:eastAsia="bg-BG"/>
        </w:rPr>
        <w:t xml:space="preserve"> ИЗПЪЛНИТЕЛЯТ отговаря за съблюдаването и защитата на авторските права върху научните периодични издания и базите данни.</w:t>
      </w:r>
    </w:p>
    <w:p w:rsidR="0017492B" w:rsidRPr="00806CE0" w:rsidRDefault="0017492B" w:rsidP="00D9658A">
      <w:pPr>
        <w:shd w:val="clear" w:color="auto" w:fill="FFFFFF"/>
        <w:spacing w:after="0" w:line="240" w:lineRule="auto"/>
        <w:contextualSpacing/>
        <w:jc w:val="both"/>
        <w:rPr>
          <w:rFonts w:ascii="Times New Roman" w:eastAsia="Times New Roman" w:hAnsi="Times New Roman" w:cs="Times New Roman"/>
          <w:sz w:val="24"/>
          <w:szCs w:val="24"/>
          <w:lang w:eastAsia="bg-BG"/>
        </w:rPr>
      </w:pPr>
    </w:p>
    <w:p w:rsidR="0017492B" w:rsidRDefault="0017492B" w:rsidP="00D9658A">
      <w:pPr>
        <w:shd w:val="clear" w:color="auto" w:fill="FFFFFF"/>
        <w:spacing w:after="0" w:line="240" w:lineRule="auto"/>
        <w:contextualSpacing/>
        <w:jc w:val="center"/>
        <w:rPr>
          <w:rFonts w:ascii="Times New Roman" w:eastAsia="Times New Roman" w:hAnsi="Times New Roman" w:cs="Times New Roman"/>
          <w:b/>
          <w:sz w:val="24"/>
          <w:szCs w:val="24"/>
          <w:lang w:eastAsia="bg-BG"/>
        </w:rPr>
      </w:pPr>
      <w:r w:rsidRPr="00806CE0">
        <w:rPr>
          <w:rFonts w:ascii="Times New Roman" w:eastAsia="Times New Roman" w:hAnsi="Times New Roman" w:cs="Times New Roman"/>
          <w:b/>
          <w:sz w:val="24"/>
          <w:szCs w:val="24"/>
          <w:lang w:eastAsia="bg-BG"/>
        </w:rPr>
        <w:t>УВЕДОМЛЕНИЯ МЕЖДУ СТРАНИТЕ</w:t>
      </w:r>
    </w:p>
    <w:p w:rsidR="00806CE0" w:rsidRPr="00806CE0" w:rsidRDefault="00806CE0" w:rsidP="00D9658A">
      <w:pPr>
        <w:shd w:val="clear" w:color="auto" w:fill="FFFFFF"/>
        <w:spacing w:after="0" w:line="240" w:lineRule="auto"/>
        <w:contextualSpacing/>
        <w:jc w:val="both"/>
        <w:rPr>
          <w:rFonts w:ascii="Times New Roman" w:eastAsia="Times New Roman" w:hAnsi="Times New Roman" w:cs="Times New Roman"/>
          <w:b/>
          <w:sz w:val="24"/>
          <w:szCs w:val="24"/>
          <w:lang w:eastAsia="bg-BG"/>
        </w:rPr>
      </w:pPr>
    </w:p>
    <w:p w:rsidR="0017492B" w:rsidRPr="00806CE0" w:rsidRDefault="0017492B" w:rsidP="00D9658A">
      <w:pPr>
        <w:shd w:val="clear" w:color="auto" w:fill="FFFFFF"/>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sz w:val="24"/>
          <w:szCs w:val="24"/>
          <w:lang w:eastAsia="bg-BG"/>
        </w:rPr>
        <w:t>Чл. 1</w:t>
      </w:r>
      <w:r w:rsidR="003C0A7E">
        <w:rPr>
          <w:rFonts w:ascii="Times New Roman" w:eastAsia="Times New Roman" w:hAnsi="Times New Roman" w:cs="Times New Roman"/>
          <w:b/>
          <w:sz w:val="24"/>
          <w:szCs w:val="24"/>
          <w:lang w:eastAsia="bg-BG"/>
        </w:rPr>
        <w:t>2</w:t>
      </w:r>
      <w:r w:rsidRPr="00806CE0">
        <w:rPr>
          <w:rFonts w:ascii="Times New Roman" w:eastAsia="Times New Roman" w:hAnsi="Times New Roman" w:cs="Times New Roman"/>
          <w:b/>
          <w:sz w:val="24"/>
          <w:szCs w:val="24"/>
          <w:lang w:eastAsia="bg-BG"/>
        </w:rPr>
        <w:t>.</w:t>
      </w:r>
      <w:r w:rsidRPr="00806CE0">
        <w:rPr>
          <w:rFonts w:ascii="Times New Roman" w:eastAsia="Times New Roman" w:hAnsi="Times New Roman" w:cs="Times New Roman"/>
          <w:sz w:val="24"/>
          <w:szCs w:val="24"/>
          <w:lang w:eastAsia="bg-BG"/>
        </w:rPr>
        <w:t xml:space="preserve"> Адресите за уведомления на страните са:</w:t>
      </w:r>
    </w:p>
    <w:p w:rsidR="0017492B" w:rsidRPr="00806CE0" w:rsidRDefault="0017492B" w:rsidP="00D9658A">
      <w:pPr>
        <w:shd w:val="clear" w:color="auto" w:fill="FFFFFF"/>
        <w:spacing w:after="0" w:line="240" w:lineRule="auto"/>
        <w:contextualSpacing/>
        <w:jc w:val="both"/>
        <w:rPr>
          <w:rFonts w:ascii="Times New Roman" w:eastAsia="Times New Roman" w:hAnsi="Times New Roman" w:cs="Times New Roman"/>
          <w:sz w:val="24"/>
          <w:szCs w:val="24"/>
          <w:lang w:eastAsia="bg-BG"/>
        </w:rPr>
      </w:pPr>
    </w:p>
    <w:p w:rsidR="0017492B" w:rsidRPr="00806CE0" w:rsidRDefault="0017492B" w:rsidP="00D9658A">
      <w:pPr>
        <w:shd w:val="clear" w:color="auto" w:fill="FFFFFF"/>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За ВЪЗЛОЖИТЕЛЯ:</w:t>
      </w:r>
    </w:p>
    <w:p w:rsidR="0017492B" w:rsidRPr="00806CE0" w:rsidRDefault="0017492B" w:rsidP="00D9658A">
      <w:pPr>
        <w:shd w:val="clear" w:color="auto" w:fill="FFFFFF"/>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УНИВЕРСИТЕТСКА БИБЛИОТЕКА „СВ. КЛИМЕНТ ОХРИДСКИ" бул. „Цар Освободител" №15 1504, София</w:t>
      </w:r>
    </w:p>
    <w:p w:rsidR="0017492B" w:rsidRPr="00806CE0" w:rsidRDefault="0017492B" w:rsidP="00D9658A">
      <w:pPr>
        <w:shd w:val="clear" w:color="auto" w:fill="FFFFFF"/>
        <w:spacing w:after="0" w:line="240" w:lineRule="auto"/>
        <w:contextualSpacing/>
        <w:jc w:val="both"/>
        <w:rPr>
          <w:rFonts w:ascii="Times New Roman" w:eastAsia="Times New Roman" w:hAnsi="Times New Roman" w:cs="Times New Roman"/>
          <w:sz w:val="24"/>
          <w:szCs w:val="24"/>
          <w:lang w:eastAsia="bg-BG"/>
        </w:rPr>
      </w:pPr>
    </w:p>
    <w:p w:rsidR="0017492B" w:rsidRPr="00806CE0" w:rsidRDefault="0017492B" w:rsidP="00D9658A">
      <w:pPr>
        <w:shd w:val="clear" w:color="auto" w:fill="FFFFFF"/>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За ИЗПЪЛНИТЕЛЯ:</w:t>
      </w:r>
    </w:p>
    <w:p w:rsidR="0017492B" w:rsidRPr="00806CE0" w:rsidRDefault="0017492B" w:rsidP="00D9658A">
      <w:pPr>
        <w:shd w:val="clear" w:color="auto" w:fill="FFFFFF"/>
        <w:spacing w:after="0" w:line="240" w:lineRule="auto"/>
        <w:contextualSpacing/>
        <w:jc w:val="both"/>
        <w:rPr>
          <w:rFonts w:ascii="Times New Roman" w:eastAsia="Times New Roman" w:hAnsi="Times New Roman" w:cs="Times New Roman"/>
          <w:sz w:val="24"/>
          <w:szCs w:val="24"/>
          <w:lang w:eastAsia="bg-BG"/>
        </w:rPr>
      </w:pPr>
    </w:p>
    <w:p w:rsidR="0017492B" w:rsidRPr="00806CE0" w:rsidRDefault="0017492B" w:rsidP="00D9658A">
      <w:pPr>
        <w:shd w:val="clear" w:color="auto" w:fill="FFFFFF"/>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sz w:val="24"/>
          <w:szCs w:val="24"/>
          <w:lang w:eastAsia="bg-BG"/>
        </w:rPr>
        <w:t>Чл. 1</w:t>
      </w:r>
      <w:r w:rsidR="003C0A7E">
        <w:rPr>
          <w:rFonts w:ascii="Times New Roman" w:eastAsia="Times New Roman" w:hAnsi="Times New Roman" w:cs="Times New Roman"/>
          <w:b/>
          <w:sz w:val="24"/>
          <w:szCs w:val="24"/>
          <w:lang w:eastAsia="bg-BG"/>
        </w:rPr>
        <w:t>3</w:t>
      </w:r>
      <w:r w:rsidRPr="00806CE0">
        <w:rPr>
          <w:rFonts w:ascii="Times New Roman" w:eastAsia="Times New Roman" w:hAnsi="Times New Roman" w:cs="Times New Roman"/>
          <w:b/>
          <w:sz w:val="24"/>
          <w:szCs w:val="24"/>
          <w:lang w:eastAsia="bg-BG"/>
        </w:rPr>
        <w:t>.</w:t>
      </w:r>
      <w:r w:rsidRPr="00806CE0">
        <w:rPr>
          <w:rFonts w:ascii="Times New Roman" w:eastAsia="Times New Roman" w:hAnsi="Times New Roman" w:cs="Times New Roman"/>
          <w:sz w:val="24"/>
          <w:szCs w:val="24"/>
          <w:lang w:eastAsia="bg-BG"/>
        </w:rPr>
        <w:t xml:space="preserve"> Всички уведомления, направени между страните следва да се извършват в писмена форма чрез писмо, факс или по електронен път на български език.</w:t>
      </w:r>
    </w:p>
    <w:p w:rsidR="0017492B" w:rsidRPr="00806CE0" w:rsidRDefault="0017492B" w:rsidP="00D9658A">
      <w:pPr>
        <w:shd w:val="clear" w:color="auto" w:fill="FFFFFF"/>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sz w:val="24"/>
          <w:szCs w:val="24"/>
          <w:lang w:eastAsia="bg-BG"/>
        </w:rPr>
        <w:t>Чл. 1</w:t>
      </w:r>
      <w:r w:rsidR="003C0A7E">
        <w:rPr>
          <w:rFonts w:ascii="Times New Roman" w:eastAsia="Times New Roman" w:hAnsi="Times New Roman" w:cs="Times New Roman"/>
          <w:b/>
          <w:sz w:val="24"/>
          <w:szCs w:val="24"/>
          <w:lang w:eastAsia="bg-BG"/>
        </w:rPr>
        <w:t>4</w:t>
      </w:r>
      <w:r w:rsidRPr="00806CE0">
        <w:rPr>
          <w:rFonts w:ascii="Times New Roman" w:eastAsia="Times New Roman" w:hAnsi="Times New Roman" w:cs="Times New Roman"/>
          <w:b/>
          <w:sz w:val="24"/>
          <w:szCs w:val="24"/>
          <w:lang w:eastAsia="bg-BG"/>
        </w:rPr>
        <w:t>.</w:t>
      </w:r>
      <w:r w:rsidRPr="00806CE0">
        <w:rPr>
          <w:rFonts w:ascii="Times New Roman" w:eastAsia="Times New Roman" w:hAnsi="Times New Roman" w:cs="Times New Roman"/>
          <w:sz w:val="24"/>
          <w:szCs w:val="24"/>
          <w:lang w:eastAsia="bg-BG"/>
        </w:rPr>
        <w:t xml:space="preserve"> Уведомлението влиза в сила при получаването му или на посочената дата за влизане</w:t>
      </w:r>
    </w:p>
    <w:p w:rsidR="0017492B" w:rsidRPr="00806CE0" w:rsidRDefault="0017492B" w:rsidP="00D9658A">
      <w:pPr>
        <w:shd w:val="clear" w:color="auto" w:fill="FFFFFF"/>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в сила, в зависимост от това коя от двете дати е по-късна.</w:t>
      </w:r>
    </w:p>
    <w:p w:rsidR="0017492B" w:rsidRPr="00806CE0" w:rsidRDefault="0017492B" w:rsidP="00D9658A">
      <w:pPr>
        <w:shd w:val="clear" w:color="auto" w:fill="FFFFFF"/>
        <w:spacing w:after="0" w:line="240" w:lineRule="auto"/>
        <w:contextualSpacing/>
        <w:jc w:val="both"/>
        <w:rPr>
          <w:rFonts w:ascii="Times New Roman" w:eastAsia="Times New Roman" w:hAnsi="Times New Roman" w:cs="Times New Roman"/>
          <w:b/>
          <w:sz w:val="24"/>
          <w:szCs w:val="24"/>
          <w:lang w:eastAsia="bg-BG"/>
        </w:rPr>
      </w:pPr>
    </w:p>
    <w:p w:rsidR="0017492B" w:rsidRPr="00806CE0" w:rsidRDefault="0017492B" w:rsidP="00D9658A">
      <w:pPr>
        <w:shd w:val="clear" w:color="auto" w:fill="FFFFFF"/>
        <w:spacing w:after="0" w:line="240" w:lineRule="auto"/>
        <w:contextualSpacing/>
        <w:jc w:val="center"/>
        <w:rPr>
          <w:rFonts w:ascii="Times New Roman" w:eastAsia="Times New Roman" w:hAnsi="Times New Roman" w:cs="Times New Roman"/>
          <w:b/>
          <w:sz w:val="24"/>
          <w:szCs w:val="24"/>
          <w:lang w:eastAsia="bg-BG"/>
        </w:rPr>
      </w:pPr>
      <w:r w:rsidRPr="00806CE0">
        <w:rPr>
          <w:rFonts w:ascii="Times New Roman" w:eastAsia="Times New Roman" w:hAnsi="Times New Roman" w:cs="Times New Roman"/>
          <w:b/>
          <w:sz w:val="24"/>
          <w:szCs w:val="24"/>
          <w:lang w:eastAsia="bg-BG"/>
        </w:rPr>
        <w:t>ГАРАНЦИЯ ЗА ИЗПЪЛНЕНИЕ НА ДОГОВОРА</w:t>
      </w:r>
    </w:p>
    <w:p w:rsidR="0017492B" w:rsidRPr="00806CE0" w:rsidRDefault="0017492B" w:rsidP="00D9658A">
      <w:pPr>
        <w:spacing w:after="0" w:line="240" w:lineRule="auto"/>
        <w:ind w:firstLine="4111"/>
        <w:contextualSpacing/>
        <w:jc w:val="both"/>
        <w:rPr>
          <w:rFonts w:ascii="Times New Roman" w:eastAsia="Calibri" w:hAnsi="Times New Roman" w:cs="Times New Roman"/>
          <w:b/>
          <w:sz w:val="24"/>
          <w:szCs w:val="24"/>
        </w:rPr>
      </w:pPr>
    </w:p>
    <w:p w:rsidR="0017492B" w:rsidRPr="00806CE0" w:rsidRDefault="0017492B" w:rsidP="00D9658A">
      <w:pPr>
        <w:spacing w:after="0" w:line="240" w:lineRule="auto"/>
        <w:jc w:val="both"/>
        <w:rPr>
          <w:rFonts w:ascii="Times New Roman" w:eastAsia="Calibri" w:hAnsi="Times New Roman" w:cs="Times New Roman"/>
          <w:sz w:val="24"/>
          <w:szCs w:val="24"/>
        </w:rPr>
      </w:pPr>
      <w:r w:rsidRPr="00806CE0">
        <w:rPr>
          <w:rFonts w:ascii="Times New Roman" w:eastAsia="Calibri" w:hAnsi="Times New Roman" w:cs="Times New Roman"/>
          <w:b/>
          <w:sz w:val="24"/>
          <w:szCs w:val="24"/>
        </w:rPr>
        <w:t>Чл. 1</w:t>
      </w:r>
      <w:r w:rsidR="003C0A7E">
        <w:rPr>
          <w:rFonts w:ascii="Times New Roman" w:eastAsia="Calibri" w:hAnsi="Times New Roman" w:cs="Times New Roman"/>
          <w:b/>
          <w:sz w:val="24"/>
          <w:szCs w:val="24"/>
        </w:rPr>
        <w:t>5</w:t>
      </w:r>
      <w:r w:rsidRPr="00806CE0">
        <w:rPr>
          <w:rFonts w:ascii="Times New Roman" w:eastAsia="Calibri" w:hAnsi="Times New Roman" w:cs="Times New Roman"/>
          <w:b/>
          <w:sz w:val="24"/>
          <w:szCs w:val="24"/>
        </w:rPr>
        <w:t xml:space="preserve">. (1) </w:t>
      </w:r>
      <w:r w:rsidRPr="00806CE0">
        <w:rPr>
          <w:rFonts w:ascii="Times New Roman" w:eastAsia="Calibri" w:hAnsi="Times New Roman" w:cs="Times New Roman"/>
          <w:sz w:val="24"/>
          <w:szCs w:val="24"/>
        </w:rPr>
        <w:t>Изпълнителят е длъжен преди подписването на договора да представи гаранция за изпълнение на договора в размер на 3 (три) % от стойността на договора без ДДС.</w:t>
      </w:r>
    </w:p>
    <w:p w:rsidR="0017492B" w:rsidRPr="00806CE0" w:rsidRDefault="0017492B" w:rsidP="00D9658A">
      <w:pPr>
        <w:spacing w:after="0" w:line="240" w:lineRule="auto"/>
        <w:jc w:val="both"/>
        <w:rPr>
          <w:rFonts w:ascii="Times New Roman" w:eastAsia="Calibri" w:hAnsi="Times New Roman" w:cs="Times New Roman"/>
          <w:sz w:val="24"/>
          <w:szCs w:val="24"/>
        </w:rPr>
      </w:pPr>
      <w:r w:rsidRPr="00806CE0">
        <w:rPr>
          <w:rFonts w:ascii="Times New Roman" w:eastAsia="Calibri" w:hAnsi="Times New Roman" w:cs="Times New Roman"/>
          <w:b/>
          <w:sz w:val="24"/>
          <w:szCs w:val="24"/>
        </w:rPr>
        <w:t>(2)</w:t>
      </w:r>
      <w:r w:rsidRPr="00806CE0">
        <w:rPr>
          <w:rFonts w:ascii="Times New Roman" w:eastAsia="Calibri" w:hAnsi="Times New Roman" w:cs="Times New Roman"/>
          <w:sz w:val="24"/>
          <w:szCs w:val="24"/>
        </w:rPr>
        <w:t xml:space="preserve"> Когато гаранцията не е задържана по реда, уговорен с този договор, Изпълнителят отправя писмено искане до ВЪЗЛОЖИТЕЛЯ за освобождаване на гаранцията за изпълнение и писмено заявление от страна на изпълнителя.</w:t>
      </w:r>
    </w:p>
    <w:p w:rsidR="0017492B" w:rsidRPr="00806CE0" w:rsidRDefault="0017492B" w:rsidP="00D9658A">
      <w:pPr>
        <w:spacing w:after="0" w:line="240" w:lineRule="auto"/>
        <w:jc w:val="both"/>
        <w:rPr>
          <w:rFonts w:ascii="Times New Roman" w:eastAsia="Calibri" w:hAnsi="Times New Roman" w:cs="Times New Roman"/>
          <w:sz w:val="24"/>
          <w:szCs w:val="24"/>
        </w:rPr>
      </w:pPr>
      <w:r w:rsidRPr="00806CE0">
        <w:rPr>
          <w:rFonts w:ascii="Times New Roman" w:eastAsia="Calibri" w:hAnsi="Times New Roman" w:cs="Times New Roman"/>
          <w:b/>
          <w:sz w:val="24"/>
          <w:szCs w:val="24"/>
        </w:rPr>
        <w:t>(3)</w:t>
      </w:r>
      <w:r w:rsidRPr="00806CE0">
        <w:rPr>
          <w:rFonts w:ascii="Times New Roman" w:eastAsia="Calibri" w:hAnsi="Times New Roman" w:cs="Times New Roman"/>
          <w:sz w:val="24"/>
          <w:szCs w:val="24"/>
        </w:rPr>
        <w:t xml:space="preserve"> Гаранцията по ал. 1 се задържа в полза на Възложителя в следните случай:</w:t>
      </w:r>
    </w:p>
    <w:p w:rsidR="0017492B" w:rsidRPr="00806CE0" w:rsidRDefault="0017492B" w:rsidP="00D9658A">
      <w:pPr>
        <w:numPr>
          <w:ilvl w:val="0"/>
          <w:numId w:val="8"/>
        </w:numPr>
        <w:spacing w:after="0" w:line="240" w:lineRule="auto"/>
        <w:ind w:left="0" w:firstLine="426"/>
        <w:contextualSpacing/>
        <w:jc w:val="both"/>
        <w:rPr>
          <w:rFonts w:ascii="Times New Roman" w:eastAsia="Calibri" w:hAnsi="Times New Roman" w:cs="Times New Roman"/>
          <w:sz w:val="24"/>
          <w:szCs w:val="24"/>
        </w:rPr>
      </w:pPr>
      <w:r w:rsidRPr="00806CE0">
        <w:rPr>
          <w:rFonts w:ascii="Times New Roman" w:eastAsia="Calibri" w:hAnsi="Times New Roman" w:cs="Times New Roman"/>
          <w:sz w:val="24"/>
          <w:szCs w:val="24"/>
        </w:rPr>
        <w:t>неоснователно откаже да изпълни възложените му по реда на този договор задължения;</w:t>
      </w:r>
    </w:p>
    <w:p w:rsidR="0017492B" w:rsidRPr="00806CE0" w:rsidRDefault="0017492B" w:rsidP="00D9658A">
      <w:pPr>
        <w:numPr>
          <w:ilvl w:val="0"/>
          <w:numId w:val="8"/>
        </w:numPr>
        <w:spacing w:after="0" w:line="240" w:lineRule="auto"/>
        <w:ind w:left="0" w:firstLine="426"/>
        <w:contextualSpacing/>
        <w:jc w:val="both"/>
        <w:rPr>
          <w:rFonts w:ascii="Times New Roman" w:eastAsia="Calibri" w:hAnsi="Times New Roman" w:cs="Times New Roman"/>
          <w:sz w:val="24"/>
          <w:szCs w:val="24"/>
        </w:rPr>
      </w:pPr>
      <w:r w:rsidRPr="00806CE0">
        <w:rPr>
          <w:rFonts w:ascii="Times New Roman" w:eastAsia="Calibri" w:hAnsi="Times New Roman" w:cs="Times New Roman"/>
          <w:sz w:val="24"/>
          <w:szCs w:val="24"/>
        </w:rPr>
        <w:t>в случай че евентуални недостатъци/несъответствия/дефекти не бъдат отстранени в уговорените срокове.</w:t>
      </w:r>
    </w:p>
    <w:p w:rsidR="0017492B" w:rsidRPr="00806CE0" w:rsidRDefault="0017492B" w:rsidP="00D9658A">
      <w:pPr>
        <w:shd w:val="clear" w:color="auto" w:fill="FFFFFF"/>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sz w:val="24"/>
          <w:szCs w:val="24"/>
          <w:lang w:eastAsia="bg-BG"/>
        </w:rPr>
        <w:lastRenderedPageBreak/>
        <w:t>(4)</w:t>
      </w:r>
      <w:r w:rsidRPr="00806CE0">
        <w:rPr>
          <w:rFonts w:ascii="Times New Roman" w:eastAsia="Times New Roman" w:hAnsi="Times New Roman" w:cs="Times New Roman"/>
          <w:sz w:val="24"/>
          <w:szCs w:val="24"/>
          <w:lang w:eastAsia="bg-BG"/>
        </w:rPr>
        <w:tab/>
        <w:t xml:space="preserve">Възложителят може да усвои гаранцията до максималния </w:t>
      </w:r>
      <w:r w:rsidR="003C0A7E">
        <w:rPr>
          <w:rFonts w:ascii="Times New Roman" w:eastAsia="Times New Roman" w:hAnsi="Times New Roman" w:cs="Times New Roman"/>
          <w:sz w:val="24"/>
          <w:szCs w:val="24"/>
          <w:lang w:eastAsia="bg-BG"/>
        </w:rPr>
        <w:t>ѝ</w:t>
      </w:r>
      <w:r w:rsidRPr="00806CE0">
        <w:rPr>
          <w:rFonts w:ascii="Times New Roman" w:eastAsia="Times New Roman" w:hAnsi="Times New Roman" w:cs="Times New Roman"/>
          <w:sz w:val="24"/>
          <w:szCs w:val="24"/>
          <w:lang w:eastAsia="bg-BG"/>
        </w:rPr>
        <w:t xml:space="preserve"> размер и в случаите при неспазване на условията на договора или непредоставяне на услугите от страна на ИЗПЪЛНИТЕЛЯ или при виновно неизпълнение и/или прекратяване на договора.</w:t>
      </w:r>
    </w:p>
    <w:p w:rsidR="0017492B" w:rsidRPr="00806CE0" w:rsidRDefault="0017492B" w:rsidP="00D9658A">
      <w:pPr>
        <w:shd w:val="clear" w:color="auto" w:fill="FFFFFF"/>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sz w:val="24"/>
          <w:szCs w:val="24"/>
          <w:lang w:eastAsia="bg-BG"/>
        </w:rPr>
        <w:t>(5)</w:t>
      </w:r>
      <w:r w:rsidRPr="00806CE0">
        <w:rPr>
          <w:rFonts w:ascii="Times New Roman" w:eastAsia="Times New Roman" w:hAnsi="Times New Roman" w:cs="Times New Roman"/>
          <w:sz w:val="24"/>
          <w:szCs w:val="24"/>
          <w:lang w:eastAsia="bg-BG"/>
        </w:rPr>
        <w:tab/>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rsidR="0017492B" w:rsidRPr="00806CE0" w:rsidRDefault="0017492B" w:rsidP="00D9658A">
      <w:pPr>
        <w:shd w:val="clear" w:color="auto" w:fill="FFFFFF"/>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sz w:val="24"/>
          <w:szCs w:val="24"/>
          <w:lang w:eastAsia="bg-BG"/>
        </w:rPr>
        <w:t>(6)</w:t>
      </w:r>
      <w:r w:rsidRPr="00806CE0">
        <w:rPr>
          <w:rFonts w:ascii="Times New Roman" w:eastAsia="Times New Roman" w:hAnsi="Times New Roman" w:cs="Times New Roman"/>
          <w:sz w:val="24"/>
          <w:szCs w:val="24"/>
          <w:lang w:eastAsia="bg-BG"/>
        </w:rPr>
        <w:tab/>
        <w:t>В случай на представена банкова гаранция, Възложителят освобождава гаранцията, без да начислява лихви, при прекратяване на договора след уреждане на всички финансови претенции между страните.</w:t>
      </w:r>
    </w:p>
    <w:p w:rsidR="0017492B" w:rsidRPr="00806CE0" w:rsidRDefault="0017492B" w:rsidP="00D9658A">
      <w:pPr>
        <w:shd w:val="clear" w:color="auto" w:fill="FFFFFF"/>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sz w:val="24"/>
          <w:szCs w:val="24"/>
          <w:lang w:eastAsia="bg-BG"/>
        </w:rPr>
        <w:t>(7)</w:t>
      </w:r>
      <w:r w:rsidRPr="00806CE0">
        <w:rPr>
          <w:rFonts w:ascii="Times New Roman" w:eastAsia="Times New Roman" w:hAnsi="Times New Roman" w:cs="Times New Roman"/>
          <w:sz w:val="24"/>
          <w:szCs w:val="24"/>
          <w:lang w:eastAsia="bg-BG"/>
        </w:rPr>
        <w:tab/>
        <w:t>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на целия период на действие, са за сметка на ИЗПЪЛНИТЕЛЯ.</w:t>
      </w:r>
    </w:p>
    <w:p w:rsidR="0017492B" w:rsidRPr="00806CE0" w:rsidRDefault="0017492B" w:rsidP="00D9658A">
      <w:pPr>
        <w:shd w:val="clear" w:color="auto" w:fill="FFFFFF"/>
        <w:spacing w:after="0" w:line="240" w:lineRule="auto"/>
        <w:ind w:left="1800" w:firstLine="752"/>
        <w:contextualSpacing/>
        <w:jc w:val="both"/>
        <w:rPr>
          <w:rFonts w:ascii="Times New Roman" w:eastAsia="Times New Roman" w:hAnsi="Times New Roman" w:cs="Times New Roman"/>
          <w:sz w:val="24"/>
          <w:szCs w:val="24"/>
          <w:lang w:eastAsia="bg-BG"/>
        </w:rPr>
      </w:pPr>
    </w:p>
    <w:p w:rsidR="0017492B" w:rsidRDefault="0017492B" w:rsidP="00D9658A">
      <w:pPr>
        <w:shd w:val="clear" w:color="auto" w:fill="FFFFFF"/>
        <w:spacing w:after="0" w:line="240" w:lineRule="auto"/>
        <w:contextualSpacing/>
        <w:jc w:val="center"/>
        <w:rPr>
          <w:rFonts w:ascii="Times New Roman" w:eastAsia="Times New Roman" w:hAnsi="Times New Roman" w:cs="Times New Roman"/>
          <w:b/>
          <w:bCs/>
          <w:sz w:val="24"/>
          <w:szCs w:val="24"/>
          <w:lang w:eastAsia="bg-BG"/>
        </w:rPr>
      </w:pPr>
      <w:r w:rsidRPr="00806CE0">
        <w:rPr>
          <w:rFonts w:ascii="Times New Roman" w:eastAsia="Times New Roman" w:hAnsi="Times New Roman" w:cs="Times New Roman"/>
          <w:b/>
          <w:bCs/>
          <w:sz w:val="24"/>
          <w:szCs w:val="24"/>
          <w:lang w:eastAsia="bg-BG"/>
        </w:rPr>
        <w:t>НЕПРЕОДОЛИМА СИЛА</w:t>
      </w:r>
    </w:p>
    <w:p w:rsidR="00806CE0" w:rsidRPr="00806CE0" w:rsidRDefault="00806CE0" w:rsidP="00D9658A">
      <w:pPr>
        <w:shd w:val="clear" w:color="auto" w:fill="FFFFFF"/>
        <w:spacing w:after="0" w:line="240" w:lineRule="auto"/>
        <w:contextualSpacing/>
        <w:jc w:val="both"/>
        <w:rPr>
          <w:rFonts w:ascii="Times New Roman" w:eastAsia="Times New Roman" w:hAnsi="Times New Roman" w:cs="Times New Roman"/>
          <w:b/>
          <w:bCs/>
          <w:sz w:val="24"/>
          <w:szCs w:val="24"/>
          <w:lang w:eastAsia="bg-BG"/>
        </w:rPr>
      </w:pPr>
    </w:p>
    <w:p w:rsidR="0017492B" w:rsidRPr="00806CE0" w:rsidRDefault="0017492B" w:rsidP="00D9658A">
      <w:pPr>
        <w:shd w:val="clear" w:color="auto" w:fill="FFFFFF"/>
        <w:spacing w:after="0" w:line="240" w:lineRule="auto"/>
        <w:contextualSpacing/>
        <w:jc w:val="both"/>
        <w:rPr>
          <w:rFonts w:ascii="Times New Roman" w:eastAsia="Times New Roman" w:hAnsi="Times New Roman" w:cs="Times New Roman"/>
          <w:b/>
          <w:bCs/>
          <w:sz w:val="24"/>
          <w:szCs w:val="24"/>
          <w:lang w:eastAsia="bg-BG"/>
        </w:rPr>
      </w:pPr>
      <w:r w:rsidRPr="00806CE0">
        <w:rPr>
          <w:rFonts w:ascii="Times New Roman" w:eastAsia="Times New Roman" w:hAnsi="Times New Roman" w:cs="Times New Roman"/>
          <w:b/>
          <w:sz w:val="24"/>
          <w:szCs w:val="24"/>
          <w:lang w:eastAsia="bg-BG"/>
        </w:rPr>
        <w:t>Чл. 15</w:t>
      </w:r>
      <w:r w:rsidR="00D9658A">
        <w:rPr>
          <w:rFonts w:ascii="Times New Roman" w:eastAsia="Times New Roman" w:hAnsi="Times New Roman" w:cs="Times New Roman"/>
          <w:b/>
          <w:sz w:val="24"/>
          <w:szCs w:val="24"/>
          <w:lang w:eastAsia="bg-BG"/>
        </w:rPr>
        <w:t>6</w:t>
      </w:r>
      <w:r w:rsidRPr="00806CE0">
        <w:rPr>
          <w:rFonts w:ascii="Times New Roman" w:eastAsia="Times New Roman" w:hAnsi="Times New Roman" w:cs="Times New Roman"/>
          <w:b/>
          <w:sz w:val="24"/>
          <w:szCs w:val="24"/>
          <w:lang w:eastAsia="bg-BG"/>
        </w:rPr>
        <w:t>.</w:t>
      </w:r>
      <w:r w:rsidRPr="00806CE0">
        <w:rPr>
          <w:rFonts w:ascii="Times New Roman" w:eastAsia="Times New Roman" w:hAnsi="Times New Roman" w:cs="Times New Roman"/>
          <w:sz w:val="24"/>
          <w:szCs w:val="24"/>
          <w:lang w:eastAsia="bg-BG"/>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по смисъла на Търговския закон. Никоя от страните не може да се позовава на непреодолима сила, ако е била в забава и не е информирала другата страна за възникването </w:t>
      </w:r>
      <w:r w:rsidR="003C0A7E">
        <w:rPr>
          <w:rFonts w:ascii="Times New Roman" w:eastAsia="Times New Roman" w:hAnsi="Times New Roman" w:cs="Times New Roman"/>
          <w:sz w:val="24"/>
          <w:szCs w:val="24"/>
          <w:lang w:eastAsia="bg-BG"/>
        </w:rPr>
        <w:t>ѝ</w:t>
      </w:r>
      <w:r w:rsidRPr="00806CE0">
        <w:rPr>
          <w:rFonts w:ascii="Times New Roman" w:eastAsia="Times New Roman" w:hAnsi="Times New Roman" w:cs="Times New Roman"/>
          <w:sz w:val="24"/>
          <w:szCs w:val="24"/>
          <w:lang w:eastAsia="bg-BG"/>
        </w:rPr>
        <w:t>.</w:t>
      </w:r>
    </w:p>
    <w:p w:rsidR="0017492B" w:rsidRPr="00806CE0" w:rsidRDefault="0017492B" w:rsidP="00D9658A">
      <w:pPr>
        <w:shd w:val="clear" w:color="auto" w:fill="FFFFFF"/>
        <w:spacing w:after="0" w:line="240" w:lineRule="auto"/>
        <w:contextualSpacing/>
        <w:jc w:val="both"/>
        <w:rPr>
          <w:rFonts w:ascii="Times New Roman" w:eastAsia="Times New Roman" w:hAnsi="Times New Roman" w:cs="Times New Roman"/>
          <w:b/>
          <w:bCs/>
          <w:sz w:val="24"/>
          <w:szCs w:val="24"/>
          <w:lang w:eastAsia="bg-BG"/>
        </w:rPr>
      </w:pPr>
      <w:r w:rsidRPr="00806CE0">
        <w:rPr>
          <w:rFonts w:ascii="Times New Roman" w:eastAsia="Times New Roman" w:hAnsi="Times New Roman" w:cs="Times New Roman"/>
          <w:b/>
          <w:sz w:val="24"/>
          <w:szCs w:val="24"/>
          <w:lang w:eastAsia="bg-BG"/>
        </w:rPr>
        <w:t>Чл. 1</w:t>
      </w:r>
      <w:r w:rsidR="00D9658A">
        <w:rPr>
          <w:rFonts w:ascii="Times New Roman" w:eastAsia="Times New Roman" w:hAnsi="Times New Roman" w:cs="Times New Roman"/>
          <w:b/>
          <w:sz w:val="24"/>
          <w:szCs w:val="24"/>
          <w:lang w:eastAsia="bg-BG"/>
        </w:rPr>
        <w:t>7</w:t>
      </w:r>
      <w:r w:rsidRPr="00806CE0">
        <w:rPr>
          <w:rFonts w:ascii="Times New Roman" w:eastAsia="Times New Roman" w:hAnsi="Times New Roman" w:cs="Times New Roman"/>
          <w:b/>
          <w:sz w:val="24"/>
          <w:szCs w:val="24"/>
          <w:lang w:eastAsia="bg-BG"/>
        </w:rPr>
        <w:t>.</w:t>
      </w:r>
      <w:r w:rsidRPr="00806CE0">
        <w:rPr>
          <w:rFonts w:ascii="Times New Roman" w:eastAsia="Times New Roman" w:hAnsi="Times New Roman" w:cs="Times New Roman"/>
          <w:sz w:val="24"/>
          <w:szCs w:val="24"/>
          <w:lang w:eastAsia="bg-BG"/>
        </w:rPr>
        <w:t xml:space="preserve"> Страната, която се намира в невъзможност да изпълнява задълженията си по този договор поради непреодолима сила, е длъжна незабавно:</w:t>
      </w:r>
    </w:p>
    <w:p w:rsidR="0017492B" w:rsidRPr="00806CE0" w:rsidRDefault="0017492B" w:rsidP="00D9658A">
      <w:pPr>
        <w:shd w:val="clear" w:color="auto" w:fill="FFFFFF"/>
        <w:spacing w:after="0" w:line="240" w:lineRule="auto"/>
        <w:jc w:val="both"/>
        <w:rPr>
          <w:rFonts w:ascii="Times New Roman" w:eastAsia="Times New Roman" w:hAnsi="Times New Roman" w:cs="Times New Roman"/>
          <w:b/>
          <w:bCs/>
          <w:sz w:val="24"/>
          <w:szCs w:val="24"/>
          <w:lang w:eastAsia="bg-BG"/>
        </w:rPr>
      </w:pPr>
      <w:r w:rsidRPr="00806CE0">
        <w:rPr>
          <w:rFonts w:ascii="Times New Roman" w:eastAsia="Times New Roman" w:hAnsi="Times New Roman" w:cs="Times New Roman"/>
          <w:sz w:val="24"/>
          <w:szCs w:val="24"/>
          <w:lang w:eastAsia="bg-BG"/>
        </w:rPr>
        <w:t xml:space="preserve">(1) Да уведоми писмено другата страна за настъпилото събитие, което причинява неизпълнение на задълженията </w:t>
      </w:r>
      <w:r w:rsidR="003C0A7E">
        <w:rPr>
          <w:rFonts w:ascii="Times New Roman" w:eastAsia="Times New Roman" w:hAnsi="Times New Roman" w:cs="Times New Roman"/>
          <w:sz w:val="24"/>
          <w:szCs w:val="24"/>
          <w:lang w:eastAsia="bg-BG"/>
        </w:rPr>
        <w:t>ѝ</w:t>
      </w:r>
      <w:r w:rsidRPr="00806CE0">
        <w:rPr>
          <w:rFonts w:ascii="Times New Roman" w:eastAsia="Times New Roman" w:hAnsi="Times New Roman" w:cs="Times New Roman"/>
          <w:sz w:val="24"/>
          <w:szCs w:val="24"/>
          <w:lang w:eastAsia="bg-BG"/>
        </w:rPr>
        <w:t>; за степента, до която това събитие възпрепятства изпълнението на задълженията на тази страна; за причините на събитието - ако са известни; за неговото предполагаемо времетраене.</w:t>
      </w:r>
    </w:p>
    <w:p w:rsidR="0017492B" w:rsidRPr="00806CE0" w:rsidRDefault="0017492B" w:rsidP="00D9658A">
      <w:pPr>
        <w:shd w:val="clear" w:color="auto" w:fill="FFFFFF"/>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(2)Да положи всички разумни усилия, за да избегне, отстрани или ограничи до минимум понесените вреди и загуби.</w:t>
      </w:r>
    </w:p>
    <w:p w:rsidR="0017492B" w:rsidRPr="00806CE0" w:rsidRDefault="0017492B" w:rsidP="00D9658A">
      <w:pPr>
        <w:shd w:val="clear" w:color="auto" w:fill="FFFFFF"/>
        <w:spacing w:after="0" w:line="240" w:lineRule="auto"/>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(3) Докато трае непреодолимата сила, изпълнението на задължението се спира, доколкото то не може да бъде изпълнено по алтернативен начин чрез полагане на всички разумни грижи.</w:t>
      </w:r>
    </w:p>
    <w:p w:rsidR="0017492B" w:rsidRPr="00806CE0" w:rsidRDefault="0017492B" w:rsidP="00D9658A">
      <w:pPr>
        <w:shd w:val="clear" w:color="auto" w:fill="FFFFFF"/>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17492B" w:rsidRPr="00806CE0" w:rsidRDefault="0017492B" w:rsidP="00D9658A">
      <w:pPr>
        <w:shd w:val="clear" w:color="auto" w:fill="FFFFFF"/>
        <w:spacing w:after="0" w:line="240" w:lineRule="auto"/>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(4) Липсата на парични средства не представлява непреодолима сила.</w:t>
      </w:r>
    </w:p>
    <w:p w:rsidR="0017492B" w:rsidRPr="00806CE0" w:rsidRDefault="0017492B" w:rsidP="00D9658A">
      <w:pPr>
        <w:shd w:val="clear" w:color="auto" w:fill="FFFFFF"/>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(5) Определено събитие не може да се квалифицира като „непреодолима сила", ако:</w:t>
      </w:r>
    </w:p>
    <w:p w:rsidR="0017492B" w:rsidRPr="00806CE0" w:rsidRDefault="0017492B" w:rsidP="00D9658A">
      <w:pPr>
        <w:pStyle w:val="ListParagraph"/>
        <w:numPr>
          <w:ilvl w:val="0"/>
          <w:numId w:val="26"/>
        </w:numPr>
        <w:shd w:val="clear" w:color="auto" w:fill="FFFFFF"/>
        <w:spacing w:after="0" w:line="240" w:lineRule="auto"/>
        <w:ind w:left="0" w:firstLine="426"/>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Ефектът от това събитие е могъл да се избегне, ако някоя от страните е изпълнявала добросъвестно задълженията си по този договор.</w:t>
      </w:r>
    </w:p>
    <w:p w:rsidR="0017492B" w:rsidRDefault="0017492B" w:rsidP="00D9658A">
      <w:pPr>
        <w:pStyle w:val="ListParagraph"/>
        <w:numPr>
          <w:ilvl w:val="0"/>
          <w:numId w:val="26"/>
        </w:numPr>
        <w:shd w:val="clear" w:color="auto" w:fill="FFFFFF"/>
        <w:spacing w:after="0" w:line="240" w:lineRule="auto"/>
        <w:ind w:left="0" w:firstLine="426"/>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Ефектът от това събитие е могъл да бъде избегнат или намален с полагането на всички разумни грижи.</w:t>
      </w:r>
    </w:p>
    <w:p w:rsidR="003C0A7E" w:rsidRPr="00806CE0" w:rsidRDefault="003C0A7E" w:rsidP="00D9658A">
      <w:pPr>
        <w:pStyle w:val="ListParagraph"/>
        <w:shd w:val="clear" w:color="auto" w:fill="FFFFFF"/>
        <w:spacing w:after="0" w:line="240" w:lineRule="auto"/>
        <w:ind w:left="426"/>
        <w:jc w:val="both"/>
        <w:rPr>
          <w:rFonts w:ascii="Times New Roman" w:eastAsia="Times New Roman" w:hAnsi="Times New Roman" w:cs="Times New Roman"/>
          <w:sz w:val="24"/>
          <w:szCs w:val="24"/>
          <w:lang w:eastAsia="bg-BG"/>
        </w:rPr>
      </w:pPr>
    </w:p>
    <w:p w:rsidR="0017492B" w:rsidRPr="00806CE0" w:rsidRDefault="0017492B" w:rsidP="00D9658A">
      <w:pPr>
        <w:pStyle w:val="ListParagraph"/>
        <w:shd w:val="clear" w:color="auto" w:fill="FFFFFF"/>
        <w:spacing w:after="0" w:line="240" w:lineRule="auto"/>
        <w:ind w:left="0"/>
        <w:jc w:val="center"/>
        <w:rPr>
          <w:rFonts w:ascii="Times New Roman" w:eastAsia="Times New Roman" w:hAnsi="Times New Roman" w:cs="Times New Roman"/>
          <w:b/>
          <w:sz w:val="24"/>
          <w:szCs w:val="24"/>
          <w:lang w:eastAsia="bg-BG"/>
        </w:rPr>
      </w:pPr>
      <w:r w:rsidRPr="00806CE0">
        <w:rPr>
          <w:rFonts w:ascii="Times New Roman" w:eastAsia="Times New Roman" w:hAnsi="Times New Roman" w:cs="Times New Roman"/>
          <w:b/>
          <w:sz w:val="24"/>
          <w:szCs w:val="24"/>
          <w:lang w:eastAsia="bg-BG"/>
        </w:rPr>
        <w:t>КОНФИДЕНЦИАЛНОСТ</w:t>
      </w:r>
    </w:p>
    <w:p w:rsidR="0017492B" w:rsidRPr="00806CE0" w:rsidRDefault="0017492B" w:rsidP="00D9658A">
      <w:pPr>
        <w:pStyle w:val="ListParagraph"/>
        <w:shd w:val="clear" w:color="auto" w:fill="FFFFFF"/>
        <w:spacing w:after="0" w:line="240" w:lineRule="auto"/>
        <w:ind w:left="0"/>
        <w:jc w:val="both"/>
        <w:rPr>
          <w:rFonts w:ascii="Times New Roman" w:eastAsia="Times New Roman" w:hAnsi="Times New Roman" w:cs="Times New Roman"/>
          <w:b/>
          <w:sz w:val="24"/>
          <w:szCs w:val="24"/>
          <w:lang w:eastAsia="bg-BG"/>
        </w:rPr>
      </w:pPr>
    </w:p>
    <w:p w:rsidR="0017492B" w:rsidRPr="00806CE0" w:rsidRDefault="0017492B" w:rsidP="00D9658A">
      <w:pPr>
        <w:pStyle w:val="ListParagraph"/>
        <w:shd w:val="clear" w:color="auto" w:fill="FFFFFF"/>
        <w:spacing w:after="0" w:line="240" w:lineRule="auto"/>
        <w:ind w:left="0"/>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sz w:val="24"/>
          <w:szCs w:val="24"/>
          <w:lang w:eastAsia="bg-BG"/>
        </w:rPr>
        <w:t>Чл. 1</w:t>
      </w:r>
      <w:r w:rsidR="00D9658A">
        <w:rPr>
          <w:rFonts w:ascii="Times New Roman" w:eastAsia="Times New Roman" w:hAnsi="Times New Roman" w:cs="Times New Roman"/>
          <w:b/>
          <w:sz w:val="24"/>
          <w:szCs w:val="24"/>
          <w:lang w:eastAsia="bg-BG"/>
        </w:rPr>
        <w:t>8</w:t>
      </w:r>
      <w:r w:rsidRPr="00806CE0">
        <w:rPr>
          <w:rFonts w:ascii="Times New Roman" w:eastAsia="Times New Roman" w:hAnsi="Times New Roman" w:cs="Times New Roman"/>
          <w:b/>
          <w:sz w:val="24"/>
          <w:szCs w:val="24"/>
          <w:lang w:eastAsia="bg-BG"/>
        </w:rPr>
        <w:t>.</w:t>
      </w:r>
      <w:r w:rsidRPr="00806CE0">
        <w:rPr>
          <w:rFonts w:ascii="Times New Roman" w:eastAsia="Times New Roman" w:hAnsi="Times New Roman" w:cs="Times New Roman"/>
          <w:sz w:val="24"/>
          <w:szCs w:val="24"/>
          <w:lang w:eastAsia="bg-BG"/>
        </w:rPr>
        <w:t xml:space="preserve"> ИЗПЪЛНИТЕЛЯТ и ВЪЗЛОЖИТЕЛЯТ третират като конфиденциална всяка информация, получена при или по повод изпълнението на договора.</w:t>
      </w:r>
    </w:p>
    <w:p w:rsidR="0017492B" w:rsidRPr="00806CE0" w:rsidRDefault="0017492B" w:rsidP="00D9658A">
      <w:pPr>
        <w:pStyle w:val="ListParagraph"/>
        <w:shd w:val="clear" w:color="auto" w:fill="FFFFFF"/>
        <w:spacing w:after="0" w:line="240" w:lineRule="auto"/>
        <w:ind w:left="0"/>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sz w:val="24"/>
          <w:szCs w:val="24"/>
          <w:lang w:eastAsia="bg-BG"/>
        </w:rPr>
        <w:t>Чл. 1</w:t>
      </w:r>
      <w:r w:rsidR="00D9658A">
        <w:rPr>
          <w:rFonts w:ascii="Times New Roman" w:eastAsia="Times New Roman" w:hAnsi="Times New Roman" w:cs="Times New Roman"/>
          <w:b/>
          <w:sz w:val="24"/>
          <w:szCs w:val="24"/>
          <w:lang w:eastAsia="bg-BG"/>
        </w:rPr>
        <w:t>9</w:t>
      </w:r>
      <w:r w:rsidRPr="00806CE0">
        <w:rPr>
          <w:rFonts w:ascii="Times New Roman" w:eastAsia="Times New Roman" w:hAnsi="Times New Roman" w:cs="Times New Roman"/>
          <w:b/>
          <w:sz w:val="24"/>
          <w:szCs w:val="24"/>
          <w:lang w:eastAsia="bg-BG"/>
        </w:rPr>
        <w:t>.</w:t>
      </w:r>
      <w:r w:rsidRPr="00806CE0">
        <w:rPr>
          <w:rFonts w:ascii="Times New Roman" w:eastAsia="Times New Roman" w:hAnsi="Times New Roman" w:cs="Times New Roman"/>
          <w:sz w:val="24"/>
          <w:szCs w:val="24"/>
          <w:lang w:eastAsia="bg-BG"/>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трети лица.</w:t>
      </w:r>
    </w:p>
    <w:p w:rsidR="0017492B" w:rsidRPr="00806CE0" w:rsidRDefault="0017492B" w:rsidP="00D9658A">
      <w:pPr>
        <w:pStyle w:val="ListParagraph"/>
        <w:shd w:val="clear" w:color="auto" w:fill="FFFFFF"/>
        <w:spacing w:after="0" w:line="240" w:lineRule="auto"/>
        <w:ind w:left="0"/>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sz w:val="24"/>
          <w:szCs w:val="24"/>
          <w:lang w:eastAsia="bg-BG"/>
        </w:rPr>
        <w:t xml:space="preserve">Чл. </w:t>
      </w:r>
      <w:r w:rsidR="00D9658A">
        <w:rPr>
          <w:rFonts w:ascii="Times New Roman" w:eastAsia="Times New Roman" w:hAnsi="Times New Roman" w:cs="Times New Roman"/>
          <w:b/>
          <w:sz w:val="24"/>
          <w:szCs w:val="24"/>
          <w:lang w:eastAsia="bg-BG"/>
        </w:rPr>
        <w:t>20</w:t>
      </w:r>
      <w:r w:rsidRPr="00806CE0">
        <w:rPr>
          <w:rFonts w:ascii="Times New Roman" w:eastAsia="Times New Roman" w:hAnsi="Times New Roman" w:cs="Times New Roman"/>
          <w:b/>
          <w:sz w:val="24"/>
          <w:szCs w:val="24"/>
          <w:lang w:eastAsia="bg-BG"/>
        </w:rPr>
        <w:t>.</w:t>
      </w:r>
      <w:r w:rsidRPr="00806CE0">
        <w:rPr>
          <w:rFonts w:ascii="Times New Roman" w:eastAsia="Times New Roman" w:hAnsi="Times New Roman" w:cs="Times New Roman"/>
          <w:sz w:val="24"/>
          <w:szCs w:val="24"/>
          <w:lang w:eastAsia="bg-BG"/>
        </w:rP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предоставят на трети лица, освен с изричното му писмено съгласие.</w:t>
      </w:r>
    </w:p>
    <w:p w:rsidR="00D9658A" w:rsidRDefault="00D9658A">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br w:type="page"/>
      </w:r>
    </w:p>
    <w:p w:rsidR="0017492B" w:rsidRPr="00806CE0" w:rsidRDefault="0017492B" w:rsidP="00D9658A">
      <w:pPr>
        <w:tabs>
          <w:tab w:val="center" w:pos="4536"/>
          <w:tab w:val="right" w:pos="9072"/>
        </w:tabs>
        <w:spacing w:after="0" w:line="240" w:lineRule="auto"/>
        <w:ind w:left="1276" w:firstLine="709"/>
        <w:contextualSpacing/>
        <w:jc w:val="both"/>
        <w:rPr>
          <w:rFonts w:ascii="Times New Roman" w:eastAsia="Calibri" w:hAnsi="Times New Roman" w:cs="Times New Roman"/>
          <w:b/>
          <w:bCs/>
          <w:sz w:val="24"/>
          <w:szCs w:val="24"/>
          <w:lang w:eastAsia="bg-BG"/>
        </w:rPr>
      </w:pPr>
      <w:r w:rsidRPr="00806CE0">
        <w:rPr>
          <w:rFonts w:ascii="Times New Roman" w:eastAsia="Calibri" w:hAnsi="Times New Roman" w:cs="Times New Roman"/>
          <w:b/>
          <w:bCs/>
          <w:sz w:val="24"/>
          <w:szCs w:val="24"/>
          <w:lang w:eastAsia="bg-BG"/>
        </w:rPr>
        <w:lastRenderedPageBreak/>
        <w:t>ОТГОВОРНОСТ ПРИ НЕИЗПЪЛНЕНИЕ. НЕУСТОЙКИ</w:t>
      </w:r>
    </w:p>
    <w:p w:rsidR="0017492B" w:rsidRPr="00806CE0" w:rsidRDefault="0017492B" w:rsidP="00D9658A">
      <w:pPr>
        <w:tabs>
          <w:tab w:val="center" w:pos="4536"/>
          <w:tab w:val="right" w:pos="9072"/>
        </w:tabs>
        <w:spacing w:after="0" w:line="240" w:lineRule="auto"/>
        <w:ind w:left="1276" w:firstLine="709"/>
        <w:contextualSpacing/>
        <w:jc w:val="both"/>
        <w:rPr>
          <w:rFonts w:ascii="Times New Roman" w:eastAsia="Calibri" w:hAnsi="Times New Roman" w:cs="Times New Roman"/>
          <w:b/>
          <w:bCs/>
          <w:sz w:val="24"/>
          <w:szCs w:val="24"/>
          <w:lang w:eastAsia="bg-BG"/>
        </w:rPr>
      </w:pPr>
    </w:p>
    <w:p w:rsidR="0017492B" w:rsidRPr="00806CE0" w:rsidRDefault="0017492B" w:rsidP="00D9658A">
      <w:pPr>
        <w:tabs>
          <w:tab w:val="center" w:pos="4536"/>
          <w:tab w:val="right" w:pos="9072"/>
        </w:tabs>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sz w:val="24"/>
          <w:szCs w:val="24"/>
          <w:lang w:eastAsia="bg-BG"/>
        </w:rPr>
        <w:t>Чл. 2</w:t>
      </w:r>
      <w:r w:rsidR="00D9658A">
        <w:rPr>
          <w:rFonts w:ascii="Times New Roman" w:eastAsia="Times New Roman" w:hAnsi="Times New Roman" w:cs="Times New Roman"/>
          <w:b/>
          <w:sz w:val="24"/>
          <w:szCs w:val="24"/>
          <w:lang w:eastAsia="bg-BG"/>
        </w:rPr>
        <w:t>1</w:t>
      </w:r>
      <w:r w:rsidRPr="00806CE0">
        <w:rPr>
          <w:rFonts w:ascii="Times New Roman" w:eastAsia="Times New Roman" w:hAnsi="Times New Roman" w:cs="Times New Roman"/>
          <w:b/>
          <w:sz w:val="24"/>
          <w:szCs w:val="24"/>
          <w:lang w:eastAsia="bg-BG"/>
        </w:rPr>
        <w:t xml:space="preserve">. (1) </w:t>
      </w:r>
      <w:r w:rsidRPr="00806CE0">
        <w:rPr>
          <w:rFonts w:ascii="Times New Roman" w:eastAsia="Times New Roman" w:hAnsi="Times New Roman" w:cs="Times New Roman"/>
          <w:sz w:val="24"/>
          <w:szCs w:val="24"/>
          <w:lang w:eastAsia="bg-BG"/>
        </w:rPr>
        <w:t>При виновно забавено изпълнение на някоя от страните по договора неизправната страна дължи на изправната неустойката в размер на 0,2 % от стойността на доставката за всеки ден забава, но не повече от 10 % от стойността на доставката.</w:t>
      </w:r>
    </w:p>
    <w:p w:rsidR="0017492B" w:rsidRPr="00806CE0" w:rsidRDefault="0017492B" w:rsidP="00D9658A">
      <w:pPr>
        <w:tabs>
          <w:tab w:val="center" w:pos="4536"/>
          <w:tab w:val="right" w:pos="9072"/>
        </w:tabs>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sz w:val="24"/>
          <w:szCs w:val="24"/>
          <w:lang w:eastAsia="bg-BG"/>
        </w:rPr>
        <w:t xml:space="preserve">(2) </w:t>
      </w:r>
      <w:r w:rsidRPr="00806CE0">
        <w:rPr>
          <w:rFonts w:ascii="Times New Roman" w:eastAsia="Times New Roman" w:hAnsi="Times New Roman" w:cs="Times New Roman"/>
          <w:sz w:val="24"/>
          <w:szCs w:val="24"/>
          <w:lang w:eastAsia="bg-BG"/>
        </w:rPr>
        <w:t>ВЪЗЛОЖИТЕЛЯТ дължи на изпълнителя заплащане на извършените и неразплатени услуги, доказани с фактури и финансов отчет.</w:t>
      </w:r>
    </w:p>
    <w:p w:rsidR="0017492B" w:rsidRPr="00806CE0" w:rsidRDefault="0017492B" w:rsidP="00D9658A">
      <w:pPr>
        <w:tabs>
          <w:tab w:val="center" w:pos="0"/>
        </w:tabs>
        <w:spacing w:after="120" w:line="240" w:lineRule="auto"/>
        <w:contextualSpacing/>
        <w:jc w:val="both"/>
        <w:rPr>
          <w:rFonts w:ascii="Times New Roman" w:eastAsia="Times New Roman" w:hAnsi="Times New Roman" w:cs="Times New Roman"/>
          <w:sz w:val="24"/>
          <w:szCs w:val="24"/>
        </w:rPr>
      </w:pPr>
      <w:r w:rsidRPr="00806CE0">
        <w:rPr>
          <w:rFonts w:ascii="Times New Roman" w:eastAsia="Times New Roman" w:hAnsi="Times New Roman" w:cs="Times New Roman"/>
          <w:b/>
          <w:sz w:val="24"/>
          <w:szCs w:val="24"/>
          <w:lang w:eastAsia="bg-BG"/>
        </w:rPr>
        <w:t>Чл. 2</w:t>
      </w:r>
      <w:r w:rsidR="00D9658A">
        <w:rPr>
          <w:rFonts w:ascii="Times New Roman" w:eastAsia="Times New Roman" w:hAnsi="Times New Roman" w:cs="Times New Roman"/>
          <w:b/>
          <w:sz w:val="24"/>
          <w:szCs w:val="24"/>
          <w:lang w:eastAsia="bg-BG"/>
        </w:rPr>
        <w:t>2</w:t>
      </w:r>
      <w:r w:rsidRPr="00806CE0">
        <w:rPr>
          <w:rFonts w:ascii="Times New Roman" w:eastAsia="Times New Roman" w:hAnsi="Times New Roman" w:cs="Times New Roman"/>
          <w:b/>
          <w:sz w:val="24"/>
          <w:szCs w:val="24"/>
          <w:lang w:eastAsia="bg-BG"/>
        </w:rPr>
        <w:t>.</w:t>
      </w:r>
      <w:r w:rsidRPr="00806CE0">
        <w:rPr>
          <w:rFonts w:ascii="Times New Roman" w:eastAsia="Times New Roman" w:hAnsi="Times New Roman" w:cs="Times New Roman"/>
          <w:sz w:val="24"/>
          <w:szCs w:val="24"/>
          <w:lang w:eastAsia="bg-BG"/>
        </w:rPr>
        <w:t xml:space="preserve"> </w:t>
      </w:r>
      <w:r w:rsidRPr="00806CE0">
        <w:rPr>
          <w:rFonts w:ascii="Times New Roman" w:eastAsia="Times New Roman" w:hAnsi="Times New Roman" w:cs="Times New Roman"/>
          <w:sz w:val="24"/>
          <w:szCs w:val="24"/>
        </w:rPr>
        <w:t>Плащането на неустойки не лишава изправната страна по договора от правото й да търси обезщетение за претърпени вреди и пропуснати ползи над размера на неустойката.</w:t>
      </w:r>
    </w:p>
    <w:p w:rsidR="0017492B" w:rsidRPr="00806CE0" w:rsidRDefault="0017492B" w:rsidP="00D9658A">
      <w:pPr>
        <w:tabs>
          <w:tab w:val="center" w:pos="0"/>
        </w:tabs>
        <w:spacing w:after="0" w:line="240" w:lineRule="auto"/>
        <w:ind w:firstLine="3119"/>
        <w:jc w:val="both"/>
        <w:rPr>
          <w:rFonts w:ascii="Times New Roman" w:eastAsia="Times New Roman" w:hAnsi="Times New Roman" w:cs="Times New Roman"/>
          <w:b/>
          <w:bCs/>
          <w:sz w:val="24"/>
          <w:szCs w:val="24"/>
          <w:lang w:eastAsia="bg-BG"/>
        </w:rPr>
      </w:pPr>
    </w:p>
    <w:p w:rsidR="0017492B" w:rsidRPr="00806CE0" w:rsidRDefault="0017492B" w:rsidP="00D9658A">
      <w:pPr>
        <w:tabs>
          <w:tab w:val="center" w:pos="0"/>
        </w:tabs>
        <w:spacing w:after="0" w:line="240" w:lineRule="auto"/>
        <w:ind w:firstLine="3119"/>
        <w:jc w:val="both"/>
        <w:rPr>
          <w:rFonts w:ascii="Times New Roman" w:eastAsia="Times New Roman" w:hAnsi="Times New Roman" w:cs="Times New Roman"/>
          <w:b/>
          <w:bCs/>
          <w:sz w:val="24"/>
          <w:szCs w:val="24"/>
          <w:lang w:eastAsia="bg-BG"/>
        </w:rPr>
      </w:pPr>
      <w:r w:rsidRPr="00806CE0">
        <w:rPr>
          <w:rFonts w:ascii="Times New Roman" w:eastAsia="Times New Roman" w:hAnsi="Times New Roman" w:cs="Times New Roman"/>
          <w:b/>
          <w:bCs/>
          <w:sz w:val="24"/>
          <w:szCs w:val="24"/>
          <w:lang w:eastAsia="bg-BG"/>
        </w:rPr>
        <w:t>ПРЕКРАТЯВАНЕ НА ДОГОВОРА</w:t>
      </w:r>
    </w:p>
    <w:p w:rsidR="0017492B" w:rsidRPr="00806CE0" w:rsidRDefault="0017492B" w:rsidP="00D9658A">
      <w:pPr>
        <w:tabs>
          <w:tab w:val="center" w:pos="0"/>
        </w:tabs>
        <w:spacing w:after="0" w:line="240" w:lineRule="auto"/>
        <w:ind w:firstLine="3119"/>
        <w:jc w:val="both"/>
        <w:rPr>
          <w:rFonts w:ascii="Times New Roman" w:eastAsia="Times New Roman" w:hAnsi="Times New Roman" w:cs="Times New Roman"/>
          <w:sz w:val="24"/>
          <w:szCs w:val="24"/>
          <w:lang w:eastAsia="bg-BG"/>
        </w:rPr>
      </w:pPr>
    </w:p>
    <w:p w:rsidR="0017492B" w:rsidRPr="00806CE0" w:rsidRDefault="00D9658A" w:rsidP="00D9658A">
      <w:pPr>
        <w:tabs>
          <w:tab w:val="center" w:pos="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Чл.23</w:t>
      </w:r>
      <w:r w:rsidR="0017492B" w:rsidRPr="00806CE0">
        <w:rPr>
          <w:rFonts w:ascii="Times New Roman" w:eastAsia="Times New Roman" w:hAnsi="Times New Roman" w:cs="Times New Roman"/>
          <w:b/>
          <w:sz w:val="24"/>
          <w:szCs w:val="24"/>
          <w:lang w:eastAsia="bg-BG"/>
        </w:rPr>
        <w:t xml:space="preserve">. (1) </w:t>
      </w:r>
      <w:r w:rsidR="0017492B" w:rsidRPr="00806CE0">
        <w:rPr>
          <w:rFonts w:ascii="Times New Roman" w:eastAsia="Times New Roman" w:hAnsi="Times New Roman" w:cs="Times New Roman"/>
          <w:sz w:val="24"/>
          <w:szCs w:val="24"/>
          <w:lang w:eastAsia="bg-BG"/>
        </w:rPr>
        <w:t>Настоящият договор се прекратява с изпълнение на всички задължения по него на всяка от страните.</w:t>
      </w:r>
    </w:p>
    <w:p w:rsidR="0017492B" w:rsidRPr="00806CE0" w:rsidRDefault="0017492B" w:rsidP="00D9658A">
      <w:pPr>
        <w:tabs>
          <w:tab w:val="center" w:pos="0"/>
        </w:tabs>
        <w:spacing w:after="0" w:line="240" w:lineRule="auto"/>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sz w:val="24"/>
          <w:szCs w:val="24"/>
          <w:lang w:eastAsia="bg-BG"/>
        </w:rPr>
        <w:t>(2)</w:t>
      </w:r>
      <w:r w:rsidRPr="00806CE0">
        <w:rPr>
          <w:rFonts w:ascii="Times New Roman" w:eastAsia="Times New Roman" w:hAnsi="Times New Roman" w:cs="Times New Roman"/>
          <w:sz w:val="24"/>
          <w:szCs w:val="24"/>
          <w:lang w:eastAsia="bg-BG"/>
        </w:rPr>
        <w:t xml:space="preserve"> Настоящият договор се прекратява предсрочно в следните случаи:</w:t>
      </w:r>
    </w:p>
    <w:p w:rsidR="0017492B" w:rsidRPr="00806CE0" w:rsidRDefault="0017492B" w:rsidP="00D9658A">
      <w:pPr>
        <w:tabs>
          <w:tab w:val="center" w:pos="0"/>
        </w:tabs>
        <w:spacing w:after="0" w:line="240" w:lineRule="auto"/>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1. По взаимно съгласие между страните, изразено в писмена форма, с което се уреждат и последиците от прекратяването;</w:t>
      </w:r>
    </w:p>
    <w:p w:rsidR="0017492B" w:rsidRPr="00806CE0" w:rsidRDefault="0017492B" w:rsidP="00D9658A">
      <w:pPr>
        <w:tabs>
          <w:tab w:val="center" w:pos="0"/>
        </w:tabs>
        <w:spacing w:after="0" w:line="240" w:lineRule="auto"/>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2. При виновно неизпълнение на задължение по настоящия договор изправната страна отправя писмено предизвестие до длъжника, в което се дава подходящ срок за доброволно изпълнение, като след изтичането на този срок договорът ще се счита за развален;</w:t>
      </w:r>
    </w:p>
    <w:p w:rsidR="0017492B" w:rsidRPr="00806CE0" w:rsidRDefault="0017492B" w:rsidP="00D9658A">
      <w:pPr>
        <w:tabs>
          <w:tab w:val="center" w:pos="0"/>
        </w:tabs>
        <w:spacing w:after="0" w:line="240" w:lineRule="auto"/>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3. При настъпване на обективна невъзможност за изпълнение на възложената работа.</w:t>
      </w:r>
    </w:p>
    <w:p w:rsidR="0017492B" w:rsidRPr="00806CE0" w:rsidRDefault="0017492B" w:rsidP="00D9658A">
      <w:pPr>
        <w:tabs>
          <w:tab w:val="center" w:pos="0"/>
        </w:tabs>
        <w:spacing w:after="0" w:line="240" w:lineRule="auto"/>
        <w:jc w:val="both"/>
        <w:rPr>
          <w:rFonts w:ascii="Times New Roman" w:eastAsia="Times New Roman" w:hAnsi="Times New Roman" w:cs="Times New Roman"/>
          <w:sz w:val="24"/>
          <w:szCs w:val="24"/>
          <w:lang w:eastAsia="bg-BG"/>
        </w:rPr>
      </w:pPr>
    </w:p>
    <w:p w:rsidR="0017492B" w:rsidRPr="00806CE0" w:rsidRDefault="0017492B" w:rsidP="00D9658A">
      <w:pPr>
        <w:spacing w:after="0" w:line="240" w:lineRule="auto"/>
        <w:jc w:val="center"/>
        <w:rPr>
          <w:rFonts w:ascii="Times New Roman" w:eastAsia="Times New Roman" w:hAnsi="Times New Roman" w:cs="Times New Roman"/>
          <w:b/>
          <w:bCs/>
          <w:color w:val="000000"/>
          <w:sz w:val="24"/>
          <w:szCs w:val="24"/>
          <w:shd w:val="clear" w:color="auto" w:fill="FFFFFF"/>
          <w:lang w:eastAsia="bg-BG"/>
        </w:rPr>
      </w:pPr>
      <w:r w:rsidRPr="00806CE0">
        <w:rPr>
          <w:rFonts w:ascii="Times New Roman" w:eastAsia="Times New Roman" w:hAnsi="Times New Roman" w:cs="Times New Roman"/>
          <w:b/>
          <w:bCs/>
          <w:color w:val="000000"/>
          <w:sz w:val="24"/>
          <w:szCs w:val="24"/>
          <w:shd w:val="clear" w:color="auto" w:fill="FFFFFF"/>
          <w:lang w:eastAsia="bg-BG"/>
        </w:rPr>
        <w:t>РЕКЛАМАЦИИ</w:t>
      </w:r>
    </w:p>
    <w:p w:rsidR="0017492B" w:rsidRPr="00806CE0" w:rsidRDefault="0017492B" w:rsidP="00D9658A">
      <w:pPr>
        <w:spacing w:after="0" w:line="240" w:lineRule="auto"/>
        <w:jc w:val="both"/>
        <w:rPr>
          <w:rFonts w:ascii="Times New Roman" w:eastAsia="Times New Roman" w:hAnsi="Times New Roman" w:cs="Times New Roman"/>
          <w:b/>
          <w:bCs/>
          <w:color w:val="000000"/>
          <w:sz w:val="24"/>
          <w:szCs w:val="24"/>
          <w:shd w:val="clear" w:color="auto" w:fill="FFFFFF"/>
          <w:lang w:eastAsia="bg-BG"/>
        </w:rPr>
      </w:pPr>
    </w:p>
    <w:p w:rsidR="0017492B" w:rsidRPr="00806CE0" w:rsidRDefault="0017492B" w:rsidP="00D9658A">
      <w:pPr>
        <w:spacing w:after="0" w:line="240" w:lineRule="auto"/>
        <w:jc w:val="both"/>
        <w:rPr>
          <w:rFonts w:ascii="Times New Roman" w:eastAsia="Times New Roman" w:hAnsi="Times New Roman" w:cs="Times New Roman"/>
          <w:b/>
          <w:bCs/>
          <w:color w:val="000000"/>
          <w:sz w:val="24"/>
          <w:szCs w:val="24"/>
          <w:shd w:val="clear" w:color="auto" w:fill="FFFFFF"/>
          <w:lang w:eastAsia="bg-BG"/>
        </w:rPr>
      </w:pPr>
      <w:r w:rsidRPr="00806CE0">
        <w:rPr>
          <w:rFonts w:ascii="Times New Roman" w:eastAsia="Times New Roman" w:hAnsi="Times New Roman" w:cs="Times New Roman"/>
          <w:b/>
          <w:color w:val="000000"/>
          <w:sz w:val="24"/>
          <w:szCs w:val="24"/>
          <w:shd w:val="clear" w:color="auto" w:fill="FFFFFF"/>
          <w:lang w:eastAsia="bg-BG"/>
        </w:rPr>
        <w:t>Чл. 2</w:t>
      </w:r>
      <w:r w:rsidR="00D9658A">
        <w:rPr>
          <w:rFonts w:ascii="Times New Roman" w:eastAsia="Times New Roman" w:hAnsi="Times New Roman" w:cs="Times New Roman"/>
          <w:b/>
          <w:color w:val="000000"/>
          <w:sz w:val="24"/>
          <w:szCs w:val="24"/>
          <w:shd w:val="clear" w:color="auto" w:fill="FFFFFF"/>
          <w:lang w:eastAsia="bg-BG"/>
        </w:rPr>
        <w:t>4</w:t>
      </w:r>
      <w:r w:rsidRPr="00806CE0">
        <w:rPr>
          <w:rFonts w:ascii="Times New Roman" w:eastAsia="Times New Roman" w:hAnsi="Times New Roman" w:cs="Times New Roman"/>
          <w:b/>
          <w:color w:val="000000"/>
          <w:sz w:val="24"/>
          <w:szCs w:val="24"/>
          <w:shd w:val="clear" w:color="auto" w:fill="FFFFFF"/>
          <w:lang w:eastAsia="bg-BG"/>
        </w:rPr>
        <w:t xml:space="preserve"> (1)</w:t>
      </w:r>
      <w:r w:rsidRPr="00806CE0">
        <w:rPr>
          <w:rFonts w:ascii="Times New Roman" w:eastAsia="Times New Roman" w:hAnsi="Times New Roman" w:cs="Times New Roman"/>
          <w:color w:val="000000"/>
          <w:sz w:val="24"/>
          <w:szCs w:val="24"/>
          <w:shd w:val="clear" w:color="auto" w:fill="FFFFFF"/>
          <w:lang w:eastAsia="bg-BG"/>
        </w:rPr>
        <w:t xml:space="preserve"> Рекламациите се представят в писмен вид.</w:t>
      </w:r>
    </w:p>
    <w:p w:rsidR="0017492B" w:rsidRPr="00806CE0" w:rsidRDefault="0017492B" w:rsidP="00D9658A">
      <w:pPr>
        <w:spacing w:after="0" w:line="240" w:lineRule="auto"/>
        <w:jc w:val="both"/>
        <w:rPr>
          <w:rFonts w:ascii="Times New Roman" w:eastAsia="Times New Roman" w:hAnsi="Times New Roman" w:cs="Times New Roman"/>
          <w:color w:val="000000"/>
          <w:sz w:val="24"/>
          <w:szCs w:val="24"/>
          <w:shd w:val="clear" w:color="auto" w:fill="FFFFFF"/>
          <w:lang w:eastAsia="bg-BG"/>
        </w:rPr>
      </w:pPr>
      <w:r w:rsidRPr="00806CE0">
        <w:rPr>
          <w:rFonts w:ascii="Times New Roman" w:eastAsia="Times New Roman" w:hAnsi="Times New Roman" w:cs="Times New Roman"/>
          <w:b/>
          <w:color w:val="000000"/>
          <w:sz w:val="24"/>
          <w:szCs w:val="24"/>
          <w:shd w:val="clear" w:color="auto" w:fill="FFFFFF"/>
          <w:lang w:eastAsia="bg-BG"/>
        </w:rPr>
        <w:t>(2)</w:t>
      </w:r>
      <w:r w:rsidRPr="00806CE0">
        <w:rPr>
          <w:rFonts w:ascii="Times New Roman" w:eastAsia="Times New Roman" w:hAnsi="Times New Roman" w:cs="Times New Roman"/>
          <w:color w:val="000000"/>
          <w:sz w:val="24"/>
          <w:szCs w:val="24"/>
          <w:shd w:val="clear" w:color="auto" w:fill="FFFFFF"/>
          <w:lang w:eastAsia="bg-BG"/>
        </w:rPr>
        <w:t xml:space="preserve"> Рекламации за качество се подават от ВЪЗЛОЖИТЕЛЯ в срок до ................ дни от датата на получаване на съответното издание.</w:t>
      </w:r>
    </w:p>
    <w:p w:rsidR="0017492B" w:rsidRPr="00806CE0" w:rsidRDefault="0017492B" w:rsidP="00D9658A">
      <w:pPr>
        <w:spacing w:after="0" w:line="240" w:lineRule="auto"/>
        <w:jc w:val="both"/>
        <w:rPr>
          <w:rFonts w:ascii="Times New Roman" w:eastAsia="Times New Roman" w:hAnsi="Times New Roman" w:cs="Times New Roman"/>
          <w:b/>
          <w:bCs/>
          <w:color w:val="000000"/>
          <w:sz w:val="24"/>
          <w:szCs w:val="24"/>
          <w:shd w:val="clear" w:color="auto" w:fill="FFFFFF"/>
          <w:lang w:eastAsia="bg-BG"/>
        </w:rPr>
      </w:pPr>
      <w:r w:rsidRPr="00806CE0">
        <w:rPr>
          <w:rFonts w:ascii="Times New Roman" w:eastAsia="Times New Roman" w:hAnsi="Times New Roman" w:cs="Times New Roman"/>
          <w:b/>
          <w:color w:val="000000"/>
          <w:sz w:val="24"/>
          <w:szCs w:val="24"/>
          <w:shd w:val="clear" w:color="auto" w:fill="FFFFFF"/>
          <w:lang w:eastAsia="bg-BG"/>
        </w:rPr>
        <w:t>Чл. 2</w:t>
      </w:r>
      <w:r w:rsidR="00D9658A">
        <w:rPr>
          <w:rFonts w:ascii="Times New Roman" w:eastAsia="Times New Roman" w:hAnsi="Times New Roman" w:cs="Times New Roman"/>
          <w:b/>
          <w:color w:val="000000"/>
          <w:sz w:val="24"/>
          <w:szCs w:val="24"/>
          <w:shd w:val="clear" w:color="auto" w:fill="FFFFFF"/>
          <w:lang w:eastAsia="bg-BG"/>
        </w:rPr>
        <w:t>5</w:t>
      </w:r>
      <w:r w:rsidRPr="00806CE0">
        <w:rPr>
          <w:rFonts w:ascii="Times New Roman" w:eastAsia="Times New Roman" w:hAnsi="Times New Roman" w:cs="Times New Roman"/>
          <w:color w:val="000000"/>
          <w:sz w:val="24"/>
          <w:szCs w:val="24"/>
          <w:shd w:val="clear" w:color="auto" w:fill="FFFFFF"/>
          <w:lang w:eastAsia="bg-BG"/>
        </w:rPr>
        <w:t xml:space="preserve"> Рекламации за ненавременно получаване на абонираните издания се правят до ........... дни след датата на очакваното получаване.</w:t>
      </w:r>
    </w:p>
    <w:p w:rsidR="0017492B" w:rsidRPr="00806CE0" w:rsidRDefault="0017492B" w:rsidP="00D9658A">
      <w:pPr>
        <w:spacing w:after="0" w:line="240" w:lineRule="auto"/>
        <w:jc w:val="both"/>
        <w:rPr>
          <w:rFonts w:ascii="Times New Roman" w:eastAsia="Times New Roman" w:hAnsi="Times New Roman" w:cs="Times New Roman"/>
          <w:b/>
          <w:bCs/>
          <w:color w:val="000000"/>
          <w:sz w:val="24"/>
          <w:szCs w:val="24"/>
          <w:shd w:val="clear" w:color="auto" w:fill="FFFFFF"/>
          <w:lang w:eastAsia="bg-BG"/>
        </w:rPr>
      </w:pPr>
      <w:r w:rsidRPr="00806CE0">
        <w:rPr>
          <w:rFonts w:ascii="Times New Roman" w:eastAsia="Times New Roman" w:hAnsi="Times New Roman" w:cs="Times New Roman"/>
          <w:b/>
          <w:color w:val="000000"/>
          <w:sz w:val="24"/>
          <w:szCs w:val="24"/>
          <w:shd w:val="clear" w:color="auto" w:fill="FFFFFF"/>
          <w:lang w:eastAsia="bg-BG"/>
        </w:rPr>
        <w:t>Чл. 2</w:t>
      </w:r>
      <w:r w:rsidR="00D9658A">
        <w:rPr>
          <w:rFonts w:ascii="Times New Roman" w:eastAsia="Times New Roman" w:hAnsi="Times New Roman" w:cs="Times New Roman"/>
          <w:b/>
          <w:color w:val="000000"/>
          <w:sz w:val="24"/>
          <w:szCs w:val="24"/>
          <w:shd w:val="clear" w:color="auto" w:fill="FFFFFF"/>
          <w:lang w:eastAsia="bg-BG"/>
        </w:rPr>
        <w:t>6</w:t>
      </w:r>
      <w:r w:rsidRPr="00806CE0">
        <w:rPr>
          <w:rFonts w:ascii="Times New Roman" w:eastAsia="Times New Roman" w:hAnsi="Times New Roman" w:cs="Times New Roman"/>
          <w:color w:val="000000"/>
          <w:sz w:val="24"/>
          <w:szCs w:val="24"/>
          <w:shd w:val="clear" w:color="auto" w:fill="FFFFFF"/>
          <w:lang w:eastAsia="bg-BG"/>
        </w:rPr>
        <w:t xml:space="preserve"> ИЗПЪЛНИТЕЛЯТ осигурява подаване, подновяване и следене на рекламациите съгласно приложена оферта:</w:t>
      </w:r>
    </w:p>
    <w:p w:rsidR="0017492B" w:rsidRPr="00806CE0" w:rsidRDefault="0017492B" w:rsidP="00D9658A">
      <w:pPr>
        <w:numPr>
          <w:ilvl w:val="0"/>
          <w:numId w:val="20"/>
        </w:numPr>
        <w:spacing w:after="0" w:line="240" w:lineRule="auto"/>
        <w:jc w:val="both"/>
        <w:rPr>
          <w:rFonts w:ascii="Times New Roman" w:eastAsia="Times New Roman" w:hAnsi="Times New Roman" w:cs="Times New Roman"/>
          <w:b/>
          <w:bCs/>
          <w:color w:val="000000"/>
          <w:sz w:val="24"/>
          <w:szCs w:val="24"/>
          <w:shd w:val="clear" w:color="auto" w:fill="FFFFFF"/>
          <w:lang w:eastAsia="bg-BG"/>
        </w:rPr>
      </w:pPr>
      <w:r w:rsidRPr="00806CE0">
        <w:rPr>
          <w:rFonts w:ascii="Times New Roman" w:eastAsia="Times New Roman" w:hAnsi="Times New Roman" w:cs="Times New Roman"/>
          <w:b/>
          <w:bCs/>
          <w:color w:val="000000"/>
          <w:sz w:val="24"/>
          <w:szCs w:val="24"/>
          <w:shd w:val="clear" w:color="auto" w:fill="FFFFFF"/>
          <w:lang w:eastAsia="bg-BG"/>
        </w:rPr>
        <w:t xml:space="preserve">............................ </w:t>
      </w:r>
      <w:r w:rsidRPr="00806CE0">
        <w:rPr>
          <w:rFonts w:ascii="Times New Roman" w:eastAsia="Times New Roman" w:hAnsi="Times New Roman" w:cs="Times New Roman"/>
          <w:color w:val="000000"/>
          <w:sz w:val="24"/>
          <w:szCs w:val="24"/>
          <w:shd w:val="clear" w:color="auto" w:fill="FFFFFF"/>
          <w:lang w:eastAsia="bg-BG"/>
        </w:rPr>
        <w:t>;</w:t>
      </w:r>
    </w:p>
    <w:p w:rsidR="0017492B" w:rsidRPr="00806CE0" w:rsidRDefault="0017492B" w:rsidP="00D9658A">
      <w:pPr>
        <w:numPr>
          <w:ilvl w:val="0"/>
          <w:numId w:val="20"/>
        </w:numPr>
        <w:spacing w:after="0" w:line="240" w:lineRule="auto"/>
        <w:jc w:val="both"/>
        <w:rPr>
          <w:rFonts w:ascii="Times New Roman" w:eastAsia="Times New Roman" w:hAnsi="Times New Roman" w:cs="Times New Roman"/>
          <w:color w:val="000000"/>
          <w:sz w:val="24"/>
          <w:szCs w:val="24"/>
          <w:shd w:val="clear" w:color="auto" w:fill="FFFFFF"/>
          <w:lang w:eastAsia="bg-BG"/>
        </w:rPr>
      </w:pPr>
      <w:r w:rsidRPr="00806CE0">
        <w:rPr>
          <w:rFonts w:ascii="Times New Roman" w:eastAsia="Times New Roman" w:hAnsi="Times New Roman" w:cs="Times New Roman"/>
          <w:b/>
          <w:bCs/>
          <w:color w:val="000000"/>
          <w:sz w:val="24"/>
          <w:szCs w:val="24"/>
          <w:shd w:val="clear" w:color="auto" w:fill="FFFFFF"/>
          <w:lang w:eastAsia="bg-BG"/>
        </w:rPr>
        <w:t>............................ .</w:t>
      </w:r>
    </w:p>
    <w:p w:rsidR="00D9658A" w:rsidRDefault="00D9658A" w:rsidP="00D9658A">
      <w:pPr>
        <w:spacing w:after="0" w:line="240" w:lineRule="auto"/>
        <w:contextualSpacing/>
        <w:jc w:val="center"/>
        <w:rPr>
          <w:rFonts w:ascii="Times New Roman" w:eastAsia="Times New Roman" w:hAnsi="Times New Roman" w:cs="Times New Roman"/>
          <w:b/>
          <w:sz w:val="24"/>
          <w:szCs w:val="24"/>
          <w:lang w:eastAsia="bg-BG"/>
        </w:rPr>
      </w:pPr>
    </w:p>
    <w:p w:rsidR="0017492B" w:rsidRPr="00806CE0" w:rsidRDefault="0017492B" w:rsidP="00D9658A">
      <w:pPr>
        <w:spacing w:after="0" w:line="240" w:lineRule="auto"/>
        <w:contextualSpacing/>
        <w:jc w:val="center"/>
        <w:rPr>
          <w:rFonts w:ascii="Times New Roman" w:eastAsia="Times New Roman" w:hAnsi="Times New Roman" w:cs="Times New Roman"/>
          <w:b/>
          <w:sz w:val="24"/>
          <w:szCs w:val="24"/>
          <w:lang w:eastAsia="bg-BG"/>
        </w:rPr>
      </w:pPr>
      <w:r w:rsidRPr="00806CE0">
        <w:rPr>
          <w:rFonts w:ascii="Times New Roman" w:eastAsia="Times New Roman" w:hAnsi="Times New Roman" w:cs="Times New Roman"/>
          <w:b/>
          <w:sz w:val="24"/>
          <w:szCs w:val="24"/>
          <w:lang w:eastAsia="bg-BG"/>
        </w:rPr>
        <w:t>ДОПЪЛНИТЕЛНИ РАЗПОРЕДБИ</w:t>
      </w:r>
    </w:p>
    <w:p w:rsidR="0017492B" w:rsidRPr="00806CE0" w:rsidRDefault="0017492B" w:rsidP="00D9658A">
      <w:pPr>
        <w:spacing w:after="0" w:line="240" w:lineRule="auto"/>
        <w:contextualSpacing/>
        <w:jc w:val="both"/>
        <w:rPr>
          <w:rFonts w:ascii="Times New Roman" w:eastAsia="Times New Roman" w:hAnsi="Times New Roman" w:cs="Times New Roman"/>
          <w:b/>
          <w:sz w:val="24"/>
          <w:szCs w:val="24"/>
          <w:lang w:eastAsia="bg-BG"/>
        </w:rPr>
      </w:pPr>
    </w:p>
    <w:p w:rsidR="0017492B" w:rsidRPr="00806CE0" w:rsidRDefault="0017492B" w:rsidP="00D9658A">
      <w:pPr>
        <w:tabs>
          <w:tab w:val="left" w:pos="851"/>
        </w:tabs>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sz w:val="24"/>
          <w:szCs w:val="24"/>
          <w:lang w:eastAsia="bg-BG"/>
        </w:rPr>
        <w:t>Чл. 2</w:t>
      </w:r>
      <w:r w:rsidR="00D9658A">
        <w:rPr>
          <w:rFonts w:ascii="Times New Roman" w:eastAsia="Times New Roman" w:hAnsi="Times New Roman" w:cs="Times New Roman"/>
          <w:b/>
          <w:sz w:val="24"/>
          <w:szCs w:val="24"/>
          <w:lang w:eastAsia="bg-BG"/>
        </w:rPr>
        <w:t>7</w:t>
      </w:r>
      <w:r w:rsidRPr="00806CE0">
        <w:rPr>
          <w:rFonts w:ascii="Times New Roman" w:eastAsia="Times New Roman" w:hAnsi="Times New Roman" w:cs="Times New Roman"/>
          <w:b/>
          <w:sz w:val="24"/>
          <w:szCs w:val="24"/>
          <w:lang w:eastAsia="bg-BG"/>
        </w:rPr>
        <w:t>. (1)</w:t>
      </w:r>
      <w:r w:rsidRPr="00806CE0">
        <w:rPr>
          <w:rFonts w:ascii="Times New Roman" w:eastAsia="Times New Roman" w:hAnsi="Times New Roman" w:cs="Times New Roman"/>
          <w:sz w:val="24"/>
          <w:szCs w:val="24"/>
          <w:lang w:eastAsia="bg-BG"/>
        </w:rPr>
        <w:t xml:space="preserve"> Съобщенията между страните, както и която и да е документация, изхождаща от страните и свързана с изпълнението на договора, задължително трябва да е на български език или съпроводена с официален превод на български език.</w:t>
      </w:r>
    </w:p>
    <w:p w:rsidR="0017492B" w:rsidRPr="00806CE0" w:rsidRDefault="0017492B" w:rsidP="00D9658A">
      <w:pPr>
        <w:tabs>
          <w:tab w:val="num" w:pos="1277"/>
        </w:tabs>
        <w:spacing w:before="24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sz w:val="24"/>
          <w:szCs w:val="24"/>
          <w:lang w:eastAsia="bg-BG"/>
        </w:rPr>
        <w:t>(2)</w:t>
      </w:r>
      <w:r w:rsidRPr="00806CE0">
        <w:rPr>
          <w:rFonts w:ascii="Times New Roman" w:eastAsia="Times New Roman" w:hAnsi="Times New Roman" w:cs="Times New Roman"/>
          <w:sz w:val="24"/>
          <w:szCs w:val="24"/>
          <w:lang w:eastAsia="bg-BG"/>
        </w:rPr>
        <w:t xml:space="preserve"> Адресът за кореспонденция между страните е посоченият в преамбюла на договора.</w:t>
      </w:r>
    </w:p>
    <w:p w:rsidR="0017492B" w:rsidRPr="00806CE0" w:rsidRDefault="0017492B" w:rsidP="00D9658A">
      <w:pPr>
        <w:tabs>
          <w:tab w:val="num" w:pos="851"/>
        </w:tabs>
        <w:spacing w:before="24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sz w:val="24"/>
          <w:szCs w:val="24"/>
          <w:lang w:eastAsia="bg-BG"/>
        </w:rPr>
        <w:t>Чл. 2</w:t>
      </w:r>
      <w:r w:rsidR="00D9658A">
        <w:rPr>
          <w:rFonts w:ascii="Times New Roman" w:eastAsia="Times New Roman" w:hAnsi="Times New Roman" w:cs="Times New Roman"/>
          <w:b/>
          <w:sz w:val="24"/>
          <w:szCs w:val="24"/>
          <w:lang w:eastAsia="bg-BG"/>
        </w:rPr>
        <w:t>8</w:t>
      </w:r>
      <w:r w:rsidRPr="00806CE0">
        <w:rPr>
          <w:rFonts w:ascii="Times New Roman" w:eastAsia="Times New Roman" w:hAnsi="Times New Roman" w:cs="Times New Roman"/>
          <w:b/>
          <w:sz w:val="24"/>
          <w:szCs w:val="24"/>
          <w:lang w:eastAsia="bg-BG"/>
        </w:rPr>
        <w:t xml:space="preserve">. </w:t>
      </w:r>
      <w:r w:rsidRPr="00806CE0">
        <w:rPr>
          <w:rFonts w:ascii="Times New Roman" w:eastAsia="Times New Roman" w:hAnsi="Times New Roman" w:cs="Times New Roman"/>
          <w:sz w:val="24"/>
          <w:szCs w:val="24"/>
          <w:lang w:eastAsia="bg-BG"/>
        </w:rPr>
        <w:t>При промяна на адреса, телефона или факс номера, страните следва да се уведомят в 3 /три/ дневен срок след настъпване на обстоятелството, в противен случай изпратените съобщения и други документи ще се считат за редовно връчени и получени.</w:t>
      </w:r>
    </w:p>
    <w:p w:rsidR="0017492B" w:rsidRPr="00806CE0" w:rsidRDefault="0017492B" w:rsidP="00D9658A">
      <w:pPr>
        <w:tabs>
          <w:tab w:val="num" w:pos="851"/>
        </w:tabs>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sz w:val="24"/>
          <w:szCs w:val="24"/>
          <w:lang w:eastAsia="bg-BG"/>
        </w:rPr>
        <w:t>Чл. 2</w:t>
      </w:r>
      <w:r w:rsidR="00D9658A">
        <w:rPr>
          <w:rFonts w:ascii="Times New Roman" w:eastAsia="Times New Roman" w:hAnsi="Times New Roman" w:cs="Times New Roman"/>
          <w:b/>
          <w:sz w:val="24"/>
          <w:szCs w:val="24"/>
          <w:lang w:eastAsia="bg-BG"/>
        </w:rPr>
        <w:t>9</w:t>
      </w:r>
      <w:r w:rsidRPr="00806CE0">
        <w:rPr>
          <w:rFonts w:ascii="Times New Roman" w:eastAsia="Times New Roman" w:hAnsi="Times New Roman" w:cs="Times New Roman"/>
          <w:b/>
          <w:sz w:val="24"/>
          <w:szCs w:val="24"/>
          <w:lang w:eastAsia="bg-BG"/>
        </w:rPr>
        <w:t xml:space="preserve"> (1) </w:t>
      </w:r>
      <w:r w:rsidRPr="00806CE0">
        <w:rPr>
          <w:rFonts w:ascii="Times New Roman" w:eastAsia="Times New Roman" w:hAnsi="Times New Roman" w:cs="Times New Roman"/>
          <w:sz w:val="24"/>
          <w:szCs w:val="24"/>
          <w:lang w:eastAsia="bg-BG"/>
        </w:rPr>
        <w:t>Съобщенията (наричани и уведомления) между страните във връзка с изпълнението на договора ще са само в писмена форма, в съответствие с предвидените в договора случаи. Съобщенията ще могат да се изпращат по поща, факс или по електронна поща.</w:t>
      </w:r>
    </w:p>
    <w:p w:rsidR="0017492B" w:rsidRPr="00806CE0" w:rsidRDefault="0017492B" w:rsidP="00D9658A">
      <w:pPr>
        <w:tabs>
          <w:tab w:val="num" w:pos="851"/>
        </w:tabs>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sz w:val="24"/>
          <w:szCs w:val="24"/>
          <w:lang w:eastAsia="bg-BG"/>
        </w:rPr>
        <w:t>(2)</w:t>
      </w:r>
      <w:r w:rsidRPr="00806CE0">
        <w:rPr>
          <w:rFonts w:ascii="Times New Roman" w:eastAsia="Times New Roman" w:hAnsi="Times New Roman" w:cs="Times New Roman"/>
          <w:sz w:val="24"/>
          <w:szCs w:val="24"/>
          <w:lang w:eastAsia="bg-BG"/>
        </w:rPr>
        <w:t xml:space="preserve"> Уведомления са всички писмени форми, които двете страни си разменят в хода на изпълнение на работите за периода на валидност на договора. В частност това са: писма, съобщения, покани, заявки и други подобни.</w:t>
      </w:r>
    </w:p>
    <w:p w:rsidR="0017492B" w:rsidRPr="00806CE0" w:rsidRDefault="0017492B" w:rsidP="00D9658A">
      <w:pPr>
        <w:tabs>
          <w:tab w:val="num" w:pos="851"/>
        </w:tabs>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bCs/>
          <w:sz w:val="24"/>
          <w:szCs w:val="24"/>
          <w:lang w:eastAsia="bg-BG"/>
        </w:rPr>
        <w:t>(3)</w:t>
      </w:r>
      <w:r w:rsidRPr="00806CE0">
        <w:rPr>
          <w:rFonts w:ascii="Times New Roman" w:eastAsia="Times New Roman" w:hAnsi="Times New Roman" w:cs="Times New Roman"/>
          <w:sz w:val="24"/>
          <w:szCs w:val="24"/>
          <w:lang w:eastAsia="bg-BG"/>
        </w:rPr>
        <w:t xml:space="preserve"> Уведомленията се правят задължително в два екземпляра и може да се предават на ръка. При предаването на ръка получателят заверява с дата, подпис и печат втория екземпляр на подателя, </w:t>
      </w:r>
      <w:r w:rsidRPr="00806CE0">
        <w:rPr>
          <w:rFonts w:ascii="Times New Roman" w:eastAsia="Times New Roman" w:hAnsi="Times New Roman" w:cs="Times New Roman"/>
          <w:sz w:val="24"/>
          <w:szCs w:val="24"/>
          <w:lang w:eastAsia="bg-BG"/>
        </w:rPr>
        <w:lastRenderedPageBreak/>
        <w:t xml:space="preserve">от който момент започват да текат предупредителни или други процедурни срокове или разпореждания, посочени в уведомлението. </w:t>
      </w:r>
    </w:p>
    <w:p w:rsidR="0017492B" w:rsidRPr="00806CE0" w:rsidRDefault="0017492B" w:rsidP="00D9658A">
      <w:pPr>
        <w:tabs>
          <w:tab w:val="num" w:pos="851"/>
        </w:tabs>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bCs/>
          <w:sz w:val="24"/>
          <w:szCs w:val="24"/>
          <w:lang w:eastAsia="bg-BG"/>
        </w:rPr>
        <w:t>(4)</w:t>
      </w:r>
      <w:r w:rsidRPr="00806CE0">
        <w:rPr>
          <w:rFonts w:ascii="Times New Roman" w:eastAsia="Times New Roman" w:hAnsi="Times New Roman" w:cs="Times New Roman"/>
          <w:sz w:val="24"/>
          <w:szCs w:val="24"/>
          <w:lang w:eastAsia="bg-BG"/>
        </w:rPr>
        <w:t xml:space="preserve"> Уведомлението е документ за установяване на факти, обстоятелства и събития от характер, който не изменя и не допълва текста на договора.</w:t>
      </w:r>
    </w:p>
    <w:p w:rsidR="00806CE0" w:rsidRPr="00806CE0" w:rsidRDefault="00806CE0" w:rsidP="00D9658A">
      <w:pPr>
        <w:tabs>
          <w:tab w:val="num" w:pos="851"/>
        </w:tabs>
        <w:spacing w:after="0" w:line="240" w:lineRule="auto"/>
        <w:contextualSpacing/>
        <w:jc w:val="both"/>
        <w:rPr>
          <w:rFonts w:ascii="Times New Roman" w:eastAsia="Times New Roman" w:hAnsi="Times New Roman" w:cs="Times New Roman"/>
          <w:sz w:val="24"/>
          <w:szCs w:val="24"/>
          <w:lang w:eastAsia="bg-BG"/>
        </w:rPr>
      </w:pPr>
    </w:p>
    <w:p w:rsidR="0017492B" w:rsidRPr="00806CE0" w:rsidRDefault="0017492B" w:rsidP="00D9658A">
      <w:pPr>
        <w:tabs>
          <w:tab w:val="num" w:pos="1277"/>
        </w:tabs>
        <w:spacing w:after="0" w:line="240" w:lineRule="auto"/>
        <w:contextualSpacing/>
        <w:jc w:val="center"/>
        <w:rPr>
          <w:rFonts w:ascii="Times New Roman" w:eastAsia="Times New Roman" w:hAnsi="Times New Roman" w:cs="Times New Roman"/>
          <w:b/>
          <w:bCs/>
          <w:sz w:val="24"/>
          <w:szCs w:val="24"/>
          <w:lang w:eastAsia="bg-BG"/>
        </w:rPr>
      </w:pPr>
      <w:r w:rsidRPr="00806CE0">
        <w:rPr>
          <w:rFonts w:ascii="Times New Roman" w:eastAsia="Times New Roman" w:hAnsi="Times New Roman" w:cs="Times New Roman"/>
          <w:b/>
          <w:bCs/>
          <w:sz w:val="24"/>
          <w:szCs w:val="24"/>
          <w:lang w:eastAsia="bg-BG"/>
        </w:rPr>
        <w:t>ЗАКЛЮЧИТЕЛНИ РАЗПОРЕДБИ</w:t>
      </w:r>
    </w:p>
    <w:p w:rsidR="0017492B" w:rsidRPr="00806CE0" w:rsidRDefault="0017492B" w:rsidP="00D9658A">
      <w:pPr>
        <w:tabs>
          <w:tab w:val="num" w:pos="1277"/>
        </w:tabs>
        <w:spacing w:after="0" w:line="240" w:lineRule="auto"/>
        <w:contextualSpacing/>
        <w:jc w:val="both"/>
        <w:rPr>
          <w:rFonts w:ascii="Times New Roman" w:eastAsia="Times New Roman" w:hAnsi="Times New Roman" w:cs="Times New Roman"/>
          <w:b/>
          <w:sz w:val="24"/>
          <w:szCs w:val="24"/>
          <w:lang w:eastAsia="bg-BG"/>
        </w:rPr>
      </w:pPr>
    </w:p>
    <w:p w:rsidR="0017492B" w:rsidRPr="00806CE0" w:rsidRDefault="0017492B" w:rsidP="00D9658A">
      <w:pPr>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sz w:val="24"/>
          <w:szCs w:val="24"/>
          <w:lang w:eastAsia="bg-BG"/>
        </w:rPr>
        <w:t xml:space="preserve">Чл. </w:t>
      </w:r>
      <w:r w:rsidR="00D9658A">
        <w:rPr>
          <w:rFonts w:ascii="Times New Roman" w:eastAsia="Times New Roman" w:hAnsi="Times New Roman" w:cs="Times New Roman"/>
          <w:b/>
          <w:sz w:val="24"/>
          <w:szCs w:val="24"/>
          <w:lang w:eastAsia="bg-BG"/>
        </w:rPr>
        <w:t>30</w:t>
      </w:r>
      <w:r w:rsidRPr="00806CE0">
        <w:rPr>
          <w:rFonts w:ascii="Times New Roman" w:eastAsia="Times New Roman" w:hAnsi="Times New Roman" w:cs="Times New Roman"/>
          <w:b/>
          <w:sz w:val="24"/>
          <w:szCs w:val="24"/>
          <w:lang w:eastAsia="bg-BG"/>
        </w:rPr>
        <w:t xml:space="preserve">. </w:t>
      </w:r>
      <w:r w:rsidRPr="00806CE0">
        <w:rPr>
          <w:rFonts w:ascii="Times New Roman" w:eastAsia="Times New Roman" w:hAnsi="Times New Roman" w:cs="Times New Roman"/>
          <w:sz w:val="24"/>
          <w:szCs w:val="24"/>
          <w:lang w:eastAsia="bg-BG"/>
        </w:rPr>
        <w:t>Неразделна част от настоящия договор са офертата на ИЗПЪЛНИТЕЛЯ и техническото задание на ВЪЗЛОЖИТЕЛЯ.</w:t>
      </w:r>
    </w:p>
    <w:p w:rsidR="0017492B" w:rsidRPr="00806CE0" w:rsidRDefault="0017492B" w:rsidP="00D9658A">
      <w:pPr>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sz w:val="24"/>
          <w:szCs w:val="24"/>
          <w:lang w:eastAsia="bg-BG"/>
        </w:rPr>
        <w:t>Чл. 3</w:t>
      </w:r>
      <w:r w:rsidR="00D9658A">
        <w:rPr>
          <w:rFonts w:ascii="Times New Roman" w:eastAsia="Times New Roman" w:hAnsi="Times New Roman" w:cs="Times New Roman"/>
          <w:b/>
          <w:sz w:val="24"/>
          <w:szCs w:val="24"/>
          <w:lang w:eastAsia="bg-BG"/>
        </w:rPr>
        <w:t>1</w:t>
      </w:r>
      <w:r w:rsidRPr="00806CE0">
        <w:rPr>
          <w:rFonts w:ascii="Times New Roman" w:eastAsia="Times New Roman" w:hAnsi="Times New Roman" w:cs="Times New Roman"/>
          <w:b/>
          <w:sz w:val="24"/>
          <w:szCs w:val="24"/>
          <w:lang w:eastAsia="bg-BG"/>
        </w:rPr>
        <w:t>.</w:t>
      </w:r>
      <w:r w:rsidRPr="00806CE0">
        <w:rPr>
          <w:rFonts w:ascii="Times New Roman" w:eastAsia="Times New Roman" w:hAnsi="Times New Roman" w:cs="Times New Roman"/>
          <w:sz w:val="24"/>
          <w:szCs w:val="24"/>
          <w:lang w:eastAsia="bg-BG"/>
        </w:rPr>
        <w:t xml:space="preserve"> За всички неуредени въпроси се прилагат разпоредбите на българското законодателство.</w:t>
      </w:r>
    </w:p>
    <w:p w:rsidR="0017492B" w:rsidRPr="00806CE0" w:rsidRDefault="0017492B" w:rsidP="00D9658A">
      <w:pPr>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sz w:val="24"/>
          <w:szCs w:val="24"/>
          <w:lang w:eastAsia="bg-BG"/>
        </w:rPr>
        <w:t>Чл. 3</w:t>
      </w:r>
      <w:r w:rsidR="00D9658A">
        <w:rPr>
          <w:rFonts w:ascii="Times New Roman" w:eastAsia="Times New Roman" w:hAnsi="Times New Roman" w:cs="Times New Roman"/>
          <w:b/>
          <w:sz w:val="24"/>
          <w:szCs w:val="24"/>
          <w:lang w:eastAsia="bg-BG"/>
        </w:rPr>
        <w:t>2</w:t>
      </w:r>
      <w:r w:rsidRPr="00806CE0">
        <w:rPr>
          <w:rFonts w:ascii="Times New Roman" w:eastAsia="Times New Roman" w:hAnsi="Times New Roman" w:cs="Times New Roman"/>
          <w:b/>
          <w:sz w:val="24"/>
          <w:szCs w:val="24"/>
          <w:lang w:eastAsia="bg-BG"/>
        </w:rPr>
        <w:t>.</w:t>
      </w:r>
      <w:r w:rsidRPr="00806CE0">
        <w:rPr>
          <w:rFonts w:ascii="Times New Roman" w:eastAsia="Times New Roman" w:hAnsi="Times New Roman" w:cs="Times New Roman"/>
          <w:sz w:val="24"/>
          <w:szCs w:val="24"/>
          <w:lang w:eastAsia="bg-BG"/>
        </w:rPr>
        <w:t xml:space="preserve"> Възникналите спорове между страните се уреждат с писмено споразумение по взаимно съгласие, а при непостигане на такова – от съда.</w:t>
      </w:r>
    </w:p>
    <w:p w:rsidR="0017492B" w:rsidRPr="00806CE0" w:rsidRDefault="0017492B" w:rsidP="00D9658A">
      <w:pPr>
        <w:spacing w:after="0" w:line="240" w:lineRule="auto"/>
        <w:ind w:firstLine="851"/>
        <w:contextualSpacing/>
        <w:jc w:val="both"/>
        <w:rPr>
          <w:rFonts w:ascii="Times New Roman" w:eastAsia="Times New Roman" w:hAnsi="Times New Roman" w:cs="Times New Roman"/>
          <w:sz w:val="24"/>
          <w:szCs w:val="24"/>
          <w:lang w:eastAsia="bg-BG"/>
        </w:rPr>
      </w:pPr>
    </w:p>
    <w:p w:rsidR="0017492B" w:rsidRPr="00806CE0" w:rsidRDefault="0017492B" w:rsidP="00D9658A">
      <w:pPr>
        <w:spacing w:after="0" w:line="240" w:lineRule="auto"/>
        <w:ind w:firstLine="851"/>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Настоящият договор се подписа в четири еднообразни екземпляра, един за ИЗПЪЛНИТЕЛЯ и три за ВЪЗЛОЖИТЕЛЯ.</w:t>
      </w:r>
    </w:p>
    <w:p w:rsidR="0017492B" w:rsidRPr="00806CE0" w:rsidRDefault="0017492B" w:rsidP="00D9658A">
      <w:pPr>
        <w:spacing w:after="0" w:line="240" w:lineRule="auto"/>
        <w:ind w:left="-360" w:firstLine="1211"/>
        <w:contextualSpacing/>
        <w:jc w:val="both"/>
        <w:rPr>
          <w:rFonts w:ascii="Times New Roman" w:eastAsia="Times New Roman" w:hAnsi="Times New Roman" w:cs="Times New Roman"/>
          <w:sz w:val="24"/>
          <w:szCs w:val="24"/>
          <w:lang w:eastAsia="bg-BG"/>
        </w:rPr>
      </w:pPr>
    </w:p>
    <w:p w:rsidR="0017492B" w:rsidRPr="00806CE0" w:rsidRDefault="0017492B" w:rsidP="00D9658A">
      <w:pPr>
        <w:spacing w:after="0" w:line="240" w:lineRule="auto"/>
        <w:ind w:left="-360" w:firstLine="1211"/>
        <w:contextualSpacing/>
        <w:jc w:val="both"/>
        <w:rPr>
          <w:rFonts w:ascii="Times New Roman" w:eastAsia="Times New Roman" w:hAnsi="Times New Roman" w:cs="Times New Roman"/>
          <w:sz w:val="24"/>
          <w:szCs w:val="24"/>
          <w:lang w:eastAsia="bg-BG"/>
        </w:rPr>
      </w:pPr>
    </w:p>
    <w:p w:rsidR="0017492B" w:rsidRPr="00806CE0" w:rsidRDefault="0017492B" w:rsidP="00D9658A">
      <w:pPr>
        <w:spacing w:after="0" w:line="240" w:lineRule="auto"/>
        <w:ind w:left="-360" w:firstLine="1211"/>
        <w:contextualSpacing/>
        <w:jc w:val="both"/>
        <w:rPr>
          <w:rFonts w:ascii="Times New Roman" w:eastAsia="Times New Roman" w:hAnsi="Times New Roman" w:cs="Times New Roman"/>
          <w:sz w:val="24"/>
          <w:szCs w:val="24"/>
          <w:lang w:eastAsia="bg-BG"/>
        </w:rPr>
      </w:pPr>
    </w:p>
    <w:tbl>
      <w:tblPr>
        <w:tblW w:w="0" w:type="auto"/>
        <w:tblLook w:val="04A0" w:firstRow="1" w:lastRow="0" w:firstColumn="1" w:lastColumn="0" w:noHBand="0" w:noVBand="1"/>
      </w:tblPr>
      <w:tblGrid>
        <w:gridCol w:w="4786"/>
        <w:gridCol w:w="4787"/>
      </w:tblGrid>
      <w:tr w:rsidR="0017492B" w:rsidRPr="00806CE0" w:rsidTr="00CE33E7">
        <w:trPr>
          <w:trHeight w:val="80"/>
        </w:trPr>
        <w:tc>
          <w:tcPr>
            <w:tcW w:w="4786" w:type="dxa"/>
          </w:tcPr>
          <w:p w:rsidR="0017492B" w:rsidRPr="00806CE0" w:rsidRDefault="0017492B" w:rsidP="00D9658A">
            <w:pPr>
              <w:spacing w:after="0" w:line="240" w:lineRule="auto"/>
              <w:contextualSpacing/>
              <w:jc w:val="both"/>
              <w:rPr>
                <w:rFonts w:ascii="Times New Roman" w:eastAsia="Times New Roman" w:hAnsi="Times New Roman" w:cs="Times New Roman"/>
                <w:b/>
                <w:sz w:val="24"/>
                <w:szCs w:val="24"/>
                <w:lang w:eastAsia="bg-BG"/>
              </w:rPr>
            </w:pPr>
            <w:r w:rsidRPr="00806CE0">
              <w:rPr>
                <w:rFonts w:ascii="Times New Roman" w:eastAsia="Times New Roman" w:hAnsi="Times New Roman" w:cs="Times New Roman"/>
                <w:b/>
                <w:sz w:val="24"/>
                <w:szCs w:val="24"/>
                <w:lang w:eastAsia="bg-BG"/>
              </w:rPr>
              <w:t>ВЪЗЛОЖИТЕЛ:</w:t>
            </w:r>
          </w:p>
          <w:p w:rsidR="0017492B" w:rsidRPr="00806CE0" w:rsidRDefault="0017492B" w:rsidP="00D9658A">
            <w:pPr>
              <w:spacing w:after="0" w:line="240" w:lineRule="auto"/>
              <w:contextualSpacing/>
              <w:jc w:val="both"/>
              <w:rPr>
                <w:rFonts w:ascii="Times New Roman" w:eastAsia="Times New Roman" w:hAnsi="Times New Roman" w:cs="Times New Roman"/>
                <w:b/>
                <w:sz w:val="24"/>
                <w:szCs w:val="24"/>
                <w:lang w:eastAsia="bg-BG"/>
              </w:rPr>
            </w:pPr>
            <w:r w:rsidRPr="00806CE0">
              <w:rPr>
                <w:rFonts w:ascii="Times New Roman" w:eastAsia="Times New Roman" w:hAnsi="Times New Roman" w:cs="Times New Roman"/>
                <w:b/>
                <w:sz w:val="24"/>
                <w:szCs w:val="24"/>
                <w:lang w:eastAsia="bg-BG"/>
              </w:rPr>
              <w:t>СУ «Св. Климент Охридски»</w:t>
            </w:r>
          </w:p>
          <w:p w:rsidR="0017492B" w:rsidRPr="00806CE0" w:rsidRDefault="0017492B" w:rsidP="00D9658A">
            <w:pPr>
              <w:spacing w:after="0" w:line="240" w:lineRule="auto"/>
              <w:contextualSpacing/>
              <w:jc w:val="both"/>
              <w:rPr>
                <w:rFonts w:ascii="Times New Roman" w:eastAsia="Times New Roman" w:hAnsi="Times New Roman" w:cs="Times New Roman"/>
                <w:b/>
                <w:sz w:val="24"/>
                <w:szCs w:val="24"/>
                <w:lang w:eastAsia="bg-BG"/>
              </w:rPr>
            </w:pPr>
          </w:p>
          <w:p w:rsidR="0017492B" w:rsidRPr="00806CE0" w:rsidRDefault="0017492B" w:rsidP="00D9658A">
            <w:pPr>
              <w:spacing w:after="0" w:line="240" w:lineRule="auto"/>
              <w:contextualSpacing/>
              <w:jc w:val="both"/>
              <w:rPr>
                <w:rFonts w:ascii="Times New Roman" w:eastAsia="Times New Roman" w:hAnsi="Times New Roman" w:cs="Times New Roman"/>
                <w:b/>
                <w:sz w:val="24"/>
                <w:szCs w:val="24"/>
                <w:lang w:eastAsia="bg-BG"/>
              </w:rPr>
            </w:pPr>
            <w:r w:rsidRPr="00806CE0">
              <w:rPr>
                <w:rFonts w:ascii="Times New Roman" w:eastAsia="Times New Roman" w:hAnsi="Times New Roman" w:cs="Times New Roman"/>
                <w:b/>
                <w:sz w:val="24"/>
                <w:szCs w:val="24"/>
                <w:lang w:eastAsia="bg-BG"/>
              </w:rPr>
              <w:t>РЕКТОР:</w:t>
            </w:r>
          </w:p>
          <w:p w:rsidR="0017492B" w:rsidRPr="00806CE0" w:rsidRDefault="0017492B" w:rsidP="00D9658A">
            <w:pPr>
              <w:spacing w:after="0" w:line="240" w:lineRule="auto"/>
              <w:contextualSpacing/>
              <w:jc w:val="both"/>
              <w:rPr>
                <w:rFonts w:ascii="Times New Roman" w:eastAsia="Times New Roman" w:hAnsi="Times New Roman" w:cs="Times New Roman"/>
                <w:b/>
                <w:sz w:val="24"/>
                <w:szCs w:val="24"/>
                <w:lang w:eastAsia="bg-BG"/>
              </w:rPr>
            </w:pPr>
            <w:r w:rsidRPr="00806CE0">
              <w:rPr>
                <w:rFonts w:ascii="Times New Roman" w:eastAsia="Times New Roman" w:hAnsi="Times New Roman" w:cs="Times New Roman"/>
                <w:b/>
                <w:sz w:val="24"/>
                <w:szCs w:val="24"/>
                <w:lang w:eastAsia="bg-BG"/>
              </w:rPr>
              <w:t>проф. дин Иван Илчев</w:t>
            </w:r>
          </w:p>
          <w:p w:rsidR="0017492B" w:rsidRPr="00806CE0" w:rsidRDefault="0017492B" w:rsidP="00D9658A">
            <w:pPr>
              <w:spacing w:after="0" w:line="240" w:lineRule="auto"/>
              <w:contextualSpacing/>
              <w:jc w:val="both"/>
              <w:rPr>
                <w:rFonts w:ascii="Times New Roman" w:eastAsia="Times New Roman" w:hAnsi="Times New Roman" w:cs="Times New Roman"/>
                <w:b/>
                <w:sz w:val="24"/>
                <w:szCs w:val="24"/>
                <w:lang w:eastAsia="bg-BG"/>
              </w:rPr>
            </w:pPr>
          </w:p>
          <w:p w:rsidR="0017492B" w:rsidRPr="00806CE0" w:rsidRDefault="0017492B" w:rsidP="00D9658A">
            <w:pPr>
              <w:spacing w:after="0" w:line="240" w:lineRule="auto"/>
              <w:contextualSpacing/>
              <w:jc w:val="both"/>
              <w:rPr>
                <w:rFonts w:ascii="Times New Roman" w:eastAsia="Times New Roman" w:hAnsi="Times New Roman" w:cs="Times New Roman"/>
                <w:b/>
                <w:sz w:val="24"/>
                <w:szCs w:val="24"/>
                <w:lang w:eastAsia="bg-BG"/>
              </w:rPr>
            </w:pPr>
            <w:r w:rsidRPr="00806CE0">
              <w:rPr>
                <w:rFonts w:ascii="Times New Roman" w:eastAsia="Times New Roman" w:hAnsi="Times New Roman" w:cs="Times New Roman"/>
                <w:b/>
                <w:sz w:val="24"/>
                <w:szCs w:val="24"/>
                <w:lang w:eastAsia="bg-BG"/>
              </w:rPr>
              <w:t>Главен счетоводител:</w:t>
            </w:r>
          </w:p>
          <w:p w:rsidR="0017492B" w:rsidRPr="00806CE0" w:rsidRDefault="0017492B" w:rsidP="00D9658A">
            <w:pPr>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sz w:val="24"/>
                <w:szCs w:val="24"/>
                <w:lang w:eastAsia="bg-BG"/>
              </w:rPr>
              <w:t>Адриан Маринчев</w:t>
            </w:r>
          </w:p>
        </w:tc>
        <w:tc>
          <w:tcPr>
            <w:tcW w:w="4787" w:type="dxa"/>
          </w:tcPr>
          <w:p w:rsidR="0017492B" w:rsidRPr="00806CE0" w:rsidRDefault="0017492B" w:rsidP="00D9658A">
            <w:pPr>
              <w:spacing w:after="0" w:line="240" w:lineRule="auto"/>
              <w:contextualSpacing/>
              <w:jc w:val="both"/>
              <w:rPr>
                <w:rFonts w:ascii="Times New Roman" w:eastAsia="Times New Roman" w:hAnsi="Times New Roman" w:cs="Times New Roman"/>
                <w:b/>
                <w:sz w:val="24"/>
                <w:szCs w:val="24"/>
                <w:lang w:eastAsia="bg-BG"/>
              </w:rPr>
            </w:pPr>
            <w:r w:rsidRPr="00806CE0">
              <w:rPr>
                <w:rFonts w:ascii="Times New Roman" w:eastAsia="Times New Roman" w:hAnsi="Times New Roman" w:cs="Times New Roman"/>
                <w:b/>
                <w:sz w:val="24"/>
                <w:szCs w:val="24"/>
                <w:lang w:eastAsia="bg-BG"/>
              </w:rPr>
              <w:t>ИЗПЪЛНИТЕЛ:</w:t>
            </w:r>
          </w:p>
          <w:p w:rsidR="0017492B" w:rsidRPr="00806CE0" w:rsidRDefault="0017492B" w:rsidP="00D9658A">
            <w:pPr>
              <w:spacing w:after="0" w:line="240" w:lineRule="auto"/>
              <w:contextualSpacing/>
              <w:jc w:val="both"/>
              <w:rPr>
                <w:rFonts w:ascii="Times New Roman" w:eastAsia="Times New Roman" w:hAnsi="Times New Roman" w:cs="Times New Roman"/>
                <w:b/>
                <w:sz w:val="24"/>
                <w:szCs w:val="24"/>
                <w:lang w:eastAsia="bg-BG"/>
              </w:rPr>
            </w:pPr>
          </w:p>
          <w:p w:rsidR="0017492B" w:rsidRPr="00806CE0" w:rsidRDefault="0017492B" w:rsidP="00D9658A">
            <w:pPr>
              <w:spacing w:after="0" w:line="240" w:lineRule="auto"/>
              <w:contextualSpacing/>
              <w:jc w:val="both"/>
              <w:rPr>
                <w:rFonts w:ascii="Times New Roman" w:eastAsia="Times New Roman" w:hAnsi="Times New Roman" w:cs="Times New Roman"/>
                <w:b/>
                <w:sz w:val="24"/>
                <w:szCs w:val="24"/>
                <w:lang w:eastAsia="bg-BG"/>
              </w:rPr>
            </w:pPr>
          </w:p>
          <w:p w:rsidR="0017492B" w:rsidRPr="00806CE0" w:rsidRDefault="0017492B" w:rsidP="00D9658A">
            <w:pPr>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sz w:val="24"/>
                <w:szCs w:val="24"/>
                <w:lang w:eastAsia="bg-BG"/>
              </w:rPr>
              <w:t>Управител:</w:t>
            </w:r>
          </w:p>
          <w:p w:rsidR="0017492B" w:rsidRPr="00806CE0" w:rsidRDefault="0017492B" w:rsidP="00D9658A">
            <w:pPr>
              <w:spacing w:after="0" w:line="240" w:lineRule="auto"/>
              <w:contextualSpacing/>
              <w:jc w:val="both"/>
              <w:rPr>
                <w:rFonts w:ascii="Times New Roman" w:eastAsia="Times New Roman" w:hAnsi="Times New Roman" w:cs="Times New Roman"/>
                <w:b/>
                <w:color w:val="000000"/>
                <w:sz w:val="24"/>
                <w:szCs w:val="24"/>
                <w:shd w:val="clear" w:color="auto" w:fill="FFFFFF"/>
                <w:lang w:eastAsia="bg-BG"/>
              </w:rPr>
            </w:pPr>
          </w:p>
          <w:p w:rsidR="0017492B" w:rsidRPr="00806CE0" w:rsidRDefault="0017492B" w:rsidP="00D9658A">
            <w:pPr>
              <w:spacing w:after="0" w:line="240" w:lineRule="auto"/>
              <w:contextualSpacing/>
              <w:jc w:val="both"/>
              <w:rPr>
                <w:rFonts w:ascii="Times New Roman" w:eastAsia="Times New Roman" w:hAnsi="Times New Roman" w:cs="Times New Roman"/>
                <w:b/>
                <w:sz w:val="24"/>
                <w:szCs w:val="24"/>
                <w:lang w:eastAsia="bg-BG"/>
              </w:rPr>
            </w:pPr>
          </w:p>
          <w:p w:rsidR="0017492B" w:rsidRPr="00806CE0" w:rsidRDefault="0017492B" w:rsidP="00D9658A">
            <w:pPr>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b/>
                <w:sz w:val="24"/>
                <w:szCs w:val="24"/>
                <w:lang w:eastAsia="bg-BG"/>
              </w:rPr>
              <w:t xml:space="preserve">ПОДПИС: </w:t>
            </w:r>
            <w:r w:rsidRPr="00806CE0">
              <w:rPr>
                <w:rFonts w:ascii="Times New Roman" w:eastAsia="Times New Roman" w:hAnsi="Times New Roman" w:cs="Times New Roman"/>
                <w:sz w:val="24"/>
                <w:szCs w:val="24"/>
                <w:lang w:eastAsia="bg-BG"/>
              </w:rPr>
              <w:t>...................................................</w:t>
            </w:r>
          </w:p>
          <w:p w:rsidR="0017492B" w:rsidRPr="00806CE0" w:rsidRDefault="0017492B" w:rsidP="00D9658A">
            <w:pPr>
              <w:spacing w:after="0" w:line="240" w:lineRule="auto"/>
              <w:contextualSpacing/>
              <w:jc w:val="both"/>
              <w:rPr>
                <w:rFonts w:ascii="Times New Roman" w:eastAsia="Times New Roman" w:hAnsi="Times New Roman" w:cs="Times New Roman"/>
                <w:sz w:val="24"/>
                <w:szCs w:val="24"/>
                <w:lang w:eastAsia="bg-BG"/>
              </w:rPr>
            </w:pPr>
            <w:r w:rsidRPr="00806CE0">
              <w:rPr>
                <w:rFonts w:ascii="Times New Roman" w:eastAsia="Times New Roman" w:hAnsi="Times New Roman" w:cs="Times New Roman"/>
                <w:sz w:val="24"/>
                <w:szCs w:val="24"/>
                <w:lang w:eastAsia="bg-BG"/>
              </w:rPr>
              <w:t>и печат</w:t>
            </w:r>
          </w:p>
        </w:tc>
      </w:tr>
    </w:tbl>
    <w:p w:rsidR="0017492B" w:rsidRPr="00806CE0" w:rsidRDefault="0017492B" w:rsidP="00D9658A">
      <w:pPr>
        <w:spacing w:after="0" w:line="240" w:lineRule="auto"/>
        <w:jc w:val="both"/>
        <w:rPr>
          <w:rFonts w:ascii="Times New Roman" w:eastAsia="Times New Roman" w:hAnsi="Times New Roman" w:cs="Times New Roman"/>
          <w:color w:val="000000"/>
          <w:sz w:val="24"/>
          <w:szCs w:val="24"/>
          <w:shd w:val="clear" w:color="auto" w:fill="FFFFFF"/>
          <w:lang w:eastAsia="bg-BG"/>
        </w:rPr>
      </w:pPr>
    </w:p>
    <w:p w:rsidR="00F84EFA" w:rsidRPr="00806CE0" w:rsidRDefault="00F84EFA" w:rsidP="00D9658A">
      <w:pPr>
        <w:spacing w:after="0" w:line="240" w:lineRule="auto"/>
        <w:contextualSpacing/>
        <w:jc w:val="both"/>
        <w:rPr>
          <w:rFonts w:ascii="Times New Roman" w:eastAsia="Times New Roman" w:hAnsi="Times New Roman" w:cs="Times New Roman"/>
          <w:spacing w:val="2"/>
          <w:sz w:val="24"/>
          <w:szCs w:val="24"/>
          <w:lang w:eastAsia="bg-BG"/>
        </w:rPr>
      </w:pPr>
    </w:p>
    <w:sectPr w:rsidR="00F84EFA" w:rsidRPr="00806CE0" w:rsidSect="00967FCD">
      <w:pgSz w:w="12240" w:h="15840" w:code="1"/>
      <w:pgMar w:top="851" w:right="1134" w:bottom="567" w:left="1134"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A7B" w:rsidRDefault="007D5A7B" w:rsidP="00616D5C">
      <w:pPr>
        <w:spacing w:after="0" w:line="240" w:lineRule="auto"/>
      </w:pPr>
      <w:r>
        <w:separator/>
      </w:r>
    </w:p>
  </w:endnote>
  <w:endnote w:type="continuationSeparator" w:id="0">
    <w:p w:rsidR="007D5A7B" w:rsidRDefault="007D5A7B" w:rsidP="0061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CY">
    <w:altName w:val="Courier New"/>
    <w:panose1 w:val="00000000000000000000"/>
    <w:charset w:val="59"/>
    <w:family w:val="auto"/>
    <w:notTrueType/>
    <w:pitch w:val="variable"/>
    <w:sig w:usb0="00000001" w:usb1="00000000" w:usb2="00000000" w:usb3="00000000" w:csb0="00000000" w:csb1="00000000"/>
  </w:font>
  <w:font w:name="HebarCondense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A7B" w:rsidRDefault="007D5A7B" w:rsidP="00616D5C">
      <w:pPr>
        <w:spacing w:after="0" w:line="240" w:lineRule="auto"/>
      </w:pPr>
      <w:r>
        <w:separator/>
      </w:r>
    </w:p>
  </w:footnote>
  <w:footnote w:type="continuationSeparator" w:id="0">
    <w:p w:rsidR="007D5A7B" w:rsidRDefault="007D5A7B" w:rsidP="00616D5C">
      <w:pPr>
        <w:spacing w:after="0" w:line="240" w:lineRule="auto"/>
      </w:pPr>
      <w:r>
        <w:continuationSeparator/>
      </w:r>
    </w:p>
  </w:footnote>
  <w:footnote w:id="1">
    <w:p w:rsidR="00CE33E7" w:rsidRPr="00BF2282" w:rsidRDefault="00CE33E7" w:rsidP="000309C8">
      <w:pPr>
        <w:pBdr>
          <w:top w:val="single" w:sz="4" w:space="1" w:color="auto"/>
        </w:pBdr>
        <w:spacing w:after="0" w:line="240" w:lineRule="auto"/>
        <w:jc w:val="both"/>
        <w:rPr>
          <w:sz w:val="16"/>
          <w:szCs w:val="16"/>
        </w:rPr>
      </w:pPr>
      <w:r w:rsidRPr="00BF2282">
        <w:rPr>
          <w:rStyle w:val="FootnoteReference"/>
          <w:sz w:val="16"/>
          <w:szCs w:val="16"/>
        </w:rPr>
        <w:footnoteRef/>
      </w:r>
      <w:r w:rsidRPr="00BF2282">
        <w:rPr>
          <w:sz w:val="16"/>
          <w:szCs w:val="16"/>
        </w:rPr>
        <w:t xml:space="preserve"> </w:t>
      </w:r>
      <w:r w:rsidRPr="00BF2282">
        <w:rPr>
          <w:sz w:val="16"/>
          <w:szCs w:val="16"/>
          <w:lang w:val="en-US"/>
        </w:rPr>
        <w:t xml:space="preserve">Действителен собственик на </w:t>
      </w:r>
      <w:r w:rsidRPr="00BF2282">
        <w:rPr>
          <w:sz w:val="16"/>
          <w:szCs w:val="16"/>
        </w:rPr>
        <w:t>клиент – юридическо лице е:</w:t>
      </w:r>
    </w:p>
    <w:p w:rsidR="00CE33E7" w:rsidRPr="00BF2282" w:rsidRDefault="00CE33E7" w:rsidP="000309C8">
      <w:pPr>
        <w:pBdr>
          <w:top w:val="single" w:sz="4" w:space="1" w:color="auto"/>
        </w:pBdr>
        <w:spacing w:after="0" w:line="240" w:lineRule="auto"/>
        <w:jc w:val="both"/>
        <w:rPr>
          <w:sz w:val="16"/>
          <w:szCs w:val="16"/>
        </w:rPr>
      </w:pPr>
      <w:r w:rsidRPr="00BF2282">
        <w:rPr>
          <w:sz w:val="16"/>
          <w:szCs w:val="16"/>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rsidR="00CE33E7" w:rsidRPr="00BF2282" w:rsidRDefault="00CE33E7" w:rsidP="000309C8">
      <w:pPr>
        <w:pBdr>
          <w:top w:val="single" w:sz="4" w:space="1" w:color="auto"/>
        </w:pBdr>
        <w:spacing w:after="0" w:line="240" w:lineRule="auto"/>
        <w:jc w:val="both"/>
        <w:rPr>
          <w:sz w:val="16"/>
          <w:szCs w:val="16"/>
        </w:rPr>
      </w:pPr>
      <w:r w:rsidRPr="00BF2282">
        <w:rPr>
          <w:sz w:val="16"/>
          <w:szCs w:val="16"/>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CE33E7" w:rsidRPr="00BF2282" w:rsidRDefault="00CE33E7" w:rsidP="000309C8">
      <w:pPr>
        <w:pBdr>
          <w:top w:val="single" w:sz="4" w:space="1" w:color="auto"/>
        </w:pBdr>
        <w:spacing w:after="0" w:line="240" w:lineRule="auto"/>
        <w:jc w:val="both"/>
        <w:rPr>
          <w:sz w:val="16"/>
          <w:szCs w:val="16"/>
        </w:rPr>
      </w:pPr>
      <w:r w:rsidRPr="00BF2282">
        <w:rPr>
          <w:sz w:val="16"/>
          <w:szCs w:val="16"/>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имещество или разпределение на имущество в полза на трети лица, ако тези лица не са определени, но са определяеми по определени признаци</w:t>
      </w:r>
      <w:r w:rsidRPr="00BF2282">
        <w:rPr>
          <w:sz w:val="16"/>
          <w:szCs w:val="16"/>
          <w:lang w:val="en-US"/>
        </w:rPr>
        <w:t>.</w:t>
      </w:r>
      <w:r w:rsidRPr="00BF2282">
        <w:rPr>
          <w:sz w:val="16"/>
          <w:szCs w:val="16"/>
        </w:rPr>
        <w:t xml:space="preserve"> </w:t>
      </w:r>
    </w:p>
    <w:p w:rsidR="00CE33E7" w:rsidRDefault="00CE33E7" w:rsidP="00616D5C">
      <w:pPr>
        <w:pStyle w:val="FootnoteText"/>
      </w:pPr>
    </w:p>
  </w:footnote>
  <w:footnote w:id="2">
    <w:p w:rsidR="00CE33E7" w:rsidRPr="00195854" w:rsidRDefault="00CE33E7" w:rsidP="00616D5C">
      <w:pPr>
        <w:pStyle w:val="FootnoteText"/>
        <w:rPr>
          <w:sz w:val="16"/>
          <w:szCs w:val="16"/>
        </w:rPr>
      </w:pPr>
      <w:r w:rsidRPr="00195854">
        <w:rPr>
          <w:sz w:val="16"/>
          <w:szCs w:val="16"/>
        </w:rPr>
        <w:t xml:space="preserve">Декларацията се попълва от лицата </w:t>
      </w:r>
      <w:r>
        <w:rPr>
          <w:sz w:val="16"/>
          <w:szCs w:val="16"/>
        </w:rPr>
        <w:t>по</w:t>
      </w:r>
      <w:r w:rsidRPr="00195854">
        <w:rPr>
          <w:sz w:val="16"/>
          <w:szCs w:val="16"/>
        </w:rPr>
        <w:t xml:space="preserve"> чл.47, ал.4 от ЗОП, а именно:</w:t>
      </w:r>
    </w:p>
    <w:p w:rsidR="00CE33E7" w:rsidRPr="00195854" w:rsidRDefault="00CE33E7" w:rsidP="00616D5C">
      <w:pPr>
        <w:pStyle w:val="FootnoteText"/>
        <w:rPr>
          <w:sz w:val="16"/>
          <w:szCs w:val="16"/>
        </w:rPr>
      </w:pPr>
      <w:r w:rsidRPr="00195854">
        <w:rPr>
          <w:sz w:val="16"/>
          <w:szCs w:val="16"/>
        </w:rPr>
        <w:t>Когато кандидатите или участниците са юридически лица, изискванията на ал.1, т. 1 и ал.2, т.2, когато е посочено от възложителя в обявлението, се прилагат както следва:</w:t>
      </w:r>
    </w:p>
    <w:p w:rsidR="00CE33E7" w:rsidRPr="00195854" w:rsidRDefault="00CE33E7" w:rsidP="00616D5C">
      <w:pPr>
        <w:pStyle w:val="FootnoteText"/>
        <w:rPr>
          <w:sz w:val="16"/>
          <w:szCs w:val="16"/>
        </w:rPr>
      </w:pPr>
      <w:r w:rsidRPr="00195854">
        <w:rPr>
          <w:sz w:val="16"/>
          <w:szCs w:val="16"/>
        </w:rPr>
        <w:t>1. при събирателно дружество - за лицата по чл. 84, ал.1 и чл. 89, ал. 1 от Търговския закон;</w:t>
      </w:r>
    </w:p>
    <w:p w:rsidR="00CE33E7" w:rsidRPr="00195854" w:rsidRDefault="00CE33E7" w:rsidP="00616D5C">
      <w:pPr>
        <w:pStyle w:val="FootnoteText"/>
        <w:rPr>
          <w:sz w:val="16"/>
          <w:szCs w:val="16"/>
        </w:rPr>
      </w:pPr>
      <w:r w:rsidRPr="00195854">
        <w:rPr>
          <w:sz w:val="16"/>
          <w:szCs w:val="16"/>
        </w:rPr>
        <w:t>2. при командно дружество - за лицата по чл. 105 от Търговския закон, без ограничено отговорните съдружници;</w:t>
      </w:r>
    </w:p>
    <w:p w:rsidR="00CE33E7" w:rsidRPr="00195854" w:rsidRDefault="00CE33E7" w:rsidP="00616D5C">
      <w:pPr>
        <w:pStyle w:val="FootnoteText"/>
        <w:rPr>
          <w:sz w:val="16"/>
          <w:szCs w:val="16"/>
        </w:rPr>
      </w:pPr>
      <w:r w:rsidRPr="00195854">
        <w:rPr>
          <w:sz w:val="16"/>
          <w:szCs w:val="16"/>
        </w:rPr>
        <w:t>3. при дружество с ограничена отговорност - за лицата по чл.142, ал. 2 от Търговския закон, а при еднолично дружество с ограничена отговорност - за лицата по чл. 147, ал. 1 от Търговския закон;</w:t>
      </w:r>
    </w:p>
    <w:p w:rsidR="00CE33E7" w:rsidRPr="00195854" w:rsidRDefault="00CE33E7" w:rsidP="00616D5C">
      <w:pPr>
        <w:pStyle w:val="FootnoteText"/>
        <w:rPr>
          <w:sz w:val="16"/>
          <w:szCs w:val="16"/>
        </w:rPr>
      </w:pPr>
      <w:r w:rsidRPr="00195854">
        <w:rPr>
          <w:sz w:val="16"/>
          <w:szCs w:val="16"/>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CE33E7" w:rsidRPr="00195854" w:rsidRDefault="00CE33E7" w:rsidP="00616D5C">
      <w:pPr>
        <w:pStyle w:val="FootnoteText"/>
        <w:rPr>
          <w:sz w:val="16"/>
          <w:szCs w:val="16"/>
        </w:rPr>
      </w:pPr>
      <w:r w:rsidRPr="00195854">
        <w:rPr>
          <w:sz w:val="16"/>
          <w:szCs w:val="16"/>
        </w:rPr>
        <w:t>5. при командно дружество с акции - за лицата по чл. 244, ал 4 от Търговския закон;</w:t>
      </w:r>
    </w:p>
    <w:p w:rsidR="00CE33E7" w:rsidRPr="00195854" w:rsidRDefault="00CE33E7" w:rsidP="00616D5C">
      <w:pPr>
        <w:pStyle w:val="FootnoteText"/>
        <w:rPr>
          <w:sz w:val="16"/>
          <w:szCs w:val="16"/>
        </w:rPr>
      </w:pPr>
      <w:r w:rsidRPr="00195854">
        <w:rPr>
          <w:sz w:val="16"/>
          <w:szCs w:val="16"/>
        </w:rPr>
        <w:t>6. във всички останали случаи - за лицата, които представляват кандидата или участника</w:t>
      </w:r>
    </w:p>
    <w:p w:rsidR="00CE33E7" w:rsidRPr="00195854" w:rsidRDefault="00CE33E7" w:rsidP="00616D5C">
      <w:pPr>
        <w:pStyle w:val="FootnoteText"/>
        <w:rPr>
          <w:sz w:val="16"/>
          <w:szCs w:val="16"/>
          <w:lang w:val="ru-RU"/>
        </w:rPr>
      </w:pPr>
    </w:p>
  </w:footnote>
  <w:footnote w:id="3">
    <w:p w:rsidR="00CE33E7" w:rsidRPr="00195854" w:rsidRDefault="00CE33E7" w:rsidP="00616D5C">
      <w:pPr>
        <w:jc w:val="both"/>
        <w:rPr>
          <w:color w:val="000000"/>
          <w:sz w:val="16"/>
          <w:szCs w:val="16"/>
        </w:rPr>
      </w:pPr>
      <w:r w:rsidRPr="00E30CD5">
        <w:rPr>
          <w:rStyle w:val="FootnoteReference"/>
          <w:b/>
          <w:sz w:val="16"/>
          <w:szCs w:val="16"/>
        </w:rPr>
        <w:footnoteRef/>
      </w:r>
      <w:r w:rsidRPr="00E30CD5">
        <w:rPr>
          <w:b/>
          <w:sz w:val="16"/>
          <w:szCs w:val="16"/>
        </w:rPr>
        <w:t xml:space="preserve"> Виж</w:t>
      </w:r>
      <w:r>
        <w:rPr>
          <w:sz w:val="16"/>
          <w:szCs w:val="16"/>
        </w:rPr>
        <w:t xml:space="preserve"> - </w:t>
      </w:r>
      <w:r w:rsidRPr="00195854">
        <w:rPr>
          <w:sz w:val="16"/>
          <w:szCs w:val="16"/>
        </w:rPr>
        <w:t xml:space="preserve"> </w:t>
      </w:r>
      <w:r w:rsidRPr="00195854">
        <w:rPr>
          <w:b/>
          <w:sz w:val="16"/>
          <w:szCs w:val="16"/>
          <w:u w:val="single"/>
        </w:rPr>
        <w:t xml:space="preserve">§1, т. </w:t>
      </w:r>
      <w:r w:rsidRPr="00195854">
        <w:rPr>
          <w:b/>
          <w:color w:val="000000"/>
          <w:sz w:val="16"/>
          <w:szCs w:val="16"/>
          <w:u w:val="single"/>
        </w:rPr>
        <w:t>23а от ДР на ЗОП -  "Свързани лица" са:</w:t>
      </w:r>
      <w:r w:rsidRPr="00195854">
        <w:rPr>
          <w:color w:val="000000"/>
          <w:sz w:val="16"/>
          <w:szCs w:val="16"/>
        </w:rPr>
        <w:t xml:space="preserve"> </w:t>
      </w:r>
    </w:p>
    <w:p w:rsidR="00CE33E7" w:rsidRPr="00195854" w:rsidRDefault="00CE33E7" w:rsidP="00903ADF">
      <w:pPr>
        <w:spacing w:after="0" w:line="240" w:lineRule="auto"/>
        <w:jc w:val="both"/>
        <w:rPr>
          <w:color w:val="000000"/>
          <w:sz w:val="16"/>
          <w:szCs w:val="16"/>
        </w:rPr>
      </w:pPr>
      <w:r w:rsidRPr="00195854">
        <w:rPr>
          <w:i/>
          <w:iCs/>
          <w:sz w:val="16"/>
          <w:szCs w:val="16"/>
        </w:rPr>
        <w:t>а)</w:t>
      </w:r>
      <w:r w:rsidRPr="00195854">
        <w:rPr>
          <w:color w:val="000000"/>
          <w:sz w:val="16"/>
          <w:szCs w:val="16"/>
        </w:rPr>
        <w:t xml:space="preserve"> роднини по права линия без ограничение;</w:t>
      </w:r>
    </w:p>
    <w:p w:rsidR="00CE33E7" w:rsidRPr="00195854" w:rsidRDefault="00CE33E7" w:rsidP="00903ADF">
      <w:pPr>
        <w:spacing w:after="0" w:line="240" w:lineRule="auto"/>
        <w:jc w:val="both"/>
        <w:rPr>
          <w:color w:val="000000"/>
          <w:sz w:val="16"/>
          <w:szCs w:val="16"/>
        </w:rPr>
      </w:pPr>
      <w:r w:rsidRPr="00195854">
        <w:rPr>
          <w:rStyle w:val="alcapt2"/>
          <w:color w:val="000000"/>
          <w:sz w:val="16"/>
          <w:szCs w:val="16"/>
        </w:rPr>
        <w:t>б)</w:t>
      </w:r>
      <w:r w:rsidRPr="00195854">
        <w:rPr>
          <w:color w:val="000000"/>
          <w:sz w:val="16"/>
          <w:szCs w:val="16"/>
        </w:rPr>
        <w:t xml:space="preserve"> роднини по съребрена линия до четвърта степен включително;</w:t>
      </w:r>
    </w:p>
    <w:p w:rsidR="00CE33E7" w:rsidRPr="00195854" w:rsidRDefault="00CE33E7" w:rsidP="00903ADF">
      <w:pPr>
        <w:spacing w:after="0" w:line="240" w:lineRule="auto"/>
        <w:jc w:val="both"/>
        <w:rPr>
          <w:color w:val="000000"/>
          <w:sz w:val="16"/>
          <w:szCs w:val="16"/>
        </w:rPr>
      </w:pPr>
      <w:r w:rsidRPr="00195854">
        <w:rPr>
          <w:rStyle w:val="alcapt2"/>
          <w:color w:val="000000"/>
          <w:sz w:val="16"/>
          <w:szCs w:val="16"/>
        </w:rPr>
        <w:t>в)</w:t>
      </w:r>
      <w:r w:rsidRPr="00195854">
        <w:rPr>
          <w:color w:val="000000"/>
          <w:sz w:val="16"/>
          <w:szCs w:val="16"/>
        </w:rPr>
        <w:t xml:space="preserve"> роднини по сватовство - до втора степен включително;</w:t>
      </w:r>
    </w:p>
    <w:p w:rsidR="00CE33E7" w:rsidRPr="00195854" w:rsidRDefault="00CE33E7" w:rsidP="00903ADF">
      <w:pPr>
        <w:spacing w:after="0" w:line="240" w:lineRule="auto"/>
        <w:jc w:val="both"/>
        <w:rPr>
          <w:color w:val="000000"/>
          <w:sz w:val="16"/>
          <w:szCs w:val="16"/>
        </w:rPr>
      </w:pPr>
      <w:r w:rsidRPr="00195854">
        <w:rPr>
          <w:rStyle w:val="alcapt2"/>
          <w:color w:val="000000"/>
          <w:sz w:val="16"/>
          <w:szCs w:val="16"/>
        </w:rPr>
        <w:t>г)</w:t>
      </w:r>
      <w:r w:rsidRPr="00195854">
        <w:rPr>
          <w:color w:val="000000"/>
          <w:sz w:val="16"/>
          <w:szCs w:val="16"/>
        </w:rPr>
        <w:t xml:space="preserve"> съпрузи или лица, които се намират във фактическо съжителство;</w:t>
      </w:r>
    </w:p>
    <w:p w:rsidR="00CE33E7" w:rsidRPr="00195854" w:rsidRDefault="00CE33E7" w:rsidP="00903ADF">
      <w:pPr>
        <w:spacing w:after="0" w:line="240" w:lineRule="auto"/>
        <w:jc w:val="both"/>
        <w:rPr>
          <w:color w:val="000000"/>
          <w:sz w:val="16"/>
          <w:szCs w:val="16"/>
        </w:rPr>
      </w:pPr>
      <w:r w:rsidRPr="00195854">
        <w:rPr>
          <w:rStyle w:val="alcapt2"/>
          <w:color w:val="000000"/>
          <w:sz w:val="16"/>
          <w:szCs w:val="16"/>
        </w:rPr>
        <w:t>д)</w:t>
      </w:r>
      <w:r w:rsidRPr="00195854">
        <w:rPr>
          <w:color w:val="000000"/>
          <w:sz w:val="16"/>
          <w:szCs w:val="16"/>
        </w:rPr>
        <w:t xml:space="preserve"> съдружници;</w:t>
      </w:r>
    </w:p>
    <w:p w:rsidR="00CE33E7" w:rsidRPr="00195854" w:rsidRDefault="00CE33E7" w:rsidP="00903ADF">
      <w:pPr>
        <w:spacing w:after="0" w:line="240" w:lineRule="auto"/>
        <w:jc w:val="both"/>
        <w:rPr>
          <w:color w:val="000000"/>
          <w:sz w:val="16"/>
          <w:szCs w:val="16"/>
        </w:rPr>
      </w:pPr>
      <w:r w:rsidRPr="00195854">
        <w:rPr>
          <w:rStyle w:val="alcapt2"/>
          <w:color w:val="000000"/>
          <w:sz w:val="16"/>
          <w:szCs w:val="16"/>
        </w:rPr>
        <w:t>е)</w:t>
      </w:r>
      <w:r w:rsidRPr="00195854">
        <w:rPr>
          <w:color w:val="000000"/>
          <w:sz w:val="16"/>
          <w:szCs w:val="16"/>
        </w:rPr>
        <w:t xml:space="preserve"> лицата, едното от които участва в управлението на дружеството на другото;</w:t>
      </w:r>
    </w:p>
    <w:p w:rsidR="00CE33E7" w:rsidRPr="00195854" w:rsidRDefault="00CE33E7" w:rsidP="00903ADF">
      <w:pPr>
        <w:spacing w:after="0" w:line="240" w:lineRule="auto"/>
        <w:jc w:val="both"/>
        <w:rPr>
          <w:color w:val="000000"/>
          <w:sz w:val="16"/>
          <w:szCs w:val="16"/>
        </w:rPr>
      </w:pPr>
      <w:r w:rsidRPr="00195854">
        <w:rPr>
          <w:rStyle w:val="alcapt2"/>
          <w:color w:val="000000"/>
          <w:sz w:val="16"/>
          <w:szCs w:val="16"/>
        </w:rPr>
        <w:t>ж)</w:t>
      </w:r>
      <w:r w:rsidRPr="00195854">
        <w:rPr>
          <w:color w:val="000000"/>
          <w:sz w:val="16"/>
          <w:szCs w:val="16"/>
        </w:rPr>
        <w:t xml:space="preserve"> дружество и лице, което притежава повече от 5 на сто от дяловете или акциите, издадени с право на глас в дружеството.</w:t>
      </w:r>
    </w:p>
    <w:p w:rsidR="00CE33E7" w:rsidRPr="00195854" w:rsidRDefault="00CE33E7" w:rsidP="00903ADF">
      <w:pPr>
        <w:spacing w:after="0" w:line="240" w:lineRule="auto"/>
        <w:jc w:val="both"/>
        <w:rPr>
          <w:sz w:val="16"/>
          <w:szCs w:val="16"/>
        </w:rPr>
      </w:pPr>
      <w:r w:rsidRPr="00195854">
        <w:rPr>
          <w:color w:val="000000"/>
          <w:sz w:val="16"/>
          <w:szCs w:val="16"/>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footnote>
  <w:footnote w:id="4">
    <w:p w:rsidR="00CE33E7" w:rsidRPr="00831E14" w:rsidRDefault="00CE33E7" w:rsidP="00903ADF">
      <w:pPr>
        <w:spacing w:after="0" w:line="240" w:lineRule="auto"/>
        <w:jc w:val="both"/>
        <w:rPr>
          <w:sz w:val="16"/>
          <w:szCs w:val="16"/>
        </w:rPr>
      </w:pPr>
      <w:r>
        <w:rPr>
          <w:rStyle w:val="FootnoteReference"/>
        </w:rPr>
        <w:footnoteRef/>
      </w:r>
      <w:r>
        <w:t xml:space="preserve"> </w:t>
      </w:r>
      <w:r w:rsidRPr="00831E14">
        <w:rPr>
          <w:sz w:val="16"/>
          <w:szCs w:val="16"/>
        </w:rPr>
        <w:footnoteRef/>
      </w:r>
      <w:r w:rsidRPr="00831E14">
        <w:rPr>
          <w:sz w:val="16"/>
          <w:szCs w:val="16"/>
        </w:rPr>
        <w:t xml:space="preserve"> </w:t>
      </w:r>
      <w:r w:rsidRPr="00831E14">
        <w:rPr>
          <w:b/>
          <w:sz w:val="16"/>
          <w:szCs w:val="16"/>
          <w:u w:val="single"/>
        </w:rPr>
        <w:t>Виж - Чл. 21 и чл.22 от ЗПУКИ „</w:t>
      </w:r>
      <w:r w:rsidRPr="00831E14">
        <w:rPr>
          <w:sz w:val="16"/>
          <w:szCs w:val="16"/>
        </w:rPr>
        <w:t xml:space="preserve">чл.21  (1)  Лице, заемащо публична длъжност, с изключение на лице по чл. 3, т. 1, 2, 3, 6, 11, 12 и 20,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w:t>
      </w:r>
    </w:p>
    <w:p w:rsidR="00CE33E7" w:rsidRPr="00831E14" w:rsidRDefault="00CE33E7" w:rsidP="00903ADF">
      <w:pPr>
        <w:spacing w:after="0" w:line="240" w:lineRule="auto"/>
        <w:jc w:val="both"/>
        <w:rPr>
          <w:sz w:val="16"/>
          <w:szCs w:val="16"/>
        </w:rPr>
      </w:pPr>
      <w:r w:rsidRPr="00831E14">
        <w:rPr>
          <w:sz w:val="16"/>
          <w:szCs w:val="16"/>
        </w:rPr>
        <w:t>(2) Ограниченията се прилагат и за търговските дружества, свързани с дружествата по ал. 1.</w:t>
      </w:r>
    </w:p>
    <w:p w:rsidR="00CE33E7" w:rsidRPr="00831E14" w:rsidRDefault="00CE33E7" w:rsidP="00903ADF">
      <w:pPr>
        <w:spacing w:after="0" w:line="240" w:lineRule="auto"/>
        <w:jc w:val="both"/>
        <w:rPr>
          <w:sz w:val="16"/>
          <w:szCs w:val="16"/>
        </w:rPr>
      </w:pPr>
      <w:r w:rsidRPr="00E30CD5">
        <w:rPr>
          <w:b/>
          <w:sz w:val="16"/>
          <w:szCs w:val="16"/>
          <w:u w:val="single"/>
        </w:rPr>
        <w:t>Чл. 22.</w:t>
      </w:r>
      <w:r w:rsidRPr="00831E14">
        <w:rPr>
          <w:sz w:val="16"/>
          <w:szCs w:val="16"/>
        </w:rPr>
        <w:t xml:space="preserve">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CE33E7" w:rsidRPr="00831E14" w:rsidRDefault="00CE33E7" w:rsidP="00616D5C">
      <w:pPr>
        <w:jc w:val="both"/>
        <w:rPr>
          <w:sz w:val="16"/>
          <w:szCs w:val="16"/>
        </w:rPr>
      </w:pPr>
      <w:r w:rsidRPr="00831E14">
        <w:rPr>
          <w:sz w:val="16"/>
          <w:szCs w:val="16"/>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CE33E7" w:rsidRPr="00DD4536" w:rsidRDefault="00CE33E7" w:rsidP="00616D5C">
      <w:pPr>
        <w:pStyle w:val="FootnoteText"/>
      </w:pPr>
    </w:p>
  </w:footnote>
  <w:footnote w:id="5">
    <w:p w:rsidR="00CE33E7" w:rsidRPr="000C4B4E" w:rsidRDefault="00CE33E7" w:rsidP="000309C8">
      <w:pPr>
        <w:pStyle w:val="FootnoteText"/>
        <w:rPr>
          <w:sz w:val="16"/>
          <w:szCs w:val="16"/>
        </w:rPr>
      </w:pPr>
      <w:r w:rsidRPr="000C4B4E">
        <w:rPr>
          <w:sz w:val="16"/>
          <w:szCs w:val="16"/>
        </w:rPr>
        <w:footnoteRef/>
      </w:r>
      <w:r w:rsidRPr="000C4B4E">
        <w:rPr>
          <w:sz w:val="16"/>
          <w:szCs w:val="16"/>
        </w:rPr>
        <w:t xml:space="preserve"> Когато участникът е обединение/ консорциум тази декларация се подава и от всички участници  в обединението/консорциума.  </w:t>
      </w:r>
    </w:p>
  </w:footnote>
  <w:footnote w:id="6">
    <w:p w:rsidR="00CE33E7" w:rsidRPr="000C4B4E" w:rsidRDefault="00CE33E7" w:rsidP="000309C8">
      <w:pPr>
        <w:pStyle w:val="FootnoteText"/>
        <w:jc w:val="both"/>
        <w:rPr>
          <w:sz w:val="16"/>
          <w:szCs w:val="16"/>
        </w:rPr>
      </w:pPr>
      <w:r w:rsidRPr="000C4B4E">
        <w:rPr>
          <w:rStyle w:val="FootnoteReference"/>
          <w:sz w:val="16"/>
          <w:szCs w:val="16"/>
        </w:rPr>
        <w:footnoteRef/>
      </w:r>
      <w:r w:rsidRPr="000C4B4E">
        <w:rPr>
          <w:sz w:val="16"/>
          <w:szCs w:val="16"/>
        </w:rPr>
        <w:t xml:space="preserve"> </w:t>
      </w:r>
      <w:r w:rsidRPr="000C4B4E">
        <w:rPr>
          <w:rFonts w:eastAsia="Times CY"/>
          <w:b/>
          <w:sz w:val="16"/>
          <w:szCs w:val="16"/>
        </w:rPr>
        <w:t>Чл. 3, т.8 –</w:t>
      </w:r>
      <w:r w:rsidRPr="000C4B4E">
        <w:rPr>
          <w:rFonts w:eastAsia="Times CY"/>
          <w:sz w:val="16"/>
          <w:szCs w:val="16"/>
        </w:rPr>
        <w:t xml:space="preserve"> „На дружествата, регистрирани в юрисдикции с преференциален данъчен режим, и на свързаните с тях лица </w:t>
      </w:r>
      <w:r w:rsidRPr="000C4B4E">
        <w:rPr>
          <w:rFonts w:eastAsia="Times CY"/>
          <w:b/>
          <w:sz w:val="16"/>
          <w:szCs w:val="16"/>
          <w:u w:val="single"/>
        </w:rPr>
        <w:t>се забранява пряко или косвено</w:t>
      </w:r>
      <w:r w:rsidRPr="000C4B4E">
        <w:rPr>
          <w:rStyle w:val="Heading1Char1"/>
          <w:b w:val="0"/>
          <w:sz w:val="16"/>
          <w:szCs w:val="16"/>
          <w:u w:val="single"/>
        </w:rPr>
        <w:t xml:space="preserve"> </w:t>
      </w:r>
      <w:r w:rsidRPr="000C4B4E">
        <w:rPr>
          <w:rFonts w:eastAsia="Times CY"/>
          <w:b/>
          <w:sz w:val="16"/>
          <w:szCs w:val="16"/>
          <w:u w:val="single"/>
        </w:rPr>
        <w:t>участие в процедура по обществени поръчки</w:t>
      </w:r>
      <w:r w:rsidRPr="000C4B4E">
        <w:rPr>
          <w:rFonts w:eastAsia="Times CY"/>
          <w:sz w:val="16"/>
          <w:szCs w:val="16"/>
        </w:rPr>
        <w:t xml:space="preserve"> по Закона за обществените поръчки и нормативните актове по прилагането му, </w:t>
      </w:r>
      <w:r w:rsidRPr="000C4B4E">
        <w:rPr>
          <w:rFonts w:eastAsia="Times CY"/>
          <w:sz w:val="16"/>
          <w:szCs w:val="16"/>
          <w:u w:val="single"/>
        </w:rPr>
        <w:t>независимо от характера и стойността на обществената поръчка,</w:t>
      </w:r>
      <w:r w:rsidRPr="000C4B4E">
        <w:rPr>
          <w:rFonts w:eastAsia="Times CY"/>
          <w:sz w:val="16"/>
          <w:szCs w:val="16"/>
        </w:rPr>
        <w:t xml:space="preserve"> включително и чрез гражданско дружество/консорциум, в което участва дружество, регистрирано в юрисдикция с преференциален данъчен режим.”</w:t>
      </w:r>
    </w:p>
  </w:footnote>
  <w:footnote w:id="7">
    <w:p w:rsidR="00CE33E7" w:rsidRPr="000C4B4E" w:rsidRDefault="00CE33E7" w:rsidP="000309C8">
      <w:pPr>
        <w:spacing w:after="0" w:line="240" w:lineRule="auto"/>
        <w:jc w:val="both"/>
        <w:rPr>
          <w:sz w:val="16"/>
          <w:szCs w:val="16"/>
        </w:rPr>
      </w:pPr>
      <w:r w:rsidRPr="000C4B4E">
        <w:rPr>
          <w:rStyle w:val="FootnoteReference"/>
          <w:sz w:val="16"/>
          <w:szCs w:val="16"/>
        </w:rPr>
        <w:footnoteRef/>
      </w:r>
      <w:r w:rsidRPr="000C4B4E">
        <w:rPr>
          <w:sz w:val="16"/>
          <w:szCs w:val="16"/>
        </w:rPr>
        <w:t xml:space="preserve">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CE33E7" w:rsidRPr="000C4B4E" w:rsidRDefault="00CE33E7" w:rsidP="000309C8">
      <w:pPr>
        <w:spacing w:after="0" w:line="240" w:lineRule="auto"/>
        <w:jc w:val="both"/>
        <w:rPr>
          <w:sz w:val="16"/>
          <w:szCs w:val="16"/>
        </w:rPr>
      </w:pPr>
      <w:r w:rsidRPr="000C4B4E">
        <w:rPr>
          <w:sz w:val="16"/>
          <w:szCs w:val="16"/>
        </w:rPr>
        <w:t>„Чл.3 не се прилага:</w:t>
      </w:r>
    </w:p>
    <w:p w:rsidR="00CE33E7" w:rsidRPr="000C4B4E" w:rsidRDefault="00CE33E7" w:rsidP="000309C8">
      <w:pPr>
        <w:spacing w:after="0" w:line="240" w:lineRule="auto"/>
        <w:ind w:firstLine="720"/>
        <w:jc w:val="both"/>
        <w:textAlignment w:val="center"/>
        <w:rPr>
          <w:sz w:val="16"/>
          <w:szCs w:val="16"/>
        </w:rPr>
      </w:pPr>
      <w:r w:rsidRPr="000C4B4E">
        <w:rPr>
          <w:sz w:val="16"/>
          <w:szCs w:val="16"/>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0C4B4E">
        <w:rPr>
          <w:rStyle w:val="newdocreference1"/>
          <w:color w:val="auto"/>
          <w:sz w:val="16"/>
          <w:szCs w:val="16"/>
        </w:rPr>
        <w:t>Кодекса за социално осигуряване,Закона за публичното предлагане на ценни книжа</w:t>
      </w:r>
      <w:r w:rsidRPr="000C4B4E">
        <w:rPr>
          <w:sz w:val="16"/>
          <w:szCs w:val="16"/>
        </w:rPr>
        <w:t xml:space="preserve"> или </w:t>
      </w:r>
      <w:r w:rsidRPr="000C4B4E">
        <w:rPr>
          <w:rStyle w:val="newdocreference1"/>
          <w:color w:val="auto"/>
          <w:sz w:val="16"/>
          <w:szCs w:val="16"/>
        </w:rPr>
        <w:t>Закона за дейността на колективните инвестиционни схеми и на други предприятия за колективно инвестиране,</w:t>
      </w:r>
      <w:r w:rsidRPr="000C4B4E">
        <w:rPr>
          <w:sz w:val="16"/>
          <w:szCs w:val="16"/>
        </w:rPr>
        <w:t xml:space="preserve"> и действителните собственици - физически лица, са обявени по реда на съответния специален закон;</w:t>
      </w:r>
    </w:p>
    <w:p w:rsidR="00CE33E7" w:rsidRPr="000C4B4E" w:rsidRDefault="00CE33E7" w:rsidP="000309C8">
      <w:pPr>
        <w:spacing w:after="0" w:line="240" w:lineRule="auto"/>
        <w:ind w:firstLine="720"/>
        <w:jc w:val="both"/>
        <w:textAlignment w:val="center"/>
        <w:rPr>
          <w:sz w:val="16"/>
          <w:szCs w:val="16"/>
        </w:rPr>
      </w:pPr>
      <w:r w:rsidRPr="000C4B4E">
        <w:rPr>
          <w:sz w:val="16"/>
          <w:szCs w:val="16"/>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CE33E7" w:rsidRPr="000C4B4E" w:rsidRDefault="00CE33E7" w:rsidP="000309C8">
      <w:pPr>
        <w:spacing w:after="0" w:line="240" w:lineRule="auto"/>
        <w:ind w:firstLine="720"/>
        <w:jc w:val="both"/>
        <w:textAlignment w:val="center"/>
        <w:rPr>
          <w:sz w:val="16"/>
          <w:szCs w:val="16"/>
        </w:rPr>
      </w:pPr>
      <w:r w:rsidRPr="000C4B4E">
        <w:rPr>
          <w:sz w:val="16"/>
          <w:szCs w:val="16"/>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CE33E7" w:rsidRPr="000C4B4E" w:rsidRDefault="00CE33E7" w:rsidP="000309C8">
      <w:pPr>
        <w:spacing w:after="0" w:line="240" w:lineRule="auto"/>
        <w:ind w:firstLine="720"/>
        <w:jc w:val="both"/>
        <w:textAlignment w:val="center"/>
        <w:rPr>
          <w:sz w:val="16"/>
          <w:szCs w:val="16"/>
        </w:rPr>
      </w:pPr>
      <w:r w:rsidRPr="000C4B4E">
        <w:rPr>
          <w:sz w:val="16"/>
          <w:szCs w:val="16"/>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0C4B4E">
        <w:rPr>
          <w:rStyle w:val="newdocreference1"/>
          <w:color w:val="auto"/>
          <w:sz w:val="16"/>
          <w:szCs w:val="16"/>
        </w:rPr>
        <w:t>Закона за задължителното депозиране на печатни и други произведения</w:t>
      </w:r>
      <w:r w:rsidRPr="000C4B4E">
        <w:rPr>
          <w:sz w:val="16"/>
          <w:szCs w:val="16"/>
        </w:rPr>
        <w:t>.”</w:t>
      </w:r>
    </w:p>
    <w:p w:rsidR="00CE33E7" w:rsidRPr="000C4B4E" w:rsidRDefault="00CE33E7" w:rsidP="00616D5C">
      <w:pPr>
        <w:rPr>
          <w:sz w:val="16"/>
          <w:szCs w:val="16"/>
        </w:rPr>
      </w:pPr>
    </w:p>
    <w:p w:rsidR="00CE33E7" w:rsidRPr="000C4B4E" w:rsidRDefault="00CE33E7" w:rsidP="00616D5C">
      <w:pPr>
        <w:pStyle w:val="FootnoteText"/>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8309316"/>
    <w:lvl w:ilvl="0">
      <w:numFmt w:val="bullet"/>
      <w:lvlText w:val="*"/>
      <w:lvlJc w:val="left"/>
    </w:lvl>
  </w:abstractNum>
  <w:abstractNum w:abstractNumId="1" w15:restartNumberingAfterBreak="0">
    <w:nsid w:val="04A976A7"/>
    <w:multiLevelType w:val="hybridMultilevel"/>
    <w:tmpl w:val="8A9E6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7C172B"/>
    <w:multiLevelType w:val="multilevel"/>
    <w:tmpl w:val="62BC59E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3" w15:restartNumberingAfterBreak="0">
    <w:nsid w:val="089B61E8"/>
    <w:multiLevelType w:val="hybridMultilevel"/>
    <w:tmpl w:val="C74C3BF2"/>
    <w:lvl w:ilvl="0" w:tplc="BA6A23B2">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625A7"/>
    <w:multiLevelType w:val="singleLevel"/>
    <w:tmpl w:val="53FC5A32"/>
    <w:lvl w:ilvl="0">
      <w:start w:val="10"/>
      <w:numFmt w:val="decimal"/>
      <w:lvlText w:val="%1."/>
      <w:legacy w:legacy="1" w:legacySpace="0" w:legacyIndent="362"/>
      <w:lvlJc w:val="left"/>
      <w:rPr>
        <w:rFonts w:ascii="Times New Roman" w:hAnsi="Times New Roman" w:cs="Times New Roman" w:hint="default"/>
      </w:rPr>
    </w:lvl>
  </w:abstractNum>
  <w:abstractNum w:abstractNumId="5" w15:restartNumberingAfterBreak="0">
    <w:nsid w:val="1225405A"/>
    <w:multiLevelType w:val="singleLevel"/>
    <w:tmpl w:val="D74E5BAC"/>
    <w:lvl w:ilvl="0">
      <w:start w:val="1"/>
      <w:numFmt w:val="decimal"/>
      <w:lvlText w:val="%1."/>
      <w:legacy w:legacy="1" w:legacySpace="0" w:legacyIndent="260"/>
      <w:lvlJc w:val="left"/>
      <w:rPr>
        <w:rFonts w:ascii="Times New Roman" w:hAnsi="Times New Roman" w:cs="Times New Roman" w:hint="default"/>
      </w:rPr>
    </w:lvl>
  </w:abstractNum>
  <w:abstractNum w:abstractNumId="6" w15:restartNumberingAfterBreak="0">
    <w:nsid w:val="1AF444E5"/>
    <w:multiLevelType w:val="singleLevel"/>
    <w:tmpl w:val="0DB8C0E6"/>
    <w:lvl w:ilvl="0">
      <w:start w:val="5"/>
      <w:numFmt w:val="decimal"/>
      <w:lvlText w:val="(%1)"/>
      <w:legacy w:legacy="1" w:legacySpace="0" w:legacyIndent="329"/>
      <w:lvlJc w:val="left"/>
      <w:rPr>
        <w:rFonts w:ascii="Times New Roman" w:hAnsi="Times New Roman" w:cs="Times New Roman" w:hint="default"/>
        <w:b/>
      </w:rPr>
    </w:lvl>
  </w:abstractNum>
  <w:abstractNum w:abstractNumId="7" w15:restartNumberingAfterBreak="0">
    <w:nsid w:val="1C3A24C1"/>
    <w:multiLevelType w:val="hybridMultilevel"/>
    <w:tmpl w:val="0E54F530"/>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63C2C"/>
    <w:multiLevelType w:val="hybridMultilevel"/>
    <w:tmpl w:val="391AEF38"/>
    <w:lvl w:ilvl="0" w:tplc="D1C4E9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37E01"/>
    <w:multiLevelType w:val="hybridMultilevel"/>
    <w:tmpl w:val="CBFE660E"/>
    <w:lvl w:ilvl="0" w:tplc="8FEAAF74">
      <w:start w:val="1"/>
      <w:numFmt w:val="decimal"/>
      <w:lvlText w:val="%1."/>
      <w:lvlJc w:val="left"/>
      <w:pPr>
        <w:ind w:left="2149" w:hanging="144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EA11237"/>
    <w:multiLevelType w:val="hybridMultilevel"/>
    <w:tmpl w:val="0E54F530"/>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D1030"/>
    <w:multiLevelType w:val="hybridMultilevel"/>
    <w:tmpl w:val="05723CFE"/>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B5A2075"/>
    <w:multiLevelType w:val="singleLevel"/>
    <w:tmpl w:val="C9821F46"/>
    <w:lvl w:ilvl="0">
      <w:start w:val="1"/>
      <w:numFmt w:val="decimal"/>
      <w:lvlText w:val="(%1)"/>
      <w:legacy w:legacy="1" w:legacySpace="0" w:legacyIndent="334"/>
      <w:lvlJc w:val="left"/>
      <w:rPr>
        <w:rFonts w:ascii="Times New Roman" w:hAnsi="Times New Roman" w:cs="Times New Roman" w:hint="default"/>
      </w:rPr>
    </w:lvl>
  </w:abstractNum>
  <w:abstractNum w:abstractNumId="13" w15:restartNumberingAfterBreak="0">
    <w:nsid w:val="3BEE4761"/>
    <w:multiLevelType w:val="hybridMultilevel"/>
    <w:tmpl w:val="0BD8C9E8"/>
    <w:lvl w:ilvl="0" w:tplc="5A88AA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3755D"/>
    <w:multiLevelType w:val="hybridMultilevel"/>
    <w:tmpl w:val="9C90D618"/>
    <w:lvl w:ilvl="0" w:tplc="ACE8AD0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11811"/>
    <w:multiLevelType w:val="singleLevel"/>
    <w:tmpl w:val="D2EC588E"/>
    <w:lvl w:ilvl="0">
      <w:start w:val="30"/>
      <w:numFmt w:val="decimal"/>
      <w:lvlText w:val="%1."/>
      <w:legacy w:legacy="1" w:legacySpace="0" w:legacyIndent="364"/>
      <w:lvlJc w:val="left"/>
      <w:rPr>
        <w:rFonts w:ascii="Times New Roman" w:hAnsi="Times New Roman" w:cs="Times New Roman" w:hint="default"/>
      </w:rPr>
    </w:lvl>
  </w:abstractNum>
  <w:abstractNum w:abstractNumId="16" w15:restartNumberingAfterBreak="0">
    <w:nsid w:val="490457D6"/>
    <w:multiLevelType w:val="singleLevel"/>
    <w:tmpl w:val="C636B11E"/>
    <w:lvl w:ilvl="0">
      <w:start w:val="31"/>
      <w:numFmt w:val="decimal"/>
      <w:lvlText w:val="%1."/>
      <w:legacy w:legacy="1" w:legacySpace="0" w:legacyIndent="364"/>
      <w:lvlJc w:val="left"/>
      <w:rPr>
        <w:rFonts w:ascii="Times New Roman" w:hAnsi="Times New Roman" w:cs="Times New Roman" w:hint="default"/>
      </w:rPr>
    </w:lvl>
  </w:abstractNum>
  <w:abstractNum w:abstractNumId="17" w15:restartNumberingAfterBreak="0">
    <w:nsid w:val="507C7877"/>
    <w:multiLevelType w:val="singleLevel"/>
    <w:tmpl w:val="836AF154"/>
    <w:lvl w:ilvl="0">
      <w:start w:val="1"/>
      <w:numFmt w:val="decimal"/>
      <w:lvlText w:val="(%1)"/>
      <w:legacy w:legacy="1" w:legacySpace="0" w:legacyIndent="357"/>
      <w:lvlJc w:val="left"/>
      <w:rPr>
        <w:rFonts w:ascii="Times New Roman" w:hAnsi="Times New Roman" w:cs="Times New Roman" w:hint="default"/>
        <w:b/>
      </w:rPr>
    </w:lvl>
  </w:abstractNum>
  <w:abstractNum w:abstractNumId="18" w15:restartNumberingAfterBreak="0">
    <w:nsid w:val="51B84F19"/>
    <w:multiLevelType w:val="hybridMultilevel"/>
    <w:tmpl w:val="D316A234"/>
    <w:lvl w:ilvl="0" w:tplc="43A43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05190"/>
    <w:multiLevelType w:val="hybridMultilevel"/>
    <w:tmpl w:val="9D9E44E2"/>
    <w:lvl w:ilvl="0" w:tplc="2E4EE8E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15:restartNumberingAfterBreak="0">
    <w:nsid w:val="5D415567"/>
    <w:multiLevelType w:val="singleLevel"/>
    <w:tmpl w:val="198A40B4"/>
    <w:lvl w:ilvl="0">
      <w:start w:val="19"/>
      <w:numFmt w:val="decimal"/>
      <w:lvlText w:val="%1."/>
      <w:legacy w:legacy="1" w:legacySpace="0" w:legacyIndent="382"/>
      <w:lvlJc w:val="left"/>
      <w:rPr>
        <w:rFonts w:ascii="Times New Roman" w:hAnsi="Times New Roman" w:cs="Times New Roman" w:hint="default"/>
      </w:rPr>
    </w:lvl>
  </w:abstractNum>
  <w:abstractNum w:abstractNumId="21" w15:restartNumberingAfterBreak="0">
    <w:nsid w:val="61AD6401"/>
    <w:multiLevelType w:val="hybridMultilevel"/>
    <w:tmpl w:val="C96E26BA"/>
    <w:lvl w:ilvl="0" w:tplc="23608220">
      <w:start w:val="1"/>
      <w:numFmt w:val="decimal"/>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284C4A"/>
    <w:multiLevelType w:val="hybridMultilevel"/>
    <w:tmpl w:val="802A6214"/>
    <w:lvl w:ilvl="0" w:tplc="AB30FF4A">
      <w:start w:val="1"/>
      <w:numFmt w:val="decimal"/>
      <w:lvlText w:val="%1."/>
      <w:lvlJc w:val="left"/>
      <w:pPr>
        <w:ind w:left="2529" w:hanging="1395"/>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6BE321DC"/>
    <w:multiLevelType w:val="hybridMultilevel"/>
    <w:tmpl w:val="AE8A783E"/>
    <w:lvl w:ilvl="0" w:tplc="2932A68A">
      <w:start w:val="3"/>
      <w:numFmt w:val="bullet"/>
      <w:lvlText w:val="-"/>
      <w:lvlJc w:val="left"/>
      <w:pPr>
        <w:ind w:left="1090" w:hanging="360"/>
      </w:pPr>
      <w:rPr>
        <w:rFonts w:ascii="Times New Roman" w:eastAsiaTheme="minorEastAsia" w:hAnsi="Times New Roman" w:cs="Times New Roman"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24" w15:restartNumberingAfterBreak="0">
    <w:nsid w:val="6BFB3DD6"/>
    <w:multiLevelType w:val="hybridMultilevel"/>
    <w:tmpl w:val="2ED61644"/>
    <w:lvl w:ilvl="0" w:tplc="AC4C78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4101A1"/>
    <w:multiLevelType w:val="hybridMultilevel"/>
    <w:tmpl w:val="7494AD70"/>
    <w:lvl w:ilvl="0" w:tplc="45867E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21"/>
  </w:num>
  <w:num w:numId="4">
    <w:abstractNumId w:val="25"/>
  </w:num>
  <w:num w:numId="5">
    <w:abstractNumId w:val="3"/>
  </w:num>
  <w:num w:numId="6">
    <w:abstractNumId w:val="24"/>
  </w:num>
  <w:num w:numId="7">
    <w:abstractNumId w:val="8"/>
  </w:num>
  <w:num w:numId="8">
    <w:abstractNumId w:val="9"/>
  </w:num>
  <w:num w:numId="9">
    <w:abstractNumId w:val="12"/>
  </w:num>
  <w:num w:numId="10">
    <w:abstractNumId w:val="12"/>
    <w:lvlOverride w:ilvl="0">
      <w:lvl w:ilvl="0">
        <w:start w:val="1"/>
        <w:numFmt w:val="decimal"/>
        <w:lvlText w:val="(%1)"/>
        <w:legacy w:legacy="1" w:legacySpace="0" w:legacyIndent="408"/>
        <w:lvlJc w:val="left"/>
        <w:rPr>
          <w:rFonts w:ascii="Times New Roman" w:hAnsi="Times New Roman" w:cs="Times New Roman" w:hint="default"/>
        </w:rPr>
      </w:lvl>
    </w:lvlOverride>
  </w:num>
  <w:num w:numId="11">
    <w:abstractNumId w:val="4"/>
  </w:num>
  <w:num w:numId="12">
    <w:abstractNumId w:val="7"/>
  </w:num>
  <w:num w:numId="13">
    <w:abstractNumId w:val="14"/>
  </w:num>
  <w:num w:numId="14">
    <w:abstractNumId w:val="20"/>
  </w:num>
  <w:num w:numId="15">
    <w:abstractNumId w:val="17"/>
  </w:num>
  <w:num w:numId="16">
    <w:abstractNumId w:val="6"/>
  </w:num>
  <w:num w:numId="17">
    <w:abstractNumId w:val="5"/>
  </w:num>
  <w:num w:numId="18">
    <w:abstractNumId w:val="15"/>
  </w:num>
  <w:num w:numId="19">
    <w:abstractNumId w:val="16"/>
  </w:num>
  <w:num w:numId="2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1">
    <w:abstractNumId w:val="2"/>
  </w:num>
  <w:num w:numId="22">
    <w:abstractNumId w:val="11"/>
  </w:num>
  <w:num w:numId="23">
    <w:abstractNumId w:val="19"/>
  </w:num>
  <w:num w:numId="24">
    <w:abstractNumId w:val="1"/>
  </w:num>
  <w:num w:numId="25">
    <w:abstractNumId w:val="23"/>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B9"/>
    <w:rsid w:val="000309C8"/>
    <w:rsid w:val="00077108"/>
    <w:rsid w:val="00087E6F"/>
    <w:rsid w:val="000B28C3"/>
    <w:rsid w:val="000D2966"/>
    <w:rsid w:val="0014787A"/>
    <w:rsid w:val="0017492B"/>
    <w:rsid w:val="00195299"/>
    <w:rsid w:val="001A1FB9"/>
    <w:rsid w:val="001D45B8"/>
    <w:rsid w:val="002110EC"/>
    <w:rsid w:val="002253C3"/>
    <w:rsid w:val="003C0A7E"/>
    <w:rsid w:val="00564E2C"/>
    <w:rsid w:val="005A2ABE"/>
    <w:rsid w:val="00616D5C"/>
    <w:rsid w:val="006772F4"/>
    <w:rsid w:val="006D0F19"/>
    <w:rsid w:val="006D6225"/>
    <w:rsid w:val="006E11C2"/>
    <w:rsid w:val="0073761F"/>
    <w:rsid w:val="00773E1E"/>
    <w:rsid w:val="007D5A7B"/>
    <w:rsid w:val="00806CE0"/>
    <w:rsid w:val="00830FD2"/>
    <w:rsid w:val="0087666B"/>
    <w:rsid w:val="00903ADF"/>
    <w:rsid w:val="00910B98"/>
    <w:rsid w:val="00967FCD"/>
    <w:rsid w:val="00993BDB"/>
    <w:rsid w:val="00B164E9"/>
    <w:rsid w:val="00B55F7D"/>
    <w:rsid w:val="00BE4773"/>
    <w:rsid w:val="00BF2282"/>
    <w:rsid w:val="00CE33E7"/>
    <w:rsid w:val="00CF670C"/>
    <w:rsid w:val="00D315AA"/>
    <w:rsid w:val="00D47938"/>
    <w:rsid w:val="00D606CF"/>
    <w:rsid w:val="00D9658A"/>
    <w:rsid w:val="00DD09B4"/>
    <w:rsid w:val="00DF0E5A"/>
    <w:rsid w:val="00E10E4B"/>
    <w:rsid w:val="00E4647B"/>
    <w:rsid w:val="00E810D5"/>
    <w:rsid w:val="00F84EFA"/>
    <w:rsid w:val="00F9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8272F-2A8A-412D-9B6B-F3636445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6B"/>
    <w:rPr>
      <w:lang w:val="bg-BG"/>
    </w:rPr>
  </w:style>
  <w:style w:type="paragraph" w:styleId="Heading1">
    <w:name w:val="heading 1"/>
    <w:basedOn w:val="Normal"/>
    <w:next w:val="Normal"/>
    <w:link w:val="Heading1Char"/>
    <w:uiPriority w:val="9"/>
    <w:qFormat/>
    <w:rsid w:val="00616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FD2"/>
    <w:pPr>
      <w:ind w:left="720"/>
      <w:contextualSpacing/>
    </w:pPr>
  </w:style>
  <w:style w:type="character" w:styleId="Hyperlink">
    <w:name w:val="Hyperlink"/>
    <w:basedOn w:val="DefaultParagraphFont"/>
    <w:uiPriority w:val="99"/>
    <w:unhideWhenUsed/>
    <w:rsid w:val="00773E1E"/>
    <w:rPr>
      <w:color w:val="0000FF" w:themeColor="hyperlink"/>
      <w:u w:val="single"/>
    </w:rPr>
  </w:style>
  <w:style w:type="paragraph" w:styleId="FootnoteText">
    <w:name w:val="footnote text"/>
    <w:basedOn w:val="Normal"/>
    <w:link w:val="FootnoteTextChar"/>
    <w:rsid w:val="00616D5C"/>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link w:val="FootnoteText"/>
    <w:rsid w:val="00616D5C"/>
    <w:rPr>
      <w:rFonts w:ascii="Times New Roman" w:eastAsia="Times New Roman" w:hAnsi="Times New Roman" w:cs="Times New Roman"/>
      <w:sz w:val="20"/>
      <w:szCs w:val="20"/>
      <w:lang w:val="bg-BG" w:eastAsia="bg-BG"/>
    </w:rPr>
  </w:style>
  <w:style w:type="character" w:styleId="FootnoteReference">
    <w:name w:val="footnote reference"/>
    <w:rsid w:val="00616D5C"/>
    <w:rPr>
      <w:vertAlign w:val="superscript"/>
    </w:rPr>
  </w:style>
  <w:style w:type="character" w:customStyle="1" w:styleId="alcapt2">
    <w:name w:val="al_capt2"/>
    <w:rsid w:val="00616D5C"/>
    <w:rPr>
      <w:rFonts w:cs="Times New Roman"/>
      <w:i/>
      <w:iCs/>
    </w:rPr>
  </w:style>
  <w:style w:type="character" w:customStyle="1" w:styleId="FontStyle24">
    <w:name w:val="Font Style24"/>
    <w:basedOn w:val="DefaultParagraphFont"/>
    <w:uiPriority w:val="99"/>
    <w:rsid w:val="00616D5C"/>
    <w:rPr>
      <w:rFonts w:ascii="Times New Roman" w:hAnsi="Times New Roman" w:cs="Times New Roman" w:hint="default"/>
      <w:color w:val="000000"/>
      <w:sz w:val="22"/>
      <w:szCs w:val="22"/>
    </w:rPr>
  </w:style>
  <w:style w:type="character" w:customStyle="1" w:styleId="FontStyle25">
    <w:name w:val="Font Style25"/>
    <w:basedOn w:val="DefaultParagraphFont"/>
    <w:uiPriority w:val="99"/>
    <w:rsid w:val="00616D5C"/>
    <w:rPr>
      <w:rFonts w:ascii="Times New Roman" w:hAnsi="Times New Roman" w:cs="Times New Roman" w:hint="default"/>
      <w:b/>
      <w:bCs/>
      <w:color w:val="000000"/>
      <w:sz w:val="22"/>
      <w:szCs w:val="22"/>
    </w:rPr>
  </w:style>
  <w:style w:type="character" w:customStyle="1" w:styleId="Heading1Char">
    <w:name w:val="Heading 1 Char"/>
    <w:basedOn w:val="DefaultParagraphFont"/>
    <w:link w:val="Heading1"/>
    <w:uiPriority w:val="9"/>
    <w:rsid w:val="00616D5C"/>
    <w:rPr>
      <w:rFonts w:asciiTheme="majorHAnsi" w:eastAsiaTheme="majorEastAsia" w:hAnsiTheme="majorHAnsi" w:cstheme="majorBidi"/>
      <w:b/>
      <w:bCs/>
      <w:color w:val="365F91" w:themeColor="accent1" w:themeShade="BF"/>
      <w:sz w:val="28"/>
      <w:szCs w:val="28"/>
      <w:lang w:val="bg-BG"/>
    </w:rPr>
  </w:style>
  <w:style w:type="character" w:customStyle="1" w:styleId="newdocreference1">
    <w:name w:val="newdocreference1"/>
    <w:rsid w:val="00616D5C"/>
    <w:rPr>
      <w:i w:val="0"/>
      <w:iCs w:val="0"/>
      <w:color w:val="0000FF"/>
      <w:u w:val="single"/>
    </w:rPr>
  </w:style>
  <w:style w:type="character" w:customStyle="1" w:styleId="Heading1Char1">
    <w:name w:val="Heading 1 Char1"/>
    <w:aliases w:val="título 1 Char,Título 1a Char,Titulos principales Char,título 11 Char,título 12 Char,título 13 Char,título 111 Char,título 121 Char,título 14 Char,título 112 Char,título 122 Char,RSU Char"/>
    <w:locked/>
    <w:rsid w:val="00616D5C"/>
    <w:rPr>
      <w:rFonts w:ascii="Cambria" w:eastAsia="Calibri" w:hAnsi="Cambria" w:cs="Cambria"/>
      <w:b/>
      <w:bCs/>
      <w:kern w:val="1"/>
      <w:sz w:val="32"/>
      <w:szCs w:val="32"/>
      <w:lang w:val="en-GB" w:eastAsia="ar-SA"/>
    </w:rPr>
  </w:style>
  <w:style w:type="table" w:styleId="TableGrid">
    <w:name w:val="Table Grid"/>
    <w:basedOn w:val="TableNormal"/>
    <w:uiPriority w:val="59"/>
    <w:rsid w:val="00903ADF"/>
    <w:pPr>
      <w:spacing w:after="0" w:line="240" w:lineRule="auto"/>
    </w:pPr>
    <w:rPr>
      <w:rFonts w:ascii="Times New Roman"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4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92B"/>
    <w:rPr>
      <w:rFonts w:ascii="Tahoma" w:hAnsi="Tahoma" w:cs="Tahoma"/>
      <w:sz w:val="16"/>
      <w:szCs w:val="16"/>
      <w:lang w:val="bg-BG"/>
    </w:rPr>
  </w:style>
  <w:style w:type="character" w:customStyle="1" w:styleId="FontStyle22">
    <w:name w:val="Font Style22"/>
    <w:basedOn w:val="DefaultParagraphFont"/>
    <w:uiPriority w:val="99"/>
    <w:rsid w:val="0017492B"/>
    <w:rPr>
      <w:rFonts w:ascii="Times New Roman" w:hAnsi="Times New Roman" w:cs="Times New Roman"/>
      <w:color w:val="000000"/>
      <w:sz w:val="22"/>
      <w:szCs w:val="22"/>
    </w:rPr>
  </w:style>
  <w:style w:type="character" w:customStyle="1" w:styleId="FontStyle20">
    <w:name w:val="Font Style20"/>
    <w:basedOn w:val="DefaultParagraphFont"/>
    <w:uiPriority w:val="99"/>
    <w:rsid w:val="00D47938"/>
    <w:rPr>
      <w:rFonts w:ascii="Times New Roman" w:hAnsi="Times New Roman" w:cs="Times New Roman" w:hint="default"/>
      <w:b/>
      <w:bCs/>
      <w:i/>
      <w:iCs/>
      <w:color w:val="000000"/>
      <w:sz w:val="22"/>
      <w:szCs w:val="22"/>
    </w:rPr>
  </w:style>
  <w:style w:type="character" w:customStyle="1" w:styleId="FontStyle23">
    <w:name w:val="Font Style23"/>
    <w:basedOn w:val="DefaultParagraphFont"/>
    <w:uiPriority w:val="99"/>
    <w:rsid w:val="00D47938"/>
    <w:rPr>
      <w:rFonts w:ascii="Georgia" w:hAnsi="Georgia" w:cs="Georgia" w:hint="default"/>
      <w:i/>
      <w:iCs/>
      <w:color w:val="000000"/>
      <w:sz w:val="20"/>
      <w:szCs w:val="20"/>
    </w:rPr>
  </w:style>
  <w:style w:type="paragraph" w:customStyle="1" w:styleId="Style8">
    <w:name w:val="Style8"/>
    <w:basedOn w:val="Normal"/>
    <w:uiPriority w:val="99"/>
    <w:rsid w:val="00E10E4B"/>
    <w:pPr>
      <w:widowControl w:val="0"/>
      <w:autoSpaceDE w:val="0"/>
      <w:autoSpaceDN w:val="0"/>
      <w:adjustRightInd w:val="0"/>
      <w:spacing w:after="0" w:line="273" w:lineRule="exact"/>
      <w:ind w:firstLine="706"/>
      <w:jc w:val="both"/>
    </w:pPr>
    <w:rPr>
      <w:rFonts w:ascii="Arial" w:eastAsiaTheme="minorEastAsia" w:hAnsi="Arial" w:cs="Arial"/>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C3518-0AB0-436C-8C38-22DFAED1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6169</Words>
  <Characters>35164</Characters>
  <Application>Microsoft Office Word</Application>
  <DocSecurity>0</DocSecurity>
  <Lines>293</Lines>
  <Paragraphs>82</Paragraphs>
  <ScaleCrop>false</ScaleCrop>
  <HeadingPairs>
    <vt:vector size="6" baseType="variant">
      <vt:variant>
        <vt:lpstr>Title</vt:lpstr>
      </vt:variant>
      <vt:variant>
        <vt:i4>1</vt:i4>
      </vt:variant>
      <vt:variant>
        <vt:lpstr>Заглавие</vt:lpstr>
      </vt:variant>
      <vt:variant>
        <vt:i4>1</vt:i4>
      </vt:variant>
      <vt:variant>
        <vt:lpstr>Заглавия</vt:lpstr>
      </vt:variant>
      <vt:variant>
        <vt:i4>34</vt:i4>
      </vt:variant>
    </vt:vector>
  </HeadingPairs>
  <TitlesOfParts>
    <vt:vector size="36" baseType="lpstr">
      <vt:lpstr/>
      <vt:lpstr/>
      <vt:lpstr>Дата: .................................				Подпис и печат: .....................</vt:lpstr>
      <vt:lpstr>Приложение № 1 </vt:lpstr>
      <vt:lpstr>    и във връзка с участието в откритата процедура за възлагане на обществена поръчк</vt:lpstr>
      <vt:lpstr>    </vt:lpstr>
      <vt:lpstr/>
      <vt:lpstr>ПРЕДЛАГАНА ЦЕНА</vt:lpstr>
      <vt:lpstr>    </vt:lpstr>
      <vt:lpstr>    </vt:lpstr>
      <vt:lpstr>    </vt:lpstr>
      <vt:lpstr>    Д Е К Л А Р А Ц И Я</vt:lpstr>
      <vt:lpstr>    </vt:lpstr>
      <vt:lpstr>    с ЕГН ..............................и л.к. №.................................., </vt:lpstr>
      <vt:lpstr>    </vt:lpstr>
      <vt:lpstr>    Д Е К Л А Р А Ц И Я</vt:lpstr>
      <vt:lpstr>    по чл.47, ал.9 от ЗОП</vt:lpstr>
      <vt:lpstr>    в качеството  си на ...................................... на ..................</vt:lpstr>
      <vt:lpstr>III. Дружеството , което представлявам:</vt:lpstr>
      <vt:lpstr>IV. Дружеството, което представлявам  не е сключвало договор с лице по чл. 21 ил</vt:lpstr>
      <vt:lpstr>    регистриран/вписан в Търговския регистър при Агенция по вписванията с ЕИК/БУЛСТА</vt:lpstr>
      <vt:lpstr>    </vt:lpstr>
      <vt:lpstr>    Долуподписаният/ата ............................................................</vt:lpstr>
      <vt:lpstr/>
      <vt:lpstr>по чл. 56, ал. 1, т.12 от ЗОП</vt:lpstr>
      <vt:lpstr>    в качеството    ми    на	................................ на ...................</vt:lpstr>
      <vt:lpstr>    </vt:lpstr>
      <vt:lpstr>    </vt:lpstr>
      <vt:lpstr>    в качеството    ми    на	................................ на ...................</vt:lpstr>
      <vt:lpstr>    </vt:lpstr>
      <vt:lpstr>    </vt:lpstr>
      <vt:lpstr>    в качеството    ми    на	................................ на ...................</vt:lpstr>
      <vt:lpstr>    </vt:lpstr>
      <vt:lpstr>    </vt:lpstr>
      <vt:lpstr>ПРАВА И ЗАДЪЛЖЕНИЯ НА ВЪЗЛОЖИТЕЛЯ</vt:lpstr>
      <vt:lpstr/>
    </vt:vector>
  </TitlesOfParts>
  <Company/>
  <LinksUpToDate>false</LinksUpToDate>
  <CharactersWithSpaces>41251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OP_4</dc:creator>
  <cp:keywords/>
  <dc:description/>
  <cp:lastModifiedBy>Диана Занкова</cp:lastModifiedBy>
  <cp:revision>2</cp:revision>
  <cp:lastPrinted>2015-08-27T14:18:00Z</cp:lastPrinted>
  <dcterms:created xsi:type="dcterms:W3CDTF">2015-08-28T13:51:00Z</dcterms:created>
  <dcterms:modified xsi:type="dcterms:W3CDTF">2015-08-28T13:51:00Z</dcterms:modified>
</cp:coreProperties>
</file>