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05C6" w14:textId="77777777" w:rsidR="005716A3" w:rsidRPr="005716A3" w:rsidRDefault="005716A3" w:rsidP="005716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BBC46B" wp14:editId="396B0F71">
                <wp:simplePos x="0" y="0"/>
                <wp:positionH relativeFrom="column">
                  <wp:posOffset>2148840</wp:posOffset>
                </wp:positionH>
                <wp:positionV relativeFrom="paragraph">
                  <wp:posOffset>274320</wp:posOffset>
                </wp:positionV>
                <wp:extent cx="3017520" cy="365760"/>
                <wp:effectExtent l="0" t="1905" r="1905" b="3810"/>
                <wp:wrapNone/>
                <wp:docPr id="4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CB354" w14:textId="77777777" w:rsidR="005716A3" w:rsidRDefault="005716A3" w:rsidP="005716A3">
                            <w:pPr>
                              <w:rPr>
                                <w:b/>
                                <w:bCs/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bg-BG"/>
                              </w:rPr>
                              <w:t xml:space="preserve">21,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bg-BG"/>
                              </w:rPr>
                              <w:t>Montevideo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bg-BG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bg-BG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bg-BG"/>
                              </w:rPr>
                              <w:t>Sofia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bg-BG"/>
                              </w:rPr>
                              <w:t xml:space="preserve"> 1618,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bg-BG"/>
                              </w:rPr>
                              <w:t>Bulgaria</w:t>
                            </w:r>
                            <w:proofErr w:type="spellEnd"/>
                          </w:p>
                          <w:p w14:paraId="1DF89554" w14:textId="77777777" w:rsidR="005716A3" w:rsidRPr="00A83912" w:rsidRDefault="005716A3" w:rsidP="005716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bg-BG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bg-BG"/>
                              </w:rPr>
                              <w:t>. 8110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bg-BG"/>
                              </w:rPr>
                              <w:t>101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8110 151, </w:t>
                            </w:r>
                            <w:r>
                              <w:rPr>
                                <w:b/>
                                <w:bCs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bg-BG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bg-BG"/>
                              </w:rPr>
                              <w:t xml:space="preserve">: 0359 2/8110 </w:t>
                            </w:r>
                            <w:r>
                              <w:rPr>
                                <w:b/>
                                <w:bCs/>
                              </w:rPr>
                              <w:t>651</w:t>
                            </w:r>
                          </w:p>
                          <w:p w14:paraId="64857C13" w14:textId="77777777" w:rsidR="005716A3" w:rsidRDefault="005716A3" w:rsidP="005716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BC46B" id="Правоъгълник 4" o:spid="_x0000_s1026" style="position:absolute;margin-left:169.2pt;margin-top:21.6pt;width:237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" o:allowincell="f" stroked="f">
                <v:textbox>
                  <w:txbxContent>
                    <w:p w14:paraId="6F7CB354" w14:textId="77777777" w:rsidR="005716A3" w:rsidRDefault="005716A3" w:rsidP="005716A3">
                      <w:pPr>
                        <w:rPr>
                          <w:b/>
                          <w:bCs/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bg-BG"/>
                        </w:rPr>
                        <w:t xml:space="preserve">21, </w:t>
                      </w:r>
                      <w:proofErr w:type="spellStart"/>
                      <w:r>
                        <w:rPr>
                          <w:b/>
                          <w:bCs/>
                          <w:lang w:val="bg-BG"/>
                        </w:rPr>
                        <w:t>Montevideo</w:t>
                      </w:r>
                      <w:proofErr w:type="spellEnd"/>
                      <w:r>
                        <w:rPr>
                          <w:b/>
                          <w:bCs/>
                          <w:lang w:val="bg-BG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bg-BG"/>
                        </w:rPr>
                        <w:t>Str</w:t>
                      </w:r>
                      <w:proofErr w:type="spellEnd"/>
                      <w:r>
                        <w:rPr>
                          <w:b/>
                          <w:bCs/>
                          <w:lang w:val="bg-BG"/>
                        </w:rPr>
                        <w:t xml:space="preserve">., </w:t>
                      </w:r>
                      <w:proofErr w:type="spellStart"/>
                      <w:r>
                        <w:rPr>
                          <w:b/>
                          <w:bCs/>
                          <w:lang w:val="bg-BG"/>
                        </w:rPr>
                        <w:t>Sofia</w:t>
                      </w:r>
                      <w:proofErr w:type="spellEnd"/>
                      <w:r>
                        <w:rPr>
                          <w:b/>
                          <w:bCs/>
                          <w:lang w:val="bg-BG"/>
                        </w:rPr>
                        <w:t xml:space="preserve"> 1618, </w:t>
                      </w:r>
                      <w:proofErr w:type="spellStart"/>
                      <w:r>
                        <w:rPr>
                          <w:b/>
                          <w:bCs/>
                          <w:lang w:val="bg-BG"/>
                        </w:rPr>
                        <w:t>Bulgaria</w:t>
                      </w:r>
                      <w:proofErr w:type="spellEnd"/>
                    </w:p>
                    <w:p w14:paraId="1DF89554" w14:textId="77777777" w:rsidR="005716A3" w:rsidRPr="00A83912" w:rsidRDefault="005716A3" w:rsidP="005716A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bg-BG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bg-BG"/>
                        </w:rPr>
                        <w:t>tel</w:t>
                      </w:r>
                      <w:proofErr w:type="spellEnd"/>
                      <w:r>
                        <w:rPr>
                          <w:b/>
                          <w:bCs/>
                          <w:lang w:val="bg-BG"/>
                        </w:rPr>
                        <w:t>. 8110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bg-BG"/>
                        </w:rPr>
                        <w:t>101</w:t>
                      </w:r>
                      <w:r>
                        <w:rPr>
                          <w:b/>
                          <w:bCs/>
                        </w:rPr>
                        <w:t xml:space="preserve">, 8110 151, </w:t>
                      </w:r>
                      <w:r>
                        <w:rPr>
                          <w:b/>
                          <w:bCs/>
                          <w:lang w:val="bg-BG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bg-BG"/>
                        </w:rPr>
                        <w:t>fax</w:t>
                      </w:r>
                      <w:proofErr w:type="spellEnd"/>
                      <w:r>
                        <w:rPr>
                          <w:b/>
                          <w:bCs/>
                          <w:lang w:val="bg-BG"/>
                        </w:rPr>
                        <w:t xml:space="preserve">: 0359 2/8110 </w:t>
                      </w:r>
                      <w:r>
                        <w:rPr>
                          <w:b/>
                          <w:bCs/>
                        </w:rPr>
                        <w:t>651</w:t>
                      </w:r>
                    </w:p>
                    <w:p w14:paraId="64857C13" w14:textId="77777777" w:rsidR="005716A3" w:rsidRDefault="005716A3" w:rsidP="005716A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B3C4255" wp14:editId="31C9A061">
            <wp:extent cx="5234940" cy="579120"/>
            <wp:effectExtent l="0" t="0" r="381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93772" w14:textId="77777777" w:rsidR="005716A3" w:rsidRDefault="005716A3" w:rsidP="0048224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24510B4C" w14:textId="77777777" w:rsidR="005716A3" w:rsidRDefault="005716A3" w:rsidP="0048224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61AF3549" w14:textId="453BE9B7" w:rsidR="00AD4C19" w:rsidRPr="001C79A7" w:rsidRDefault="0034285E" w:rsidP="00AD4C1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n-GB"/>
        </w:rPr>
      </w:pPr>
      <w:r w:rsidRPr="00AD4C19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bg-BG"/>
        </w:rPr>
        <w:t>Становище</w:t>
      </w:r>
      <w:r w:rsidR="00494D58" w:rsidRPr="00AD4C19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bg-BG"/>
        </w:rPr>
        <w:t xml:space="preserve"> </w:t>
      </w:r>
    </w:p>
    <w:p w14:paraId="2681FCB4" w14:textId="77777777" w:rsidR="008548F5" w:rsidRPr="00AD4C19" w:rsidRDefault="008548F5" w:rsidP="00AD4C1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bg-BG"/>
        </w:rPr>
      </w:pPr>
    </w:p>
    <w:p w14:paraId="1919E0B2" w14:textId="7B14DF1C" w:rsidR="00494D58" w:rsidRPr="001248CB" w:rsidRDefault="00494D58" w:rsidP="001248C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</w:pPr>
      <w:r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>за дисертационен труд на</w:t>
      </w:r>
      <w:r w:rsidR="00AD4C19"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 xml:space="preserve"> Хайри </w:t>
      </w:r>
      <w:r w:rsidR="008548F5"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 xml:space="preserve">Хасан </w:t>
      </w:r>
      <w:proofErr w:type="spellStart"/>
      <w:r w:rsidR="00AD4C19"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>Хамдан</w:t>
      </w:r>
      <w:proofErr w:type="spellEnd"/>
    </w:p>
    <w:p w14:paraId="6A7C7FB3" w14:textId="4BA2BF67" w:rsidR="008548F5" w:rsidRPr="001248CB" w:rsidRDefault="00494D58" w:rsidP="001248C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</w:pPr>
      <w:r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 xml:space="preserve">за присъждане </w:t>
      </w:r>
      <w:bookmarkStart w:id="1" w:name="_Hlk132226946"/>
      <w:r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>на образователна и научна степен „доктор”</w:t>
      </w:r>
    </w:p>
    <w:p w14:paraId="54A8C2EE" w14:textId="5EC5EF5C" w:rsidR="00AD4C19" w:rsidRPr="001248CB" w:rsidRDefault="00494D58" w:rsidP="001248C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</w:pPr>
      <w:r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 xml:space="preserve">Професионално направление: </w:t>
      </w:r>
      <w:r w:rsidR="00AD4C19"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>2.1. Филология;</w:t>
      </w:r>
    </w:p>
    <w:bookmarkEnd w:id="1"/>
    <w:p w14:paraId="6D656EA4" w14:textId="3D95AFA1" w:rsidR="00AD4C19" w:rsidRPr="001248CB" w:rsidRDefault="00AD4C19" w:rsidP="001248C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</w:pPr>
      <w:r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>Научна специалност: Литература на народите от Европа, Америка, Африка, Азия и Австралия (Арабско литературознание / Съвременна арабска литература)</w:t>
      </w:r>
    </w:p>
    <w:p w14:paraId="59A3D0EB" w14:textId="327F974B" w:rsidR="00F62289" w:rsidRPr="001248CB" w:rsidRDefault="00AD4C19" w:rsidP="001248C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</w:pPr>
      <w:r w:rsidRPr="001248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bg-BG"/>
        </w:rPr>
        <w:t>Тема</w:t>
      </w:r>
      <w:r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 xml:space="preserve">: </w:t>
      </w:r>
      <w:r w:rsidRPr="00AD4C1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bg-BG"/>
        </w:rPr>
        <w:t xml:space="preserve">Идентичност и отчуждение в творчеството на </w:t>
      </w:r>
      <w:proofErr w:type="spellStart"/>
      <w:r w:rsidRPr="00AD4C1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bg-BG"/>
        </w:rPr>
        <w:t>Гассан</w:t>
      </w:r>
      <w:proofErr w:type="spellEnd"/>
      <w:r w:rsidRPr="00AD4C1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bg-BG"/>
        </w:rPr>
        <w:t xml:space="preserve"> </w:t>
      </w:r>
      <w:proofErr w:type="spellStart"/>
      <w:r w:rsidRPr="00AD4C1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bg-BG"/>
        </w:rPr>
        <w:t>Канафани</w:t>
      </w:r>
      <w:proofErr w:type="spellEnd"/>
    </w:p>
    <w:p w14:paraId="245E56D4" w14:textId="0F143DD3" w:rsidR="00494D58" w:rsidRPr="001248CB" w:rsidRDefault="00494D58" w:rsidP="001248C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</w:pPr>
      <w:r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 xml:space="preserve">Научен ръководител: </w:t>
      </w:r>
      <w:r w:rsidR="00AD4C19"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 xml:space="preserve">проф. дфн Баян </w:t>
      </w:r>
      <w:proofErr w:type="spellStart"/>
      <w:r w:rsidR="00AD4C19"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>Райханова</w:t>
      </w:r>
      <w:proofErr w:type="spellEnd"/>
    </w:p>
    <w:p w14:paraId="5235CC38" w14:textId="77777777" w:rsidR="007554ED" w:rsidRPr="00813C3F" w:rsidRDefault="007554ED" w:rsidP="001248C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val="bg-BG"/>
        </w:rPr>
      </w:pPr>
    </w:p>
    <w:p w14:paraId="74E86BF0" w14:textId="7AF8B5C9" w:rsidR="007554ED" w:rsidRPr="001248CB" w:rsidRDefault="007554ED" w:rsidP="001248C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</w:pPr>
      <w:r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 xml:space="preserve">от доц. д-р Мариана Малинова, </w:t>
      </w:r>
      <w:r w:rsidR="00AD4C19"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>п</w:t>
      </w:r>
      <w:r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 xml:space="preserve">рограма „Арабистика“ към Департамента за </w:t>
      </w:r>
      <w:r w:rsidR="00AD4C19"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>С</w:t>
      </w:r>
      <w:r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 xml:space="preserve">редиземноморски и </w:t>
      </w:r>
      <w:r w:rsidR="00AD4C19"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>И</w:t>
      </w:r>
      <w:r w:rsidRPr="001248CB"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  <w:t>зточни изследвания на Нов български университет</w:t>
      </w:r>
    </w:p>
    <w:p w14:paraId="1381D019" w14:textId="77777777" w:rsidR="00BF3397" w:rsidRPr="0034286B" w:rsidRDefault="00BF3397" w:rsidP="001248C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val="bg-BG"/>
        </w:rPr>
      </w:pPr>
    </w:p>
    <w:p w14:paraId="1E423696" w14:textId="040D9F0C" w:rsidR="00B83391" w:rsidRPr="00A76231" w:rsidRDefault="00BB2BD8" w:rsidP="00626477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bg-BG"/>
        </w:rPr>
      </w:pPr>
      <w:r w:rsidRPr="00A7623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bg-BG"/>
        </w:rPr>
        <w:t xml:space="preserve">Изследваният проблем и неговото значение: </w:t>
      </w:r>
    </w:p>
    <w:p w14:paraId="1FCBB17B" w14:textId="2C9E10A3" w:rsidR="00415AB1" w:rsidRPr="000536F0" w:rsidRDefault="00BB2BD8" w:rsidP="00F91D49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val="bg-BG"/>
        </w:rPr>
      </w:pPr>
      <w:proofErr w:type="spellStart"/>
      <w:r w:rsidRPr="000536F0">
        <w:rPr>
          <w:rFonts w:ascii="Georgia" w:eastAsia="Times New Roman" w:hAnsi="Georgia" w:cs="Times New Roman"/>
          <w:sz w:val="24"/>
          <w:szCs w:val="24"/>
          <w:lang w:val="bg-BG"/>
        </w:rPr>
        <w:t>Гассан</w:t>
      </w:r>
      <w:proofErr w:type="spellEnd"/>
      <w:r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</w:t>
      </w:r>
      <w:proofErr w:type="spellStart"/>
      <w:r w:rsidRPr="000536F0">
        <w:rPr>
          <w:rFonts w:ascii="Georgia" w:eastAsia="Times New Roman" w:hAnsi="Georgia" w:cs="Times New Roman"/>
          <w:sz w:val="24"/>
          <w:szCs w:val="24"/>
          <w:lang w:val="bg-BG"/>
        </w:rPr>
        <w:t>Канафани</w:t>
      </w:r>
      <w:proofErr w:type="spellEnd"/>
      <w:r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(1936–1972) е </w:t>
      </w:r>
      <w:r w:rsidR="00825D98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един от най-ярките гласове </w:t>
      </w:r>
      <w:r w:rsidR="004C09BE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в </w:t>
      </w:r>
      <w:r w:rsidR="00F91D49" w:rsidRPr="000536F0">
        <w:rPr>
          <w:rFonts w:ascii="Georgia" w:eastAsia="Times New Roman" w:hAnsi="Georgia" w:cs="Times New Roman"/>
          <w:sz w:val="24"/>
          <w:szCs w:val="24"/>
          <w:lang w:val="bg-BG"/>
        </w:rPr>
        <w:t>арабската художествена</w:t>
      </w:r>
      <w:r w:rsidR="004C09BE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литература.</w:t>
      </w:r>
      <w:r w:rsidR="005E1BBB" w:rsidRPr="000536F0">
        <w:rPr>
          <w:rFonts w:ascii="Georgia" w:eastAsia="Times New Roman" w:hAnsi="Georgia" w:cs="Times New Roman"/>
          <w:sz w:val="24"/>
          <w:szCs w:val="24"/>
          <w:lang w:val="bg-BG"/>
        </w:rPr>
        <w:t> </w:t>
      </w:r>
      <w:r w:rsidR="00A76231" w:rsidRPr="000536F0">
        <w:rPr>
          <w:rFonts w:ascii="Georgia" w:eastAsia="Times New Roman" w:hAnsi="Georgia" w:cs="Times New Roman"/>
          <w:sz w:val="24"/>
          <w:szCs w:val="24"/>
          <w:lang w:val="bg-BG"/>
        </w:rPr>
        <w:t>Т</w:t>
      </w:r>
      <w:r w:rsidR="00E42070" w:rsidRPr="000536F0">
        <w:rPr>
          <w:rFonts w:ascii="Georgia" w:eastAsia="Times New Roman" w:hAnsi="Georgia" w:cs="Times New Roman"/>
          <w:sz w:val="24"/>
          <w:szCs w:val="24"/>
          <w:lang w:val="bg-BG"/>
        </w:rPr>
        <w:t>ворчество</w:t>
      </w:r>
      <w:r w:rsidR="00A76231" w:rsidRPr="000536F0">
        <w:rPr>
          <w:rFonts w:ascii="Georgia" w:eastAsia="Times New Roman" w:hAnsi="Georgia" w:cs="Times New Roman"/>
          <w:sz w:val="24"/>
          <w:szCs w:val="24"/>
          <w:lang w:val="bg-BG"/>
        </w:rPr>
        <w:t>то му</w:t>
      </w:r>
      <w:r w:rsidR="00E42070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</w:t>
      </w:r>
      <w:r w:rsidR="00F91D49" w:rsidRPr="000536F0">
        <w:rPr>
          <w:rFonts w:ascii="Georgia" w:eastAsia="Times New Roman" w:hAnsi="Georgia" w:cs="Times New Roman"/>
          <w:sz w:val="24"/>
          <w:szCs w:val="24"/>
          <w:lang w:val="bg-BG"/>
        </w:rPr>
        <w:t>поставя началото на</w:t>
      </w:r>
      <w:r w:rsidR="00E42070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социално ангажираната литература,</w:t>
      </w:r>
      <w:r w:rsidR="00F91D49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която</w:t>
      </w:r>
      <w:r w:rsidR="00E42070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представ</w:t>
      </w:r>
      <w:r w:rsidR="00D50738" w:rsidRPr="000536F0">
        <w:rPr>
          <w:rFonts w:ascii="Georgia" w:eastAsia="Times New Roman" w:hAnsi="Georgia" w:cs="Times New Roman"/>
          <w:sz w:val="24"/>
          <w:szCs w:val="24"/>
          <w:lang w:val="bg-BG"/>
        </w:rPr>
        <w:t>лява художествено отражение на</w:t>
      </w:r>
      <w:r w:rsidR="00A53EFE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трагичната съдба на </w:t>
      </w:r>
      <w:r w:rsidR="00415AB1" w:rsidRPr="000536F0">
        <w:rPr>
          <w:rFonts w:ascii="Georgia" w:eastAsia="Times New Roman" w:hAnsi="Georgia" w:cs="Times New Roman"/>
          <w:sz w:val="24"/>
          <w:szCs w:val="24"/>
          <w:lang w:val="bg-BG"/>
        </w:rPr>
        <w:t>поколения палестинци</w:t>
      </w:r>
      <w:r w:rsidR="00F91D49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и форма на съпротива</w:t>
      </w:r>
      <w:r w:rsidR="00A53EFE" w:rsidRPr="000536F0">
        <w:rPr>
          <w:rFonts w:ascii="Georgia" w:eastAsia="Times New Roman" w:hAnsi="Georgia" w:cs="Times New Roman"/>
          <w:sz w:val="24"/>
          <w:szCs w:val="24"/>
          <w:lang w:val="bg-BG"/>
        </w:rPr>
        <w:t>. Същевременно</w:t>
      </w:r>
      <w:r w:rsidR="00E42070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новаторски</w:t>
      </w:r>
      <w:r w:rsidR="00D50738" w:rsidRPr="000536F0">
        <w:rPr>
          <w:rFonts w:ascii="Georgia" w:eastAsia="Times New Roman" w:hAnsi="Georgia" w:cs="Times New Roman"/>
          <w:sz w:val="24"/>
          <w:szCs w:val="24"/>
          <w:lang w:val="bg-BG"/>
        </w:rPr>
        <w:t>те</w:t>
      </w:r>
      <w:r w:rsidR="00E42070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похвати</w:t>
      </w:r>
      <w:r w:rsidR="00D50738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на </w:t>
      </w:r>
      <w:proofErr w:type="spellStart"/>
      <w:r w:rsidR="00D50738" w:rsidRPr="000536F0">
        <w:rPr>
          <w:rFonts w:ascii="Georgia" w:eastAsia="Times New Roman" w:hAnsi="Georgia" w:cs="Times New Roman"/>
          <w:sz w:val="24"/>
          <w:szCs w:val="24"/>
          <w:lang w:val="bg-BG"/>
        </w:rPr>
        <w:t>Канафани</w:t>
      </w:r>
      <w:proofErr w:type="spellEnd"/>
      <w:r w:rsidR="00D50738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</w:t>
      </w:r>
      <w:r w:rsidR="00415AB1" w:rsidRPr="000536F0">
        <w:rPr>
          <w:rFonts w:ascii="Georgia" w:eastAsia="Times New Roman" w:hAnsi="Georgia" w:cs="Times New Roman"/>
          <w:sz w:val="24"/>
          <w:szCs w:val="24"/>
          <w:lang w:val="bg-BG"/>
        </w:rPr>
        <w:t>смело експериментират с утвърдените художествени форми</w:t>
      </w:r>
      <w:r w:rsidR="00D50738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в арабската литература</w:t>
      </w:r>
      <w:r w:rsidR="00415AB1" w:rsidRPr="000536F0">
        <w:rPr>
          <w:rFonts w:ascii="Georgia" w:eastAsia="Times New Roman" w:hAnsi="Georgia" w:cs="Times New Roman"/>
          <w:sz w:val="24"/>
          <w:szCs w:val="24"/>
          <w:lang w:val="bg-BG"/>
        </w:rPr>
        <w:t>,</w:t>
      </w:r>
      <w:r w:rsidR="00E42070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предизвикват </w:t>
      </w:r>
      <w:r w:rsidR="00415AB1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установените </w:t>
      </w:r>
      <w:r w:rsidR="00A53EFE" w:rsidRPr="000536F0">
        <w:rPr>
          <w:rFonts w:ascii="Georgia" w:eastAsia="Times New Roman" w:hAnsi="Georgia" w:cs="Times New Roman"/>
          <w:sz w:val="24"/>
          <w:szCs w:val="24"/>
          <w:lang w:val="bg-BG"/>
        </w:rPr>
        <w:t>литературни конвенции</w:t>
      </w:r>
      <w:r w:rsidR="00415AB1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и</w:t>
      </w:r>
      <w:r w:rsidR="008E6B53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му отреждат специално място в съвременната художествена литература на арабски език. </w:t>
      </w:r>
    </w:p>
    <w:p w14:paraId="5F7B572A" w14:textId="390C2D64" w:rsidR="00812C89" w:rsidRPr="000536F0" w:rsidRDefault="00D50738" w:rsidP="00611B7F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val="bg-BG"/>
        </w:rPr>
      </w:pPr>
      <w:r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Тези две измерения на творчеството на </w:t>
      </w:r>
      <w:proofErr w:type="spellStart"/>
      <w:r w:rsidRPr="000536F0">
        <w:rPr>
          <w:rFonts w:ascii="Georgia" w:eastAsia="Times New Roman" w:hAnsi="Georgia" w:cs="Times New Roman"/>
          <w:sz w:val="24"/>
          <w:szCs w:val="24"/>
          <w:lang w:val="bg-BG"/>
        </w:rPr>
        <w:t>Канафани</w:t>
      </w:r>
      <w:proofErr w:type="spellEnd"/>
      <w:r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</w:t>
      </w:r>
      <w:r w:rsidR="00611B7F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– социално-политическото и художествено-естетическото - </w:t>
      </w:r>
      <w:r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представляват контекста на дисертационния труд, в който </w:t>
      </w:r>
      <w:r w:rsidR="00A31FFA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докторантът Хайри </w:t>
      </w:r>
      <w:proofErr w:type="spellStart"/>
      <w:r w:rsidR="00A31FFA" w:rsidRPr="000536F0">
        <w:rPr>
          <w:rFonts w:ascii="Georgia" w:eastAsia="Times New Roman" w:hAnsi="Georgia" w:cs="Times New Roman"/>
          <w:sz w:val="24"/>
          <w:szCs w:val="24"/>
          <w:lang w:val="bg-BG"/>
        </w:rPr>
        <w:t>Хамдан</w:t>
      </w:r>
      <w:proofErr w:type="spellEnd"/>
      <w:r w:rsidR="00A31FFA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</w:t>
      </w:r>
      <w:r w:rsidR="00611B7F" w:rsidRPr="000536F0">
        <w:rPr>
          <w:rFonts w:ascii="Georgia" w:eastAsia="Times New Roman" w:hAnsi="Georgia" w:cs="Times New Roman"/>
          <w:sz w:val="24"/>
          <w:szCs w:val="24"/>
          <w:lang w:val="bg-BG"/>
        </w:rPr>
        <w:t>разглежда</w:t>
      </w:r>
      <w:r w:rsidR="00A31FFA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идентичността и отчуждението</w:t>
      </w:r>
      <w:r w:rsidR="00611B7F" w:rsidRPr="000536F0">
        <w:rPr>
          <w:rFonts w:ascii="Georgia" w:eastAsia="Times New Roman" w:hAnsi="Georgia" w:cs="Times New Roman"/>
          <w:sz w:val="24"/>
          <w:szCs w:val="24"/>
          <w:lang w:val="bg-BG"/>
        </w:rPr>
        <w:t>, проследява техния генезис и превръщането им в централни</w:t>
      </w:r>
      <w:r w:rsidR="00A31FFA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</w:t>
      </w:r>
      <w:r w:rsidR="00611B7F" w:rsidRPr="000536F0">
        <w:rPr>
          <w:rFonts w:ascii="Georgia" w:eastAsia="Times New Roman" w:hAnsi="Georgia" w:cs="Times New Roman"/>
          <w:sz w:val="24"/>
          <w:szCs w:val="24"/>
          <w:lang w:val="bg-BG"/>
        </w:rPr>
        <w:t>теми в произведенията на палестинския автор.</w:t>
      </w:r>
      <w:r w:rsidR="00A03061" w:rsidRPr="000536F0">
        <w:rPr>
          <w:rFonts w:ascii="Georgia" w:eastAsia="Times New Roman" w:hAnsi="Georgia" w:cs="Times New Roman"/>
          <w:sz w:val="24"/>
          <w:szCs w:val="24"/>
          <w:lang w:val="bg-BG"/>
        </w:rPr>
        <w:t xml:space="preserve"> </w:t>
      </w:r>
    </w:p>
    <w:p w14:paraId="272EF52F" w14:textId="77777777" w:rsidR="00A03061" w:rsidRPr="00A76231" w:rsidRDefault="00A03061" w:rsidP="00A03061">
      <w:pPr>
        <w:shd w:val="clear" w:color="auto" w:fill="FFFFFF"/>
        <w:spacing w:after="0" w:line="360" w:lineRule="auto"/>
        <w:jc w:val="both"/>
        <w:rPr>
          <w:rFonts w:ascii="Georgia" w:eastAsia="Calibri" w:hAnsi="Georgia" w:cs="Arial"/>
          <w:b/>
          <w:bCs/>
          <w:sz w:val="24"/>
          <w:szCs w:val="24"/>
          <w:lang w:val="bg-BG"/>
        </w:rPr>
      </w:pPr>
    </w:p>
    <w:p w14:paraId="299589A5" w14:textId="0D7E7CBA" w:rsidR="008548F5" w:rsidRPr="008548F5" w:rsidRDefault="008548F5" w:rsidP="008548F5">
      <w:pPr>
        <w:jc w:val="both"/>
        <w:rPr>
          <w:rFonts w:ascii="Georgia" w:eastAsia="Calibri" w:hAnsi="Georgia" w:cs="Arial"/>
          <w:b/>
          <w:bCs/>
          <w:sz w:val="24"/>
          <w:szCs w:val="24"/>
          <w:lang w:val="bg-BG"/>
        </w:rPr>
      </w:pPr>
      <w:r w:rsidRPr="008548F5">
        <w:rPr>
          <w:rFonts w:ascii="Georgia" w:eastAsia="Calibri" w:hAnsi="Georgia" w:cs="Arial"/>
          <w:b/>
          <w:bCs/>
          <w:sz w:val="24"/>
          <w:szCs w:val="24"/>
          <w:lang w:val="bg-BG"/>
        </w:rPr>
        <w:t xml:space="preserve">Структура и съдържание на дисертационния труд: </w:t>
      </w:r>
    </w:p>
    <w:p w14:paraId="06A7564F" w14:textId="70353C5E" w:rsidR="00C4367D" w:rsidRPr="00A76231" w:rsidRDefault="008548F5" w:rsidP="00E84AAD">
      <w:pPr>
        <w:spacing w:line="360" w:lineRule="auto"/>
        <w:jc w:val="both"/>
        <w:rPr>
          <w:rFonts w:ascii="Georgia" w:eastAsia="Calibri" w:hAnsi="Georgia" w:cs="Arial"/>
          <w:sz w:val="24"/>
          <w:szCs w:val="24"/>
          <w:lang w:val="bg-BG"/>
        </w:rPr>
      </w:pPr>
      <w:r w:rsidRPr="00A76231">
        <w:rPr>
          <w:rFonts w:ascii="Georgia" w:eastAsia="Calibri" w:hAnsi="Georgia" w:cs="Arial"/>
          <w:sz w:val="24"/>
          <w:szCs w:val="24"/>
          <w:lang w:val="bg-BG"/>
        </w:rPr>
        <w:t>Предложен</w:t>
      </w:r>
      <w:r w:rsidR="00A218C9">
        <w:rPr>
          <w:rFonts w:ascii="Georgia" w:eastAsia="Calibri" w:hAnsi="Georgia" w:cs="Arial"/>
          <w:sz w:val="24"/>
          <w:szCs w:val="24"/>
          <w:lang w:val="bg-BG"/>
        </w:rPr>
        <w:t>ата дисертация</w:t>
      </w:r>
      <w:r w:rsidRPr="00A76231">
        <w:rPr>
          <w:rFonts w:ascii="Georgia" w:eastAsia="Calibri" w:hAnsi="Georgia" w:cs="Arial"/>
          <w:sz w:val="24"/>
          <w:szCs w:val="24"/>
          <w:lang w:val="bg-BG"/>
        </w:rPr>
        <w:t xml:space="preserve"> е в обем от 239 страници, в това число библиографска справка, приложение</w:t>
      </w:r>
      <w:r w:rsidR="00AD694E" w:rsidRPr="00A76231">
        <w:rPr>
          <w:rFonts w:ascii="Georgia" w:eastAsia="Calibri" w:hAnsi="Georgia" w:cs="Arial"/>
          <w:sz w:val="24"/>
          <w:szCs w:val="24"/>
          <w:lang w:val="bg-BG"/>
        </w:rPr>
        <w:t>, съдържащо</w:t>
      </w:r>
      <w:r w:rsidRPr="00A76231">
        <w:rPr>
          <w:rFonts w:ascii="Georgia" w:eastAsia="Calibri" w:hAnsi="Georgia" w:cs="Arial"/>
          <w:sz w:val="24"/>
          <w:szCs w:val="24"/>
          <w:lang w:val="bg-BG"/>
        </w:rPr>
        <w:t xml:space="preserve"> български превод на разказ на </w:t>
      </w:r>
      <w:proofErr w:type="spellStart"/>
      <w:r w:rsidRPr="00A76231">
        <w:rPr>
          <w:rFonts w:ascii="Georgia" w:eastAsia="Calibri" w:hAnsi="Georgia" w:cs="Arial"/>
          <w:sz w:val="24"/>
          <w:szCs w:val="24"/>
          <w:lang w:val="bg-BG"/>
        </w:rPr>
        <w:t>Гассан</w:t>
      </w:r>
      <w:proofErr w:type="spellEnd"/>
      <w:r w:rsidRPr="00A76231"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  <w:proofErr w:type="spellStart"/>
      <w:r w:rsidRPr="00A76231">
        <w:rPr>
          <w:rFonts w:ascii="Georgia" w:eastAsia="Calibri" w:hAnsi="Georgia" w:cs="Arial"/>
          <w:sz w:val="24"/>
          <w:szCs w:val="24"/>
          <w:lang w:val="bg-BG"/>
        </w:rPr>
        <w:lastRenderedPageBreak/>
        <w:t>Канафани</w:t>
      </w:r>
      <w:proofErr w:type="spellEnd"/>
      <w:r w:rsidRPr="00A76231">
        <w:rPr>
          <w:rFonts w:ascii="Georgia" w:eastAsia="Calibri" w:hAnsi="Georgia" w:cs="Arial"/>
          <w:sz w:val="24"/>
          <w:szCs w:val="24"/>
          <w:lang w:val="bg-BG"/>
        </w:rPr>
        <w:t xml:space="preserve">, илюстративен материал и копие от лична кореспонденция на </w:t>
      </w:r>
      <w:r w:rsidR="00702BA5" w:rsidRPr="00A76231">
        <w:rPr>
          <w:rFonts w:ascii="Georgia" w:eastAsia="Calibri" w:hAnsi="Georgia" w:cs="Arial"/>
          <w:sz w:val="24"/>
          <w:szCs w:val="24"/>
          <w:lang w:val="bg-BG"/>
        </w:rPr>
        <w:t>автор</w:t>
      </w:r>
      <w:r w:rsidR="00611B7F">
        <w:rPr>
          <w:rFonts w:ascii="Georgia" w:eastAsia="Calibri" w:hAnsi="Georgia" w:cs="Arial"/>
          <w:sz w:val="24"/>
          <w:szCs w:val="24"/>
          <w:lang w:val="bg-BG"/>
        </w:rPr>
        <w:t>а</w:t>
      </w:r>
      <w:r w:rsidRPr="00A76231">
        <w:rPr>
          <w:rFonts w:ascii="Georgia" w:eastAsia="Calibri" w:hAnsi="Georgia" w:cs="Arial"/>
          <w:sz w:val="24"/>
          <w:szCs w:val="24"/>
          <w:lang w:val="bg-BG"/>
        </w:rPr>
        <w:t xml:space="preserve">. </w:t>
      </w:r>
      <w:r w:rsidR="00702BA5" w:rsidRPr="00A76231">
        <w:rPr>
          <w:rFonts w:ascii="Georgia" w:eastAsia="Calibri" w:hAnsi="Georgia" w:cs="Arial"/>
          <w:sz w:val="24"/>
          <w:szCs w:val="24"/>
          <w:lang w:val="bg-BG"/>
        </w:rPr>
        <w:t xml:space="preserve">Основният </w:t>
      </w:r>
      <w:r w:rsidR="0046700E" w:rsidRPr="00A76231">
        <w:rPr>
          <w:rFonts w:ascii="Georgia" w:eastAsia="Calibri" w:hAnsi="Georgia" w:cs="Arial"/>
          <w:sz w:val="24"/>
          <w:szCs w:val="24"/>
          <w:lang w:val="bg-BG"/>
        </w:rPr>
        <w:t xml:space="preserve">текст </w:t>
      </w:r>
      <w:r w:rsidR="00702BA5" w:rsidRPr="00A76231">
        <w:rPr>
          <w:rFonts w:ascii="Georgia" w:eastAsia="Calibri" w:hAnsi="Georgia" w:cs="Arial"/>
          <w:sz w:val="24"/>
          <w:szCs w:val="24"/>
          <w:lang w:val="bg-BG"/>
        </w:rPr>
        <w:t>е организиран като</w:t>
      </w:r>
      <w:r w:rsidR="0046700E" w:rsidRPr="00A76231">
        <w:rPr>
          <w:rFonts w:ascii="Georgia" w:eastAsia="Calibri" w:hAnsi="Georgia" w:cs="Arial"/>
          <w:sz w:val="24"/>
          <w:szCs w:val="24"/>
          <w:lang w:val="bg-BG"/>
        </w:rPr>
        <w:t xml:space="preserve"> увод, четири глави и заключение.</w:t>
      </w:r>
      <w:r w:rsidR="00C4367D" w:rsidRPr="00A76231"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  <w:r w:rsidR="00C945F7" w:rsidRPr="00A76231">
        <w:rPr>
          <w:rFonts w:ascii="Georgia" w:eastAsia="Calibri" w:hAnsi="Georgia" w:cs="Arial"/>
          <w:sz w:val="24"/>
          <w:szCs w:val="24"/>
          <w:lang w:val="bg-BG"/>
        </w:rPr>
        <w:t xml:space="preserve">В </w:t>
      </w:r>
      <w:r w:rsidR="00C945F7" w:rsidRPr="00AD4C19">
        <w:rPr>
          <w:rFonts w:ascii="Georgia" w:eastAsia="Calibri" w:hAnsi="Georgia" w:cs="Arial"/>
          <w:sz w:val="24"/>
          <w:szCs w:val="24"/>
          <w:lang w:val="bg-BG"/>
        </w:rPr>
        <w:t xml:space="preserve">този вид структурата на дисертацията отговаря на установените </w:t>
      </w:r>
      <w:r w:rsidR="00C945F7" w:rsidRPr="00A76231">
        <w:rPr>
          <w:rFonts w:ascii="Georgia" w:eastAsia="Calibri" w:hAnsi="Georgia" w:cs="Arial"/>
          <w:sz w:val="24"/>
          <w:szCs w:val="24"/>
          <w:lang w:val="bg-BG"/>
        </w:rPr>
        <w:t xml:space="preserve">научни </w:t>
      </w:r>
      <w:r w:rsidR="00C945F7" w:rsidRPr="00AD4C19">
        <w:rPr>
          <w:rFonts w:ascii="Georgia" w:eastAsia="Calibri" w:hAnsi="Georgia" w:cs="Arial"/>
          <w:sz w:val="24"/>
          <w:szCs w:val="24"/>
          <w:lang w:val="bg-BG"/>
        </w:rPr>
        <w:t>стандарти</w:t>
      </w:r>
      <w:r w:rsidR="00C4367D" w:rsidRPr="00A76231">
        <w:rPr>
          <w:rFonts w:ascii="Georgia" w:eastAsia="Calibri" w:hAnsi="Georgia" w:cs="Arial"/>
          <w:sz w:val="24"/>
          <w:szCs w:val="24"/>
          <w:lang w:val="bg-BG"/>
        </w:rPr>
        <w:t xml:space="preserve">.  </w:t>
      </w:r>
    </w:p>
    <w:p w14:paraId="14652EDC" w14:textId="668A2BD9" w:rsidR="00C4367D" w:rsidRDefault="00C4367D" w:rsidP="00B3536B">
      <w:pPr>
        <w:spacing w:line="360" w:lineRule="auto"/>
        <w:jc w:val="both"/>
        <w:rPr>
          <w:rFonts w:ascii="Georgia" w:eastAsia="Calibri" w:hAnsi="Georgia" w:cs="Arial"/>
          <w:sz w:val="24"/>
          <w:szCs w:val="24"/>
          <w:lang w:val="bg-BG"/>
        </w:rPr>
      </w:pPr>
      <w:r w:rsidRPr="00A76231">
        <w:rPr>
          <w:rFonts w:ascii="Georgia" w:eastAsia="Calibri" w:hAnsi="Georgia" w:cs="Arial"/>
          <w:sz w:val="24"/>
          <w:szCs w:val="24"/>
          <w:lang w:val="bg-BG"/>
        </w:rPr>
        <w:t>Ц</w:t>
      </w:r>
      <w:r w:rsidRPr="00AD4C19">
        <w:rPr>
          <w:rFonts w:ascii="Georgia" w:eastAsia="Calibri" w:hAnsi="Georgia" w:cs="Arial"/>
          <w:sz w:val="24"/>
          <w:szCs w:val="24"/>
          <w:lang w:val="bg-BG"/>
        </w:rPr>
        <w:t xml:space="preserve">елта на изследването и </w:t>
      </w:r>
      <w:r w:rsidRPr="00A76231">
        <w:rPr>
          <w:rFonts w:ascii="Georgia" w:eastAsia="Calibri" w:hAnsi="Georgia" w:cs="Arial"/>
          <w:sz w:val="24"/>
          <w:szCs w:val="24"/>
          <w:lang w:val="bg-BG"/>
        </w:rPr>
        <w:t xml:space="preserve">методите за нейното реализиране </w:t>
      </w:r>
      <w:r w:rsidRPr="00AD4C19">
        <w:rPr>
          <w:rFonts w:ascii="Georgia" w:eastAsia="Calibri" w:hAnsi="Georgia" w:cs="Arial"/>
          <w:sz w:val="24"/>
          <w:szCs w:val="24"/>
          <w:lang w:val="bg-BG"/>
        </w:rPr>
        <w:t>са ясно заявени</w:t>
      </w:r>
      <w:r w:rsidRPr="00A76231">
        <w:rPr>
          <w:rFonts w:ascii="Georgia" w:eastAsia="Calibri" w:hAnsi="Georgia" w:cs="Arial"/>
          <w:sz w:val="24"/>
          <w:szCs w:val="24"/>
          <w:lang w:val="bg-BG"/>
        </w:rPr>
        <w:t xml:space="preserve"> в уводната част</w:t>
      </w:r>
      <w:r w:rsidRPr="00AD4C19">
        <w:rPr>
          <w:rFonts w:ascii="Georgia" w:eastAsia="Calibri" w:hAnsi="Georgia" w:cs="Arial"/>
          <w:sz w:val="24"/>
          <w:szCs w:val="24"/>
          <w:lang w:val="bg-BG"/>
        </w:rPr>
        <w:t xml:space="preserve">. </w:t>
      </w:r>
      <w:r w:rsidRPr="00A76231">
        <w:rPr>
          <w:rFonts w:ascii="Georgia" w:eastAsia="Calibri" w:hAnsi="Georgia" w:cs="Arial"/>
          <w:sz w:val="24"/>
          <w:szCs w:val="24"/>
          <w:lang w:val="bg-BG"/>
        </w:rPr>
        <w:t>Там е посочена и</w:t>
      </w:r>
      <w:r w:rsidR="000A7F74" w:rsidRPr="00A76231">
        <w:rPr>
          <w:rFonts w:ascii="Georgia" w:eastAsia="Calibri" w:hAnsi="Georgia" w:cs="Arial"/>
          <w:sz w:val="24"/>
          <w:szCs w:val="24"/>
          <w:lang w:val="bg-BG"/>
        </w:rPr>
        <w:t xml:space="preserve"> основна</w:t>
      </w:r>
      <w:r w:rsidRPr="00A76231">
        <w:rPr>
          <w:rFonts w:ascii="Georgia" w:eastAsia="Calibri" w:hAnsi="Georgia" w:cs="Arial"/>
          <w:sz w:val="24"/>
          <w:szCs w:val="24"/>
          <w:lang w:val="bg-BG"/>
        </w:rPr>
        <w:t>та</w:t>
      </w:r>
      <w:r w:rsidR="000A7F74" w:rsidRPr="00A76231">
        <w:rPr>
          <w:rFonts w:ascii="Georgia" w:eastAsia="Calibri" w:hAnsi="Georgia" w:cs="Arial"/>
          <w:sz w:val="24"/>
          <w:szCs w:val="24"/>
          <w:lang w:val="bg-BG"/>
        </w:rPr>
        <w:t xml:space="preserve"> хипотеза в дисертацията</w:t>
      </w:r>
      <w:r w:rsidRPr="00A76231">
        <w:rPr>
          <w:rFonts w:ascii="Georgia" w:eastAsia="Calibri" w:hAnsi="Georgia" w:cs="Arial"/>
          <w:sz w:val="24"/>
          <w:szCs w:val="24"/>
          <w:lang w:val="bg-BG"/>
        </w:rPr>
        <w:t xml:space="preserve">, </w:t>
      </w:r>
      <w:r w:rsidR="00A03061" w:rsidRPr="00A76231">
        <w:rPr>
          <w:rFonts w:ascii="Georgia" w:eastAsia="Calibri" w:hAnsi="Georgia" w:cs="Arial"/>
          <w:sz w:val="24"/>
          <w:szCs w:val="24"/>
          <w:lang w:val="bg-BG"/>
        </w:rPr>
        <w:t>изразяваща се</w:t>
      </w:r>
      <w:r w:rsidRPr="00A76231">
        <w:rPr>
          <w:rFonts w:ascii="Georgia" w:eastAsia="Calibri" w:hAnsi="Georgia" w:cs="Arial"/>
          <w:sz w:val="24"/>
          <w:szCs w:val="24"/>
          <w:lang w:val="bg-BG"/>
        </w:rPr>
        <w:t xml:space="preserve"> в това, че </w:t>
      </w:r>
      <w:r w:rsidR="000A7F74" w:rsidRPr="00A76231">
        <w:rPr>
          <w:rFonts w:ascii="Georgia" w:eastAsia="Calibri" w:hAnsi="Georgia" w:cs="Arial"/>
          <w:sz w:val="24"/>
          <w:szCs w:val="24"/>
          <w:lang w:val="bg-BG"/>
        </w:rPr>
        <w:t>кризата на идентичността</w:t>
      </w:r>
      <w:r w:rsidR="00603183" w:rsidRPr="00A76231">
        <w:rPr>
          <w:rFonts w:ascii="Georgia" w:eastAsia="Calibri" w:hAnsi="Georgia" w:cs="Arial"/>
          <w:sz w:val="24"/>
          <w:szCs w:val="24"/>
          <w:lang w:val="bg-BG"/>
        </w:rPr>
        <w:t xml:space="preserve">, настъпила след драматичните събития през 1948 г., </w:t>
      </w:r>
      <w:r w:rsidRPr="00A76231">
        <w:rPr>
          <w:rFonts w:ascii="Georgia" w:eastAsia="Calibri" w:hAnsi="Georgia" w:cs="Arial"/>
          <w:sz w:val="24"/>
          <w:szCs w:val="24"/>
          <w:lang w:val="bg-BG"/>
        </w:rPr>
        <w:t xml:space="preserve">намира широко отражение в творбите на </w:t>
      </w:r>
      <w:proofErr w:type="spellStart"/>
      <w:r w:rsidRPr="00A76231">
        <w:rPr>
          <w:rFonts w:ascii="Georgia" w:eastAsia="Calibri" w:hAnsi="Georgia" w:cs="Arial"/>
          <w:sz w:val="24"/>
          <w:szCs w:val="24"/>
          <w:lang w:val="bg-BG"/>
        </w:rPr>
        <w:t>Канафани</w:t>
      </w:r>
      <w:proofErr w:type="spellEnd"/>
      <w:r w:rsidRPr="00A76231">
        <w:rPr>
          <w:rFonts w:ascii="Georgia" w:eastAsia="Calibri" w:hAnsi="Georgia" w:cs="Arial"/>
          <w:sz w:val="24"/>
          <w:szCs w:val="24"/>
          <w:lang w:val="bg-BG"/>
        </w:rPr>
        <w:t xml:space="preserve"> (с. 16). </w:t>
      </w:r>
      <w:r w:rsidR="00E84AAD" w:rsidRPr="00A76231">
        <w:rPr>
          <w:rFonts w:ascii="Georgia" w:eastAsia="Calibri" w:hAnsi="Georgia" w:cs="Arial"/>
          <w:sz w:val="24"/>
          <w:szCs w:val="24"/>
          <w:lang w:val="bg-BG"/>
        </w:rPr>
        <w:t xml:space="preserve">За втора </w:t>
      </w:r>
      <w:r w:rsidR="00A03061" w:rsidRPr="00A76231">
        <w:rPr>
          <w:rFonts w:ascii="Georgia" w:eastAsia="Calibri" w:hAnsi="Georgia" w:cs="Arial"/>
          <w:sz w:val="24"/>
          <w:szCs w:val="24"/>
          <w:lang w:val="bg-BG"/>
        </w:rPr>
        <w:t>работна хипотеза</w:t>
      </w:r>
      <w:r w:rsidR="00E84AAD" w:rsidRPr="00A76231">
        <w:rPr>
          <w:rFonts w:ascii="Georgia" w:eastAsia="Calibri" w:hAnsi="Georgia" w:cs="Arial"/>
          <w:sz w:val="24"/>
          <w:szCs w:val="24"/>
          <w:lang w:val="bg-BG"/>
        </w:rPr>
        <w:t xml:space="preserve"> в дисертацията е посочено </w:t>
      </w:r>
      <w:r w:rsidR="00A03061" w:rsidRPr="00A76231">
        <w:rPr>
          <w:rFonts w:ascii="Georgia" w:eastAsia="Calibri" w:hAnsi="Georgia" w:cs="Arial"/>
          <w:sz w:val="24"/>
          <w:szCs w:val="24"/>
          <w:lang w:val="bg-BG"/>
        </w:rPr>
        <w:t>влиянието на Уилям Ф</w:t>
      </w:r>
      <w:r w:rsidR="00C945F7" w:rsidRPr="00AD4C19">
        <w:rPr>
          <w:rFonts w:ascii="Georgia" w:eastAsia="Calibri" w:hAnsi="Georgia" w:cs="Arial"/>
          <w:sz w:val="24"/>
          <w:szCs w:val="24"/>
          <w:lang w:val="bg-BG"/>
        </w:rPr>
        <w:t xml:space="preserve">окнър </w:t>
      </w:r>
      <w:r w:rsidR="00A03061" w:rsidRPr="00A76231">
        <w:rPr>
          <w:rFonts w:ascii="Georgia" w:eastAsia="Calibri" w:hAnsi="Georgia" w:cs="Arial"/>
          <w:sz w:val="24"/>
          <w:szCs w:val="24"/>
          <w:lang w:val="bg-BG"/>
        </w:rPr>
        <w:t>(1897-1962)</w:t>
      </w:r>
      <w:r w:rsidR="00E84AAD" w:rsidRPr="00A76231"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  <w:r w:rsidR="005C1AAC" w:rsidRPr="00A76231">
        <w:rPr>
          <w:rFonts w:ascii="Georgia" w:eastAsia="Calibri" w:hAnsi="Georgia" w:cs="Arial"/>
          <w:sz w:val="24"/>
          <w:szCs w:val="24"/>
          <w:lang w:val="bg-BG"/>
        </w:rPr>
        <w:t xml:space="preserve">(с. 16). Смятам, че тази формулировка не е добре премислена от автора на дисертационния труд. Влиянието на Фокнър върху </w:t>
      </w:r>
      <w:proofErr w:type="spellStart"/>
      <w:r w:rsidR="005C1AAC" w:rsidRPr="00A76231">
        <w:rPr>
          <w:rFonts w:ascii="Georgia" w:eastAsia="Calibri" w:hAnsi="Georgia" w:cs="Arial"/>
          <w:sz w:val="24"/>
          <w:szCs w:val="24"/>
          <w:lang w:val="bg-BG"/>
        </w:rPr>
        <w:t>Канафани</w:t>
      </w:r>
      <w:proofErr w:type="spellEnd"/>
      <w:r w:rsidR="005C1AAC" w:rsidRPr="00A76231">
        <w:rPr>
          <w:rFonts w:ascii="Georgia" w:eastAsia="Calibri" w:hAnsi="Georgia" w:cs="Arial"/>
          <w:sz w:val="24"/>
          <w:szCs w:val="24"/>
          <w:lang w:val="bg-BG"/>
        </w:rPr>
        <w:t xml:space="preserve"> е отдавна изве</w:t>
      </w:r>
      <w:r w:rsidR="00C945F7" w:rsidRPr="00AD4C19">
        <w:rPr>
          <w:rFonts w:ascii="Georgia" w:eastAsia="Calibri" w:hAnsi="Georgia" w:cs="Arial"/>
          <w:sz w:val="24"/>
          <w:szCs w:val="24"/>
          <w:lang w:val="bg-BG"/>
        </w:rPr>
        <w:t xml:space="preserve">стен факт в специализираната литература по темата. То би трябвало да се разглежда като отправна точка за анализа на повествователните техники на </w:t>
      </w:r>
      <w:r w:rsidR="009A6B78">
        <w:rPr>
          <w:rFonts w:ascii="Georgia" w:eastAsia="Calibri" w:hAnsi="Georgia" w:cs="Arial"/>
          <w:sz w:val="24"/>
          <w:szCs w:val="24"/>
          <w:lang w:val="bg-BG"/>
        </w:rPr>
        <w:t>палестинския автор</w:t>
      </w:r>
      <w:r w:rsidR="00C945F7" w:rsidRPr="00AD4C19">
        <w:rPr>
          <w:rFonts w:ascii="Georgia" w:eastAsia="Calibri" w:hAnsi="Georgia" w:cs="Arial"/>
          <w:sz w:val="24"/>
          <w:szCs w:val="24"/>
          <w:lang w:val="bg-BG"/>
        </w:rPr>
        <w:t>, възприемани като новаторски в арабската литература</w:t>
      </w:r>
      <w:r w:rsidR="00812C89">
        <w:rPr>
          <w:rFonts w:ascii="Georgia" w:eastAsia="Calibri" w:hAnsi="Georgia" w:cs="Arial"/>
          <w:sz w:val="24"/>
          <w:szCs w:val="24"/>
          <w:lang w:val="bg-BG"/>
        </w:rPr>
        <w:t xml:space="preserve"> (те са обект на анализа в трета глава на ди</w:t>
      </w:r>
      <w:r w:rsidR="00C945F7" w:rsidRPr="00AD4C19">
        <w:rPr>
          <w:rFonts w:ascii="Georgia" w:eastAsia="Calibri" w:hAnsi="Georgia" w:cs="Arial"/>
          <w:sz w:val="24"/>
          <w:szCs w:val="24"/>
          <w:lang w:val="bg-BG"/>
        </w:rPr>
        <w:t>сертацията</w:t>
      </w:r>
      <w:r w:rsidR="00812C89">
        <w:rPr>
          <w:rFonts w:ascii="Georgia" w:eastAsia="Calibri" w:hAnsi="Georgia" w:cs="Arial"/>
          <w:sz w:val="24"/>
          <w:szCs w:val="24"/>
          <w:lang w:val="bg-BG"/>
        </w:rPr>
        <w:t>)</w:t>
      </w:r>
      <w:r w:rsidR="00C945F7" w:rsidRPr="00AD4C19">
        <w:rPr>
          <w:rFonts w:ascii="Georgia" w:eastAsia="Calibri" w:hAnsi="Georgia" w:cs="Arial"/>
          <w:sz w:val="24"/>
          <w:szCs w:val="24"/>
          <w:lang w:val="bg-BG"/>
        </w:rPr>
        <w:t>.</w:t>
      </w:r>
      <w:r w:rsidRPr="00A76231"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</w:p>
    <w:p w14:paraId="234402BF" w14:textId="44278E94" w:rsidR="00B3536B" w:rsidRDefault="00B3536B" w:rsidP="009A6B78">
      <w:pPr>
        <w:spacing w:line="360" w:lineRule="auto"/>
        <w:jc w:val="both"/>
        <w:rPr>
          <w:rFonts w:ascii="Georgia" w:eastAsia="Calibri" w:hAnsi="Georgia" w:cs="Arial"/>
          <w:sz w:val="24"/>
          <w:szCs w:val="24"/>
          <w:lang w:val="bg-BG"/>
        </w:rPr>
      </w:pPr>
      <w:r>
        <w:rPr>
          <w:rFonts w:ascii="Georgia" w:eastAsia="Calibri" w:hAnsi="Georgia" w:cs="Arial"/>
          <w:sz w:val="24"/>
          <w:szCs w:val="24"/>
          <w:lang w:val="bg-BG"/>
        </w:rPr>
        <w:t xml:space="preserve">Избраната методология (с. 15) и приложените методи, насочени към исторически, описателни и сравнителни изследвания, съответстват на целите, които докторантът си задава, и </w:t>
      </w:r>
      <w:r w:rsidR="009A6B78">
        <w:rPr>
          <w:rFonts w:ascii="Georgia" w:eastAsia="Calibri" w:hAnsi="Georgia" w:cs="Arial"/>
          <w:sz w:val="24"/>
          <w:szCs w:val="24"/>
          <w:lang w:val="bg-BG"/>
        </w:rPr>
        <w:t>са ключови</w:t>
      </w:r>
      <w:r>
        <w:rPr>
          <w:rFonts w:ascii="Georgia" w:eastAsia="Calibri" w:hAnsi="Georgia" w:cs="Arial"/>
          <w:sz w:val="24"/>
          <w:szCs w:val="24"/>
          <w:lang w:val="bg-BG"/>
        </w:rPr>
        <w:t xml:space="preserve"> за тяхното осъществяване. </w:t>
      </w:r>
    </w:p>
    <w:p w14:paraId="22109D46" w14:textId="5527C400" w:rsidR="006E5F02" w:rsidRDefault="00B83391" w:rsidP="009A6B78">
      <w:pPr>
        <w:spacing w:line="360" w:lineRule="auto"/>
        <w:jc w:val="both"/>
        <w:rPr>
          <w:rFonts w:ascii="Georgia" w:eastAsia="Calibri" w:hAnsi="Georgia" w:cs="Arial"/>
          <w:sz w:val="24"/>
          <w:szCs w:val="24"/>
          <w:lang w:val="bg-BG"/>
        </w:rPr>
      </w:pPr>
      <w:r w:rsidRPr="000536F0">
        <w:rPr>
          <w:rFonts w:ascii="Georgia" w:eastAsia="Calibri" w:hAnsi="Georgia" w:cs="Arial"/>
          <w:sz w:val="24"/>
          <w:szCs w:val="24"/>
          <w:lang w:val="bg-BG"/>
        </w:rPr>
        <w:t>В п</w:t>
      </w:r>
      <w:r w:rsidR="00A218C9" w:rsidRPr="000536F0">
        <w:rPr>
          <w:rFonts w:ascii="Georgia" w:eastAsia="Calibri" w:hAnsi="Georgia" w:cs="Arial"/>
          <w:sz w:val="24"/>
          <w:szCs w:val="24"/>
          <w:lang w:val="bg-BG"/>
        </w:rPr>
        <w:t>ърва глава</w:t>
      </w:r>
      <w:r w:rsidR="00A218C9"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  <w:r w:rsidR="00812C89" w:rsidRPr="00812C89">
        <w:rPr>
          <w:rFonts w:ascii="Georgia" w:eastAsia="Calibri" w:hAnsi="Georgia" w:cs="Arial"/>
          <w:sz w:val="24"/>
          <w:szCs w:val="24"/>
          <w:lang w:val="bg-BG"/>
        </w:rPr>
        <w:t>„Пр</w:t>
      </w:r>
      <w:r w:rsidR="00D77E2B">
        <w:rPr>
          <w:rFonts w:ascii="Georgia" w:eastAsia="Calibri" w:hAnsi="Georgia" w:cs="Arial"/>
          <w:sz w:val="24"/>
          <w:szCs w:val="24"/>
          <w:lang w:val="bg-BG"/>
        </w:rPr>
        <w:t>е</w:t>
      </w:r>
      <w:r w:rsidR="00812C89" w:rsidRPr="00812C89">
        <w:rPr>
          <w:rFonts w:ascii="Georgia" w:eastAsia="Calibri" w:hAnsi="Georgia" w:cs="Arial"/>
          <w:sz w:val="24"/>
          <w:szCs w:val="24"/>
          <w:lang w:val="bg-BG"/>
        </w:rPr>
        <w:t>вратности на съдбата</w:t>
      </w:r>
      <w:r w:rsidR="00812C89">
        <w:rPr>
          <w:rFonts w:ascii="Georgia" w:eastAsia="Calibri" w:hAnsi="Georgia" w:cs="Arial"/>
          <w:sz w:val="24"/>
          <w:szCs w:val="24"/>
          <w:lang w:val="bg-BG"/>
        </w:rPr>
        <w:t xml:space="preserve"> -</w:t>
      </w:r>
      <w:r w:rsidR="00812C89" w:rsidRPr="00812C89">
        <w:rPr>
          <w:rFonts w:ascii="Georgia" w:eastAsia="Calibri" w:hAnsi="Georgia" w:cs="Arial"/>
          <w:sz w:val="24"/>
          <w:szCs w:val="24"/>
          <w:lang w:val="bg-BG"/>
        </w:rPr>
        <w:t xml:space="preserve"> трансформации в</w:t>
      </w:r>
      <w:r w:rsidR="00812C89"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  <w:r w:rsidR="00812C89" w:rsidRPr="00812C89">
        <w:rPr>
          <w:rFonts w:ascii="Georgia" w:eastAsia="Calibri" w:hAnsi="Georgia" w:cs="Arial"/>
          <w:sz w:val="24"/>
          <w:szCs w:val="24"/>
          <w:lang w:val="bg-BG"/>
        </w:rPr>
        <w:t xml:space="preserve">творчеството на </w:t>
      </w:r>
      <w:r w:rsidR="00812C89"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  <w:proofErr w:type="spellStart"/>
      <w:r w:rsidR="00812C89">
        <w:rPr>
          <w:rFonts w:ascii="Georgia" w:eastAsia="Calibri" w:hAnsi="Georgia" w:cs="Arial"/>
          <w:sz w:val="24"/>
          <w:szCs w:val="24"/>
          <w:lang w:val="bg-BG"/>
        </w:rPr>
        <w:t>Г</w:t>
      </w:r>
      <w:r w:rsidR="00812C89" w:rsidRPr="00812C89">
        <w:rPr>
          <w:rFonts w:ascii="Georgia" w:eastAsia="Calibri" w:hAnsi="Georgia" w:cs="Arial"/>
          <w:sz w:val="24"/>
          <w:szCs w:val="24"/>
          <w:lang w:val="bg-BG"/>
        </w:rPr>
        <w:t>ассан</w:t>
      </w:r>
      <w:proofErr w:type="spellEnd"/>
      <w:r w:rsidR="00812C89" w:rsidRPr="00812C89"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  <w:proofErr w:type="spellStart"/>
      <w:r w:rsidR="00812C89" w:rsidRPr="00812C89">
        <w:rPr>
          <w:rFonts w:ascii="Georgia" w:eastAsia="Calibri" w:hAnsi="Georgia" w:cs="Arial"/>
          <w:sz w:val="24"/>
          <w:szCs w:val="24"/>
          <w:lang w:val="bg-BG"/>
        </w:rPr>
        <w:t>Канафани</w:t>
      </w:r>
      <w:proofErr w:type="spellEnd"/>
      <w:r w:rsidR="00812C89" w:rsidRPr="00812C89">
        <w:rPr>
          <w:rFonts w:ascii="Georgia" w:eastAsia="Calibri" w:hAnsi="Georgia" w:cs="Arial"/>
          <w:sz w:val="24"/>
          <w:szCs w:val="24"/>
          <w:lang w:val="bg-BG"/>
        </w:rPr>
        <w:t xml:space="preserve">“ </w:t>
      </w:r>
      <w:r>
        <w:rPr>
          <w:rFonts w:ascii="Georgia" w:eastAsia="Calibri" w:hAnsi="Georgia" w:cs="Arial"/>
          <w:sz w:val="24"/>
          <w:szCs w:val="24"/>
          <w:lang w:val="bg-BG"/>
        </w:rPr>
        <w:t xml:space="preserve">Хайри </w:t>
      </w:r>
      <w:proofErr w:type="spellStart"/>
      <w:r>
        <w:rPr>
          <w:rFonts w:ascii="Georgia" w:eastAsia="Calibri" w:hAnsi="Georgia" w:cs="Arial"/>
          <w:sz w:val="24"/>
          <w:szCs w:val="24"/>
          <w:lang w:val="bg-BG"/>
        </w:rPr>
        <w:t>Хамдан</w:t>
      </w:r>
      <w:proofErr w:type="spellEnd"/>
      <w:r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  <w:r w:rsidRPr="00AD4C19">
        <w:rPr>
          <w:rFonts w:ascii="Georgia" w:eastAsia="Calibri" w:hAnsi="Georgia" w:cs="Arial"/>
          <w:sz w:val="24"/>
          <w:szCs w:val="24"/>
          <w:lang w:val="bg-BG"/>
        </w:rPr>
        <w:t xml:space="preserve">анализира солидно количество </w:t>
      </w:r>
      <w:r w:rsidR="009A6B78">
        <w:rPr>
          <w:rFonts w:ascii="Georgia" w:eastAsia="Calibri" w:hAnsi="Georgia" w:cs="Arial"/>
          <w:sz w:val="24"/>
          <w:szCs w:val="24"/>
          <w:lang w:val="bg-BG"/>
        </w:rPr>
        <w:t>критическа литература</w:t>
      </w:r>
      <w:r w:rsidRPr="00AD4C19">
        <w:rPr>
          <w:rFonts w:ascii="Georgia" w:eastAsia="Calibri" w:hAnsi="Georgia" w:cs="Arial"/>
          <w:sz w:val="24"/>
          <w:szCs w:val="24"/>
          <w:lang w:val="bg-BG"/>
        </w:rPr>
        <w:t xml:space="preserve">, за да </w:t>
      </w:r>
      <w:r>
        <w:rPr>
          <w:rFonts w:ascii="Georgia" w:eastAsia="Calibri" w:hAnsi="Georgia" w:cs="Arial"/>
          <w:sz w:val="24"/>
          <w:szCs w:val="24"/>
          <w:lang w:val="bg-BG"/>
        </w:rPr>
        <w:t>демонстрира</w:t>
      </w:r>
      <w:r w:rsidR="009A6B78">
        <w:rPr>
          <w:rFonts w:ascii="Georgia" w:eastAsia="Calibri" w:hAnsi="Georgia" w:cs="Arial"/>
          <w:sz w:val="24"/>
          <w:szCs w:val="24"/>
          <w:lang w:val="bg-BG"/>
        </w:rPr>
        <w:t xml:space="preserve"> как</w:t>
      </w:r>
      <w:r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  <w:r w:rsidR="009A6B78" w:rsidRPr="00AD4C19">
        <w:rPr>
          <w:rFonts w:ascii="Georgia" w:eastAsia="Calibri" w:hAnsi="Georgia" w:cs="Arial"/>
          <w:sz w:val="24"/>
          <w:szCs w:val="24"/>
          <w:lang w:val="bg-BG"/>
        </w:rPr>
        <w:t>драматичните политически, социални и културни трансформации, през които преминава палестинският народ</w:t>
      </w:r>
      <w:r w:rsidR="009A6B78">
        <w:rPr>
          <w:rFonts w:ascii="Georgia" w:eastAsia="Calibri" w:hAnsi="Georgia" w:cs="Arial"/>
          <w:sz w:val="24"/>
          <w:szCs w:val="24"/>
          <w:lang w:val="bg-BG"/>
        </w:rPr>
        <w:t>, формират жизнения</w:t>
      </w:r>
      <w:r w:rsidR="00611B7F">
        <w:rPr>
          <w:rFonts w:ascii="Georgia" w:eastAsia="Calibri" w:hAnsi="Georgia" w:cs="Arial"/>
          <w:sz w:val="24"/>
          <w:szCs w:val="24"/>
          <w:lang w:val="bg-BG"/>
        </w:rPr>
        <w:t>, професионалния</w:t>
      </w:r>
      <w:r w:rsidR="009A6B78">
        <w:rPr>
          <w:rFonts w:ascii="Georgia" w:eastAsia="Calibri" w:hAnsi="Georgia" w:cs="Arial"/>
          <w:sz w:val="24"/>
          <w:szCs w:val="24"/>
          <w:lang w:val="bg-BG"/>
        </w:rPr>
        <w:t xml:space="preserve"> и творчески път на </w:t>
      </w:r>
      <w:proofErr w:type="spellStart"/>
      <w:r w:rsidR="009A6B78">
        <w:rPr>
          <w:rFonts w:ascii="Georgia" w:eastAsia="Calibri" w:hAnsi="Georgia" w:cs="Arial"/>
          <w:sz w:val="24"/>
          <w:szCs w:val="24"/>
          <w:lang w:val="bg-BG"/>
        </w:rPr>
        <w:t>Канафани</w:t>
      </w:r>
      <w:proofErr w:type="spellEnd"/>
      <w:r w:rsidR="009A6B78">
        <w:rPr>
          <w:rFonts w:ascii="Georgia" w:eastAsia="Calibri" w:hAnsi="Georgia" w:cs="Arial"/>
          <w:sz w:val="24"/>
          <w:szCs w:val="24"/>
          <w:lang w:val="bg-BG"/>
        </w:rPr>
        <w:t xml:space="preserve">. </w:t>
      </w:r>
    </w:p>
    <w:p w14:paraId="47E53AC6" w14:textId="79070244" w:rsidR="0048695C" w:rsidRDefault="009A6B78" w:rsidP="00261638">
      <w:pPr>
        <w:spacing w:line="360" w:lineRule="auto"/>
        <w:jc w:val="both"/>
        <w:rPr>
          <w:rFonts w:ascii="Georgia" w:eastAsia="Calibri" w:hAnsi="Georgia" w:cs="Arial"/>
          <w:sz w:val="24"/>
          <w:szCs w:val="24"/>
          <w:lang w:val="bg-BG"/>
        </w:rPr>
      </w:pPr>
      <w:r w:rsidRPr="000536F0">
        <w:rPr>
          <w:rFonts w:ascii="Georgia" w:eastAsia="Calibri" w:hAnsi="Georgia" w:cs="Arial"/>
          <w:sz w:val="24"/>
          <w:szCs w:val="24"/>
          <w:lang w:val="bg-BG"/>
        </w:rPr>
        <w:t>Втора глава</w:t>
      </w:r>
      <w:r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  <w:r w:rsidR="007952F1">
        <w:rPr>
          <w:rFonts w:ascii="Georgia" w:eastAsia="Calibri" w:hAnsi="Georgia" w:cs="Arial"/>
          <w:sz w:val="24"/>
          <w:szCs w:val="24"/>
          <w:lang w:val="bg-BG"/>
        </w:rPr>
        <w:t xml:space="preserve">разглежда </w:t>
      </w:r>
      <w:r w:rsidR="00274005">
        <w:rPr>
          <w:rFonts w:ascii="Georgia" w:eastAsia="Calibri" w:hAnsi="Georgia" w:cs="Arial"/>
          <w:sz w:val="24"/>
          <w:szCs w:val="24"/>
          <w:lang w:val="bg-BG"/>
        </w:rPr>
        <w:t>темата за</w:t>
      </w:r>
      <w:r w:rsidR="007952F1">
        <w:rPr>
          <w:rFonts w:ascii="Georgia" w:eastAsia="Calibri" w:hAnsi="Georgia" w:cs="Arial"/>
          <w:sz w:val="24"/>
          <w:szCs w:val="24"/>
          <w:lang w:val="bg-BG"/>
        </w:rPr>
        <w:t xml:space="preserve"> идентичност</w:t>
      </w:r>
      <w:r w:rsidR="00274005">
        <w:rPr>
          <w:rFonts w:ascii="Georgia" w:eastAsia="Calibri" w:hAnsi="Georgia" w:cs="Arial"/>
          <w:sz w:val="24"/>
          <w:szCs w:val="24"/>
          <w:lang w:val="bg-BG"/>
        </w:rPr>
        <w:t xml:space="preserve">та. </w:t>
      </w:r>
      <w:r w:rsidR="00AE44C6">
        <w:rPr>
          <w:rFonts w:ascii="Georgia" w:eastAsia="Calibri" w:hAnsi="Georgia" w:cs="Arial"/>
          <w:sz w:val="24"/>
          <w:szCs w:val="24"/>
          <w:lang w:val="bg-BG"/>
        </w:rPr>
        <w:t>През анализа на</w:t>
      </w:r>
      <w:r w:rsidR="00BC32AA">
        <w:rPr>
          <w:rFonts w:ascii="Georgia" w:eastAsia="Calibri" w:hAnsi="Georgia" w:cs="Arial"/>
          <w:sz w:val="24"/>
          <w:szCs w:val="24"/>
          <w:lang w:val="bg-BG"/>
        </w:rPr>
        <w:t xml:space="preserve"> ранните разкази, по-късните романи („Мъже под слънцето“, „</w:t>
      </w:r>
      <w:proofErr w:type="spellStart"/>
      <w:r w:rsidR="00BC32AA">
        <w:rPr>
          <w:rFonts w:ascii="Georgia" w:eastAsia="Calibri" w:hAnsi="Georgia" w:cs="Arial"/>
          <w:sz w:val="24"/>
          <w:szCs w:val="24"/>
          <w:lang w:val="bg-BG"/>
        </w:rPr>
        <w:t>Умм</w:t>
      </w:r>
      <w:proofErr w:type="spellEnd"/>
      <w:r w:rsidR="00BC32AA"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  <w:proofErr w:type="spellStart"/>
      <w:r w:rsidR="00BC32AA">
        <w:rPr>
          <w:rFonts w:ascii="Georgia" w:eastAsia="Calibri" w:hAnsi="Georgia" w:cs="Arial"/>
          <w:sz w:val="24"/>
          <w:szCs w:val="24"/>
          <w:lang w:val="bg-BG"/>
        </w:rPr>
        <w:t>Саад</w:t>
      </w:r>
      <w:proofErr w:type="spellEnd"/>
      <w:r w:rsidR="00BC32AA">
        <w:rPr>
          <w:rFonts w:ascii="Georgia" w:eastAsia="Calibri" w:hAnsi="Georgia" w:cs="Arial"/>
          <w:sz w:val="24"/>
          <w:szCs w:val="24"/>
          <w:lang w:val="bg-BG"/>
        </w:rPr>
        <w:t xml:space="preserve">“) и публицистиката на </w:t>
      </w:r>
      <w:proofErr w:type="spellStart"/>
      <w:r w:rsidR="00BC32AA">
        <w:rPr>
          <w:rFonts w:ascii="Georgia" w:eastAsia="Calibri" w:hAnsi="Georgia" w:cs="Arial"/>
          <w:sz w:val="24"/>
          <w:szCs w:val="24"/>
          <w:lang w:val="bg-BG"/>
        </w:rPr>
        <w:t>Канафани</w:t>
      </w:r>
      <w:proofErr w:type="spellEnd"/>
      <w:r w:rsidR="00BC32AA">
        <w:rPr>
          <w:rFonts w:ascii="Georgia" w:eastAsia="Calibri" w:hAnsi="Georgia" w:cs="Arial"/>
          <w:sz w:val="24"/>
          <w:szCs w:val="24"/>
          <w:lang w:val="bg-BG"/>
        </w:rPr>
        <w:t>,</w:t>
      </w:r>
      <w:r w:rsidR="00274005">
        <w:rPr>
          <w:rFonts w:ascii="Georgia" w:eastAsia="Calibri" w:hAnsi="Georgia" w:cs="Arial"/>
          <w:sz w:val="24"/>
          <w:szCs w:val="24"/>
          <w:lang w:val="bg-BG"/>
        </w:rPr>
        <w:t xml:space="preserve"> Хайри </w:t>
      </w:r>
      <w:proofErr w:type="spellStart"/>
      <w:r w:rsidR="00274005">
        <w:rPr>
          <w:rFonts w:ascii="Georgia" w:eastAsia="Calibri" w:hAnsi="Georgia" w:cs="Arial"/>
          <w:sz w:val="24"/>
          <w:szCs w:val="24"/>
          <w:lang w:val="bg-BG"/>
        </w:rPr>
        <w:t>Хамдан</w:t>
      </w:r>
      <w:proofErr w:type="spellEnd"/>
      <w:r w:rsidR="00274005">
        <w:rPr>
          <w:rFonts w:ascii="Georgia" w:eastAsia="Calibri" w:hAnsi="Georgia" w:cs="Arial"/>
          <w:sz w:val="24"/>
          <w:szCs w:val="24"/>
          <w:lang w:val="bg-BG"/>
        </w:rPr>
        <w:t xml:space="preserve"> убедително демонстрира</w:t>
      </w:r>
      <w:r w:rsidR="00BC32AA">
        <w:rPr>
          <w:rFonts w:ascii="Georgia" w:eastAsia="Calibri" w:hAnsi="Georgia" w:cs="Arial"/>
          <w:sz w:val="24"/>
          <w:szCs w:val="24"/>
          <w:lang w:val="bg-BG"/>
        </w:rPr>
        <w:t xml:space="preserve"> как т</w:t>
      </w:r>
      <w:r w:rsidR="00274005">
        <w:rPr>
          <w:rFonts w:ascii="Georgia" w:eastAsia="Calibri" w:hAnsi="Georgia" w:cs="Arial"/>
          <w:sz w:val="24"/>
          <w:szCs w:val="24"/>
          <w:lang w:val="bg-BG"/>
        </w:rPr>
        <w:t xml:space="preserve">ърсенето на </w:t>
      </w:r>
      <w:r w:rsidR="00BC32AA">
        <w:rPr>
          <w:rFonts w:ascii="Georgia" w:eastAsia="Calibri" w:hAnsi="Georgia" w:cs="Arial"/>
          <w:sz w:val="24"/>
          <w:szCs w:val="24"/>
          <w:lang w:val="bg-BG"/>
        </w:rPr>
        <w:t xml:space="preserve">личностна и социална </w:t>
      </w:r>
      <w:r w:rsidR="00274005">
        <w:rPr>
          <w:rFonts w:ascii="Georgia" w:eastAsia="Calibri" w:hAnsi="Georgia" w:cs="Arial"/>
          <w:sz w:val="24"/>
          <w:szCs w:val="24"/>
          <w:lang w:val="bg-BG"/>
        </w:rPr>
        <w:t xml:space="preserve">идентичност е </w:t>
      </w:r>
      <w:r w:rsidR="007952F1">
        <w:rPr>
          <w:rFonts w:ascii="Georgia" w:eastAsia="Calibri" w:hAnsi="Georgia" w:cs="Arial"/>
          <w:sz w:val="24"/>
          <w:szCs w:val="24"/>
          <w:lang w:val="bg-BG"/>
        </w:rPr>
        <w:t xml:space="preserve">основна мотивация в </w:t>
      </w:r>
      <w:r w:rsidR="00274005">
        <w:rPr>
          <w:rFonts w:ascii="Georgia" w:eastAsia="Calibri" w:hAnsi="Georgia" w:cs="Arial"/>
          <w:sz w:val="24"/>
          <w:szCs w:val="24"/>
          <w:lang w:val="bg-BG"/>
        </w:rPr>
        <w:t>поведението на литературните герои</w:t>
      </w:r>
      <w:r w:rsidR="00BC32AA">
        <w:rPr>
          <w:rFonts w:ascii="Georgia" w:eastAsia="Calibri" w:hAnsi="Georgia" w:cs="Arial"/>
          <w:sz w:val="24"/>
          <w:szCs w:val="24"/>
          <w:lang w:val="bg-BG"/>
        </w:rPr>
        <w:t xml:space="preserve"> на автора. </w:t>
      </w:r>
      <w:r w:rsidR="00274005">
        <w:rPr>
          <w:rFonts w:ascii="Georgia" w:eastAsia="Calibri" w:hAnsi="Georgia" w:cs="Arial"/>
          <w:sz w:val="24"/>
          <w:szCs w:val="24"/>
          <w:lang w:val="bg-BG"/>
        </w:rPr>
        <w:t>Техните истории</w:t>
      </w:r>
      <w:r w:rsidR="00BC32AA"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  <w:r w:rsidR="00826B8B">
        <w:rPr>
          <w:rFonts w:ascii="Georgia" w:eastAsia="Calibri" w:hAnsi="Georgia" w:cs="Arial"/>
          <w:sz w:val="24"/>
          <w:szCs w:val="24"/>
          <w:lang w:val="bg-BG"/>
        </w:rPr>
        <w:t xml:space="preserve">са представени </w:t>
      </w:r>
      <w:r w:rsidR="00BC32AA">
        <w:rPr>
          <w:rFonts w:ascii="Georgia" w:eastAsia="Calibri" w:hAnsi="Georgia" w:cs="Arial"/>
          <w:sz w:val="24"/>
          <w:szCs w:val="24"/>
          <w:lang w:val="bg-BG"/>
        </w:rPr>
        <w:t xml:space="preserve">като художествена проекция на </w:t>
      </w:r>
      <w:r w:rsidR="00B82D3A">
        <w:rPr>
          <w:rFonts w:ascii="Georgia" w:eastAsia="Calibri" w:hAnsi="Georgia" w:cs="Arial"/>
          <w:sz w:val="24"/>
          <w:szCs w:val="24"/>
          <w:lang w:val="bg-BG"/>
        </w:rPr>
        <w:t xml:space="preserve">реалните съдби на хиляди разселени и прокудени от родината си хора </w:t>
      </w:r>
      <w:r w:rsidR="00826B8B">
        <w:rPr>
          <w:rFonts w:ascii="Georgia" w:eastAsia="Calibri" w:hAnsi="Georgia" w:cs="Arial"/>
          <w:sz w:val="24"/>
          <w:szCs w:val="24"/>
          <w:lang w:val="bg-BG"/>
        </w:rPr>
        <w:t xml:space="preserve">и </w:t>
      </w:r>
      <w:r w:rsidR="008F697D">
        <w:rPr>
          <w:rFonts w:ascii="Georgia" w:eastAsia="Calibri" w:hAnsi="Georgia" w:cs="Arial"/>
          <w:sz w:val="24"/>
          <w:szCs w:val="24"/>
          <w:lang w:val="bg-BG"/>
        </w:rPr>
        <w:t>участват в</w:t>
      </w:r>
      <w:r w:rsidR="00B82D3A"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  <w:r w:rsidR="008F697D">
        <w:rPr>
          <w:rFonts w:ascii="Georgia" w:eastAsia="Calibri" w:hAnsi="Georgia" w:cs="Arial"/>
          <w:sz w:val="24"/>
          <w:szCs w:val="24"/>
          <w:lang w:val="bg-BG"/>
        </w:rPr>
        <w:t xml:space="preserve">създаването на </w:t>
      </w:r>
      <w:r w:rsidR="00B82D3A">
        <w:rPr>
          <w:rFonts w:ascii="Georgia" w:eastAsia="Calibri" w:hAnsi="Georgia" w:cs="Arial"/>
          <w:sz w:val="24"/>
          <w:szCs w:val="24"/>
          <w:lang w:val="bg-BG"/>
        </w:rPr>
        <w:t>националния разказ за палестинската идентичност</w:t>
      </w:r>
      <w:r w:rsidR="00626477">
        <w:rPr>
          <w:rFonts w:ascii="Georgia" w:eastAsia="Calibri" w:hAnsi="Georgia" w:cs="Arial"/>
          <w:sz w:val="24"/>
          <w:szCs w:val="24"/>
          <w:lang w:val="bg-BG"/>
        </w:rPr>
        <w:t xml:space="preserve">. </w:t>
      </w:r>
    </w:p>
    <w:p w14:paraId="39791D53" w14:textId="3A8C34D4" w:rsidR="00C945F7" w:rsidRDefault="00317882" w:rsidP="00C3487E">
      <w:pPr>
        <w:spacing w:line="360" w:lineRule="auto"/>
        <w:jc w:val="both"/>
        <w:rPr>
          <w:rFonts w:ascii="Georgia" w:eastAsia="Calibri" w:hAnsi="Georgia" w:cs="Arial"/>
          <w:sz w:val="24"/>
          <w:szCs w:val="24"/>
          <w:lang w:val="bg-BG"/>
        </w:rPr>
      </w:pPr>
      <w:r w:rsidRPr="000536F0">
        <w:rPr>
          <w:rFonts w:ascii="Georgia" w:eastAsia="Calibri" w:hAnsi="Georgia" w:cs="Arial"/>
          <w:sz w:val="24"/>
          <w:szCs w:val="24"/>
          <w:lang w:val="bg-BG"/>
        </w:rPr>
        <w:lastRenderedPageBreak/>
        <w:t>Трета глава</w:t>
      </w:r>
      <w:r>
        <w:rPr>
          <w:rFonts w:ascii="Georgia" w:eastAsia="Calibri" w:hAnsi="Georgia" w:cs="Arial"/>
          <w:sz w:val="24"/>
          <w:szCs w:val="24"/>
          <w:lang w:val="bg-BG"/>
        </w:rPr>
        <w:t xml:space="preserve"> от дисертацията </w:t>
      </w:r>
      <w:r w:rsidR="00626477">
        <w:rPr>
          <w:rFonts w:ascii="Georgia" w:eastAsia="Calibri" w:hAnsi="Georgia" w:cs="Arial"/>
          <w:sz w:val="24"/>
          <w:szCs w:val="24"/>
          <w:lang w:val="bg-BG"/>
        </w:rPr>
        <w:t xml:space="preserve">проследява </w:t>
      </w:r>
      <w:r w:rsidR="00C3487E">
        <w:rPr>
          <w:rFonts w:ascii="Georgia" w:eastAsia="Calibri" w:hAnsi="Georgia" w:cs="Arial"/>
          <w:sz w:val="24"/>
          <w:szCs w:val="24"/>
          <w:lang w:val="bg-BG"/>
        </w:rPr>
        <w:t xml:space="preserve">проблема за отчуждението. Смятам, че това е най-убедителната част от дисертационния труд. </w:t>
      </w:r>
      <w:r w:rsidR="001E227B">
        <w:rPr>
          <w:rFonts w:ascii="Georgia" w:eastAsia="Calibri" w:hAnsi="Georgia" w:cs="Arial"/>
          <w:sz w:val="24"/>
          <w:szCs w:val="24"/>
          <w:lang w:val="bg-BG"/>
        </w:rPr>
        <w:t xml:space="preserve">Тук докторантът </w:t>
      </w:r>
      <w:r w:rsidR="00C3487E">
        <w:rPr>
          <w:rFonts w:ascii="Georgia" w:eastAsia="Calibri" w:hAnsi="Georgia" w:cs="Arial"/>
          <w:sz w:val="24"/>
          <w:szCs w:val="24"/>
          <w:lang w:val="bg-BG"/>
        </w:rPr>
        <w:t xml:space="preserve">разглежда в развитие темата за отчуждението в съдбата на литературните герои на </w:t>
      </w:r>
      <w:proofErr w:type="spellStart"/>
      <w:r w:rsidR="00C3487E">
        <w:rPr>
          <w:rFonts w:ascii="Georgia" w:eastAsia="Calibri" w:hAnsi="Georgia" w:cs="Arial"/>
          <w:sz w:val="24"/>
          <w:szCs w:val="24"/>
          <w:lang w:val="bg-BG"/>
        </w:rPr>
        <w:t>Канафани</w:t>
      </w:r>
      <w:proofErr w:type="spellEnd"/>
      <w:r w:rsidR="00C3487E">
        <w:rPr>
          <w:rFonts w:ascii="Georgia" w:eastAsia="Calibri" w:hAnsi="Georgia" w:cs="Arial"/>
          <w:sz w:val="24"/>
          <w:szCs w:val="24"/>
          <w:lang w:val="bg-BG"/>
        </w:rPr>
        <w:t>. Тяхната отчужденост се проявява</w:t>
      </w:r>
      <w:r w:rsidR="00C4367D" w:rsidRPr="00A76231">
        <w:rPr>
          <w:rFonts w:ascii="Georgia" w:eastAsia="Calibri" w:hAnsi="Georgia" w:cs="Arial"/>
          <w:sz w:val="24"/>
          <w:szCs w:val="24"/>
          <w:lang w:val="bg-BG"/>
        </w:rPr>
        <w:t xml:space="preserve"> като пряк резултат от загубата на родина и дом, преминава през страданието на изгнаника и бежанеца и се издига до трагичността на отчуждението от самия себе си.</w:t>
      </w:r>
      <w:r w:rsidR="001E227B"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</w:p>
    <w:p w14:paraId="36288B9C" w14:textId="42882FE8" w:rsidR="00261638" w:rsidRPr="00261638" w:rsidRDefault="004F5A91" w:rsidP="00261638">
      <w:pPr>
        <w:spacing w:line="360" w:lineRule="auto"/>
        <w:jc w:val="both"/>
        <w:rPr>
          <w:rFonts w:ascii="Georgia" w:eastAsia="Calibri" w:hAnsi="Georgia" w:cs="Arial"/>
          <w:sz w:val="24"/>
          <w:szCs w:val="24"/>
          <w:lang w:val="bg-BG"/>
        </w:rPr>
      </w:pPr>
      <w:r>
        <w:rPr>
          <w:rFonts w:ascii="Georgia" w:eastAsia="Calibri" w:hAnsi="Georgia" w:cs="Arial"/>
          <w:sz w:val="24"/>
          <w:szCs w:val="24"/>
          <w:lang w:val="bg-BG"/>
        </w:rPr>
        <w:t>Специално място в тази глава е отредено на анализа на романа „Всичко, което ви остана“</w:t>
      </w:r>
      <w:r w:rsidR="00AC230B">
        <w:rPr>
          <w:rFonts w:ascii="Georgia" w:eastAsia="Calibri" w:hAnsi="Georgia" w:cs="Arial"/>
          <w:sz w:val="24"/>
          <w:szCs w:val="24"/>
          <w:lang w:val="bg-BG"/>
        </w:rPr>
        <w:t xml:space="preserve"> и поставянето му в сравнителна перспектива с </w:t>
      </w:r>
      <w:r w:rsidR="00AE7E79">
        <w:rPr>
          <w:rFonts w:ascii="Georgia" w:eastAsia="Calibri" w:hAnsi="Georgia" w:cs="Arial"/>
          <w:sz w:val="24"/>
          <w:szCs w:val="24"/>
          <w:lang w:val="bg-BG"/>
        </w:rPr>
        <w:t xml:space="preserve">двете </w:t>
      </w:r>
      <w:r w:rsidR="00AC230B">
        <w:rPr>
          <w:rFonts w:ascii="Georgia" w:eastAsia="Calibri" w:hAnsi="Georgia" w:cs="Arial"/>
          <w:sz w:val="24"/>
          <w:szCs w:val="24"/>
          <w:lang w:val="bg-BG"/>
        </w:rPr>
        <w:t xml:space="preserve">творби на </w:t>
      </w:r>
      <w:r w:rsidR="00AE7E79">
        <w:rPr>
          <w:rFonts w:ascii="Georgia" w:eastAsia="Calibri" w:hAnsi="Georgia" w:cs="Arial"/>
          <w:sz w:val="24"/>
          <w:szCs w:val="24"/>
          <w:lang w:val="bg-BG"/>
        </w:rPr>
        <w:t xml:space="preserve">Уилям </w:t>
      </w:r>
      <w:r w:rsidR="00AC230B">
        <w:rPr>
          <w:rFonts w:ascii="Georgia" w:eastAsia="Calibri" w:hAnsi="Georgia" w:cs="Arial"/>
          <w:sz w:val="24"/>
          <w:szCs w:val="24"/>
          <w:lang w:val="bg-BG"/>
        </w:rPr>
        <w:t xml:space="preserve">Фокнър. </w:t>
      </w:r>
      <w:r w:rsidR="00AE7E79">
        <w:rPr>
          <w:rFonts w:ascii="Georgia" w:eastAsia="Calibri" w:hAnsi="Georgia" w:cs="Arial"/>
          <w:sz w:val="24"/>
          <w:szCs w:val="24"/>
          <w:lang w:val="bg-BG"/>
        </w:rPr>
        <w:t xml:space="preserve">Хайри </w:t>
      </w:r>
      <w:proofErr w:type="spellStart"/>
      <w:r w:rsidR="00AE7E79">
        <w:rPr>
          <w:rFonts w:ascii="Georgia" w:eastAsia="Calibri" w:hAnsi="Georgia" w:cs="Arial"/>
          <w:sz w:val="24"/>
          <w:szCs w:val="24"/>
          <w:lang w:val="bg-BG"/>
        </w:rPr>
        <w:t>Хамдан</w:t>
      </w:r>
      <w:proofErr w:type="spellEnd"/>
      <w:r w:rsidR="00AE7E79">
        <w:rPr>
          <w:rFonts w:ascii="Georgia" w:eastAsia="Calibri" w:hAnsi="Georgia" w:cs="Arial"/>
          <w:sz w:val="24"/>
          <w:szCs w:val="24"/>
          <w:lang w:val="bg-BG"/>
        </w:rPr>
        <w:t xml:space="preserve"> а</w:t>
      </w:r>
      <w:r w:rsidR="00AC230B">
        <w:rPr>
          <w:rFonts w:ascii="Georgia" w:eastAsia="Calibri" w:hAnsi="Georgia" w:cs="Arial"/>
          <w:sz w:val="24"/>
          <w:szCs w:val="24"/>
          <w:lang w:val="bg-BG"/>
        </w:rPr>
        <w:t>нализира съвременните експериментални техники</w:t>
      </w:r>
      <w:r w:rsidR="00AE7E79">
        <w:rPr>
          <w:rFonts w:ascii="Georgia" w:eastAsia="Calibri" w:hAnsi="Georgia" w:cs="Arial"/>
          <w:sz w:val="24"/>
          <w:szCs w:val="24"/>
          <w:lang w:val="bg-BG"/>
        </w:rPr>
        <w:t>, структурата на текста</w:t>
      </w:r>
      <w:r w:rsidR="00AC230B">
        <w:rPr>
          <w:rFonts w:ascii="Georgia" w:eastAsia="Calibri" w:hAnsi="Georgia" w:cs="Arial"/>
          <w:sz w:val="24"/>
          <w:szCs w:val="24"/>
          <w:lang w:val="bg-BG"/>
        </w:rPr>
        <w:t xml:space="preserve"> и художествените подходи, които </w:t>
      </w:r>
      <w:proofErr w:type="spellStart"/>
      <w:r w:rsidR="00AC230B">
        <w:rPr>
          <w:rFonts w:ascii="Georgia" w:eastAsia="Calibri" w:hAnsi="Georgia" w:cs="Arial"/>
          <w:sz w:val="24"/>
          <w:szCs w:val="24"/>
          <w:lang w:val="bg-BG"/>
        </w:rPr>
        <w:t>Канафани</w:t>
      </w:r>
      <w:proofErr w:type="spellEnd"/>
      <w:r w:rsidR="00AC230B">
        <w:rPr>
          <w:rFonts w:ascii="Georgia" w:eastAsia="Calibri" w:hAnsi="Georgia" w:cs="Arial"/>
          <w:sz w:val="24"/>
          <w:szCs w:val="24"/>
          <w:lang w:val="bg-BG"/>
        </w:rPr>
        <w:t xml:space="preserve"> въвежда под </w:t>
      </w:r>
      <w:r w:rsidR="00AE7E79">
        <w:rPr>
          <w:rFonts w:ascii="Georgia" w:eastAsia="Calibri" w:hAnsi="Georgia" w:cs="Arial"/>
          <w:sz w:val="24"/>
          <w:szCs w:val="24"/>
          <w:lang w:val="bg-BG"/>
        </w:rPr>
        <w:t xml:space="preserve">директно </w:t>
      </w:r>
      <w:r w:rsidR="00AC230B">
        <w:rPr>
          <w:rFonts w:ascii="Georgia" w:eastAsia="Calibri" w:hAnsi="Georgia" w:cs="Arial"/>
          <w:sz w:val="24"/>
          <w:szCs w:val="24"/>
          <w:lang w:val="bg-BG"/>
        </w:rPr>
        <w:t xml:space="preserve">влияние на </w:t>
      </w:r>
      <w:r w:rsidR="00AE7E79">
        <w:rPr>
          <w:rFonts w:ascii="Georgia" w:eastAsia="Calibri" w:hAnsi="Georgia" w:cs="Arial"/>
          <w:sz w:val="24"/>
          <w:szCs w:val="24"/>
          <w:lang w:val="bg-BG"/>
        </w:rPr>
        <w:t>модерния западен психологически роман</w:t>
      </w:r>
      <w:r w:rsidR="00261638">
        <w:rPr>
          <w:rFonts w:ascii="Georgia" w:eastAsia="Calibri" w:hAnsi="Georgia" w:cs="Arial"/>
          <w:sz w:val="24"/>
          <w:szCs w:val="24"/>
          <w:lang w:val="bg-BG"/>
        </w:rPr>
        <w:t>. Това е сериозно предизвикателство към утвърдените художествени норми и жанрове на  „една белязана от средновековна приемственост белетристична традиция“ (с. 210), което отрежда</w:t>
      </w:r>
      <w:r w:rsidR="00AE7E79">
        <w:rPr>
          <w:rFonts w:ascii="Georgia" w:eastAsia="Calibri" w:hAnsi="Georgia" w:cs="Arial"/>
          <w:sz w:val="24"/>
          <w:szCs w:val="24"/>
          <w:lang w:val="bg-BG"/>
        </w:rPr>
        <w:t xml:space="preserve"> специално място на </w:t>
      </w:r>
      <w:r w:rsidR="00261638">
        <w:rPr>
          <w:rFonts w:ascii="Georgia" w:eastAsia="Calibri" w:hAnsi="Georgia" w:cs="Arial"/>
          <w:sz w:val="24"/>
          <w:szCs w:val="24"/>
          <w:lang w:val="bg-BG"/>
        </w:rPr>
        <w:t xml:space="preserve">творчеството на </w:t>
      </w:r>
      <w:proofErr w:type="spellStart"/>
      <w:r w:rsidR="00261638">
        <w:rPr>
          <w:rFonts w:ascii="Georgia" w:eastAsia="Calibri" w:hAnsi="Georgia" w:cs="Arial"/>
          <w:sz w:val="24"/>
          <w:szCs w:val="24"/>
          <w:lang w:val="bg-BG"/>
        </w:rPr>
        <w:t>Канафани</w:t>
      </w:r>
      <w:proofErr w:type="spellEnd"/>
      <w:r w:rsidR="00261638">
        <w:rPr>
          <w:rFonts w:ascii="Georgia" w:eastAsia="Calibri" w:hAnsi="Georgia" w:cs="Arial"/>
          <w:sz w:val="24"/>
          <w:szCs w:val="24"/>
          <w:lang w:val="bg-BG"/>
        </w:rPr>
        <w:t xml:space="preserve"> в </w:t>
      </w:r>
      <w:r w:rsidR="00AE7E79">
        <w:rPr>
          <w:rFonts w:ascii="Georgia" w:eastAsia="Calibri" w:hAnsi="Georgia" w:cs="Arial"/>
          <w:sz w:val="24"/>
          <w:szCs w:val="24"/>
          <w:lang w:val="bg-BG"/>
        </w:rPr>
        <w:t xml:space="preserve">развитието на художествената арабска литература. </w:t>
      </w:r>
      <w:r w:rsidR="0081295D"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</w:p>
    <w:p w14:paraId="6168FD8F" w14:textId="2CA85D3A" w:rsidR="008548F5" w:rsidRDefault="00261638" w:rsidP="00AC530B">
      <w:pPr>
        <w:spacing w:line="360" w:lineRule="auto"/>
        <w:jc w:val="both"/>
        <w:rPr>
          <w:rFonts w:ascii="Georgia" w:eastAsia="Calibri" w:hAnsi="Georgia" w:cs="Arial"/>
          <w:sz w:val="24"/>
          <w:szCs w:val="24"/>
          <w:lang w:val="bg-BG"/>
        </w:rPr>
      </w:pPr>
      <w:r w:rsidRPr="000536F0">
        <w:rPr>
          <w:rFonts w:ascii="Georgia" w:eastAsia="Calibri" w:hAnsi="Georgia" w:cs="Arial"/>
          <w:sz w:val="24"/>
          <w:szCs w:val="24"/>
          <w:lang w:val="bg-BG"/>
        </w:rPr>
        <w:t>Четвърта глава</w:t>
      </w:r>
      <w:r>
        <w:rPr>
          <w:rFonts w:ascii="Georgia" w:eastAsia="Calibri" w:hAnsi="Georgia" w:cs="Arial"/>
          <w:sz w:val="24"/>
          <w:szCs w:val="24"/>
          <w:lang w:val="bg-BG"/>
        </w:rPr>
        <w:t xml:space="preserve"> в дисертацията</w:t>
      </w:r>
      <w:r w:rsidR="00796F5C">
        <w:rPr>
          <w:rFonts w:ascii="Georgia" w:eastAsia="Calibri" w:hAnsi="Georgia" w:cs="Arial"/>
          <w:sz w:val="24"/>
          <w:szCs w:val="24"/>
          <w:lang w:val="bg-BG"/>
        </w:rPr>
        <w:t xml:space="preserve"> ситуира творчеството на </w:t>
      </w:r>
      <w:proofErr w:type="spellStart"/>
      <w:r w:rsidR="00796F5C">
        <w:rPr>
          <w:rFonts w:ascii="Georgia" w:eastAsia="Calibri" w:hAnsi="Georgia" w:cs="Arial"/>
          <w:sz w:val="24"/>
          <w:szCs w:val="24"/>
          <w:lang w:val="bg-BG"/>
        </w:rPr>
        <w:t>Канафани</w:t>
      </w:r>
      <w:proofErr w:type="spellEnd"/>
      <w:r w:rsidR="00796F5C">
        <w:rPr>
          <w:rFonts w:ascii="Georgia" w:eastAsia="Calibri" w:hAnsi="Georgia" w:cs="Arial"/>
          <w:sz w:val="24"/>
          <w:szCs w:val="24"/>
          <w:lang w:val="bg-BG"/>
        </w:rPr>
        <w:t xml:space="preserve"> в световната литература. Хайри </w:t>
      </w:r>
      <w:proofErr w:type="spellStart"/>
      <w:r w:rsidR="00796F5C">
        <w:rPr>
          <w:rFonts w:ascii="Georgia" w:eastAsia="Calibri" w:hAnsi="Georgia" w:cs="Arial"/>
          <w:sz w:val="24"/>
          <w:szCs w:val="24"/>
          <w:lang w:val="bg-BG"/>
        </w:rPr>
        <w:t>Хамдан</w:t>
      </w:r>
      <w:proofErr w:type="spellEnd"/>
      <w:r w:rsidR="00796F5C">
        <w:rPr>
          <w:rFonts w:ascii="Georgia" w:eastAsia="Calibri" w:hAnsi="Georgia" w:cs="Arial"/>
          <w:sz w:val="24"/>
          <w:szCs w:val="24"/>
          <w:lang w:val="bg-BG"/>
        </w:rPr>
        <w:t xml:space="preserve"> дава примери с творби на световни и български автори, в които </w:t>
      </w:r>
      <w:r w:rsidR="00B66E0A">
        <w:rPr>
          <w:rFonts w:ascii="Georgia" w:eastAsia="Calibri" w:hAnsi="Georgia" w:cs="Arial"/>
          <w:sz w:val="24"/>
          <w:szCs w:val="24"/>
          <w:lang w:val="bg-BG"/>
        </w:rPr>
        <w:t>открива сюжетни линии и герои, сходни с тези в творчеството на палестинския автор</w:t>
      </w:r>
      <w:r w:rsidR="00AC530B">
        <w:rPr>
          <w:rFonts w:ascii="Georgia" w:eastAsia="Calibri" w:hAnsi="Georgia" w:cs="Arial"/>
          <w:sz w:val="24"/>
          <w:szCs w:val="24"/>
          <w:lang w:val="bg-BG"/>
        </w:rPr>
        <w:t xml:space="preserve">. </w:t>
      </w:r>
      <w:r w:rsidR="000536F0">
        <w:rPr>
          <w:rFonts w:ascii="Georgia" w:eastAsia="Calibri" w:hAnsi="Georgia" w:cs="Arial"/>
          <w:sz w:val="24"/>
          <w:szCs w:val="24"/>
          <w:lang w:val="bg-BG"/>
        </w:rPr>
        <w:t>Смятам, че тези аналогии са колкото неизбежни, толкова и произволни, защото</w:t>
      </w:r>
      <w:r w:rsidR="00B66E0A">
        <w:rPr>
          <w:rFonts w:ascii="Georgia" w:eastAsia="Calibri" w:hAnsi="Georgia" w:cs="Arial"/>
          <w:sz w:val="24"/>
          <w:szCs w:val="24"/>
          <w:lang w:val="bg-BG"/>
        </w:rPr>
        <w:t xml:space="preserve"> художествените</w:t>
      </w:r>
      <w:r w:rsidR="00796F5C">
        <w:rPr>
          <w:rFonts w:ascii="Georgia" w:eastAsia="Calibri" w:hAnsi="Georgia" w:cs="Arial"/>
          <w:sz w:val="24"/>
          <w:szCs w:val="24"/>
          <w:lang w:val="bg-BG"/>
        </w:rPr>
        <w:t xml:space="preserve"> интерпретации на общочовешки теми</w:t>
      </w:r>
      <w:r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  <w:r w:rsidR="00B66E0A">
        <w:rPr>
          <w:rFonts w:ascii="Georgia" w:eastAsia="Calibri" w:hAnsi="Georgia" w:cs="Arial"/>
          <w:sz w:val="24"/>
          <w:szCs w:val="24"/>
          <w:lang w:val="bg-BG"/>
        </w:rPr>
        <w:t xml:space="preserve">и проблеми </w:t>
      </w:r>
      <w:r w:rsidR="000536F0">
        <w:rPr>
          <w:rFonts w:ascii="Georgia" w:eastAsia="Calibri" w:hAnsi="Georgia" w:cs="Arial"/>
          <w:sz w:val="24"/>
          <w:szCs w:val="24"/>
          <w:lang w:val="bg-BG"/>
        </w:rPr>
        <w:t xml:space="preserve">(любов, борба за свобода, социална безизходица и др.) </w:t>
      </w:r>
      <w:r w:rsidR="00B66E0A">
        <w:rPr>
          <w:rFonts w:ascii="Georgia" w:eastAsia="Calibri" w:hAnsi="Georgia" w:cs="Arial"/>
          <w:sz w:val="24"/>
          <w:szCs w:val="24"/>
          <w:lang w:val="bg-BG"/>
        </w:rPr>
        <w:t>са основна характеристика на литературата</w:t>
      </w:r>
      <w:r w:rsidR="00AC530B">
        <w:rPr>
          <w:rFonts w:ascii="Georgia" w:eastAsia="Calibri" w:hAnsi="Georgia" w:cs="Arial"/>
          <w:sz w:val="24"/>
          <w:szCs w:val="24"/>
          <w:lang w:val="bg-BG"/>
        </w:rPr>
        <w:t xml:space="preserve"> в различните й езикови и културни проявления. </w:t>
      </w:r>
    </w:p>
    <w:p w14:paraId="3548D11B" w14:textId="0786B273" w:rsidR="00C40B91" w:rsidRDefault="00DA1F13" w:rsidP="00856B84">
      <w:pPr>
        <w:spacing w:line="360" w:lineRule="auto"/>
        <w:ind w:firstLine="720"/>
        <w:jc w:val="both"/>
        <w:rPr>
          <w:rFonts w:ascii="Georgia" w:eastAsia="Calibri" w:hAnsi="Georgia" w:cs="Arial"/>
          <w:sz w:val="24"/>
          <w:szCs w:val="24"/>
          <w:lang w:val="bg-BG"/>
        </w:rPr>
      </w:pPr>
      <w:r>
        <w:rPr>
          <w:rFonts w:ascii="Georgia" w:eastAsia="Calibri" w:hAnsi="Georgia" w:cs="Arial"/>
          <w:sz w:val="24"/>
          <w:szCs w:val="24"/>
          <w:lang w:val="bg-BG"/>
        </w:rPr>
        <w:t xml:space="preserve">Няма съмнение, че господин Хайри </w:t>
      </w:r>
      <w:proofErr w:type="spellStart"/>
      <w:r>
        <w:rPr>
          <w:rFonts w:ascii="Georgia" w:eastAsia="Calibri" w:hAnsi="Georgia" w:cs="Arial"/>
          <w:sz w:val="24"/>
          <w:szCs w:val="24"/>
          <w:lang w:val="bg-BG"/>
        </w:rPr>
        <w:t>Хамдан</w:t>
      </w:r>
      <w:proofErr w:type="spellEnd"/>
      <w:r>
        <w:rPr>
          <w:rFonts w:ascii="Georgia" w:eastAsia="Calibri" w:hAnsi="Georgia" w:cs="Arial"/>
          <w:sz w:val="24"/>
          <w:szCs w:val="24"/>
          <w:lang w:val="bg-BG"/>
        </w:rPr>
        <w:t xml:space="preserve"> е емоционално ангажиран с т</w:t>
      </w:r>
      <w:r w:rsidR="00AD4C19" w:rsidRPr="00AD4C19">
        <w:rPr>
          <w:rFonts w:ascii="Georgia" w:eastAsia="Calibri" w:hAnsi="Georgia" w:cs="Arial"/>
          <w:sz w:val="24"/>
          <w:szCs w:val="24"/>
          <w:lang w:val="bg-BG"/>
        </w:rPr>
        <w:t xml:space="preserve">ворчеството на </w:t>
      </w:r>
      <w:proofErr w:type="spellStart"/>
      <w:r w:rsidR="00AD4C19" w:rsidRPr="00AD4C19">
        <w:rPr>
          <w:rFonts w:ascii="Georgia" w:eastAsia="Calibri" w:hAnsi="Georgia" w:cs="Arial"/>
          <w:sz w:val="24"/>
          <w:szCs w:val="24"/>
          <w:lang w:val="bg-BG"/>
        </w:rPr>
        <w:t>Канафани</w:t>
      </w:r>
      <w:proofErr w:type="spellEnd"/>
      <w:r>
        <w:rPr>
          <w:rFonts w:ascii="Georgia" w:eastAsia="Calibri" w:hAnsi="Georgia" w:cs="Arial"/>
          <w:sz w:val="24"/>
          <w:szCs w:val="24"/>
          <w:lang w:val="bg-BG"/>
        </w:rPr>
        <w:t>. С</w:t>
      </w:r>
      <w:r w:rsidR="00AD4C19" w:rsidRPr="00AD4C19">
        <w:rPr>
          <w:rFonts w:ascii="Georgia" w:eastAsia="Calibri" w:hAnsi="Georgia" w:cs="Arial"/>
          <w:sz w:val="24"/>
          <w:szCs w:val="24"/>
          <w:lang w:val="bg-BG"/>
        </w:rPr>
        <w:t xml:space="preserve">ъвсем разбираем е стремежът му да представи </w:t>
      </w:r>
      <w:r>
        <w:rPr>
          <w:rFonts w:ascii="Georgia" w:eastAsia="Calibri" w:hAnsi="Georgia" w:cs="Arial"/>
          <w:sz w:val="24"/>
          <w:szCs w:val="24"/>
          <w:lang w:val="bg-BG"/>
        </w:rPr>
        <w:t xml:space="preserve">автора </w:t>
      </w:r>
      <w:r w:rsidR="00AD4C19" w:rsidRPr="00AD4C19">
        <w:rPr>
          <w:rFonts w:ascii="Georgia" w:eastAsia="Calibri" w:hAnsi="Georgia" w:cs="Arial"/>
          <w:sz w:val="24"/>
          <w:szCs w:val="24"/>
          <w:lang w:val="bg-BG"/>
        </w:rPr>
        <w:t>в неговата пълнота – като съдържание, форма и литературно влияние. Но това желание към изчерпателност понякога го отклонява от основната цел на изследването и на места нарушава структурата на научния текст като го отмества към друг жанр – на обзорната литературна критика например.</w:t>
      </w:r>
      <w:r w:rsidR="00CE7086"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</w:p>
    <w:p w14:paraId="72B474E7" w14:textId="2FAD1ACC" w:rsidR="00C86625" w:rsidRDefault="0084087A" w:rsidP="00C86625">
      <w:pPr>
        <w:spacing w:line="360" w:lineRule="auto"/>
        <w:ind w:firstLine="720"/>
        <w:jc w:val="both"/>
        <w:rPr>
          <w:rFonts w:ascii="Georgia" w:eastAsia="Calibri" w:hAnsi="Georgia" w:cs="Arial"/>
          <w:sz w:val="24"/>
          <w:szCs w:val="24"/>
          <w:lang w:val="bg-BG"/>
        </w:rPr>
      </w:pPr>
      <w:r>
        <w:rPr>
          <w:rFonts w:ascii="Georgia" w:eastAsia="Calibri" w:hAnsi="Georgia" w:cs="Arial"/>
          <w:sz w:val="24"/>
          <w:szCs w:val="24"/>
          <w:lang w:val="bg-BG"/>
        </w:rPr>
        <w:t xml:space="preserve">В </w:t>
      </w:r>
      <w:r w:rsidRPr="00CE7086">
        <w:rPr>
          <w:rFonts w:ascii="Georgia" w:eastAsia="Calibri" w:hAnsi="Georgia" w:cs="Arial"/>
          <w:b/>
          <w:bCs/>
          <w:sz w:val="24"/>
          <w:szCs w:val="24"/>
          <w:lang w:val="bg-BG"/>
        </w:rPr>
        <w:t>заключение</w:t>
      </w:r>
      <w:r>
        <w:rPr>
          <w:rFonts w:ascii="Georgia" w:eastAsia="Calibri" w:hAnsi="Georgia" w:cs="Arial"/>
          <w:sz w:val="24"/>
          <w:szCs w:val="24"/>
          <w:lang w:val="bg-BG"/>
        </w:rPr>
        <w:t xml:space="preserve"> бих обобщила, че</w:t>
      </w:r>
      <w:r w:rsidR="00CE7086">
        <w:rPr>
          <w:rFonts w:ascii="Georgia" w:eastAsia="Calibri" w:hAnsi="Georgia" w:cs="Arial"/>
          <w:sz w:val="24"/>
          <w:szCs w:val="24"/>
          <w:lang w:val="bg-BG"/>
        </w:rPr>
        <w:t xml:space="preserve"> независимо от тези незначителни бележки и препоръки,</w:t>
      </w:r>
      <w:r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  <w:r w:rsidR="00CE7086">
        <w:rPr>
          <w:rFonts w:ascii="Georgia" w:eastAsia="Calibri" w:hAnsi="Georgia" w:cs="Arial"/>
          <w:sz w:val="24"/>
          <w:szCs w:val="24"/>
          <w:lang w:val="bg-BG"/>
        </w:rPr>
        <w:t xml:space="preserve">дисертацията е изчерпателно изследване на </w:t>
      </w:r>
      <w:r w:rsidR="00CE7086">
        <w:rPr>
          <w:rFonts w:ascii="Georgia" w:eastAsia="Calibri" w:hAnsi="Georgia" w:cs="Arial"/>
          <w:sz w:val="24"/>
          <w:szCs w:val="24"/>
          <w:lang w:val="bg-BG"/>
        </w:rPr>
        <w:lastRenderedPageBreak/>
        <w:t xml:space="preserve">многообразното творчество на </w:t>
      </w:r>
      <w:proofErr w:type="spellStart"/>
      <w:r w:rsidR="00CE7086">
        <w:rPr>
          <w:rFonts w:ascii="Georgia" w:eastAsia="Calibri" w:hAnsi="Georgia" w:cs="Arial"/>
          <w:sz w:val="24"/>
          <w:szCs w:val="24"/>
          <w:lang w:val="bg-BG"/>
        </w:rPr>
        <w:t>Гассан</w:t>
      </w:r>
      <w:proofErr w:type="spellEnd"/>
      <w:r w:rsidR="00CE7086">
        <w:rPr>
          <w:rFonts w:ascii="Georgia" w:eastAsia="Calibri" w:hAnsi="Georgia" w:cs="Arial"/>
          <w:sz w:val="24"/>
          <w:szCs w:val="24"/>
          <w:lang w:val="bg-BG"/>
        </w:rPr>
        <w:t xml:space="preserve"> </w:t>
      </w:r>
      <w:proofErr w:type="spellStart"/>
      <w:r w:rsidR="00CE7086">
        <w:rPr>
          <w:rFonts w:ascii="Georgia" w:eastAsia="Calibri" w:hAnsi="Georgia" w:cs="Arial"/>
          <w:sz w:val="24"/>
          <w:szCs w:val="24"/>
          <w:lang w:val="bg-BG"/>
        </w:rPr>
        <w:t>Канафани</w:t>
      </w:r>
      <w:proofErr w:type="spellEnd"/>
      <w:r w:rsidR="00CE7086">
        <w:rPr>
          <w:rFonts w:ascii="Georgia" w:eastAsia="Calibri" w:hAnsi="Georgia" w:cs="Arial"/>
          <w:sz w:val="24"/>
          <w:szCs w:val="24"/>
          <w:lang w:val="bg-BG"/>
        </w:rPr>
        <w:t xml:space="preserve">, обединено около проблемите на идентичността и отчуждението. </w:t>
      </w:r>
      <w:bookmarkStart w:id="2" w:name="_Hlk132042085"/>
      <w:r w:rsidR="00C86625">
        <w:rPr>
          <w:rFonts w:ascii="Georgia" w:eastAsia="Calibri" w:hAnsi="Georgia" w:cs="Arial"/>
          <w:sz w:val="24"/>
          <w:szCs w:val="24"/>
          <w:lang w:val="bg-BG"/>
        </w:rPr>
        <w:t xml:space="preserve">Докторантът демонстрира задълбочено познаване тематиката в творбите на </w:t>
      </w:r>
      <w:proofErr w:type="spellStart"/>
      <w:r w:rsidR="00C86625">
        <w:rPr>
          <w:rFonts w:ascii="Georgia" w:eastAsia="Calibri" w:hAnsi="Georgia" w:cs="Arial"/>
          <w:sz w:val="24"/>
          <w:szCs w:val="24"/>
          <w:lang w:val="bg-BG"/>
        </w:rPr>
        <w:t>Канафани</w:t>
      </w:r>
      <w:proofErr w:type="spellEnd"/>
      <w:r w:rsidR="004556EC">
        <w:rPr>
          <w:rFonts w:ascii="Georgia" w:eastAsia="Calibri" w:hAnsi="Georgia" w:cs="Arial"/>
          <w:sz w:val="24"/>
          <w:szCs w:val="24"/>
          <w:lang w:val="bg-BG"/>
        </w:rPr>
        <w:t>.</w:t>
      </w:r>
      <w:r w:rsidR="00C86625">
        <w:rPr>
          <w:rFonts w:ascii="Georgia" w:eastAsia="Calibri" w:hAnsi="Georgia" w:cs="Arial"/>
          <w:sz w:val="24"/>
          <w:szCs w:val="24"/>
          <w:lang w:val="bg-BG"/>
        </w:rPr>
        <w:t xml:space="preserve">  </w:t>
      </w:r>
      <w:r w:rsidR="00826B8B">
        <w:rPr>
          <w:rFonts w:ascii="Georgia" w:eastAsia="Calibri" w:hAnsi="Georgia" w:cs="Arial"/>
          <w:sz w:val="24"/>
          <w:szCs w:val="24"/>
          <w:lang w:val="bg-BG"/>
        </w:rPr>
        <w:t>Всичко това</w:t>
      </w:r>
      <w:r w:rsidR="00856B84">
        <w:rPr>
          <w:rFonts w:ascii="Georgia" w:eastAsia="Calibri" w:hAnsi="Georgia" w:cs="Arial"/>
          <w:sz w:val="24"/>
          <w:szCs w:val="24"/>
          <w:lang w:val="bg-BG"/>
        </w:rPr>
        <w:t xml:space="preserve"> ми дава основание да дам положителна оценка на разработения от господин </w:t>
      </w:r>
      <w:proofErr w:type="spellStart"/>
      <w:r w:rsidR="00856B84">
        <w:rPr>
          <w:rFonts w:ascii="Georgia" w:eastAsia="Calibri" w:hAnsi="Georgia" w:cs="Arial"/>
          <w:sz w:val="24"/>
          <w:szCs w:val="24"/>
          <w:lang w:val="bg-BG"/>
        </w:rPr>
        <w:t>Хамдан</w:t>
      </w:r>
      <w:proofErr w:type="spellEnd"/>
      <w:r w:rsidR="00856B84">
        <w:rPr>
          <w:rFonts w:ascii="Georgia" w:eastAsia="Calibri" w:hAnsi="Georgia" w:cs="Arial"/>
          <w:sz w:val="24"/>
          <w:szCs w:val="24"/>
          <w:lang w:val="bg-BG"/>
        </w:rPr>
        <w:t xml:space="preserve"> труд и </w:t>
      </w:r>
      <w:r w:rsidR="00C86625">
        <w:rPr>
          <w:rFonts w:ascii="Georgia" w:eastAsia="Calibri" w:hAnsi="Georgia" w:cs="Arial"/>
          <w:sz w:val="24"/>
          <w:szCs w:val="24"/>
          <w:lang w:val="bg-BG"/>
        </w:rPr>
        <w:t>да подкрепя присъждането на</w:t>
      </w:r>
      <w:r w:rsidR="00C86625" w:rsidRPr="00C86625">
        <w:rPr>
          <w:rFonts w:ascii="Georgia" w:eastAsia="Calibri" w:hAnsi="Georgia" w:cs="Arial"/>
          <w:sz w:val="24"/>
          <w:szCs w:val="24"/>
          <w:lang w:val="bg-BG"/>
        </w:rPr>
        <w:t xml:space="preserve"> образователна</w:t>
      </w:r>
      <w:r w:rsidR="00C86625">
        <w:rPr>
          <w:rFonts w:ascii="Georgia" w:eastAsia="Calibri" w:hAnsi="Georgia" w:cs="Arial"/>
          <w:sz w:val="24"/>
          <w:szCs w:val="24"/>
          <w:lang w:val="bg-BG"/>
        </w:rPr>
        <w:t>та</w:t>
      </w:r>
      <w:r w:rsidR="00C86625" w:rsidRPr="00C86625">
        <w:rPr>
          <w:rFonts w:ascii="Georgia" w:eastAsia="Calibri" w:hAnsi="Georgia" w:cs="Arial"/>
          <w:sz w:val="24"/>
          <w:szCs w:val="24"/>
          <w:lang w:val="bg-BG"/>
        </w:rPr>
        <w:t xml:space="preserve"> и научна степен „доктор”</w:t>
      </w:r>
      <w:r w:rsidR="00C86625">
        <w:rPr>
          <w:rFonts w:ascii="Georgia" w:eastAsia="Calibri" w:hAnsi="Georgia" w:cs="Arial"/>
          <w:sz w:val="24"/>
          <w:szCs w:val="24"/>
          <w:lang w:val="bg-BG"/>
        </w:rPr>
        <w:t xml:space="preserve"> в п</w:t>
      </w:r>
      <w:r w:rsidR="00C86625" w:rsidRPr="00C86625">
        <w:rPr>
          <w:rFonts w:ascii="Georgia" w:eastAsia="Calibri" w:hAnsi="Georgia" w:cs="Arial"/>
          <w:sz w:val="24"/>
          <w:szCs w:val="24"/>
          <w:lang w:val="bg-BG"/>
        </w:rPr>
        <w:t>рофесионално направление: 2.1. Филология</w:t>
      </w:r>
      <w:r w:rsidR="00C86625">
        <w:rPr>
          <w:rFonts w:ascii="Georgia" w:eastAsia="Calibri" w:hAnsi="Georgia" w:cs="Arial"/>
          <w:sz w:val="24"/>
          <w:szCs w:val="24"/>
          <w:lang w:val="bg-BG"/>
        </w:rPr>
        <w:t xml:space="preserve"> на Хайри Хасан </w:t>
      </w:r>
      <w:proofErr w:type="spellStart"/>
      <w:r w:rsidR="00C86625">
        <w:rPr>
          <w:rFonts w:ascii="Georgia" w:eastAsia="Calibri" w:hAnsi="Georgia" w:cs="Arial"/>
          <w:sz w:val="24"/>
          <w:szCs w:val="24"/>
          <w:lang w:val="bg-BG"/>
        </w:rPr>
        <w:t>Хамдан</w:t>
      </w:r>
      <w:proofErr w:type="spellEnd"/>
      <w:r w:rsidR="00C86625">
        <w:rPr>
          <w:rFonts w:ascii="Georgia" w:eastAsia="Calibri" w:hAnsi="Georgia" w:cs="Arial"/>
          <w:sz w:val="24"/>
          <w:szCs w:val="24"/>
          <w:lang w:val="bg-BG"/>
        </w:rPr>
        <w:t>.</w:t>
      </w:r>
    </w:p>
    <w:p w14:paraId="1BACE6DB" w14:textId="4A87E0DF" w:rsidR="008B2EBB" w:rsidRDefault="00415561" w:rsidP="00C86625">
      <w:pPr>
        <w:spacing w:line="360" w:lineRule="auto"/>
        <w:ind w:firstLine="720"/>
        <w:jc w:val="both"/>
        <w:rPr>
          <w:rFonts w:ascii="Georgia" w:eastAsia="Calibri" w:hAnsi="Georgia" w:cs="Arial"/>
          <w:sz w:val="24"/>
          <w:szCs w:val="24"/>
          <w:lang w:val="bg-BG"/>
        </w:rPr>
      </w:pPr>
      <w:r>
        <w:rPr>
          <w:noProof/>
        </w:rPr>
        <w:drawing>
          <wp:inline distT="0" distB="0" distL="0" distR="0" wp14:anchorId="549832BC" wp14:editId="149B7EBA">
            <wp:extent cx="1423555" cy="599391"/>
            <wp:effectExtent l="0" t="0" r="5715" b="0"/>
            <wp:docPr id="1829601419" name="Picture 1" descr="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601419" name="Picture 1" descr="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73" cy="62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17CCA" w14:textId="5BC7F071" w:rsidR="008B2EBB" w:rsidRPr="00C86625" w:rsidRDefault="008B2EBB" w:rsidP="00C86625">
      <w:pPr>
        <w:spacing w:line="360" w:lineRule="auto"/>
        <w:ind w:firstLine="720"/>
        <w:jc w:val="both"/>
        <w:rPr>
          <w:rFonts w:ascii="Georgia" w:eastAsia="Calibri" w:hAnsi="Georgia" w:cs="Arial"/>
          <w:sz w:val="24"/>
          <w:szCs w:val="24"/>
          <w:lang w:val="bg-BG"/>
        </w:rPr>
      </w:pPr>
      <w:r>
        <w:rPr>
          <w:rFonts w:ascii="Georgia" w:eastAsia="Calibri" w:hAnsi="Georgia" w:cs="Arial"/>
          <w:sz w:val="24"/>
          <w:szCs w:val="24"/>
          <w:lang w:val="bg-BG"/>
        </w:rPr>
        <w:t>доц. д-р Мариана Малинова                                        София, 12.04.2023</w:t>
      </w:r>
    </w:p>
    <w:p w14:paraId="77E2D171" w14:textId="0FF5BEAD" w:rsidR="00C40B91" w:rsidRPr="00A76231" w:rsidRDefault="00C40B91" w:rsidP="00C86625">
      <w:pPr>
        <w:spacing w:line="360" w:lineRule="auto"/>
        <w:ind w:firstLine="720"/>
        <w:jc w:val="both"/>
        <w:rPr>
          <w:rFonts w:ascii="Georgia" w:eastAsia="Calibri" w:hAnsi="Georgia" w:cs="Arial"/>
          <w:sz w:val="24"/>
          <w:szCs w:val="24"/>
          <w:lang w:val="bg-BG"/>
        </w:rPr>
      </w:pPr>
    </w:p>
    <w:bookmarkEnd w:id="2"/>
    <w:p w14:paraId="3B91D672" w14:textId="77777777" w:rsidR="009E0E95" w:rsidRPr="00A76231" w:rsidRDefault="009E0E95" w:rsidP="0048224C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bg-BG"/>
        </w:rPr>
      </w:pPr>
    </w:p>
    <w:p w14:paraId="7FA1F749" w14:textId="77777777" w:rsidR="00B74F3C" w:rsidRPr="00B74F3C" w:rsidRDefault="00B74F3C" w:rsidP="0048224C">
      <w:pPr>
        <w:shd w:val="clear" w:color="auto" w:fill="FFFFFF"/>
        <w:spacing w:after="0" w:line="360" w:lineRule="auto"/>
        <w:ind w:firstLine="720"/>
        <w:jc w:val="both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bg-BG"/>
        </w:rPr>
      </w:pPr>
    </w:p>
    <w:sectPr w:rsidR="00B74F3C" w:rsidRPr="00B74F3C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2CC7D" w14:textId="77777777" w:rsidR="00606179" w:rsidRDefault="00606179" w:rsidP="007E1E8B">
      <w:pPr>
        <w:spacing w:after="0" w:line="240" w:lineRule="auto"/>
      </w:pPr>
      <w:r>
        <w:separator/>
      </w:r>
    </w:p>
  </w:endnote>
  <w:endnote w:type="continuationSeparator" w:id="0">
    <w:p w14:paraId="7530EEE1" w14:textId="77777777" w:rsidR="00606179" w:rsidRDefault="00606179" w:rsidP="007E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tium">
    <w:altName w:val="Calibri"/>
    <w:charset w:val="00"/>
    <w:family w:val="auto"/>
    <w:pitch w:val="variable"/>
    <w:sig w:usb0="00000001" w:usb1="00000003" w:usb2="00000000" w:usb3="00000000" w:csb0="000001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383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D7E16" w14:textId="77777777" w:rsidR="000E59F3" w:rsidRDefault="000E59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4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7ACFF6" w14:textId="77777777" w:rsidR="000E59F3" w:rsidRDefault="000E5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CF066" w14:textId="77777777" w:rsidR="00606179" w:rsidRDefault="00606179" w:rsidP="007E1E8B">
      <w:pPr>
        <w:spacing w:after="0" w:line="240" w:lineRule="auto"/>
      </w:pPr>
      <w:r>
        <w:separator/>
      </w:r>
    </w:p>
  </w:footnote>
  <w:footnote w:type="continuationSeparator" w:id="0">
    <w:p w14:paraId="698BCDA7" w14:textId="77777777" w:rsidR="00606179" w:rsidRDefault="00606179" w:rsidP="007E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58"/>
    <w:rsid w:val="00001860"/>
    <w:rsid w:val="00007325"/>
    <w:rsid w:val="00022817"/>
    <w:rsid w:val="000254DE"/>
    <w:rsid w:val="00025EEB"/>
    <w:rsid w:val="000376F2"/>
    <w:rsid w:val="000513E6"/>
    <w:rsid w:val="000536F0"/>
    <w:rsid w:val="000613C6"/>
    <w:rsid w:val="00070ED6"/>
    <w:rsid w:val="00073451"/>
    <w:rsid w:val="00075140"/>
    <w:rsid w:val="00076910"/>
    <w:rsid w:val="000A0BA1"/>
    <w:rsid w:val="000A4725"/>
    <w:rsid w:val="000A7F74"/>
    <w:rsid w:val="000C1682"/>
    <w:rsid w:val="000E0F4B"/>
    <w:rsid w:val="000E2848"/>
    <w:rsid w:val="000E2A5B"/>
    <w:rsid w:val="000E59F3"/>
    <w:rsid w:val="000E5FE8"/>
    <w:rsid w:val="000F0065"/>
    <w:rsid w:val="000F7A47"/>
    <w:rsid w:val="0011201A"/>
    <w:rsid w:val="001248CB"/>
    <w:rsid w:val="001308FF"/>
    <w:rsid w:val="001441E2"/>
    <w:rsid w:val="00144817"/>
    <w:rsid w:val="0015175D"/>
    <w:rsid w:val="001B4950"/>
    <w:rsid w:val="001C79A7"/>
    <w:rsid w:val="001D4C51"/>
    <w:rsid w:val="001E227B"/>
    <w:rsid w:val="001E5D81"/>
    <w:rsid w:val="001F3C2F"/>
    <w:rsid w:val="001F4961"/>
    <w:rsid w:val="001F79B2"/>
    <w:rsid w:val="0020481F"/>
    <w:rsid w:val="00217070"/>
    <w:rsid w:val="00233380"/>
    <w:rsid w:val="00234107"/>
    <w:rsid w:val="002346C8"/>
    <w:rsid w:val="00261638"/>
    <w:rsid w:val="002622C7"/>
    <w:rsid w:val="002633A6"/>
    <w:rsid w:val="00274005"/>
    <w:rsid w:val="002863AD"/>
    <w:rsid w:val="0028743E"/>
    <w:rsid w:val="002925F7"/>
    <w:rsid w:val="00295441"/>
    <w:rsid w:val="002A5D5D"/>
    <w:rsid w:val="002B3B97"/>
    <w:rsid w:val="002B5A55"/>
    <w:rsid w:val="002C1BF6"/>
    <w:rsid w:val="002C6433"/>
    <w:rsid w:val="002E45F2"/>
    <w:rsid w:val="0030490F"/>
    <w:rsid w:val="003164FD"/>
    <w:rsid w:val="00316BD1"/>
    <w:rsid w:val="00317882"/>
    <w:rsid w:val="00325959"/>
    <w:rsid w:val="0034285E"/>
    <w:rsid w:val="0034286B"/>
    <w:rsid w:val="0034440D"/>
    <w:rsid w:val="003465EB"/>
    <w:rsid w:val="00375AB3"/>
    <w:rsid w:val="00385373"/>
    <w:rsid w:val="00385A48"/>
    <w:rsid w:val="00385BC3"/>
    <w:rsid w:val="003A7831"/>
    <w:rsid w:val="003C2DBC"/>
    <w:rsid w:val="003C5B54"/>
    <w:rsid w:val="003C6037"/>
    <w:rsid w:val="003D5890"/>
    <w:rsid w:val="003F38C4"/>
    <w:rsid w:val="004044E6"/>
    <w:rsid w:val="004054E6"/>
    <w:rsid w:val="00415561"/>
    <w:rsid w:val="00415AB1"/>
    <w:rsid w:val="00426E89"/>
    <w:rsid w:val="00432F51"/>
    <w:rsid w:val="00435CFE"/>
    <w:rsid w:val="004362CD"/>
    <w:rsid w:val="00445247"/>
    <w:rsid w:val="00446087"/>
    <w:rsid w:val="004556EC"/>
    <w:rsid w:val="00456E45"/>
    <w:rsid w:val="0046700E"/>
    <w:rsid w:val="00474C71"/>
    <w:rsid w:val="0048224C"/>
    <w:rsid w:val="00483E6A"/>
    <w:rsid w:val="00484422"/>
    <w:rsid w:val="0048695C"/>
    <w:rsid w:val="00494D58"/>
    <w:rsid w:val="004A3289"/>
    <w:rsid w:val="004A7FCE"/>
    <w:rsid w:val="004C09BE"/>
    <w:rsid w:val="004F1A9D"/>
    <w:rsid w:val="004F5A91"/>
    <w:rsid w:val="00513397"/>
    <w:rsid w:val="00514E5F"/>
    <w:rsid w:val="005236F3"/>
    <w:rsid w:val="0054523B"/>
    <w:rsid w:val="0055096C"/>
    <w:rsid w:val="0056084F"/>
    <w:rsid w:val="005716A3"/>
    <w:rsid w:val="00583330"/>
    <w:rsid w:val="00593280"/>
    <w:rsid w:val="00593436"/>
    <w:rsid w:val="005A44A9"/>
    <w:rsid w:val="005B14F3"/>
    <w:rsid w:val="005C1AAC"/>
    <w:rsid w:val="005E1BBB"/>
    <w:rsid w:val="005E4F04"/>
    <w:rsid w:val="005F5821"/>
    <w:rsid w:val="005F5C80"/>
    <w:rsid w:val="00603183"/>
    <w:rsid w:val="00606179"/>
    <w:rsid w:val="00607E2C"/>
    <w:rsid w:val="00611B7F"/>
    <w:rsid w:val="00620EBE"/>
    <w:rsid w:val="00622D3F"/>
    <w:rsid w:val="00626477"/>
    <w:rsid w:val="0064177F"/>
    <w:rsid w:val="0064670F"/>
    <w:rsid w:val="00652492"/>
    <w:rsid w:val="0065265A"/>
    <w:rsid w:val="006645DF"/>
    <w:rsid w:val="00673E04"/>
    <w:rsid w:val="00682A64"/>
    <w:rsid w:val="00692448"/>
    <w:rsid w:val="006A586B"/>
    <w:rsid w:val="006B0C9D"/>
    <w:rsid w:val="006B7994"/>
    <w:rsid w:val="006C15EC"/>
    <w:rsid w:val="006D19AF"/>
    <w:rsid w:val="006E5F02"/>
    <w:rsid w:val="006F5089"/>
    <w:rsid w:val="00701E51"/>
    <w:rsid w:val="00702BA5"/>
    <w:rsid w:val="00703EB0"/>
    <w:rsid w:val="00704A6E"/>
    <w:rsid w:val="0071001F"/>
    <w:rsid w:val="00727037"/>
    <w:rsid w:val="007554ED"/>
    <w:rsid w:val="0077737C"/>
    <w:rsid w:val="0078023E"/>
    <w:rsid w:val="00783388"/>
    <w:rsid w:val="007871AC"/>
    <w:rsid w:val="00794968"/>
    <w:rsid w:val="007952F1"/>
    <w:rsid w:val="00796F5C"/>
    <w:rsid w:val="007A2E34"/>
    <w:rsid w:val="007A3678"/>
    <w:rsid w:val="007C0EBE"/>
    <w:rsid w:val="007C4AA5"/>
    <w:rsid w:val="007C62FD"/>
    <w:rsid w:val="007E01A0"/>
    <w:rsid w:val="007E1E8B"/>
    <w:rsid w:val="007E7801"/>
    <w:rsid w:val="00802EDA"/>
    <w:rsid w:val="0081295D"/>
    <w:rsid w:val="00812C89"/>
    <w:rsid w:val="00813C3F"/>
    <w:rsid w:val="00825D98"/>
    <w:rsid w:val="00826B8B"/>
    <w:rsid w:val="00835FD0"/>
    <w:rsid w:val="0084087A"/>
    <w:rsid w:val="0084770A"/>
    <w:rsid w:val="008517BB"/>
    <w:rsid w:val="0085274C"/>
    <w:rsid w:val="008548F5"/>
    <w:rsid w:val="00856B84"/>
    <w:rsid w:val="00863006"/>
    <w:rsid w:val="00885055"/>
    <w:rsid w:val="008944DC"/>
    <w:rsid w:val="008A0E30"/>
    <w:rsid w:val="008A77E2"/>
    <w:rsid w:val="008B2EBB"/>
    <w:rsid w:val="008B616E"/>
    <w:rsid w:val="008C15BB"/>
    <w:rsid w:val="008C358C"/>
    <w:rsid w:val="008C6B62"/>
    <w:rsid w:val="008D5759"/>
    <w:rsid w:val="008E1360"/>
    <w:rsid w:val="008E3812"/>
    <w:rsid w:val="008E6B53"/>
    <w:rsid w:val="008F2680"/>
    <w:rsid w:val="008F697D"/>
    <w:rsid w:val="009059A3"/>
    <w:rsid w:val="00920B8A"/>
    <w:rsid w:val="0094672E"/>
    <w:rsid w:val="00967469"/>
    <w:rsid w:val="009915CB"/>
    <w:rsid w:val="009A6B78"/>
    <w:rsid w:val="009B3B52"/>
    <w:rsid w:val="009D2CA2"/>
    <w:rsid w:val="009E0E95"/>
    <w:rsid w:val="00A03061"/>
    <w:rsid w:val="00A0625E"/>
    <w:rsid w:val="00A108E1"/>
    <w:rsid w:val="00A16B52"/>
    <w:rsid w:val="00A17DB2"/>
    <w:rsid w:val="00A20DB6"/>
    <w:rsid w:val="00A218C9"/>
    <w:rsid w:val="00A24C2B"/>
    <w:rsid w:val="00A27FA8"/>
    <w:rsid w:val="00A31FFA"/>
    <w:rsid w:val="00A34A19"/>
    <w:rsid w:val="00A53EFE"/>
    <w:rsid w:val="00A57D92"/>
    <w:rsid w:val="00A61E61"/>
    <w:rsid w:val="00A76231"/>
    <w:rsid w:val="00A76301"/>
    <w:rsid w:val="00A8277B"/>
    <w:rsid w:val="00A84C61"/>
    <w:rsid w:val="00A84FE2"/>
    <w:rsid w:val="00A95A07"/>
    <w:rsid w:val="00A95DA9"/>
    <w:rsid w:val="00AA3A8D"/>
    <w:rsid w:val="00AA4683"/>
    <w:rsid w:val="00AC230B"/>
    <w:rsid w:val="00AC3DA6"/>
    <w:rsid w:val="00AC4ACA"/>
    <w:rsid w:val="00AC530B"/>
    <w:rsid w:val="00AD4C19"/>
    <w:rsid w:val="00AD694E"/>
    <w:rsid w:val="00AE0C2A"/>
    <w:rsid w:val="00AE44C6"/>
    <w:rsid w:val="00AE7E79"/>
    <w:rsid w:val="00B02A42"/>
    <w:rsid w:val="00B05633"/>
    <w:rsid w:val="00B25435"/>
    <w:rsid w:val="00B26BA1"/>
    <w:rsid w:val="00B302D8"/>
    <w:rsid w:val="00B305AF"/>
    <w:rsid w:val="00B3536B"/>
    <w:rsid w:val="00B43EB4"/>
    <w:rsid w:val="00B526E0"/>
    <w:rsid w:val="00B534B0"/>
    <w:rsid w:val="00B65050"/>
    <w:rsid w:val="00B66E0A"/>
    <w:rsid w:val="00B74F3C"/>
    <w:rsid w:val="00B82D3A"/>
    <w:rsid w:val="00B83391"/>
    <w:rsid w:val="00BA72DA"/>
    <w:rsid w:val="00BB2BD8"/>
    <w:rsid w:val="00BB42AA"/>
    <w:rsid w:val="00BC126F"/>
    <w:rsid w:val="00BC32AA"/>
    <w:rsid w:val="00BC47FF"/>
    <w:rsid w:val="00BD001B"/>
    <w:rsid w:val="00BE09D3"/>
    <w:rsid w:val="00BE483C"/>
    <w:rsid w:val="00BF114A"/>
    <w:rsid w:val="00BF3397"/>
    <w:rsid w:val="00BF7D1A"/>
    <w:rsid w:val="00C20F35"/>
    <w:rsid w:val="00C2150D"/>
    <w:rsid w:val="00C3487E"/>
    <w:rsid w:val="00C40B91"/>
    <w:rsid w:val="00C4367D"/>
    <w:rsid w:val="00C43F0D"/>
    <w:rsid w:val="00C62B92"/>
    <w:rsid w:val="00C63025"/>
    <w:rsid w:val="00C63E86"/>
    <w:rsid w:val="00C848B4"/>
    <w:rsid w:val="00C86625"/>
    <w:rsid w:val="00C945F7"/>
    <w:rsid w:val="00CA579F"/>
    <w:rsid w:val="00CC0581"/>
    <w:rsid w:val="00CC7581"/>
    <w:rsid w:val="00CD201C"/>
    <w:rsid w:val="00CE1520"/>
    <w:rsid w:val="00CE4AF0"/>
    <w:rsid w:val="00CE7086"/>
    <w:rsid w:val="00CF7E40"/>
    <w:rsid w:val="00D1230F"/>
    <w:rsid w:val="00D14D8F"/>
    <w:rsid w:val="00D2047E"/>
    <w:rsid w:val="00D32B71"/>
    <w:rsid w:val="00D50738"/>
    <w:rsid w:val="00D749D2"/>
    <w:rsid w:val="00D77E2B"/>
    <w:rsid w:val="00D8322A"/>
    <w:rsid w:val="00D87D55"/>
    <w:rsid w:val="00D914D6"/>
    <w:rsid w:val="00D94F89"/>
    <w:rsid w:val="00DA1F13"/>
    <w:rsid w:val="00DA2267"/>
    <w:rsid w:val="00DA520C"/>
    <w:rsid w:val="00DB4796"/>
    <w:rsid w:val="00DB5FD1"/>
    <w:rsid w:val="00DD742F"/>
    <w:rsid w:val="00E02617"/>
    <w:rsid w:val="00E255A7"/>
    <w:rsid w:val="00E33D6F"/>
    <w:rsid w:val="00E34FC7"/>
    <w:rsid w:val="00E41B41"/>
    <w:rsid w:val="00E42070"/>
    <w:rsid w:val="00E52D77"/>
    <w:rsid w:val="00E57726"/>
    <w:rsid w:val="00E63D04"/>
    <w:rsid w:val="00E821BA"/>
    <w:rsid w:val="00E84AAD"/>
    <w:rsid w:val="00E9036D"/>
    <w:rsid w:val="00E9743C"/>
    <w:rsid w:val="00EA6E21"/>
    <w:rsid w:val="00EC14A6"/>
    <w:rsid w:val="00ED4E66"/>
    <w:rsid w:val="00EE2908"/>
    <w:rsid w:val="00EE2F56"/>
    <w:rsid w:val="00EE6CCD"/>
    <w:rsid w:val="00EF2D48"/>
    <w:rsid w:val="00F14157"/>
    <w:rsid w:val="00F20F42"/>
    <w:rsid w:val="00F33F2B"/>
    <w:rsid w:val="00F34220"/>
    <w:rsid w:val="00F52180"/>
    <w:rsid w:val="00F53166"/>
    <w:rsid w:val="00F57C57"/>
    <w:rsid w:val="00F62289"/>
    <w:rsid w:val="00F653D8"/>
    <w:rsid w:val="00F70404"/>
    <w:rsid w:val="00F861CD"/>
    <w:rsid w:val="00F91D49"/>
    <w:rsid w:val="00F9609A"/>
    <w:rsid w:val="00FB66B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8A10"/>
  <w15:docId w15:val="{0EE5F2F1-107F-4752-B3AF-F9A97152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ssnotentext">
    <w:name w:val="Fussnotentext"/>
    <w:basedOn w:val="FootnoteText"/>
    <w:link w:val="FussnotentextZeichen"/>
    <w:autoRedefine/>
    <w:qFormat/>
    <w:rsid w:val="007E1E8B"/>
    <w:pPr>
      <w:spacing w:line="360" w:lineRule="auto"/>
      <w:ind w:left="284" w:hanging="284"/>
      <w:jc w:val="both"/>
    </w:pPr>
    <w:rPr>
      <w:rFonts w:ascii="Gentium" w:eastAsia="Cambria" w:hAnsi="Gentium" w:cs="Times New Roman"/>
    </w:rPr>
  </w:style>
  <w:style w:type="character" w:customStyle="1" w:styleId="FussnotentextZeichen">
    <w:name w:val="Fussnotentext Zeichen"/>
    <w:link w:val="Fussnotentext"/>
    <w:rsid w:val="007E1E8B"/>
    <w:rPr>
      <w:rFonts w:ascii="Gentium" w:eastAsia="Cambria" w:hAnsi="Gentium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E1E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E1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1E8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0E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30"/>
  </w:style>
  <w:style w:type="paragraph" w:styleId="Footer">
    <w:name w:val="footer"/>
    <w:basedOn w:val="Normal"/>
    <w:link w:val="FooterChar"/>
    <w:uiPriority w:val="99"/>
    <w:unhideWhenUsed/>
    <w:rsid w:val="008A0E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30"/>
  </w:style>
  <w:style w:type="paragraph" w:styleId="BalloonText">
    <w:name w:val="Balloon Text"/>
    <w:basedOn w:val="Normal"/>
    <w:link w:val="BalloonTextChar"/>
    <w:uiPriority w:val="99"/>
    <w:semiHidden/>
    <w:unhideWhenUsed/>
    <w:rsid w:val="00D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4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3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49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1E07BD9736A4CB4D0732290651723" ma:contentTypeVersion="12" ma:contentTypeDescription="Create a new document." ma:contentTypeScope="" ma:versionID="de2592adddb710ae2d4ac244ed414b3c">
  <xsd:schema xmlns:xsd="http://www.w3.org/2001/XMLSchema" xmlns:xs="http://www.w3.org/2001/XMLSchema" xmlns:p="http://schemas.microsoft.com/office/2006/metadata/properties" xmlns:ns3="8bd58ca8-d7f5-4730-8d54-61f0f0ff201d" xmlns:ns4="d007028e-dc95-4661-be61-fc7677492aa2" targetNamespace="http://schemas.microsoft.com/office/2006/metadata/properties" ma:root="true" ma:fieldsID="507e04d2bb367e73d532ea7dff6f35c7" ns3:_="" ns4:_="">
    <xsd:import namespace="8bd58ca8-d7f5-4730-8d54-61f0f0ff201d"/>
    <xsd:import namespace="d007028e-dc95-4661-be61-fc7677492a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8ca8-d7f5-4730-8d54-61f0f0ff20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7028e-dc95-4661-be61-fc7677492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6E0C-E8BC-4FDB-B990-02968B016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8ca8-d7f5-4730-8d54-61f0f0ff201d"/>
    <ds:schemaRef ds:uri="d007028e-dc95-4661-be61-fc7677492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2ACA4-1DE5-40C9-B1DE-E0F177D03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039AC-9EE3-4510-8147-D3BF67C17E5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007028e-dc95-4661-be61-fc7677492aa2"/>
    <ds:schemaRef ds:uri="8bd58ca8-d7f5-4730-8d54-61f0f0ff201d"/>
  </ds:schemaRefs>
</ds:datastoreItem>
</file>

<file path=customXml/itemProps4.xml><?xml version="1.0" encoding="utf-8"?>
<ds:datastoreItem xmlns:ds="http://schemas.openxmlformats.org/officeDocument/2006/customXml" ds:itemID="{B6323559-012F-4F56-9243-3790232F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</dc:creator>
  <cp:keywords/>
  <dc:description/>
  <cp:lastModifiedBy>Мариана Дикова</cp:lastModifiedBy>
  <cp:revision>2</cp:revision>
  <dcterms:created xsi:type="dcterms:W3CDTF">2023-04-24T11:10:00Z</dcterms:created>
  <dcterms:modified xsi:type="dcterms:W3CDTF">2023-04-24T11:10:00Z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0x010100CCA1E07BD9736A4CB4D0732290651723</vt:lpwstr>
  </property>
</Properties>
</file>