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9C761" w14:textId="77777777" w:rsidR="00E17265" w:rsidRPr="007108E0" w:rsidRDefault="00E17265" w:rsidP="00E1726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108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ОТЧЕТ</w:t>
      </w:r>
    </w:p>
    <w:p w14:paraId="4B729B1F" w14:textId="77777777" w:rsidR="00E17265" w:rsidRPr="00134C1B" w:rsidRDefault="00E17265" w:rsidP="00E1726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108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 дейността на учебно-научна Лаборатория по експериментална и професионална педаго</w:t>
      </w:r>
      <w:r w:rsidR="005419B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гика „Проф.д-р П. Нойков“</w:t>
      </w:r>
      <w:r w:rsidR="0064150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за календарната 20</w:t>
      </w:r>
      <w:r w:rsidR="00AF2DA5">
        <w:rPr>
          <w:rFonts w:ascii="Times New Roman" w:eastAsia="Calibri" w:hAnsi="Times New Roman" w:cs="Times New Roman"/>
          <w:b/>
          <w:sz w:val="24"/>
          <w:szCs w:val="24"/>
          <w:lang w:val="bg-BG"/>
        </w:rPr>
        <w:t>2</w:t>
      </w:r>
      <w:r w:rsidR="00F97AB8" w:rsidRPr="007F222B">
        <w:rPr>
          <w:rFonts w:ascii="Times New Roman" w:eastAsia="Calibri" w:hAnsi="Times New Roman" w:cs="Times New Roman"/>
          <w:b/>
          <w:sz w:val="24"/>
          <w:szCs w:val="24"/>
          <w:lang w:val="bg-BG"/>
        </w:rPr>
        <w:t>2</w:t>
      </w:r>
      <w:r w:rsidRPr="007108E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г.</w:t>
      </w:r>
    </w:p>
    <w:p w14:paraId="06B5C7A9" w14:textId="77777777" w:rsidR="00372E85" w:rsidRDefault="00372E85" w:rsidP="00E17265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6B9583E" w14:textId="77777777" w:rsidR="00E17265" w:rsidRPr="007108E0" w:rsidRDefault="00E17265" w:rsidP="00E17265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Дейността на Лабораторията </w:t>
      </w:r>
      <w:r w:rsidR="00E240CC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с нейните</w:t>
      </w:r>
      <w:r w:rsidR="006415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направления – </w:t>
      </w:r>
      <w:r w:rsidR="00E240CC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Алумни дейности, </w:t>
      </w:r>
      <w:r w:rsidR="0093294E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Менторство, </w:t>
      </w:r>
      <w:r w:rsidR="00E240CC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Педагогическо хранилище и клуб Креации, </w:t>
      </w:r>
      <w:r w:rsidR="00641501" w:rsidRPr="0064150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 тясно сътрудничество и съвместни дейности с Кариерния център на ФП, </w:t>
      </w:r>
      <w:r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през тази година обхваща и традиционните </w:t>
      </w:r>
      <w:r w:rsidR="00E240CC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си, и нови аспекти.</w:t>
      </w:r>
    </w:p>
    <w:p w14:paraId="0F7AFEB2" w14:textId="1F8035ED" w:rsidR="00E17265" w:rsidRPr="007108E0" w:rsidRDefault="00134C1B" w:rsidP="00E1726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Традииционни дейности:</w:t>
      </w:r>
      <w:r w:rsidR="00597331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 w:rsidR="00E17265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чебно-преподавателска дейност; о</w:t>
      </w:r>
      <w:r w:rsidR="00E17265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бу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чения, квалификации, семинари; научни публикации; </w:t>
      </w:r>
      <w:r w:rsidR="00282980">
        <w:rPr>
          <w:rFonts w:ascii="Times New Roman" w:eastAsia="Calibri" w:hAnsi="Times New Roman" w:cs="Times New Roman"/>
          <w:sz w:val="24"/>
          <w:szCs w:val="24"/>
          <w:lang w:val="bg-BG"/>
        </w:rPr>
        <w:t>у</w:t>
      </w:r>
      <w:r w:rsidR="00E17265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частия, ръководство,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организация на научни форуми; у</w:t>
      </w:r>
      <w:r w:rsidR="00E17265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частия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и ръководство на научни проекти;</w:t>
      </w:r>
      <w:r w:rsidR="00E17265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създаване на партньорства с профес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ионалисти и организации</w:t>
      </w:r>
      <w:r w:rsidR="00E17265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7C89A0AB" w14:textId="77777777" w:rsidR="00E17265" w:rsidRPr="007108E0" w:rsidRDefault="00815768" w:rsidP="00E17265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7108E0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Специфичните дейн</w:t>
      </w:r>
      <w:r w:rsidR="00C314A3" w:rsidRPr="007108E0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ости са в няколко</w:t>
      </w:r>
      <w:r w:rsidRPr="007108E0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 w:rsidR="00E17265" w:rsidRPr="007108E0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основни направления:</w:t>
      </w:r>
    </w:p>
    <w:p w14:paraId="46E5AE31" w14:textId="77777777" w:rsidR="00DA4007" w:rsidRDefault="00DA4007" w:rsidP="00E17265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A40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Материално-техническа база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бе обновена техническата база на Лабораторията със собствени средства, заработени по научно-изследователски проект с р-л доц. И. Петкова в проблемната област на УНЛ: „Уникалните професионални гимназии в България“.</w:t>
      </w:r>
    </w:p>
    <w:p w14:paraId="74586131" w14:textId="3D60FE57" w:rsidR="00E17265" w:rsidRPr="007108E0" w:rsidRDefault="00641501" w:rsidP="00E17265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Дейности </w:t>
      </w:r>
      <w:r w:rsidR="00F946AF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 партньорство</w:t>
      </w:r>
      <w:r w:rsid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E17265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946AF">
        <w:rPr>
          <w:rFonts w:ascii="Times New Roman" w:eastAsia="Calibri" w:hAnsi="Times New Roman" w:cs="Times New Roman"/>
          <w:sz w:val="24"/>
          <w:szCs w:val="24"/>
          <w:lang w:val="bg-BG"/>
        </w:rPr>
        <w:t>автономния Кариерен</w:t>
      </w:r>
      <w:r w:rsidR="00E17265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център</w:t>
      </w:r>
      <w:r w:rsidR="00512F28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факултета под ръководството на </w:t>
      </w:r>
      <w:r w:rsidR="00F965C9">
        <w:rPr>
          <w:rFonts w:ascii="Times New Roman" w:eastAsia="Calibri" w:hAnsi="Times New Roman" w:cs="Times New Roman"/>
          <w:sz w:val="24"/>
          <w:szCs w:val="24"/>
          <w:lang w:val="bg-BG"/>
        </w:rPr>
        <w:t>проф</w:t>
      </w:r>
      <w:r w:rsid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Богданова </w:t>
      </w:r>
      <w:r w:rsidR="00512F28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със студенти от факултета, от университета и с институции-партньори и аудитории по заявка</w:t>
      </w:r>
      <w:r w:rsidR="00815768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7D959B5E" w14:textId="182AACFF" w:rsidR="00E17265" w:rsidRPr="00F946AF" w:rsidRDefault="00815768" w:rsidP="00F946AF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Мониторинг и презентиране на студ</w:t>
      </w:r>
      <w:r w:rsidR="00134C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ентски стажове и </w:t>
      </w:r>
      <w:r w:rsidR="004C0E1B">
        <w:rPr>
          <w:rFonts w:ascii="Times New Roman" w:eastAsia="Calibri" w:hAnsi="Times New Roman" w:cs="Times New Roman"/>
          <w:sz w:val="24"/>
          <w:szCs w:val="24"/>
          <w:lang w:val="bg-BG"/>
        </w:rPr>
        <w:t>практики</w:t>
      </w:r>
      <w:r w:rsidR="00F946AF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6F766E0A" w14:textId="77777777" w:rsidR="00CF52AD" w:rsidRPr="007108E0" w:rsidRDefault="00CF52AD" w:rsidP="00E17265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Участие в научно-изследователски проекти.</w:t>
      </w:r>
    </w:p>
    <w:p w14:paraId="2D687071" w14:textId="77777777" w:rsidR="00CF52AD" w:rsidRPr="007108E0" w:rsidRDefault="00CF52AD" w:rsidP="00E17265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Квалификационна и експертно-обучителна дейност.</w:t>
      </w:r>
    </w:p>
    <w:p w14:paraId="1AAE6DCE" w14:textId="77777777" w:rsidR="00E17265" w:rsidRPr="00830407" w:rsidRDefault="00E17265" w:rsidP="00830407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Алумни </w:t>
      </w:r>
      <w:r w:rsidR="00925205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дейности</w:t>
      </w:r>
      <w:r w:rsid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партньорство с Кариерния център</w:t>
      </w:r>
      <w:r w:rsidR="0083040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30B727A4" w14:textId="77777777" w:rsidR="00935DEB" w:rsidRDefault="00E17265" w:rsidP="00641501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Структуриране и архивиране на Хранилището по педагогическа фотография</w:t>
      </w:r>
      <w:r w:rsidR="00815768" w:rsidRPr="007108E0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134C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74F80" w:rsidRPr="00134C1B">
        <w:rPr>
          <w:rFonts w:ascii="Times New Roman" w:eastAsia="Calibri" w:hAnsi="Times New Roman" w:cs="Times New Roman"/>
          <w:sz w:val="24"/>
          <w:szCs w:val="24"/>
          <w:lang w:val="bg-BG"/>
        </w:rPr>
        <w:t>Инициативи на Клуб „Креации“</w:t>
      </w:r>
      <w:r w:rsidR="0021254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7D789411" w14:textId="77777777" w:rsidR="007F222B" w:rsidRDefault="001C3D1C" w:rsidP="007F222B">
      <w:pPr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Прием на нови членове в лабораторията:</w:t>
      </w:r>
    </w:p>
    <w:p w14:paraId="15D55A0C" w14:textId="77777777" w:rsidR="001C3D1C" w:rsidRPr="001C3D1C" w:rsidRDefault="001C3D1C" w:rsidP="007F222B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1. ас. Катя Димитрова</w:t>
      </w:r>
    </w:p>
    <w:p w14:paraId="34EC3A3A" w14:textId="77777777" w:rsidR="00F946AF" w:rsidRPr="00F946AF" w:rsidRDefault="00212548" w:rsidP="00F946A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815768" w:rsidRPr="007108E0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еализирани </w:t>
      </w:r>
      <w:r w:rsidR="00134C1B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дейности и </w:t>
      </w:r>
      <w:r w:rsidR="00134C1B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продукти</w:t>
      </w:r>
      <w:r w:rsidR="00E17265" w:rsidRPr="007108E0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:</w:t>
      </w:r>
    </w:p>
    <w:p w14:paraId="6582A1ED" w14:textId="599E1A25" w:rsidR="005A4F75" w:rsidRPr="00F946AF" w:rsidRDefault="001D0EBC" w:rsidP="00F946AF">
      <w:pPr>
        <w:pStyle w:val="ListParagraph"/>
        <w:numPr>
          <w:ilvl w:val="0"/>
          <w:numId w:val="29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Седми</w:t>
      </w:r>
      <w:r w:rsidR="00543B97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отворени</w:t>
      </w:r>
      <w:r w:rsidR="00F31613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CC359C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Философскообразователни ателиета</w:t>
      </w:r>
      <w:r w:rsidR="00CC359C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22DE1">
        <w:rPr>
          <w:rFonts w:ascii="Times New Roman" w:eastAsia="Calibri" w:hAnsi="Times New Roman" w:cs="Times New Roman"/>
          <w:sz w:val="24"/>
          <w:szCs w:val="24"/>
          <w:lang w:val="bg-BG"/>
        </w:rPr>
        <w:t>25 май 2022</w:t>
      </w:r>
      <w:r w:rsidR="00F31613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- </w:t>
      </w:r>
      <w:r w:rsidR="00CC359C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/Клуб „Креации“ към Лабораторията със студенти от специалност неформално образование и педагогика от първи до четвърти курс/</w:t>
      </w:r>
      <w:r w:rsidR="00543B97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ученици и учители по философия </w:t>
      </w:r>
      <w:r w:rsidR="00212548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от базови училища</w:t>
      </w:r>
      <w:r w:rsidR="00F946AF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проф. Яна Р.</w:t>
      </w:r>
      <w:r w:rsidR="00134C1B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-Мерджанова и</w:t>
      </w:r>
      <w:r w:rsidR="00D22D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хон.</w:t>
      </w:r>
      <w:r w:rsidR="00134C1B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946AF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ас.</w:t>
      </w:r>
      <w:r w:rsidR="00D22D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Катя Димитрова</w:t>
      </w:r>
      <w:r w:rsidR="00F946AF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D22D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доц. И. </w:t>
      </w:r>
      <w:r w:rsidR="004C0E1B"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D22D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еткова, </w:t>
      </w:r>
      <w:r w:rsidR="00F946AF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доц.</w:t>
      </w:r>
      <w:r w:rsidR="00F31613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Владислав Господинов</w:t>
      </w:r>
      <w:r w:rsidR="00D67982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727E7B7D" w14:textId="6C4A8508" w:rsidR="006F49AC" w:rsidRPr="00B1689B" w:rsidRDefault="00C314A3" w:rsidP="00B1689B">
      <w:pPr>
        <w:pStyle w:val="ListParagraph"/>
        <w:numPr>
          <w:ilvl w:val="0"/>
          <w:numId w:val="29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Актуализирана </w:t>
      </w:r>
      <w:r w:rsidR="00512F28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рубрик</w:t>
      </w:r>
      <w:r w:rsidR="00DE053E"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 „Алумни-албуми на факултета“</w:t>
      </w:r>
      <w:r w:rsidR="00512F28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21F84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– подготовка и качване на сайта на по</w:t>
      </w:r>
      <w:r w:rsidR="00D22DE1">
        <w:rPr>
          <w:rFonts w:ascii="Times New Roman" w:eastAsia="Calibri" w:hAnsi="Times New Roman" w:cs="Times New Roman"/>
          <w:sz w:val="24"/>
          <w:szCs w:val="24"/>
          <w:lang w:val="bg-BG"/>
        </w:rPr>
        <w:t>редния албум на завършилите 2022</w:t>
      </w:r>
      <w:r w:rsidR="00C21F84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  <w:r w:rsidR="0093294E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</w:t>
      </w:r>
      <w:r w:rsidR="004C0E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C0E1B" w:rsidRPr="00F965C9">
        <w:rPr>
          <w:rFonts w:ascii="Times New Roman" w:eastAsia="Calibri" w:hAnsi="Times New Roman" w:cs="Times New Roman"/>
          <w:sz w:val="24"/>
          <w:szCs w:val="24"/>
          <w:lang w:val="bg-BG"/>
        </w:rPr>
        <w:t>ас.</w:t>
      </w:r>
      <w:r w:rsidR="004C0E1B"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А. Върбанова.</w:t>
      </w:r>
      <w:r w:rsidR="004C0E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22DE1">
        <w:rPr>
          <w:rFonts w:ascii="Times New Roman" w:eastAsia="Calibri" w:hAnsi="Times New Roman" w:cs="Times New Roman"/>
          <w:sz w:val="24"/>
          <w:szCs w:val="24"/>
          <w:lang w:val="bg-BG"/>
        </w:rPr>
        <w:t>гл.ас. Д. Полихронов</w:t>
      </w:r>
    </w:p>
    <w:p w14:paraId="795451BC" w14:textId="5CEA7616" w:rsidR="006050E8" w:rsidRDefault="006050E8" w:rsidP="00F946AF">
      <w:pPr>
        <w:pStyle w:val="ListParagraph"/>
        <w:numPr>
          <w:ilvl w:val="0"/>
          <w:numId w:val="29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1501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Обучение на йога инструктори за деца към БЙога Федерация –</w:t>
      </w:r>
      <w:r w:rsidR="00D22D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октомври 2022</w:t>
      </w:r>
      <w:r w:rsidR="001C3D1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  <w:r w:rsidR="00D22D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проф. Я. Р.-Мерджанова и проф</w:t>
      </w:r>
      <w:r w:rsidRPr="00641501">
        <w:rPr>
          <w:rFonts w:ascii="Times New Roman" w:eastAsia="Calibri" w:hAnsi="Times New Roman" w:cs="Times New Roman"/>
          <w:sz w:val="24"/>
          <w:szCs w:val="24"/>
          <w:lang w:val="bg-BG"/>
        </w:rPr>
        <w:t>. М. Богданова.</w:t>
      </w:r>
    </w:p>
    <w:p w14:paraId="32D085B8" w14:textId="77777777" w:rsidR="00C61B8E" w:rsidRDefault="00346D94" w:rsidP="00830407">
      <w:pPr>
        <w:pStyle w:val="ListParagraph"/>
        <w:numPr>
          <w:ilvl w:val="0"/>
          <w:numId w:val="29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Екипни участия в националните дни на неформалното образование –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13-15 октомври 2022 г., СУ „Св. Климент Охридски“, ФП – в сътрудничество с КЦ и с ЦИИНО.</w:t>
      </w:r>
    </w:p>
    <w:p w14:paraId="04A6B765" w14:textId="4D11360B" w:rsidR="00830407" w:rsidRDefault="00830407" w:rsidP="00830407">
      <w:pPr>
        <w:pStyle w:val="ListParagraph"/>
        <w:numPr>
          <w:ilvl w:val="0"/>
          <w:numId w:val="29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Активно екипно участие в </w:t>
      </w:r>
      <w:r w:rsidR="004C0E1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Климентовите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дни 2022 г.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0AD63F1D" w14:textId="77777777" w:rsidR="00830407" w:rsidRPr="00F946AF" w:rsidRDefault="00830407" w:rsidP="00830407">
      <w:pPr>
        <w:pStyle w:val="ListParagraph"/>
        <w:tabs>
          <w:tab w:val="left" w:pos="567"/>
        </w:tabs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А/ За единадесета</w:t>
      </w:r>
      <w:r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година</w:t>
      </w:r>
      <w:r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състояха </w:t>
      </w:r>
      <w:r w:rsidRPr="00F946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Дните на Долто в България</w:t>
      </w:r>
      <w:r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научното ръководство и френско-българско медиатор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ство на проф</w:t>
      </w:r>
      <w:r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. дпн Моника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Богданова, в партньорство с ФФ на Университета </w:t>
      </w:r>
      <w:r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26 ноември 2022</w:t>
      </w:r>
      <w:r w:rsidRPr="00F946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г./.</w:t>
      </w:r>
    </w:p>
    <w:p w14:paraId="583FEF76" w14:textId="77777777" w:rsidR="00830407" w:rsidRPr="00830407" w:rsidRDefault="00830407" w:rsidP="00830407">
      <w:pPr>
        <w:pStyle w:val="ListParagraph"/>
        <w:tabs>
          <w:tab w:val="left" w:pos="567"/>
        </w:tabs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304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Б/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Публично представяне резултатите по НИПроект „Уникалните професионални гимназии“ </w:t>
      </w:r>
      <w:r w:rsidRPr="00830407">
        <w:rPr>
          <w:rFonts w:ascii="Times New Roman" w:eastAsia="Calibri" w:hAnsi="Times New Roman" w:cs="Times New Roman"/>
          <w:sz w:val="24"/>
          <w:szCs w:val="24"/>
          <w:lang w:val="bg-BG"/>
        </w:rPr>
        <w:t>с р-л доц.д-р И. Петкова</w:t>
      </w:r>
    </w:p>
    <w:p w14:paraId="27D256FD" w14:textId="77777777" w:rsidR="00372E85" w:rsidRDefault="00830407" w:rsidP="00830407">
      <w:pPr>
        <w:pStyle w:val="ListParagraph"/>
        <w:tabs>
          <w:tab w:val="left" w:pos="567"/>
        </w:tabs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В/ </w:t>
      </w:r>
      <w:r w:rsidR="00D22DE1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Творческа вечер –</w:t>
      </w:r>
      <w:r w:rsidR="00D22D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6 декември 2022 г., „Настръхнала вода – малка …тихосбирка“ – клуб „Креации“ – проф. Мерджанова, доц. Господинов, доц. Петкова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ас. Анна Върбанова</w:t>
      </w:r>
      <w:r w:rsidR="00D22DE1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4B5FE893" w14:textId="77777777" w:rsidR="00830407" w:rsidRDefault="00830407" w:rsidP="00830407">
      <w:pPr>
        <w:pStyle w:val="ListParagraph"/>
        <w:tabs>
          <w:tab w:val="left" w:pos="567"/>
        </w:tabs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96A1FE0" w14:textId="77777777" w:rsidR="00582BD9" w:rsidRPr="00BF4CD0" w:rsidRDefault="00582BD9" w:rsidP="00582BD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F4CD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АКАДЕМИЧЕН И КАРИЕРЕН КАЛЕНДАР</w:t>
      </w:r>
    </w:p>
    <w:p w14:paraId="3755B15D" w14:textId="77777777" w:rsidR="00582BD9" w:rsidRDefault="00582BD9" w:rsidP="00582BD9">
      <w:pPr>
        <w:ind w:left="5760" w:hanging="576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F4CD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 дейностите към Лабораторията и Карие</w:t>
      </w:r>
      <w:r w:rsidR="00D22DE1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рния център на факултета за 2023</w:t>
      </w:r>
      <w:r w:rsidRPr="00BF4CD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година</w:t>
      </w:r>
    </w:p>
    <w:p w14:paraId="6D820038" w14:textId="77777777" w:rsidR="00582BD9" w:rsidRDefault="00582BD9" w:rsidP="00582BD9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Традиционните дейности и активности продължават.</w:t>
      </w:r>
    </w:p>
    <w:p w14:paraId="2F4F5077" w14:textId="77777777" w:rsidR="00582BD9" w:rsidRPr="00F946AF" w:rsidRDefault="00CA2904" w:rsidP="00F946AF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Май 2023 – еди</w:t>
      </w:r>
      <w:r w:rsidR="00D22DE1">
        <w:rPr>
          <w:rFonts w:ascii="Times New Roman" w:eastAsia="Calibri" w:hAnsi="Times New Roman" w:cs="Times New Roman"/>
          <w:sz w:val="24"/>
          <w:szCs w:val="24"/>
          <w:lang w:val="bg-BG"/>
        </w:rPr>
        <w:t>надесети</w:t>
      </w:r>
      <w:r w:rsidR="00582BD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консултативен обучителен студентски семинар Гьолечица „Академични хоризонти“ с рък</w:t>
      </w:r>
      <w:r w:rsidR="00D22DE1">
        <w:rPr>
          <w:rFonts w:ascii="Times New Roman" w:eastAsia="Calibri" w:hAnsi="Times New Roman" w:cs="Times New Roman"/>
          <w:sz w:val="24"/>
          <w:szCs w:val="24"/>
          <w:lang w:val="bg-BG"/>
        </w:rPr>
        <w:t>оводител доц. д-р Илиана Петкова</w:t>
      </w:r>
      <w:r w:rsidR="001D0E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/при подходящи условия/</w:t>
      </w:r>
      <w:r w:rsidR="00582BD9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10CEC345" w14:textId="77777777" w:rsidR="00582BD9" w:rsidRDefault="001D0EBC" w:rsidP="00582BD9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Осми</w:t>
      </w:r>
      <w:r w:rsidR="00582BD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открити Фило</w:t>
      </w:r>
      <w:r w:rsidR="00F946AF">
        <w:rPr>
          <w:rFonts w:ascii="Times New Roman" w:eastAsia="Calibri" w:hAnsi="Times New Roman" w:cs="Times New Roman"/>
          <w:sz w:val="24"/>
          <w:szCs w:val="24"/>
          <w:lang w:val="bg-BG"/>
        </w:rPr>
        <w:t>софско</w:t>
      </w:r>
      <w:r w:rsidR="00D22D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образователни ателиета май 2023</w:t>
      </w:r>
      <w:r w:rsidR="00582BD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година – про</w:t>
      </w:r>
      <w:r w:rsidR="00346D94">
        <w:rPr>
          <w:rFonts w:ascii="Times New Roman" w:eastAsia="Calibri" w:hAnsi="Times New Roman" w:cs="Times New Roman"/>
          <w:sz w:val="24"/>
          <w:szCs w:val="24"/>
          <w:lang w:val="bg-BG"/>
        </w:rPr>
        <w:t>ф. Я. Мерджанова, доц. И. Петкова,</w:t>
      </w:r>
      <w:r w:rsidR="00582BD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доц. Вл. Господинов</w:t>
      </w:r>
      <w:r w:rsidR="00346D94">
        <w:rPr>
          <w:rFonts w:ascii="Times New Roman" w:eastAsia="Calibri" w:hAnsi="Times New Roman" w:cs="Times New Roman"/>
          <w:sz w:val="24"/>
          <w:szCs w:val="24"/>
          <w:lang w:val="bg-BG"/>
        </w:rPr>
        <w:t>, ас. К. Димитрова</w:t>
      </w:r>
      <w:r w:rsidR="00582BD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6725DFF7" w14:textId="645433BA" w:rsidR="00582BD9" w:rsidRPr="00B1689B" w:rsidRDefault="00582BD9" w:rsidP="00582BD9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1689B">
        <w:rPr>
          <w:rFonts w:ascii="Times New Roman" w:eastAsia="Calibri" w:hAnsi="Times New Roman" w:cs="Times New Roman"/>
          <w:sz w:val="24"/>
          <w:szCs w:val="24"/>
          <w:lang w:val="bg-BG"/>
        </w:rPr>
        <w:t>Актуализиране сайта на Лаб</w:t>
      </w:r>
      <w:r w:rsidR="00D22DE1" w:rsidRPr="00B1689B">
        <w:rPr>
          <w:rFonts w:ascii="Times New Roman" w:eastAsia="Calibri" w:hAnsi="Times New Roman" w:cs="Times New Roman"/>
          <w:sz w:val="24"/>
          <w:szCs w:val="24"/>
          <w:lang w:val="bg-BG"/>
        </w:rPr>
        <w:t>ораторията –</w:t>
      </w:r>
      <w:r w:rsidR="004C0E1B" w:rsidRPr="00B168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1689B" w:rsidRPr="00B1689B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168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офия Георгиева, кариерен консултант към факултета. </w:t>
      </w:r>
      <w:bookmarkStart w:id="0" w:name="_GoBack"/>
      <w:bookmarkEnd w:id="0"/>
    </w:p>
    <w:p w14:paraId="330E05E3" w14:textId="77777777" w:rsidR="00582BD9" w:rsidRDefault="00582BD9" w:rsidP="00582BD9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Въвеждаща седмица </w:t>
      </w:r>
      <w:r w:rsidR="00D22DE1">
        <w:rPr>
          <w:rFonts w:ascii="Times New Roman" w:eastAsia="Calibri" w:hAnsi="Times New Roman" w:cs="Times New Roman"/>
          <w:sz w:val="24"/>
          <w:szCs w:val="24"/>
          <w:lang w:val="bg-BG"/>
        </w:rPr>
        <w:t>на първокурсника – октомври 2023-т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а г.</w:t>
      </w:r>
      <w:r w:rsidR="00D22DE1">
        <w:rPr>
          <w:rFonts w:ascii="Times New Roman" w:eastAsia="Calibri" w:hAnsi="Times New Roman" w:cs="Times New Roman"/>
          <w:sz w:val="24"/>
          <w:szCs w:val="24"/>
          <w:lang w:val="bg-BG"/>
        </w:rPr>
        <w:t>, съвместно с КЦ.</w:t>
      </w:r>
    </w:p>
    <w:p w14:paraId="3C04924F" w14:textId="77777777" w:rsidR="00582BD9" w:rsidRDefault="00582BD9" w:rsidP="00582BD9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Студентски констелации и ателиета за кариерно и ака</w:t>
      </w:r>
      <w:r w:rsidR="00D22DE1">
        <w:rPr>
          <w:rFonts w:ascii="Times New Roman" w:eastAsia="Calibri" w:hAnsi="Times New Roman" w:cs="Times New Roman"/>
          <w:sz w:val="24"/>
          <w:szCs w:val="24"/>
          <w:lang w:val="bg-BG"/>
        </w:rPr>
        <w:t>демично развитие – декември 2023-т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D22DE1">
        <w:rPr>
          <w:rFonts w:ascii="Times New Roman" w:eastAsia="Calibri" w:hAnsi="Times New Roman" w:cs="Times New Roman"/>
          <w:sz w:val="24"/>
          <w:szCs w:val="24"/>
          <w:lang w:val="bg-BG"/>
        </w:rPr>
        <w:t>, съвместно с КЦ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166DA70F" w14:textId="77777777" w:rsidR="00641501" w:rsidRPr="00582BD9" w:rsidRDefault="00641501" w:rsidP="00641501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7AEB36F" w14:textId="77777777" w:rsidR="00641501" w:rsidRPr="00641501" w:rsidRDefault="00641501" w:rsidP="00641501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15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</w:t>
      </w:r>
      <w:r w:rsidR="0084558D">
        <w:rPr>
          <w:rFonts w:ascii="Times New Roman" w:eastAsia="Calibri" w:hAnsi="Times New Roman" w:cs="Times New Roman"/>
          <w:sz w:val="24"/>
          <w:szCs w:val="24"/>
          <w:lang w:val="bg-BG"/>
        </w:rPr>
        <w:t>20.11</w:t>
      </w:r>
      <w:r w:rsidR="00D22DE1">
        <w:rPr>
          <w:rFonts w:ascii="Times New Roman" w:eastAsia="Calibri" w:hAnsi="Times New Roman" w:cs="Times New Roman"/>
          <w:sz w:val="24"/>
          <w:szCs w:val="24"/>
          <w:lang w:val="bg-BG"/>
        </w:rPr>
        <w:t>.2022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</w:t>
      </w:r>
      <w:r w:rsidRPr="006415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Ръководител Лаборатория: ...................</w:t>
      </w:r>
    </w:p>
    <w:p w14:paraId="542659A7" w14:textId="77777777" w:rsidR="00641501" w:rsidRPr="00641501" w:rsidRDefault="00641501" w:rsidP="00641501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15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/проф. дпн Яна Рашева-Мерджанова/</w:t>
      </w:r>
    </w:p>
    <w:p w14:paraId="5E4A3B93" w14:textId="77777777" w:rsidR="00582BD9" w:rsidRDefault="00582BD9" w:rsidP="00582BD9">
      <w:pPr>
        <w:ind w:left="5760" w:hanging="576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0DC636C" w14:textId="77777777" w:rsidR="00372E85" w:rsidRDefault="00372E85" w:rsidP="00A12E03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1DF0B18" w14:textId="77777777" w:rsidR="00C61B8E" w:rsidRDefault="00C61B8E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br w:type="page"/>
      </w:r>
    </w:p>
    <w:p w14:paraId="64B93790" w14:textId="77777777" w:rsidR="000239FA" w:rsidRPr="007E215C" w:rsidRDefault="000239FA" w:rsidP="007E215C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239FA" w:rsidRPr="007E215C" w:rsidSect="00372E85">
      <w:pgSz w:w="12240" w:h="15840"/>
      <w:pgMar w:top="993" w:right="1041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E54C" w16cex:dateUtc="2022-11-03T23:11:00Z"/>
  <w16cex:commentExtensible w16cex:durableId="270EE436" w16cex:dateUtc="2022-11-03T23:07:00Z"/>
  <w16cex:commentExtensible w16cex:durableId="270EE49F" w16cex:dateUtc="2022-11-03T2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A0CD5" w16cid:durableId="270EE54C"/>
  <w16cid:commentId w16cid:paraId="46E04E35" w16cid:durableId="270EE436"/>
  <w16cid:commentId w16cid:paraId="6B9054C7" w16cid:durableId="270EE4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2C8A"/>
    <w:multiLevelType w:val="hybridMultilevel"/>
    <w:tmpl w:val="B8481D3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65CD6"/>
    <w:multiLevelType w:val="hybridMultilevel"/>
    <w:tmpl w:val="C3E606DE"/>
    <w:lvl w:ilvl="0" w:tplc="A1FE3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F3168"/>
    <w:multiLevelType w:val="hybridMultilevel"/>
    <w:tmpl w:val="427287F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AA7B36"/>
    <w:multiLevelType w:val="hybridMultilevel"/>
    <w:tmpl w:val="586828D2"/>
    <w:lvl w:ilvl="0" w:tplc="E16C6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6437B"/>
    <w:multiLevelType w:val="multilevel"/>
    <w:tmpl w:val="56323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5880" w:hanging="5520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5880" w:hanging="55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80" w:hanging="55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80" w:hanging="5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80" w:hanging="5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80" w:hanging="5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80" w:hanging="5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5520"/>
      </w:pPr>
      <w:rPr>
        <w:rFonts w:hint="default"/>
      </w:rPr>
    </w:lvl>
  </w:abstractNum>
  <w:abstractNum w:abstractNumId="5">
    <w:nsid w:val="1093033E"/>
    <w:multiLevelType w:val="hybridMultilevel"/>
    <w:tmpl w:val="D528EDF4"/>
    <w:lvl w:ilvl="0" w:tplc="25AA5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776BD"/>
    <w:multiLevelType w:val="hybridMultilevel"/>
    <w:tmpl w:val="B2A04E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F1CB7"/>
    <w:multiLevelType w:val="hybridMultilevel"/>
    <w:tmpl w:val="23A8304A"/>
    <w:lvl w:ilvl="0" w:tplc="A2BCAA4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65587"/>
    <w:multiLevelType w:val="hybridMultilevel"/>
    <w:tmpl w:val="CEE826D2"/>
    <w:lvl w:ilvl="0" w:tplc="22C8AD9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52352"/>
    <w:multiLevelType w:val="hybridMultilevel"/>
    <w:tmpl w:val="78BC5D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14397"/>
    <w:multiLevelType w:val="hybridMultilevel"/>
    <w:tmpl w:val="572A50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0389C"/>
    <w:multiLevelType w:val="hybridMultilevel"/>
    <w:tmpl w:val="36DC0F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00499"/>
    <w:multiLevelType w:val="hybridMultilevel"/>
    <w:tmpl w:val="213C8274"/>
    <w:lvl w:ilvl="0" w:tplc="22C8AD9C">
      <w:start w:val="1"/>
      <w:numFmt w:val="bullet"/>
      <w:lvlText w:val=""/>
      <w:lvlJc w:val="left"/>
      <w:pPr>
        <w:tabs>
          <w:tab w:val="num" w:pos="75"/>
        </w:tabs>
        <w:ind w:left="219" w:hanging="14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2E855FA7"/>
    <w:multiLevelType w:val="hybridMultilevel"/>
    <w:tmpl w:val="F628F9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A68D4"/>
    <w:multiLevelType w:val="hybridMultilevel"/>
    <w:tmpl w:val="BC56E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708C4"/>
    <w:multiLevelType w:val="hybridMultilevel"/>
    <w:tmpl w:val="035E7DD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0956F9"/>
    <w:multiLevelType w:val="multilevel"/>
    <w:tmpl w:val="A27E5F10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  <w:b w:val="0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4C411FE4"/>
    <w:multiLevelType w:val="hybridMultilevel"/>
    <w:tmpl w:val="45AE7D4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2245AD"/>
    <w:multiLevelType w:val="hybridMultilevel"/>
    <w:tmpl w:val="99167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26189"/>
    <w:multiLevelType w:val="hybridMultilevel"/>
    <w:tmpl w:val="1E6EB6E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9D161F"/>
    <w:multiLevelType w:val="hybridMultilevel"/>
    <w:tmpl w:val="7BA007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D10F0"/>
    <w:multiLevelType w:val="hybridMultilevel"/>
    <w:tmpl w:val="6928C22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9834C8"/>
    <w:multiLevelType w:val="hybridMultilevel"/>
    <w:tmpl w:val="E0523A9E"/>
    <w:lvl w:ilvl="0" w:tplc="A1FE3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60346C"/>
    <w:multiLevelType w:val="hybridMultilevel"/>
    <w:tmpl w:val="8CD09414"/>
    <w:lvl w:ilvl="0" w:tplc="E16C661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983FA4"/>
    <w:multiLevelType w:val="hybridMultilevel"/>
    <w:tmpl w:val="8CD6851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D80DB1"/>
    <w:multiLevelType w:val="hybridMultilevel"/>
    <w:tmpl w:val="E00E2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C3EA7"/>
    <w:multiLevelType w:val="hybridMultilevel"/>
    <w:tmpl w:val="C0FE5192"/>
    <w:lvl w:ilvl="0" w:tplc="22C8AD9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C1737F"/>
    <w:multiLevelType w:val="hybridMultilevel"/>
    <w:tmpl w:val="ECEA89C8"/>
    <w:lvl w:ilvl="0" w:tplc="681A0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6"/>
  </w:num>
  <w:num w:numId="7">
    <w:abstractNumId w:val="9"/>
  </w:num>
  <w:num w:numId="8">
    <w:abstractNumId w:val="10"/>
  </w:num>
  <w:num w:numId="9">
    <w:abstractNumId w:val="17"/>
  </w:num>
  <w:num w:numId="10">
    <w:abstractNumId w:val="0"/>
  </w:num>
  <w:num w:numId="11">
    <w:abstractNumId w:val="2"/>
  </w:num>
  <w:num w:numId="12">
    <w:abstractNumId w:val="21"/>
  </w:num>
  <w:num w:numId="13">
    <w:abstractNumId w:val="20"/>
  </w:num>
  <w:num w:numId="14">
    <w:abstractNumId w:val="15"/>
  </w:num>
  <w:num w:numId="15">
    <w:abstractNumId w:val="24"/>
  </w:num>
  <w:num w:numId="16">
    <w:abstractNumId w:val="6"/>
  </w:num>
  <w:num w:numId="17">
    <w:abstractNumId w:val="7"/>
  </w:num>
  <w:num w:numId="18">
    <w:abstractNumId w:val="1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5"/>
  </w:num>
  <w:num w:numId="27">
    <w:abstractNumId w:val="13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6E"/>
    <w:rsid w:val="000239FA"/>
    <w:rsid w:val="00026154"/>
    <w:rsid w:val="000467F8"/>
    <w:rsid w:val="00063B92"/>
    <w:rsid w:val="000B5774"/>
    <w:rsid w:val="000C548F"/>
    <w:rsid w:val="000F1B83"/>
    <w:rsid w:val="00134C1B"/>
    <w:rsid w:val="00140A69"/>
    <w:rsid w:val="00163E34"/>
    <w:rsid w:val="00164F90"/>
    <w:rsid w:val="001C13C3"/>
    <w:rsid w:val="001C3D1C"/>
    <w:rsid w:val="001D0EBC"/>
    <w:rsid w:val="001F6BE0"/>
    <w:rsid w:val="00203CEF"/>
    <w:rsid w:val="00212548"/>
    <w:rsid w:val="0027026D"/>
    <w:rsid w:val="00282980"/>
    <w:rsid w:val="00287051"/>
    <w:rsid w:val="00296977"/>
    <w:rsid w:val="002A6C9C"/>
    <w:rsid w:val="002D21F4"/>
    <w:rsid w:val="002F3C3B"/>
    <w:rsid w:val="00301928"/>
    <w:rsid w:val="00337657"/>
    <w:rsid w:val="00346D94"/>
    <w:rsid w:val="0035060C"/>
    <w:rsid w:val="00372E85"/>
    <w:rsid w:val="00375602"/>
    <w:rsid w:val="003C7C60"/>
    <w:rsid w:val="00425A8C"/>
    <w:rsid w:val="00441801"/>
    <w:rsid w:val="004A6179"/>
    <w:rsid w:val="004B2893"/>
    <w:rsid w:val="004B6CCA"/>
    <w:rsid w:val="004C0E1B"/>
    <w:rsid w:val="004F2A70"/>
    <w:rsid w:val="00502940"/>
    <w:rsid w:val="00512F28"/>
    <w:rsid w:val="005419B5"/>
    <w:rsid w:val="00543B97"/>
    <w:rsid w:val="005673D9"/>
    <w:rsid w:val="005817C4"/>
    <w:rsid w:val="00582BD9"/>
    <w:rsid w:val="00597331"/>
    <w:rsid w:val="005A4F75"/>
    <w:rsid w:val="005B18CA"/>
    <w:rsid w:val="006002E9"/>
    <w:rsid w:val="0060103F"/>
    <w:rsid w:val="006050E8"/>
    <w:rsid w:val="00605DBE"/>
    <w:rsid w:val="00610C0F"/>
    <w:rsid w:val="0063598E"/>
    <w:rsid w:val="00641501"/>
    <w:rsid w:val="006F49AC"/>
    <w:rsid w:val="007108E0"/>
    <w:rsid w:val="007E215C"/>
    <w:rsid w:val="007E36C7"/>
    <w:rsid w:val="007E7BCB"/>
    <w:rsid w:val="007F222B"/>
    <w:rsid w:val="00815768"/>
    <w:rsid w:val="00830407"/>
    <w:rsid w:val="0084558D"/>
    <w:rsid w:val="00870EB5"/>
    <w:rsid w:val="00871A0F"/>
    <w:rsid w:val="00883A10"/>
    <w:rsid w:val="008E06A8"/>
    <w:rsid w:val="00925205"/>
    <w:rsid w:val="0093294E"/>
    <w:rsid w:val="00935DEB"/>
    <w:rsid w:val="00941674"/>
    <w:rsid w:val="00943985"/>
    <w:rsid w:val="0099036F"/>
    <w:rsid w:val="00992B4D"/>
    <w:rsid w:val="009F436E"/>
    <w:rsid w:val="00A058AA"/>
    <w:rsid w:val="00A12E03"/>
    <w:rsid w:val="00A1678A"/>
    <w:rsid w:val="00A70012"/>
    <w:rsid w:val="00A74F80"/>
    <w:rsid w:val="00AB23FC"/>
    <w:rsid w:val="00AE0C85"/>
    <w:rsid w:val="00AF2DA5"/>
    <w:rsid w:val="00AF3EB5"/>
    <w:rsid w:val="00B1689B"/>
    <w:rsid w:val="00B2162C"/>
    <w:rsid w:val="00B35907"/>
    <w:rsid w:val="00B47118"/>
    <w:rsid w:val="00B54997"/>
    <w:rsid w:val="00C05E81"/>
    <w:rsid w:val="00C21F84"/>
    <w:rsid w:val="00C314A3"/>
    <w:rsid w:val="00C36E9C"/>
    <w:rsid w:val="00C61B8E"/>
    <w:rsid w:val="00C74B40"/>
    <w:rsid w:val="00CA2904"/>
    <w:rsid w:val="00CC1647"/>
    <w:rsid w:val="00CC359C"/>
    <w:rsid w:val="00CF52AD"/>
    <w:rsid w:val="00D22090"/>
    <w:rsid w:val="00D22DE1"/>
    <w:rsid w:val="00D25A99"/>
    <w:rsid w:val="00D2744A"/>
    <w:rsid w:val="00D52881"/>
    <w:rsid w:val="00D67982"/>
    <w:rsid w:val="00D90A47"/>
    <w:rsid w:val="00D918B3"/>
    <w:rsid w:val="00DA1CD3"/>
    <w:rsid w:val="00DA4007"/>
    <w:rsid w:val="00DC7EF8"/>
    <w:rsid w:val="00DE053E"/>
    <w:rsid w:val="00E06040"/>
    <w:rsid w:val="00E125DD"/>
    <w:rsid w:val="00E17265"/>
    <w:rsid w:val="00E17B92"/>
    <w:rsid w:val="00E240CC"/>
    <w:rsid w:val="00E713EF"/>
    <w:rsid w:val="00E80D0E"/>
    <w:rsid w:val="00E9204D"/>
    <w:rsid w:val="00EF5B4E"/>
    <w:rsid w:val="00F026AB"/>
    <w:rsid w:val="00F12110"/>
    <w:rsid w:val="00F31613"/>
    <w:rsid w:val="00F72CE7"/>
    <w:rsid w:val="00F903FE"/>
    <w:rsid w:val="00F946AF"/>
    <w:rsid w:val="00F965C9"/>
    <w:rsid w:val="00F97AB8"/>
    <w:rsid w:val="00FB3A57"/>
    <w:rsid w:val="00FC4A87"/>
    <w:rsid w:val="00FE3309"/>
    <w:rsid w:val="00FF5203"/>
    <w:rsid w:val="00FF6D2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38C7"/>
  <w15:docId w15:val="{B43932AD-0A39-40E6-B45F-13A67753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3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17265"/>
  </w:style>
  <w:style w:type="paragraph" w:styleId="BalloonText">
    <w:name w:val="Balloon Text"/>
    <w:basedOn w:val="Normal"/>
    <w:link w:val="BalloonTextChar"/>
    <w:uiPriority w:val="99"/>
    <w:semiHidden/>
    <w:unhideWhenUsed/>
    <w:rsid w:val="00E1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2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BB56-11D6-4D1D-9491-08BD4E07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Sofia University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</dc:creator>
  <cp:lastModifiedBy>Admin</cp:lastModifiedBy>
  <cp:revision>17</cp:revision>
  <dcterms:created xsi:type="dcterms:W3CDTF">2019-11-03T13:56:00Z</dcterms:created>
  <dcterms:modified xsi:type="dcterms:W3CDTF">2022-11-04T08:32:00Z</dcterms:modified>
</cp:coreProperties>
</file>