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6BD" w:rsidRPr="003A6095" w:rsidRDefault="004B26BD" w:rsidP="003A6095">
      <w:pPr>
        <w:rPr>
          <w:rFonts w:cstheme="minorHAnsi"/>
          <w:sz w:val="24"/>
          <w:szCs w:val="24"/>
        </w:rPr>
      </w:pPr>
      <w:bookmarkStart w:id="0" w:name="_GoBack"/>
      <w:bookmarkEnd w:id="0"/>
      <w:r w:rsidRPr="003A6095">
        <w:rPr>
          <w:rFonts w:cstheme="minorHAnsi"/>
          <w:sz w:val="24"/>
          <w:szCs w:val="24"/>
        </w:rPr>
        <w:t>Position</w:t>
      </w:r>
    </w:p>
    <w:p w:rsidR="004B26BD" w:rsidRPr="003A6095" w:rsidRDefault="004B26BD" w:rsidP="003A6095">
      <w:pPr>
        <w:rPr>
          <w:rFonts w:cstheme="minorHAnsi"/>
          <w:sz w:val="24"/>
          <w:szCs w:val="24"/>
        </w:rPr>
      </w:pPr>
    </w:p>
    <w:p w:rsidR="004B26BD" w:rsidRDefault="004B26BD" w:rsidP="003A6095">
      <w:pPr>
        <w:rPr>
          <w:rFonts w:eastAsia="Times New Roman" w:cstheme="minorHAnsi"/>
          <w:color w:val="202124"/>
          <w:sz w:val="24"/>
          <w:szCs w:val="24"/>
          <w:lang w:val="en"/>
        </w:rPr>
      </w:pPr>
      <w:r w:rsidRPr="003A6095">
        <w:rPr>
          <w:rFonts w:eastAsia="Times New Roman" w:cstheme="minorHAnsi"/>
          <w:color w:val="202124"/>
          <w:sz w:val="24"/>
          <w:szCs w:val="24"/>
          <w:lang w:val="en"/>
        </w:rPr>
        <w:t xml:space="preserve">Of Associate Prof. Ilia </w:t>
      </w:r>
      <w:proofErr w:type="spellStart"/>
      <w:r w:rsidRPr="003A6095">
        <w:rPr>
          <w:rFonts w:eastAsia="Times New Roman" w:cstheme="minorHAnsi"/>
          <w:color w:val="202124"/>
          <w:sz w:val="24"/>
          <w:szCs w:val="24"/>
          <w:lang w:val="en"/>
        </w:rPr>
        <w:t>Stoyanov</w:t>
      </w:r>
      <w:proofErr w:type="spellEnd"/>
      <w:r w:rsidRPr="003A6095">
        <w:rPr>
          <w:rFonts w:eastAsia="Times New Roman" w:cstheme="minorHAnsi"/>
          <w:color w:val="202124"/>
          <w:sz w:val="24"/>
          <w:szCs w:val="24"/>
          <w:lang w:val="en"/>
        </w:rPr>
        <w:t xml:space="preserve"> </w:t>
      </w:r>
      <w:proofErr w:type="spellStart"/>
      <w:r w:rsidRPr="003A6095">
        <w:rPr>
          <w:rFonts w:eastAsia="Times New Roman" w:cstheme="minorHAnsi"/>
          <w:color w:val="202124"/>
          <w:sz w:val="24"/>
          <w:szCs w:val="24"/>
          <w:lang w:val="en"/>
        </w:rPr>
        <w:t>Iliev</w:t>
      </w:r>
      <w:proofErr w:type="spellEnd"/>
      <w:r w:rsidRPr="003A6095">
        <w:rPr>
          <w:rFonts w:eastAsia="Times New Roman" w:cstheme="minorHAnsi"/>
          <w:color w:val="202124"/>
          <w:sz w:val="24"/>
          <w:szCs w:val="24"/>
          <w:lang w:val="en"/>
        </w:rPr>
        <w:t xml:space="preserve">, PhD, Sofia University "St. </w:t>
      </w:r>
      <w:proofErr w:type="spellStart"/>
      <w:r w:rsidRPr="003A6095">
        <w:rPr>
          <w:rFonts w:eastAsia="Times New Roman" w:cstheme="minorHAnsi"/>
          <w:color w:val="202124"/>
          <w:sz w:val="24"/>
          <w:szCs w:val="24"/>
          <w:lang w:val="en"/>
        </w:rPr>
        <w:t>Kliment</w:t>
      </w:r>
      <w:proofErr w:type="spellEnd"/>
      <w:r w:rsidRPr="003A6095">
        <w:rPr>
          <w:rFonts w:eastAsia="Times New Roman" w:cstheme="minorHAnsi"/>
          <w:color w:val="202124"/>
          <w:sz w:val="24"/>
          <w:szCs w:val="24"/>
          <w:lang w:val="en"/>
        </w:rPr>
        <w:t xml:space="preserve"> </w:t>
      </w:r>
      <w:proofErr w:type="spellStart"/>
      <w:r w:rsidRPr="003A6095">
        <w:rPr>
          <w:rFonts w:eastAsia="Times New Roman" w:cstheme="minorHAnsi"/>
          <w:color w:val="202124"/>
          <w:sz w:val="24"/>
          <w:szCs w:val="24"/>
          <w:lang w:val="en"/>
        </w:rPr>
        <w:t>Ohridski</w:t>
      </w:r>
      <w:proofErr w:type="spellEnd"/>
      <w:r w:rsidRPr="003A6095">
        <w:rPr>
          <w:rFonts w:eastAsia="Times New Roman" w:cstheme="minorHAnsi"/>
          <w:color w:val="202124"/>
          <w:sz w:val="24"/>
          <w:szCs w:val="24"/>
          <w:lang w:val="en"/>
        </w:rPr>
        <w:t xml:space="preserve">", Faculty of History, Department of Ethnology, member of the jury for the competition for academic position of "Professor", professional field 3.1. Sociology, anthropology and cultural sciences, (Ethnology - Local traditions and cultures), announced in SG, no. 48 of 28.06.2022 with a single candidate, Associate Professor Dr. Mira </w:t>
      </w:r>
      <w:proofErr w:type="spellStart"/>
      <w:r w:rsidRPr="003A6095">
        <w:rPr>
          <w:rFonts w:eastAsia="Times New Roman" w:cstheme="minorHAnsi"/>
          <w:color w:val="202124"/>
          <w:sz w:val="24"/>
          <w:szCs w:val="24"/>
          <w:lang w:val="en"/>
        </w:rPr>
        <w:t>Nikolaeva</w:t>
      </w:r>
      <w:proofErr w:type="spellEnd"/>
      <w:r w:rsidRPr="003A6095">
        <w:rPr>
          <w:rFonts w:eastAsia="Times New Roman" w:cstheme="minorHAnsi"/>
          <w:color w:val="202124"/>
          <w:sz w:val="24"/>
          <w:szCs w:val="24"/>
          <w:lang w:val="en"/>
        </w:rPr>
        <w:t xml:space="preserve"> Markova.</w:t>
      </w:r>
    </w:p>
    <w:p w:rsidR="003A6095" w:rsidRPr="003A6095" w:rsidRDefault="003A6095" w:rsidP="003A6095">
      <w:pPr>
        <w:rPr>
          <w:rFonts w:eastAsia="Times New Roman" w:cstheme="minorHAnsi"/>
          <w:color w:val="202124"/>
          <w:sz w:val="24"/>
          <w:szCs w:val="24"/>
          <w:lang w:val="en"/>
        </w:rPr>
      </w:pPr>
    </w:p>
    <w:p w:rsidR="004B26BD" w:rsidRPr="003A6095" w:rsidRDefault="004B26BD" w:rsidP="003A6095">
      <w:pPr>
        <w:rPr>
          <w:rStyle w:val="y2iqfc"/>
          <w:rFonts w:cstheme="minorHAnsi"/>
          <w:color w:val="202124"/>
          <w:sz w:val="24"/>
          <w:szCs w:val="24"/>
          <w:lang w:val="en"/>
        </w:rPr>
      </w:pPr>
      <w:r w:rsidRPr="003A6095">
        <w:rPr>
          <w:rStyle w:val="y2iqfc"/>
          <w:rFonts w:cstheme="minorHAnsi"/>
          <w:color w:val="202124"/>
          <w:sz w:val="24"/>
          <w:szCs w:val="24"/>
          <w:lang w:val="en"/>
        </w:rPr>
        <w:t>1. Applicant data</w:t>
      </w:r>
    </w:p>
    <w:p w:rsidR="004B26BD" w:rsidRPr="003A6095" w:rsidRDefault="003A6095" w:rsidP="003A6095">
      <w:pPr>
        <w:rPr>
          <w:rFonts w:cstheme="minorHAnsi"/>
          <w:color w:val="202124"/>
          <w:sz w:val="24"/>
          <w:szCs w:val="24"/>
        </w:rPr>
      </w:pPr>
      <w:r>
        <w:rPr>
          <w:rStyle w:val="y2iqfc"/>
          <w:rFonts w:cstheme="minorHAnsi"/>
          <w:color w:val="202124"/>
          <w:sz w:val="24"/>
          <w:szCs w:val="24"/>
          <w:lang w:val="en"/>
        </w:rPr>
        <w:t xml:space="preserve">Associate </w:t>
      </w:r>
      <w:r w:rsidR="004B26BD" w:rsidRPr="003A6095">
        <w:rPr>
          <w:rStyle w:val="y2iqfc"/>
          <w:rFonts w:cstheme="minorHAnsi"/>
          <w:color w:val="202124"/>
          <w:sz w:val="24"/>
          <w:szCs w:val="24"/>
          <w:lang w:val="en"/>
        </w:rPr>
        <w:t xml:space="preserve">Prof. Dr. Mira Markova graduated in history from SU with a specialization in Ethnology. Again at the Faculty of History, </w:t>
      </w:r>
      <w:r>
        <w:rPr>
          <w:rStyle w:val="y2iqfc"/>
          <w:rFonts w:cstheme="minorHAnsi"/>
          <w:color w:val="202124"/>
          <w:sz w:val="24"/>
          <w:szCs w:val="24"/>
          <w:lang w:val="en"/>
        </w:rPr>
        <w:t>s</w:t>
      </w:r>
      <w:r w:rsidR="004B26BD" w:rsidRPr="003A6095">
        <w:rPr>
          <w:rStyle w:val="y2iqfc"/>
          <w:rFonts w:cstheme="minorHAnsi"/>
          <w:color w:val="202124"/>
          <w:sz w:val="24"/>
          <w:szCs w:val="24"/>
          <w:lang w:val="en"/>
        </w:rPr>
        <w:t>he defended h</w:t>
      </w:r>
      <w:r>
        <w:rPr>
          <w:rStyle w:val="y2iqfc"/>
          <w:rFonts w:cstheme="minorHAnsi"/>
          <w:color w:val="202124"/>
          <w:sz w:val="24"/>
          <w:szCs w:val="24"/>
          <w:lang w:val="en"/>
        </w:rPr>
        <w:t>er</w:t>
      </w:r>
      <w:r w:rsidR="004B26BD" w:rsidRPr="003A6095">
        <w:rPr>
          <w:rStyle w:val="y2iqfc"/>
          <w:rFonts w:cstheme="minorHAnsi"/>
          <w:color w:val="202124"/>
          <w:sz w:val="24"/>
          <w:szCs w:val="24"/>
          <w:lang w:val="en"/>
        </w:rPr>
        <w:t xml:space="preserve"> doctoral dissertation in 2001. Since 2003, </w:t>
      </w:r>
      <w:r>
        <w:rPr>
          <w:rStyle w:val="y2iqfc"/>
          <w:rFonts w:cstheme="minorHAnsi"/>
          <w:color w:val="202124"/>
          <w:sz w:val="24"/>
          <w:szCs w:val="24"/>
          <w:lang w:val="en"/>
        </w:rPr>
        <w:t>s</w:t>
      </w:r>
      <w:r w:rsidR="004B26BD" w:rsidRPr="003A6095">
        <w:rPr>
          <w:rStyle w:val="y2iqfc"/>
          <w:rFonts w:cstheme="minorHAnsi"/>
          <w:color w:val="202124"/>
          <w:sz w:val="24"/>
          <w:szCs w:val="24"/>
          <w:lang w:val="en"/>
        </w:rPr>
        <w:t xml:space="preserve">he has been working as a teacher in the Department of Ethnology, and in 2011 </w:t>
      </w:r>
      <w:r>
        <w:rPr>
          <w:rStyle w:val="y2iqfc"/>
          <w:rFonts w:cstheme="minorHAnsi"/>
          <w:color w:val="202124"/>
          <w:sz w:val="24"/>
          <w:szCs w:val="24"/>
          <w:lang w:val="en"/>
        </w:rPr>
        <w:t>s</w:t>
      </w:r>
      <w:r w:rsidR="004B26BD" w:rsidRPr="003A6095">
        <w:rPr>
          <w:rStyle w:val="y2iqfc"/>
          <w:rFonts w:cstheme="minorHAnsi"/>
          <w:color w:val="202124"/>
          <w:sz w:val="24"/>
          <w:szCs w:val="24"/>
          <w:lang w:val="en"/>
        </w:rPr>
        <w:t>he obtained h</w:t>
      </w:r>
      <w:r>
        <w:rPr>
          <w:rStyle w:val="y2iqfc"/>
          <w:rFonts w:cstheme="minorHAnsi"/>
          <w:color w:val="202124"/>
          <w:sz w:val="24"/>
          <w:szCs w:val="24"/>
          <w:lang w:val="en"/>
        </w:rPr>
        <w:t>er</w:t>
      </w:r>
      <w:r w:rsidR="004B26BD" w:rsidRPr="003A6095">
        <w:rPr>
          <w:rStyle w:val="y2iqfc"/>
          <w:rFonts w:cstheme="minorHAnsi"/>
          <w:color w:val="202124"/>
          <w:sz w:val="24"/>
          <w:szCs w:val="24"/>
          <w:lang w:val="en"/>
        </w:rPr>
        <w:t xml:space="preserve"> habilitation </w:t>
      </w:r>
      <w:r>
        <w:rPr>
          <w:rStyle w:val="y2iqfc"/>
          <w:rFonts w:cstheme="minorHAnsi"/>
          <w:color w:val="202124"/>
          <w:sz w:val="24"/>
          <w:szCs w:val="24"/>
          <w:lang w:val="en"/>
        </w:rPr>
        <w:t>there</w:t>
      </w:r>
      <w:r w:rsidR="004B26BD" w:rsidRPr="003A6095">
        <w:rPr>
          <w:rStyle w:val="y2iqfc"/>
          <w:rFonts w:cstheme="minorHAnsi"/>
          <w:color w:val="202124"/>
          <w:sz w:val="24"/>
          <w:szCs w:val="24"/>
          <w:lang w:val="en"/>
        </w:rPr>
        <w:t xml:space="preserve">. Leads master's and bachelor's courses in the specialties of History, History and Foreign Language, </w:t>
      </w:r>
      <w:proofErr w:type="spellStart"/>
      <w:r w:rsidR="004B26BD" w:rsidRPr="003A6095">
        <w:rPr>
          <w:rStyle w:val="y2iqfc"/>
          <w:rFonts w:cstheme="minorHAnsi"/>
          <w:color w:val="202124"/>
          <w:sz w:val="24"/>
          <w:szCs w:val="24"/>
          <w:lang w:val="en"/>
        </w:rPr>
        <w:t>Hebraistics</w:t>
      </w:r>
      <w:proofErr w:type="spellEnd"/>
      <w:r w:rsidR="004B26BD" w:rsidRPr="003A6095">
        <w:rPr>
          <w:rStyle w:val="y2iqfc"/>
          <w:rFonts w:cstheme="minorHAnsi"/>
          <w:color w:val="202124"/>
          <w:sz w:val="24"/>
          <w:szCs w:val="24"/>
          <w:lang w:val="en"/>
        </w:rPr>
        <w:t xml:space="preserve"> and especially Ethnology and Cultural Anthropology, as well as a specialized course for Erasmus+ students.</w:t>
      </w:r>
    </w:p>
    <w:p w:rsidR="004B26BD" w:rsidRPr="003A6095" w:rsidRDefault="004B26BD" w:rsidP="003A6095">
      <w:pPr>
        <w:rPr>
          <w:rStyle w:val="y2iqfc"/>
          <w:rFonts w:cstheme="minorHAnsi"/>
          <w:color w:val="202124"/>
          <w:sz w:val="24"/>
          <w:szCs w:val="24"/>
          <w:lang w:val="en"/>
        </w:rPr>
      </w:pPr>
      <w:r w:rsidRPr="003A6095">
        <w:rPr>
          <w:rStyle w:val="y2iqfc"/>
          <w:rFonts w:cstheme="minorHAnsi"/>
          <w:color w:val="202124"/>
          <w:sz w:val="24"/>
          <w:szCs w:val="24"/>
          <w:lang w:val="en"/>
        </w:rPr>
        <w:t xml:space="preserve">She has successfully supervised 14 master's theses and three doctoral students who completed their </w:t>
      </w:r>
      <w:proofErr w:type="spellStart"/>
      <w:r w:rsidR="003A6095">
        <w:rPr>
          <w:rStyle w:val="y2iqfc"/>
          <w:rFonts w:cstheme="minorHAnsi"/>
          <w:color w:val="202124"/>
          <w:sz w:val="24"/>
          <w:szCs w:val="24"/>
          <w:lang w:val="en"/>
        </w:rPr>
        <w:t>Phds</w:t>
      </w:r>
      <w:proofErr w:type="spellEnd"/>
      <w:r w:rsidRPr="003A6095">
        <w:rPr>
          <w:rStyle w:val="y2iqfc"/>
          <w:rFonts w:cstheme="minorHAnsi"/>
          <w:color w:val="202124"/>
          <w:sz w:val="24"/>
          <w:szCs w:val="24"/>
          <w:lang w:val="en"/>
        </w:rPr>
        <w:t xml:space="preserve">. Outside of teaching activities and scientific </w:t>
      </w:r>
      <w:r w:rsidR="003A6095">
        <w:rPr>
          <w:rStyle w:val="y2iqfc"/>
          <w:rFonts w:cstheme="minorHAnsi"/>
          <w:color w:val="202124"/>
          <w:sz w:val="24"/>
          <w:szCs w:val="24"/>
          <w:lang w:val="en"/>
        </w:rPr>
        <w:t>advising</w:t>
      </w:r>
      <w:r w:rsidRPr="003A6095">
        <w:rPr>
          <w:rStyle w:val="y2iqfc"/>
          <w:rFonts w:cstheme="minorHAnsi"/>
          <w:color w:val="202124"/>
          <w:sz w:val="24"/>
          <w:szCs w:val="24"/>
          <w:lang w:val="en"/>
        </w:rPr>
        <w:t xml:space="preserve">, Assoc. </w:t>
      </w:r>
      <w:r w:rsidR="003A6095">
        <w:rPr>
          <w:rStyle w:val="y2iqfc"/>
          <w:rFonts w:cstheme="minorHAnsi"/>
          <w:color w:val="202124"/>
          <w:sz w:val="24"/>
          <w:szCs w:val="24"/>
          <w:lang w:val="en"/>
        </w:rPr>
        <w:t xml:space="preserve">Prof. </w:t>
      </w:r>
      <w:r w:rsidRPr="003A6095">
        <w:rPr>
          <w:rStyle w:val="y2iqfc"/>
          <w:rFonts w:cstheme="minorHAnsi"/>
          <w:color w:val="202124"/>
          <w:sz w:val="24"/>
          <w:szCs w:val="24"/>
          <w:lang w:val="en"/>
        </w:rPr>
        <w:t xml:space="preserve">Markova was coordinator for the Faculty of History of the Erasmus program, which included signing 84 contracts for the mobility of teachers and students, as well as consulting visiting students and teachers. She has given public lectures in Poland, Greece, South Korea, Latvia, Ukraine and Croatia. For the competition, </w:t>
      </w:r>
      <w:r w:rsidR="003A6095">
        <w:rPr>
          <w:rStyle w:val="y2iqfc"/>
          <w:rFonts w:cstheme="minorHAnsi"/>
          <w:color w:val="202124"/>
          <w:sz w:val="24"/>
          <w:szCs w:val="24"/>
          <w:lang w:val="en"/>
        </w:rPr>
        <w:t>s</w:t>
      </w:r>
      <w:r w:rsidRPr="003A6095">
        <w:rPr>
          <w:rStyle w:val="y2iqfc"/>
          <w:rFonts w:cstheme="minorHAnsi"/>
          <w:color w:val="202124"/>
          <w:sz w:val="24"/>
          <w:szCs w:val="24"/>
          <w:lang w:val="en"/>
        </w:rPr>
        <w:t>he p</w:t>
      </w:r>
      <w:r w:rsidR="003A6095">
        <w:rPr>
          <w:rStyle w:val="y2iqfc"/>
          <w:rFonts w:cstheme="minorHAnsi"/>
          <w:color w:val="202124"/>
          <w:sz w:val="24"/>
          <w:szCs w:val="24"/>
          <w:lang w:val="en"/>
        </w:rPr>
        <w:t>resented</w:t>
      </w:r>
      <w:r w:rsidRPr="003A6095">
        <w:rPr>
          <w:rStyle w:val="y2iqfc"/>
          <w:rFonts w:cstheme="minorHAnsi"/>
          <w:color w:val="202124"/>
          <w:sz w:val="24"/>
          <w:szCs w:val="24"/>
          <w:lang w:val="en"/>
        </w:rPr>
        <w:t xml:space="preserve"> 25 articles and studies published in academic </w:t>
      </w:r>
      <w:r w:rsidR="003A6095">
        <w:rPr>
          <w:rStyle w:val="y2iqfc"/>
          <w:rFonts w:cstheme="minorHAnsi"/>
          <w:color w:val="202124"/>
          <w:sz w:val="24"/>
          <w:szCs w:val="24"/>
          <w:lang w:val="en"/>
        </w:rPr>
        <w:t>editions</w:t>
      </w:r>
      <w:r w:rsidRPr="003A6095">
        <w:rPr>
          <w:rStyle w:val="y2iqfc"/>
          <w:rFonts w:cstheme="minorHAnsi"/>
          <w:color w:val="202124"/>
          <w:sz w:val="24"/>
          <w:szCs w:val="24"/>
          <w:lang w:val="en"/>
        </w:rPr>
        <w:t>, as well as one monograph. She presented data on 37 citations.</w:t>
      </w:r>
    </w:p>
    <w:p w:rsidR="004B26BD" w:rsidRDefault="004B26BD" w:rsidP="003A6095">
      <w:pPr>
        <w:rPr>
          <w:rStyle w:val="y2iqfc"/>
          <w:rFonts w:cstheme="minorHAnsi"/>
          <w:color w:val="202124"/>
          <w:sz w:val="24"/>
          <w:szCs w:val="24"/>
          <w:lang w:val="en"/>
        </w:rPr>
      </w:pPr>
      <w:r w:rsidRPr="003A6095">
        <w:rPr>
          <w:rStyle w:val="y2iqfc"/>
          <w:rFonts w:cstheme="minorHAnsi"/>
          <w:color w:val="202124"/>
          <w:sz w:val="24"/>
          <w:szCs w:val="24"/>
          <w:lang w:val="en"/>
        </w:rPr>
        <w:t xml:space="preserve">Her scientific activity far exceeds the minimum requirements of </w:t>
      </w:r>
      <w:r w:rsidR="003A6095">
        <w:rPr>
          <w:rStyle w:val="y2iqfc"/>
          <w:rFonts w:cstheme="minorHAnsi"/>
          <w:color w:val="202124"/>
          <w:sz w:val="24"/>
          <w:szCs w:val="24"/>
          <w:lang w:val="en"/>
        </w:rPr>
        <w:t xml:space="preserve">the national law on academic staff </w:t>
      </w:r>
      <w:r w:rsidRPr="003A6095">
        <w:rPr>
          <w:rStyle w:val="y2iqfc"/>
          <w:rFonts w:cstheme="minorHAnsi"/>
          <w:color w:val="202124"/>
          <w:sz w:val="24"/>
          <w:szCs w:val="24"/>
          <w:lang w:val="en"/>
        </w:rPr>
        <w:t xml:space="preserve">and the Regulations of the SU. Last but not least, she was elected deputy dean (2016-2019) and dean (since 2019) of </w:t>
      </w:r>
      <w:r w:rsidR="003A6095">
        <w:rPr>
          <w:rStyle w:val="y2iqfc"/>
          <w:rFonts w:cstheme="minorHAnsi"/>
          <w:color w:val="202124"/>
          <w:sz w:val="24"/>
          <w:szCs w:val="24"/>
          <w:lang w:val="en"/>
        </w:rPr>
        <w:t>Faculty of History</w:t>
      </w:r>
      <w:r w:rsidRPr="003A6095">
        <w:rPr>
          <w:rStyle w:val="y2iqfc"/>
          <w:rFonts w:cstheme="minorHAnsi"/>
          <w:color w:val="202124"/>
          <w:sz w:val="24"/>
          <w:szCs w:val="24"/>
          <w:lang w:val="en"/>
        </w:rPr>
        <w:t>.</w:t>
      </w:r>
    </w:p>
    <w:p w:rsidR="003A6095" w:rsidRPr="003A6095" w:rsidRDefault="003A6095" w:rsidP="003A6095">
      <w:pPr>
        <w:rPr>
          <w:rFonts w:cstheme="minorHAnsi"/>
          <w:color w:val="202124"/>
          <w:sz w:val="24"/>
          <w:szCs w:val="24"/>
        </w:rPr>
      </w:pPr>
    </w:p>
    <w:p w:rsidR="004B26BD" w:rsidRPr="003A6095" w:rsidRDefault="004B26BD" w:rsidP="003A6095">
      <w:pPr>
        <w:rPr>
          <w:rStyle w:val="y2iqfc"/>
          <w:rFonts w:cstheme="minorHAnsi"/>
          <w:color w:val="202124"/>
          <w:sz w:val="24"/>
          <w:szCs w:val="24"/>
          <w:lang w:val="en"/>
        </w:rPr>
      </w:pPr>
      <w:r w:rsidRPr="003A6095">
        <w:rPr>
          <w:rStyle w:val="y2iqfc"/>
          <w:rFonts w:cstheme="minorHAnsi"/>
          <w:color w:val="202124"/>
          <w:sz w:val="24"/>
          <w:szCs w:val="24"/>
          <w:lang w:val="en"/>
        </w:rPr>
        <w:t>2. Monograph</w:t>
      </w:r>
    </w:p>
    <w:p w:rsidR="004B26BD" w:rsidRPr="003A6095" w:rsidRDefault="004B26BD" w:rsidP="003A6095">
      <w:pPr>
        <w:rPr>
          <w:rFonts w:cstheme="minorHAnsi"/>
          <w:color w:val="202124"/>
          <w:sz w:val="24"/>
          <w:szCs w:val="24"/>
        </w:rPr>
      </w:pPr>
      <w:r w:rsidRPr="003A6095">
        <w:rPr>
          <w:rStyle w:val="y2iqfc"/>
          <w:rFonts w:cstheme="minorHAnsi"/>
          <w:color w:val="202124"/>
          <w:sz w:val="24"/>
          <w:szCs w:val="24"/>
          <w:lang w:val="en"/>
        </w:rPr>
        <w:t>In essence, the habilitation thesis presented for the competition and entitled "Local cultures and traditions. Cultural Transformation of Ritual Systems in the XXI Century" (2022), offers a complex and original approach to the concept of locality and local culture.</w:t>
      </w:r>
    </w:p>
    <w:p w:rsidR="004B26BD" w:rsidRPr="003A6095" w:rsidRDefault="004B26BD" w:rsidP="003A6095">
      <w:pPr>
        <w:rPr>
          <w:rFonts w:cstheme="minorHAnsi"/>
          <w:color w:val="202124"/>
          <w:sz w:val="24"/>
          <w:szCs w:val="24"/>
        </w:rPr>
      </w:pPr>
      <w:r w:rsidRPr="003A6095">
        <w:rPr>
          <w:rStyle w:val="y2iqfc"/>
          <w:rFonts w:cstheme="minorHAnsi"/>
          <w:color w:val="202124"/>
          <w:sz w:val="24"/>
          <w:szCs w:val="24"/>
          <w:lang w:val="en"/>
        </w:rPr>
        <w:t xml:space="preserve">The first chapter is dedicated to specific researchers, namely the Croatians Ivan </w:t>
      </w:r>
      <w:proofErr w:type="spellStart"/>
      <w:r w:rsidRPr="003A6095">
        <w:rPr>
          <w:rStyle w:val="y2iqfc"/>
          <w:rFonts w:cstheme="minorHAnsi"/>
          <w:color w:val="202124"/>
          <w:sz w:val="24"/>
          <w:szCs w:val="24"/>
          <w:lang w:val="en"/>
        </w:rPr>
        <w:t>Hoić</w:t>
      </w:r>
      <w:proofErr w:type="spellEnd"/>
      <w:r w:rsidRPr="003A6095">
        <w:rPr>
          <w:rStyle w:val="y2iqfc"/>
          <w:rFonts w:cstheme="minorHAnsi"/>
          <w:color w:val="202124"/>
          <w:sz w:val="24"/>
          <w:szCs w:val="24"/>
          <w:lang w:val="en"/>
        </w:rPr>
        <w:t xml:space="preserve"> and </w:t>
      </w:r>
      <w:proofErr w:type="spellStart"/>
      <w:r w:rsidRPr="003A6095">
        <w:rPr>
          <w:rStyle w:val="y2iqfc"/>
          <w:rFonts w:cstheme="minorHAnsi"/>
          <w:color w:val="202124"/>
          <w:sz w:val="24"/>
          <w:szCs w:val="24"/>
          <w:lang w:val="en"/>
        </w:rPr>
        <w:t>Stepan</w:t>
      </w:r>
      <w:proofErr w:type="spellEnd"/>
      <w:r w:rsidRPr="003A6095">
        <w:rPr>
          <w:rStyle w:val="y2iqfc"/>
          <w:rFonts w:cstheme="minorHAnsi"/>
          <w:color w:val="202124"/>
          <w:sz w:val="24"/>
          <w:szCs w:val="24"/>
          <w:lang w:val="en"/>
        </w:rPr>
        <w:t xml:space="preserve"> </w:t>
      </w:r>
      <w:proofErr w:type="spellStart"/>
      <w:r w:rsidRPr="003A6095">
        <w:rPr>
          <w:rStyle w:val="y2iqfc"/>
          <w:rFonts w:cstheme="minorHAnsi"/>
          <w:color w:val="202124"/>
          <w:sz w:val="24"/>
          <w:szCs w:val="24"/>
          <w:lang w:val="en"/>
        </w:rPr>
        <w:t>Radić</w:t>
      </w:r>
      <w:proofErr w:type="spellEnd"/>
      <w:r w:rsidRPr="003A6095">
        <w:rPr>
          <w:rStyle w:val="y2iqfc"/>
          <w:rFonts w:cstheme="minorHAnsi"/>
          <w:color w:val="202124"/>
          <w:sz w:val="24"/>
          <w:szCs w:val="24"/>
          <w:lang w:val="en"/>
        </w:rPr>
        <w:t xml:space="preserve">, as well as the Bulgarian ethnographer </w:t>
      </w:r>
      <w:proofErr w:type="spellStart"/>
      <w:r w:rsidRPr="003A6095">
        <w:rPr>
          <w:rStyle w:val="y2iqfc"/>
          <w:rFonts w:cstheme="minorHAnsi"/>
          <w:color w:val="202124"/>
          <w:sz w:val="24"/>
          <w:szCs w:val="24"/>
          <w:lang w:val="en"/>
        </w:rPr>
        <w:t>Evdokia</w:t>
      </w:r>
      <w:proofErr w:type="spellEnd"/>
      <w:r w:rsidRPr="003A6095">
        <w:rPr>
          <w:rStyle w:val="y2iqfc"/>
          <w:rFonts w:cstheme="minorHAnsi"/>
          <w:color w:val="202124"/>
          <w:sz w:val="24"/>
          <w:szCs w:val="24"/>
          <w:lang w:val="en"/>
        </w:rPr>
        <w:t xml:space="preserve"> </w:t>
      </w:r>
      <w:proofErr w:type="spellStart"/>
      <w:r w:rsidRPr="003A6095">
        <w:rPr>
          <w:rStyle w:val="y2iqfc"/>
          <w:rFonts w:cstheme="minorHAnsi"/>
          <w:color w:val="202124"/>
          <w:sz w:val="24"/>
          <w:szCs w:val="24"/>
          <w:lang w:val="en"/>
        </w:rPr>
        <w:t>Peteva-Filova</w:t>
      </w:r>
      <w:proofErr w:type="spellEnd"/>
      <w:r w:rsidRPr="003A6095">
        <w:rPr>
          <w:rStyle w:val="y2iqfc"/>
          <w:rFonts w:cstheme="minorHAnsi"/>
          <w:color w:val="202124"/>
          <w:sz w:val="24"/>
          <w:szCs w:val="24"/>
          <w:lang w:val="en"/>
        </w:rPr>
        <w:t>. These parts also represent a kind of self-reflection – what it means for a Balkan scholar to study a local culture, how to present it to an external audience, and what an external or local audience actually means.</w:t>
      </w:r>
    </w:p>
    <w:p w:rsidR="004B26BD" w:rsidRPr="003A6095" w:rsidRDefault="004B26BD" w:rsidP="003A6095">
      <w:pPr>
        <w:rPr>
          <w:rFonts w:cstheme="minorHAnsi"/>
          <w:color w:val="202124"/>
          <w:sz w:val="24"/>
          <w:szCs w:val="24"/>
        </w:rPr>
      </w:pPr>
      <w:r w:rsidRPr="003A6095">
        <w:rPr>
          <w:rStyle w:val="y2iqfc"/>
          <w:rFonts w:cstheme="minorHAnsi"/>
          <w:color w:val="202124"/>
          <w:sz w:val="24"/>
          <w:szCs w:val="24"/>
          <w:lang w:val="en"/>
        </w:rPr>
        <w:lastRenderedPageBreak/>
        <w:t xml:space="preserve">For Croatian scholars, the South Slavic peoples, including the Bulgarians, represent both a certain cultural community and contain serious internal differences. </w:t>
      </w:r>
      <w:r w:rsidR="003A6095">
        <w:rPr>
          <w:rStyle w:val="y2iqfc"/>
          <w:rFonts w:cstheme="minorHAnsi"/>
          <w:color w:val="202124"/>
          <w:sz w:val="24"/>
          <w:szCs w:val="24"/>
          <w:lang w:val="en"/>
        </w:rPr>
        <w:t xml:space="preserve">Narrating </w:t>
      </w:r>
      <w:r w:rsidRPr="003A6095">
        <w:rPr>
          <w:rStyle w:val="y2iqfc"/>
          <w:rFonts w:cstheme="minorHAnsi"/>
          <w:color w:val="202124"/>
          <w:sz w:val="24"/>
          <w:szCs w:val="24"/>
          <w:lang w:val="en"/>
        </w:rPr>
        <w:t xml:space="preserve">about them to the educated European public, Ivan </w:t>
      </w:r>
      <w:proofErr w:type="spellStart"/>
      <w:r w:rsidRPr="003A6095">
        <w:rPr>
          <w:rStyle w:val="y2iqfc"/>
          <w:rFonts w:cstheme="minorHAnsi"/>
          <w:color w:val="202124"/>
          <w:sz w:val="24"/>
          <w:szCs w:val="24"/>
          <w:lang w:val="en"/>
        </w:rPr>
        <w:t>Hoić</w:t>
      </w:r>
      <w:proofErr w:type="spellEnd"/>
      <w:r w:rsidRPr="003A6095">
        <w:rPr>
          <w:rStyle w:val="y2iqfc"/>
          <w:rFonts w:cstheme="minorHAnsi"/>
          <w:color w:val="202124"/>
          <w:sz w:val="24"/>
          <w:szCs w:val="24"/>
          <w:lang w:val="en"/>
        </w:rPr>
        <w:t xml:space="preserve"> and </w:t>
      </w:r>
      <w:proofErr w:type="spellStart"/>
      <w:r w:rsidRPr="003A6095">
        <w:rPr>
          <w:rStyle w:val="y2iqfc"/>
          <w:rFonts w:cstheme="minorHAnsi"/>
          <w:color w:val="202124"/>
          <w:sz w:val="24"/>
          <w:szCs w:val="24"/>
          <w:lang w:val="en"/>
        </w:rPr>
        <w:t>Stepan</w:t>
      </w:r>
      <w:proofErr w:type="spellEnd"/>
      <w:r w:rsidRPr="003A6095">
        <w:rPr>
          <w:rStyle w:val="y2iqfc"/>
          <w:rFonts w:cstheme="minorHAnsi"/>
          <w:color w:val="202124"/>
          <w:sz w:val="24"/>
          <w:szCs w:val="24"/>
          <w:lang w:val="en"/>
        </w:rPr>
        <w:t xml:space="preserve"> </w:t>
      </w:r>
      <w:proofErr w:type="spellStart"/>
      <w:r w:rsidRPr="003A6095">
        <w:rPr>
          <w:rStyle w:val="y2iqfc"/>
          <w:rFonts w:cstheme="minorHAnsi"/>
          <w:color w:val="202124"/>
          <w:sz w:val="24"/>
          <w:szCs w:val="24"/>
          <w:lang w:val="en"/>
        </w:rPr>
        <w:t>Radić</w:t>
      </w:r>
      <w:proofErr w:type="spellEnd"/>
      <w:r w:rsidRPr="003A6095">
        <w:rPr>
          <w:rStyle w:val="y2iqfc"/>
          <w:rFonts w:cstheme="minorHAnsi"/>
          <w:color w:val="202124"/>
          <w:sz w:val="24"/>
          <w:szCs w:val="24"/>
          <w:lang w:val="en"/>
        </w:rPr>
        <w:t xml:space="preserve"> also introduce themselves, insofar as the Croats, even the most educated among them, are also South Slavs.</w:t>
      </w:r>
    </w:p>
    <w:p w:rsidR="004B26BD" w:rsidRPr="003A6095" w:rsidRDefault="004B26BD" w:rsidP="003A6095">
      <w:pPr>
        <w:rPr>
          <w:rFonts w:cstheme="minorHAnsi"/>
          <w:color w:val="202124"/>
          <w:sz w:val="24"/>
          <w:szCs w:val="24"/>
        </w:rPr>
      </w:pPr>
      <w:proofErr w:type="spellStart"/>
      <w:r w:rsidRPr="003A6095">
        <w:rPr>
          <w:rStyle w:val="y2iqfc"/>
          <w:rFonts w:cstheme="minorHAnsi"/>
          <w:color w:val="202124"/>
          <w:sz w:val="24"/>
          <w:szCs w:val="24"/>
          <w:lang w:val="en"/>
        </w:rPr>
        <w:t>Evdokia</w:t>
      </w:r>
      <w:proofErr w:type="spellEnd"/>
      <w:r w:rsidRPr="003A6095">
        <w:rPr>
          <w:rStyle w:val="y2iqfc"/>
          <w:rFonts w:cstheme="minorHAnsi"/>
          <w:color w:val="202124"/>
          <w:sz w:val="24"/>
          <w:szCs w:val="24"/>
          <w:lang w:val="en"/>
        </w:rPr>
        <w:t xml:space="preserve"> </w:t>
      </w:r>
      <w:proofErr w:type="spellStart"/>
      <w:r w:rsidRPr="003A6095">
        <w:rPr>
          <w:rStyle w:val="y2iqfc"/>
          <w:rFonts w:cstheme="minorHAnsi"/>
          <w:color w:val="202124"/>
          <w:sz w:val="24"/>
          <w:szCs w:val="24"/>
          <w:lang w:val="en"/>
        </w:rPr>
        <w:t>Peteva-Filova's</w:t>
      </w:r>
      <w:proofErr w:type="spellEnd"/>
      <w:r w:rsidRPr="003A6095">
        <w:rPr>
          <w:rStyle w:val="y2iqfc"/>
          <w:rFonts w:cstheme="minorHAnsi"/>
          <w:color w:val="202124"/>
          <w:sz w:val="24"/>
          <w:szCs w:val="24"/>
          <w:lang w:val="en"/>
        </w:rPr>
        <w:t xml:space="preserve"> work offers a similar play of proximity and distinction. She is an intellectual who promotes and researches folk culture, at the same time realizes herself as a part of the Bulgarian tradition and seeks an analytical distance from it. As a complex, this chapter with the three specific examples presents the problems of the Bulgarian and South Slavic intellectual who studies </w:t>
      </w:r>
      <w:r w:rsidR="003A6095">
        <w:rPr>
          <w:rStyle w:val="y2iqfc"/>
          <w:rFonts w:cstheme="minorHAnsi"/>
          <w:color w:val="202124"/>
          <w:sz w:val="24"/>
          <w:szCs w:val="24"/>
          <w:lang w:val="en"/>
        </w:rPr>
        <w:t>their</w:t>
      </w:r>
      <w:r w:rsidRPr="003A6095">
        <w:rPr>
          <w:rStyle w:val="y2iqfc"/>
          <w:rFonts w:cstheme="minorHAnsi"/>
          <w:color w:val="202124"/>
          <w:sz w:val="24"/>
          <w:szCs w:val="24"/>
          <w:lang w:val="en"/>
        </w:rPr>
        <w:t xml:space="preserve"> culture and must be sufficiently distanced to apply </w:t>
      </w:r>
      <w:r w:rsidR="003A6095">
        <w:rPr>
          <w:rStyle w:val="y2iqfc"/>
          <w:rFonts w:cstheme="minorHAnsi"/>
          <w:color w:val="202124"/>
          <w:sz w:val="24"/>
          <w:szCs w:val="24"/>
          <w:lang w:val="en"/>
        </w:rPr>
        <w:t>their</w:t>
      </w:r>
      <w:r w:rsidRPr="003A6095">
        <w:rPr>
          <w:rStyle w:val="y2iqfc"/>
          <w:rFonts w:cstheme="minorHAnsi"/>
          <w:color w:val="202124"/>
          <w:sz w:val="24"/>
          <w:szCs w:val="24"/>
          <w:lang w:val="en"/>
        </w:rPr>
        <w:t xml:space="preserve"> scientific tools, but at the same time identifies with it, tends to idealize it or at least defend it to the external reader.</w:t>
      </w:r>
    </w:p>
    <w:p w:rsidR="004B26BD" w:rsidRPr="003A6095" w:rsidRDefault="004B26BD" w:rsidP="003A6095">
      <w:pPr>
        <w:rPr>
          <w:rFonts w:cstheme="minorHAnsi"/>
          <w:color w:val="202124"/>
          <w:sz w:val="24"/>
          <w:szCs w:val="24"/>
        </w:rPr>
      </w:pPr>
      <w:r w:rsidRPr="003A6095">
        <w:rPr>
          <w:rStyle w:val="y2iqfc"/>
          <w:rFonts w:cstheme="minorHAnsi"/>
          <w:color w:val="202124"/>
          <w:sz w:val="24"/>
          <w:szCs w:val="24"/>
          <w:lang w:val="en"/>
        </w:rPr>
        <w:t xml:space="preserve">The second chapter of the book is dedicated to the local culture in </w:t>
      </w:r>
      <w:proofErr w:type="spellStart"/>
      <w:r w:rsidRPr="003A6095">
        <w:rPr>
          <w:rStyle w:val="y2iqfc"/>
          <w:rFonts w:cstheme="minorHAnsi"/>
          <w:color w:val="202124"/>
          <w:sz w:val="24"/>
          <w:szCs w:val="24"/>
          <w:lang w:val="en"/>
        </w:rPr>
        <w:t>Strandzha</w:t>
      </w:r>
      <w:proofErr w:type="spellEnd"/>
      <w:r w:rsidRPr="003A6095">
        <w:rPr>
          <w:rStyle w:val="y2iqfc"/>
          <w:rFonts w:cstheme="minorHAnsi"/>
          <w:color w:val="202124"/>
          <w:sz w:val="24"/>
          <w:szCs w:val="24"/>
          <w:lang w:val="en"/>
        </w:rPr>
        <w:t xml:space="preserve"> and, more specifically, to the custom-ritual complexes </w:t>
      </w:r>
      <w:proofErr w:type="spellStart"/>
      <w:r w:rsidRPr="003A6095">
        <w:rPr>
          <w:rStyle w:val="y2iqfc"/>
          <w:rFonts w:cstheme="minorHAnsi"/>
          <w:color w:val="202124"/>
          <w:sz w:val="24"/>
          <w:szCs w:val="24"/>
          <w:lang w:val="en"/>
        </w:rPr>
        <w:t>nestinarstvo</w:t>
      </w:r>
      <w:proofErr w:type="spellEnd"/>
      <w:r w:rsidRPr="003A6095">
        <w:rPr>
          <w:rStyle w:val="y2iqfc"/>
          <w:rFonts w:cstheme="minorHAnsi"/>
          <w:color w:val="202124"/>
          <w:sz w:val="24"/>
          <w:szCs w:val="24"/>
          <w:lang w:val="en"/>
        </w:rPr>
        <w:t xml:space="preserve"> and </w:t>
      </w:r>
      <w:proofErr w:type="spellStart"/>
      <w:r w:rsidRPr="003A6095">
        <w:rPr>
          <w:rStyle w:val="y2iqfc"/>
          <w:rFonts w:cstheme="minorHAnsi"/>
          <w:color w:val="202124"/>
          <w:sz w:val="24"/>
          <w:szCs w:val="24"/>
          <w:lang w:val="en"/>
        </w:rPr>
        <w:t>Enyova</w:t>
      </w:r>
      <w:proofErr w:type="spellEnd"/>
      <w:r w:rsidRPr="003A6095">
        <w:rPr>
          <w:rStyle w:val="y2iqfc"/>
          <w:rFonts w:cstheme="minorHAnsi"/>
          <w:color w:val="202124"/>
          <w:sz w:val="24"/>
          <w:szCs w:val="24"/>
          <w:lang w:val="en"/>
        </w:rPr>
        <w:t xml:space="preserve"> </w:t>
      </w:r>
      <w:proofErr w:type="spellStart"/>
      <w:r w:rsidRPr="003A6095">
        <w:rPr>
          <w:rStyle w:val="y2iqfc"/>
          <w:rFonts w:cstheme="minorHAnsi"/>
          <w:color w:val="202124"/>
          <w:sz w:val="24"/>
          <w:szCs w:val="24"/>
          <w:lang w:val="en"/>
        </w:rPr>
        <w:t>bulya</w:t>
      </w:r>
      <w:proofErr w:type="spellEnd"/>
      <w:r w:rsidRPr="003A6095">
        <w:rPr>
          <w:rStyle w:val="y2iqfc"/>
          <w:rFonts w:cstheme="minorHAnsi"/>
          <w:color w:val="202124"/>
          <w:sz w:val="24"/>
          <w:szCs w:val="24"/>
          <w:lang w:val="en"/>
        </w:rPr>
        <w:t xml:space="preserve">. </w:t>
      </w:r>
      <w:proofErr w:type="spellStart"/>
      <w:r w:rsidRPr="003A6095">
        <w:rPr>
          <w:rStyle w:val="y2iqfc"/>
          <w:rFonts w:cstheme="minorHAnsi"/>
          <w:color w:val="202124"/>
          <w:sz w:val="24"/>
          <w:szCs w:val="24"/>
          <w:lang w:val="en"/>
        </w:rPr>
        <w:t>Nestinar</w:t>
      </w:r>
      <w:proofErr w:type="spellEnd"/>
      <w:r w:rsidRPr="003A6095">
        <w:rPr>
          <w:rStyle w:val="y2iqfc"/>
          <w:rFonts w:cstheme="minorHAnsi"/>
          <w:color w:val="202124"/>
          <w:sz w:val="24"/>
          <w:szCs w:val="24"/>
          <w:lang w:val="en"/>
        </w:rPr>
        <w:t xml:space="preserve"> is one of the best-studied rituals in Bulgaria, with the first texts on it appearing even before the Liberation</w:t>
      </w:r>
      <w:r w:rsidR="003A6095">
        <w:rPr>
          <w:rStyle w:val="y2iqfc"/>
          <w:rFonts w:cstheme="minorHAnsi"/>
          <w:color w:val="202124"/>
          <w:sz w:val="24"/>
          <w:szCs w:val="24"/>
          <w:lang w:val="en"/>
        </w:rPr>
        <w:t xml:space="preserve"> from Ottoman rule</w:t>
      </w:r>
      <w:r w:rsidRPr="003A6095">
        <w:rPr>
          <w:rStyle w:val="y2iqfc"/>
          <w:rFonts w:cstheme="minorHAnsi"/>
          <w:color w:val="202124"/>
          <w:sz w:val="24"/>
          <w:szCs w:val="24"/>
          <w:lang w:val="en"/>
        </w:rPr>
        <w:t>. Over time, it was both criticized as a superstition foreign to the rational Bulgarian spirit and exalted as emblematic of the national identity, it was interpreted as part of a common Balkan and European cultural heritage, and as an echo of unique religious beliefs and practices of ancient local tribes.</w:t>
      </w:r>
    </w:p>
    <w:p w:rsidR="004B26BD" w:rsidRPr="003A6095" w:rsidRDefault="004B26BD" w:rsidP="003A6095">
      <w:pPr>
        <w:rPr>
          <w:rFonts w:cstheme="minorHAnsi"/>
          <w:color w:val="202124"/>
          <w:sz w:val="24"/>
          <w:szCs w:val="24"/>
        </w:rPr>
      </w:pPr>
      <w:r w:rsidRPr="003A6095">
        <w:rPr>
          <w:rStyle w:val="y2iqfc"/>
          <w:rFonts w:cstheme="minorHAnsi"/>
          <w:color w:val="202124"/>
          <w:sz w:val="24"/>
          <w:szCs w:val="24"/>
          <w:lang w:val="en"/>
        </w:rPr>
        <w:t xml:space="preserve">Regional cultural policies, first-class academic researchers, and even choreographers related to tourism have contributed to its modern transformations. </w:t>
      </w:r>
      <w:proofErr w:type="spellStart"/>
      <w:r w:rsidRPr="003A6095">
        <w:rPr>
          <w:rStyle w:val="y2iqfc"/>
          <w:rFonts w:cstheme="minorHAnsi"/>
          <w:color w:val="202124"/>
          <w:sz w:val="24"/>
          <w:szCs w:val="24"/>
          <w:lang w:val="en"/>
        </w:rPr>
        <w:t>Nestinar</w:t>
      </w:r>
      <w:r w:rsidR="003A6095">
        <w:rPr>
          <w:rStyle w:val="y2iqfc"/>
          <w:rFonts w:cstheme="minorHAnsi"/>
          <w:color w:val="202124"/>
          <w:sz w:val="24"/>
          <w:szCs w:val="24"/>
          <w:lang w:val="en"/>
        </w:rPr>
        <w:t>stvo</w:t>
      </w:r>
      <w:proofErr w:type="spellEnd"/>
      <w:r w:rsidRPr="003A6095">
        <w:rPr>
          <w:rStyle w:val="y2iqfc"/>
          <w:rFonts w:cstheme="minorHAnsi"/>
          <w:color w:val="202124"/>
          <w:sz w:val="24"/>
          <w:szCs w:val="24"/>
          <w:lang w:val="en"/>
        </w:rPr>
        <w:t xml:space="preserve"> enables Prof. Markova to analyze both the power of the influence of modern factors (including researchers) on the local culture, as well as the limitations of the influence in question.</w:t>
      </w:r>
      <w:r w:rsidR="003A6095">
        <w:rPr>
          <w:rStyle w:val="y2iqfc"/>
          <w:rFonts w:cstheme="minorHAnsi"/>
          <w:color w:val="202124"/>
          <w:sz w:val="24"/>
          <w:szCs w:val="24"/>
          <w:lang w:val="en"/>
        </w:rPr>
        <w:t xml:space="preserve"> </w:t>
      </w:r>
      <w:r w:rsidRPr="003A6095">
        <w:rPr>
          <w:rStyle w:val="y2iqfc"/>
          <w:rFonts w:cstheme="minorHAnsi"/>
          <w:color w:val="202124"/>
          <w:sz w:val="24"/>
          <w:szCs w:val="24"/>
          <w:lang w:val="en"/>
        </w:rPr>
        <w:t xml:space="preserve">Prof. Markova shows the common elements of fireplace making in </w:t>
      </w:r>
      <w:proofErr w:type="spellStart"/>
      <w:r w:rsidRPr="003A6095">
        <w:rPr>
          <w:rStyle w:val="y2iqfc"/>
          <w:rFonts w:cstheme="minorHAnsi"/>
          <w:color w:val="202124"/>
          <w:sz w:val="24"/>
          <w:szCs w:val="24"/>
          <w:lang w:val="en"/>
        </w:rPr>
        <w:t>Strandzha</w:t>
      </w:r>
      <w:proofErr w:type="spellEnd"/>
      <w:r w:rsidRPr="003A6095">
        <w:rPr>
          <w:rStyle w:val="y2iqfc"/>
          <w:rFonts w:cstheme="minorHAnsi"/>
          <w:color w:val="202124"/>
          <w:sz w:val="24"/>
          <w:szCs w:val="24"/>
          <w:lang w:val="en"/>
        </w:rPr>
        <w:t xml:space="preserve"> and Northern Greece, as well as the differences related to modern processes and influences. Her analysis of the </w:t>
      </w:r>
      <w:proofErr w:type="spellStart"/>
      <w:r w:rsidRPr="003A6095">
        <w:rPr>
          <w:rStyle w:val="y2iqfc"/>
          <w:rFonts w:cstheme="minorHAnsi"/>
          <w:color w:val="202124"/>
          <w:sz w:val="24"/>
          <w:szCs w:val="24"/>
          <w:lang w:val="en"/>
        </w:rPr>
        <w:t>Enyova</w:t>
      </w:r>
      <w:proofErr w:type="spellEnd"/>
      <w:r w:rsidRPr="003A6095">
        <w:rPr>
          <w:rStyle w:val="y2iqfc"/>
          <w:rFonts w:cstheme="minorHAnsi"/>
          <w:color w:val="202124"/>
          <w:sz w:val="24"/>
          <w:szCs w:val="24"/>
          <w:lang w:val="en"/>
        </w:rPr>
        <w:t xml:space="preserve"> </w:t>
      </w:r>
      <w:proofErr w:type="spellStart"/>
      <w:r w:rsidRPr="003A6095">
        <w:rPr>
          <w:rStyle w:val="y2iqfc"/>
          <w:rFonts w:cstheme="minorHAnsi"/>
          <w:color w:val="202124"/>
          <w:sz w:val="24"/>
          <w:szCs w:val="24"/>
          <w:lang w:val="en"/>
        </w:rPr>
        <w:t>bul</w:t>
      </w:r>
      <w:r w:rsidR="00A80F85">
        <w:rPr>
          <w:rStyle w:val="y2iqfc"/>
          <w:rFonts w:cstheme="minorHAnsi"/>
          <w:color w:val="202124"/>
          <w:sz w:val="24"/>
          <w:szCs w:val="24"/>
          <w:lang w:val="en"/>
        </w:rPr>
        <w:t>y</w:t>
      </w:r>
      <w:r w:rsidRPr="003A6095">
        <w:rPr>
          <w:rStyle w:val="y2iqfc"/>
          <w:rFonts w:cstheme="minorHAnsi"/>
          <w:color w:val="202124"/>
          <w:sz w:val="24"/>
          <w:szCs w:val="24"/>
          <w:lang w:val="en"/>
        </w:rPr>
        <w:t>a</w:t>
      </w:r>
      <w:proofErr w:type="spellEnd"/>
      <w:r w:rsidRPr="003A6095">
        <w:rPr>
          <w:rStyle w:val="y2iqfc"/>
          <w:rFonts w:cstheme="minorHAnsi"/>
          <w:color w:val="202124"/>
          <w:sz w:val="24"/>
          <w:szCs w:val="24"/>
          <w:lang w:val="en"/>
        </w:rPr>
        <w:t xml:space="preserve"> custom follows the same pattern, and the rich ethnographic material will be useful to future generations of researchers.</w:t>
      </w:r>
    </w:p>
    <w:p w:rsidR="004B26BD" w:rsidRPr="003A6095" w:rsidRDefault="004B26BD" w:rsidP="003A6095">
      <w:pPr>
        <w:rPr>
          <w:rFonts w:cstheme="minorHAnsi"/>
          <w:color w:val="202124"/>
          <w:sz w:val="24"/>
          <w:szCs w:val="24"/>
        </w:rPr>
      </w:pPr>
      <w:r w:rsidRPr="003A6095">
        <w:rPr>
          <w:rStyle w:val="y2iqfc"/>
          <w:rFonts w:cstheme="minorHAnsi"/>
          <w:color w:val="202124"/>
          <w:sz w:val="24"/>
          <w:szCs w:val="24"/>
          <w:lang w:val="en"/>
        </w:rPr>
        <w:t xml:space="preserve">The last third chapter, dedicated to the pilgrimage to Calvary </w:t>
      </w:r>
      <w:proofErr w:type="spellStart"/>
      <w:r w:rsidRPr="003A6095">
        <w:rPr>
          <w:rStyle w:val="y2iqfc"/>
          <w:rFonts w:cstheme="minorHAnsi"/>
          <w:color w:val="202124"/>
          <w:sz w:val="24"/>
          <w:szCs w:val="24"/>
          <w:lang w:val="en"/>
        </w:rPr>
        <w:t>Patslavska</w:t>
      </w:r>
      <w:proofErr w:type="spellEnd"/>
      <w:r w:rsidRPr="003A6095">
        <w:rPr>
          <w:rStyle w:val="y2iqfc"/>
          <w:rFonts w:cstheme="minorHAnsi"/>
          <w:color w:val="202124"/>
          <w:sz w:val="24"/>
          <w:szCs w:val="24"/>
          <w:lang w:val="en"/>
        </w:rPr>
        <w:t xml:space="preserve">, closes the circle. Like the Croatian authors from the first chapter, who look for South Slavic proximity and differences with Bulgarian traditional culture, Prof. Mira Markova recognizes herself in the beliefs and pilgrimage rites in Poland, where she finds Slavic and European Christian elements, also represented in Bulgaria. And like the Croatian authors, when exploring Bulgarian culture, </w:t>
      </w:r>
      <w:r w:rsidR="003A6095">
        <w:rPr>
          <w:rStyle w:val="y2iqfc"/>
          <w:rFonts w:cstheme="minorHAnsi"/>
          <w:color w:val="202124"/>
          <w:sz w:val="24"/>
          <w:szCs w:val="24"/>
          <w:lang w:val="en"/>
        </w:rPr>
        <w:t>s</w:t>
      </w:r>
      <w:r w:rsidRPr="003A6095">
        <w:rPr>
          <w:rStyle w:val="y2iqfc"/>
          <w:rFonts w:cstheme="minorHAnsi"/>
          <w:color w:val="202124"/>
          <w:sz w:val="24"/>
          <w:szCs w:val="24"/>
          <w:lang w:val="en"/>
        </w:rPr>
        <w:t xml:space="preserve">he finds </w:t>
      </w:r>
      <w:r w:rsidR="003A6095">
        <w:rPr>
          <w:rStyle w:val="y2iqfc"/>
          <w:rFonts w:cstheme="minorHAnsi"/>
          <w:color w:val="202124"/>
          <w:sz w:val="24"/>
          <w:szCs w:val="24"/>
          <w:lang w:val="en"/>
        </w:rPr>
        <w:t>C</w:t>
      </w:r>
      <w:r w:rsidRPr="003A6095">
        <w:rPr>
          <w:rStyle w:val="y2iqfc"/>
          <w:rFonts w:cstheme="minorHAnsi"/>
          <w:color w:val="202124"/>
          <w:sz w:val="24"/>
          <w:szCs w:val="24"/>
          <w:lang w:val="en"/>
        </w:rPr>
        <w:t>alvar</w:t>
      </w:r>
      <w:r w:rsidR="003A6095">
        <w:rPr>
          <w:rStyle w:val="y2iqfc"/>
          <w:rFonts w:cstheme="minorHAnsi"/>
          <w:color w:val="202124"/>
          <w:sz w:val="24"/>
          <w:szCs w:val="24"/>
          <w:lang w:val="en"/>
        </w:rPr>
        <w:t>y</w:t>
      </w:r>
      <w:r w:rsidRPr="003A6095">
        <w:rPr>
          <w:rStyle w:val="y2iqfc"/>
          <w:rFonts w:cstheme="minorHAnsi"/>
          <w:color w:val="202124"/>
          <w:sz w:val="24"/>
          <w:szCs w:val="24"/>
          <w:lang w:val="en"/>
        </w:rPr>
        <w:t xml:space="preserve"> </w:t>
      </w:r>
      <w:proofErr w:type="spellStart"/>
      <w:r w:rsidRPr="003A6095">
        <w:rPr>
          <w:rStyle w:val="y2iqfc"/>
          <w:rFonts w:cstheme="minorHAnsi"/>
          <w:color w:val="202124"/>
          <w:sz w:val="24"/>
          <w:szCs w:val="24"/>
          <w:lang w:val="en"/>
        </w:rPr>
        <w:t>Patslavska</w:t>
      </w:r>
      <w:proofErr w:type="spellEnd"/>
      <w:r w:rsidRPr="003A6095">
        <w:rPr>
          <w:rStyle w:val="y2iqfc"/>
          <w:rFonts w:cstheme="minorHAnsi"/>
          <w:color w:val="202124"/>
          <w:sz w:val="24"/>
          <w:szCs w:val="24"/>
          <w:lang w:val="en"/>
        </w:rPr>
        <w:t xml:space="preserve"> </w:t>
      </w:r>
      <w:r w:rsidR="003A6095">
        <w:rPr>
          <w:rStyle w:val="y2iqfc"/>
          <w:rFonts w:cstheme="minorHAnsi"/>
          <w:color w:val="202124"/>
          <w:sz w:val="24"/>
          <w:szCs w:val="24"/>
          <w:lang w:val="en"/>
        </w:rPr>
        <w:t xml:space="preserve">distanced enough </w:t>
      </w:r>
      <w:r w:rsidRPr="003A6095">
        <w:rPr>
          <w:rStyle w:val="y2iqfc"/>
          <w:rFonts w:cstheme="minorHAnsi"/>
          <w:color w:val="202124"/>
          <w:sz w:val="24"/>
          <w:szCs w:val="24"/>
          <w:lang w:val="en"/>
        </w:rPr>
        <w:t>to allow for analytical comparisons.</w:t>
      </w:r>
    </w:p>
    <w:p w:rsidR="004B26BD" w:rsidRPr="003A6095" w:rsidRDefault="004B26BD" w:rsidP="003A6095">
      <w:pPr>
        <w:rPr>
          <w:rFonts w:cstheme="minorHAnsi"/>
          <w:color w:val="202124"/>
          <w:sz w:val="24"/>
          <w:szCs w:val="24"/>
        </w:rPr>
      </w:pPr>
      <w:r w:rsidRPr="003A6095">
        <w:rPr>
          <w:rStyle w:val="y2iqfc"/>
          <w:rFonts w:cstheme="minorHAnsi"/>
          <w:color w:val="202124"/>
          <w:sz w:val="24"/>
          <w:szCs w:val="24"/>
          <w:lang w:val="en"/>
        </w:rPr>
        <w:t>Thus, the monograph contains two plans. The former contains solid empirical material and classic ethnological analysis, which will undoubtedly not escape the reader. The second plan is more discrete and helps to understand the intellectual journey of authors who explore local cultures, the local being a matter of scale. Both individually are a contribution to today's Bulgarian ethnological science, and their combination makes the book truly valuable for future readers as well.</w:t>
      </w:r>
    </w:p>
    <w:p w:rsidR="004B26BD" w:rsidRPr="003A6095" w:rsidRDefault="004B26BD" w:rsidP="003A6095">
      <w:pPr>
        <w:rPr>
          <w:rFonts w:cstheme="minorHAnsi"/>
          <w:color w:val="202124"/>
          <w:sz w:val="24"/>
          <w:szCs w:val="24"/>
        </w:rPr>
      </w:pPr>
      <w:r w:rsidRPr="003A6095">
        <w:rPr>
          <w:rStyle w:val="y2iqfc"/>
          <w:rFonts w:cstheme="minorHAnsi"/>
          <w:color w:val="202124"/>
          <w:sz w:val="24"/>
          <w:szCs w:val="24"/>
          <w:lang w:val="en"/>
        </w:rPr>
        <w:lastRenderedPageBreak/>
        <w:t>3. Studies and articles from other thematic fields have also been submitted for the competition. Perhaps the most important of them is urban culture, as it is related to the lecture course on the same topic led by Prof. Markova.</w:t>
      </w:r>
    </w:p>
    <w:p w:rsidR="004B26BD" w:rsidRPr="003A6095" w:rsidRDefault="004B26BD" w:rsidP="003A6095">
      <w:pPr>
        <w:rPr>
          <w:rFonts w:cstheme="minorHAnsi"/>
          <w:color w:val="202124"/>
          <w:sz w:val="24"/>
          <w:szCs w:val="24"/>
        </w:rPr>
      </w:pPr>
      <w:r w:rsidRPr="003A6095">
        <w:rPr>
          <w:rStyle w:val="y2iqfc"/>
          <w:rFonts w:cstheme="minorHAnsi"/>
          <w:color w:val="202124"/>
          <w:sz w:val="24"/>
          <w:szCs w:val="24"/>
          <w:lang w:val="en"/>
        </w:rPr>
        <w:t xml:space="preserve">This includes "Urban modernization and microhistory (following the example of Sofia until the 1940s), "The modernization of the Bulgarian capital until the Second World War through the prism of a Sofia neighborhood", "Aspects of the modernization of Sofia: known and unknown players", "The path of Bulgarian modernity on the pages of </w:t>
      </w:r>
      <w:proofErr w:type="spellStart"/>
      <w:r w:rsidRPr="003A6095">
        <w:rPr>
          <w:rStyle w:val="y2iqfc"/>
          <w:rFonts w:cstheme="minorHAnsi"/>
          <w:color w:val="202124"/>
          <w:sz w:val="24"/>
          <w:szCs w:val="24"/>
          <w:lang w:val="en"/>
        </w:rPr>
        <w:t>Shturets</w:t>
      </w:r>
      <w:proofErr w:type="spellEnd"/>
      <w:r w:rsidRPr="003A6095">
        <w:rPr>
          <w:rStyle w:val="y2iqfc"/>
          <w:rFonts w:cstheme="minorHAnsi"/>
          <w:color w:val="202124"/>
          <w:sz w:val="24"/>
          <w:szCs w:val="24"/>
          <w:lang w:val="en"/>
        </w:rPr>
        <w:t xml:space="preserve"> (ethnological analysis through the prism of selected advertisements)", "Factories and personalities (the Sofia industry from the Liberation to the 1940s" (co-authored), "The small Bulgarian city: characteristics, specifics, development'.</w:t>
      </w:r>
    </w:p>
    <w:p w:rsidR="004B26BD" w:rsidRPr="003A6095" w:rsidRDefault="004B26BD" w:rsidP="003A6095">
      <w:pPr>
        <w:rPr>
          <w:rFonts w:cstheme="minorHAnsi"/>
          <w:color w:val="202124"/>
          <w:sz w:val="24"/>
          <w:szCs w:val="24"/>
        </w:rPr>
      </w:pPr>
      <w:r w:rsidRPr="003A6095">
        <w:rPr>
          <w:rStyle w:val="y2iqfc"/>
          <w:rFonts w:cstheme="minorHAnsi"/>
          <w:color w:val="202124"/>
          <w:sz w:val="24"/>
          <w:szCs w:val="24"/>
          <w:lang w:val="en"/>
        </w:rPr>
        <w:t xml:space="preserve">A kind of bridge to the issue of local culture is represented by the studies of Sofia neighborhoods such as </w:t>
      </w:r>
      <w:proofErr w:type="spellStart"/>
      <w:r w:rsidRPr="003A6095">
        <w:rPr>
          <w:rStyle w:val="y2iqfc"/>
          <w:rFonts w:cstheme="minorHAnsi"/>
          <w:color w:val="202124"/>
          <w:sz w:val="24"/>
          <w:szCs w:val="24"/>
          <w:lang w:val="en"/>
        </w:rPr>
        <w:t>Reduta</w:t>
      </w:r>
      <w:proofErr w:type="spellEnd"/>
      <w:r w:rsidRPr="003A6095">
        <w:rPr>
          <w:rStyle w:val="y2iqfc"/>
          <w:rFonts w:cstheme="minorHAnsi"/>
          <w:color w:val="202124"/>
          <w:sz w:val="24"/>
          <w:szCs w:val="24"/>
          <w:lang w:val="en"/>
        </w:rPr>
        <w:t xml:space="preserve"> and Geo </w:t>
      </w:r>
      <w:proofErr w:type="spellStart"/>
      <w:r w:rsidRPr="003A6095">
        <w:rPr>
          <w:rStyle w:val="y2iqfc"/>
          <w:rFonts w:cstheme="minorHAnsi"/>
          <w:color w:val="202124"/>
          <w:sz w:val="24"/>
          <w:szCs w:val="24"/>
          <w:lang w:val="en"/>
        </w:rPr>
        <w:t>Milev</w:t>
      </w:r>
      <w:proofErr w:type="spellEnd"/>
      <w:r w:rsidRPr="003A6095">
        <w:rPr>
          <w:rStyle w:val="y2iqfc"/>
          <w:rFonts w:cstheme="minorHAnsi"/>
          <w:color w:val="202124"/>
          <w:sz w:val="24"/>
          <w:szCs w:val="24"/>
          <w:lang w:val="en"/>
        </w:rPr>
        <w:t xml:space="preserve">, which form micro-communities and independent research sites, similar to the villages of </w:t>
      </w:r>
      <w:proofErr w:type="spellStart"/>
      <w:r w:rsidRPr="003A6095">
        <w:rPr>
          <w:rStyle w:val="y2iqfc"/>
          <w:rFonts w:cstheme="minorHAnsi"/>
          <w:color w:val="202124"/>
          <w:sz w:val="24"/>
          <w:szCs w:val="24"/>
          <w:lang w:val="en"/>
        </w:rPr>
        <w:t>Strandzha</w:t>
      </w:r>
      <w:proofErr w:type="spellEnd"/>
      <w:r w:rsidRPr="003A6095">
        <w:rPr>
          <w:rStyle w:val="y2iqfc"/>
          <w:rFonts w:cstheme="minorHAnsi"/>
          <w:color w:val="202124"/>
          <w:sz w:val="24"/>
          <w:szCs w:val="24"/>
          <w:lang w:val="en"/>
        </w:rPr>
        <w:t xml:space="preserve">. Prof. Markova convincingly shows that the local finds its place both in the big city and in small villages like </w:t>
      </w:r>
      <w:proofErr w:type="spellStart"/>
      <w:r w:rsidRPr="003A6095">
        <w:rPr>
          <w:rStyle w:val="y2iqfc"/>
          <w:rFonts w:cstheme="minorHAnsi"/>
          <w:color w:val="202124"/>
          <w:sz w:val="24"/>
          <w:szCs w:val="24"/>
          <w:lang w:val="en"/>
        </w:rPr>
        <w:t>Strelcha</w:t>
      </w:r>
      <w:proofErr w:type="spellEnd"/>
      <w:r w:rsidRPr="003A6095">
        <w:rPr>
          <w:rStyle w:val="y2iqfc"/>
          <w:rFonts w:cstheme="minorHAnsi"/>
          <w:color w:val="202124"/>
          <w:sz w:val="24"/>
          <w:szCs w:val="24"/>
          <w:lang w:val="en"/>
        </w:rPr>
        <w:t>, and the transforming influences can take different forms. And again we see this combination between a disciplined ethnological reading and self-analysis, insofar as Prof. Markova knows some of these local communities from the inside, as a direct participant.</w:t>
      </w:r>
    </w:p>
    <w:p w:rsidR="004B26BD" w:rsidRPr="003A6095" w:rsidRDefault="004B26BD" w:rsidP="003A6095">
      <w:pPr>
        <w:rPr>
          <w:rFonts w:cstheme="minorHAnsi"/>
          <w:color w:val="202124"/>
          <w:sz w:val="24"/>
          <w:szCs w:val="24"/>
        </w:rPr>
      </w:pPr>
      <w:r w:rsidRPr="003A6095">
        <w:rPr>
          <w:rStyle w:val="y2iqfc"/>
          <w:rFonts w:cstheme="minorHAnsi"/>
          <w:color w:val="202124"/>
          <w:sz w:val="24"/>
          <w:szCs w:val="24"/>
          <w:lang w:val="en"/>
        </w:rPr>
        <w:t>Another thematic field is museums and the presentation of traditional culture in them. It includes the articles "Education and the museum - contemporary interaction and perspectives" (co-authored), "The Intercultural Educational Mission of Ethnographic and Historical Museum in Bulgaria", "Bulgarian traditional clothing and its presentation at the first Russian ethnographic exhibition" and "The Presentation of the Slavs in the First Russian Ethnographic Exhibition in 1867", "Organizational and content aspects of intercultural educational programs for the Ethnographic and Historical Museum - through the eyes of teachers" (co-authored). Together with the article "Stereotypes: Specificity, Characterization, Meaning (Ethnological Analysis)".</w:t>
      </w:r>
    </w:p>
    <w:p w:rsidR="004B26BD" w:rsidRPr="003A6095" w:rsidRDefault="003A6095" w:rsidP="003A6095">
      <w:pPr>
        <w:rPr>
          <w:rFonts w:cstheme="minorHAnsi"/>
          <w:color w:val="202124"/>
          <w:sz w:val="24"/>
          <w:szCs w:val="24"/>
        </w:rPr>
      </w:pPr>
      <w:r w:rsidRPr="003A6095">
        <w:rPr>
          <w:rStyle w:val="y2iqfc"/>
          <w:rFonts w:cstheme="minorHAnsi"/>
          <w:color w:val="202124"/>
          <w:sz w:val="24"/>
          <w:szCs w:val="24"/>
          <w:lang w:val="en"/>
        </w:rPr>
        <w:t>I</w:t>
      </w:r>
      <w:r w:rsidR="004B26BD" w:rsidRPr="003A6095">
        <w:rPr>
          <w:rStyle w:val="y2iqfc"/>
          <w:rFonts w:cstheme="minorHAnsi"/>
          <w:color w:val="202124"/>
          <w:sz w:val="24"/>
          <w:szCs w:val="24"/>
          <w:lang w:val="en"/>
        </w:rPr>
        <w:t xml:space="preserve">t is remarkable how throughout her academic career Assoc. </w:t>
      </w:r>
      <w:r w:rsidR="00B51710">
        <w:rPr>
          <w:rStyle w:val="y2iqfc"/>
          <w:rFonts w:cstheme="minorHAnsi"/>
          <w:color w:val="202124"/>
          <w:sz w:val="24"/>
          <w:szCs w:val="24"/>
          <w:lang w:val="en"/>
        </w:rPr>
        <w:t xml:space="preserve">Prof. </w:t>
      </w:r>
      <w:r w:rsidR="004B26BD" w:rsidRPr="003A6095">
        <w:rPr>
          <w:rStyle w:val="y2iqfc"/>
          <w:rFonts w:cstheme="minorHAnsi"/>
          <w:color w:val="202124"/>
          <w:sz w:val="24"/>
          <w:szCs w:val="24"/>
          <w:lang w:val="en"/>
        </w:rPr>
        <w:t>Markova returns to s</w:t>
      </w:r>
      <w:r w:rsidR="00B51710">
        <w:rPr>
          <w:rStyle w:val="y2iqfc"/>
          <w:rFonts w:cstheme="minorHAnsi"/>
          <w:color w:val="202124"/>
          <w:sz w:val="24"/>
          <w:szCs w:val="24"/>
          <w:lang w:val="en"/>
        </w:rPr>
        <w:t>imilar</w:t>
      </w:r>
      <w:r w:rsidR="004B26BD" w:rsidRPr="003A6095">
        <w:rPr>
          <w:rStyle w:val="y2iqfc"/>
          <w:rFonts w:cstheme="minorHAnsi"/>
          <w:color w:val="202124"/>
          <w:sz w:val="24"/>
          <w:szCs w:val="24"/>
          <w:lang w:val="en"/>
        </w:rPr>
        <w:t xml:space="preserve"> topics, each time adding something new both as empirical material and as a reflexive research approach. The presentation of traditional culture is a common denominator for texts dedicated to museums, exhibitions, Croatian and Bulgarian researchers, teachers and pedagogues.</w:t>
      </w:r>
    </w:p>
    <w:p w:rsidR="00B51710" w:rsidRDefault="004B26BD" w:rsidP="003A6095">
      <w:pPr>
        <w:rPr>
          <w:rStyle w:val="y2iqfc"/>
          <w:rFonts w:cstheme="minorHAnsi"/>
          <w:color w:val="202124"/>
          <w:sz w:val="24"/>
          <w:szCs w:val="24"/>
          <w:lang w:val="en"/>
        </w:rPr>
      </w:pPr>
      <w:r w:rsidRPr="003A6095">
        <w:rPr>
          <w:rStyle w:val="y2iqfc"/>
          <w:rFonts w:cstheme="minorHAnsi"/>
          <w:color w:val="202124"/>
          <w:sz w:val="24"/>
          <w:szCs w:val="24"/>
          <w:lang w:val="en"/>
        </w:rPr>
        <w:t xml:space="preserve">The way in which the culture in question is perceived is a leading thread in studies devoted to </w:t>
      </w:r>
      <w:proofErr w:type="spellStart"/>
      <w:r w:rsidRPr="003A6095">
        <w:rPr>
          <w:rStyle w:val="y2iqfc"/>
          <w:rFonts w:cstheme="minorHAnsi"/>
          <w:color w:val="202124"/>
          <w:sz w:val="24"/>
          <w:szCs w:val="24"/>
          <w:lang w:val="en"/>
        </w:rPr>
        <w:t>ethnopedagogy</w:t>
      </w:r>
      <w:proofErr w:type="spellEnd"/>
      <w:r w:rsidRPr="003A6095">
        <w:rPr>
          <w:rStyle w:val="y2iqfc"/>
          <w:rFonts w:cstheme="minorHAnsi"/>
          <w:color w:val="202124"/>
          <w:sz w:val="24"/>
          <w:szCs w:val="24"/>
          <w:lang w:val="en"/>
        </w:rPr>
        <w:t xml:space="preserve">, stereotypes, again museums and exhibitions. The place of the researcher, as both internal to a given cultural community (regardless of its scale) and analytically distanced from it, is a third common constructive element that permeates all of Assoc. </w:t>
      </w:r>
      <w:r w:rsidR="00B51710">
        <w:rPr>
          <w:rStyle w:val="y2iqfc"/>
          <w:rFonts w:cstheme="minorHAnsi"/>
          <w:color w:val="202124"/>
          <w:sz w:val="24"/>
          <w:szCs w:val="24"/>
          <w:lang w:val="en"/>
        </w:rPr>
        <w:t xml:space="preserve">Prof. </w:t>
      </w:r>
      <w:r w:rsidRPr="003A6095">
        <w:rPr>
          <w:rStyle w:val="y2iqfc"/>
          <w:rFonts w:cstheme="minorHAnsi"/>
          <w:color w:val="202124"/>
          <w:sz w:val="24"/>
          <w:szCs w:val="24"/>
          <w:lang w:val="en"/>
        </w:rPr>
        <w:t xml:space="preserve">Markova's texts. </w:t>
      </w:r>
    </w:p>
    <w:p w:rsidR="003A6095" w:rsidRPr="003A6095" w:rsidRDefault="003A6095" w:rsidP="003A6095">
      <w:pPr>
        <w:rPr>
          <w:rFonts w:cstheme="minorHAnsi"/>
          <w:color w:val="202124"/>
          <w:sz w:val="24"/>
          <w:szCs w:val="24"/>
        </w:rPr>
      </w:pPr>
      <w:r w:rsidRPr="003A6095">
        <w:rPr>
          <w:rStyle w:val="y2iqfc"/>
          <w:rFonts w:cstheme="minorHAnsi"/>
          <w:color w:val="202124"/>
          <w:sz w:val="24"/>
          <w:szCs w:val="24"/>
          <w:lang w:val="en"/>
        </w:rPr>
        <w:t>As a conclusion, I can say that the presented works show a mature s</w:t>
      </w:r>
      <w:r w:rsidR="00B51710">
        <w:rPr>
          <w:rStyle w:val="y2iqfc"/>
          <w:rFonts w:cstheme="minorHAnsi"/>
          <w:color w:val="202124"/>
          <w:sz w:val="24"/>
          <w:szCs w:val="24"/>
          <w:lang w:val="en"/>
        </w:rPr>
        <w:t>cholar</w:t>
      </w:r>
      <w:r w:rsidRPr="003A6095">
        <w:rPr>
          <w:rStyle w:val="y2iqfc"/>
          <w:rFonts w:cstheme="minorHAnsi"/>
          <w:color w:val="202124"/>
          <w:sz w:val="24"/>
          <w:szCs w:val="24"/>
          <w:lang w:val="en"/>
        </w:rPr>
        <w:t xml:space="preserve">, who </w:t>
      </w:r>
      <w:r w:rsidR="00B51710">
        <w:rPr>
          <w:rStyle w:val="y2iqfc"/>
          <w:rFonts w:cstheme="minorHAnsi"/>
          <w:color w:val="202124"/>
          <w:sz w:val="24"/>
          <w:szCs w:val="24"/>
          <w:lang w:val="en"/>
        </w:rPr>
        <w:t xml:space="preserve">worked </w:t>
      </w:r>
      <w:r w:rsidRPr="003A6095">
        <w:rPr>
          <w:rStyle w:val="y2iqfc"/>
          <w:rFonts w:cstheme="minorHAnsi"/>
          <w:color w:val="202124"/>
          <w:sz w:val="24"/>
          <w:szCs w:val="24"/>
          <w:lang w:val="en"/>
        </w:rPr>
        <w:t xml:space="preserve">for years </w:t>
      </w:r>
      <w:r w:rsidR="00B51710">
        <w:rPr>
          <w:rStyle w:val="y2iqfc"/>
          <w:rFonts w:cstheme="minorHAnsi"/>
          <w:color w:val="202124"/>
          <w:sz w:val="24"/>
          <w:szCs w:val="24"/>
          <w:lang w:val="en"/>
        </w:rPr>
        <w:t xml:space="preserve">on </w:t>
      </w:r>
      <w:r w:rsidRPr="003A6095">
        <w:rPr>
          <w:rStyle w:val="y2iqfc"/>
          <w:rFonts w:cstheme="minorHAnsi"/>
          <w:color w:val="202124"/>
          <w:sz w:val="24"/>
          <w:szCs w:val="24"/>
          <w:lang w:val="en"/>
        </w:rPr>
        <w:t xml:space="preserve">important topics for Bulgarian ethnology. They also contain valuable empirical material that will be useful to future generations of researchers, regardless of the scientific </w:t>
      </w:r>
      <w:r w:rsidRPr="003A6095">
        <w:rPr>
          <w:rStyle w:val="y2iqfc"/>
          <w:rFonts w:cstheme="minorHAnsi"/>
          <w:color w:val="202124"/>
          <w:sz w:val="24"/>
          <w:szCs w:val="24"/>
          <w:lang w:val="en"/>
        </w:rPr>
        <w:lastRenderedPageBreak/>
        <w:t>paradigms they choose to adhere to. There are also disciplined analyzes that allow us to better understand the functioning and transformations of local and urban culture.</w:t>
      </w:r>
    </w:p>
    <w:p w:rsidR="003A6095" w:rsidRPr="003A6095" w:rsidRDefault="003A6095" w:rsidP="003A6095">
      <w:pPr>
        <w:rPr>
          <w:rFonts w:cstheme="minorHAnsi"/>
          <w:color w:val="202124"/>
          <w:sz w:val="24"/>
          <w:szCs w:val="24"/>
        </w:rPr>
      </w:pPr>
      <w:r w:rsidRPr="003A6095">
        <w:rPr>
          <w:rStyle w:val="y2iqfc"/>
          <w:rFonts w:cstheme="minorHAnsi"/>
          <w:color w:val="202124"/>
          <w:sz w:val="24"/>
          <w:szCs w:val="24"/>
          <w:lang w:val="en"/>
        </w:rPr>
        <w:t>And last but not least, future researchers will see the dilemmas of modern Bulgarian ethnologists, who, like their predecessors, recognize themselves as part of the culture they study, make efforts to study it without excessive idealization, but also without excessive criticism, especially in front of an external audience.</w:t>
      </w:r>
    </w:p>
    <w:p w:rsidR="003A6095" w:rsidRPr="003A6095" w:rsidRDefault="003A6095" w:rsidP="003A6095">
      <w:pPr>
        <w:rPr>
          <w:rStyle w:val="y2iqfc"/>
          <w:rFonts w:cstheme="minorHAnsi"/>
          <w:color w:val="202124"/>
          <w:sz w:val="24"/>
          <w:szCs w:val="24"/>
          <w:lang w:val="en"/>
        </w:rPr>
      </w:pPr>
      <w:r w:rsidRPr="003A6095">
        <w:rPr>
          <w:rStyle w:val="y2iqfc"/>
          <w:rFonts w:cstheme="minorHAnsi"/>
          <w:color w:val="202124"/>
          <w:sz w:val="24"/>
          <w:szCs w:val="24"/>
          <w:lang w:val="en"/>
        </w:rPr>
        <w:t xml:space="preserve">Highly appreciating the overall scientific, academic and teaching activity of Assoc. </w:t>
      </w:r>
      <w:r w:rsidR="00B51710">
        <w:rPr>
          <w:rStyle w:val="y2iqfc"/>
          <w:rFonts w:cstheme="minorHAnsi"/>
          <w:color w:val="202124"/>
          <w:sz w:val="24"/>
          <w:szCs w:val="24"/>
          <w:lang w:val="en"/>
        </w:rPr>
        <w:t xml:space="preserve">Prof. </w:t>
      </w:r>
      <w:r w:rsidRPr="003A6095">
        <w:rPr>
          <w:rStyle w:val="y2iqfc"/>
          <w:rFonts w:cstheme="minorHAnsi"/>
          <w:color w:val="202124"/>
          <w:sz w:val="24"/>
          <w:szCs w:val="24"/>
          <w:lang w:val="en"/>
        </w:rPr>
        <w:t xml:space="preserve">Dr. Mira </w:t>
      </w:r>
      <w:proofErr w:type="spellStart"/>
      <w:r w:rsidRPr="003A6095">
        <w:rPr>
          <w:rStyle w:val="y2iqfc"/>
          <w:rFonts w:cstheme="minorHAnsi"/>
          <w:color w:val="202124"/>
          <w:sz w:val="24"/>
          <w:szCs w:val="24"/>
          <w:lang w:val="en"/>
        </w:rPr>
        <w:t>Nikolaeva</w:t>
      </w:r>
      <w:proofErr w:type="spellEnd"/>
      <w:r w:rsidRPr="003A6095">
        <w:rPr>
          <w:rStyle w:val="y2iqfc"/>
          <w:rFonts w:cstheme="minorHAnsi"/>
          <w:color w:val="202124"/>
          <w:sz w:val="24"/>
          <w:szCs w:val="24"/>
          <w:lang w:val="en"/>
        </w:rPr>
        <w:t xml:space="preserve"> Markova, without hesitation I propose to the respected scientific jury to award her the scientific title and academic position "professor" in PN 3.1 Sociology, Anthropology and Cultural Sciences (Ethnology - Local traditions and cultures).</w:t>
      </w:r>
    </w:p>
    <w:p w:rsidR="003A6095" w:rsidRPr="003A6095" w:rsidRDefault="003A6095" w:rsidP="003A6095">
      <w:pPr>
        <w:rPr>
          <w:rStyle w:val="y2iqfc"/>
          <w:rFonts w:cstheme="minorHAnsi"/>
          <w:color w:val="202124"/>
          <w:sz w:val="24"/>
          <w:szCs w:val="24"/>
          <w:lang w:val="en"/>
        </w:rPr>
      </w:pPr>
    </w:p>
    <w:p w:rsidR="003A6095" w:rsidRPr="003A6095" w:rsidRDefault="003A6095" w:rsidP="003A6095">
      <w:pPr>
        <w:rPr>
          <w:rStyle w:val="y2iqfc"/>
          <w:rFonts w:cstheme="minorHAnsi"/>
          <w:color w:val="202124"/>
          <w:sz w:val="24"/>
          <w:szCs w:val="24"/>
          <w:lang w:val="en"/>
        </w:rPr>
      </w:pPr>
    </w:p>
    <w:p w:rsidR="003A6095" w:rsidRPr="003A6095" w:rsidRDefault="003A6095" w:rsidP="003A6095">
      <w:pPr>
        <w:rPr>
          <w:rStyle w:val="y2iqfc"/>
          <w:rFonts w:cstheme="minorHAnsi"/>
          <w:color w:val="202124"/>
          <w:sz w:val="24"/>
          <w:szCs w:val="24"/>
          <w:lang w:val="en"/>
        </w:rPr>
      </w:pPr>
    </w:p>
    <w:p w:rsidR="003A6095" w:rsidRPr="003A6095" w:rsidRDefault="003A6095" w:rsidP="003A6095">
      <w:pPr>
        <w:rPr>
          <w:rFonts w:cstheme="minorHAnsi"/>
          <w:color w:val="202124"/>
          <w:sz w:val="24"/>
          <w:szCs w:val="24"/>
        </w:rPr>
      </w:pPr>
      <w:r w:rsidRPr="003A6095">
        <w:rPr>
          <w:rStyle w:val="y2iqfc"/>
          <w:rFonts w:cstheme="minorHAnsi"/>
          <w:color w:val="202124"/>
          <w:sz w:val="24"/>
          <w:szCs w:val="24"/>
          <w:lang w:val="en"/>
        </w:rPr>
        <w:t xml:space="preserve">Sofia, 01/10/2022 </w:t>
      </w:r>
      <w:r w:rsidR="00B51710">
        <w:rPr>
          <w:rStyle w:val="y2iqfc"/>
          <w:rFonts w:cstheme="minorHAnsi"/>
          <w:color w:val="202124"/>
          <w:sz w:val="24"/>
          <w:szCs w:val="24"/>
          <w:lang w:val="en"/>
        </w:rPr>
        <w:tab/>
      </w:r>
      <w:r w:rsidR="00B51710">
        <w:rPr>
          <w:rStyle w:val="y2iqfc"/>
          <w:rFonts w:cstheme="minorHAnsi"/>
          <w:color w:val="202124"/>
          <w:sz w:val="24"/>
          <w:szCs w:val="24"/>
          <w:lang w:val="en"/>
        </w:rPr>
        <w:tab/>
      </w:r>
      <w:r w:rsidR="00B51710">
        <w:rPr>
          <w:rStyle w:val="y2iqfc"/>
          <w:rFonts w:cstheme="minorHAnsi"/>
          <w:color w:val="202124"/>
          <w:sz w:val="24"/>
          <w:szCs w:val="24"/>
          <w:lang w:val="en"/>
        </w:rPr>
        <w:tab/>
      </w:r>
      <w:r w:rsidR="00B51710">
        <w:rPr>
          <w:rStyle w:val="y2iqfc"/>
          <w:rFonts w:cstheme="minorHAnsi"/>
          <w:color w:val="202124"/>
          <w:sz w:val="24"/>
          <w:szCs w:val="24"/>
          <w:lang w:val="en"/>
        </w:rPr>
        <w:tab/>
      </w:r>
      <w:r w:rsidR="00B51710">
        <w:rPr>
          <w:rStyle w:val="y2iqfc"/>
          <w:rFonts w:cstheme="minorHAnsi"/>
          <w:color w:val="202124"/>
          <w:sz w:val="24"/>
          <w:szCs w:val="24"/>
          <w:lang w:val="en"/>
        </w:rPr>
        <w:tab/>
      </w:r>
      <w:r w:rsidR="00B51710">
        <w:rPr>
          <w:rStyle w:val="y2iqfc"/>
          <w:rFonts w:cstheme="minorHAnsi"/>
          <w:color w:val="202124"/>
          <w:sz w:val="24"/>
          <w:szCs w:val="24"/>
          <w:lang w:val="en"/>
        </w:rPr>
        <w:tab/>
      </w:r>
      <w:r w:rsidR="00B51710">
        <w:rPr>
          <w:rStyle w:val="y2iqfc"/>
          <w:rFonts w:cstheme="minorHAnsi"/>
          <w:color w:val="202124"/>
          <w:sz w:val="24"/>
          <w:szCs w:val="24"/>
          <w:lang w:val="en"/>
        </w:rPr>
        <w:tab/>
      </w:r>
      <w:r w:rsidR="00B51710">
        <w:rPr>
          <w:rStyle w:val="y2iqfc"/>
          <w:rFonts w:cstheme="minorHAnsi"/>
          <w:color w:val="202124"/>
          <w:sz w:val="24"/>
          <w:szCs w:val="24"/>
          <w:lang w:val="en"/>
        </w:rPr>
        <w:tab/>
      </w:r>
      <w:r w:rsidR="00B51710">
        <w:rPr>
          <w:rStyle w:val="y2iqfc"/>
          <w:rFonts w:cstheme="minorHAnsi"/>
          <w:color w:val="202124"/>
          <w:sz w:val="24"/>
          <w:szCs w:val="24"/>
          <w:lang w:val="en"/>
        </w:rPr>
        <w:tab/>
      </w:r>
      <w:r w:rsidRPr="003A6095">
        <w:rPr>
          <w:rStyle w:val="y2iqfc"/>
          <w:rFonts w:cstheme="minorHAnsi"/>
          <w:color w:val="202124"/>
          <w:sz w:val="24"/>
          <w:szCs w:val="24"/>
          <w:lang w:val="en"/>
        </w:rPr>
        <w:t xml:space="preserve">Ilia </w:t>
      </w:r>
      <w:proofErr w:type="spellStart"/>
      <w:r w:rsidRPr="003A6095">
        <w:rPr>
          <w:rStyle w:val="y2iqfc"/>
          <w:rFonts w:cstheme="minorHAnsi"/>
          <w:color w:val="202124"/>
          <w:sz w:val="24"/>
          <w:szCs w:val="24"/>
          <w:lang w:val="en"/>
        </w:rPr>
        <w:t>Iliev</w:t>
      </w:r>
      <w:proofErr w:type="spellEnd"/>
    </w:p>
    <w:p w:rsidR="004B26BD" w:rsidRPr="003A6095" w:rsidRDefault="004B26BD" w:rsidP="003A6095">
      <w:pPr>
        <w:rPr>
          <w:rFonts w:cstheme="minorHAnsi"/>
          <w:color w:val="202124"/>
          <w:sz w:val="24"/>
          <w:szCs w:val="24"/>
        </w:rPr>
      </w:pPr>
    </w:p>
    <w:p w:rsidR="004B26BD" w:rsidRPr="003A6095" w:rsidRDefault="004B26BD" w:rsidP="003A6095">
      <w:pPr>
        <w:rPr>
          <w:rFonts w:eastAsia="Times New Roman" w:cstheme="minorHAnsi"/>
          <w:color w:val="202124"/>
          <w:sz w:val="24"/>
          <w:szCs w:val="24"/>
          <w:lang w:val="en"/>
        </w:rPr>
      </w:pPr>
    </w:p>
    <w:p w:rsidR="004B26BD" w:rsidRPr="003A6095" w:rsidRDefault="004B26BD" w:rsidP="003A6095">
      <w:pPr>
        <w:rPr>
          <w:rFonts w:eastAsia="Times New Roman" w:cstheme="minorHAnsi"/>
          <w:color w:val="202124"/>
          <w:sz w:val="24"/>
          <w:szCs w:val="24"/>
        </w:rPr>
      </w:pPr>
    </w:p>
    <w:p w:rsidR="004B26BD" w:rsidRPr="003A6095" w:rsidRDefault="004B26BD" w:rsidP="003A6095">
      <w:pPr>
        <w:rPr>
          <w:rFonts w:cstheme="minorHAnsi"/>
          <w:sz w:val="24"/>
          <w:szCs w:val="24"/>
        </w:rPr>
      </w:pPr>
    </w:p>
    <w:sectPr w:rsidR="004B26BD" w:rsidRPr="003A6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6BD"/>
    <w:rsid w:val="002B65C4"/>
    <w:rsid w:val="00346F50"/>
    <w:rsid w:val="003A6095"/>
    <w:rsid w:val="004B26BD"/>
    <w:rsid w:val="00A80F85"/>
    <w:rsid w:val="00B5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B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B26BD"/>
    <w:rPr>
      <w:rFonts w:ascii="Courier New" w:eastAsia="Times New Roman" w:hAnsi="Courier New" w:cs="Courier New"/>
      <w:sz w:val="20"/>
      <w:szCs w:val="20"/>
    </w:rPr>
  </w:style>
  <w:style w:type="character" w:customStyle="1" w:styleId="y2iqfc">
    <w:name w:val="y2iqfc"/>
    <w:basedOn w:val="DefaultParagraphFont"/>
    <w:rsid w:val="004B26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B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B26BD"/>
    <w:rPr>
      <w:rFonts w:ascii="Courier New" w:eastAsia="Times New Roman" w:hAnsi="Courier New" w:cs="Courier New"/>
      <w:sz w:val="20"/>
      <w:szCs w:val="20"/>
    </w:rPr>
  </w:style>
  <w:style w:type="character" w:customStyle="1" w:styleId="y2iqfc">
    <w:name w:val="y2iqfc"/>
    <w:basedOn w:val="DefaultParagraphFont"/>
    <w:rsid w:val="004B2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6306">
      <w:bodyDiv w:val="1"/>
      <w:marLeft w:val="0"/>
      <w:marRight w:val="0"/>
      <w:marTop w:val="0"/>
      <w:marBottom w:val="0"/>
      <w:divBdr>
        <w:top w:val="none" w:sz="0" w:space="0" w:color="auto"/>
        <w:left w:val="none" w:sz="0" w:space="0" w:color="auto"/>
        <w:bottom w:val="none" w:sz="0" w:space="0" w:color="auto"/>
        <w:right w:val="none" w:sz="0" w:space="0" w:color="auto"/>
      </w:divBdr>
    </w:div>
    <w:div w:id="173804548">
      <w:bodyDiv w:val="1"/>
      <w:marLeft w:val="0"/>
      <w:marRight w:val="0"/>
      <w:marTop w:val="0"/>
      <w:marBottom w:val="0"/>
      <w:divBdr>
        <w:top w:val="none" w:sz="0" w:space="0" w:color="auto"/>
        <w:left w:val="none" w:sz="0" w:space="0" w:color="auto"/>
        <w:bottom w:val="none" w:sz="0" w:space="0" w:color="auto"/>
        <w:right w:val="none" w:sz="0" w:space="0" w:color="auto"/>
      </w:divBdr>
    </w:div>
    <w:div w:id="319191032">
      <w:bodyDiv w:val="1"/>
      <w:marLeft w:val="0"/>
      <w:marRight w:val="0"/>
      <w:marTop w:val="0"/>
      <w:marBottom w:val="0"/>
      <w:divBdr>
        <w:top w:val="none" w:sz="0" w:space="0" w:color="auto"/>
        <w:left w:val="none" w:sz="0" w:space="0" w:color="auto"/>
        <w:bottom w:val="none" w:sz="0" w:space="0" w:color="auto"/>
        <w:right w:val="none" w:sz="0" w:space="0" w:color="auto"/>
      </w:divBdr>
    </w:div>
    <w:div w:id="350649314">
      <w:bodyDiv w:val="1"/>
      <w:marLeft w:val="0"/>
      <w:marRight w:val="0"/>
      <w:marTop w:val="0"/>
      <w:marBottom w:val="0"/>
      <w:divBdr>
        <w:top w:val="none" w:sz="0" w:space="0" w:color="auto"/>
        <w:left w:val="none" w:sz="0" w:space="0" w:color="auto"/>
        <w:bottom w:val="none" w:sz="0" w:space="0" w:color="auto"/>
        <w:right w:val="none" w:sz="0" w:space="0" w:color="auto"/>
      </w:divBdr>
    </w:div>
    <w:div w:id="403576277">
      <w:bodyDiv w:val="1"/>
      <w:marLeft w:val="0"/>
      <w:marRight w:val="0"/>
      <w:marTop w:val="0"/>
      <w:marBottom w:val="0"/>
      <w:divBdr>
        <w:top w:val="none" w:sz="0" w:space="0" w:color="auto"/>
        <w:left w:val="none" w:sz="0" w:space="0" w:color="auto"/>
        <w:bottom w:val="none" w:sz="0" w:space="0" w:color="auto"/>
        <w:right w:val="none" w:sz="0" w:space="0" w:color="auto"/>
      </w:divBdr>
    </w:div>
    <w:div w:id="424155482">
      <w:bodyDiv w:val="1"/>
      <w:marLeft w:val="0"/>
      <w:marRight w:val="0"/>
      <w:marTop w:val="0"/>
      <w:marBottom w:val="0"/>
      <w:divBdr>
        <w:top w:val="none" w:sz="0" w:space="0" w:color="auto"/>
        <w:left w:val="none" w:sz="0" w:space="0" w:color="auto"/>
        <w:bottom w:val="none" w:sz="0" w:space="0" w:color="auto"/>
        <w:right w:val="none" w:sz="0" w:space="0" w:color="auto"/>
      </w:divBdr>
    </w:div>
    <w:div w:id="595214110">
      <w:bodyDiv w:val="1"/>
      <w:marLeft w:val="0"/>
      <w:marRight w:val="0"/>
      <w:marTop w:val="0"/>
      <w:marBottom w:val="0"/>
      <w:divBdr>
        <w:top w:val="none" w:sz="0" w:space="0" w:color="auto"/>
        <w:left w:val="none" w:sz="0" w:space="0" w:color="auto"/>
        <w:bottom w:val="none" w:sz="0" w:space="0" w:color="auto"/>
        <w:right w:val="none" w:sz="0" w:space="0" w:color="auto"/>
      </w:divBdr>
    </w:div>
    <w:div w:id="617832398">
      <w:bodyDiv w:val="1"/>
      <w:marLeft w:val="0"/>
      <w:marRight w:val="0"/>
      <w:marTop w:val="0"/>
      <w:marBottom w:val="0"/>
      <w:divBdr>
        <w:top w:val="none" w:sz="0" w:space="0" w:color="auto"/>
        <w:left w:val="none" w:sz="0" w:space="0" w:color="auto"/>
        <w:bottom w:val="none" w:sz="0" w:space="0" w:color="auto"/>
        <w:right w:val="none" w:sz="0" w:space="0" w:color="auto"/>
      </w:divBdr>
    </w:div>
    <w:div w:id="623467686">
      <w:bodyDiv w:val="1"/>
      <w:marLeft w:val="0"/>
      <w:marRight w:val="0"/>
      <w:marTop w:val="0"/>
      <w:marBottom w:val="0"/>
      <w:divBdr>
        <w:top w:val="none" w:sz="0" w:space="0" w:color="auto"/>
        <w:left w:val="none" w:sz="0" w:space="0" w:color="auto"/>
        <w:bottom w:val="none" w:sz="0" w:space="0" w:color="auto"/>
        <w:right w:val="none" w:sz="0" w:space="0" w:color="auto"/>
      </w:divBdr>
    </w:div>
    <w:div w:id="676273590">
      <w:bodyDiv w:val="1"/>
      <w:marLeft w:val="0"/>
      <w:marRight w:val="0"/>
      <w:marTop w:val="0"/>
      <w:marBottom w:val="0"/>
      <w:divBdr>
        <w:top w:val="none" w:sz="0" w:space="0" w:color="auto"/>
        <w:left w:val="none" w:sz="0" w:space="0" w:color="auto"/>
        <w:bottom w:val="none" w:sz="0" w:space="0" w:color="auto"/>
        <w:right w:val="none" w:sz="0" w:space="0" w:color="auto"/>
      </w:divBdr>
    </w:div>
    <w:div w:id="765538879">
      <w:bodyDiv w:val="1"/>
      <w:marLeft w:val="0"/>
      <w:marRight w:val="0"/>
      <w:marTop w:val="0"/>
      <w:marBottom w:val="0"/>
      <w:divBdr>
        <w:top w:val="none" w:sz="0" w:space="0" w:color="auto"/>
        <w:left w:val="none" w:sz="0" w:space="0" w:color="auto"/>
        <w:bottom w:val="none" w:sz="0" w:space="0" w:color="auto"/>
        <w:right w:val="none" w:sz="0" w:space="0" w:color="auto"/>
      </w:divBdr>
    </w:div>
    <w:div w:id="1018236489">
      <w:bodyDiv w:val="1"/>
      <w:marLeft w:val="0"/>
      <w:marRight w:val="0"/>
      <w:marTop w:val="0"/>
      <w:marBottom w:val="0"/>
      <w:divBdr>
        <w:top w:val="none" w:sz="0" w:space="0" w:color="auto"/>
        <w:left w:val="none" w:sz="0" w:space="0" w:color="auto"/>
        <w:bottom w:val="none" w:sz="0" w:space="0" w:color="auto"/>
        <w:right w:val="none" w:sz="0" w:space="0" w:color="auto"/>
      </w:divBdr>
    </w:div>
    <w:div w:id="1363630391">
      <w:bodyDiv w:val="1"/>
      <w:marLeft w:val="0"/>
      <w:marRight w:val="0"/>
      <w:marTop w:val="0"/>
      <w:marBottom w:val="0"/>
      <w:divBdr>
        <w:top w:val="none" w:sz="0" w:space="0" w:color="auto"/>
        <w:left w:val="none" w:sz="0" w:space="0" w:color="auto"/>
        <w:bottom w:val="none" w:sz="0" w:space="0" w:color="auto"/>
        <w:right w:val="none" w:sz="0" w:space="0" w:color="auto"/>
      </w:divBdr>
    </w:div>
    <w:div w:id="1406144252">
      <w:bodyDiv w:val="1"/>
      <w:marLeft w:val="0"/>
      <w:marRight w:val="0"/>
      <w:marTop w:val="0"/>
      <w:marBottom w:val="0"/>
      <w:divBdr>
        <w:top w:val="none" w:sz="0" w:space="0" w:color="auto"/>
        <w:left w:val="none" w:sz="0" w:space="0" w:color="auto"/>
        <w:bottom w:val="none" w:sz="0" w:space="0" w:color="auto"/>
        <w:right w:val="none" w:sz="0" w:space="0" w:color="auto"/>
      </w:divBdr>
    </w:div>
    <w:div w:id="1457793606">
      <w:bodyDiv w:val="1"/>
      <w:marLeft w:val="0"/>
      <w:marRight w:val="0"/>
      <w:marTop w:val="0"/>
      <w:marBottom w:val="0"/>
      <w:divBdr>
        <w:top w:val="none" w:sz="0" w:space="0" w:color="auto"/>
        <w:left w:val="none" w:sz="0" w:space="0" w:color="auto"/>
        <w:bottom w:val="none" w:sz="0" w:space="0" w:color="auto"/>
        <w:right w:val="none" w:sz="0" w:space="0" w:color="auto"/>
      </w:divBdr>
    </w:div>
    <w:div w:id="1578586872">
      <w:bodyDiv w:val="1"/>
      <w:marLeft w:val="0"/>
      <w:marRight w:val="0"/>
      <w:marTop w:val="0"/>
      <w:marBottom w:val="0"/>
      <w:divBdr>
        <w:top w:val="none" w:sz="0" w:space="0" w:color="auto"/>
        <w:left w:val="none" w:sz="0" w:space="0" w:color="auto"/>
        <w:bottom w:val="none" w:sz="0" w:space="0" w:color="auto"/>
        <w:right w:val="none" w:sz="0" w:space="0" w:color="auto"/>
      </w:divBdr>
    </w:div>
    <w:div w:id="1664890061">
      <w:bodyDiv w:val="1"/>
      <w:marLeft w:val="0"/>
      <w:marRight w:val="0"/>
      <w:marTop w:val="0"/>
      <w:marBottom w:val="0"/>
      <w:divBdr>
        <w:top w:val="none" w:sz="0" w:space="0" w:color="auto"/>
        <w:left w:val="none" w:sz="0" w:space="0" w:color="auto"/>
        <w:bottom w:val="none" w:sz="0" w:space="0" w:color="auto"/>
        <w:right w:val="none" w:sz="0" w:space="0" w:color="auto"/>
      </w:divBdr>
    </w:div>
    <w:div w:id="1698969149">
      <w:bodyDiv w:val="1"/>
      <w:marLeft w:val="0"/>
      <w:marRight w:val="0"/>
      <w:marTop w:val="0"/>
      <w:marBottom w:val="0"/>
      <w:divBdr>
        <w:top w:val="none" w:sz="0" w:space="0" w:color="auto"/>
        <w:left w:val="none" w:sz="0" w:space="0" w:color="auto"/>
        <w:bottom w:val="none" w:sz="0" w:space="0" w:color="auto"/>
        <w:right w:val="none" w:sz="0" w:space="0" w:color="auto"/>
      </w:divBdr>
    </w:div>
    <w:div w:id="1707094715">
      <w:bodyDiv w:val="1"/>
      <w:marLeft w:val="0"/>
      <w:marRight w:val="0"/>
      <w:marTop w:val="0"/>
      <w:marBottom w:val="0"/>
      <w:divBdr>
        <w:top w:val="none" w:sz="0" w:space="0" w:color="auto"/>
        <w:left w:val="none" w:sz="0" w:space="0" w:color="auto"/>
        <w:bottom w:val="none" w:sz="0" w:space="0" w:color="auto"/>
        <w:right w:val="none" w:sz="0" w:space="0" w:color="auto"/>
      </w:divBdr>
    </w:div>
    <w:div w:id="1862890207">
      <w:bodyDiv w:val="1"/>
      <w:marLeft w:val="0"/>
      <w:marRight w:val="0"/>
      <w:marTop w:val="0"/>
      <w:marBottom w:val="0"/>
      <w:divBdr>
        <w:top w:val="none" w:sz="0" w:space="0" w:color="auto"/>
        <w:left w:val="none" w:sz="0" w:space="0" w:color="auto"/>
        <w:bottom w:val="none" w:sz="0" w:space="0" w:color="auto"/>
        <w:right w:val="none" w:sz="0" w:space="0" w:color="auto"/>
      </w:divBdr>
    </w:div>
    <w:div w:id="1943033463">
      <w:bodyDiv w:val="1"/>
      <w:marLeft w:val="0"/>
      <w:marRight w:val="0"/>
      <w:marTop w:val="0"/>
      <w:marBottom w:val="0"/>
      <w:divBdr>
        <w:top w:val="none" w:sz="0" w:space="0" w:color="auto"/>
        <w:left w:val="none" w:sz="0" w:space="0" w:color="auto"/>
        <w:bottom w:val="none" w:sz="0" w:space="0" w:color="auto"/>
        <w:right w:val="none" w:sz="0" w:space="0" w:color="auto"/>
      </w:divBdr>
    </w:div>
    <w:div w:id="198503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dc:creator>
  <cp:lastModifiedBy>Windows User</cp:lastModifiedBy>
  <cp:revision>2</cp:revision>
  <dcterms:created xsi:type="dcterms:W3CDTF">2022-10-12T08:38:00Z</dcterms:created>
  <dcterms:modified xsi:type="dcterms:W3CDTF">2022-10-12T08:38:00Z</dcterms:modified>
</cp:coreProperties>
</file>