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30963" w14:textId="34FC3261" w:rsidR="00C01755" w:rsidRPr="00E17A38" w:rsidRDefault="00E17A38" w:rsidP="00C01755">
      <w:pPr>
        <w:pStyle w:val="Default"/>
        <w:spacing w:after="200" w:line="360" w:lineRule="auto"/>
        <w:jc w:val="center"/>
        <w:rPr>
          <w:b/>
        </w:rPr>
      </w:pPr>
      <w:bookmarkStart w:id="0" w:name="_GoBack"/>
      <w:bookmarkEnd w:id="0"/>
      <w:r>
        <w:rPr>
          <w:b/>
        </w:rPr>
        <w:t>POSITION</w:t>
      </w:r>
    </w:p>
    <w:p w14:paraId="518BF690" w14:textId="77777777" w:rsidR="00C01755" w:rsidRPr="00BF5115" w:rsidRDefault="00C01755" w:rsidP="00C01755">
      <w:pPr>
        <w:pStyle w:val="Default"/>
        <w:spacing w:after="200" w:line="360" w:lineRule="auto"/>
        <w:jc w:val="center"/>
        <w:rPr>
          <w:b/>
          <w:lang w:val="bg-BG"/>
        </w:rPr>
      </w:pPr>
    </w:p>
    <w:p w14:paraId="017EE179" w14:textId="7F0305A1" w:rsidR="00C01755" w:rsidRPr="00BF5115" w:rsidRDefault="00E17A38" w:rsidP="00C01755">
      <w:pPr>
        <w:pStyle w:val="Default"/>
        <w:spacing w:after="200" w:line="360" w:lineRule="auto"/>
        <w:jc w:val="both"/>
        <w:rPr>
          <w:lang w:val="bg-BG"/>
        </w:rPr>
      </w:pPr>
      <w:r>
        <w:rPr>
          <w:b/>
        </w:rPr>
        <w:t xml:space="preserve">Written by: </w:t>
      </w:r>
      <w:r w:rsidRPr="00E17A38">
        <w:t>prof.</w:t>
      </w:r>
      <w:r>
        <w:rPr>
          <w:b/>
        </w:rPr>
        <w:t xml:space="preserve"> </w:t>
      </w:r>
      <w:r w:rsidR="00C01755" w:rsidRPr="00BF5115">
        <w:rPr>
          <w:b/>
          <w:lang w:val="bg-BG"/>
        </w:rPr>
        <w:t xml:space="preserve"> </w:t>
      </w:r>
      <w:proofErr w:type="spellStart"/>
      <w:proofErr w:type="gramStart"/>
      <w:r w:rsidR="000669C0" w:rsidRPr="000669C0">
        <w:t>dsc</w:t>
      </w:r>
      <w:proofErr w:type="spellEnd"/>
      <w:proofErr w:type="gramEnd"/>
      <w:r w:rsidR="000669C0">
        <w:rPr>
          <w:b/>
        </w:rPr>
        <w:t>.</w:t>
      </w:r>
      <w:r>
        <w:rPr>
          <w:b/>
        </w:rPr>
        <w:t xml:space="preserve"> </w:t>
      </w:r>
      <w:r>
        <w:t xml:space="preserve">Margarita </w:t>
      </w:r>
      <w:proofErr w:type="spellStart"/>
      <w:r>
        <w:t>Karamihova</w:t>
      </w:r>
      <w:proofErr w:type="spellEnd"/>
      <w:r>
        <w:t>, concerning dissertational paper for conferring an educational and science degree “Doctor”</w:t>
      </w:r>
    </w:p>
    <w:p w14:paraId="7B9C9101" w14:textId="6D872C01" w:rsidR="00C01755" w:rsidRPr="00BF5115" w:rsidRDefault="00E17A38" w:rsidP="00C01755">
      <w:pPr>
        <w:spacing w:after="200" w:line="360" w:lineRule="auto"/>
        <w:jc w:val="both"/>
        <w:rPr>
          <w:rFonts w:ascii="Times New Roman" w:hAnsi="Times New Roman" w:cs="Times New Roman"/>
          <w:sz w:val="24"/>
          <w:szCs w:val="24"/>
        </w:rPr>
      </w:pPr>
      <w:r>
        <w:rPr>
          <w:rFonts w:ascii="Times New Roman" w:hAnsi="Times New Roman" w:cs="Times New Roman"/>
          <w:b/>
          <w:sz w:val="24"/>
          <w:szCs w:val="24"/>
          <w:lang w:val="en-US"/>
        </w:rPr>
        <w:t>Developed in</w:t>
      </w:r>
      <w:r w:rsidR="00C01755" w:rsidRPr="00BF5115">
        <w:rPr>
          <w:rFonts w:ascii="Times New Roman" w:hAnsi="Times New Roman" w:cs="Times New Roman"/>
          <w:sz w:val="24"/>
          <w:szCs w:val="24"/>
        </w:rPr>
        <w:t>:</w:t>
      </w:r>
      <w:r>
        <w:rPr>
          <w:rFonts w:ascii="Times New Roman" w:hAnsi="Times New Roman" w:cs="Times New Roman"/>
          <w:sz w:val="24"/>
          <w:szCs w:val="24"/>
          <w:lang w:val="en-US"/>
        </w:rPr>
        <w:t xml:space="preserve"> 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w:t>
      </w:r>
      <w:r w:rsidR="00C01755" w:rsidRPr="00BF5115">
        <w:rPr>
          <w:rFonts w:ascii="Times New Roman" w:hAnsi="Times New Roman" w:cs="Times New Roman"/>
          <w:sz w:val="24"/>
          <w:szCs w:val="24"/>
        </w:rPr>
        <w:t xml:space="preserve"> </w:t>
      </w:r>
    </w:p>
    <w:p w14:paraId="4073E074" w14:textId="5967A4F8" w:rsidR="00C01755" w:rsidRPr="00BF5115" w:rsidRDefault="00E17A38" w:rsidP="00C01755">
      <w:p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en-US"/>
        </w:rPr>
        <w:t>Faculty of History, Department “Ethnology”</w:t>
      </w:r>
    </w:p>
    <w:p w14:paraId="3876A8B8" w14:textId="0A9007F7" w:rsidR="00C01755" w:rsidRPr="00BF5115" w:rsidRDefault="00E17A38" w:rsidP="00C01755">
      <w:pPr>
        <w:pStyle w:val="Default"/>
        <w:spacing w:after="200" w:line="360" w:lineRule="auto"/>
        <w:jc w:val="both"/>
        <w:rPr>
          <w:color w:val="auto"/>
          <w:lang w:val="bg-BG"/>
        </w:rPr>
      </w:pPr>
      <w:r>
        <w:rPr>
          <w:b/>
          <w:color w:val="auto"/>
        </w:rPr>
        <w:t xml:space="preserve">Scientific field: </w:t>
      </w:r>
      <w:r>
        <w:rPr>
          <w:color w:val="auto"/>
        </w:rPr>
        <w:t>3. Social, economic and law sciences</w:t>
      </w:r>
    </w:p>
    <w:p w14:paraId="3B3367DF" w14:textId="5BCBA1B8" w:rsidR="00C01755" w:rsidRPr="00BF5115" w:rsidRDefault="00E17A38" w:rsidP="00C01755">
      <w:pPr>
        <w:pStyle w:val="Default"/>
        <w:spacing w:after="200" w:line="360" w:lineRule="auto"/>
        <w:jc w:val="both"/>
        <w:rPr>
          <w:color w:val="auto"/>
          <w:lang w:val="bg-BG"/>
        </w:rPr>
      </w:pPr>
      <w:r>
        <w:rPr>
          <w:b/>
          <w:color w:val="auto"/>
        </w:rPr>
        <w:t>Processional field:</w:t>
      </w:r>
      <w:r w:rsidR="00C01755" w:rsidRPr="00BF5115">
        <w:rPr>
          <w:color w:val="auto"/>
          <w:lang w:val="bg-BG"/>
        </w:rPr>
        <w:t xml:space="preserve"> 3.1. </w:t>
      </w:r>
      <w:r>
        <w:rPr>
          <w:color w:val="auto"/>
        </w:rPr>
        <w:t>Sociology, anthropology and culture sciences</w:t>
      </w:r>
    </w:p>
    <w:p w14:paraId="3E24A55C" w14:textId="31E985D8" w:rsidR="00C01755" w:rsidRPr="00BF5115" w:rsidRDefault="00E17A38" w:rsidP="00C01755">
      <w:pPr>
        <w:pStyle w:val="Default"/>
        <w:spacing w:after="200" w:line="360" w:lineRule="auto"/>
        <w:jc w:val="both"/>
        <w:rPr>
          <w:b/>
          <w:bCs/>
          <w:lang w:val="bg-BG"/>
        </w:rPr>
      </w:pPr>
      <w:r w:rsidRPr="00E17A38">
        <w:rPr>
          <w:b/>
        </w:rPr>
        <w:t>Author</w:t>
      </w:r>
      <w:r w:rsidR="00C01755" w:rsidRPr="00BF5115">
        <w:rPr>
          <w:lang w:val="bg-BG"/>
        </w:rPr>
        <w:t xml:space="preserve">: </w:t>
      </w:r>
      <w:proofErr w:type="spellStart"/>
      <w:r>
        <w:t>Kaloyan</w:t>
      </w:r>
      <w:proofErr w:type="spellEnd"/>
      <w:r>
        <w:t xml:space="preserve"> </w:t>
      </w:r>
      <w:proofErr w:type="spellStart"/>
      <w:r>
        <w:t>Valeriev</w:t>
      </w:r>
      <w:proofErr w:type="spellEnd"/>
      <w:r>
        <w:t xml:space="preserve"> </w:t>
      </w:r>
      <w:proofErr w:type="spellStart"/>
      <w:r>
        <w:t>Angelov</w:t>
      </w:r>
      <w:proofErr w:type="spellEnd"/>
    </w:p>
    <w:p w14:paraId="1EE8A1FA" w14:textId="6750EE40" w:rsidR="00C01755" w:rsidRPr="00BF5115" w:rsidRDefault="00E17A38" w:rsidP="005950D7">
      <w:pPr>
        <w:pStyle w:val="Default"/>
        <w:spacing w:line="360" w:lineRule="auto"/>
        <w:rPr>
          <w:lang w:val="bg-BG"/>
        </w:rPr>
      </w:pPr>
      <w:r>
        <w:rPr>
          <w:b/>
          <w:bCs/>
        </w:rPr>
        <w:t>Topic</w:t>
      </w:r>
      <w:r w:rsidR="00C01755" w:rsidRPr="00BF5115">
        <w:rPr>
          <w:b/>
          <w:bCs/>
          <w:lang w:val="bg-BG"/>
        </w:rPr>
        <w:t xml:space="preserve">: </w:t>
      </w:r>
      <w:r w:rsidRPr="00E17A38">
        <w:t>“</w:t>
      </w:r>
      <w:proofErr w:type="spellStart"/>
      <w:r w:rsidRPr="00E17A38">
        <w:t>Ethnophychological</w:t>
      </w:r>
      <w:proofErr w:type="spellEnd"/>
      <w:r w:rsidRPr="00E17A38">
        <w:t xml:space="preserve"> model of Coordination-educational Policies in Bulgaria (1989-2019)”</w:t>
      </w:r>
    </w:p>
    <w:p w14:paraId="3A19B8AE" w14:textId="77777777" w:rsidR="005950D7" w:rsidRPr="00BF5115" w:rsidRDefault="005950D7" w:rsidP="005950D7">
      <w:pPr>
        <w:pStyle w:val="Default"/>
        <w:rPr>
          <w:lang w:val="bg-BG"/>
        </w:rPr>
      </w:pPr>
    </w:p>
    <w:p w14:paraId="24E7BA5D" w14:textId="12658ABA" w:rsidR="00C01755" w:rsidRPr="00BF5115" w:rsidRDefault="00E17A38" w:rsidP="00111754">
      <w:pPr>
        <w:numPr>
          <w:ilvl w:val="0"/>
          <w:numId w:val="1"/>
        </w:numPr>
        <w:spacing w:after="200" w:line="360" w:lineRule="auto"/>
        <w:jc w:val="both"/>
        <w:rPr>
          <w:rFonts w:ascii="Times New Roman" w:hAnsi="Times New Roman" w:cs="Times New Roman"/>
          <w:b/>
          <w:i/>
          <w:sz w:val="24"/>
          <w:szCs w:val="24"/>
        </w:rPr>
      </w:pPr>
      <w:r>
        <w:rPr>
          <w:rFonts w:ascii="Times New Roman" w:hAnsi="Times New Roman" w:cs="Times New Roman"/>
          <w:b/>
          <w:i/>
          <w:sz w:val="24"/>
          <w:szCs w:val="24"/>
          <w:lang w:val="en-US"/>
        </w:rPr>
        <w:t>Information concerning the PhD thesis, PhD student’s development, PhD Summary and publications.</w:t>
      </w:r>
    </w:p>
    <w:tbl>
      <w:tblPr>
        <w:tblW w:w="9512" w:type="dxa"/>
        <w:tblInd w:w="-108" w:type="dxa"/>
        <w:tblBorders>
          <w:top w:val="nil"/>
          <w:left w:val="nil"/>
          <w:bottom w:val="nil"/>
          <w:right w:val="nil"/>
        </w:tblBorders>
        <w:tblLayout w:type="fixed"/>
        <w:tblLook w:val="0000" w:firstRow="0" w:lastRow="0" w:firstColumn="0" w:lastColumn="0" w:noHBand="0" w:noVBand="0"/>
      </w:tblPr>
      <w:tblGrid>
        <w:gridCol w:w="9512"/>
      </w:tblGrid>
      <w:tr w:rsidR="00D167C8" w:rsidRPr="00BF5115" w14:paraId="18248977" w14:textId="77777777" w:rsidTr="00111754">
        <w:trPr>
          <w:trHeight w:val="329"/>
        </w:trPr>
        <w:tc>
          <w:tcPr>
            <w:tcW w:w="9512" w:type="dxa"/>
          </w:tcPr>
          <w:p w14:paraId="4FE0A2C2" w14:textId="0FDB4A4D" w:rsidR="006F2447" w:rsidRPr="00BF5115" w:rsidRDefault="00E17A38" w:rsidP="00111754">
            <w:pPr>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Kaloyan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Angelov’s</w:t>
            </w:r>
            <w:proofErr w:type="spellEnd"/>
            <w:r>
              <w:rPr>
                <w:rFonts w:ascii="Times New Roman" w:hAnsi="Times New Roman" w:cs="Times New Roman"/>
                <w:sz w:val="24"/>
                <w:szCs w:val="24"/>
                <w:lang w:val="en-US"/>
              </w:rPr>
              <w:t xml:space="preserve"> education and career are a magnificent example of </w:t>
            </w:r>
            <w:r w:rsidR="00B604F0">
              <w:rPr>
                <w:rFonts w:ascii="Times New Roman" w:hAnsi="Times New Roman" w:cs="Times New Roman"/>
                <w:sz w:val="24"/>
                <w:szCs w:val="24"/>
                <w:lang w:val="en-US"/>
              </w:rPr>
              <w:t xml:space="preserve">consistent and continuing development. After graduation in The National School for Ancient Languages and Cultures “St. Constantine-Cyril the Philosopher”, </w:t>
            </w:r>
            <w:proofErr w:type="spellStart"/>
            <w:r w:rsidR="00B604F0">
              <w:rPr>
                <w:rFonts w:ascii="Times New Roman" w:hAnsi="Times New Roman" w:cs="Times New Roman"/>
                <w:sz w:val="24"/>
                <w:szCs w:val="24"/>
                <w:lang w:val="en-US"/>
              </w:rPr>
              <w:t>Angelov</w:t>
            </w:r>
            <w:proofErr w:type="spellEnd"/>
            <w:r w:rsidR="00B604F0">
              <w:rPr>
                <w:rFonts w:ascii="Times New Roman" w:hAnsi="Times New Roman" w:cs="Times New Roman"/>
                <w:sz w:val="24"/>
                <w:szCs w:val="24"/>
                <w:lang w:val="en-US"/>
              </w:rPr>
              <w:t xml:space="preserve"> defends a bachelor’s degree in the Faculty of History and a Master’s degree in English philology in Sofia University “St. </w:t>
            </w:r>
            <w:proofErr w:type="spellStart"/>
            <w:r w:rsidR="00B604F0">
              <w:rPr>
                <w:rFonts w:ascii="Times New Roman" w:hAnsi="Times New Roman" w:cs="Times New Roman"/>
                <w:sz w:val="24"/>
                <w:szCs w:val="24"/>
                <w:lang w:val="en-US"/>
              </w:rPr>
              <w:t>Kliment</w:t>
            </w:r>
            <w:proofErr w:type="spellEnd"/>
            <w:r w:rsidR="00B604F0">
              <w:rPr>
                <w:rFonts w:ascii="Times New Roman" w:hAnsi="Times New Roman" w:cs="Times New Roman"/>
                <w:sz w:val="24"/>
                <w:szCs w:val="24"/>
                <w:lang w:val="en-US"/>
              </w:rPr>
              <w:t xml:space="preserve"> </w:t>
            </w:r>
            <w:proofErr w:type="spellStart"/>
            <w:r w:rsidR="00B604F0">
              <w:rPr>
                <w:rFonts w:ascii="Times New Roman" w:hAnsi="Times New Roman" w:cs="Times New Roman"/>
                <w:sz w:val="24"/>
                <w:szCs w:val="24"/>
                <w:lang w:val="en-US"/>
              </w:rPr>
              <w:t>Ohridski</w:t>
            </w:r>
            <w:proofErr w:type="spellEnd"/>
            <w:r w:rsidR="00B604F0">
              <w:rPr>
                <w:rFonts w:ascii="Times New Roman" w:hAnsi="Times New Roman" w:cs="Times New Roman"/>
                <w:sz w:val="24"/>
                <w:szCs w:val="24"/>
                <w:lang w:val="en-US"/>
              </w:rPr>
              <w:t>”. The Ph.D. student is qualified teacher both in History and English. Till the end of 2014</w:t>
            </w:r>
            <w:r w:rsidR="00AE49F2">
              <w:rPr>
                <w:rFonts w:ascii="Times New Roman" w:hAnsi="Times New Roman" w:cs="Times New Roman"/>
                <w:sz w:val="24"/>
                <w:szCs w:val="24"/>
                <w:lang w:val="en-US"/>
              </w:rPr>
              <w:t xml:space="preserve"> onwards he teaches history and/or English in different Sofia schools. Moreover, he participates in educational scientific projects. His education and practice of the Ph.D. student </w:t>
            </w:r>
            <w:proofErr w:type="spellStart"/>
            <w:r w:rsidR="00AE49F2">
              <w:rPr>
                <w:rFonts w:ascii="Times New Roman" w:hAnsi="Times New Roman" w:cs="Times New Roman"/>
                <w:sz w:val="24"/>
                <w:szCs w:val="24"/>
                <w:lang w:val="en-US"/>
              </w:rPr>
              <w:t>Angelov</w:t>
            </w:r>
            <w:proofErr w:type="spellEnd"/>
            <w:r w:rsidR="00AE49F2">
              <w:rPr>
                <w:rFonts w:ascii="Times New Roman" w:hAnsi="Times New Roman" w:cs="Times New Roman"/>
                <w:sz w:val="24"/>
                <w:szCs w:val="24"/>
                <w:lang w:val="en-US"/>
              </w:rPr>
              <w:t xml:space="preserve"> determine his scientific field. </w:t>
            </w:r>
            <w:proofErr w:type="spellStart"/>
            <w:r w:rsidR="00AE49F2">
              <w:rPr>
                <w:rFonts w:ascii="Times New Roman" w:hAnsi="Times New Roman" w:cs="Times New Roman"/>
                <w:sz w:val="24"/>
                <w:szCs w:val="24"/>
                <w:lang w:val="en-US"/>
              </w:rPr>
              <w:t>Angelov</w:t>
            </w:r>
            <w:proofErr w:type="spellEnd"/>
            <w:r w:rsidR="00AE49F2">
              <w:rPr>
                <w:rFonts w:ascii="Times New Roman" w:hAnsi="Times New Roman" w:cs="Times New Roman"/>
                <w:sz w:val="24"/>
                <w:szCs w:val="24"/>
                <w:lang w:val="en-US"/>
              </w:rPr>
              <w:t xml:space="preserve"> starts his Ph.D. in the department of Ethnology of Sofia University in 2019.</w:t>
            </w:r>
          </w:p>
          <w:p w14:paraId="786704FF" w14:textId="7316CC48" w:rsidR="00A46B79" w:rsidRPr="00BF5115" w:rsidRDefault="00AE49F2" w:rsidP="00A46B79">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Ph.D. thesis is discussed and directed for a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from the department of Ethnology of the Faculty of History of 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27.04.2022. </w:t>
            </w:r>
            <w:r>
              <w:rPr>
                <w:rFonts w:ascii="Times New Roman" w:hAnsi="Times New Roman" w:cs="Times New Roman"/>
                <w:sz w:val="24"/>
                <w:szCs w:val="24"/>
                <w:lang w:val="en-US"/>
              </w:rPr>
              <w:t>D</w:t>
            </w:r>
            <w:r>
              <w:rPr>
                <w:rFonts w:ascii="Times New Roman" w:hAnsi="Times New Roman" w:cs="Times New Roman"/>
                <w:sz w:val="24"/>
                <w:szCs w:val="24"/>
              </w:rPr>
              <w:t>uring the development and the realization of the whole procedure no</w:t>
            </w:r>
            <w:r>
              <w:rPr>
                <w:rFonts w:ascii="Times New Roman" w:hAnsi="Times New Roman" w:cs="Times New Roman"/>
                <w:sz w:val="24"/>
                <w:szCs w:val="24"/>
                <w:lang w:val="en-US"/>
              </w:rPr>
              <w:t xml:space="preserve"> violations are committed and all requirements are met.</w:t>
            </w:r>
            <w:r>
              <w:rPr>
                <w:rFonts w:ascii="Times New Roman" w:hAnsi="Times New Roman" w:cs="Times New Roman"/>
                <w:sz w:val="24"/>
                <w:szCs w:val="24"/>
              </w:rPr>
              <w:t xml:space="preserve"> </w:t>
            </w:r>
            <w:r w:rsidR="00A46B79" w:rsidRPr="00BF5115">
              <w:rPr>
                <w:rFonts w:ascii="Times New Roman" w:hAnsi="Times New Roman" w:cs="Times New Roman"/>
                <w:sz w:val="24"/>
                <w:szCs w:val="24"/>
              </w:rPr>
              <w:t xml:space="preserve"> </w:t>
            </w:r>
            <w:r>
              <w:rPr>
                <w:rFonts w:ascii="Times New Roman" w:hAnsi="Times New Roman" w:cs="Times New Roman"/>
                <w:bCs/>
                <w:sz w:val="24"/>
                <w:szCs w:val="24"/>
                <w:lang w:val="en-US"/>
              </w:rPr>
              <w:t xml:space="preserve">Based on the presented documents with a full certainty can be concluded </w:t>
            </w:r>
            <w:r>
              <w:rPr>
                <w:rFonts w:ascii="Times New Roman" w:hAnsi="Times New Roman" w:cs="Times New Roman"/>
                <w:bCs/>
                <w:sz w:val="24"/>
                <w:szCs w:val="24"/>
                <w:lang w:val="en-US"/>
              </w:rPr>
              <w:lastRenderedPageBreak/>
              <w:t xml:space="preserve">that the procedure </w:t>
            </w:r>
            <w:r w:rsidR="00F141A2">
              <w:rPr>
                <w:rFonts w:ascii="Times New Roman" w:hAnsi="Times New Roman" w:cs="Times New Roman"/>
                <w:bCs/>
                <w:sz w:val="24"/>
                <w:szCs w:val="24"/>
                <w:lang w:val="en-US"/>
              </w:rPr>
              <w:t xml:space="preserve">of the development of the Ph.D. student and him being directed towards a Ph.D. </w:t>
            </w:r>
            <w:proofErr w:type="spellStart"/>
            <w:r w:rsidR="00F141A2">
              <w:rPr>
                <w:rFonts w:ascii="Times New Roman" w:hAnsi="Times New Roman" w:cs="Times New Roman"/>
                <w:bCs/>
                <w:sz w:val="24"/>
                <w:szCs w:val="24"/>
                <w:lang w:val="en-US"/>
              </w:rPr>
              <w:t>defence</w:t>
            </w:r>
            <w:proofErr w:type="spellEnd"/>
            <w:r w:rsidR="00F141A2">
              <w:rPr>
                <w:rFonts w:ascii="Times New Roman" w:hAnsi="Times New Roman" w:cs="Times New Roman"/>
                <w:bCs/>
                <w:sz w:val="24"/>
                <w:szCs w:val="24"/>
                <w:lang w:val="en-US"/>
              </w:rPr>
              <w:t xml:space="preserve"> is done in full accordance of the Law for Development of the Academic Staff of Republic of Bulgaria, the Regulations for its appliance, as well as the Inside Regulations for Conditions and Steps for Acquiring Scientific Degrees and Filling Academic Positions in Sofia University.  </w:t>
            </w:r>
            <w:r w:rsidR="00A46B79" w:rsidRPr="00BF5115">
              <w:rPr>
                <w:rFonts w:ascii="Times New Roman" w:hAnsi="Times New Roman" w:cs="Times New Roman"/>
                <w:sz w:val="24"/>
                <w:szCs w:val="24"/>
              </w:rPr>
              <w:t xml:space="preserve"> </w:t>
            </w:r>
            <w:r w:rsidR="00F141A2">
              <w:rPr>
                <w:rFonts w:ascii="Times New Roman" w:hAnsi="Times New Roman" w:cs="Times New Roman"/>
                <w:sz w:val="24"/>
                <w:szCs w:val="24"/>
                <w:lang w:val="en-US"/>
              </w:rPr>
              <w:t xml:space="preserve">Continuing the procedure further in completely in order with the mentioned normative documents. </w:t>
            </w:r>
          </w:p>
          <w:p w14:paraId="56364FBE" w14:textId="77777777" w:rsidR="00F141A2" w:rsidRPr="00F141A2" w:rsidRDefault="00F141A2" w:rsidP="00F141A2">
            <w:pPr>
              <w:autoSpaceDE w:val="0"/>
              <w:autoSpaceDN w:val="0"/>
              <w:adjustRightInd w:val="0"/>
              <w:spacing w:after="0" w:line="360" w:lineRule="auto"/>
              <w:jc w:val="both"/>
              <w:rPr>
                <w:rFonts w:ascii="Times New Roman" w:hAnsi="Times New Roman" w:cs="Times New Roman"/>
                <w:sz w:val="24"/>
                <w:szCs w:val="24"/>
                <w:lang w:val="en-US"/>
              </w:rPr>
            </w:pPr>
            <w:r w:rsidRPr="00F141A2">
              <w:rPr>
                <w:rFonts w:ascii="Times New Roman" w:hAnsi="Times New Roman" w:cs="Times New Roman"/>
                <w:sz w:val="24"/>
                <w:szCs w:val="24"/>
                <w:lang w:val="en-US"/>
              </w:rPr>
              <w:t xml:space="preserve">The Ph.D. thesis consists of introduction, four chapters, results and conclusion. The Ph.D. student has presented the required documentation, concerning the procedure of Ph.D. </w:t>
            </w:r>
            <w:proofErr w:type="spellStart"/>
            <w:r w:rsidRPr="00F141A2">
              <w:rPr>
                <w:rFonts w:ascii="Times New Roman" w:hAnsi="Times New Roman" w:cs="Times New Roman"/>
                <w:sz w:val="24"/>
                <w:szCs w:val="24"/>
                <w:lang w:val="en-US"/>
              </w:rPr>
              <w:t>defence</w:t>
            </w:r>
            <w:proofErr w:type="spellEnd"/>
            <w:r w:rsidRPr="00F141A2">
              <w:rPr>
                <w:rFonts w:ascii="Times New Roman" w:hAnsi="Times New Roman" w:cs="Times New Roman"/>
                <w:sz w:val="24"/>
                <w:szCs w:val="24"/>
                <w:lang w:val="en-US"/>
              </w:rPr>
              <w:t xml:space="preserve">. He has deposited a Ph.D. thesis of 310 pages, from which 19 pages are appendices. </w:t>
            </w:r>
            <w:r w:rsidRPr="00F141A2">
              <w:rPr>
                <w:rFonts w:ascii="Times New Roman" w:hAnsi="Times New Roman" w:cs="Times New Roman"/>
                <w:sz w:val="24"/>
                <w:szCs w:val="24"/>
              </w:rPr>
              <w:t>Bibliography consists of 106 units, 79 in Cyrillic alphabet and 27 in Latin alphabet. The appendices consists of unfilled survey for school specialists, unfilled survey for the concerned parties, list of respondents and four excel files, with a total size of 2.60 MB, which represent the quantity results from the survey. The Ph. D. dissertation contains 24 figures.</w:t>
            </w:r>
          </w:p>
          <w:p w14:paraId="44F4B341" w14:textId="77993DF7" w:rsidR="00102022" w:rsidRPr="00BF5115" w:rsidRDefault="00F853A1"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In accordance with the established academic tradition in the </w:t>
            </w:r>
            <w:r w:rsidRPr="00F853A1">
              <w:rPr>
                <w:rFonts w:ascii="Times New Roman" w:hAnsi="Times New Roman" w:cs="Times New Roman"/>
                <w:b/>
                <w:sz w:val="24"/>
                <w:szCs w:val="24"/>
                <w:lang w:val="en-US"/>
              </w:rPr>
              <w:t>Introduction</w:t>
            </w:r>
            <w:r>
              <w:rPr>
                <w:rFonts w:ascii="Times New Roman" w:hAnsi="Times New Roman" w:cs="Times New Roman"/>
                <w:sz w:val="24"/>
                <w:szCs w:val="24"/>
                <w:lang w:val="en-US"/>
              </w:rPr>
              <w:t xml:space="preserve"> is made a general overview of the </w:t>
            </w:r>
            <w:proofErr w:type="spellStart"/>
            <w:r>
              <w:rPr>
                <w:rFonts w:ascii="Times New Roman" w:hAnsi="Times New Roman" w:cs="Times New Roman"/>
                <w:sz w:val="24"/>
                <w:szCs w:val="24"/>
                <w:lang w:val="en-US"/>
              </w:rPr>
              <w:t>ethnop</w:t>
            </w:r>
            <w:r w:rsidR="00457A77">
              <w:rPr>
                <w:rFonts w:ascii="Times New Roman" w:hAnsi="Times New Roman" w:cs="Times New Roman"/>
                <w:sz w:val="24"/>
                <w:szCs w:val="24"/>
                <w:lang w:val="en-US"/>
              </w:rPr>
              <w:t>s</w:t>
            </w:r>
            <w:r>
              <w:rPr>
                <w:rFonts w:ascii="Times New Roman" w:hAnsi="Times New Roman" w:cs="Times New Roman"/>
                <w:sz w:val="24"/>
                <w:szCs w:val="24"/>
                <w:lang w:val="en-US"/>
              </w:rPr>
              <w:t>ychological</w:t>
            </w:r>
            <w:proofErr w:type="spellEnd"/>
            <w:r>
              <w:rPr>
                <w:rFonts w:ascii="Times New Roman" w:hAnsi="Times New Roman" w:cs="Times New Roman"/>
                <w:sz w:val="24"/>
                <w:szCs w:val="24"/>
                <w:lang w:val="en-US"/>
              </w:rPr>
              <w:t xml:space="preserve"> research with correctly outlined the importance of the researched issues. The topic of discrimination and equal access to quality education is a current issue, which is presented through the existing normative documentation in Bulgaria, as well as in international aspect, considering these international documents, which have been ratified by Bulgaria. The Ph.D. student demonstrates outstanding skills in systematization and analyz</w:t>
            </w:r>
            <w:r w:rsidR="00457A77">
              <w:rPr>
                <w:rFonts w:ascii="Times New Roman" w:hAnsi="Times New Roman" w:cs="Times New Roman"/>
                <w:sz w:val="24"/>
                <w:szCs w:val="24"/>
                <w:lang w:val="en-US"/>
              </w:rPr>
              <w:t>ation of</w:t>
            </w:r>
            <w:r>
              <w:rPr>
                <w:rFonts w:ascii="Times New Roman" w:hAnsi="Times New Roman" w:cs="Times New Roman"/>
                <w:sz w:val="24"/>
                <w:szCs w:val="24"/>
                <w:lang w:val="en-US"/>
              </w:rPr>
              <w:t xml:space="preserve"> </w:t>
            </w:r>
            <w:r w:rsidR="00457A77">
              <w:rPr>
                <w:rFonts w:ascii="Times New Roman" w:hAnsi="Times New Roman" w:cs="Times New Roman"/>
                <w:sz w:val="24"/>
                <w:szCs w:val="24"/>
                <w:lang w:val="en-US"/>
              </w:rPr>
              <w:t>demographic data, outlining processes and tendencies, which ever so rarer among the ethnological researches. Furthermore, he comments upon the data (e.g. the child death rate among the Roma communities) in the context of the existing law in Bulgaria. The demographic picture (both in quantity and depth) overlaps the educational results and outlines as a result the potential for positive change among the Roma communities in Bulgaria.</w:t>
            </w:r>
          </w:p>
          <w:p w14:paraId="55DBD592" w14:textId="1652C596" w:rsidR="00687D5D" w:rsidRPr="00BF5115" w:rsidRDefault="00457A77"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goals of the </w:t>
            </w:r>
            <w:proofErr w:type="spellStart"/>
            <w:r>
              <w:rPr>
                <w:rFonts w:ascii="Times New Roman" w:hAnsi="Times New Roman" w:cs="Times New Roman"/>
                <w:sz w:val="24"/>
                <w:szCs w:val="24"/>
                <w:lang w:val="en-US"/>
              </w:rPr>
              <w:t>ethnopsychological</w:t>
            </w:r>
            <w:proofErr w:type="spellEnd"/>
            <w:r>
              <w:rPr>
                <w:rFonts w:ascii="Times New Roman" w:hAnsi="Times New Roman" w:cs="Times New Roman"/>
                <w:sz w:val="24"/>
                <w:szCs w:val="24"/>
                <w:lang w:val="en-US"/>
              </w:rPr>
              <w:t xml:space="preserve"> research are clearly defined. The time period is correctly outlined. A working hypothesis is formulated. The content of the four chapters is presented.</w:t>
            </w:r>
          </w:p>
          <w:p w14:paraId="3D0765F8" w14:textId="7ECEBF07" w:rsidR="00545EAF" w:rsidRPr="00BF5115" w:rsidRDefault="00457A77" w:rsidP="00111754">
            <w:pPr>
              <w:autoSpaceDE w:val="0"/>
              <w:autoSpaceDN w:val="0"/>
              <w:adjustRightInd w:val="0"/>
              <w:spacing w:after="0" w:line="360" w:lineRule="auto"/>
              <w:jc w:val="both"/>
              <w:rPr>
                <w:rFonts w:ascii="Times New Roman" w:hAnsi="Times New Roman" w:cs="Times New Roman"/>
                <w:sz w:val="24"/>
                <w:szCs w:val="24"/>
              </w:rPr>
            </w:pPr>
            <w:r w:rsidRPr="00457A77">
              <w:rPr>
                <w:rFonts w:ascii="Times New Roman" w:hAnsi="Times New Roman" w:cs="Times New Roman"/>
                <w:bCs/>
                <w:sz w:val="24"/>
                <w:szCs w:val="24"/>
                <w:lang w:val="en-US"/>
              </w:rPr>
              <w:t>The</w:t>
            </w:r>
            <w:r>
              <w:rPr>
                <w:rFonts w:ascii="Times New Roman" w:hAnsi="Times New Roman" w:cs="Times New Roman"/>
                <w:b/>
                <w:bCs/>
                <w:sz w:val="24"/>
                <w:szCs w:val="24"/>
                <w:lang w:val="en-US"/>
              </w:rPr>
              <w:t xml:space="preserve"> First chapter </w:t>
            </w:r>
            <w:r w:rsidRPr="00457A77">
              <w:rPr>
                <w:rFonts w:ascii="Times New Roman" w:hAnsi="Times New Roman" w:cs="Times New Roman"/>
                <w:bCs/>
                <w:sz w:val="24"/>
                <w:szCs w:val="24"/>
                <w:lang w:val="en-US"/>
              </w:rPr>
              <w:t xml:space="preserve">is </w:t>
            </w:r>
            <w:r w:rsidR="001159D6">
              <w:rPr>
                <w:rFonts w:ascii="Times New Roman" w:hAnsi="Times New Roman" w:cs="Times New Roman"/>
                <w:bCs/>
                <w:sz w:val="24"/>
                <w:szCs w:val="24"/>
                <w:lang w:val="en-US"/>
              </w:rPr>
              <w:t>entitled</w:t>
            </w:r>
            <w:r w:rsidR="001159D6" w:rsidRPr="001159D6">
              <w:rPr>
                <w:rFonts w:ascii="Times New Roman" w:hAnsi="Times New Roman"/>
                <w:sz w:val="24"/>
              </w:rPr>
              <w:t xml:space="preserve"> </w:t>
            </w:r>
            <w:r w:rsidR="001159D6" w:rsidRPr="001159D6">
              <w:rPr>
                <w:rFonts w:ascii="Times New Roman" w:hAnsi="Times New Roman" w:cs="Times New Roman"/>
                <w:bCs/>
                <w:sz w:val="24"/>
                <w:szCs w:val="24"/>
                <w:lang w:val="en-US"/>
              </w:rPr>
              <w:t>M</w:t>
            </w:r>
            <w:r w:rsidR="001159D6">
              <w:rPr>
                <w:rFonts w:ascii="Times New Roman" w:hAnsi="Times New Roman" w:cs="Times New Roman"/>
                <w:bCs/>
                <w:sz w:val="24"/>
                <w:szCs w:val="24"/>
                <w:lang w:val="en-US"/>
              </w:rPr>
              <w:t>odels and Practices of Coordination-educational Policy in Bulgaria (1989-2019)</w:t>
            </w:r>
            <w:r w:rsidR="001159D6" w:rsidRPr="001159D6">
              <w:rPr>
                <w:rFonts w:ascii="Times New Roman" w:hAnsi="Times New Roman" w:cs="Times New Roman"/>
                <w:bCs/>
                <w:sz w:val="24"/>
                <w:szCs w:val="24"/>
                <w:lang w:val="en-US"/>
              </w:rPr>
              <w:t xml:space="preserve"> (</w:t>
            </w:r>
            <w:proofErr w:type="spellStart"/>
            <w:r w:rsidR="001159D6" w:rsidRPr="001159D6">
              <w:rPr>
                <w:rFonts w:ascii="Times New Roman" w:hAnsi="Times New Roman" w:cs="Times New Roman"/>
                <w:bCs/>
                <w:sz w:val="24"/>
                <w:szCs w:val="24"/>
                <w:lang w:val="en-US"/>
              </w:rPr>
              <w:t>ethnopsychological</w:t>
            </w:r>
            <w:proofErr w:type="spellEnd"/>
            <w:r w:rsidR="001159D6" w:rsidRPr="001159D6">
              <w:rPr>
                <w:rFonts w:ascii="Times New Roman" w:hAnsi="Times New Roman" w:cs="Times New Roman"/>
                <w:bCs/>
                <w:sz w:val="24"/>
                <w:szCs w:val="24"/>
                <w:lang w:val="en-US"/>
              </w:rPr>
              <w:t xml:space="preserve"> ground for educational interaction)</w:t>
            </w:r>
            <w:r w:rsidR="001159D6">
              <w:rPr>
                <w:rFonts w:ascii="Times New Roman" w:hAnsi="Times New Roman" w:cs="Times New Roman"/>
                <w:sz w:val="24"/>
                <w:szCs w:val="24"/>
              </w:rPr>
              <w:t xml:space="preserve">. </w:t>
            </w:r>
            <w:r w:rsidR="001159D6">
              <w:rPr>
                <w:rFonts w:ascii="Times New Roman" w:hAnsi="Times New Roman" w:cs="Times New Roman"/>
                <w:sz w:val="24"/>
                <w:szCs w:val="24"/>
                <w:lang w:val="en-US"/>
              </w:rPr>
              <w:t xml:space="preserve">In it are presented models and practices in coordination-educational policies in Bulgaria for the time period 1989-2019. The Ph.D. student has chosen to present in the beginning of each chapter a </w:t>
            </w:r>
            <w:r w:rsidR="001159D6">
              <w:rPr>
                <w:rFonts w:ascii="Times New Roman" w:hAnsi="Times New Roman" w:cs="Times New Roman"/>
                <w:sz w:val="24"/>
                <w:szCs w:val="24"/>
                <w:lang w:val="en-US"/>
              </w:rPr>
              <w:lastRenderedPageBreak/>
              <w:t>detailed and critical overview of important concepts and terms used within the chapter text.</w:t>
            </w:r>
            <w:r w:rsidR="00D01E80" w:rsidRPr="00BF5115">
              <w:rPr>
                <w:rFonts w:ascii="Times New Roman" w:hAnsi="Times New Roman" w:cs="Times New Roman"/>
                <w:sz w:val="24"/>
                <w:szCs w:val="24"/>
              </w:rPr>
              <w:t xml:space="preserve"> </w:t>
            </w:r>
            <w:r w:rsidR="001159D6">
              <w:rPr>
                <w:rFonts w:ascii="Times New Roman" w:hAnsi="Times New Roman" w:cs="Times New Roman"/>
                <w:sz w:val="24"/>
                <w:szCs w:val="24"/>
                <w:lang w:val="en-US"/>
              </w:rPr>
              <w:t>This determines the clear and unambiguous usage of terms like politics/policies etc. in contemporary language.</w:t>
            </w:r>
            <w:r w:rsidR="00955A64" w:rsidRPr="00BF5115">
              <w:rPr>
                <w:rFonts w:ascii="Times New Roman" w:hAnsi="Times New Roman" w:cs="Times New Roman"/>
                <w:sz w:val="24"/>
                <w:szCs w:val="24"/>
              </w:rPr>
              <w:t xml:space="preserve"> </w:t>
            </w:r>
            <w:r w:rsidR="001159D6">
              <w:rPr>
                <w:rFonts w:ascii="Times New Roman" w:hAnsi="Times New Roman" w:cs="Times New Roman"/>
                <w:sz w:val="24"/>
                <w:szCs w:val="24"/>
                <w:lang w:val="en-US"/>
              </w:rPr>
              <w:t>The in-depth research (enhanced by his practice) of the educational system is easy to see in the following subparagraph</w:t>
            </w:r>
            <w:r w:rsidR="00741915">
              <w:rPr>
                <w:rFonts w:ascii="Times New Roman" w:hAnsi="Times New Roman" w:cs="Times New Roman"/>
                <w:sz w:val="24"/>
                <w:szCs w:val="24"/>
                <w:lang w:val="en-US"/>
              </w:rPr>
              <w:t xml:space="preserve"> </w:t>
            </w:r>
            <w:r w:rsidR="00955A64" w:rsidRPr="00BF5115">
              <w:rPr>
                <w:rFonts w:ascii="Times New Roman" w:hAnsi="Times New Roman" w:cs="Times New Roman"/>
                <w:sz w:val="24"/>
                <w:szCs w:val="24"/>
              </w:rPr>
              <w:t xml:space="preserve">1.1.2. </w:t>
            </w:r>
            <w:proofErr w:type="gramStart"/>
            <w:r w:rsidR="00741915">
              <w:rPr>
                <w:rFonts w:ascii="Times New Roman" w:hAnsi="Times New Roman" w:cs="Times New Roman"/>
                <w:sz w:val="24"/>
                <w:szCs w:val="24"/>
                <w:lang w:val="en-US"/>
              </w:rPr>
              <w:t>within</w:t>
            </w:r>
            <w:proofErr w:type="gramEnd"/>
            <w:r w:rsidR="00741915">
              <w:rPr>
                <w:rFonts w:ascii="Times New Roman" w:hAnsi="Times New Roman" w:cs="Times New Roman"/>
                <w:sz w:val="24"/>
                <w:szCs w:val="24"/>
              </w:rPr>
              <w:t xml:space="preserve"> 1.2., where the Ph.D. student includes the </w:t>
            </w:r>
            <w:r w:rsidR="00741915">
              <w:rPr>
                <w:rFonts w:ascii="Times New Roman" w:hAnsi="Times New Roman" w:cs="Times New Roman"/>
                <w:sz w:val="24"/>
                <w:szCs w:val="24"/>
                <w:lang w:val="en-US"/>
              </w:rPr>
              <w:t>e</w:t>
            </w:r>
            <w:r w:rsidR="00741915">
              <w:rPr>
                <w:rFonts w:ascii="Times New Roman" w:hAnsi="Times New Roman" w:cs="Times New Roman"/>
                <w:sz w:val="24"/>
                <w:szCs w:val="24"/>
              </w:rPr>
              <w:t>thnopsychology science</w:t>
            </w:r>
            <w:r w:rsidR="00741915">
              <w:rPr>
                <w:rFonts w:ascii="Times New Roman" w:hAnsi="Times New Roman" w:cs="Times New Roman"/>
                <w:sz w:val="24"/>
                <w:szCs w:val="24"/>
                <w:lang w:val="en-US"/>
              </w:rPr>
              <w:t xml:space="preserve"> and critically presents the issues that may occur while researching ethnic identity, followed by the reflective approach, which is the foundation of his scientific research.</w:t>
            </w:r>
            <w:r w:rsidR="00741915">
              <w:rPr>
                <w:rFonts w:ascii="Times New Roman" w:hAnsi="Times New Roman" w:cs="Times New Roman"/>
                <w:sz w:val="24"/>
                <w:szCs w:val="24"/>
              </w:rPr>
              <w:t xml:space="preserve"> </w:t>
            </w:r>
            <w:r w:rsidR="00741915">
              <w:rPr>
                <w:rFonts w:ascii="Times New Roman" w:hAnsi="Times New Roman" w:cs="Times New Roman"/>
                <w:sz w:val="24"/>
                <w:szCs w:val="24"/>
                <w:lang w:val="en-US"/>
              </w:rPr>
              <w:t>In paragraph</w:t>
            </w:r>
            <w:r w:rsidR="00F634D2" w:rsidRPr="00BF5115">
              <w:rPr>
                <w:rFonts w:ascii="Times New Roman" w:hAnsi="Times New Roman" w:cs="Times New Roman"/>
                <w:sz w:val="24"/>
                <w:szCs w:val="24"/>
              </w:rPr>
              <w:t xml:space="preserve"> 1.3. </w:t>
            </w:r>
            <w:proofErr w:type="gramStart"/>
            <w:r w:rsidR="00741915">
              <w:rPr>
                <w:rFonts w:ascii="Times New Roman" w:hAnsi="Times New Roman" w:cs="Times New Roman"/>
                <w:sz w:val="24"/>
                <w:szCs w:val="24"/>
                <w:lang w:val="en-US"/>
              </w:rPr>
              <w:t>are</w:t>
            </w:r>
            <w:proofErr w:type="gramEnd"/>
            <w:r w:rsidR="00741915">
              <w:rPr>
                <w:rFonts w:ascii="Times New Roman" w:hAnsi="Times New Roman" w:cs="Times New Roman"/>
                <w:sz w:val="24"/>
                <w:szCs w:val="24"/>
                <w:lang w:val="en-US"/>
              </w:rPr>
              <w:t xml:space="preserve"> presented different </w:t>
            </w:r>
            <w:proofErr w:type="spellStart"/>
            <w:r w:rsidR="00741915">
              <w:rPr>
                <w:rFonts w:ascii="Times New Roman" w:hAnsi="Times New Roman" w:cs="Times New Roman"/>
                <w:sz w:val="24"/>
                <w:szCs w:val="24"/>
                <w:lang w:val="en-US"/>
              </w:rPr>
              <w:t>ethnopsychological</w:t>
            </w:r>
            <w:proofErr w:type="spellEnd"/>
            <w:r w:rsidR="00741915">
              <w:rPr>
                <w:rFonts w:ascii="Times New Roman" w:hAnsi="Times New Roman" w:cs="Times New Roman"/>
                <w:sz w:val="24"/>
                <w:szCs w:val="24"/>
                <w:lang w:val="en-US"/>
              </w:rPr>
              <w:t xml:space="preserve"> practices of coordination policies in the field of educational integration of students from the Roma communities in Bulgaria.</w:t>
            </w:r>
            <w:r w:rsidR="00485375" w:rsidRPr="00BF5115">
              <w:rPr>
                <w:rFonts w:ascii="Times New Roman" w:hAnsi="Times New Roman" w:cs="Times New Roman"/>
                <w:sz w:val="24"/>
                <w:szCs w:val="24"/>
              </w:rPr>
              <w:t xml:space="preserve"> </w:t>
            </w:r>
            <w:r w:rsidR="00741915">
              <w:rPr>
                <w:rFonts w:ascii="Times New Roman" w:hAnsi="Times New Roman" w:cs="Times New Roman"/>
                <w:sz w:val="24"/>
                <w:szCs w:val="24"/>
                <w:lang w:val="en-US"/>
              </w:rPr>
              <w:t>In the end of first Chapter there is a discussion, which prepares for a transition towards the next chapter.</w:t>
            </w:r>
          </w:p>
          <w:p w14:paraId="5BC9571A" w14:textId="561F74F5" w:rsidR="00B93A6B" w:rsidRPr="00B93A6B" w:rsidRDefault="003350BA" w:rsidP="00111754">
            <w:pPr>
              <w:autoSpaceDE w:val="0"/>
              <w:autoSpaceDN w:val="0"/>
              <w:adjustRightInd w:val="0"/>
              <w:spacing w:after="0" w:line="360" w:lineRule="auto"/>
              <w:jc w:val="both"/>
              <w:rPr>
                <w:rFonts w:ascii="Times New Roman" w:hAnsi="Times New Roman" w:cs="Times New Roman"/>
                <w:sz w:val="24"/>
                <w:szCs w:val="24"/>
                <w:lang w:val="en-US"/>
              </w:rPr>
            </w:pPr>
            <w:r w:rsidRPr="003350BA">
              <w:rPr>
                <w:rFonts w:ascii="Times New Roman" w:hAnsi="Times New Roman" w:cs="Times New Roman"/>
                <w:bCs/>
                <w:sz w:val="24"/>
                <w:szCs w:val="24"/>
                <w:lang w:val="en-US"/>
              </w:rPr>
              <w:t xml:space="preserve">The </w:t>
            </w:r>
            <w:r>
              <w:rPr>
                <w:rFonts w:ascii="Times New Roman" w:hAnsi="Times New Roman" w:cs="Times New Roman"/>
                <w:b/>
                <w:bCs/>
                <w:sz w:val="24"/>
                <w:szCs w:val="24"/>
                <w:lang w:val="en-US"/>
              </w:rPr>
              <w:t xml:space="preserve">second chapter </w:t>
            </w:r>
            <w:r>
              <w:rPr>
                <w:rFonts w:ascii="Times New Roman" w:hAnsi="Times New Roman" w:cs="Times New Roman"/>
                <w:bCs/>
                <w:sz w:val="24"/>
                <w:szCs w:val="24"/>
                <w:lang w:val="en-US"/>
              </w:rPr>
              <w:t xml:space="preserve">is entitled </w:t>
            </w:r>
            <w:r w:rsidRPr="003350BA">
              <w:rPr>
                <w:rFonts w:ascii="Times New Roman" w:hAnsi="Times New Roman" w:cs="Times New Roman"/>
                <w:bCs/>
                <w:sz w:val="24"/>
                <w:szCs w:val="24"/>
                <w:lang w:val="en-US"/>
              </w:rPr>
              <w:t>C</w:t>
            </w:r>
            <w:r>
              <w:rPr>
                <w:rFonts w:ascii="Times New Roman" w:hAnsi="Times New Roman" w:cs="Times New Roman"/>
                <w:bCs/>
                <w:sz w:val="24"/>
                <w:szCs w:val="24"/>
                <w:lang w:val="en-US"/>
              </w:rPr>
              <w:t>oordination-educational Analysis of the Policies in Bulgaria</w:t>
            </w:r>
            <w:r w:rsidRPr="003350BA">
              <w:rPr>
                <w:rFonts w:ascii="Times New Roman" w:hAnsi="Times New Roman" w:cs="Times New Roman"/>
                <w:bCs/>
                <w:sz w:val="24"/>
                <w:szCs w:val="24"/>
                <w:lang w:val="en-US"/>
              </w:rPr>
              <w:t xml:space="preserve"> (1989-2019) (</w:t>
            </w:r>
            <w:proofErr w:type="spellStart"/>
            <w:r w:rsidRPr="003350BA">
              <w:rPr>
                <w:rFonts w:ascii="Times New Roman" w:hAnsi="Times New Roman" w:cs="Times New Roman"/>
                <w:bCs/>
                <w:sz w:val="24"/>
                <w:szCs w:val="24"/>
                <w:lang w:val="en-US"/>
              </w:rPr>
              <w:t>ethnopsychological</w:t>
            </w:r>
            <w:proofErr w:type="spellEnd"/>
            <w:r w:rsidRPr="003350BA">
              <w:rPr>
                <w:rFonts w:ascii="Times New Roman" w:hAnsi="Times New Roman" w:cs="Times New Roman"/>
                <w:bCs/>
                <w:sz w:val="24"/>
                <w:szCs w:val="24"/>
                <w:lang w:val="en-US"/>
              </w:rPr>
              <w:t xml:space="preserve"> ground for educational in</w:t>
            </w:r>
            <w:r>
              <w:rPr>
                <w:rFonts w:ascii="Times New Roman" w:hAnsi="Times New Roman" w:cs="Times New Roman"/>
                <w:bCs/>
                <w:sz w:val="24"/>
                <w:szCs w:val="24"/>
                <w:lang w:val="en-US"/>
              </w:rPr>
              <w:t>teraction with Roma students). Within it a SWOT analysis is conducted for European and Bulgarian documents, concerning the educational integration of students of Roma communities in chronological order.</w:t>
            </w:r>
            <w:r>
              <w:rPr>
                <w:rFonts w:ascii="Times New Roman" w:hAnsi="Times New Roman" w:cs="Times New Roman"/>
                <w:sz w:val="24"/>
                <w:szCs w:val="24"/>
                <w:lang w:val="en-US"/>
              </w:rPr>
              <w:t xml:space="preserve"> The Ph.D. student critically comments in detail a wide range of legislation and documents, which over 20 years are not applied in reality and do not achieve the </w:t>
            </w:r>
            <w:proofErr w:type="spellStart"/>
            <w:r>
              <w:rPr>
                <w:rFonts w:ascii="Times New Roman" w:hAnsi="Times New Roman" w:cs="Times New Roman"/>
                <w:sz w:val="24"/>
                <w:szCs w:val="24"/>
                <w:lang w:val="en-US"/>
              </w:rPr>
              <w:t>declarated</w:t>
            </w:r>
            <w:proofErr w:type="spellEnd"/>
            <w:r>
              <w:rPr>
                <w:rFonts w:ascii="Times New Roman" w:hAnsi="Times New Roman" w:cs="Times New Roman"/>
                <w:sz w:val="24"/>
                <w:szCs w:val="24"/>
                <w:lang w:val="en-US"/>
              </w:rPr>
              <w:t xml:space="preserve"> within them goals. Interest provokes the part, which is devoted to the new tendencies in museum work and development of educational programs, in context of the desegregation and integration of children of Roma communities in cities and villages alike. The normative documentation is critically commented, which concern the unequal access to education.</w:t>
            </w:r>
            <w:r w:rsidR="00DC67F7" w:rsidRPr="00BF5115">
              <w:rPr>
                <w:rFonts w:ascii="Times New Roman" w:hAnsi="Times New Roman" w:cs="Times New Roman"/>
                <w:sz w:val="24"/>
                <w:szCs w:val="24"/>
              </w:rPr>
              <w:t xml:space="preserve"> </w:t>
            </w:r>
            <w:r>
              <w:rPr>
                <w:rFonts w:ascii="Times New Roman" w:hAnsi="Times New Roman" w:cs="Times New Roman"/>
                <w:sz w:val="24"/>
                <w:szCs w:val="24"/>
                <w:lang w:val="en-US"/>
              </w:rPr>
              <w:t xml:space="preserve">The </w:t>
            </w:r>
            <w:r w:rsidR="00B93A6B">
              <w:rPr>
                <w:rFonts w:ascii="Times New Roman" w:hAnsi="Times New Roman" w:cs="Times New Roman"/>
                <w:sz w:val="24"/>
                <w:szCs w:val="24"/>
                <w:lang w:val="en-US"/>
              </w:rPr>
              <w:t>Ph.D. student’s approach</w:t>
            </w:r>
            <w:r>
              <w:rPr>
                <w:rFonts w:ascii="Times New Roman" w:hAnsi="Times New Roman" w:cs="Times New Roman"/>
                <w:sz w:val="24"/>
                <w:szCs w:val="24"/>
                <w:lang w:val="en-US"/>
              </w:rPr>
              <w:t xml:space="preserve"> </w:t>
            </w:r>
            <w:r w:rsidR="00B93A6B">
              <w:rPr>
                <w:rFonts w:ascii="Times New Roman" w:hAnsi="Times New Roman" w:cs="Times New Roman"/>
                <w:sz w:val="24"/>
                <w:szCs w:val="24"/>
                <w:lang w:val="en-US"/>
              </w:rPr>
              <w:t>towards the State Regulations deserves admiration. Here, the Ph.D. students, being a teacher, has the advantage of having an insight perspective of the researched area.</w:t>
            </w:r>
          </w:p>
          <w:p w14:paraId="274008B0" w14:textId="35E18FF2" w:rsidR="0016224A" w:rsidRPr="00BF5115" w:rsidRDefault="00B93A6B"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Chapter three </w:t>
            </w:r>
            <w:r>
              <w:rPr>
                <w:rFonts w:ascii="Times New Roman" w:hAnsi="Times New Roman" w:cs="Times New Roman"/>
                <w:bCs/>
                <w:sz w:val="24"/>
                <w:szCs w:val="24"/>
                <w:lang w:val="en-US"/>
              </w:rPr>
              <w:t xml:space="preserve">is entitled Cultural Specifics of the Roma Ethnic Community in Bulgaria </w:t>
            </w:r>
            <w:r w:rsidRPr="00B93A6B">
              <w:rPr>
                <w:rFonts w:ascii="Times New Roman" w:hAnsi="Times New Roman" w:cs="Times New Roman"/>
                <w:bCs/>
                <w:sz w:val="24"/>
                <w:szCs w:val="24"/>
                <w:lang w:val="en-US"/>
              </w:rPr>
              <w:t>(</w:t>
            </w:r>
            <w:proofErr w:type="spellStart"/>
            <w:r w:rsidRPr="00B93A6B">
              <w:rPr>
                <w:rFonts w:ascii="Times New Roman" w:hAnsi="Times New Roman" w:cs="Times New Roman"/>
                <w:bCs/>
                <w:sz w:val="24"/>
                <w:szCs w:val="24"/>
                <w:lang w:val="en-US"/>
              </w:rPr>
              <w:t>ethnopsychological</w:t>
            </w:r>
            <w:proofErr w:type="spellEnd"/>
            <w:r w:rsidRPr="00B93A6B">
              <w:rPr>
                <w:rFonts w:ascii="Times New Roman" w:hAnsi="Times New Roman" w:cs="Times New Roman"/>
                <w:bCs/>
                <w:sz w:val="24"/>
                <w:szCs w:val="24"/>
                <w:lang w:val="en-US"/>
              </w:rPr>
              <w:t xml:space="preserve"> ground for educational interaction)</w:t>
            </w:r>
            <w:r>
              <w:rPr>
                <w:rFonts w:ascii="Times New Roman" w:hAnsi="Times New Roman" w:cs="Times New Roman"/>
                <w:bCs/>
                <w:sz w:val="24"/>
                <w:szCs w:val="24"/>
                <w:lang w:val="en-US"/>
              </w:rPr>
              <w:t xml:space="preserve">. </w:t>
            </w:r>
            <w:r w:rsidR="00503E95">
              <w:rPr>
                <w:rFonts w:ascii="Times New Roman" w:hAnsi="Times New Roman" w:cs="Times New Roman"/>
                <w:bCs/>
                <w:sz w:val="24"/>
                <w:szCs w:val="24"/>
                <w:lang w:val="en-US"/>
              </w:rPr>
              <w:t xml:space="preserve">In it, the author demonstrates a perfect understanding of the achievements of the Bulgarian </w:t>
            </w:r>
            <w:proofErr w:type="spellStart"/>
            <w:r w:rsidR="00503E95">
              <w:rPr>
                <w:rFonts w:ascii="Times New Roman" w:hAnsi="Times New Roman" w:cs="Times New Roman"/>
                <w:bCs/>
                <w:sz w:val="24"/>
                <w:szCs w:val="24"/>
                <w:lang w:val="en-US"/>
              </w:rPr>
              <w:t>gypsology</w:t>
            </w:r>
            <w:proofErr w:type="spellEnd"/>
            <w:r w:rsidR="00503E95">
              <w:rPr>
                <w:rFonts w:ascii="Times New Roman" w:hAnsi="Times New Roman" w:cs="Times New Roman"/>
                <w:bCs/>
                <w:sz w:val="24"/>
                <w:szCs w:val="24"/>
                <w:lang w:val="en-US"/>
              </w:rPr>
              <w:t xml:space="preserve">. </w:t>
            </w:r>
            <w:r w:rsidR="00503E95">
              <w:rPr>
                <w:rFonts w:ascii="Times New Roman" w:hAnsi="Times New Roman" w:cs="Times New Roman"/>
                <w:sz w:val="24"/>
                <w:szCs w:val="24"/>
                <w:lang w:val="en-US"/>
              </w:rPr>
              <w:t xml:space="preserve">His argumentative critique towards some debatable points demonstrates in-depth knowledge. Without having a special focus, I would have added the historical episode of the “enlightenment processes”, which is a specific historic period in modern Bulgarian history, where the state has a policy of assimilating the </w:t>
            </w:r>
            <w:r w:rsidR="00CB7302">
              <w:rPr>
                <w:rFonts w:ascii="Times New Roman" w:hAnsi="Times New Roman" w:cs="Times New Roman"/>
                <w:sz w:val="24"/>
                <w:szCs w:val="24"/>
                <w:lang w:val="en-US"/>
              </w:rPr>
              <w:t xml:space="preserve">Muslim Bulgarians and the Roma communities in Bulgaria in the beginning of the 1960s and 1970s, including a forceful renaming of the population in 1984 (around p. 114). The Ph.D. student has presented the issues, concerning the Roma education from a historical perspective. </w:t>
            </w:r>
            <w:r w:rsidR="00CB7302">
              <w:rPr>
                <w:rFonts w:ascii="Times New Roman" w:hAnsi="Times New Roman" w:cs="Times New Roman"/>
                <w:sz w:val="24"/>
                <w:szCs w:val="24"/>
                <w:lang w:val="en-US"/>
              </w:rPr>
              <w:lastRenderedPageBreak/>
              <w:t>A serious effort has been made for include different aspects of Roma’s everyday life and celebration practices, which are somehow related to the educational system.</w:t>
            </w:r>
          </w:p>
          <w:p w14:paraId="08E7BF1D" w14:textId="089CD095" w:rsidR="0022171E" w:rsidRDefault="00CB7302" w:rsidP="0011175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Chapter four </w:t>
            </w:r>
            <w:r>
              <w:rPr>
                <w:rFonts w:ascii="Times New Roman" w:hAnsi="Times New Roman" w:cs="Times New Roman"/>
                <w:bCs/>
                <w:sz w:val="24"/>
                <w:szCs w:val="24"/>
                <w:lang w:val="en-US"/>
              </w:rPr>
              <w:t xml:space="preserve">is entitled Empirical Research: </w:t>
            </w:r>
            <w:proofErr w:type="spellStart"/>
            <w:r>
              <w:rPr>
                <w:rFonts w:ascii="Times New Roman" w:hAnsi="Times New Roman" w:cs="Times New Roman"/>
                <w:bCs/>
                <w:sz w:val="24"/>
                <w:szCs w:val="24"/>
                <w:lang w:val="en-US"/>
              </w:rPr>
              <w:t>Ethnopsychological</w:t>
            </w:r>
            <w:proofErr w:type="spellEnd"/>
            <w:r>
              <w:rPr>
                <w:rFonts w:ascii="Times New Roman" w:hAnsi="Times New Roman" w:cs="Times New Roman"/>
                <w:bCs/>
                <w:sz w:val="24"/>
                <w:szCs w:val="24"/>
                <w:lang w:val="en-US"/>
              </w:rPr>
              <w:t xml:space="preserve"> model of Coordination-Educational Policy for Educational Integration of Roma Students.</w:t>
            </w:r>
            <w:r w:rsidR="002C169A" w:rsidRPr="00BF5115">
              <w:rPr>
                <w:rFonts w:ascii="Times New Roman" w:hAnsi="Times New Roman" w:cs="Times New Roman"/>
                <w:sz w:val="24"/>
                <w:szCs w:val="24"/>
              </w:rPr>
              <w:t xml:space="preserve"> </w:t>
            </w:r>
            <w:r w:rsidR="007B4B4E">
              <w:rPr>
                <w:rFonts w:ascii="Times New Roman" w:hAnsi="Times New Roman" w:cs="Times New Roman"/>
                <w:sz w:val="24"/>
                <w:szCs w:val="24"/>
                <w:lang w:val="en-US"/>
              </w:rPr>
              <w:t>I find the three different approaches for gathering information to be a contribution to the field – participant observation, questionnaires and interviews, including not only a Roma community, but also representatives from different institutions, connected somehow to the integration educational processes, which includes representatives from the Ministry of Education and Science and different non-government organizations.  The specifics of the research have defined the distance between some of the state expects and staff. A fact, which deserves more research in future studies.</w:t>
            </w:r>
          </w:p>
          <w:p w14:paraId="540C4182" w14:textId="7008D63E" w:rsidR="007B4B4E" w:rsidRPr="00BF5115" w:rsidRDefault="007B4B4E"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It is important to highlight the contribution of the commentary concerning the specifics and the dynamic of intercultural communication, developed in the introduction of Chapter Four. </w:t>
            </w:r>
          </w:p>
          <w:p w14:paraId="0B2B1023" w14:textId="1BC49FEB" w:rsidR="00070B64" w:rsidRPr="00BF5115" w:rsidRDefault="00602059"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Valuable is the description of the </w:t>
            </w:r>
            <w:r w:rsidR="007B4B4E">
              <w:rPr>
                <w:rFonts w:ascii="Times New Roman" w:hAnsi="Times New Roman" w:cs="Times New Roman"/>
                <w:sz w:val="24"/>
                <w:szCs w:val="24"/>
                <w:lang w:val="en-US"/>
              </w:rPr>
              <w:t xml:space="preserve">issues during </w:t>
            </w:r>
            <w:r>
              <w:rPr>
                <w:rFonts w:ascii="Times New Roman" w:hAnsi="Times New Roman" w:cs="Times New Roman"/>
                <w:sz w:val="24"/>
                <w:szCs w:val="24"/>
                <w:lang w:val="en-US"/>
              </w:rPr>
              <w:t xml:space="preserve">a research on “contaminated terrain”, which is an issue that many researchers face in different communities in Bulgaria. The researched terrain is fairly interesting having two Roma communities, which define and distance themselves more on social than cultural characteristics. The Ph.D. student has displayed a fine scientific sensitivity towards the declared differences and those in reality, which are typical for defining the (Roma) intercommunity dynamics. The current issue about secondary segregation in educational institutions is presented correctly. Valuable are the materials of the existing distance between the pedagogical specialists and the students’ parents </w:t>
            </w:r>
            <w:r w:rsidR="003643C1">
              <w:rPr>
                <w:rFonts w:ascii="Times New Roman" w:hAnsi="Times New Roman" w:cs="Times New Roman"/>
                <w:sz w:val="24"/>
                <w:szCs w:val="24"/>
                <w:lang w:val="en-US"/>
              </w:rPr>
              <w:t>on verbal level and in real practice. The questionnaire is presented correctly and in high detail, with valuable insights about the distance between the researcher and the interviewees, who are holding posts in different educational institutions (e.g. kindergartens, schools, Regional Educational Managements, Ministry of Education and Science).</w:t>
            </w:r>
          </w:p>
          <w:p w14:paraId="2B9C8B03" w14:textId="526226BC" w:rsidR="00BF5115" w:rsidRDefault="003643C1" w:rsidP="0011175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basis of the research an </w:t>
            </w:r>
            <w:proofErr w:type="spellStart"/>
            <w:r>
              <w:rPr>
                <w:rFonts w:ascii="Times New Roman" w:hAnsi="Times New Roman" w:cs="Times New Roman"/>
                <w:sz w:val="24"/>
                <w:szCs w:val="24"/>
                <w:lang w:val="en-US"/>
              </w:rPr>
              <w:t>ethnopsychological</w:t>
            </w:r>
            <w:proofErr w:type="spellEnd"/>
            <w:r>
              <w:rPr>
                <w:rFonts w:ascii="Times New Roman" w:hAnsi="Times New Roman" w:cs="Times New Roman"/>
                <w:sz w:val="24"/>
                <w:szCs w:val="24"/>
                <w:lang w:val="en-US"/>
              </w:rPr>
              <w:t xml:space="preserve"> theoretic-empiric project of coordination-educational policy is suggested. This model aims to enhance the educational integration of the Roma students in Bulgaria. During the development, the Ph.D. student has defined the formal and the content limitations upon the possible appliance of the model, as well as the risk factors and the possible opportunities if executed correctly.</w:t>
            </w:r>
          </w:p>
          <w:p w14:paraId="1A74D9FC" w14:textId="66D7FED8" w:rsidR="003643C1" w:rsidRPr="003643C1" w:rsidRDefault="003643C1" w:rsidP="0011175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Pr="003643C1">
              <w:rPr>
                <w:rFonts w:ascii="Times New Roman" w:hAnsi="Times New Roman" w:cs="Times New Roman"/>
                <w:b/>
                <w:sz w:val="24"/>
                <w:szCs w:val="24"/>
                <w:lang w:val="en-US"/>
              </w:rPr>
              <w:t xml:space="preserve">Conclusion </w:t>
            </w:r>
            <w:r>
              <w:rPr>
                <w:rFonts w:ascii="Times New Roman" w:hAnsi="Times New Roman" w:cs="Times New Roman"/>
                <w:sz w:val="24"/>
                <w:szCs w:val="24"/>
                <w:lang w:val="en-US"/>
              </w:rPr>
              <w:t>is presented the result</w:t>
            </w:r>
            <w:r>
              <w:rPr>
                <w:rFonts w:ascii="Times New Roman" w:hAnsi="Times New Roman" w:cs="Times New Roman"/>
                <w:sz w:val="24"/>
                <w:szCs w:val="24"/>
              </w:rPr>
              <w:t xml:space="preserve"> </w:t>
            </w:r>
            <w:r>
              <w:rPr>
                <w:rFonts w:ascii="Times New Roman" w:hAnsi="Times New Roman" w:cs="Times New Roman"/>
                <w:sz w:val="24"/>
                <w:szCs w:val="24"/>
                <w:lang w:val="en-US"/>
              </w:rPr>
              <w:t>grounded in the goals, placed in the Introduction. The text reveals that the goals are completed and a new knowledge is acquired in the process.</w:t>
            </w:r>
          </w:p>
          <w:p w14:paraId="15082863" w14:textId="4D5DDF89" w:rsidR="00830BBC" w:rsidRPr="00BF5115" w:rsidRDefault="00540552" w:rsidP="00830BBC">
            <w:pPr>
              <w:pStyle w:val="Default"/>
              <w:spacing w:after="200" w:line="360" w:lineRule="auto"/>
              <w:jc w:val="both"/>
              <w:rPr>
                <w:lang w:val="bg-BG"/>
              </w:rPr>
            </w:pPr>
            <w:r>
              <w:lastRenderedPageBreak/>
              <w:t xml:space="preserve">The presented study is yet another proof for the productivity of the ethno-pedagogical school, developed in Bulgaria by prof. Irina </w:t>
            </w:r>
            <w:proofErr w:type="spellStart"/>
            <w:r>
              <w:t>Koleva</w:t>
            </w:r>
            <w:proofErr w:type="spellEnd"/>
            <w:r>
              <w:t>, for which both the supervisor and the Ph.D. student reserve my most sincere admirations.</w:t>
            </w:r>
          </w:p>
          <w:p w14:paraId="18A9B60E" w14:textId="6CB258FB" w:rsidR="00A46B79" w:rsidRPr="00BF5115" w:rsidRDefault="00540552" w:rsidP="0011175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The Ph.D. summary consists of 37 pages. In it the content of the Ph.D. thesis is presented in tight and precise fashion, presenting the scientific contributions and including a summary in English.</w:t>
            </w:r>
          </w:p>
          <w:p w14:paraId="3C25FB40" w14:textId="6C01D4C8" w:rsidR="00D167C8" w:rsidRPr="00BF5115" w:rsidRDefault="00540552" w:rsidP="0054055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The Ph.D. student presents 3 publications in Bulgarian and one as co-author in English. Thus, the Ph.D. student fulfills the requirements of the </w:t>
            </w:r>
            <w:r>
              <w:rPr>
                <w:rFonts w:ascii="Times New Roman" w:hAnsi="Times New Roman" w:cs="Times New Roman"/>
                <w:bCs/>
                <w:sz w:val="24"/>
                <w:szCs w:val="24"/>
                <w:lang w:val="en-US"/>
              </w:rPr>
              <w:t>Law for Development of the Academic Staff of Republic of Bulgaria, the Regulations for its appliance, , as well as the Inside Regulations for Conditions and Steps for Acquiring Scientific Degrees and Filling Academic Positions in Sofia University.</w:t>
            </w:r>
          </w:p>
        </w:tc>
      </w:tr>
    </w:tbl>
    <w:p w14:paraId="43CE0AB2" w14:textId="2A5A1A9A" w:rsidR="00C01755" w:rsidRPr="00BF5115" w:rsidRDefault="00540552" w:rsidP="00C01755">
      <w:pPr>
        <w:pStyle w:val="ListParagraph"/>
        <w:numPr>
          <w:ilvl w:val="0"/>
          <w:numId w:val="1"/>
        </w:numPr>
        <w:spacing w:after="200" w:line="360" w:lineRule="auto"/>
        <w:jc w:val="both"/>
        <w:rPr>
          <w:rFonts w:ascii="Times New Roman" w:hAnsi="Times New Roman" w:cs="Times New Roman"/>
          <w:b/>
          <w:i/>
          <w:sz w:val="24"/>
          <w:szCs w:val="24"/>
          <w:lang w:val="bg-BG"/>
        </w:rPr>
      </w:pPr>
      <w:r>
        <w:rPr>
          <w:rFonts w:ascii="Times New Roman" w:hAnsi="Times New Roman" w:cs="Times New Roman"/>
          <w:b/>
          <w:i/>
          <w:sz w:val="24"/>
          <w:szCs w:val="24"/>
        </w:rPr>
        <w:lastRenderedPageBreak/>
        <w:t>Scientific Contributions</w:t>
      </w:r>
    </w:p>
    <w:p w14:paraId="16BF2B14" w14:textId="344008B1" w:rsidR="00BA79C4" w:rsidRPr="00BF5115" w:rsidRDefault="004C1F4A" w:rsidP="00BA79C4">
      <w:pPr>
        <w:pStyle w:val="Default"/>
        <w:spacing w:line="360" w:lineRule="auto"/>
        <w:jc w:val="both"/>
        <w:rPr>
          <w:lang w:val="bg-BG"/>
        </w:rPr>
      </w:pPr>
      <w:r>
        <w:rPr>
          <w:bCs/>
          <w:iCs/>
        </w:rPr>
        <w:t xml:space="preserve">In accordance with the established school of </w:t>
      </w:r>
      <w:proofErr w:type="spellStart"/>
      <w:r>
        <w:rPr>
          <w:bCs/>
          <w:iCs/>
        </w:rPr>
        <w:t>ethnopsychological</w:t>
      </w:r>
      <w:proofErr w:type="spellEnd"/>
      <w:r>
        <w:rPr>
          <w:bCs/>
          <w:iCs/>
        </w:rPr>
        <w:t xml:space="preserve"> researches, the Ph.D. student has defined the contributions in two major directions: theoretic-scientific and empirical. I fully believe that the research goals of the ethnologists should include both in order to present their results and recommend models to the community and to target institutions.</w:t>
      </w:r>
    </w:p>
    <w:p w14:paraId="3EE467B2" w14:textId="222E220F" w:rsidR="00BA79C4" w:rsidRPr="00BF5115" w:rsidRDefault="004C1F4A" w:rsidP="00BA79C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The developed </w:t>
      </w:r>
      <w:proofErr w:type="spellStart"/>
      <w:r>
        <w:rPr>
          <w:rFonts w:ascii="Times New Roman" w:hAnsi="Times New Roman" w:cs="Times New Roman"/>
          <w:color w:val="000000"/>
          <w:sz w:val="24"/>
          <w:szCs w:val="24"/>
          <w:lang w:val="en-US"/>
        </w:rPr>
        <w:t>ethnopsychological</w:t>
      </w:r>
      <w:proofErr w:type="spellEnd"/>
      <w:r>
        <w:rPr>
          <w:rFonts w:ascii="Times New Roman" w:hAnsi="Times New Roman" w:cs="Times New Roman"/>
          <w:color w:val="000000"/>
          <w:sz w:val="24"/>
          <w:szCs w:val="24"/>
          <w:lang w:val="en-US"/>
        </w:rPr>
        <w:t xml:space="preserve"> theoretic-empiric project of a model of coordination-educational policies for educational integration of Roma students in Bulgaria is especially valuable. The outlined conclusions following Chapter Four are a firm foundation for initiating a dialog on level Ministry. Thus I recommend the study to be published and presented to these departments in the Ministry of Education and Science which are interested in the research.</w:t>
      </w:r>
    </w:p>
    <w:p w14:paraId="7799AEAC" w14:textId="73CB5C8F" w:rsidR="00830BBC" w:rsidRPr="00BF5115" w:rsidRDefault="004C1F4A" w:rsidP="00830BBC">
      <w:pPr>
        <w:spacing w:after="200" w:line="360" w:lineRule="auto"/>
        <w:jc w:val="both"/>
        <w:rPr>
          <w:rFonts w:ascii="Times New Roman" w:hAnsi="Times New Roman" w:cs="Times New Roman"/>
          <w:bCs/>
          <w:iCs/>
          <w:sz w:val="24"/>
          <w:szCs w:val="24"/>
        </w:rPr>
      </w:pPr>
      <w:r>
        <w:rPr>
          <w:rFonts w:ascii="Times New Roman" w:hAnsi="Times New Roman" w:cs="Times New Roman"/>
          <w:bCs/>
          <w:iCs/>
          <w:sz w:val="24"/>
          <w:szCs w:val="24"/>
          <w:lang w:val="en-US"/>
        </w:rPr>
        <w:t>I fully accept the presented by the Ph.D. student contributions.</w:t>
      </w:r>
    </w:p>
    <w:p w14:paraId="06F6AD82" w14:textId="782595E3" w:rsidR="00C01755" w:rsidRPr="00BF5115" w:rsidRDefault="00540552" w:rsidP="00C01755">
      <w:pPr>
        <w:pStyle w:val="Default"/>
        <w:numPr>
          <w:ilvl w:val="0"/>
          <w:numId w:val="1"/>
        </w:numPr>
        <w:spacing w:after="200" w:line="360" w:lineRule="auto"/>
        <w:jc w:val="both"/>
        <w:rPr>
          <w:lang w:val="bg-BG"/>
        </w:rPr>
      </w:pPr>
      <w:r>
        <w:rPr>
          <w:b/>
          <w:i/>
        </w:rPr>
        <w:t>Recommendations:</w:t>
      </w:r>
    </w:p>
    <w:p w14:paraId="6EE10C4F" w14:textId="30860116" w:rsidR="00C70018" w:rsidRPr="00BF5115" w:rsidRDefault="00CE72DC" w:rsidP="00C70018">
      <w:pPr>
        <w:spacing w:line="360" w:lineRule="auto"/>
        <w:jc w:val="both"/>
        <w:rPr>
          <w:rFonts w:ascii="Times New Roman" w:hAnsi="Times New Roman" w:cs="Times New Roman"/>
          <w:sz w:val="24"/>
          <w:szCs w:val="24"/>
        </w:rPr>
      </w:pPr>
      <w:r>
        <w:rPr>
          <w:rFonts w:ascii="Times New Roman" w:hAnsi="Times New Roman" w:cs="Times New Roman"/>
          <w:bCs/>
          <w:sz w:val="24"/>
          <w:szCs w:val="24"/>
          <w:lang w:val="en-US"/>
        </w:rPr>
        <w:t>The Ph.D. student uses multiple times the term “</w:t>
      </w:r>
      <w:r w:rsidRPr="00CE72DC">
        <w:rPr>
          <w:rFonts w:ascii="Times New Roman" w:hAnsi="Times New Roman" w:cs="Times New Roman"/>
          <w:bCs/>
          <w:sz w:val="24"/>
          <w:szCs w:val="24"/>
        </w:rPr>
        <w:t>tendentious</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in its meaning: something that contains or exhibits tendency or something done with tendency (as in Bulgarian interpretative dictionary). However, in Bulgarian public speech the word “tendentious” is used more often as “biased”, “partial”, </w:t>
      </w:r>
      <w:r w:rsidR="007B1A35">
        <w:rPr>
          <w:rFonts w:ascii="Times New Roman" w:hAnsi="Times New Roman" w:cs="Times New Roman"/>
          <w:bCs/>
          <w:sz w:val="24"/>
          <w:szCs w:val="24"/>
          <w:lang w:val="en-US"/>
        </w:rPr>
        <w:t xml:space="preserve">and </w:t>
      </w:r>
      <w:r>
        <w:rPr>
          <w:rFonts w:ascii="Times New Roman" w:hAnsi="Times New Roman" w:cs="Times New Roman"/>
          <w:bCs/>
          <w:sz w:val="24"/>
          <w:szCs w:val="24"/>
          <w:lang w:val="en-US"/>
        </w:rPr>
        <w:t>“</w:t>
      </w:r>
      <w:r w:rsidR="007B1A35">
        <w:rPr>
          <w:rFonts w:ascii="Times New Roman" w:hAnsi="Times New Roman" w:cs="Times New Roman"/>
          <w:bCs/>
          <w:sz w:val="24"/>
          <w:szCs w:val="24"/>
          <w:lang w:val="en-US"/>
        </w:rPr>
        <w:t>prejudiced</w:t>
      </w:r>
      <w:r>
        <w:rPr>
          <w:rFonts w:ascii="Times New Roman" w:hAnsi="Times New Roman" w:cs="Times New Roman"/>
          <w:bCs/>
          <w:sz w:val="24"/>
          <w:szCs w:val="24"/>
          <w:lang w:val="en-US"/>
        </w:rPr>
        <w:t>”. I would recommend the word “tendentious” to be replaced with “exhibits tendency” or “a tendency can be observed”</w:t>
      </w:r>
      <w:r>
        <w:rPr>
          <w:rFonts w:ascii="Times New Roman" w:hAnsi="Times New Roman" w:cs="Times New Roman"/>
          <w:sz w:val="24"/>
          <w:szCs w:val="24"/>
        </w:rPr>
        <w:t>.</w:t>
      </w:r>
    </w:p>
    <w:p w14:paraId="56E5800A" w14:textId="63A3F066" w:rsidR="002D4EFB" w:rsidRPr="00BF5115" w:rsidRDefault="00CE72DC" w:rsidP="00C7001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In classical ethnological researches</w:t>
      </w:r>
      <w:r w:rsidR="007B1A35">
        <w:rPr>
          <w:rFonts w:ascii="Times New Roman" w:hAnsi="Times New Roman" w:cs="Times New Roman"/>
          <w:sz w:val="24"/>
          <w:szCs w:val="24"/>
          <w:lang w:val="en-US"/>
        </w:rPr>
        <w:t xml:space="preserve"> </w:t>
      </w:r>
      <w:r>
        <w:rPr>
          <w:rFonts w:ascii="Times New Roman" w:hAnsi="Times New Roman" w:cs="Times New Roman"/>
          <w:sz w:val="24"/>
          <w:szCs w:val="24"/>
          <w:lang w:val="en-US"/>
        </w:rPr>
        <w:t>the method</w:t>
      </w:r>
      <w:r w:rsidR="007B1A35">
        <w:rPr>
          <w:rFonts w:ascii="Times New Roman" w:hAnsi="Times New Roman" w:cs="Times New Roman"/>
          <w:sz w:val="24"/>
          <w:szCs w:val="24"/>
          <w:lang w:val="en-US"/>
        </w:rPr>
        <w:t>s</w:t>
      </w:r>
      <w:r>
        <w:rPr>
          <w:rFonts w:ascii="Times New Roman" w:hAnsi="Times New Roman" w:cs="Times New Roman"/>
          <w:sz w:val="24"/>
          <w:szCs w:val="24"/>
          <w:lang w:val="en-US"/>
        </w:rPr>
        <w:t xml:space="preserve"> (for gathering empiric material) </w:t>
      </w:r>
      <w:r w:rsidR="007B1A35">
        <w:rPr>
          <w:rFonts w:ascii="Times New Roman" w:hAnsi="Times New Roman" w:cs="Times New Roman"/>
          <w:sz w:val="24"/>
          <w:szCs w:val="24"/>
          <w:lang w:val="en-US"/>
        </w:rPr>
        <w:t xml:space="preserve">and methodologies (the theoretical methods which help analyze the gathered empiric material) are presented. However, on page 10 in the Introduction a subtitle is entitled “Methodology of the </w:t>
      </w:r>
      <w:proofErr w:type="spellStart"/>
      <w:r w:rsidR="007B1A35">
        <w:rPr>
          <w:rFonts w:ascii="Times New Roman" w:hAnsi="Times New Roman" w:cs="Times New Roman"/>
          <w:sz w:val="24"/>
          <w:szCs w:val="24"/>
          <w:lang w:val="en-US"/>
        </w:rPr>
        <w:t>ethnopsychological</w:t>
      </w:r>
      <w:proofErr w:type="spellEnd"/>
      <w:r w:rsidR="007B1A35">
        <w:rPr>
          <w:rFonts w:ascii="Times New Roman" w:hAnsi="Times New Roman" w:cs="Times New Roman"/>
          <w:sz w:val="24"/>
          <w:szCs w:val="24"/>
          <w:lang w:val="en-US"/>
        </w:rPr>
        <w:t xml:space="preserve"> research”, after which there is a short and combined description of the methods and methodology of the study. The paper will benefit greatly if a differentiation between these two terms is made as it is done in every following chapter.</w:t>
      </w:r>
    </w:p>
    <w:p w14:paraId="15236F89" w14:textId="3B2D132E" w:rsidR="00EC2DE6" w:rsidRPr="00BF5115" w:rsidRDefault="007B1A35" w:rsidP="00C70018">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It will be beneficial for the text to undergo a correction, to avoid some spelling and purely technical mistakes.</w:t>
      </w:r>
    </w:p>
    <w:p w14:paraId="7540FCF9" w14:textId="53FEF03F" w:rsidR="00C01755" w:rsidRPr="00BF5115" w:rsidRDefault="00540552" w:rsidP="00C01755">
      <w:pPr>
        <w:pStyle w:val="ListParagraph"/>
        <w:numPr>
          <w:ilvl w:val="0"/>
          <w:numId w:val="1"/>
        </w:numPr>
        <w:spacing w:after="200" w:line="360" w:lineRule="auto"/>
        <w:jc w:val="both"/>
        <w:rPr>
          <w:rFonts w:ascii="Times New Roman" w:hAnsi="Times New Roman" w:cs="Times New Roman"/>
          <w:b/>
          <w:i/>
          <w:sz w:val="24"/>
          <w:szCs w:val="24"/>
          <w:lang w:val="bg-BG"/>
        </w:rPr>
      </w:pPr>
      <w:proofErr w:type="spellStart"/>
      <w:r>
        <w:rPr>
          <w:rFonts w:ascii="Times New Roman" w:hAnsi="Times New Roman" w:cs="Times New Roman"/>
          <w:b/>
          <w:i/>
          <w:sz w:val="24"/>
          <w:szCs w:val="24"/>
        </w:rPr>
        <w:t>Conclision</w:t>
      </w:r>
      <w:proofErr w:type="spellEnd"/>
      <w:r>
        <w:rPr>
          <w:rFonts w:ascii="Times New Roman" w:hAnsi="Times New Roman" w:cs="Times New Roman"/>
          <w:b/>
          <w:i/>
          <w:sz w:val="24"/>
          <w:szCs w:val="24"/>
        </w:rPr>
        <w:t>.</w:t>
      </w:r>
    </w:p>
    <w:p w14:paraId="03239F84" w14:textId="772CF87B" w:rsidR="001844F0" w:rsidRPr="00B656D5" w:rsidRDefault="007B1A35" w:rsidP="001844F0">
      <w:pPr>
        <w:pStyle w:val="Default"/>
        <w:spacing w:line="360" w:lineRule="auto"/>
        <w:jc w:val="both"/>
      </w:pPr>
      <w:r>
        <w:t>Based on objective requirements, required for Ph.D. thesis for conferring an educational and scientific degree “Doctor”</w:t>
      </w:r>
      <w:r w:rsidR="00B656D5">
        <w:t xml:space="preserve">, and taking under consideration the achievements of Bulgarian Ethnology, I express a positive notion and recommend to the members of the scientific jury to confer to </w:t>
      </w:r>
      <w:proofErr w:type="spellStart"/>
      <w:r w:rsidR="00B656D5">
        <w:t>Kaloyan</w:t>
      </w:r>
      <w:proofErr w:type="spellEnd"/>
      <w:r w:rsidR="00B656D5">
        <w:t xml:space="preserve"> </w:t>
      </w:r>
      <w:proofErr w:type="spellStart"/>
      <w:r w:rsidR="00B656D5">
        <w:t>Valeriev</w:t>
      </w:r>
      <w:proofErr w:type="spellEnd"/>
      <w:r w:rsidR="00B656D5">
        <w:t xml:space="preserve"> </w:t>
      </w:r>
      <w:proofErr w:type="spellStart"/>
      <w:r w:rsidR="00B656D5">
        <w:t>Angelov</w:t>
      </w:r>
      <w:proofErr w:type="spellEnd"/>
      <w:r w:rsidR="00B656D5">
        <w:t xml:space="preserve"> educational and scientific degree “Doctor” in Ethnology in scientific field 3. Social, economic and law sciences, professional field: 3.1 Sociology, anthropology and culture sciences for the study </w:t>
      </w:r>
      <w:r w:rsidR="00B656D5" w:rsidRPr="00B656D5">
        <w:rPr>
          <w:b/>
        </w:rPr>
        <w:t>entitled</w:t>
      </w:r>
      <w:r w:rsidR="00B656D5">
        <w:t xml:space="preserve"> </w:t>
      </w:r>
      <w:proofErr w:type="spellStart"/>
      <w:r w:rsidR="00B656D5" w:rsidRPr="00E17A38">
        <w:t>Ethnophychological</w:t>
      </w:r>
      <w:proofErr w:type="spellEnd"/>
      <w:r w:rsidR="00B656D5" w:rsidRPr="00E17A38">
        <w:t xml:space="preserve"> model of Coordination-educational Policies in Bulgaria (1989-2019)</w:t>
      </w:r>
    </w:p>
    <w:p w14:paraId="5935D1F2" w14:textId="08AB36A4" w:rsidR="00C01755" w:rsidRPr="00BF5115" w:rsidRDefault="00C01755" w:rsidP="00C01755">
      <w:pPr>
        <w:spacing w:after="200" w:line="360" w:lineRule="auto"/>
        <w:ind w:firstLine="360"/>
        <w:jc w:val="both"/>
        <w:rPr>
          <w:rFonts w:ascii="Times New Roman" w:hAnsi="Times New Roman" w:cs="Times New Roman"/>
          <w:b/>
          <w:sz w:val="24"/>
          <w:szCs w:val="24"/>
        </w:rPr>
      </w:pPr>
    </w:p>
    <w:p w14:paraId="00C40390" w14:textId="77777777" w:rsidR="00C01755" w:rsidRPr="00BF5115" w:rsidRDefault="00C01755" w:rsidP="00C01755">
      <w:pPr>
        <w:pStyle w:val="ListParagraph"/>
        <w:spacing w:after="200" w:line="360" w:lineRule="auto"/>
        <w:jc w:val="both"/>
        <w:rPr>
          <w:rFonts w:ascii="Times New Roman" w:hAnsi="Times New Roman" w:cs="Times New Roman"/>
          <w:sz w:val="24"/>
          <w:szCs w:val="24"/>
          <w:lang w:val="bg-BG"/>
        </w:rPr>
      </w:pPr>
    </w:p>
    <w:p w14:paraId="7AC96C32" w14:textId="77777777" w:rsidR="00C01755" w:rsidRPr="00BF5115" w:rsidRDefault="00C01755" w:rsidP="00C01755">
      <w:pPr>
        <w:pStyle w:val="ListParagraph"/>
        <w:spacing w:after="200" w:line="360" w:lineRule="auto"/>
        <w:jc w:val="both"/>
        <w:rPr>
          <w:rFonts w:ascii="Times New Roman" w:hAnsi="Times New Roman" w:cs="Times New Roman"/>
          <w:sz w:val="24"/>
          <w:szCs w:val="24"/>
          <w:lang w:val="bg-BG"/>
        </w:rPr>
      </w:pPr>
    </w:p>
    <w:p w14:paraId="1C48C5E9" w14:textId="72533C77" w:rsidR="00C01755" w:rsidRPr="00BF5115" w:rsidRDefault="00C01755" w:rsidP="00C01755">
      <w:pPr>
        <w:pStyle w:val="Default"/>
        <w:spacing w:after="200" w:line="360" w:lineRule="auto"/>
        <w:ind w:firstLine="360"/>
        <w:jc w:val="both"/>
        <w:rPr>
          <w:lang w:val="bg-BG"/>
        </w:rPr>
      </w:pPr>
      <w:r w:rsidRPr="00BF5115">
        <w:rPr>
          <w:lang w:val="bg-BG"/>
        </w:rPr>
        <w:t>1</w:t>
      </w:r>
      <w:r w:rsidR="00CD0D1E">
        <w:rPr>
          <w:lang w:val="bg-BG"/>
        </w:rPr>
        <w:t>1</w:t>
      </w:r>
      <w:r w:rsidR="00F141A2">
        <w:rPr>
          <w:lang w:val="bg-BG"/>
        </w:rPr>
        <w:t>.06.2022</w:t>
      </w:r>
      <w:r w:rsidRPr="00BF5115">
        <w:rPr>
          <w:lang w:val="bg-BG"/>
        </w:rPr>
        <w:tab/>
      </w:r>
      <w:r w:rsidRPr="00BF5115">
        <w:rPr>
          <w:lang w:val="bg-BG"/>
        </w:rPr>
        <w:tab/>
      </w:r>
      <w:r w:rsidRPr="00BF5115">
        <w:rPr>
          <w:lang w:val="bg-BG"/>
        </w:rPr>
        <w:tab/>
      </w:r>
      <w:r w:rsidRPr="00BF5115">
        <w:rPr>
          <w:lang w:val="bg-BG"/>
        </w:rPr>
        <w:tab/>
      </w:r>
      <w:r w:rsidR="00540552">
        <w:t>Prof</w:t>
      </w:r>
      <w:r w:rsidR="00540552">
        <w:rPr>
          <w:lang w:val="bg-BG"/>
        </w:rPr>
        <w:t xml:space="preserve">. </w:t>
      </w:r>
      <w:r w:rsidR="000669C0">
        <w:rPr>
          <w:lang w:val="bg-BG"/>
        </w:rPr>
        <w:t>D</w:t>
      </w:r>
      <w:r w:rsidR="000669C0">
        <w:t>s</w:t>
      </w:r>
      <w:r w:rsidR="000669C0">
        <w:rPr>
          <w:lang w:val="bg-BG"/>
        </w:rPr>
        <w:t>c.</w:t>
      </w:r>
      <w:r w:rsidRPr="00BF5115">
        <w:rPr>
          <w:lang w:val="bg-BG"/>
        </w:rPr>
        <w:t xml:space="preserve"> </w:t>
      </w:r>
      <w:r w:rsidR="00540552">
        <w:t xml:space="preserve">Margarita </w:t>
      </w:r>
      <w:proofErr w:type="spellStart"/>
      <w:r w:rsidR="00540552">
        <w:t>Karamihova</w:t>
      </w:r>
      <w:proofErr w:type="spellEnd"/>
    </w:p>
    <w:p w14:paraId="656BD7C1" w14:textId="77777777" w:rsidR="00C01755" w:rsidRPr="00BF5115" w:rsidRDefault="00C01755" w:rsidP="00C01755">
      <w:pPr>
        <w:pStyle w:val="Default"/>
        <w:spacing w:after="200" w:line="360" w:lineRule="auto"/>
        <w:jc w:val="both"/>
        <w:rPr>
          <w:lang w:val="bg-BG"/>
        </w:rPr>
      </w:pPr>
    </w:p>
    <w:p w14:paraId="4BFBEDF4" w14:textId="77777777" w:rsidR="003D4FA8" w:rsidRPr="00BF5115" w:rsidRDefault="003D4FA8" w:rsidP="00C01755">
      <w:pPr>
        <w:spacing w:line="360" w:lineRule="auto"/>
        <w:jc w:val="both"/>
        <w:rPr>
          <w:rFonts w:ascii="Times New Roman" w:hAnsi="Times New Roman" w:cs="Times New Roman"/>
          <w:sz w:val="24"/>
          <w:szCs w:val="24"/>
        </w:rPr>
      </w:pPr>
    </w:p>
    <w:p w14:paraId="1AE495EA" w14:textId="77777777" w:rsidR="003D4FA8" w:rsidRPr="00BF5115" w:rsidRDefault="003D4FA8" w:rsidP="00C01755">
      <w:pPr>
        <w:spacing w:line="360" w:lineRule="auto"/>
        <w:jc w:val="both"/>
        <w:rPr>
          <w:rFonts w:ascii="Times New Roman" w:hAnsi="Times New Roman" w:cs="Times New Roman"/>
          <w:sz w:val="24"/>
          <w:szCs w:val="24"/>
        </w:rPr>
      </w:pPr>
    </w:p>
    <w:sectPr w:rsidR="003D4FA8" w:rsidRPr="00BF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630A"/>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2C65858"/>
    <w:multiLevelType w:val="hybridMultilevel"/>
    <w:tmpl w:val="509278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46"/>
    <w:rsid w:val="00031DAE"/>
    <w:rsid w:val="00056EA4"/>
    <w:rsid w:val="000669C0"/>
    <w:rsid w:val="00070B64"/>
    <w:rsid w:val="00102022"/>
    <w:rsid w:val="00111754"/>
    <w:rsid w:val="001159D6"/>
    <w:rsid w:val="00131D7B"/>
    <w:rsid w:val="001402D1"/>
    <w:rsid w:val="0016224A"/>
    <w:rsid w:val="001844F0"/>
    <w:rsid w:val="00197768"/>
    <w:rsid w:val="001D2613"/>
    <w:rsid w:val="0022171E"/>
    <w:rsid w:val="00227D99"/>
    <w:rsid w:val="00245EDB"/>
    <w:rsid w:val="002707B6"/>
    <w:rsid w:val="002C169A"/>
    <w:rsid w:val="002D4EFB"/>
    <w:rsid w:val="002F5623"/>
    <w:rsid w:val="0030378E"/>
    <w:rsid w:val="003350BA"/>
    <w:rsid w:val="003643C1"/>
    <w:rsid w:val="003D4FA8"/>
    <w:rsid w:val="00431C37"/>
    <w:rsid w:val="00457A77"/>
    <w:rsid w:val="00485375"/>
    <w:rsid w:val="00495287"/>
    <w:rsid w:val="004C1F4A"/>
    <w:rsid w:val="004F1CAA"/>
    <w:rsid w:val="00503E95"/>
    <w:rsid w:val="00540552"/>
    <w:rsid w:val="00545EAF"/>
    <w:rsid w:val="005950D7"/>
    <w:rsid w:val="00602059"/>
    <w:rsid w:val="006738D3"/>
    <w:rsid w:val="00687D5D"/>
    <w:rsid w:val="006A634E"/>
    <w:rsid w:val="006C4C35"/>
    <w:rsid w:val="006F2447"/>
    <w:rsid w:val="00741915"/>
    <w:rsid w:val="007B1A35"/>
    <w:rsid w:val="007B4B4E"/>
    <w:rsid w:val="00830BBC"/>
    <w:rsid w:val="00862E02"/>
    <w:rsid w:val="00886E58"/>
    <w:rsid w:val="00887B59"/>
    <w:rsid w:val="00921D32"/>
    <w:rsid w:val="00933A23"/>
    <w:rsid w:val="009342C7"/>
    <w:rsid w:val="00936533"/>
    <w:rsid w:val="00955A64"/>
    <w:rsid w:val="00A12FD2"/>
    <w:rsid w:val="00A46B79"/>
    <w:rsid w:val="00AB6561"/>
    <w:rsid w:val="00AE2CA9"/>
    <w:rsid w:val="00AE49F2"/>
    <w:rsid w:val="00B05657"/>
    <w:rsid w:val="00B20778"/>
    <w:rsid w:val="00B3008A"/>
    <w:rsid w:val="00B46367"/>
    <w:rsid w:val="00B604F0"/>
    <w:rsid w:val="00B656D5"/>
    <w:rsid w:val="00B85A32"/>
    <w:rsid w:val="00B93A6B"/>
    <w:rsid w:val="00BA79C4"/>
    <w:rsid w:val="00BF5115"/>
    <w:rsid w:val="00C01755"/>
    <w:rsid w:val="00C307F9"/>
    <w:rsid w:val="00C70018"/>
    <w:rsid w:val="00CA49AA"/>
    <w:rsid w:val="00CB7302"/>
    <w:rsid w:val="00CB7948"/>
    <w:rsid w:val="00CC6241"/>
    <w:rsid w:val="00CD0D1E"/>
    <w:rsid w:val="00CE06C9"/>
    <w:rsid w:val="00CE72DC"/>
    <w:rsid w:val="00D01E80"/>
    <w:rsid w:val="00D167C8"/>
    <w:rsid w:val="00D44F29"/>
    <w:rsid w:val="00D622BD"/>
    <w:rsid w:val="00D91CB1"/>
    <w:rsid w:val="00DC67F7"/>
    <w:rsid w:val="00E17A38"/>
    <w:rsid w:val="00E25E46"/>
    <w:rsid w:val="00E27A80"/>
    <w:rsid w:val="00EC2DE6"/>
    <w:rsid w:val="00EC5604"/>
    <w:rsid w:val="00F141A2"/>
    <w:rsid w:val="00F634D2"/>
    <w:rsid w:val="00F646AA"/>
    <w:rsid w:val="00F853A1"/>
    <w:rsid w:val="00FC5897"/>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0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7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C0175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175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 Paragraph1,List1"/>
    <w:basedOn w:val="Normal"/>
    <w:uiPriority w:val="34"/>
    <w:qFormat/>
    <w:rsid w:val="00C01755"/>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11443</Characters>
  <Application>Microsoft Office Word</Application>
  <DocSecurity>4</DocSecurity>
  <Lines>95</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2022-07-27T08:24:00Z</dcterms:created>
  <dcterms:modified xsi:type="dcterms:W3CDTF">2022-07-27T08:24:00Z</dcterms:modified>
</cp:coreProperties>
</file>