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69F4" w14:textId="563A2208" w:rsidR="000433FE" w:rsidRDefault="000E12A3" w:rsidP="000E12A3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ТЕХНОЛОГИЯ НА ЗАПЛАЩАНЕ ПРЕЗ </w:t>
      </w:r>
      <w:r w:rsidRPr="000E12A3">
        <w:rPr>
          <w:rFonts w:ascii="Times New Roman" w:hAnsi="Times New Roman" w:cs="Times New Roman"/>
          <w:sz w:val="24"/>
          <w:szCs w:val="24"/>
          <w:u w:val="single"/>
        </w:rPr>
        <w:t xml:space="preserve">СИСТЕМАТА НА EPAY / EASYPAY  </w:t>
      </w:r>
    </w:p>
    <w:p w14:paraId="0F387B21" w14:textId="77777777" w:rsidR="000E12A3" w:rsidRPr="000E12A3" w:rsidRDefault="000E12A3" w:rsidP="000E12A3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FDB53F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Използва се елемент </w:t>
      </w:r>
      <w:r w:rsidRPr="000E12A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Такси 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менюто в студентския профил. При избор на елемента се появява неговото подменю с два елемента – </w:t>
      </w:r>
      <w:r w:rsidRPr="000E12A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Кампания за плащане на семестриална такса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0E12A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Отразени плащания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11EF22C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Кампания за плащане на семестриална такса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7B3D7C57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избор на елемента </w:t>
      </w:r>
      <w:r w:rsidRPr="000E12A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Кампания за плащане на семестриална такса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 наличие на активна в момента кампания се появява екран, съдържащ информация за кампанията и дължимата от студента такса за предстоящия семестър.</w:t>
      </w:r>
    </w:p>
    <w:p w14:paraId="736E793E" w14:textId="77777777" w:rsidR="000E12A3" w:rsidRDefault="00B66E6C" w:rsidP="000E12A3">
      <w:pPr>
        <w:pStyle w:val="NormalWeb"/>
        <w:ind w:firstLine="567"/>
        <w:jc w:val="both"/>
        <w:rPr>
          <w:rStyle w:val="Emphasis"/>
        </w:rPr>
      </w:pPr>
      <w:r w:rsidRPr="000E12A3">
        <w:rPr>
          <w:rStyle w:val="Emphasis"/>
        </w:rPr>
        <w:t>Начин на финансиране</w:t>
      </w:r>
    </w:p>
    <w:p w14:paraId="34EE86C1" w14:textId="552ABF98" w:rsidR="000E12A3" w:rsidRDefault="00B66E6C" w:rsidP="000E12A3">
      <w:pPr>
        <w:pStyle w:val="NormalWeb"/>
        <w:ind w:firstLine="567"/>
        <w:jc w:val="both"/>
        <w:rPr>
          <w:rStyle w:val="Emphasis"/>
        </w:rPr>
      </w:pPr>
      <w:r w:rsidRPr="000E12A3">
        <w:rPr>
          <w:rStyle w:val="Emphasis"/>
        </w:rPr>
        <w:t>Основание за прием</w:t>
      </w:r>
    </w:p>
    <w:p w14:paraId="00D80733" w14:textId="64052087" w:rsidR="00B66E6C" w:rsidRPr="000E12A3" w:rsidRDefault="00B66E6C" w:rsidP="000E12A3">
      <w:pPr>
        <w:pStyle w:val="NormalWeb"/>
        <w:ind w:firstLine="567"/>
        <w:jc w:val="both"/>
      </w:pPr>
      <w:r w:rsidRPr="000E12A3">
        <w:rPr>
          <w:rStyle w:val="Emphasis"/>
        </w:rPr>
        <w:t>Гражданство</w:t>
      </w:r>
    </w:p>
    <w:p w14:paraId="7A98F116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– показват съответните стойности от профила на студента, които са основание за изчисляване на таксата. </w:t>
      </w:r>
      <w:r w:rsidRPr="000E12A3">
        <w:rPr>
          <w:rStyle w:val="Strong"/>
          <w:i/>
          <w:iCs/>
        </w:rPr>
        <w:t>В случай че намирате неточност в тях, трябва да пишете на администраторите на системата от факултета.</w:t>
      </w:r>
      <w:r w:rsidRPr="000E12A3">
        <w:rPr>
          <w:rStyle w:val="Emphasis"/>
        </w:rPr>
        <w:t xml:space="preserve"> </w:t>
      </w:r>
    </w:p>
    <w:p w14:paraId="5865D6B9" w14:textId="1B8C698B" w:rsidR="00B66E6C" w:rsidRPr="000E12A3" w:rsidRDefault="00B66E6C" w:rsidP="000E12A3">
      <w:pPr>
        <w:pStyle w:val="NormalWeb"/>
        <w:ind w:firstLine="567"/>
        <w:jc w:val="both"/>
      </w:pPr>
      <w:r w:rsidRPr="000E12A3">
        <w:rPr>
          <w:rStyle w:val="Emphasis"/>
        </w:rPr>
        <w:t>Семестриална такса</w:t>
      </w:r>
      <w:r w:rsidRPr="000E12A3">
        <w:t xml:space="preserve"> - показва размера на автоматично изчислената такса за предстоящия семестър. </w:t>
      </w:r>
      <w:r w:rsidRPr="000E12A3">
        <w:rPr>
          <w:rStyle w:val="Emphasis"/>
          <w:b/>
          <w:bCs/>
        </w:rPr>
        <w:t>В случай че намирате неточност в размера на таксата, трябва да пишете на администратор</w:t>
      </w:r>
      <w:r w:rsidR="00461833">
        <w:rPr>
          <w:rStyle w:val="Emphasis"/>
          <w:b/>
          <w:bCs/>
        </w:rPr>
        <w:t>а</w:t>
      </w:r>
      <w:r w:rsidRPr="000E12A3">
        <w:rPr>
          <w:rStyle w:val="Emphasis"/>
          <w:b/>
          <w:bCs/>
        </w:rPr>
        <w:t xml:space="preserve"> на системата от факултета</w:t>
      </w:r>
      <w:r w:rsidRPr="00461833">
        <w:rPr>
          <w:rStyle w:val="Emphasis"/>
          <w:b/>
          <w:bCs/>
        </w:rPr>
        <w:t>.</w:t>
      </w:r>
      <w:r w:rsidR="00811431" w:rsidRPr="00461833">
        <w:rPr>
          <w:rStyle w:val="Emphasis"/>
          <w:b/>
          <w:bCs/>
        </w:rPr>
        <w:t xml:space="preserve"> </w:t>
      </w:r>
      <w:r w:rsidR="00EC3F49" w:rsidRPr="00461833">
        <w:rPr>
          <w:rStyle w:val="Emphasis"/>
          <w:b/>
          <w:bCs/>
        </w:rPr>
        <w:t>(</w:t>
      </w:r>
      <w:proofErr w:type="spellStart"/>
      <w:r w:rsidR="00EC3F49" w:rsidRPr="00461833">
        <w:rPr>
          <w:rStyle w:val="Emphasis"/>
          <w:b/>
          <w:bCs/>
        </w:rPr>
        <w:t>инсп</w:t>
      </w:r>
      <w:proofErr w:type="spellEnd"/>
      <w:r w:rsidR="00EC3F49" w:rsidRPr="00461833">
        <w:rPr>
          <w:rStyle w:val="Emphasis"/>
          <w:b/>
          <w:bCs/>
        </w:rPr>
        <w:t>. С</w:t>
      </w:r>
      <w:r w:rsidR="00811431" w:rsidRPr="00461833">
        <w:rPr>
          <w:rStyle w:val="Emphasis"/>
          <w:b/>
          <w:bCs/>
        </w:rPr>
        <w:t>ветла</w:t>
      </w:r>
      <w:r w:rsidR="00EC3F49">
        <w:rPr>
          <w:rStyle w:val="Emphasis"/>
          <w:b/>
          <w:bCs/>
        </w:rPr>
        <w:t xml:space="preserve"> Илиева - </w:t>
      </w:r>
      <w:hyperlink r:id="rId5" w:history="1">
        <w:r w:rsidR="00EC3F49" w:rsidRPr="002D6195">
          <w:rPr>
            <w:rStyle w:val="Hyperlink"/>
            <w:b/>
            <w:bCs/>
          </w:rPr>
          <w:t>s.ilieva@fp.uni-sofia.bg</w:t>
        </w:r>
      </w:hyperlink>
      <w:r w:rsidR="00EC3F49">
        <w:rPr>
          <w:rStyle w:val="Emphasis"/>
          <w:b/>
          <w:bCs/>
        </w:rPr>
        <w:t>)</w:t>
      </w:r>
    </w:p>
    <w:p w14:paraId="55EB54A4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rPr>
          <w:rStyle w:val="Emphasis"/>
        </w:rPr>
        <w:t>Платена</w:t>
      </w:r>
    </w:p>
    <w:p w14:paraId="401B04D3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– в случай че таксата е платена чрез </w:t>
      </w:r>
      <w:proofErr w:type="spellStart"/>
      <w:r w:rsidRPr="000E12A3">
        <w:t>ePay</w:t>
      </w:r>
      <w:proofErr w:type="spellEnd"/>
      <w:r w:rsidRPr="000E12A3">
        <w:t>/</w:t>
      </w:r>
      <w:proofErr w:type="spellStart"/>
      <w:r w:rsidRPr="000E12A3">
        <w:t>EasyPay</w:t>
      </w:r>
      <w:proofErr w:type="spellEnd"/>
      <w:r w:rsidRPr="000E12A3">
        <w:t>, излиза "да";</w:t>
      </w:r>
    </w:p>
    <w:p w14:paraId="6794E60C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– в случай че таксата още не е платена или е платена по друг начин, полето остава празно. </w:t>
      </w:r>
      <w:r w:rsidRPr="000E12A3">
        <w:br/>
      </w:r>
    </w:p>
    <w:p w14:paraId="564A3A91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Ако таксата е платена по друг начин, ТОВА НЕ Е ПРОБЛЕМ ЗА ЗАПИСВАНЕ НА СТУДЕНТА - </w:t>
      </w:r>
      <w:r w:rsidRPr="000E12A3">
        <w:rPr>
          <w:color w:val="FF0000"/>
          <w:u w:val="single"/>
        </w:rPr>
        <w:t>той трябва да представи в отдел "Студенти" студентската си книжка с печат за платена (по някой от останалите начини) такса</w:t>
      </w:r>
      <w:r w:rsidRPr="000E12A3">
        <w:t>.</w:t>
      </w:r>
    </w:p>
    <w:p w14:paraId="78B5AF34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rPr>
          <w:rStyle w:val="Emphasis"/>
        </w:rPr>
        <w:t xml:space="preserve">Отразени плащания </w:t>
      </w:r>
    </w:p>
    <w:p w14:paraId="6D0F589F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– в случай че таксата е платена чрез </w:t>
      </w:r>
      <w:proofErr w:type="spellStart"/>
      <w:r w:rsidRPr="000E12A3">
        <w:t>ePay</w:t>
      </w:r>
      <w:proofErr w:type="spellEnd"/>
      <w:r w:rsidRPr="000E12A3">
        <w:t>/</w:t>
      </w:r>
      <w:proofErr w:type="spellStart"/>
      <w:r w:rsidRPr="000E12A3">
        <w:t>EasyPay</w:t>
      </w:r>
      <w:proofErr w:type="spellEnd"/>
      <w:r w:rsidRPr="000E12A3">
        <w:t>, показва сумата на направеното плащане;</w:t>
      </w:r>
    </w:p>
    <w:p w14:paraId="00C7B9FC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– в случай че таксата още не е платена или е платена по друг начин, стойността е 0. </w:t>
      </w:r>
      <w:r w:rsidRPr="000E12A3">
        <w:br/>
      </w:r>
    </w:p>
    <w:p w14:paraId="0936B385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Текстът в червено информира, че генерирането на заявка и извършването на плащане чрез </w:t>
      </w:r>
      <w:proofErr w:type="spellStart"/>
      <w:r w:rsidRPr="000E12A3">
        <w:t>ePay</w:t>
      </w:r>
      <w:proofErr w:type="spellEnd"/>
      <w:r w:rsidRPr="000E12A3">
        <w:t>/</w:t>
      </w:r>
      <w:proofErr w:type="spellStart"/>
      <w:r w:rsidRPr="000E12A3">
        <w:t>EasyPay</w:t>
      </w:r>
      <w:proofErr w:type="spellEnd"/>
      <w:r w:rsidRPr="000E12A3">
        <w:t xml:space="preserve"> </w:t>
      </w:r>
      <w:r w:rsidRPr="000E12A3">
        <w:rPr>
          <w:rStyle w:val="Strong"/>
        </w:rPr>
        <w:t>не гарантира записване</w:t>
      </w:r>
      <w:r w:rsidRPr="000E12A3">
        <w:t xml:space="preserve"> за предстоящия семестър. За записване е необходимо студентът да удовлетворява и условията, свързани с учебния процес. В частност </w:t>
      </w:r>
      <w:r w:rsidRPr="000E12A3">
        <w:rPr>
          <w:rStyle w:val="Strong"/>
        </w:rPr>
        <w:t>да не е отстранен</w:t>
      </w:r>
      <w:r w:rsidRPr="000E12A3">
        <w:t xml:space="preserve"> за срок, включващ предстоящия семестър, както и </w:t>
      </w:r>
      <w:r w:rsidRPr="000E12A3">
        <w:rPr>
          <w:rStyle w:val="Strong"/>
        </w:rPr>
        <w:t>да има не повече от допустимия брой невзети изпити</w:t>
      </w:r>
      <w:r w:rsidRPr="000E12A3">
        <w:t xml:space="preserve">. Ако второто не е изпълнено, на екрана се извежда </w:t>
      </w:r>
      <w:r w:rsidRPr="000E12A3">
        <w:lastRenderedPageBreak/>
        <w:t>съобщение заедно с всички изпити, които студентът би трябвало вече да е взел, но в системата се водят невзети.</w:t>
      </w:r>
    </w:p>
    <w:p w14:paraId="1FC2503D" w14:textId="77777777" w:rsidR="000E12A3" w:rsidRDefault="00B66E6C" w:rsidP="000E12A3">
      <w:pPr>
        <w:pStyle w:val="NormalWeb"/>
        <w:ind w:firstLine="567"/>
        <w:jc w:val="both"/>
      </w:pPr>
      <w:r w:rsidRPr="000E12A3">
        <w:rPr>
          <w:rStyle w:val="Strong"/>
        </w:rPr>
        <w:t xml:space="preserve">Възможно е </w:t>
      </w:r>
      <w:r w:rsidRPr="000E12A3">
        <w:t xml:space="preserve">в системата да се водят все още като невзети изпити и такива, които студентът </w:t>
      </w:r>
      <w:r w:rsidRPr="000E12A3">
        <w:rPr>
          <w:rStyle w:val="Strong"/>
        </w:rPr>
        <w:t xml:space="preserve">наскоро е </w:t>
      </w:r>
      <w:r w:rsidR="00E6782F" w:rsidRPr="000E12A3">
        <w:rPr>
          <w:rStyle w:val="Strong"/>
        </w:rPr>
        <w:t>положил</w:t>
      </w:r>
      <w:r w:rsidRPr="000E12A3">
        <w:t xml:space="preserve">. Това НЯМА ДА БЪДЕ ПРОБЛЕМ ЗА ЗАПИСВАНЕ И НЕ Е ПРЕЧКА ЗА ПЛАЩАНЕ, оценките ще бъдат въведени. </w:t>
      </w:r>
    </w:p>
    <w:p w14:paraId="1291A6EC" w14:textId="7C8CF6D8" w:rsidR="00B66E6C" w:rsidRPr="000E12A3" w:rsidRDefault="00B66E6C" w:rsidP="000E12A3">
      <w:pPr>
        <w:pStyle w:val="NormalWeb"/>
        <w:ind w:firstLine="567"/>
        <w:jc w:val="both"/>
      </w:pPr>
      <w:r w:rsidRPr="000E12A3">
        <w:rPr>
          <w:rStyle w:val="Emphasis"/>
          <w:b/>
          <w:bCs/>
        </w:rPr>
        <w:t>Можете също така да уточните състоянието на изпитите си в отдел "Студенти"</w:t>
      </w:r>
      <w:r w:rsidRPr="000E12A3">
        <w:rPr>
          <w:rStyle w:val="Emphasis"/>
        </w:rPr>
        <w:t>, където имат пълната информация, която ще вземат предвид и при записването.</w:t>
      </w:r>
    </w:p>
    <w:p w14:paraId="78BD7426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 xml:space="preserve">В края на екрана </w:t>
      </w:r>
      <w:r w:rsidRPr="000E12A3">
        <w:rPr>
          <w:rStyle w:val="Strong"/>
        </w:rPr>
        <w:t xml:space="preserve">системата очаква потвърждение </w:t>
      </w:r>
      <w:r w:rsidRPr="000E12A3">
        <w:t xml:space="preserve">дали, след като студентът е запознат с горната информация, желае да плати чрез </w:t>
      </w:r>
      <w:proofErr w:type="spellStart"/>
      <w:r w:rsidRPr="000E12A3">
        <w:t>ePay</w:t>
      </w:r>
      <w:proofErr w:type="spellEnd"/>
      <w:r w:rsidRPr="000E12A3">
        <w:t>/</w:t>
      </w:r>
      <w:proofErr w:type="spellStart"/>
      <w:r w:rsidRPr="000E12A3">
        <w:t>EasyPay</w:t>
      </w:r>
      <w:proofErr w:type="spellEnd"/>
      <w:r w:rsidRPr="000E12A3">
        <w:t>.</w:t>
      </w:r>
    </w:p>
    <w:p w14:paraId="171DD825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Генериране на заявка и плащане</w:t>
      </w:r>
    </w:p>
    <w:p w14:paraId="6EF9C8BF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потвърждаване – чрез избиране на </w:t>
      </w:r>
      <w:proofErr w:type="spellStart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чекбокса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екрана се появява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бутон за генериране на заявка към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посредством която може да се плати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онлайн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каса на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EasyPay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14:paraId="7F974843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натискане на бутона „Генериране на заявка към </w:t>
      </w:r>
      <w:proofErr w:type="spellStart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се генерира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заявка за плащане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информация за нея се извежда на екрана. Връзката (линкът) в зеленото каре (или в карето с информация за заявката в долната част на екрана) зарежда нов прозорец със страница от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сайта на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9BC1C5C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Забележка 1. В браузъра Ви трябва да са разрешени изскачащи прозорци или да разрешите само съответния прозорец.</w:t>
      </w:r>
    </w:p>
    <w:p w14:paraId="7098F685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Забележка 2. Същата страница от сайта на </w:t>
      </w:r>
      <w:proofErr w:type="spellStart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бъде заредена и в по-късен момент/следваща сесия в СУСИ, като се използва връзката в карето с информация за заявката в долната част на екрана, която остава налична в СУСИ.</w:t>
      </w:r>
    </w:p>
    <w:p w14:paraId="37364B3F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страницата от сайта на </w:t>
      </w:r>
      <w:proofErr w:type="spellStart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вижда номера на фактурата, която е генерирана, както и сумата, която трябва да бъде платена. При това отдолу е избран раздел "През Интернет".  </w:t>
      </w:r>
    </w:p>
    <w:p w14:paraId="38F17E56" w14:textId="77777777" w:rsidR="00B66E6C" w:rsidRPr="000E12A3" w:rsidRDefault="00B66E6C" w:rsidP="0040661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онлайн плащане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последвайте инструкциите в този раздел. Необходима е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предварително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направена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регистрация в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микросметка или банкова карта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38889E7" w14:textId="77777777" w:rsidR="00B66E6C" w:rsidRPr="000E12A3" w:rsidRDefault="00B66E6C" w:rsidP="0040661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плащане на каса на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EasyPay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изберете раздела вдясно - "В брой на каса" - там в червено е изписан код за плащане, с който можете да платите на всяка каса на </w:t>
      </w:r>
      <w:proofErr w:type="spellStart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EasyPay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81F2288" w14:textId="77777777" w:rsidR="00B66E6C" w:rsidRPr="000E12A3" w:rsidRDefault="00B66E6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Ако плащането не бъде извършено в рамките на 30 календарни дни,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анулира заявката, като тя остава да се вижда в СУСИ. При това за студента не остава никакъв ангажимент, но той няма и възможност за плащане на тази такса през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D7C9D69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t>Системата предпазва от погрешно плащане, в частност студент в ОКС "Магистър" да плати от бакалавърския си профил (при наличие на такъв в СУСИ). При натискане на бутон за генериране на заявка, в случай че студентът е семестриално завършил/дипломиран или кампанията е за семестър след последния семестър от (випусковия) учебен план на студента, системата отказва да генерира заявка (при което не е възможно да се извърши и плащане), като дава поясняващо съобщение. </w:t>
      </w:r>
    </w:p>
    <w:p w14:paraId="60AFB576" w14:textId="77777777" w:rsidR="00B66E6C" w:rsidRPr="000E12A3" w:rsidRDefault="00B66E6C" w:rsidP="000E12A3">
      <w:pPr>
        <w:pStyle w:val="NormalWeb"/>
        <w:ind w:firstLine="567"/>
        <w:jc w:val="both"/>
      </w:pPr>
      <w:r w:rsidRPr="000E12A3">
        <w:rPr>
          <w:b/>
          <w:bCs/>
          <w:i/>
          <w:iCs/>
        </w:rPr>
        <w:t>Ако сте студент в ОКС "Магистър" и по погрешка сте влезли в бакалавърския си профил, влезте в профила си като магистър, за да извършите плащането чрез СУСИ</w:t>
      </w:r>
      <w:r w:rsidRPr="000E12A3">
        <w:rPr>
          <w:rStyle w:val="Emphasis"/>
          <w:b/>
          <w:bCs/>
        </w:rPr>
        <w:t>.</w:t>
      </w:r>
    </w:p>
    <w:p w14:paraId="4FD1547F" w14:textId="77777777" w:rsidR="0092637C" w:rsidRPr="000E12A3" w:rsidRDefault="0092637C" w:rsidP="000E12A3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Отразени плащания</w:t>
      </w:r>
    </w:p>
    <w:p w14:paraId="2CA363CE" w14:textId="77777777" w:rsidR="0092637C" w:rsidRPr="000E12A3" w:rsidRDefault="0092637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таксата е платена чрез </w:t>
      </w:r>
      <w:proofErr w:type="spellStart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>EasyPay</w:t>
      </w:r>
      <w:proofErr w:type="spellEnd"/>
      <w:r w:rsidRPr="000E12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показва информация за направеното плащане.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този случай студентът може да се запишете в отдел Студенти без да е необходимо да има печат за платена такса в студентската книжка. </w:t>
      </w:r>
    </w:p>
    <w:p w14:paraId="13389D3F" w14:textId="77777777" w:rsidR="0092637C" w:rsidRPr="000E12A3" w:rsidRDefault="0092637C" w:rsidP="000E12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Ако таксата е платена чрез 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ePay</w:t>
      </w:r>
      <w:proofErr w:type="spellEnd"/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/</w:t>
      </w:r>
      <w:proofErr w:type="spellStart"/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EasyPay</w:t>
      </w:r>
      <w:proofErr w:type="spellEnd"/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, но информацията за плащането не се е появила в </w:t>
      </w:r>
      <w:r w:rsidRPr="000E12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Отразени плащания</w:t>
      </w:r>
      <w:r w:rsidRPr="000E1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, трябва да пишете на администраторите на системата.</w:t>
      </w:r>
    </w:p>
    <w:p w14:paraId="7DF53155" w14:textId="77777777" w:rsidR="0092637C" w:rsidRPr="000E12A3" w:rsidRDefault="0092637C" w:rsidP="000E12A3">
      <w:pPr>
        <w:pStyle w:val="NormalWeb"/>
        <w:ind w:firstLine="567"/>
        <w:jc w:val="both"/>
      </w:pPr>
      <w:r w:rsidRPr="000E12A3">
        <w:rPr>
          <w:b/>
          <w:bCs/>
          <w:i/>
          <w:iCs/>
          <w:noProof/>
        </w:rPr>
        <w:drawing>
          <wp:inline distT="0" distB="0" distL="0" distR="0" wp14:anchorId="58A56840" wp14:editId="7A810F13">
            <wp:extent cx="5629275" cy="819150"/>
            <wp:effectExtent l="0" t="0" r="9525" b="0"/>
            <wp:docPr id="1" name="Picture 1" descr="https://www.fmi.uni-sofia.bg/sites/default/files/documents/guides/tax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mi.uni-sofia.bg/sites/default/files/documents/guides/taxes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739A" w14:textId="5F18F8FE" w:rsidR="0092637C" w:rsidRPr="000E12A3" w:rsidRDefault="0092637C" w:rsidP="000E12A3">
      <w:pPr>
        <w:pStyle w:val="NormalWeb"/>
        <w:ind w:firstLine="567"/>
        <w:jc w:val="both"/>
      </w:pPr>
      <w:r w:rsidRPr="000E12A3">
        <w:t>В случай</w:t>
      </w:r>
      <w:r w:rsidR="00E6782F" w:rsidRPr="000E12A3">
        <w:t>,</w:t>
      </w:r>
      <w:r w:rsidRPr="000E12A3">
        <w:t xml:space="preserve"> че таксата още не е платена или е платена по друг начин, дава съобщение "Няма отразени плащания". </w:t>
      </w:r>
    </w:p>
    <w:p w14:paraId="3BC9C02D" w14:textId="77777777" w:rsidR="0092637C" w:rsidRPr="000E12A3" w:rsidRDefault="0092637C" w:rsidP="000E12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A3">
        <w:rPr>
          <w:rFonts w:ascii="Times New Roman" w:hAnsi="Times New Roman" w:cs="Times New Roman"/>
          <w:sz w:val="24"/>
          <w:szCs w:val="24"/>
        </w:rPr>
        <w:t>Ако таксата е платена по друг начин, ТОВА НЕ Е ПРОБЛЕМ ЗА ЗАПИСВАНЕ НА СТУДЕНТА - той трябва да представи в отдел "Студенти" студентската си книжка с печат за платена (по някой от останалите начини) такса.</w:t>
      </w:r>
    </w:p>
    <w:sectPr w:rsidR="0092637C" w:rsidRPr="000E12A3" w:rsidSect="00B66E6C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56B"/>
    <w:multiLevelType w:val="multilevel"/>
    <w:tmpl w:val="F72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A52C4"/>
    <w:multiLevelType w:val="multilevel"/>
    <w:tmpl w:val="048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70"/>
    <w:rsid w:val="000433FE"/>
    <w:rsid w:val="000E12A3"/>
    <w:rsid w:val="001C18C7"/>
    <w:rsid w:val="002A2483"/>
    <w:rsid w:val="003B10D5"/>
    <w:rsid w:val="00406616"/>
    <w:rsid w:val="00461833"/>
    <w:rsid w:val="005C675B"/>
    <w:rsid w:val="00756270"/>
    <w:rsid w:val="00811431"/>
    <w:rsid w:val="008E365E"/>
    <w:rsid w:val="0092637C"/>
    <w:rsid w:val="00937018"/>
    <w:rsid w:val="00A72987"/>
    <w:rsid w:val="00B66E6C"/>
    <w:rsid w:val="00BC198D"/>
    <w:rsid w:val="00D00FB4"/>
    <w:rsid w:val="00D605B7"/>
    <w:rsid w:val="00DE2995"/>
    <w:rsid w:val="00E00CED"/>
    <w:rsid w:val="00E6782F"/>
    <w:rsid w:val="00EC3F49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A8E4"/>
  <w15:chartTrackingRefBased/>
  <w15:docId w15:val="{1CE99E8F-D843-4CD6-B5BE-5271AA1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66E6C"/>
    <w:rPr>
      <w:i/>
      <w:iCs/>
    </w:rPr>
  </w:style>
  <w:style w:type="character" w:styleId="Strong">
    <w:name w:val="Strong"/>
    <w:basedOn w:val="DefaultParagraphFont"/>
    <w:uiPriority w:val="22"/>
    <w:qFormat/>
    <w:rsid w:val="00B66E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.ilieva@fp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Илиана Петкова</cp:lastModifiedBy>
  <cp:revision>6</cp:revision>
  <dcterms:created xsi:type="dcterms:W3CDTF">2021-12-17T21:41:00Z</dcterms:created>
  <dcterms:modified xsi:type="dcterms:W3CDTF">2022-01-04T09:59:00Z</dcterms:modified>
</cp:coreProperties>
</file>