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7" w:rsidRPr="00052716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BA0996">
        <w:rPr>
          <w:rFonts w:ascii="Times New Roman" w:eastAsia="Times New Roman" w:hAnsi="Times New Roman" w:cs="Times New Roman"/>
          <w:b/>
          <w:sz w:val="28"/>
          <w:szCs w:val="28"/>
        </w:rPr>
        <w:t>Р Е Ц Е Н З И Я</w:t>
      </w:r>
    </w:p>
    <w:p w:rsidR="007F54C7" w:rsidRPr="00D56C52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C52">
        <w:rPr>
          <w:rFonts w:ascii="Times New Roman" w:eastAsia="Times New Roman" w:hAnsi="Times New Roman" w:cs="Times New Roman"/>
          <w:sz w:val="24"/>
          <w:szCs w:val="24"/>
        </w:rPr>
        <w:t>на предложения за защита дисертационен труд за присъждане на</w:t>
      </w:r>
    </w:p>
    <w:p w:rsidR="007F54C7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C52">
        <w:rPr>
          <w:rFonts w:ascii="Times New Roman" w:eastAsia="Times New Roman" w:hAnsi="Times New Roman" w:cs="Times New Roman"/>
          <w:sz w:val="24"/>
          <w:szCs w:val="24"/>
        </w:rPr>
        <w:t>образователната и научна степен ДОКТОР</w:t>
      </w:r>
    </w:p>
    <w:p w:rsidR="007F54C7" w:rsidRPr="007F54C7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4C7">
        <w:rPr>
          <w:rFonts w:ascii="Times New Roman" w:hAnsi="Times New Roman" w:cs="Times New Roman"/>
          <w:sz w:val="24"/>
          <w:szCs w:val="24"/>
        </w:rPr>
        <w:t xml:space="preserve">по професионално направление </w:t>
      </w:r>
      <w:r w:rsidRPr="007F54C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F54C7">
        <w:rPr>
          <w:rFonts w:ascii="Times New Roman" w:hAnsi="Times New Roman" w:cs="Times New Roman"/>
          <w:sz w:val="24"/>
          <w:szCs w:val="24"/>
        </w:rPr>
        <w:t>.1 Филология (Литература на народите на Европа, Америка, Азия, Африка и Австралия (Португалска литература XVIII – XX в.)</w:t>
      </w:r>
    </w:p>
    <w:p w:rsidR="007F54C7" w:rsidRPr="00D56C52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4C7" w:rsidRPr="007F54C7" w:rsidRDefault="007F54C7" w:rsidP="007F54C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C7">
        <w:rPr>
          <w:rFonts w:ascii="Times New Roman" w:hAnsi="Times New Roman" w:cs="Times New Roman"/>
          <w:sz w:val="24"/>
          <w:szCs w:val="24"/>
        </w:rPr>
        <w:t xml:space="preserve">на </w:t>
      </w:r>
      <w:r w:rsidRPr="007F54C7">
        <w:rPr>
          <w:rFonts w:ascii="Times New Roman" w:hAnsi="Times New Roman" w:cs="Times New Roman"/>
          <w:b/>
          <w:sz w:val="28"/>
          <w:szCs w:val="28"/>
        </w:rPr>
        <w:t>Илияна Иванова Чалъкова</w:t>
      </w:r>
      <w:r w:rsidRPr="007F54C7">
        <w:rPr>
          <w:rFonts w:ascii="Times New Roman" w:hAnsi="Times New Roman" w:cs="Times New Roman"/>
          <w:sz w:val="24"/>
          <w:szCs w:val="24"/>
        </w:rPr>
        <w:t>, редовен докторант към Катедрата по испанистика и португалистика, ФКНФ, Софийски университет „Св. Климент Охридски“</w:t>
      </w:r>
    </w:p>
    <w:p w:rsidR="007F54C7" w:rsidRPr="00D56C52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4C7" w:rsidRPr="00BA0996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</w:t>
      </w:r>
      <w:r w:rsidRPr="00BA0996">
        <w:rPr>
          <w:rFonts w:ascii="Times New Roman" w:eastAsia="Times New Roman" w:hAnsi="Times New Roman" w:cs="Times New Roman"/>
          <w:b/>
          <w:sz w:val="24"/>
          <w:szCs w:val="24"/>
        </w:rPr>
        <w:t>ема</w:t>
      </w:r>
    </w:p>
    <w:p w:rsidR="007F54C7" w:rsidRPr="007F54C7" w:rsidRDefault="007F54C7" w:rsidP="007F54C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C7">
        <w:rPr>
          <w:rFonts w:ascii="Times New Roman" w:hAnsi="Times New Roman" w:cs="Times New Roman"/>
          <w:b/>
          <w:sz w:val="28"/>
          <w:szCs w:val="28"/>
        </w:rPr>
        <w:t>„</w:t>
      </w:r>
      <w:r w:rsidRPr="007F54C7">
        <w:rPr>
          <w:rFonts w:ascii="Times New Roman" w:hAnsi="Times New Roman" w:cs="Times New Roman"/>
          <w:b/>
          <w:sz w:val="28"/>
          <w:szCs w:val="28"/>
          <w:lang w:val="ru-RU" w:eastAsia="bg-BG"/>
        </w:rPr>
        <w:t>Тялото и смъртта в творчеството на Мария Тереза Орта, Елия Кореа и Инеш Педроза</w:t>
      </w:r>
      <w:r w:rsidRPr="007F54C7">
        <w:rPr>
          <w:rFonts w:ascii="Times New Roman" w:hAnsi="Times New Roman" w:cs="Times New Roman"/>
          <w:b/>
          <w:sz w:val="28"/>
          <w:szCs w:val="28"/>
        </w:rPr>
        <w:t>“</w:t>
      </w:r>
    </w:p>
    <w:p w:rsidR="007F54C7" w:rsidRPr="007F54C7" w:rsidRDefault="007F54C7" w:rsidP="007F54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C7" w:rsidRDefault="007F54C7" w:rsidP="007F5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996">
        <w:rPr>
          <w:rFonts w:ascii="Times New Roman" w:eastAsia="Times New Roman" w:hAnsi="Times New Roman" w:cs="Times New Roman"/>
          <w:b/>
          <w:sz w:val="24"/>
          <w:szCs w:val="24"/>
        </w:rPr>
        <w:t>Рецензент:</w:t>
      </w:r>
      <w:r w:rsidRPr="00D56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0996">
        <w:rPr>
          <w:rFonts w:ascii="Times New Roman" w:eastAsia="Times New Roman" w:hAnsi="Times New Roman" w:cs="Times New Roman"/>
          <w:b/>
          <w:sz w:val="24"/>
          <w:szCs w:val="24"/>
        </w:rPr>
        <w:t>проф. дфн Клео Стефанова Протохристова, Пловдивски университет “Паисий Хилендарски”</w:t>
      </w:r>
    </w:p>
    <w:p w:rsidR="007F54C7" w:rsidRDefault="007F54C7" w:rsidP="007F5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0D1" w:rsidRPr="00CF092E" w:rsidRDefault="003C0DEA" w:rsidP="00CF09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Впечатлението, което представената за защита дисертация на Илияна Чалъкова категорично налага, е за сериозно, задълбочено</w:t>
      </w:r>
      <w:r w:rsidRPr="003C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E23CA">
        <w:rPr>
          <w:rFonts w:ascii="Times New Roman" w:hAnsi="Times New Roman" w:cs="Times New Roman"/>
          <w:sz w:val="24"/>
          <w:szCs w:val="24"/>
        </w:rPr>
        <w:t>успеш</w:t>
      </w:r>
      <w:r>
        <w:rPr>
          <w:rFonts w:ascii="Times New Roman" w:hAnsi="Times New Roman" w:cs="Times New Roman"/>
          <w:sz w:val="24"/>
          <w:szCs w:val="24"/>
        </w:rPr>
        <w:t>но осъществено научно начинание. Т</w:t>
      </w:r>
      <w:r w:rsidR="007F54C7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та, върху която е съсредоточено изследването, </w:t>
      </w:r>
      <w:r w:rsidR="007F54C7">
        <w:rPr>
          <w:rFonts w:ascii="Times New Roman" w:hAnsi="Times New Roman" w:cs="Times New Roman"/>
          <w:sz w:val="24"/>
          <w:szCs w:val="24"/>
        </w:rPr>
        <w:t xml:space="preserve">е резултат от </w:t>
      </w:r>
      <w:r w:rsidR="00C378A2">
        <w:rPr>
          <w:rFonts w:ascii="Times New Roman" w:hAnsi="Times New Roman" w:cs="Times New Roman"/>
          <w:sz w:val="24"/>
          <w:szCs w:val="24"/>
        </w:rPr>
        <w:t>респектира</w:t>
      </w:r>
      <w:r w:rsidR="00E27D24">
        <w:rPr>
          <w:rFonts w:ascii="Times New Roman" w:hAnsi="Times New Roman" w:cs="Times New Roman"/>
          <w:sz w:val="24"/>
          <w:szCs w:val="24"/>
        </w:rPr>
        <w:t xml:space="preserve">що </w:t>
      </w:r>
      <w:r w:rsidR="007F54C7">
        <w:rPr>
          <w:rFonts w:ascii="Times New Roman" w:hAnsi="Times New Roman" w:cs="Times New Roman"/>
          <w:sz w:val="24"/>
          <w:szCs w:val="24"/>
        </w:rPr>
        <w:t>премислен</w:t>
      </w:r>
      <w:r w:rsidR="000E23CA">
        <w:rPr>
          <w:rFonts w:ascii="Times New Roman" w:hAnsi="Times New Roman" w:cs="Times New Roman"/>
          <w:sz w:val="24"/>
          <w:szCs w:val="24"/>
        </w:rPr>
        <w:t>,</w:t>
      </w:r>
      <w:r w:rsidR="007F54C7">
        <w:rPr>
          <w:rFonts w:ascii="Times New Roman" w:hAnsi="Times New Roman" w:cs="Times New Roman"/>
          <w:sz w:val="24"/>
          <w:szCs w:val="24"/>
        </w:rPr>
        <w:t xml:space="preserve"> </w:t>
      </w:r>
      <w:r w:rsidR="000E23CA">
        <w:rPr>
          <w:rFonts w:ascii="Times New Roman" w:hAnsi="Times New Roman" w:cs="Times New Roman"/>
          <w:sz w:val="24"/>
          <w:szCs w:val="24"/>
        </w:rPr>
        <w:t xml:space="preserve">ясно артикулиран и </w:t>
      </w:r>
      <w:r w:rsidR="007F54C7">
        <w:rPr>
          <w:rFonts w:ascii="Times New Roman" w:hAnsi="Times New Roman" w:cs="Times New Roman"/>
          <w:sz w:val="24"/>
          <w:szCs w:val="24"/>
        </w:rPr>
        <w:t>солидно мотивиран избор</w:t>
      </w:r>
      <w:r w:rsidR="00E27D24">
        <w:rPr>
          <w:rFonts w:ascii="Times New Roman" w:hAnsi="Times New Roman" w:cs="Times New Roman"/>
          <w:sz w:val="24"/>
          <w:szCs w:val="24"/>
        </w:rPr>
        <w:t xml:space="preserve">. </w:t>
      </w:r>
      <w:r w:rsidR="007F54C7">
        <w:rPr>
          <w:rFonts w:ascii="Times New Roman" w:hAnsi="Times New Roman" w:cs="Times New Roman"/>
          <w:sz w:val="24"/>
          <w:szCs w:val="24"/>
        </w:rPr>
        <w:t xml:space="preserve"> </w:t>
      </w:r>
      <w:r w:rsidR="00E27D24">
        <w:rPr>
          <w:rFonts w:ascii="Times New Roman" w:hAnsi="Times New Roman" w:cs="Times New Roman"/>
          <w:sz w:val="24"/>
          <w:szCs w:val="24"/>
        </w:rPr>
        <w:t xml:space="preserve">Уместно е този момент да бъде акцентиран, защото подобна </w:t>
      </w:r>
      <w:r w:rsidR="00C378A2">
        <w:rPr>
          <w:rFonts w:ascii="Times New Roman" w:hAnsi="Times New Roman" w:cs="Times New Roman"/>
          <w:sz w:val="24"/>
          <w:szCs w:val="24"/>
        </w:rPr>
        <w:t>състоя</w:t>
      </w:r>
      <w:r w:rsidR="00E27D24">
        <w:rPr>
          <w:rFonts w:ascii="Times New Roman" w:hAnsi="Times New Roman" w:cs="Times New Roman"/>
          <w:sz w:val="24"/>
          <w:szCs w:val="24"/>
        </w:rPr>
        <w:t xml:space="preserve">телна аргументация на изследвания проблем 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F54C7">
        <w:rPr>
          <w:rFonts w:ascii="Times New Roman" w:hAnsi="Times New Roman" w:cs="Times New Roman"/>
          <w:sz w:val="24"/>
          <w:szCs w:val="24"/>
        </w:rPr>
        <w:t>обича</w:t>
      </w:r>
      <w:r w:rsidR="00E27D24">
        <w:rPr>
          <w:rFonts w:ascii="Times New Roman" w:hAnsi="Times New Roman" w:cs="Times New Roman"/>
          <w:sz w:val="24"/>
          <w:szCs w:val="24"/>
        </w:rPr>
        <w:t>йна</w:t>
      </w:r>
      <w:r w:rsidR="007F54C7">
        <w:rPr>
          <w:rFonts w:ascii="Times New Roman" w:hAnsi="Times New Roman" w:cs="Times New Roman"/>
          <w:sz w:val="24"/>
          <w:szCs w:val="24"/>
        </w:rPr>
        <w:t xml:space="preserve"> за т.нар. „малки докторски дисертации“</w:t>
      </w:r>
      <w:r>
        <w:rPr>
          <w:rFonts w:ascii="Times New Roman" w:hAnsi="Times New Roman" w:cs="Times New Roman"/>
          <w:sz w:val="24"/>
          <w:szCs w:val="24"/>
        </w:rPr>
        <w:t>, които</w:t>
      </w:r>
      <w:r w:rsidR="00E27D24" w:rsidRPr="00E27D24">
        <w:rPr>
          <w:rFonts w:ascii="Times New Roman" w:hAnsi="Times New Roman" w:cs="Times New Roman"/>
          <w:sz w:val="24"/>
          <w:szCs w:val="24"/>
        </w:rPr>
        <w:t xml:space="preserve"> </w:t>
      </w:r>
      <w:r w:rsidR="00E27D24">
        <w:rPr>
          <w:rFonts w:ascii="Times New Roman" w:hAnsi="Times New Roman" w:cs="Times New Roman"/>
          <w:sz w:val="24"/>
          <w:szCs w:val="24"/>
        </w:rPr>
        <w:t>най-често</w:t>
      </w:r>
      <w:r>
        <w:rPr>
          <w:rFonts w:ascii="Times New Roman" w:hAnsi="Times New Roman" w:cs="Times New Roman"/>
          <w:sz w:val="24"/>
          <w:szCs w:val="24"/>
        </w:rPr>
        <w:t xml:space="preserve">, ако не са </w:t>
      </w:r>
      <w:r w:rsidR="00E27D24">
        <w:rPr>
          <w:rFonts w:ascii="Times New Roman" w:hAnsi="Times New Roman" w:cs="Times New Roman"/>
          <w:sz w:val="24"/>
          <w:szCs w:val="24"/>
        </w:rPr>
        <w:t xml:space="preserve">изпълнени просто „по задание“ от научния ръководител, са </w:t>
      </w:r>
      <w:r>
        <w:rPr>
          <w:rFonts w:ascii="Times New Roman" w:hAnsi="Times New Roman" w:cs="Times New Roman"/>
          <w:sz w:val="24"/>
          <w:szCs w:val="24"/>
        </w:rPr>
        <w:t xml:space="preserve">мотивирани </w:t>
      </w:r>
      <w:r w:rsidR="00E27D24">
        <w:rPr>
          <w:rFonts w:ascii="Times New Roman" w:hAnsi="Times New Roman" w:cs="Times New Roman"/>
          <w:sz w:val="24"/>
          <w:szCs w:val="24"/>
        </w:rPr>
        <w:t xml:space="preserve">основно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54C7">
        <w:rPr>
          <w:rFonts w:ascii="Times New Roman" w:hAnsi="Times New Roman" w:cs="Times New Roman"/>
          <w:sz w:val="24"/>
          <w:szCs w:val="24"/>
        </w:rPr>
        <w:t xml:space="preserve">лични </w:t>
      </w:r>
      <w:r w:rsidR="00C378A2">
        <w:rPr>
          <w:rFonts w:ascii="Times New Roman" w:hAnsi="Times New Roman" w:cs="Times New Roman"/>
          <w:sz w:val="24"/>
          <w:szCs w:val="24"/>
        </w:rPr>
        <w:t>възторзи</w:t>
      </w:r>
      <w:r w:rsidR="007F54C7">
        <w:rPr>
          <w:rFonts w:ascii="Times New Roman" w:hAnsi="Times New Roman" w:cs="Times New Roman"/>
          <w:sz w:val="24"/>
          <w:szCs w:val="24"/>
        </w:rPr>
        <w:t xml:space="preserve"> или любопитства. </w:t>
      </w:r>
      <w:r w:rsidR="00C378A2">
        <w:rPr>
          <w:rFonts w:ascii="Times New Roman" w:hAnsi="Times New Roman" w:cs="Times New Roman"/>
          <w:sz w:val="24"/>
          <w:szCs w:val="24"/>
        </w:rPr>
        <w:t>След като</w:t>
      </w:r>
      <w:r w:rsidR="001350D1">
        <w:rPr>
          <w:rFonts w:ascii="Times New Roman" w:hAnsi="Times New Roman" w:cs="Times New Roman"/>
          <w:sz w:val="24"/>
          <w:szCs w:val="24"/>
        </w:rPr>
        <w:t xml:space="preserve"> излага аргументите за уточняване на своята тема, докторантката с</w:t>
      </w:r>
      <w:r w:rsidR="007F54C7">
        <w:rPr>
          <w:rFonts w:ascii="Times New Roman" w:hAnsi="Times New Roman" w:cs="Times New Roman"/>
          <w:sz w:val="24"/>
          <w:szCs w:val="24"/>
        </w:rPr>
        <w:t>е</w:t>
      </w:r>
      <w:r w:rsidR="001350D1">
        <w:rPr>
          <w:rFonts w:ascii="Times New Roman" w:hAnsi="Times New Roman" w:cs="Times New Roman"/>
          <w:sz w:val="24"/>
          <w:szCs w:val="24"/>
        </w:rPr>
        <w:t xml:space="preserve"> залавя да я</w:t>
      </w:r>
      <w:r w:rsidR="007F54C7">
        <w:rPr>
          <w:rFonts w:ascii="Times New Roman" w:hAnsi="Times New Roman" w:cs="Times New Roman"/>
          <w:sz w:val="24"/>
          <w:szCs w:val="24"/>
        </w:rPr>
        <w:t xml:space="preserve"> легитимира като актуалност и приносност</w:t>
      </w:r>
      <w:r w:rsidR="001350D1">
        <w:rPr>
          <w:rFonts w:ascii="Times New Roman" w:hAnsi="Times New Roman" w:cs="Times New Roman"/>
          <w:sz w:val="24"/>
          <w:szCs w:val="24"/>
        </w:rPr>
        <w:t xml:space="preserve">. Тази задача е осъществена с </w:t>
      </w:r>
      <w:r w:rsidR="007F54C7">
        <w:rPr>
          <w:rFonts w:ascii="Times New Roman" w:hAnsi="Times New Roman" w:cs="Times New Roman"/>
          <w:sz w:val="24"/>
          <w:szCs w:val="24"/>
        </w:rPr>
        <w:t>ясно и коректно очерта</w:t>
      </w:r>
      <w:r w:rsidR="001350D1">
        <w:rPr>
          <w:rFonts w:ascii="Times New Roman" w:hAnsi="Times New Roman" w:cs="Times New Roman"/>
          <w:sz w:val="24"/>
          <w:szCs w:val="24"/>
        </w:rPr>
        <w:t>ва</w:t>
      </w:r>
      <w:r w:rsidR="007F54C7">
        <w:rPr>
          <w:rFonts w:ascii="Times New Roman" w:hAnsi="Times New Roman" w:cs="Times New Roman"/>
          <w:sz w:val="24"/>
          <w:szCs w:val="24"/>
        </w:rPr>
        <w:t>н</w:t>
      </w:r>
      <w:r w:rsidR="001350D1">
        <w:rPr>
          <w:rFonts w:ascii="Times New Roman" w:hAnsi="Times New Roman" w:cs="Times New Roman"/>
          <w:sz w:val="24"/>
          <w:szCs w:val="24"/>
        </w:rPr>
        <w:t>е</w:t>
      </w:r>
      <w:r w:rsidR="007F54C7">
        <w:rPr>
          <w:rFonts w:ascii="Times New Roman" w:hAnsi="Times New Roman" w:cs="Times New Roman"/>
          <w:sz w:val="24"/>
          <w:szCs w:val="24"/>
        </w:rPr>
        <w:t xml:space="preserve"> </w:t>
      </w:r>
      <w:r w:rsidR="001350D1">
        <w:rPr>
          <w:rFonts w:ascii="Times New Roman" w:hAnsi="Times New Roman" w:cs="Times New Roman"/>
          <w:sz w:val="24"/>
          <w:szCs w:val="24"/>
        </w:rPr>
        <w:t>на територията</w:t>
      </w:r>
      <w:r w:rsidR="007F54C7">
        <w:rPr>
          <w:rFonts w:ascii="Times New Roman" w:hAnsi="Times New Roman" w:cs="Times New Roman"/>
          <w:sz w:val="24"/>
          <w:szCs w:val="24"/>
        </w:rPr>
        <w:t xml:space="preserve"> </w:t>
      </w:r>
      <w:r w:rsidR="001350D1">
        <w:rPr>
          <w:rFonts w:ascii="Times New Roman" w:hAnsi="Times New Roman" w:cs="Times New Roman"/>
          <w:sz w:val="24"/>
          <w:szCs w:val="24"/>
        </w:rPr>
        <w:t>от</w:t>
      </w:r>
      <w:r w:rsidR="007F54C7">
        <w:rPr>
          <w:rFonts w:ascii="Times New Roman" w:hAnsi="Times New Roman" w:cs="Times New Roman"/>
          <w:sz w:val="24"/>
          <w:szCs w:val="24"/>
        </w:rPr>
        <w:t xml:space="preserve"> вече </w:t>
      </w:r>
      <w:r w:rsidR="001350D1">
        <w:rPr>
          <w:rFonts w:ascii="Times New Roman" w:hAnsi="Times New Roman" w:cs="Times New Roman"/>
          <w:sz w:val="24"/>
          <w:szCs w:val="24"/>
        </w:rPr>
        <w:t>реализира</w:t>
      </w:r>
      <w:r w:rsidR="007F54C7">
        <w:rPr>
          <w:rFonts w:ascii="Times New Roman" w:hAnsi="Times New Roman" w:cs="Times New Roman"/>
          <w:sz w:val="24"/>
          <w:szCs w:val="24"/>
        </w:rPr>
        <w:t xml:space="preserve">ни проучвания, </w:t>
      </w:r>
      <w:r w:rsidR="001350D1">
        <w:rPr>
          <w:rFonts w:ascii="Times New Roman" w:hAnsi="Times New Roman" w:cs="Times New Roman"/>
          <w:sz w:val="24"/>
          <w:szCs w:val="24"/>
        </w:rPr>
        <w:t xml:space="preserve">което дава възможност </w:t>
      </w:r>
      <w:r w:rsidR="007F54C7">
        <w:rPr>
          <w:rFonts w:ascii="Times New Roman" w:hAnsi="Times New Roman" w:cs="Times New Roman"/>
          <w:sz w:val="24"/>
          <w:szCs w:val="24"/>
        </w:rPr>
        <w:t xml:space="preserve">да </w:t>
      </w:r>
      <w:r w:rsidR="001350D1">
        <w:rPr>
          <w:rFonts w:ascii="Times New Roman" w:hAnsi="Times New Roman" w:cs="Times New Roman"/>
          <w:sz w:val="24"/>
          <w:szCs w:val="24"/>
        </w:rPr>
        <w:t>бъд</w:t>
      </w:r>
      <w:r w:rsidR="007F54C7">
        <w:rPr>
          <w:rFonts w:ascii="Times New Roman" w:hAnsi="Times New Roman" w:cs="Times New Roman"/>
          <w:sz w:val="24"/>
          <w:szCs w:val="24"/>
        </w:rPr>
        <w:t>е откро</w:t>
      </w:r>
      <w:r w:rsidR="001350D1">
        <w:rPr>
          <w:rFonts w:ascii="Times New Roman" w:hAnsi="Times New Roman" w:cs="Times New Roman"/>
          <w:sz w:val="24"/>
          <w:szCs w:val="24"/>
        </w:rPr>
        <w:t>ен</w:t>
      </w:r>
      <w:r w:rsidR="007F54C7">
        <w:rPr>
          <w:rFonts w:ascii="Times New Roman" w:hAnsi="Times New Roman" w:cs="Times New Roman"/>
          <w:sz w:val="24"/>
          <w:szCs w:val="24"/>
        </w:rPr>
        <w:t xml:space="preserve"> собственият, </w:t>
      </w:r>
      <w:r w:rsidR="00C667BC">
        <w:rPr>
          <w:rFonts w:ascii="Times New Roman" w:hAnsi="Times New Roman" w:cs="Times New Roman"/>
          <w:sz w:val="24"/>
          <w:szCs w:val="24"/>
        </w:rPr>
        <w:t>независим</w:t>
      </w:r>
      <w:r w:rsidR="007F54C7">
        <w:rPr>
          <w:rFonts w:ascii="Times New Roman" w:hAnsi="Times New Roman" w:cs="Times New Roman"/>
          <w:sz w:val="24"/>
          <w:szCs w:val="24"/>
        </w:rPr>
        <w:t xml:space="preserve"> изследователски ракурс</w:t>
      </w:r>
      <w:r w:rsidR="00C667BC">
        <w:rPr>
          <w:rFonts w:ascii="Times New Roman" w:hAnsi="Times New Roman" w:cs="Times New Roman"/>
          <w:sz w:val="24"/>
          <w:szCs w:val="24"/>
        </w:rPr>
        <w:t>. Като стъпва на критическата традиция, свързана с проблема</w:t>
      </w:r>
      <w:r w:rsidR="007F54C7">
        <w:rPr>
          <w:rFonts w:ascii="Times New Roman" w:hAnsi="Times New Roman" w:cs="Times New Roman"/>
          <w:sz w:val="24"/>
          <w:szCs w:val="24"/>
        </w:rPr>
        <w:t xml:space="preserve"> </w:t>
      </w:r>
      <w:r w:rsidR="00C667BC">
        <w:rPr>
          <w:rFonts w:ascii="Times New Roman" w:hAnsi="Times New Roman" w:cs="Times New Roman"/>
          <w:sz w:val="24"/>
          <w:szCs w:val="24"/>
        </w:rPr>
        <w:t xml:space="preserve">за </w:t>
      </w:r>
      <w:r w:rsidR="00C667BC">
        <w:rPr>
          <w:rFonts w:ascii="Times New Roman" w:hAnsi="Times New Roman" w:cs="Times New Roman"/>
          <w:sz w:val="24"/>
          <w:szCs w:val="24"/>
        </w:rPr>
        <w:lastRenderedPageBreak/>
        <w:t xml:space="preserve">женското авторство, социалната положеност на женското тяло и философските интерпретации на смъртта от позицията на женската субектност, дисертацията се фокусира върху три конкретни авторки - </w:t>
      </w:r>
      <w:r w:rsidR="007F54C7" w:rsidRPr="008D60C5">
        <w:rPr>
          <w:rFonts w:ascii="Times New Roman" w:hAnsi="Times New Roman" w:cs="Times New Roman"/>
          <w:sz w:val="24"/>
          <w:szCs w:val="24"/>
        </w:rPr>
        <w:t>Мария Тереза Орта, Елия Корея и Инеш Педроза</w:t>
      </w:r>
      <w:r w:rsidR="004E5D4E">
        <w:rPr>
          <w:rFonts w:ascii="Times New Roman" w:hAnsi="Times New Roman" w:cs="Times New Roman"/>
          <w:sz w:val="24"/>
          <w:szCs w:val="24"/>
        </w:rPr>
        <w:t xml:space="preserve">, за да предложи оригинална и просветляваща разработка на </w:t>
      </w:r>
      <w:r w:rsidR="00CF092E" w:rsidRPr="00CF092E">
        <w:rPr>
          <w:rFonts w:ascii="Times New Roman" w:hAnsi="Times New Roman" w:cs="Times New Roman"/>
          <w:sz w:val="24"/>
          <w:szCs w:val="24"/>
        </w:rPr>
        <w:t xml:space="preserve">присъствието на тялото и смъртта в </w:t>
      </w:r>
      <w:r w:rsidR="00CF092E">
        <w:rPr>
          <w:rFonts w:ascii="Times New Roman" w:hAnsi="Times New Roman" w:cs="Times New Roman"/>
          <w:sz w:val="24"/>
          <w:szCs w:val="24"/>
        </w:rPr>
        <w:t>тяхното творчество</w:t>
      </w:r>
      <w:r w:rsidR="00CF092E" w:rsidRPr="00CF092E">
        <w:rPr>
          <w:rFonts w:ascii="Times New Roman" w:hAnsi="Times New Roman" w:cs="Times New Roman"/>
          <w:sz w:val="24"/>
          <w:szCs w:val="24"/>
        </w:rPr>
        <w:t xml:space="preserve">, </w:t>
      </w:r>
      <w:r w:rsidR="00CF092E">
        <w:rPr>
          <w:rFonts w:ascii="Times New Roman" w:hAnsi="Times New Roman" w:cs="Times New Roman"/>
          <w:sz w:val="24"/>
          <w:szCs w:val="24"/>
        </w:rPr>
        <w:t xml:space="preserve">със специален акцент върху </w:t>
      </w:r>
      <w:r w:rsidR="00CF092E" w:rsidRPr="00CF092E">
        <w:rPr>
          <w:rFonts w:ascii="Times New Roman" w:hAnsi="Times New Roman" w:cs="Times New Roman"/>
          <w:sz w:val="24"/>
          <w:szCs w:val="24"/>
        </w:rPr>
        <w:t>идейната и естетическата положеност и функционалност на смъртта и на женското тяло в авторски</w:t>
      </w:r>
      <w:r w:rsidR="00CF092E">
        <w:rPr>
          <w:rFonts w:ascii="Times New Roman" w:hAnsi="Times New Roman" w:cs="Times New Roman"/>
          <w:sz w:val="24"/>
          <w:szCs w:val="24"/>
        </w:rPr>
        <w:t>те им</w:t>
      </w:r>
      <w:r w:rsidR="00CF092E" w:rsidRPr="00CF092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CF092E">
        <w:rPr>
          <w:rFonts w:ascii="Times New Roman" w:hAnsi="Times New Roman" w:cs="Times New Roman"/>
          <w:sz w:val="24"/>
          <w:szCs w:val="24"/>
        </w:rPr>
        <w:t>ове</w:t>
      </w:r>
      <w:r w:rsidR="00CF092E" w:rsidRPr="00CF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09D" w:rsidRDefault="007F54C7" w:rsidP="007F54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2E">
        <w:rPr>
          <w:rFonts w:ascii="Times New Roman" w:hAnsi="Times New Roman" w:cs="Times New Roman"/>
          <w:sz w:val="24"/>
          <w:szCs w:val="24"/>
        </w:rPr>
        <w:t>Обектът, предметът, ц</w:t>
      </w:r>
      <w:r>
        <w:rPr>
          <w:rFonts w:ascii="Times New Roman" w:hAnsi="Times New Roman" w:cs="Times New Roman"/>
          <w:sz w:val="24"/>
          <w:szCs w:val="24"/>
        </w:rPr>
        <w:t>елите и задачите на изследването</w:t>
      </w:r>
      <w:r w:rsidR="00091A0E" w:rsidRPr="00091A0E">
        <w:rPr>
          <w:rFonts w:ascii="Times New Roman" w:hAnsi="Times New Roman" w:cs="Times New Roman"/>
          <w:sz w:val="24"/>
          <w:szCs w:val="24"/>
        </w:rPr>
        <w:t xml:space="preserve"> </w:t>
      </w:r>
      <w:r w:rsidR="00091A0E">
        <w:rPr>
          <w:rFonts w:ascii="Times New Roman" w:hAnsi="Times New Roman" w:cs="Times New Roman"/>
          <w:sz w:val="24"/>
          <w:szCs w:val="24"/>
        </w:rPr>
        <w:t>са представени</w:t>
      </w:r>
      <w:r w:rsidR="00091A0E" w:rsidRPr="00091A0E">
        <w:rPr>
          <w:rFonts w:ascii="Times New Roman" w:hAnsi="Times New Roman" w:cs="Times New Roman"/>
          <w:sz w:val="24"/>
          <w:szCs w:val="24"/>
        </w:rPr>
        <w:t xml:space="preserve"> </w:t>
      </w:r>
      <w:r w:rsidR="00091A0E">
        <w:rPr>
          <w:rFonts w:ascii="Times New Roman" w:hAnsi="Times New Roman" w:cs="Times New Roman"/>
          <w:sz w:val="24"/>
          <w:szCs w:val="24"/>
        </w:rPr>
        <w:t>със забележителна прецизност</w:t>
      </w:r>
      <w:r>
        <w:rPr>
          <w:rFonts w:ascii="Times New Roman" w:hAnsi="Times New Roman" w:cs="Times New Roman"/>
          <w:sz w:val="24"/>
          <w:szCs w:val="24"/>
        </w:rPr>
        <w:t xml:space="preserve">, като при </w:t>
      </w:r>
      <w:r w:rsidR="00091A0E">
        <w:rPr>
          <w:rFonts w:ascii="Times New Roman" w:hAnsi="Times New Roman" w:cs="Times New Roman"/>
          <w:sz w:val="24"/>
          <w:szCs w:val="24"/>
        </w:rPr>
        <w:t xml:space="preserve">уточнението на отделните задачи </w:t>
      </w:r>
      <w:r>
        <w:rPr>
          <w:rFonts w:ascii="Times New Roman" w:hAnsi="Times New Roman" w:cs="Times New Roman"/>
          <w:sz w:val="24"/>
          <w:szCs w:val="24"/>
        </w:rPr>
        <w:t xml:space="preserve">дисциплинирано </w:t>
      </w:r>
      <w:r w:rsidR="00091A0E">
        <w:rPr>
          <w:rFonts w:ascii="Times New Roman" w:hAnsi="Times New Roman" w:cs="Times New Roman"/>
          <w:sz w:val="24"/>
          <w:szCs w:val="24"/>
        </w:rPr>
        <w:t>е въведена диференциация н</w:t>
      </w:r>
      <w:r>
        <w:rPr>
          <w:rFonts w:ascii="Times New Roman" w:hAnsi="Times New Roman" w:cs="Times New Roman"/>
          <w:sz w:val="24"/>
          <w:szCs w:val="24"/>
        </w:rPr>
        <w:t xml:space="preserve">а общите </w:t>
      </w:r>
      <w:r w:rsidR="00CF092E">
        <w:rPr>
          <w:rFonts w:ascii="Times New Roman" w:hAnsi="Times New Roman" w:cs="Times New Roman"/>
          <w:sz w:val="24"/>
          <w:szCs w:val="24"/>
        </w:rPr>
        <w:t>(идентифицирани като отговор на въпросите</w:t>
      </w:r>
      <w:r w:rsidR="00CF092E" w:rsidRPr="00CF092E">
        <w:rPr>
          <w:rFonts w:ascii="Times New Roman" w:hAnsi="Times New Roman" w:cs="Times New Roman"/>
          <w:sz w:val="24"/>
          <w:szCs w:val="24"/>
        </w:rPr>
        <w:t xml:space="preserve"> каква е функционалността на тялото и на смъртта в литературния текст по отношение на идеята и формата и какво е значението им за преразглеждането на женското положение в социален план</w:t>
      </w:r>
      <w:r w:rsidR="00CF09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конкретните</w:t>
      </w:r>
      <w:r w:rsidR="00E0609D">
        <w:rPr>
          <w:rFonts w:ascii="Times New Roman" w:hAnsi="Times New Roman" w:cs="Times New Roman"/>
          <w:sz w:val="24"/>
          <w:szCs w:val="24"/>
        </w:rPr>
        <w:t xml:space="preserve"> – следваща серия от въпроси, </w:t>
      </w:r>
      <w:r w:rsidR="00A03426">
        <w:rPr>
          <w:rFonts w:ascii="Times New Roman" w:hAnsi="Times New Roman" w:cs="Times New Roman"/>
          <w:sz w:val="24"/>
          <w:szCs w:val="24"/>
        </w:rPr>
        <w:t>за</w:t>
      </w:r>
      <w:r w:rsidR="00E0609D">
        <w:rPr>
          <w:rFonts w:ascii="Times New Roman" w:hAnsi="Times New Roman" w:cs="Times New Roman"/>
          <w:sz w:val="24"/>
          <w:szCs w:val="24"/>
        </w:rPr>
        <w:t xml:space="preserve"> </w:t>
      </w:r>
      <w:r w:rsidR="00E0609D" w:rsidRPr="00E0609D">
        <w:rPr>
          <w:rFonts w:ascii="Times New Roman" w:hAnsi="Times New Roman" w:cs="Times New Roman"/>
          <w:sz w:val="24"/>
          <w:szCs w:val="24"/>
        </w:rPr>
        <w:t>отговор</w:t>
      </w:r>
      <w:r w:rsidR="00A03426">
        <w:rPr>
          <w:rFonts w:ascii="Times New Roman" w:hAnsi="Times New Roman" w:cs="Times New Roman"/>
          <w:sz w:val="24"/>
          <w:szCs w:val="24"/>
        </w:rPr>
        <w:t>ите</w:t>
      </w:r>
      <w:r w:rsidR="00E0609D">
        <w:rPr>
          <w:rFonts w:ascii="Times New Roman" w:hAnsi="Times New Roman" w:cs="Times New Roman"/>
          <w:sz w:val="24"/>
          <w:szCs w:val="24"/>
        </w:rPr>
        <w:t xml:space="preserve"> </w:t>
      </w:r>
      <w:r w:rsidR="00A03426">
        <w:rPr>
          <w:rFonts w:ascii="Times New Roman" w:hAnsi="Times New Roman" w:cs="Times New Roman"/>
          <w:sz w:val="24"/>
          <w:szCs w:val="24"/>
        </w:rPr>
        <w:t xml:space="preserve">на които се залага </w:t>
      </w:r>
      <w:r w:rsidR="00E0609D">
        <w:rPr>
          <w:rFonts w:ascii="Times New Roman" w:hAnsi="Times New Roman" w:cs="Times New Roman"/>
          <w:sz w:val="24"/>
          <w:szCs w:val="24"/>
        </w:rPr>
        <w:t>на</w:t>
      </w:r>
      <w:r w:rsidR="00CF092E">
        <w:rPr>
          <w:rFonts w:ascii="Times New Roman" w:hAnsi="Times New Roman" w:cs="Times New Roman"/>
          <w:sz w:val="24"/>
          <w:szCs w:val="24"/>
        </w:rPr>
        <w:t xml:space="preserve"> </w:t>
      </w:r>
      <w:r w:rsidR="00E0609D" w:rsidRPr="00E0609D">
        <w:rPr>
          <w:rFonts w:ascii="Times New Roman" w:hAnsi="Times New Roman" w:cs="Times New Roman"/>
          <w:sz w:val="24"/>
          <w:szCs w:val="24"/>
        </w:rPr>
        <w:t>социокултурния подход</w:t>
      </w:r>
      <w:r w:rsidR="00091A0E" w:rsidRPr="00E0609D">
        <w:rPr>
          <w:rFonts w:ascii="Times New Roman" w:hAnsi="Times New Roman" w:cs="Times New Roman"/>
          <w:sz w:val="24"/>
          <w:szCs w:val="24"/>
        </w:rPr>
        <w:t>.</w:t>
      </w:r>
      <w:r w:rsidR="0009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26" w:rsidRPr="008D60C5" w:rsidRDefault="00A03426" w:rsidP="00A034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Убедително е защитен и </w:t>
      </w:r>
      <w:r w:rsidRPr="00A03426">
        <w:rPr>
          <w:rFonts w:ascii="Times New Roman" w:hAnsi="Times New Roman" w:cs="Times New Roman"/>
          <w:sz w:val="24"/>
          <w:szCs w:val="24"/>
        </w:rPr>
        <w:t>подборът</w:t>
      </w:r>
      <w:r>
        <w:rPr>
          <w:rFonts w:ascii="Times New Roman" w:hAnsi="Times New Roman" w:cs="Times New Roman"/>
          <w:sz w:val="24"/>
          <w:szCs w:val="24"/>
        </w:rPr>
        <w:t xml:space="preserve"> на емпиричния материал, върху който се осъществява изследването. Като признава, че в една или друга степен изборът на именно тези </w:t>
      </w:r>
      <w:r w:rsidRPr="00C667BC">
        <w:rPr>
          <w:rFonts w:ascii="Times New Roman" w:hAnsi="Times New Roman" w:cs="Times New Roman"/>
          <w:sz w:val="24"/>
          <w:szCs w:val="24"/>
        </w:rPr>
        <w:t>три авторки</w:t>
      </w:r>
      <w:r>
        <w:rPr>
          <w:rFonts w:ascii="Times New Roman" w:hAnsi="Times New Roman" w:cs="Times New Roman"/>
          <w:sz w:val="24"/>
          <w:szCs w:val="24"/>
        </w:rPr>
        <w:t xml:space="preserve"> има субективен характер, докторантката предлага достатъчно солидни аргументи за предложената персонална конфигурация, визиращи представителността</w:t>
      </w:r>
      <w:r w:rsidR="00AA7C6D">
        <w:rPr>
          <w:rFonts w:ascii="Times New Roman" w:hAnsi="Times New Roman" w:cs="Times New Roman"/>
          <w:sz w:val="24"/>
          <w:szCs w:val="24"/>
        </w:rPr>
        <w:t xml:space="preserve"> на творчеството им за португалската литература, усилена от благоприятната им с оглед на съпоставителните анализи разположеност по отношение на времето и принадлежността им към различни поколения. Заявена е и грижата за проучване на изследваните теми в </w:t>
      </w:r>
      <w:r w:rsidR="000E23CA">
        <w:rPr>
          <w:rFonts w:ascii="Times New Roman" w:hAnsi="Times New Roman" w:cs="Times New Roman"/>
          <w:sz w:val="24"/>
          <w:szCs w:val="24"/>
        </w:rPr>
        <w:t xml:space="preserve">творчества с несъвпадаща </w:t>
      </w:r>
      <w:r w:rsidR="00AA7C6D">
        <w:rPr>
          <w:rFonts w:ascii="Times New Roman" w:hAnsi="Times New Roman" w:cs="Times New Roman"/>
          <w:sz w:val="24"/>
          <w:szCs w:val="24"/>
        </w:rPr>
        <w:t>жанров</w:t>
      </w:r>
      <w:r w:rsidR="000E23CA">
        <w:rPr>
          <w:rFonts w:ascii="Times New Roman" w:hAnsi="Times New Roman" w:cs="Times New Roman"/>
          <w:sz w:val="24"/>
          <w:szCs w:val="24"/>
        </w:rPr>
        <w:t>а</w:t>
      </w:r>
      <w:r w:rsidR="00AA7C6D">
        <w:rPr>
          <w:rFonts w:ascii="Times New Roman" w:hAnsi="Times New Roman" w:cs="Times New Roman"/>
          <w:sz w:val="24"/>
          <w:szCs w:val="24"/>
        </w:rPr>
        <w:t xml:space="preserve"> </w:t>
      </w:r>
      <w:r w:rsidR="000E23CA">
        <w:rPr>
          <w:rFonts w:ascii="Times New Roman" w:hAnsi="Times New Roman" w:cs="Times New Roman"/>
          <w:sz w:val="24"/>
          <w:szCs w:val="24"/>
        </w:rPr>
        <w:t>характеристика</w:t>
      </w:r>
      <w:r w:rsidR="00AA7C6D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0E23CA">
        <w:rPr>
          <w:rFonts w:ascii="Times New Roman" w:hAnsi="Times New Roman" w:cs="Times New Roman"/>
          <w:sz w:val="24"/>
          <w:szCs w:val="24"/>
        </w:rPr>
        <w:t xml:space="preserve">за наличието на </w:t>
      </w:r>
      <w:r w:rsidR="00AA7C6D">
        <w:rPr>
          <w:rFonts w:ascii="Times New Roman" w:hAnsi="Times New Roman" w:cs="Times New Roman"/>
          <w:sz w:val="24"/>
          <w:szCs w:val="24"/>
        </w:rPr>
        <w:t xml:space="preserve">органична обвързаност на трите писателки с изследваната проблематика. Ясно формулиран е и изборът на конкретните литературни произведения, </w:t>
      </w:r>
      <w:r w:rsidR="007A26B2">
        <w:rPr>
          <w:rFonts w:ascii="Times New Roman" w:hAnsi="Times New Roman" w:cs="Times New Roman"/>
          <w:sz w:val="24"/>
          <w:szCs w:val="24"/>
        </w:rPr>
        <w:t xml:space="preserve">поставени във фокуса на наблюденията, </w:t>
      </w:r>
      <w:r w:rsidR="00AA7C6D">
        <w:rPr>
          <w:rFonts w:ascii="Times New Roman" w:hAnsi="Times New Roman" w:cs="Times New Roman"/>
          <w:sz w:val="24"/>
          <w:szCs w:val="24"/>
        </w:rPr>
        <w:t xml:space="preserve">предпоставен от </w:t>
      </w:r>
      <w:r w:rsidR="007A26B2">
        <w:rPr>
          <w:rFonts w:ascii="Times New Roman" w:hAnsi="Times New Roman" w:cs="Times New Roman"/>
          <w:sz w:val="24"/>
          <w:szCs w:val="24"/>
        </w:rPr>
        <w:t xml:space="preserve">акцента върху тематичната представеност на тялото и структурното присъствие на смъртта в тях от гледна точка на пишещата жена, както и, в плана на социологията, значението на тялото и смъртта за присъствието и участието на жената в обществения ред. Заявеният корпус от 30 заглавия </w:t>
      </w:r>
      <w:r w:rsidR="000A7BCE">
        <w:rPr>
          <w:rFonts w:ascii="Times New Roman" w:hAnsi="Times New Roman" w:cs="Times New Roman"/>
          <w:sz w:val="24"/>
          <w:szCs w:val="24"/>
        </w:rPr>
        <w:t xml:space="preserve">предполага предшестващо </w:t>
      </w:r>
      <w:r w:rsidR="000A7BCE">
        <w:rPr>
          <w:rFonts w:ascii="Times New Roman" w:hAnsi="Times New Roman" w:cs="Times New Roman"/>
          <w:sz w:val="24"/>
          <w:szCs w:val="24"/>
        </w:rPr>
        <w:lastRenderedPageBreak/>
        <w:t>мащабно четене, с помощта на което е бил осъществен подборът – едно само по себе си достатъчно трудоемко и продуктивно, затова и похвално,  усилие.</w:t>
      </w:r>
    </w:p>
    <w:p w:rsidR="00A03426" w:rsidRDefault="00A03426" w:rsidP="00A034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Композиционното решение на труда</w:t>
      </w:r>
      <w:r w:rsidR="000A7BCE">
        <w:rPr>
          <w:rFonts w:ascii="Times New Roman" w:hAnsi="Times New Roman" w:cs="Times New Roman"/>
          <w:sz w:val="24"/>
          <w:szCs w:val="24"/>
        </w:rPr>
        <w:t>, който се състои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CE" w:rsidRPr="000A7BCE">
        <w:rPr>
          <w:rFonts w:ascii="Times New Roman" w:hAnsi="Times New Roman" w:cs="Times New Roman"/>
          <w:sz w:val="24"/>
          <w:szCs w:val="24"/>
        </w:rPr>
        <w:t>пет части, включващи въведение, три основни глави и заключение</w:t>
      </w:r>
      <w:r w:rsidR="000A7BCE">
        <w:rPr>
          <w:rFonts w:ascii="Times New Roman" w:hAnsi="Times New Roman" w:cs="Times New Roman"/>
          <w:sz w:val="24"/>
          <w:szCs w:val="24"/>
        </w:rPr>
        <w:t>,</w:t>
      </w:r>
      <w:r w:rsidR="000A7BCE" w:rsidRPr="000A7BCE">
        <w:rPr>
          <w:rFonts w:ascii="Times New Roman" w:hAnsi="Times New Roman" w:cs="Times New Roman"/>
          <w:sz w:val="24"/>
          <w:szCs w:val="24"/>
        </w:rPr>
        <w:t xml:space="preserve"> </w:t>
      </w:r>
      <w:r w:rsidR="000A7BCE">
        <w:rPr>
          <w:rFonts w:ascii="Times New Roman" w:hAnsi="Times New Roman" w:cs="Times New Roman"/>
          <w:sz w:val="24"/>
          <w:szCs w:val="24"/>
        </w:rPr>
        <w:t xml:space="preserve">е безупречно. </w:t>
      </w:r>
      <w:r w:rsidR="006C5459">
        <w:rPr>
          <w:rFonts w:ascii="Times New Roman" w:hAnsi="Times New Roman" w:cs="Times New Roman"/>
          <w:sz w:val="24"/>
          <w:szCs w:val="24"/>
        </w:rPr>
        <w:t>Логиката на о</w:t>
      </w:r>
      <w:r>
        <w:rPr>
          <w:rFonts w:ascii="Times New Roman" w:hAnsi="Times New Roman" w:cs="Times New Roman"/>
          <w:sz w:val="24"/>
          <w:szCs w:val="24"/>
        </w:rPr>
        <w:t>рганиза</w:t>
      </w:r>
      <w:r w:rsidR="006C5459">
        <w:rPr>
          <w:rFonts w:ascii="Times New Roman" w:hAnsi="Times New Roman" w:cs="Times New Roman"/>
          <w:sz w:val="24"/>
          <w:szCs w:val="24"/>
        </w:rPr>
        <w:t>ция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CE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три основни </w:t>
      </w:r>
      <w:r w:rsidR="000A7BCE">
        <w:rPr>
          <w:rFonts w:ascii="Times New Roman" w:hAnsi="Times New Roman" w:cs="Times New Roman"/>
          <w:sz w:val="24"/>
          <w:szCs w:val="24"/>
        </w:rPr>
        <w:t>съдържателни ядра</w:t>
      </w:r>
      <w:r>
        <w:rPr>
          <w:rFonts w:ascii="Times New Roman" w:hAnsi="Times New Roman" w:cs="Times New Roman"/>
          <w:sz w:val="24"/>
          <w:szCs w:val="24"/>
        </w:rPr>
        <w:t>, които позволяват да бъдат квалифицирани съответно като теоретичн</w:t>
      </w:r>
      <w:r w:rsidR="000A7B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литературоведск</w:t>
      </w:r>
      <w:r w:rsidR="000A7B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</w:t>
      </w:r>
      <w:r w:rsidR="000A7BCE">
        <w:rPr>
          <w:rFonts w:ascii="Times New Roman" w:hAnsi="Times New Roman" w:cs="Times New Roman"/>
          <w:sz w:val="24"/>
          <w:szCs w:val="24"/>
        </w:rPr>
        <w:t>о</w:t>
      </w:r>
      <w:r w:rsidR="006C5459">
        <w:rPr>
          <w:rFonts w:ascii="Times New Roman" w:hAnsi="Times New Roman" w:cs="Times New Roman"/>
          <w:sz w:val="24"/>
          <w:szCs w:val="24"/>
        </w:rPr>
        <w:t>. Комплектуван</w:t>
      </w:r>
      <w:r w:rsidR="000E23CA">
        <w:rPr>
          <w:rFonts w:ascii="Times New Roman" w:hAnsi="Times New Roman" w:cs="Times New Roman"/>
          <w:sz w:val="24"/>
          <w:szCs w:val="24"/>
        </w:rPr>
        <w:t>а</w:t>
      </w:r>
      <w:r w:rsidR="006C5459">
        <w:rPr>
          <w:rFonts w:ascii="Times New Roman" w:hAnsi="Times New Roman" w:cs="Times New Roman"/>
          <w:sz w:val="24"/>
          <w:szCs w:val="24"/>
        </w:rPr>
        <w:t xml:space="preserve"> и със</w:t>
      </w:r>
      <w:r>
        <w:rPr>
          <w:rFonts w:ascii="Times New Roman" w:hAnsi="Times New Roman" w:cs="Times New Roman"/>
          <w:sz w:val="24"/>
          <w:szCs w:val="24"/>
        </w:rPr>
        <w:t xml:space="preserve"> съдържателно и функционално състоятелни</w:t>
      </w:r>
      <w:r w:rsidR="006C545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въведение и заключение, </w:t>
      </w:r>
      <w:r w:rsidR="006C5459">
        <w:rPr>
          <w:rFonts w:ascii="Times New Roman" w:hAnsi="Times New Roman" w:cs="Times New Roman"/>
          <w:sz w:val="24"/>
          <w:szCs w:val="24"/>
        </w:rPr>
        <w:t>дисертацията</w:t>
      </w:r>
      <w:r>
        <w:rPr>
          <w:rFonts w:ascii="Times New Roman" w:hAnsi="Times New Roman" w:cs="Times New Roman"/>
          <w:sz w:val="24"/>
          <w:szCs w:val="24"/>
        </w:rPr>
        <w:t xml:space="preserve"> успява отчетливо и  убедително да артикулира и аргументира</w:t>
      </w:r>
      <w:r w:rsidR="006C5459">
        <w:rPr>
          <w:rFonts w:ascii="Times New Roman" w:hAnsi="Times New Roman" w:cs="Times New Roman"/>
          <w:sz w:val="24"/>
          <w:szCs w:val="24"/>
        </w:rPr>
        <w:t xml:space="preserve"> своите</w:t>
      </w:r>
      <w:r>
        <w:rPr>
          <w:rFonts w:ascii="Times New Roman" w:hAnsi="Times New Roman" w:cs="Times New Roman"/>
          <w:sz w:val="24"/>
          <w:szCs w:val="24"/>
        </w:rPr>
        <w:t xml:space="preserve"> твърдения и да изтъкне приносните си моменти.</w:t>
      </w:r>
    </w:p>
    <w:p w:rsidR="007F54C7" w:rsidRDefault="007F54C7" w:rsidP="007F54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Изследването е обезпечено и с извънредно систематичен теоретически фундамент. Подчертавам „извънредно“, защото подготвяйки се за бъдещата си тема, докторантката придобива академичната квалификация „м</w:t>
      </w:r>
      <w:r w:rsidRPr="008D60C5">
        <w:rPr>
          <w:rFonts w:ascii="Times New Roman" w:hAnsi="Times New Roman" w:cs="Times New Roman"/>
          <w:sz w:val="24"/>
          <w:szCs w:val="24"/>
        </w:rPr>
        <w:t>агистър по социология</w:t>
      </w:r>
      <w:r>
        <w:rPr>
          <w:rFonts w:ascii="Times New Roman" w:hAnsi="Times New Roman" w:cs="Times New Roman"/>
          <w:sz w:val="24"/>
          <w:szCs w:val="24"/>
        </w:rPr>
        <w:t xml:space="preserve">“ от </w:t>
      </w:r>
      <w:r w:rsidRPr="008D60C5">
        <w:rPr>
          <w:rFonts w:ascii="Times New Roman" w:hAnsi="Times New Roman" w:cs="Times New Roman"/>
          <w:sz w:val="24"/>
          <w:szCs w:val="24"/>
        </w:rPr>
        <w:t xml:space="preserve"> програма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D60C5">
        <w:rPr>
          <w:rFonts w:ascii="Times New Roman" w:hAnsi="Times New Roman" w:cs="Times New Roman"/>
          <w:sz w:val="24"/>
          <w:szCs w:val="24"/>
        </w:rPr>
        <w:t xml:space="preserve"> „Женски изследвания – жените в обществото и културата”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D60C5">
        <w:rPr>
          <w:rFonts w:ascii="Times New Roman" w:hAnsi="Times New Roman" w:cs="Times New Roman"/>
          <w:sz w:val="24"/>
          <w:szCs w:val="24"/>
        </w:rPr>
        <w:t>Нов лисабонски университет</w:t>
      </w:r>
      <w:r>
        <w:rPr>
          <w:rFonts w:ascii="Times New Roman" w:hAnsi="Times New Roman" w:cs="Times New Roman"/>
          <w:sz w:val="24"/>
          <w:szCs w:val="24"/>
        </w:rPr>
        <w:t>, която завършва с ди</w:t>
      </w:r>
      <w:r w:rsidRPr="008D60C5">
        <w:rPr>
          <w:rFonts w:ascii="Times New Roman" w:hAnsi="Times New Roman" w:cs="Times New Roman"/>
          <w:sz w:val="24"/>
          <w:szCs w:val="24"/>
        </w:rPr>
        <w:t>сертация на тема „Поетики на другостта. Куиър-другост в поезията на Жудит Тейшейра”.</w:t>
      </w:r>
      <w:r>
        <w:rPr>
          <w:rFonts w:ascii="Times New Roman" w:hAnsi="Times New Roman" w:cs="Times New Roman"/>
          <w:sz w:val="24"/>
          <w:szCs w:val="24"/>
        </w:rPr>
        <w:t xml:space="preserve"> Тази </w:t>
      </w:r>
      <w:r w:rsidR="00091A0E">
        <w:rPr>
          <w:rFonts w:ascii="Times New Roman" w:hAnsi="Times New Roman" w:cs="Times New Roman"/>
          <w:sz w:val="24"/>
          <w:szCs w:val="24"/>
        </w:rPr>
        <w:t xml:space="preserve">специализирана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квалификация проличава в мащаба и задълбочеността на теоретичния обзор, при който са представени </w:t>
      </w:r>
      <w:r w:rsidRPr="008C6355">
        <w:rPr>
          <w:rFonts w:ascii="Times New Roman" w:hAnsi="Times New Roman" w:cs="Times New Roman"/>
          <w:sz w:val="24"/>
          <w:szCs w:val="24"/>
        </w:rPr>
        <w:t>основни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C6355">
        <w:rPr>
          <w:rFonts w:ascii="Times New Roman" w:hAnsi="Times New Roman" w:cs="Times New Roman"/>
          <w:sz w:val="24"/>
          <w:szCs w:val="24"/>
        </w:rPr>
        <w:t xml:space="preserve"> положения от разбирането за тялото и за смъртта в във философията, социологията и литератур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635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теория, изведени в резултат на компетентен и стратегически ефективен</w:t>
      </w:r>
      <w:r w:rsidRPr="00121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6355">
        <w:rPr>
          <w:rFonts w:ascii="Times New Roman" w:hAnsi="Times New Roman" w:cs="Times New Roman"/>
          <w:sz w:val="24"/>
          <w:szCs w:val="24"/>
        </w:rPr>
        <w:t>одбор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основателно подчинен на </w:t>
      </w:r>
      <w:r w:rsidRPr="008C6355">
        <w:rPr>
          <w:rFonts w:ascii="Times New Roman" w:hAnsi="Times New Roman" w:cs="Times New Roman"/>
          <w:sz w:val="24"/>
          <w:szCs w:val="24"/>
        </w:rPr>
        <w:t xml:space="preserve">концептуалния подход, </w:t>
      </w:r>
      <w:r>
        <w:rPr>
          <w:rFonts w:ascii="Times New Roman" w:hAnsi="Times New Roman" w:cs="Times New Roman"/>
          <w:sz w:val="24"/>
          <w:szCs w:val="24"/>
        </w:rPr>
        <w:t>за д</w:t>
      </w:r>
      <w:r w:rsidRPr="008C635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бъдат откроени и осмислени единствено твърдения и тези, които съответстват на целите и задачите на дисертацията и на изследвания </w:t>
      </w:r>
      <w:r w:rsidRPr="008C6355">
        <w:rPr>
          <w:rFonts w:ascii="Times New Roman" w:hAnsi="Times New Roman" w:cs="Times New Roman"/>
          <w:sz w:val="24"/>
          <w:szCs w:val="24"/>
        </w:rPr>
        <w:t>литературен материал.</w:t>
      </w:r>
    </w:p>
    <w:p w:rsidR="009D43C2" w:rsidRPr="009D43C2" w:rsidRDefault="007F54C7" w:rsidP="009D43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Разработката на темата отговаря напълно на направените заявки.</w:t>
      </w:r>
      <w:r w:rsidRPr="00CB6B68">
        <w:rPr>
          <w:rFonts w:ascii="Times New Roman" w:hAnsi="Times New Roman" w:cs="Times New Roman"/>
          <w:sz w:val="24"/>
          <w:szCs w:val="24"/>
        </w:rPr>
        <w:t xml:space="preserve"> </w:t>
      </w:r>
      <w:r w:rsidR="00D860F4">
        <w:rPr>
          <w:rFonts w:ascii="Times New Roman" w:hAnsi="Times New Roman" w:cs="Times New Roman"/>
          <w:sz w:val="24"/>
          <w:szCs w:val="24"/>
        </w:rPr>
        <w:t>Назовани, изяс</w:t>
      </w:r>
      <w:r w:rsidR="009D43C2">
        <w:rPr>
          <w:rFonts w:ascii="Times New Roman" w:hAnsi="Times New Roman" w:cs="Times New Roman"/>
          <w:sz w:val="24"/>
          <w:szCs w:val="24"/>
        </w:rPr>
        <w:t>н</w:t>
      </w:r>
      <w:r w:rsidR="00D860F4">
        <w:rPr>
          <w:rFonts w:ascii="Times New Roman" w:hAnsi="Times New Roman" w:cs="Times New Roman"/>
          <w:sz w:val="24"/>
          <w:szCs w:val="24"/>
        </w:rPr>
        <w:t>ени</w:t>
      </w:r>
      <w:r w:rsidR="009D43C2">
        <w:rPr>
          <w:rFonts w:ascii="Times New Roman" w:hAnsi="Times New Roman" w:cs="Times New Roman"/>
          <w:sz w:val="24"/>
          <w:szCs w:val="24"/>
        </w:rPr>
        <w:t xml:space="preserve"> </w:t>
      </w:r>
      <w:r w:rsidR="00D860F4">
        <w:rPr>
          <w:rFonts w:ascii="Times New Roman" w:hAnsi="Times New Roman" w:cs="Times New Roman"/>
          <w:sz w:val="24"/>
          <w:szCs w:val="24"/>
        </w:rPr>
        <w:t xml:space="preserve">и защитени </w:t>
      </w:r>
      <w:r w:rsidR="009D43C2">
        <w:rPr>
          <w:rFonts w:ascii="Times New Roman" w:hAnsi="Times New Roman" w:cs="Times New Roman"/>
          <w:sz w:val="24"/>
          <w:szCs w:val="24"/>
        </w:rPr>
        <w:t xml:space="preserve">са научноизследователските </w:t>
      </w:r>
      <w:r w:rsidR="009D43C2" w:rsidRPr="009D43C2">
        <w:rPr>
          <w:rFonts w:ascii="Times New Roman" w:hAnsi="Times New Roman" w:cs="Times New Roman"/>
          <w:sz w:val="24"/>
          <w:szCs w:val="24"/>
        </w:rPr>
        <w:t>методи</w:t>
      </w:r>
      <w:r w:rsidR="009D43C2">
        <w:rPr>
          <w:rFonts w:ascii="Times New Roman" w:hAnsi="Times New Roman" w:cs="Times New Roman"/>
          <w:sz w:val="24"/>
          <w:szCs w:val="24"/>
        </w:rPr>
        <w:t xml:space="preserve">, използвани при проучването, като е демонстрирана завидна точност на квалификациите и забележително висока степен на авторефлексия. В теоретичната глава, докторантката демонстрира задълбоченото овладяване на внушителен теоретичен корпус и уверено боравене с асимилираните от него идеи, съответни на целите и задачите на дисертацията. Представени са </w:t>
      </w:r>
      <w:r w:rsidR="009D43C2" w:rsidRPr="009D43C2">
        <w:rPr>
          <w:rFonts w:ascii="Times New Roman" w:hAnsi="Times New Roman" w:cs="Times New Roman"/>
          <w:sz w:val="24"/>
          <w:szCs w:val="24"/>
        </w:rPr>
        <w:t xml:space="preserve">основни положения </w:t>
      </w:r>
      <w:r w:rsidR="009D43C2" w:rsidRPr="009D43C2">
        <w:rPr>
          <w:rFonts w:ascii="Times New Roman" w:hAnsi="Times New Roman" w:cs="Times New Roman"/>
          <w:sz w:val="24"/>
          <w:szCs w:val="24"/>
        </w:rPr>
        <w:lastRenderedPageBreak/>
        <w:t>от разбирането за тялото и за смъртта в полето на философията, социологията и литературата</w:t>
      </w:r>
      <w:r w:rsidR="009D43C2">
        <w:rPr>
          <w:rFonts w:ascii="Times New Roman" w:hAnsi="Times New Roman" w:cs="Times New Roman"/>
          <w:sz w:val="24"/>
          <w:szCs w:val="24"/>
        </w:rPr>
        <w:t>, като</w:t>
      </w:r>
      <w:r w:rsidR="009D43C2" w:rsidRPr="009D43C2">
        <w:rPr>
          <w:rFonts w:ascii="Times New Roman" w:hAnsi="Times New Roman" w:cs="Times New Roman"/>
          <w:sz w:val="24"/>
          <w:szCs w:val="24"/>
        </w:rPr>
        <w:t xml:space="preserve"> </w:t>
      </w:r>
      <w:r w:rsidR="009D43C2">
        <w:rPr>
          <w:rFonts w:ascii="Times New Roman" w:hAnsi="Times New Roman" w:cs="Times New Roman"/>
          <w:sz w:val="24"/>
          <w:szCs w:val="24"/>
        </w:rPr>
        <w:t>п</w:t>
      </w:r>
      <w:r w:rsidR="009D43C2" w:rsidRPr="009D43C2">
        <w:rPr>
          <w:rFonts w:ascii="Times New Roman" w:hAnsi="Times New Roman" w:cs="Times New Roman"/>
          <w:sz w:val="24"/>
          <w:szCs w:val="24"/>
        </w:rPr>
        <w:t xml:space="preserve">одборът на </w:t>
      </w:r>
      <w:r w:rsidR="009D43C2">
        <w:rPr>
          <w:rFonts w:ascii="Times New Roman" w:hAnsi="Times New Roman" w:cs="Times New Roman"/>
          <w:sz w:val="24"/>
          <w:szCs w:val="24"/>
        </w:rPr>
        <w:t xml:space="preserve">обсъжданите и </w:t>
      </w:r>
      <w:r w:rsidR="009D43C2" w:rsidRPr="009D43C2">
        <w:rPr>
          <w:rFonts w:ascii="Times New Roman" w:hAnsi="Times New Roman" w:cs="Times New Roman"/>
          <w:sz w:val="24"/>
          <w:szCs w:val="24"/>
        </w:rPr>
        <w:t>цитирани автори</w:t>
      </w:r>
      <w:r w:rsidR="009D43C2">
        <w:rPr>
          <w:rFonts w:ascii="Times New Roman" w:hAnsi="Times New Roman" w:cs="Times New Roman"/>
          <w:sz w:val="24"/>
          <w:szCs w:val="24"/>
        </w:rPr>
        <w:t>, свободно от типичната за докторски дисертации</w:t>
      </w:r>
      <w:r w:rsidR="009D43C2" w:rsidRPr="009D43C2">
        <w:rPr>
          <w:rFonts w:ascii="Times New Roman" w:hAnsi="Times New Roman" w:cs="Times New Roman"/>
          <w:sz w:val="24"/>
          <w:szCs w:val="24"/>
        </w:rPr>
        <w:t xml:space="preserve"> амбицията за </w:t>
      </w:r>
      <w:r w:rsidR="00D860F4">
        <w:rPr>
          <w:rFonts w:ascii="Times New Roman" w:hAnsi="Times New Roman" w:cs="Times New Roman"/>
          <w:sz w:val="24"/>
          <w:szCs w:val="24"/>
        </w:rPr>
        <w:t xml:space="preserve">обстоятелственост и </w:t>
      </w:r>
      <w:r w:rsidR="009D43C2" w:rsidRPr="009D43C2">
        <w:rPr>
          <w:rFonts w:ascii="Times New Roman" w:hAnsi="Times New Roman" w:cs="Times New Roman"/>
          <w:sz w:val="24"/>
          <w:szCs w:val="24"/>
        </w:rPr>
        <w:t>изчерпателност</w:t>
      </w:r>
      <w:r w:rsidR="00D860F4">
        <w:rPr>
          <w:rFonts w:ascii="Times New Roman" w:hAnsi="Times New Roman" w:cs="Times New Roman"/>
          <w:sz w:val="24"/>
          <w:szCs w:val="24"/>
        </w:rPr>
        <w:t xml:space="preserve">, е подчинено </w:t>
      </w:r>
      <w:r w:rsidR="009D43C2" w:rsidRPr="009D43C2">
        <w:rPr>
          <w:rFonts w:ascii="Times New Roman" w:hAnsi="Times New Roman" w:cs="Times New Roman"/>
          <w:sz w:val="24"/>
          <w:szCs w:val="24"/>
        </w:rPr>
        <w:t xml:space="preserve"> </w:t>
      </w:r>
      <w:r w:rsidR="00D860F4">
        <w:rPr>
          <w:rFonts w:ascii="Times New Roman" w:hAnsi="Times New Roman" w:cs="Times New Roman"/>
          <w:sz w:val="24"/>
          <w:szCs w:val="24"/>
        </w:rPr>
        <w:t>докрай на логиката на изследването. Коректно да приведени и критически текстове, отразяващи творчеството на проучваните авторки в избрания тематичен фокус</w:t>
      </w:r>
      <w:r w:rsidR="009D43C2" w:rsidRPr="009D4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880" w:rsidRDefault="008A195B" w:rsidP="00BC18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Двете практически ориентирани глави, които съдържат основните резултати от работата с конкретните произведения на </w:t>
      </w:r>
      <w:r w:rsidRPr="008D60C5">
        <w:rPr>
          <w:rFonts w:ascii="Times New Roman" w:hAnsi="Times New Roman" w:cs="Times New Roman"/>
          <w:sz w:val="24"/>
          <w:szCs w:val="24"/>
        </w:rPr>
        <w:t>Мария Тереза Орта, Елия Корея и Инеш Педроза</w:t>
      </w:r>
      <w:r>
        <w:rPr>
          <w:rFonts w:ascii="Times New Roman" w:hAnsi="Times New Roman" w:cs="Times New Roman"/>
          <w:sz w:val="24"/>
          <w:szCs w:val="24"/>
        </w:rPr>
        <w:t xml:space="preserve">, са изпълнени в същия режим на </w:t>
      </w:r>
      <w:r w:rsidR="00E116E4">
        <w:rPr>
          <w:rFonts w:ascii="Times New Roman" w:hAnsi="Times New Roman" w:cs="Times New Roman"/>
          <w:sz w:val="24"/>
          <w:szCs w:val="24"/>
        </w:rPr>
        <w:t xml:space="preserve">строго </w:t>
      </w:r>
      <w:r>
        <w:rPr>
          <w:rFonts w:ascii="Times New Roman" w:hAnsi="Times New Roman" w:cs="Times New Roman"/>
          <w:sz w:val="24"/>
          <w:szCs w:val="24"/>
        </w:rPr>
        <w:t>логи</w:t>
      </w:r>
      <w:r w:rsidR="00E116E4">
        <w:rPr>
          <w:rFonts w:ascii="Times New Roman" w:hAnsi="Times New Roman" w:cs="Times New Roman"/>
          <w:sz w:val="24"/>
          <w:szCs w:val="24"/>
        </w:rPr>
        <w:t>ческо</w:t>
      </w:r>
      <w:r>
        <w:rPr>
          <w:rFonts w:ascii="Times New Roman" w:hAnsi="Times New Roman" w:cs="Times New Roman"/>
          <w:sz w:val="24"/>
          <w:szCs w:val="24"/>
        </w:rPr>
        <w:t xml:space="preserve"> развитие. Разделени на подглави, отразяващи водещите съдържателни ядра на</w:t>
      </w:r>
      <w:r w:rsidR="00BC1880">
        <w:rPr>
          <w:rFonts w:ascii="Times New Roman" w:hAnsi="Times New Roman" w:cs="Times New Roman"/>
          <w:sz w:val="24"/>
          <w:szCs w:val="24"/>
        </w:rPr>
        <w:t xml:space="preserve">  аргументационн</w:t>
      </w:r>
      <w:r w:rsidR="00E116E4">
        <w:rPr>
          <w:rFonts w:ascii="Times New Roman" w:hAnsi="Times New Roman" w:cs="Times New Roman"/>
          <w:sz w:val="24"/>
          <w:szCs w:val="24"/>
        </w:rPr>
        <w:t>а</w:t>
      </w:r>
      <w:r w:rsidR="00BC1880">
        <w:rPr>
          <w:rFonts w:ascii="Times New Roman" w:hAnsi="Times New Roman" w:cs="Times New Roman"/>
          <w:sz w:val="24"/>
          <w:szCs w:val="24"/>
        </w:rPr>
        <w:t xml:space="preserve">та стратегия, тези две глави успяват нагледно да демонстрират проявите </w:t>
      </w:r>
      <w:r w:rsidR="00E116E4">
        <w:rPr>
          <w:rFonts w:ascii="Times New Roman" w:hAnsi="Times New Roman" w:cs="Times New Roman"/>
          <w:sz w:val="24"/>
          <w:szCs w:val="24"/>
        </w:rPr>
        <w:t>на „договорка между литературния дискурс и социалния дискурс относно изграждането на определена идентичност“</w:t>
      </w:r>
      <w:r w:rsidR="00E116E4" w:rsidRPr="00E116E4">
        <w:rPr>
          <w:rFonts w:ascii="Times New Roman" w:hAnsi="Times New Roman" w:cs="Times New Roman"/>
          <w:sz w:val="24"/>
          <w:szCs w:val="24"/>
        </w:rPr>
        <w:t xml:space="preserve"> </w:t>
      </w:r>
      <w:r w:rsidR="00E116E4">
        <w:rPr>
          <w:rFonts w:ascii="Times New Roman" w:hAnsi="Times New Roman" w:cs="Times New Roman"/>
          <w:sz w:val="24"/>
          <w:szCs w:val="24"/>
        </w:rPr>
        <w:t xml:space="preserve">(с. 112) според формулировката на Изабел Капелоа Жил,  </w:t>
      </w:r>
      <w:r w:rsidR="00BC1880">
        <w:rPr>
          <w:rFonts w:ascii="Times New Roman" w:hAnsi="Times New Roman" w:cs="Times New Roman"/>
          <w:sz w:val="24"/>
          <w:szCs w:val="24"/>
        </w:rPr>
        <w:t>приета</w:t>
      </w:r>
      <w:r w:rsidR="00E116E4">
        <w:rPr>
          <w:rFonts w:ascii="Times New Roman" w:hAnsi="Times New Roman" w:cs="Times New Roman"/>
          <w:sz w:val="24"/>
          <w:szCs w:val="24"/>
        </w:rPr>
        <w:t xml:space="preserve"> от дисертантката</w:t>
      </w:r>
      <w:r w:rsidR="00BC1880">
        <w:rPr>
          <w:rFonts w:ascii="Times New Roman" w:hAnsi="Times New Roman" w:cs="Times New Roman"/>
          <w:sz w:val="24"/>
          <w:szCs w:val="24"/>
        </w:rPr>
        <w:t xml:space="preserve"> като презумпция</w:t>
      </w:r>
      <w:r w:rsidR="002F028B">
        <w:rPr>
          <w:rFonts w:ascii="Times New Roman" w:hAnsi="Times New Roman" w:cs="Times New Roman"/>
          <w:sz w:val="24"/>
          <w:szCs w:val="24"/>
        </w:rPr>
        <w:t>.</w:t>
      </w:r>
      <w:r w:rsidR="0006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0D" w:rsidRDefault="007F54C7" w:rsidP="000649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28B"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налитичните процедури са проведени с вещина и похватност, но също и с възхитителна проява на литературен вкус. </w:t>
      </w:r>
      <w:r w:rsidR="0023660D">
        <w:rPr>
          <w:rFonts w:ascii="Times New Roman" w:hAnsi="Times New Roman" w:cs="Times New Roman"/>
          <w:sz w:val="24"/>
          <w:szCs w:val="24"/>
        </w:rPr>
        <w:t xml:space="preserve">Силен момент в изложението са </w:t>
      </w:r>
      <w:r w:rsidR="0006492B">
        <w:rPr>
          <w:rFonts w:ascii="Times New Roman" w:hAnsi="Times New Roman" w:cs="Times New Roman"/>
          <w:sz w:val="24"/>
          <w:szCs w:val="24"/>
        </w:rPr>
        <w:t xml:space="preserve">убедително разгърнатите </w:t>
      </w:r>
      <w:r w:rsidR="0023660D">
        <w:rPr>
          <w:rFonts w:ascii="Times New Roman" w:hAnsi="Times New Roman" w:cs="Times New Roman"/>
          <w:sz w:val="24"/>
          <w:szCs w:val="24"/>
        </w:rPr>
        <w:t xml:space="preserve">паралелни анализи, </w:t>
      </w:r>
      <w:r w:rsidR="0006492B">
        <w:rPr>
          <w:rFonts w:ascii="Times New Roman" w:hAnsi="Times New Roman" w:cs="Times New Roman"/>
          <w:sz w:val="24"/>
          <w:szCs w:val="24"/>
        </w:rPr>
        <w:t>особено продуктивни на изводи при съпоставителните наблюдения върху„</w:t>
      </w:r>
      <w:proofErr w:type="spellStart"/>
      <w:r w:rsidR="0006492B" w:rsidRPr="002F028B">
        <w:rPr>
          <w:rFonts w:ascii="Times New Roman" w:hAnsi="Times New Roman" w:cs="Times New Roman"/>
          <w:sz w:val="24"/>
          <w:szCs w:val="24"/>
          <w:lang w:val="en-US"/>
        </w:rPr>
        <w:t>Имай</w:t>
      </w:r>
      <w:proofErr w:type="spellEnd"/>
      <w:r w:rsidR="0006492B" w:rsidRPr="002F0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92B" w:rsidRPr="002F028B">
        <w:rPr>
          <w:rFonts w:ascii="Times New Roman" w:hAnsi="Times New Roman" w:cs="Times New Roman"/>
          <w:sz w:val="24"/>
          <w:szCs w:val="24"/>
          <w:lang w:val="en-US"/>
        </w:rPr>
        <w:t>ме</w:t>
      </w:r>
      <w:proofErr w:type="spellEnd"/>
      <w:r w:rsidR="0006492B">
        <w:rPr>
          <w:rFonts w:ascii="Times New Roman" w:hAnsi="Times New Roman" w:cs="Times New Roman"/>
          <w:sz w:val="24"/>
          <w:szCs w:val="24"/>
        </w:rPr>
        <w:t xml:space="preserve">“ на Елия </w:t>
      </w:r>
      <w:r w:rsidR="0006492B" w:rsidRPr="002F028B">
        <w:rPr>
          <w:rFonts w:ascii="Times New Roman" w:hAnsi="Times New Roman" w:cs="Times New Roman"/>
          <w:sz w:val="24"/>
          <w:szCs w:val="24"/>
        </w:rPr>
        <w:t>Корея</w:t>
      </w:r>
      <w:r w:rsidR="0006492B">
        <w:rPr>
          <w:rFonts w:ascii="Times New Roman" w:hAnsi="Times New Roman" w:cs="Times New Roman"/>
          <w:sz w:val="24"/>
          <w:szCs w:val="24"/>
        </w:rPr>
        <w:t xml:space="preserve"> и „</w:t>
      </w:r>
      <w:r w:rsidR="0006492B" w:rsidRPr="002F028B">
        <w:rPr>
          <w:rFonts w:ascii="Times New Roman" w:hAnsi="Times New Roman" w:cs="Times New Roman"/>
          <w:sz w:val="24"/>
          <w:szCs w:val="24"/>
        </w:rPr>
        <w:t>Господарка на себе си</w:t>
      </w:r>
      <w:r w:rsidR="0006492B">
        <w:rPr>
          <w:rFonts w:ascii="Times New Roman" w:hAnsi="Times New Roman" w:cs="Times New Roman"/>
          <w:sz w:val="24"/>
          <w:szCs w:val="24"/>
        </w:rPr>
        <w:t>“</w:t>
      </w:r>
      <w:r w:rsidR="0006492B" w:rsidRPr="002F028B">
        <w:rPr>
          <w:rFonts w:ascii="Times New Roman" w:hAnsi="Times New Roman" w:cs="Times New Roman"/>
          <w:sz w:val="24"/>
          <w:szCs w:val="24"/>
        </w:rPr>
        <w:t xml:space="preserve"> на Мария Тереза Орта</w:t>
      </w:r>
      <w:r w:rsidR="0006492B">
        <w:rPr>
          <w:rFonts w:ascii="Times New Roman" w:hAnsi="Times New Roman" w:cs="Times New Roman"/>
          <w:sz w:val="24"/>
          <w:szCs w:val="24"/>
        </w:rPr>
        <w:t xml:space="preserve">, или отново </w:t>
      </w:r>
      <w:proofErr w:type="spellStart"/>
      <w:r w:rsidR="0006492B" w:rsidRPr="002F028B">
        <w:rPr>
          <w:rFonts w:ascii="Times New Roman" w:hAnsi="Times New Roman" w:cs="Times New Roman"/>
          <w:sz w:val="24"/>
          <w:szCs w:val="24"/>
          <w:lang w:val="en-US"/>
        </w:rPr>
        <w:t>Имай</w:t>
      </w:r>
      <w:proofErr w:type="spellEnd"/>
      <w:r w:rsidR="0006492B" w:rsidRPr="002F0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92B" w:rsidRPr="002F028B">
        <w:rPr>
          <w:rFonts w:ascii="Times New Roman" w:hAnsi="Times New Roman" w:cs="Times New Roman"/>
          <w:sz w:val="24"/>
          <w:szCs w:val="24"/>
          <w:lang w:val="en-US"/>
        </w:rPr>
        <w:t>ме</w:t>
      </w:r>
      <w:proofErr w:type="spellEnd"/>
      <w:r w:rsidR="0006492B">
        <w:rPr>
          <w:rFonts w:ascii="Times New Roman" w:hAnsi="Times New Roman" w:cs="Times New Roman"/>
          <w:sz w:val="24"/>
          <w:szCs w:val="24"/>
        </w:rPr>
        <w:t xml:space="preserve">“ на </w:t>
      </w:r>
      <w:r w:rsidR="0006492B" w:rsidRPr="002F028B">
        <w:rPr>
          <w:rFonts w:ascii="Times New Roman" w:hAnsi="Times New Roman" w:cs="Times New Roman"/>
          <w:sz w:val="24"/>
          <w:szCs w:val="24"/>
        </w:rPr>
        <w:t>Корея</w:t>
      </w:r>
      <w:r w:rsidR="0006492B">
        <w:rPr>
          <w:rFonts w:ascii="Times New Roman" w:hAnsi="Times New Roman" w:cs="Times New Roman"/>
          <w:sz w:val="24"/>
          <w:szCs w:val="24"/>
        </w:rPr>
        <w:t xml:space="preserve"> и „Липсваш ми“ на </w:t>
      </w:r>
      <w:r w:rsidR="0006492B" w:rsidRPr="0006492B">
        <w:rPr>
          <w:rFonts w:ascii="Times New Roman" w:hAnsi="Times New Roman" w:cs="Times New Roman"/>
          <w:sz w:val="24"/>
          <w:szCs w:val="24"/>
        </w:rPr>
        <w:t>Инеш Педроза</w:t>
      </w:r>
      <w:r w:rsidR="0006492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Целенасочената работа с анализираните текстове свидетелства за съвършена яснота относно целите на изследването и отвежда до убедителни и значими изводи</w:t>
      </w:r>
      <w:r w:rsidR="0023660D">
        <w:rPr>
          <w:rFonts w:ascii="Times New Roman" w:hAnsi="Times New Roman" w:cs="Times New Roman"/>
          <w:sz w:val="24"/>
          <w:szCs w:val="24"/>
        </w:rPr>
        <w:t>, които в ред случаи щастливо не съвпадат с изходните хипотези (както е, например, в констатацията за недокрай случения феминизъм на трите писателки</w:t>
      </w:r>
      <w:r w:rsidR="002F028B">
        <w:rPr>
          <w:rFonts w:ascii="Times New Roman" w:hAnsi="Times New Roman" w:cs="Times New Roman"/>
          <w:sz w:val="24"/>
          <w:szCs w:val="24"/>
        </w:rPr>
        <w:t xml:space="preserve"> – вж. с. 273</w:t>
      </w:r>
      <w:r w:rsidR="002366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5B" w:rsidRPr="002053CD" w:rsidRDefault="008A195B" w:rsidP="00757E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най-важните заслуги на докторантката би следвало да се открои и ролята ѝ на преводач, тъй като текстовият корпус, подложен на анализ, се състои почти без изключение от произведения, които не са били превеждани на български език.</w:t>
      </w:r>
      <w:r w:rsidR="004C5761">
        <w:rPr>
          <w:rFonts w:ascii="Times New Roman" w:hAnsi="Times New Roman" w:cs="Times New Roman"/>
          <w:sz w:val="24"/>
          <w:szCs w:val="24"/>
        </w:rPr>
        <w:t xml:space="preserve"> </w:t>
      </w:r>
      <w:r w:rsidR="00EF02B4">
        <w:rPr>
          <w:rFonts w:ascii="Times New Roman" w:hAnsi="Times New Roman" w:cs="Times New Roman"/>
          <w:sz w:val="24"/>
          <w:szCs w:val="24"/>
        </w:rPr>
        <w:t xml:space="preserve">Осигурявайки на читателя си превод на коментираните текстове, както и грижливото придържане на изложението в режим на достатъчна обяснителност, докторантката постига висока ефективност на комуникацията, която разколебава каквито и да е  предварителни </w:t>
      </w:r>
      <w:r w:rsidR="00EF02B4">
        <w:rPr>
          <w:rFonts w:ascii="Times New Roman" w:hAnsi="Times New Roman" w:cs="Times New Roman"/>
          <w:sz w:val="24"/>
          <w:szCs w:val="24"/>
        </w:rPr>
        <w:lastRenderedPageBreak/>
        <w:t xml:space="preserve">съмнения, породени от първоначалното запознаване с дисертационната тема. Нещо повече, присъствието на авторските текстове дават възможност за отключване на нови проблемни ядра, съвместими с целите на изследването. Лично на мен ми направи впечатление начинът, по който </w:t>
      </w:r>
      <w:r w:rsidR="00757E5B" w:rsidRPr="002F028B">
        <w:rPr>
          <w:rFonts w:ascii="Times New Roman" w:hAnsi="Times New Roman" w:cs="Times New Roman"/>
          <w:sz w:val="24"/>
          <w:szCs w:val="24"/>
        </w:rPr>
        <w:t>Мария Тереза Орта</w:t>
      </w:r>
      <w:r w:rsidR="00757E5B">
        <w:rPr>
          <w:rFonts w:ascii="Times New Roman" w:hAnsi="Times New Roman" w:cs="Times New Roman"/>
          <w:sz w:val="24"/>
          <w:szCs w:val="24"/>
        </w:rPr>
        <w:t xml:space="preserve"> борави в поезията си с календарните конвенции, подчинявайки ги на повелята на природното, въпреки откровено неприродната им същност. Тази любопитна концептуализация се наблюдава в </w:t>
      </w:r>
      <w:r w:rsidR="00757E5B" w:rsidRPr="002053CD">
        <w:rPr>
          <w:rFonts w:ascii="Times New Roman" w:hAnsi="Times New Roman" w:cs="Times New Roman"/>
          <w:sz w:val="24"/>
          <w:szCs w:val="24"/>
        </w:rPr>
        <w:t>„Априлски жени“</w:t>
      </w:r>
      <w:r w:rsidR="00757E5B">
        <w:rPr>
          <w:rFonts w:ascii="Times New Roman" w:hAnsi="Times New Roman" w:cs="Times New Roman"/>
          <w:sz w:val="24"/>
          <w:szCs w:val="24"/>
        </w:rPr>
        <w:t>, но особено провокативен е случаят с</w:t>
      </w:r>
      <w:r w:rsidR="00757E5B" w:rsidRPr="002053CD">
        <w:rPr>
          <w:rFonts w:ascii="Times New Roman" w:hAnsi="Times New Roman" w:cs="Times New Roman"/>
          <w:sz w:val="24"/>
          <w:szCs w:val="24"/>
        </w:rPr>
        <w:t xml:space="preserve"> „Поема за февруари 1970”</w:t>
      </w:r>
      <w:r w:rsidR="00757E5B">
        <w:rPr>
          <w:rFonts w:ascii="Times New Roman" w:hAnsi="Times New Roman" w:cs="Times New Roman"/>
          <w:sz w:val="24"/>
          <w:szCs w:val="24"/>
        </w:rPr>
        <w:t xml:space="preserve"> със стиховете „</w:t>
      </w:r>
      <w:r w:rsidR="00757E5B" w:rsidRPr="002053CD">
        <w:rPr>
          <w:rFonts w:ascii="Times New Roman" w:hAnsi="Times New Roman" w:cs="Times New Roman"/>
          <w:sz w:val="24"/>
          <w:szCs w:val="24"/>
        </w:rPr>
        <w:t>Пролет, моя любов мой кротък август</w:t>
      </w:r>
      <w:r w:rsidR="00757E5B">
        <w:rPr>
          <w:rFonts w:ascii="Times New Roman" w:hAnsi="Times New Roman" w:cs="Times New Roman"/>
          <w:sz w:val="24"/>
          <w:szCs w:val="24"/>
        </w:rPr>
        <w:t>“, които парадоксално отъждествяват пролетта едновременно с февруари и с август.</w:t>
      </w:r>
    </w:p>
    <w:p w:rsidR="007F54C7" w:rsidRDefault="00757E5B" w:rsidP="007F54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2B4">
        <w:rPr>
          <w:rFonts w:ascii="Times New Roman" w:hAnsi="Times New Roman" w:cs="Times New Roman"/>
          <w:sz w:val="24"/>
          <w:szCs w:val="24"/>
        </w:rPr>
        <w:t xml:space="preserve"> </w:t>
      </w:r>
      <w:r w:rsidR="004C5761">
        <w:rPr>
          <w:rFonts w:ascii="Times New Roman" w:hAnsi="Times New Roman" w:cs="Times New Roman"/>
          <w:sz w:val="24"/>
          <w:szCs w:val="24"/>
        </w:rPr>
        <w:t>Предложените от Илияна Чалъкова български версии на литературните текстове, а в много случаи и на теоретични източници) се отличават с точен и изразителен език, а специално преводите на поетически творби говорят и за неоспоримия ѝ талант. Бих препоръчала на някакъв следващ етап докторантката да предприеме цялостния превод поне на най-представителните измежду произведенията, изследвани в дисертацията ѝ, за да ги направи достъпни за българската читателска аудитория.</w:t>
      </w:r>
      <w:r w:rsidR="00EF0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5B" w:rsidRDefault="008A195B" w:rsidP="008A19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Заслужава специален акцент и оценката на автореферата към дисертацията, който е не само </w:t>
      </w:r>
      <w:r w:rsidR="006E0F17">
        <w:rPr>
          <w:rFonts w:ascii="Times New Roman" w:hAnsi="Times New Roman" w:cs="Times New Roman"/>
          <w:sz w:val="24"/>
          <w:szCs w:val="24"/>
        </w:rPr>
        <w:t>образцов</w:t>
      </w:r>
      <w:r>
        <w:rPr>
          <w:rFonts w:ascii="Times New Roman" w:hAnsi="Times New Roman" w:cs="Times New Roman"/>
          <w:sz w:val="24"/>
          <w:szCs w:val="24"/>
        </w:rPr>
        <w:t xml:space="preserve"> като изпълнение, но и свидетелства убедително за овладяност на материята и съвършена яснота по отношение на собствените постижения.  Структуриран със завидна логика, той представя систематично а</w:t>
      </w:r>
      <w:r w:rsidRPr="000C6042">
        <w:rPr>
          <w:rFonts w:ascii="Times New Roman" w:hAnsi="Times New Roman" w:cs="Times New Roman"/>
          <w:sz w:val="24"/>
          <w:szCs w:val="24"/>
        </w:rPr>
        <w:t>ктуалност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C6042">
        <w:rPr>
          <w:rFonts w:ascii="Times New Roman" w:hAnsi="Times New Roman" w:cs="Times New Roman"/>
          <w:sz w:val="24"/>
          <w:szCs w:val="24"/>
        </w:rPr>
        <w:t xml:space="preserve"> на из</w:t>
      </w:r>
      <w:r>
        <w:rPr>
          <w:rFonts w:ascii="Times New Roman" w:hAnsi="Times New Roman" w:cs="Times New Roman"/>
          <w:sz w:val="24"/>
          <w:szCs w:val="24"/>
        </w:rPr>
        <w:t>браната тема, о</w:t>
      </w:r>
      <w:r w:rsidRPr="000C6042">
        <w:rPr>
          <w:rFonts w:ascii="Times New Roman" w:hAnsi="Times New Roman" w:cs="Times New Roman"/>
          <w:sz w:val="24"/>
          <w:szCs w:val="24"/>
        </w:rPr>
        <w:t>бект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042">
        <w:rPr>
          <w:rFonts w:ascii="Times New Roman" w:hAnsi="Times New Roman" w:cs="Times New Roman"/>
          <w:sz w:val="24"/>
          <w:szCs w:val="24"/>
        </w:rPr>
        <w:t>,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042">
        <w:rPr>
          <w:rFonts w:ascii="Times New Roman" w:hAnsi="Times New Roman" w:cs="Times New Roman"/>
          <w:sz w:val="24"/>
          <w:szCs w:val="24"/>
        </w:rPr>
        <w:t>, цели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6042">
        <w:rPr>
          <w:rFonts w:ascii="Times New Roman" w:hAnsi="Times New Roman" w:cs="Times New Roman"/>
          <w:sz w:val="24"/>
          <w:szCs w:val="24"/>
        </w:rPr>
        <w:t xml:space="preserve"> и задачи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дисертацията, характера на използвания е</w:t>
      </w:r>
      <w:r w:rsidRPr="000C6042">
        <w:rPr>
          <w:rFonts w:ascii="Times New Roman" w:hAnsi="Times New Roman" w:cs="Times New Roman"/>
          <w:sz w:val="24"/>
          <w:szCs w:val="24"/>
        </w:rPr>
        <w:t>мпирич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6042">
        <w:rPr>
          <w:rFonts w:ascii="Times New Roman" w:hAnsi="Times New Roman" w:cs="Times New Roman"/>
          <w:sz w:val="24"/>
          <w:szCs w:val="24"/>
        </w:rPr>
        <w:t>н материал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042">
        <w:rPr>
          <w:rFonts w:ascii="Times New Roman" w:hAnsi="Times New Roman" w:cs="Times New Roman"/>
          <w:sz w:val="24"/>
          <w:szCs w:val="24"/>
        </w:rPr>
        <w:t xml:space="preserve"> методи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6042">
        <w:rPr>
          <w:rFonts w:ascii="Times New Roman" w:hAnsi="Times New Roman" w:cs="Times New Roman"/>
          <w:sz w:val="24"/>
          <w:szCs w:val="24"/>
        </w:rPr>
        <w:t xml:space="preserve"> на изследване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 w:rsidRPr="000C6042">
        <w:rPr>
          <w:rFonts w:ascii="Times New Roman" w:hAnsi="Times New Roman" w:cs="Times New Roman"/>
          <w:sz w:val="24"/>
          <w:szCs w:val="24"/>
        </w:rPr>
        <w:t xml:space="preserve">еоретична и практическа значимост на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Pr="008E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с</w:t>
      </w:r>
      <w:r w:rsidRPr="000C6042">
        <w:rPr>
          <w:rFonts w:ascii="Times New Roman" w:hAnsi="Times New Roman" w:cs="Times New Roman"/>
          <w:sz w:val="24"/>
          <w:szCs w:val="24"/>
        </w:rPr>
        <w:t>труктура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C6042">
        <w:rPr>
          <w:rFonts w:ascii="Times New Roman" w:hAnsi="Times New Roman" w:cs="Times New Roman"/>
          <w:sz w:val="24"/>
          <w:szCs w:val="24"/>
        </w:rPr>
        <w:t xml:space="preserve"> на дисертационния т</w:t>
      </w:r>
      <w:r>
        <w:rPr>
          <w:rFonts w:ascii="Times New Roman" w:hAnsi="Times New Roman" w:cs="Times New Roman"/>
          <w:sz w:val="24"/>
          <w:szCs w:val="24"/>
        </w:rPr>
        <w:t>екст,</w:t>
      </w:r>
      <w:r w:rsidRPr="000C60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 което е представено с</w:t>
      </w:r>
      <w:r w:rsidRPr="000C6042">
        <w:rPr>
          <w:rFonts w:ascii="Times New Roman" w:hAnsi="Times New Roman" w:cs="Times New Roman"/>
          <w:sz w:val="24"/>
          <w:szCs w:val="24"/>
        </w:rPr>
        <w:t>ъдържан</w:t>
      </w:r>
      <w:r>
        <w:rPr>
          <w:rFonts w:ascii="Times New Roman" w:hAnsi="Times New Roman" w:cs="Times New Roman"/>
          <w:sz w:val="24"/>
          <w:szCs w:val="24"/>
        </w:rPr>
        <w:t>ието му с помощта на превъзходно като адекватност и изчерпателност резюме на трите основни глави, последвано от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умело формулираните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6042">
        <w:rPr>
          <w:rFonts w:ascii="Times New Roman" w:hAnsi="Times New Roman" w:cs="Times New Roman"/>
          <w:sz w:val="24"/>
          <w:szCs w:val="24"/>
        </w:rPr>
        <w:t>зводи</w:t>
      </w:r>
      <w:r>
        <w:rPr>
          <w:rFonts w:ascii="Times New Roman" w:hAnsi="Times New Roman" w:cs="Times New Roman"/>
          <w:sz w:val="24"/>
          <w:szCs w:val="24"/>
        </w:rPr>
        <w:t>, както и от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прецизно</w:t>
      </w:r>
      <w:r w:rsidRPr="000C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изработена заявка за</w:t>
      </w:r>
      <w:r w:rsidRPr="000C6042">
        <w:rPr>
          <w:rFonts w:ascii="Times New Roman" w:hAnsi="Times New Roman" w:cs="Times New Roman"/>
          <w:sz w:val="24"/>
          <w:szCs w:val="24"/>
        </w:rPr>
        <w:t xml:space="preserve"> основните приноси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C6042">
        <w:rPr>
          <w:rFonts w:ascii="Times New Roman" w:hAnsi="Times New Roman" w:cs="Times New Roman"/>
          <w:sz w:val="24"/>
          <w:szCs w:val="24"/>
        </w:rPr>
        <w:t xml:space="preserve"> дисертация</w:t>
      </w:r>
      <w:r>
        <w:rPr>
          <w:rFonts w:ascii="Times New Roman" w:hAnsi="Times New Roman" w:cs="Times New Roman"/>
          <w:sz w:val="24"/>
          <w:szCs w:val="24"/>
        </w:rPr>
        <w:t xml:space="preserve">та. В този си вид авторефератът има стойност на самостоятелна, пълноценна версия на труда, която заслужава реализация далеч отвъд строго ограничените </w:t>
      </w:r>
      <w:r w:rsidR="00E116E4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функционални предписания </w:t>
      </w:r>
      <w:r w:rsidR="00E116E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16E4">
        <w:rPr>
          <w:rFonts w:ascii="Times New Roman" w:hAnsi="Times New Roman" w:cs="Times New Roman"/>
          <w:sz w:val="24"/>
          <w:szCs w:val="24"/>
        </w:rPr>
        <w:t>то спомагателен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6E4">
        <w:rPr>
          <w:rFonts w:ascii="Times New Roman" w:hAnsi="Times New Roman" w:cs="Times New Roman"/>
          <w:sz w:val="24"/>
          <w:szCs w:val="24"/>
        </w:rPr>
        <w:t>жанр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F17" w:rsidRDefault="006E0F17" w:rsidP="006E0F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Положително впечатление прави и изрядно изработената библиография към труда, в която цитираната литература (анализираните произведения и теоретични източници) е коректно отграничена от консултираните заглавия. Позволявам си да обърна внимание на този наглед незначителен детайл, защото подобен жест е щастливо изключение в обичайната докторантска практика да се представят гигантски библиографски списъци с на практика неизползвани или дори непрочетени научни текстове, но също и защото той е по</w:t>
      </w:r>
      <w:r w:rsidR="009505B5">
        <w:rPr>
          <w:rFonts w:ascii="Times New Roman" w:hAnsi="Times New Roman" w:cs="Times New Roman"/>
          <w:sz w:val="24"/>
          <w:szCs w:val="24"/>
        </w:rPr>
        <w:t xml:space="preserve">редно свидетелство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505B5">
        <w:rPr>
          <w:rFonts w:ascii="Times New Roman" w:hAnsi="Times New Roman" w:cs="Times New Roman"/>
          <w:sz w:val="24"/>
          <w:szCs w:val="24"/>
        </w:rPr>
        <w:t xml:space="preserve">безукорната </w:t>
      </w:r>
      <w:r w:rsidR="009505B5" w:rsidRPr="009505B5">
        <w:rPr>
          <w:rFonts w:ascii="Times New Roman" w:hAnsi="Times New Roman" w:cs="Times New Roman"/>
          <w:sz w:val="24"/>
          <w:szCs w:val="24"/>
        </w:rPr>
        <w:t>изследователска</w:t>
      </w:r>
      <w:r>
        <w:rPr>
          <w:rFonts w:ascii="Times New Roman" w:hAnsi="Times New Roman" w:cs="Times New Roman"/>
          <w:sz w:val="24"/>
          <w:szCs w:val="24"/>
        </w:rPr>
        <w:t xml:space="preserve"> порядъчност, присъщ</w:t>
      </w:r>
      <w:r w:rsidR="009505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116E4">
        <w:rPr>
          <w:rFonts w:ascii="Times New Roman" w:hAnsi="Times New Roman" w:cs="Times New Roman"/>
          <w:sz w:val="24"/>
          <w:szCs w:val="24"/>
        </w:rPr>
        <w:t>обсъжданата</w:t>
      </w:r>
      <w:r>
        <w:rPr>
          <w:rFonts w:ascii="Times New Roman" w:hAnsi="Times New Roman" w:cs="Times New Roman"/>
          <w:sz w:val="24"/>
          <w:szCs w:val="24"/>
        </w:rPr>
        <w:t xml:space="preserve"> дисертация. </w:t>
      </w:r>
    </w:p>
    <w:p w:rsidR="00214254" w:rsidRDefault="00214254" w:rsidP="00214254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В ролята си на рецензент съм значително облекчена от обстоятелството, че п</w:t>
      </w:r>
      <w:r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ознавам дисертацията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 Илияна Чалъкова в процеса ѝ на развитие. Чела съм ранни версии на</w:t>
      </w:r>
      <w:r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отделни нейни части, 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убликувани още през далечните 2009-2011 година. Участв</w:t>
      </w:r>
      <w:r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ах и на вътрешната ѝ защита. 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така осигурена ми </w:t>
      </w:r>
      <w:r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перспектива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мога да оценя по достойнство постигнатото от докторантката – и като мащаб</w:t>
      </w:r>
      <w:r w:rsidR="009505B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 като качество. Приятно бях изненадана да констатирам колко отговорно тя се е отнесла към препоръките, които ѝ бяха отправени по време на обсъждането в катедрата, и колко усърдно е редактирала текста си.</w:t>
      </w:r>
      <w:r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574F53" w:rsidRDefault="004C5761" w:rsidP="002142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отвъд неусъмнено високата ми оценка за постиженията на дисертацията остава все пак, както е уместно за ролята на рецензент, някаква зона на </w:t>
      </w:r>
      <w:r w:rsidR="00665338">
        <w:rPr>
          <w:rFonts w:ascii="Times New Roman" w:hAnsi="Times New Roman" w:cs="Times New Roman"/>
          <w:sz w:val="24"/>
          <w:szCs w:val="24"/>
        </w:rPr>
        <w:t xml:space="preserve">известна неудовлетвореност, тя произтича от своеобразното ми усещане ми за клаустрофобичност при четенето на двете анализационни глави. Парадоксално, тази неблагоприятна реакция е следствие от основно достойнство на труда – изграждане на самостоятелен, цялостен свят от текстовете на трите авторки и интерпретацията им от докторантката. Проблемът е обаче в това, че ако теоретичната глава работи в режима на активна съпоставителност, въвличайки в диалог твърдения и постановки, принадлежащи </w:t>
      </w:r>
      <w:r w:rsidR="00665338" w:rsidRPr="006E0F17">
        <w:rPr>
          <w:rFonts w:ascii="Times New Roman" w:hAnsi="Times New Roman" w:cs="Times New Roman"/>
          <w:sz w:val="24"/>
          <w:szCs w:val="24"/>
        </w:rPr>
        <w:t>към различни култури</w:t>
      </w:r>
      <w:r w:rsidR="00665338">
        <w:rPr>
          <w:rFonts w:ascii="Times New Roman" w:hAnsi="Times New Roman" w:cs="Times New Roman"/>
          <w:sz w:val="24"/>
          <w:szCs w:val="24"/>
        </w:rPr>
        <w:t xml:space="preserve">, </w:t>
      </w:r>
      <w:r w:rsidR="006E0F17">
        <w:rPr>
          <w:rFonts w:ascii="Times New Roman" w:hAnsi="Times New Roman" w:cs="Times New Roman"/>
          <w:sz w:val="24"/>
          <w:szCs w:val="24"/>
        </w:rPr>
        <w:t>строгата фокусираност върху трите португалски авторки, което е  уместно и оправдано в контекста на изследваната тема, лишава изложението от толкова необходимата съпоставителна перспектива, която би придала допълнителна тежест и на аналитичните наблюдения, и на направените изводи. Ще дам само един пример</w:t>
      </w:r>
      <w:r w:rsidR="00495ABF">
        <w:rPr>
          <w:rFonts w:ascii="Times New Roman" w:hAnsi="Times New Roman" w:cs="Times New Roman"/>
          <w:sz w:val="24"/>
          <w:szCs w:val="24"/>
        </w:rPr>
        <w:t xml:space="preserve">. В коментара върху </w:t>
      </w:r>
      <w:r w:rsidR="00495ABF" w:rsidRPr="00495ABF">
        <w:rPr>
          <w:rFonts w:ascii="Times New Roman" w:hAnsi="Times New Roman" w:cs="Times New Roman"/>
          <w:sz w:val="24"/>
          <w:szCs w:val="24"/>
        </w:rPr>
        <w:t xml:space="preserve"> „Възрастта на жените“ </w:t>
      </w:r>
      <w:r w:rsidR="00495ABF">
        <w:rPr>
          <w:rFonts w:ascii="Times New Roman" w:hAnsi="Times New Roman" w:cs="Times New Roman"/>
          <w:sz w:val="24"/>
          <w:szCs w:val="24"/>
        </w:rPr>
        <w:t>от „</w:t>
      </w:r>
      <w:r w:rsidR="004B313B" w:rsidRPr="00495ABF">
        <w:rPr>
          <w:rFonts w:ascii="Times New Roman" w:hAnsi="Times New Roman" w:cs="Times New Roman"/>
          <w:sz w:val="24"/>
          <w:szCs w:val="24"/>
        </w:rPr>
        <w:t>Ж</w:t>
      </w:r>
      <w:r w:rsidR="004B313B" w:rsidRPr="004B313B">
        <w:rPr>
          <w:rFonts w:ascii="Times New Roman" w:hAnsi="Times New Roman" w:cs="Times New Roman"/>
          <w:sz w:val="24"/>
          <w:szCs w:val="24"/>
        </w:rPr>
        <w:t>енска хроника</w:t>
      </w:r>
      <w:r w:rsidR="00495ABF">
        <w:rPr>
          <w:rFonts w:ascii="Times New Roman" w:hAnsi="Times New Roman" w:cs="Times New Roman"/>
          <w:sz w:val="24"/>
          <w:szCs w:val="24"/>
        </w:rPr>
        <w:t>“</w:t>
      </w:r>
      <w:r w:rsidR="004B313B" w:rsidRPr="004B313B">
        <w:rPr>
          <w:rFonts w:ascii="Times New Roman" w:hAnsi="Times New Roman" w:cs="Times New Roman"/>
          <w:sz w:val="24"/>
          <w:szCs w:val="24"/>
        </w:rPr>
        <w:t xml:space="preserve"> на Инеш Педроза</w:t>
      </w:r>
      <w:r w:rsidR="00495ABF">
        <w:rPr>
          <w:rFonts w:ascii="Times New Roman" w:hAnsi="Times New Roman" w:cs="Times New Roman"/>
          <w:sz w:val="24"/>
          <w:szCs w:val="24"/>
        </w:rPr>
        <w:t xml:space="preserve"> </w:t>
      </w:r>
      <w:r w:rsidR="009505B5">
        <w:rPr>
          <w:rFonts w:ascii="Times New Roman" w:hAnsi="Times New Roman" w:cs="Times New Roman"/>
          <w:sz w:val="24"/>
          <w:szCs w:val="24"/>
        </w:rPr>
        <w:t xml:space="preserve">спеиален акцент е поставен </w:t>
      </w:r>
      <w:r w:rsidR="009505B5">
        <w:rPr>
          <w:rFonts w:ascii="Times New Roman" w:hAnsi="Times New Roman" w:cs="Times New Roman"/>
          <w:sz w:val="24"/>
          <w:szCs w:val="24"/>
        </w:rPr>
        <w:lastRenderedPageBreak/>
        <w:t>върху</w:t>
      </w:r>
      <w:r w:rsidR="00495ABF">
        <w:rPr>
          <w:rFonts w:ascii="Times New Roman" w:hAnsi="Times New Roman" w:cs="Times New Roman"/>
          <w:sz w:val="24"/>
          <w:szCs w:val="24"/>
        </w:rPr>
        <w:t xml:space="preserve"> провокативното твърдение, че „в Португалия на практика няма жени. Само млади момичета и старици.“ Въпреки уговорката, че „същото може да потвърдят и повечето чуждестранни читатели от западните страни“, наблюдението остава по-предположение ограничено ако не единствено в параметрите на португалската култура, то поне в тези на Западна Европа</w:t>
      </w:r>
      <w:r w:rsidR="00DB285C">
        <w:rPr>
          <w:rFonts w:ascii="Times New Roman" w:hAnsi="Times New Roman" w:cs="Times New Roman"/>
          <w:sz w:val="24"/>
          <w:szCs w:val="24"/>
        </w:rPr>
        <w:t>, като за по-широкия периметър липс</w:t>
      </w:r>
      <w:r w:rsidR="009505B5">
        <w:rPr>
          <w:rFonts w:ascii="Times New Roman" w:hAnsi="Times New Roman" w:cs="Times New Roman"/>
          <w:sz w:val="24"/>
          <w:szCs w:val="24"/>
        </w:rPr>
        <w:t>в</w:t>
      </w:r>
      <w:r w:rsidR="00DB285C">
        <w:rPr>
          <w:rFonts w:ascii="Times New Roman" w:hAnsi="Times New Roman" w:cs="Times New Roman"/>
          <w:sz w:val="24"/>
          <w:szCs w:val="24"/>
        </w:rPr>
        <w:t>а експлицитно заявена сигурност. Впрочем, много сходно е положението в българската литературна класика, където жени</w:t>
      </w:r>
      <w:r w:rsidR="009505B5">
        <w:rPr>
          <w:rFonts w:ascii="Times New Roman" w:hAnsi="Times New Roman" w:cs="Times New Roman"/>
          <w:sz w:val="24"/>
          <w:szCs w:val="24"/>
        </w:rPr>
        <w:t>те</w:t>
      </w:r>
      <w:r w:rsidR="00DB285C">
        <w:rPr>
          <w:rFonts w:ascii="Times New Roman" w:hAnsi="Times New Roman" w:cs="Times New Roman"/>
          <w:sz w:val="24"/>
          <w:szCs w:val="24"/>
        </w:rPr>
        <w:t xml:space="preserve"> </w:t>
      </w:r>
      <w:r w:rsidR="009505B5">
        <w:rPr>
          <w:rFonts w:ascii="Times New Roman" w:hAnsi="Times New Roman" w:cs="Times New Roman"/>
          <w:sz w:val="24"/>
          <w:szCs w:val="24"/>
        </w:rPr>
        <w:t>е</w:t>
      </w:r>
      <w:r w:rsidR="00DB285C">
        <w:rPr>
          <w:rFonts w:ascii="Times New Roman" w:hAnsi="Times New Roman" w:cs="Times New Roman"/>
          <w:sz w:val="24"/>
          <w:szCs w:val="24"/>
        </w:rPr>
        <w:t xml:space="preserve"> обичайно </w:t>
      </w:r>
      <w:r w:rsidR="009505B5">
        <w:rPr>
          <w:rFonts w:ascii="Times New Roman" w:hAnsi="Times New Roman" w:cs="Times New Roman"/>
          <w:sz w:val="24"/>
          <w:szCs w:val="24"/>
        </w:rPr>
        <w:t xml:space="preserve">да бъдат </w:t>
      </w:r>
      <w:r w:rsidR="00DB285C">
        <w:rPr>
          <w:rFonts w:ascii="Times New Roman" w:hAnsi="Times New Roman" w:cs="Times New Roman"/>
          <w:sz w:val="24"/>
          <w:szCs w:val="24"/>
        </w:rPr>
        <w:t>конкретизирани като баби или момичета</w:t>
      </w:r>
      <w:r w:rsidR="009505B5">
        <w:rPr>
          <w:rFonts w:ascii="Times New Roman" w:hAnsi="Times New Roman" w:cs="Times New Roman"/>
          <w:sz w:val="24"/>
          <w:szCs w:val="24"/>
        </w:rPr>
        <w:t>.</w:t>
      </w:r>
      <w:r w:rsidR="00DB285C">
        <w:rPr>
          <w:rFonts w:ascii="Times New Roman" w:hAnsi="Times New Roman" w:cs="Times New Roman"/>
          <w:sz w:val="24"/>
          <w:szCs w:val="24"/>
        </w:rPr>
        <w:t xml:space="preserve"> </w:t>
      </w:r>
      <w:r w:rsidR="009505B5">
        <w:rPr>
          <w:rFonts w:ascii="Times New Roman" w:hAnsi="Times New Roman" w:cs="Times New Roman"/>
          <w:sz w:val="24"/>
          <w:szCs w:val="24"/>
        </w:rPr>
        <w:t>Л</w:t>
      </w:r>
      <w:r w:rsidR="00DB285C">
        <w:rPr>
          <w:rFonts w:ascii="Times New Roman" w:hAnsi="Times New Roman" w:cs="Times New Roman"/>
          <w:sz w:val="24"/>
          <w:szCs w:val="24"/>
        </w:rPr>
        <w:t xml:space="preserve">ично при мен осъзнаването на тази аномалия беше провокирано от студентите ми в Щатите, на които водих курс „Кратка българска проза“ и които, след като бяхме работили „Една българска“, „Иде ли?“, Йовковата „Българка“ и „Ветрената мелница“ на Елин Пелин, ме запитаха озадачено защо в литературата ни жените са по правило баби или непълнолетни девойчета. Същевременно, не съм уверена, че същият модел е валиден, например, за френската или британската литература. И, разбира се, социологическия подход </w:t>
      </w:r>
      <w:r w:rsidR="00214254">
        <w:rPr>
          <w:rFonts w:ascii="Times New Roman" w:hAnsi="Times New Roman" w:cs="Times New Roman"/>
          <w:sz w:val="24"/>
          <w:szCs w:val="24"/>
        </w:rPr>
        <w:t>би могъл много да помогне за изясняването на сложната взаимосвързаност между народопсихология, исторически контекст, идеологически конструкти и литературни стереотипи. Съзнавам обаче, че въвеждането на допълнителен перспектива би усложнило непомерно и без това многобройните и обемни задачи, с които дисертацията се е ангажирала и които коректно е изпълнила. Затова се връщам към заслужено утвърдителния тон на рецензията си.</w:t>
      </w:r>
    </w:p>
    <w:p w:rsidR="00840A13" w:rsidRDefault="00574F53" w:rsidP="00574F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В заключение ще 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препотвърдя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общ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т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си положителн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оценк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за дисертацията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 които ми дават основание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с 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дълбоко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удовлетворение и 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и колегиална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радост препоръчам на уважаемото жури да присъди на 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Илияна Чалъкова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образователната и научна степен </w:t>
      </w:r>
      <w:r w:rsidR="00550069">
        <w:rPr>
          <w:rFonts w:ascii="Times New Roman" w:hAnsi="Times New Roman" w:cs="Times New Roman"/>
          <w:sz w:val="24"/>
          <w:szCs w:val="24"/>
        </w:rPr>
        <w:t>„</w:t>
      </w:r>
      <w:r w:rsidR="00550069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доктор</w:t>
      </w:r>
      <w:r w:rsidR="00550069">
        <w:rPr>
          <w:rFonts w:ascii="Times New Roman" w:hAnsi="Times New Roman" w:cs="Times New Roman"/>
          <w:sz w:val="24"/>
          <w:szCs w:val="24"/>
        </w:rPr>
        <w:t>“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в област на висше образование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2. Хум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а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нитарни науки;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професионално направление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2.1. Филология;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60662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докторантска програма</w:t>
      </w:r>
      <w:r w:rsidR="00840A13" w:rsidRPr="00840A1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A60662" w:rsidRPr="007F54C7">
        <w:rPr>
          <w:rFonts w:ascii="Times New Roman" w:hAnsi="Times New Roman" w:cs="Times New Roman"/>
          <w:sz w:val="24"/>
          <w:szCs w:val="24"/>
        </w:rPr>
        <w:t>Литература на народите на Европа, Америка, Азия, Африка и Австралия (Португалска литература XVIII – XX в.)</w:t>
      </w:r>
      <w:r w:rsidR="00A60662">
        <w:rPr>
          <w:rFonts w:ascii="Times New Roman" w:hAnsi="Times New Roman" w:cs="Times New Roman"/>
          <w:sz w:val="24"/>
          <w:szCs w:val="24"/>
        </w:rPr>
        <w:t>.</w:t>
      </w:r>
    </w:p>
    <w:p w:rsidR="00666BA2" w:rsidRDefault="00666BA2" w:rsidP="00666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54" w:rsidRDefault="00214254" w:rsidP="00666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D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06. 2019 г.                                                    Подпис:</w:t>
      </w:r>
    </w:p>
    <w:p w:rsidR="003A01A0" w:rsidRPr="00EB6E37" w:rsidRDefault="00214254" w:rsidP="00A64DD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6BA2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роф. дфн Клео Протохристова</w:t>
      </w:r>
      <w:r w:rsidR="00EB6E37">
        <w:rPr>
          <w:lang w:val="en-US"/>
        </w:rPr>
        <w:t xml:space="preserve"> </w:t>
      </w:r>
    </w:p>
    <w:sectPr w:rsidR="003A01A0" w:rsidRPr="00EB6E37" w:rsidSect="0060163D">
      <w:pgSz w:w="12240" w:h="15840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C7"/>
    <w:rsid w:val="0002519D"/>
    <w:rsid w:val="00026C29"/>
    <w:rsid w:val="0006492B"/>
    <w:rsid w:val="00091A0E"/>
    <w:rsid w:val="000A7BCE"/>
    <w:rsid w:val="000E23CA"/>
    <w:rsid w:val="001350D1"/>
    <w:rsid w:val="00214254"/>
    <w:rsid w:val="0023660D"/>
    <w:rsid w:val="002C5FD9"/>
    <w:rsid w:val="002F028B"/>
    <w:rsid w:val="003A01A0"/>
    <w:rsid w:val="003C0DEA"/>
    <w:rsid w:val="00495ABF"/>
    <w:rsid w:val="004B313B"/>
    <w:rsid w:val="004C5761"/>
    <w:rsid w:val="004E5D4E"/>
    <w:rsid w:val="00550069"/>
    <w:rsid w:val="00574F53"/>
    <w:rsid w:val="0060163D"/>
    <w:rsid w:val="00665338"/>
    <w:rsid w:val="00666BA2"/>
    <w:rsid w:val="006C5459"/>
    <w:rsid w:val="006E0F17"/>
    <w:rsid w:val="00757E5B"/>
    <w:rsid w:val="00772C2E"/>
    <w:rsid w:val="007A26B2"/>
    <w:rsid w:val="007F54C7"/>
    <w:rsid w:val="00840A13"/>
    <w:rsid w:val="008A195B"/>
    <w:rsid w:val="009505B5"/>
    <w:rsid w:val="009D43C2"/>
    <w:rsid w:val="00A03426"/>
    <w:rsid w:val="00A60662"/>
    <w:rsid w:val="00A64DD5"/>
    <w:rsid w:val="00AA7C6D"/>
    <w:rsid w:val="00BC1880"/>
    <w:rsid w:val="00BC2228"/>
    <w:rsid w:val="00BC3266"/>
    <w:rsid w:val="00C378A2"/>
    <w:rsid w:val="00C667BC"/>
    <w:rsid w:val="00CD6AE5"/>
    <w:rsid w:val="00CF092E"/>
    <w:rsid w:val="00D860F4"/>
    <w:rsid w:val="00D94D1B"/>
    <w:rsid w:val="00DB285C"/>
    <w:rsid w:val="00E0609D"/>
    <w:rsid w:val="00E116E4"/>
    <w:rsid w:val="00E27D24"/>
    <w:rsid w:val="00EB6E37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C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0200028web0029char">
    <w:name w:val="normal_0020_0028web_0029__char"/>
    <w:basedOn w:val="DefaultParagraphFont"/>
    <w:rsid w:val="007F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C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0200028web0029char">
    <w:name w:val="normal_0020_0028web_0029__char"/>
    <w:basedOn w:val="DefaultParagraphFont"/>
    <w:rsid w:val="007F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</dc:creator>
  <cp:lastModifiedBy>User</cp:lastModifiedBy>
  <cp:revision>2</cp:revision>
  <dcterms:created xsi:type="dcterms:W3CDTF">2019-06-24T06:37:00Z</dcterms:created>
  <dcterms:modified xsi:type="dcterms:W3CDTF">2019-06-24T06:37:00Z</dcterms:modified>
</cp:coreProperties>
</file>