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8B" w:rsidRDefault="00AD591F" w:rsidP="00AD591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D591F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AD591F" w:rsidRDefault="00AD591F" w:rsidP="00AD591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91F" w:rsidRDefault="000C1367" w:rsidP="00AD591F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AD591F">
        <w:rPr>
          <w:rFonts w:ascii="Times New Roman" w:hAnsi="Times New Roman" w:cs="Times New Roman"/>
          <w:i/>
          <w:sz w:val="24"/>
          <w:szCs w:val="24"/>
        </w:rPr>
        <w:t xml:space="preserve">а научните приноси и преподавателската дейност на </w:t>
      </w:r>
      <w:r w:rsidR="00AD591F">
        <w:rPr>
          <w:rFonts w:ascii="Times New Roman" w:hAnsi="Times New Roman" w:cs="Times New Roman"/>
          <w:b/>
          <w:i/>
          <w:sz w:val="24"/>
          <w:szCs w:val="24"/>
        </w:rPr>
        <w:t>гл.ас. д-р Лиляна Димитрова Лесничкова-Хрусанова,</w:t>
      </w:r>
      <w:r w:rsidR="00AD591F">
        <w:rPr>
          <w:rFonts w:ascii="Times New Roman" w:hAnsi="Times New Roman" w:cs="Times New Roman"/>
          <w:i/>
          <w:sz w:val="24"/>
          <w:szCs w:val="24"/>
        </w:rPr>
        <w:t xml:space="preserve"> участничка в конкурс за  </w:t>
      </w:r>
      <w:r w:rsidR="00AD591F">
        <w:rPr>
          <w:rFonts w:ascii="Times New Roman" w:hAnsi="Times New Roman" w:cs="Times New Roman"/>
          <w:b/>
          <w:i/>
          <w:sz w:val="24"/>
          <w:szCs w:val="24"/>
        </w:rPr>
        <w:t xml:space="preserve">доцент </w:t>
      </w:r>
      <w:r w:rsidR="00AD591F">
        <w:rPr>
          <w:rFonts w:ascii="Times New Roman" w:hAnsi="Times New Roman" w:cs="Times New Roman"/>
          <w:i/>
          <w:sz w:val="24"/>
          <w:szCs w:val="24"/>
        </w:rPr>
        <w:t xml:space="preserve"> по  2.1. Филология (съвременен унгарски език – социолингвистика, теория и практика на превода), обявен в ДВ, бр. 62 от 01.08.2017 г.</w:t>
      </w:r>
    </w:p>
    <w:p w:rsidR="009A6B57" w:rsidRDefault="009A6B57" w:rsidP="00AD591F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Рецензент: </w:t>
      </w:r>
      <w:r w:rsidRPr="009A6B57">
        <w:rPr>
          <w:rFonts w:ascii="Times New Roman" w:hAnsi="Times New Roman" w:cs="Times New Roman"/>
          <w:b/>
          <w:i/>
          <w:sz w:val="24"/>
          <w:szCs w:val="24"/>
        </w:rPr>
        <w:t>акад. проф. д.ф.н. Михаил Виденов</w:t>
      </w:r>
    </w:p>
    <w:p w:rsidR="00AD591F" w:rsidRDefault="00AD591F" w:rsidP="00AD591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D591F" w:rsidRPr="006B4E8A" w:rsidRDefault="0093351D" w:rsidP="0093351D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91F" w:rsidRPr="00AD591F">
        <w:rPr>
          <w:rFonts w:ascii="Times New Roman" w:hAnsi="Times New Roman" w:cs="Times New Roman"/>
          <w:i/>
          <w:sz w:val="24"/>
          <w:szCs w:val="24"/>
        </w:rPr>
        <w:t xml:space="preserve">Данни </w:t>
      </w:r>
      <w:r w:rsidR="00AD591F">
        <w:rPr>
          <w:rFonts w:ascii="Times New Roman" w:hAnsi="Times New Roman" w:cs="Times New Roman"/>
          <w:i/>
          <w:sz w:val="24"/>
          <w:szCs w:val="24"/>
        </w:rPr>
        <w:t>за конкурса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Конкурсът за доцент по съвременен унгарски език е обявен за нуждите на специалността  Унгарска филология при Факултета за класически и нови филологии на Софийския университет „Св. Климент Охридски“. Документи за участие е подала само една участничка – </w:t>
      </w:r>
      <w:r>
        <w:rPr>
          <w:rFonts w:ascii="Times New Roman" w:hAnsi="Times New Roman" w:cs="Times New Roman"/>
          <w:i/>
          <w:sz w:val="24"/>
          <w:szCs w:val="24"/>
        </w:rPr>
        <w:t xml:space="preserve">гл.ас. д-р Лиляна Димитрова Лесничкова-Хрусанова </w:t>
      </w:r>
      <w:r>
        <w:rPr>
          <w:rFonts w:ascii="Times New Roman" w:hAnsi="Times New Roman" w:cs="Times New Roman"/>
          <w:sz w:val="24"/>
          <w:szCs w:val="24"/>
        </w:rPr>
        <w:t>(по-нататък само ЛЛ), която понастоящем е преподавателка в същата специалност на факултета, обявил конкурса. И двете обстоятелства са изключително благоприятни за назначеното Научно жури (по-нататък: НЖ). Веднага трябва да добавя и най-важното</w:t>
      </w:r>
      <w:r w:rsidR="006B4E8A">
        <w:rPr>
          <w:rFonts w:ascii="Times New Roman" w:hAnsi="Times New Roman" w:cs="Times New Roman"/>
          <w:sz w:val="24"/>
          <w:szCs w:val="24"/>
        </w:rPr>
        <w:t>: кандидатката е с отлични преподавателски и научни качества, за които ще приведа доказателства по-нататък в настоящата рецензия. Спазени са всички условия на Закона</w:t>
      </w:r>
      <w:r w:rsidR="000C1367">
        <w:rPr>
          <w:rFonts w:ascii="Times New Roman" w:hAnsi="Times New Roman" w:cs="Times New Roman"/>
          <w:sz w:val="24"/>
          <w:szCs w:val="24"/>
        </w:rPr>
        <w:t>,</w:t>
      </w:r>
      <w:r w:rsidR="006B4E8A">
        <w:rPr>
          <w:rFonts w:ascii="Times New Roman" w:hAnsi="Times New Roman" w:cs="Times New Roman"/>
          <w:sz w:val="24"/>
          <w:szCs w:val="24"/>
        </w:rPr>
        <w:t xml:space="preserve"> като документите са в пълен комплект и са подадени в изисквания срок.</w:t>
      </w:r>
    </w:p>
    <w:p w:rsidR="006B4E8A" w:rsidRDefault="006B4E8A" w:rsidP="006B4E8A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Кандидатката ЛЛ отговаря и на условието да притежава научната и образователна степен </w:t>
      </w:r>
      <w:r>
        <w:rPr>
          <w:rFonts w:ascii="Times New Roman" w:hAnsi="Times New Roman" w:cs="Times New Roman"/>
          <w:i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, присъдена ѝ след успешна защита на дисертационен труд на 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Изразяване на подбудителност в унгарския език в съпоставка с българския </w:t>
      </w:r>
      <w:r>
        <w:rPr>
          <w:rFonts w:ascii="Times New Roman" w:hAnsi="Times New Roman" w:cs="Times New Roman"/>
          <w:sz w:val="24"/>
          <w:szCs w:val="24"/>
        </w:rPr>
        <w:t>(защитена през д</w:t>
      </w:r>
      <w:r w:rsidR="0010450A">
        <w:rPr>
          <w:rFonts w:ascii="Times New Roman" w:hAnsi="Times New Roman" w:cs="Times New Roman"/>
          <w:sz w:val="24"/>
          <w:szCs w:val="24"/>
        </w:rPr>
        <w:t>екември 2003</w:t>
      </w:r>
      <w:r>
        <w:rPr>
          <w:rFonts w:ascii="Times New Roman" w:hAnsi="Times New Roman" w:cs="Times New Roman"/>
          <w:sz w:val="24"/>
          <w:szCs w:val="24"/>
        </w:rPr>
        <w:t xml:space="preserve"> г. пред Специализирания научен съвет по езикознание при ВАК</w:t>
      </w:r>
      <w:r w:rsidR="00B02BC6">
        <w:rPr>
          <w:rFonts w:ascii="Times New Roman" w:hAnsi="Times New Roman" w:cs="Times New Roman"/>
          <w:sz w:val="24"/>
          <w:szCs w:val="24"/>
        </w:rPr>
        <w:t>).</w:t>
      </w:r>
    </w:p>
    <w:p w:rsidR="00B02BC6" w:rsidRDefault="00B02BC6" w:rsidP="006B4E8A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Както ще видим по-нататък, ЛЛ се представя със значително по обем и по научна стойност творчество и можем да направим констатацията, че обявяването на конкурса за доцент от страна на Катедрата и Факултета</w:t>
      </w:r>
      <w:r w:rsidR="003B10D8">
        <w:rPr>
          <w:rFonts w:ascii="Times New Roman" w:hAnsi="Times New Roman" w:cs="Times New Roman"/>
          <w:sz w:val="24"/>
          <w:szCs w:val="24"/>
        </w:rPr>
        <w:t xml:space="preserve"> е направено със закъснение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BC6" w:rsidRDefault="00B02BC6" w:rsidP="006B4E8A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 няма да се спирам на фактите около хода на процедурата, но ще подчертая, че всичко е в съответствие със съществуващите нормативни изисквания.</w:t>
      </w:r>
    </w:p>
    <w:p w:rsidR="00954B0E" w:rsidRDefault="00954B0E" w:rsidP="006B4E8A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10B6" w:rsidRDefault="00954B0E" w:rsidP="00954B0E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Кратки биографични данни за кандидатката. </w:t>
      </w:r>
      <w:r>
        <w:rPr>
          <w:rFonts w:ascii="Times New Roman" w:hAnsi="Times New Roman" w:cs="Times New Roman"/>
          <w:sz w:val="24"/>
          <w:szCs w:val="24"/>
        </w:rPr>
        <w:t>ЛЛ е родена през 1966 г. в гр. Варна, където впоследствие завършва гимназия с профил немски и английски език, а след това</w:t>
      </w:r>
      <w:r w:rsidR="001A3A84">
        <w:rPr>
          <w:rFonts w:ascii="Times New Roman" w:hAnsi="Times New Roman" w:cs="Times New Roman"/>
          <w:sz w:val="24"/>
          <w:szCs w:val="24"/>
        </w:rPr>
        <w:t xml:space="preserve"> следва в 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 w:rsidR="003B10D8">
        <w:rPr>
          <w:rFonts w:ascii="Times New Roman" w:hAnsi="Times New Roman" w:cs="Times New Roman"/>
          <w:sz w:val="24"/>
          <w:szCs w:val="24"/>
        </w:rPr>
        <w:t>ститута по международен туризъм.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0D8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усвоява и полски език. Ученическите години на ЛЛ са насочени към</w:t>
      </w:r>
      <w:r w:rsidR="00812686">
        <w:rPr>
          <w:rFonts w:ascii="Times New Roman" w:hAnsi="Times New Roman" w:cs="Times New Roman"/>
          <w:sz w:val="24"/>
          <w:szCs w:val="24"/>
        </w:rPr>
        <w:t xml:space="preserve"> активно</w:t>
      </w:r>
      <w:r>
        <w:rPr>
          <w:rFonts w:ascii="Times New Roman" w:hAnsi="Times New Roman" w:cs="Times New Roman"/>
          <w:sz w:val="24"/>
          <w:szCs w:val="24"/>
        </w:rPr>
        <w:t xml:space="preserve"> езиково обучение. Естествено е било</w:t>
      </w:r>
      <w:r w:rsidR="00C50CF0">
        <w:rPr>
          <w:rFonts w:ascii="Times New Roman" w:hAnsi="Times New Roman" w:cs="Times New Roman"/>
          <w:sz w:val="24"/>
          <w:szCs w:val="24"/>
        </w:rPr>
        <w:t xml:space="preserve"> през 1987 г. да влезе в</w:t>
      </w:r>
      <w:r w:rsidR="00812686">
        <w:rPr>
          <w:rFonts w:ascii="Times New Roman" w:hAnsi="Times New Roman" w:cs="Times New Roman"/>
          <w:sz w:val="24"/>
          <w:szCs w:val="24"/>
        </w:rPr>
        <w:t>ъв филологически</w:t>
      </w:r>
      <w:r w:rsidR="00A80FE4">
        <w:rPr>
          <w:rFonts w:ascii="Times New Roman" w:hAnsi="Times New Roman" w:cs="Times New Roman"/>
          <w:sz w:val="24"/>
          <w:szCs w:val="24"/>
        </w:rPr>
        <w:t xml:space="preserve"> факултет, където си избира</w:t>
      </w:r>
    </w:p>
    <w:p w:rsidR="00954B0E" w:rsidRDefault="00C50CF0" w:rsidP="004C1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B6">
        <w:rPr>
          <w:rFonts w:ascii="Times New Roman" w:hAnsi="Times New Roman" w:cs="Times New Roman"/>
          <w:sz w:val="24"/>
          <w:szCs w:val="24"/>
        </w:rPr>
        <w:t xml:space="preserve"> специалността Унгарска филология с втора специалност Немска филология. През 1992 г. ЛЛ се дипломира в Софийския университет като отличничка и едновременно с това е изграден полиглот</w:t>
      </w:r>
      <w:r w:rsidR="003B10D8" w:rsidRPr="004C10B6">
        <w:rPr>
          <w:rFonts w:ascii="Times New Roman" w:hAnsi="Times New Roman" w:cs="Times New Roman"/>
          <w:sz w:val="24"/>
          <w:szCs w:val="24"/>
        </w:rPr>
        <w:t xml:space="preserve"> (</w:t>
      </w:r>
      <w:r w:rsidR="001A3A84">
        <w:rPr>
          <w:rFonts w:ascii="Times New Roman" w:hAnsi="Times New Roman" w:cs="Times New Roman"/>
          <w:sz w:val="24"/>
          <w:szCs w:val="24"/>
        </w:rPr>
        <w:t xml:space="preserve"> владее: </w:t>
      </w:r>
      <w:r w:rsidR="003B10D8" w:rsidRPr="004C10B6">
        <w:rPr>
          <w:rFonts w:ascii="Times New Roman" w:hAnsi="Times New Roman" w:cs="Times New Roman"/>
          <w:sz w:val="24"/>
          <w:szCs w:val="24"/>
        </w:rPr>
        <w:t>унгарски, немски, английски, руски, полски, гръцки)</w:t>
      </w:r>
      <w:r w:rsidRPr="004C10B6">
        <w:rPr>
          <w:rFonts w:ascii="Times New Roman" w:hAnsi="Times New Roman" w:cs="Times New Roman"/>
          <w:sz w:val="24"/>
          <w:szCs w:val="24"/>
        </w:rPr>
        <w:t>.</w:t>
      </w:r>
    </w:p>
    <w:p w:rsidR="004C10B6" w:rsidRDefault="004C10B6" w:rsidP="004C10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Трудовата дейност на ЛЛ протича изцяло във ФКНФ, където през 1993 г. постъпва като асистентка и сега е гл. асистентка. Завършила е курсове по нови мултимедийни средства в чуждоезиковото обучение, по делово общуване (първо и второ ниво), била е на краткосрочни специализации в Будапещенския университет „Л. Йотвь</w:t>
      </w:r>
      <w:r w:rsidR="00305233">
        <w:rPr>
          <w:rFonts w:ascii="Times New Roman" w:hAnsi="Times New Roman" w:cs="Times New Roman"/>
          <w:sz w:val="24"/>
          <w:szCs w:val="24"/>
        </w:rPr>
        <w:t>ош“, в университета „Л. Кошут“ в Дебрецен, в университетите в Атина, Берлин и Виена.</w:t>
      </w:r>
    </w:p>
    <w:p w:rsidR="009F2DA3" w:rsidRDefault="009F2DA3" w:rsidP="009F2DA3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Преподавателска работа</w:t>
      </w:r>
      <w:r>
        <w:rPr>
          <w:rFonts w:ascii="Times New Roman" w:hAnsi="Times New Roman" w:cs="Times New Roman"/>
          <w:sz w:val="24"/>
          <w:szCs w:val="24"/>
        </w:rPr>
        <w:t>. ЛЛ има преподавания както в бакалавърската, така и в магистърската степен. В бакалавърската: практически унгарски език, Специализиран превод, Лексикология и семантика, Превод на фразеология, Стилистика на официалната кореспонденция; в магистърската: практически унгарски език, Развойни тенденции в съвременния унгарски език, Теория и практика на превода на видовете тек</w:t>
      </w:r>
      <w:r w:rsidR="00460BAB">
        <w:rPr>
          <w:rFonts w:ascii="Times New Roman" w:hAnsi="Times New Roman" w:cs="Times New Roman"/>
          <w:sz w:val="24"/>
          <w:szCs w:val="24"/>
        </w:rPr>
        <w:t>ст, Делови превод, Устен превод.</w:t>
      </w:r>
    </w:p>
    <w:p w:rsidR="00460BAB" w:rsidRDefault="00460BAB" w:rsidP="00460BAB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Едновременно с преподаванията ЛЛ се занимава с научно-изследователска работа. Интересите ѝ са насочени към сравнителното езикознание, преводознанието, въпросите на унгарския език и унгарската култура, социолингвистиката, методиката на чуждоезиковото обучение и междукултурната комуникация. Кандидатката следи постиженията на българската и европейската езиковедска мисъл и това добре личи от научните ѝ трудове.</w:t>
      </w:r>
    </w:p>
    <w:p w:rsidR="00460BAB" w:rsidRDefault="00460BAB" w:rsidP="00460BAB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0BAB" w:rsidRDefault="00460BAB" w:rsidP="00460BAB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Научни трудове (наукометрия).</w:t>
      </w:r>
      <w:r>
        <w:rPr>
          <w:rFonts w:ascii="Times New Roman" w:hAnsi="Times New Roman" w:cs="Times New Roman"/>
          <w:sz w:val="24"/>
          <w:szCs w:val="24"/>
        </w:rPr>
        <w:t xml:space="preserve"> Кандидатката представя списък на 39 заглавия</w:t>
      </w:r>
      <w:r w:rsidR="00124AD1">
        <w:rPr>
          <w:rFonts w:ascii="Times New Roman" w:hAnsi="Times New Roman" w:cs="Times New Roman"/>
          <w:sz w:val="24"/>
          <w:szCs w:val="24"/>
        </w:rPr>
        <w:t xml:space="preserve"> на научни публикации, подредени в три раздела: </w:t>
      </w:r>
      <w:r w:rsidR="00540078">
        <w:rPr>
          <w:rFonts w:ascii="Times New Roman" w:hAnsi="Times New Roman" w:cs="Times New Roman"/>
          <w:sz w:val="24"/>
          <w:szCs w:val="24"/>
        </w:rPr>
        <w:t xml:space="preserve">1) </w:t>
      </w:r>
      <w:r w:rsidR="00124AD1">
        <w:rPr>
          <w:rFonts w:ascii="Times New Roman" w:hAnsi="Times New Roman" w:cs="Times New Roman"/>
          <w:sz w:val="24"/>
          <w:szCs w:val="24"/>
        </w:rPr>
        <w:t xml:space="preserve">2 отделни книги; </w:t>
      </w:r>
      <w:r w:rsidR="00540078">
        <w:rPr>
          <w:rFonts w:ascii="Times New Roman" w:hAnsi="Times New Roman" w:cs="Times New Roman"/>
          <w:sz w:val="24"/>
          <w:szCs w:val="24"/>
        </w:rPr>
        <w:t xml:space="preserve">2) </w:t>
      </w:r>
      <w:r w:rsidR="00124AD1">
        <w:rPr>
          <w:rFonts w:ascii="Times New Roman" w:hAnsi="Times New Roman" w:cs="Times New Roman"/>
          <w:sz w:val="24"/>
          <w:szCs w:val="24"/>
        </w:rPr>
        <w:t xml:space="preserve">35 статии в специализирана научна периодика и сборници; </w:t>
      </w:r>
      <w:r w:rsidR="00540078">
        <w:rPr>
          <w:rFonts w:ascii="Times New Roman" w:hAnsi="Times New Roman" w:cs="Times New Roman"/>
          <w:sz w:val="24"/>
          <w:szCs w:val="24"/>
        </w:rPr>
        <w:t>3)</w:t>
      </w:r>
      <w:r w:rsidR="00124AD1">
        <w:rPr>
          <w:rFonts w:ascii="Times New Roman" w:hAnsi="Times New Roman" w:cs="Times New Roman"/>
          <w:sz w:val="24"/>
          <w:szCs w:val="24"/>
        </w:rPr>
        <w:t xml:space="preserve"> 2 учебни помагала (терминологични глосари). ЛЛ е активна преводачка на унгарска художествена литература (</w:t>
      </w:r>
      <w:r w:rsidR="00FD323A">
        <w:rPr>
          <w:rFonts w:ascii="Times New Roman" w:hAnsi="Times New Roman" w:cs="Times New Roman"/>
          <w:sz w:val="24"/>
          <w:szCs w:val="24"/>
        </w:rPr>
        <w:t>превела е отделни части в 7 книги</w:t>
      </w:r>
      <w:r w:rsidR="00124AD1">
        <w:rPr>
          <w:rFonts w:ascii="Times New Roman" w:hAnsi="Times New Roman" w:cs="Times New Roman"/>
          <w:sz w:val="24"/>
          <w:szCs w:val="24"/>
        </w:rPr>
        <w:t xml:space="preserve">) и на специализирана литература (4 книги). Списъкът от научни трудове и преводи говори за пословично трудолюбие и за </w:t>
      </w:r>
      <w:r w:rsidR="006050B1">
        <w:rPr>
          <w:rFonts w:ascii="Times New Roman" w:hAnsi="Times New Roman" w:cs="Times New Roman"/>
          <w:sz w:val="24"/>
          <w:szCs w:val="24"/>
        </w:rPr>
        <w:t xml:space="preserve">разнообразен интелектуален </w:t>
      </w:r>
      <w:r w:rsidR="00124AD1">
        <w:rPr>
          <w:rFonts w:ascii="Times New Roman" w:hAnsi="Times New Roman" w:cs="Times New Roman"/>
          <w:sz w:val="24"/>
          <w:szCs w:val="24"/>
        </w:rPr>
        <w:t>талант</w:t>
      </w:r>
      <w:r w:rsidR="006050B1">
        <w:rPr>
          <w:rFonts w:ascii="Times New Roman" w:hAnsi="Times New Roman" w:cs="Times New Roman"/>
          <w:sz w:val="24"/>
          <w:szCs w:val="24"/>
        </w:rPr>
        <w:t>. Картината се допълва от факта</w:t>
      </w:r>
      <w:r w:rsidR="00C37BE1">
        <w:rPr>
          <w:rFonts w:ascii="Times New Roman" w:hAnsi="Times New Roman" w:cs="Times New Roman"/>
          <w:sz w:val="24"/>
          <w:szCs w:val="24"/>
        </w:rPr>
        <w:t>, че 14</w:t>
      </w:r>
      <w:r w:rsidR="006050B1">
        <w:rPr>
          <w:rFonts w:ascii="Times New Roman" w:hAnsi="Times New Roman" w:cs="Times New Roman"/>
          <w:sz w:val="24"/>
          <w:szCs w:val="24"/>
        </w:rPr>
        <w:t xml:space="preserve"> публикации са на унгарски език и са отпечатани в научната периодика на Унгария.</w:t>
      </w:r>
      <w:r w:rsidR="00540078">
        <w:rPr>
          <w:rFonts w:ascii="Times New Roman" w:hAnsi="Times New Roman" w:cs="Times New Roman"/>
          <w:sz w:val="24"/>
          <w:szCs w:val="24"/>
        </w:rPr>
        <w:t xml:space="preserve"> Това е доказателство, че тя е добре позната на унгарската езиковедска общност.</w:t>
      </w:r>
      <w:r w:rsidR="006050B1">
        <w:rPr>
          <w:rFonts w:ascii="Times New Roman" w:hAnsi="Times New Roman" w:cs="Times New Roman"/>
          <w:sz w:val="24"/>
          <w:szCs w:val="24"/>
        </w:rPr>
        <w:t xml:space="preserve"> Още тук ще отбележа, че ЛЛ е школуван учен, който умее зад детайлите да вижда явленията, а зад явленията – тенденциите на развитието в унгарския език.</w:t>
      </w:r>
    </w:p>
    <w:p w:rsidR="00C37BE1" w:rsidRDefault="00C37BE1" w:rsidP="00C37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BE1" w:rsidRDefault="00C37BE1" w:rsidP="00E94362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Научни трудове, представени за участие в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362">
        <w:rPr>
          <w:rFonts w:ascii="Times New Roman" w:hAnsi="Times New Roman" w:cs="Times New Roman"/>
          <w:sz w:val="24"/>
          <w:szCs w:val="24"/>
        </w:rPr>
        <w:t>За участие в конкурса са представени 29 публикации, в които авторката смята, че има научен принос по разделите на обявения конкурс. Тук ще направя уговорка</w:t>
      </w:r>
      <w:r w:rsidR="00381FA7">
        <w:rPr>
          <w:rFonts w:ascii="Times New Roman" w:hAnsi="Times New Roman" w:cs="Times New Roman"/>
          <w:sz w:val="24"/>
          <w:szCs w:val="24"/>
        </w:rPr>
        <w:t>, че не мога да вникна в приносите, публикувани на унгарски, защото не владея този език и ще се доверя на българските им резюмета, приложени в па</w:t>
      </w:r>
      <w:r w:rsidR="00540078">
        <w:rPr>
          <w:rFonts w:ascii="Times New Roman" w:hAnsi="Times New Roman" w:cs="Times New Roman"/>
          <w:sz w:val="24"/>
          <w:szCs w:val="24"/>
        </w:rPr>
        <w:t>пката с документи, както и на рецензиите на колежките унгаристки.</w:t>
      </w:r>
      <w:r w:rsidR="00381FA7">
        <w:rPr>
          <w:rFonts w:ascii="Times New Roman" w:hAnsi="Times New Roman" w:cs="Times New Roman"/>
          <w:sz w:val="24"/>
          <w:szCs w:val="24"/>
        </w:rPr>
        <w:t xml:space="preserve"> За сметка на това съм </w:t>
      </w:r>
      <w:r w:rsidR="00674250">
        <w:rPr>
          <w:rFonts w:ascii="Times New Roman" w:hAnsi="Times New Roman" w:cs="Times New Roman"/>
          <w:sz w:val="24"/>
          <w:szCs w:val="24"/>
        </w:rPr>
        <w:t>подробно запознат с тематиката за езиковите ситуации</w:t>
      </w:r>
      <w:r w:rsidR="00381FA7">
        <w:rPr>
          <w:rFonts w:ascii="Times New Roman" w:hAnsi="Times New Roman" w:cs="Times New Roman"/>
          <w:sz w:val="24"/>
          <w:szCs w:val="24"/>
        </w:rPr>
        <w:t xml:space="preserve">и </w:t>
      </w:r>
      <w:r w:rsidR="00674250">
        <w:rPr>
          <w:rFonts w:ascii="Times New Roman" w:hAnsi="Times New Roman" w:cs="Times New Roman"/>
          <w:sz w:val="24"/>
          <w:szCs w:val="24"/>
        </w:rPr>
        <w:t xml:space="preserve"> и с проблемите на социолингвистиката. Ще припомня, че кандидатката се  представя</w:t>
      </w:r>
      <w:r w:rsidR="00381FA7">
        <w:rPr>
          <w:rFonts w:ascii="Times New Roman" w:hAnsi="Times New Roman" w:cs="Times New Roman"/>
          <w:sz w:val="24"/>
          <w:szCs w:val="24"/>
        </w:rPr>
        <w:t xml:space="preserve"> тук с обемиста книга </w:t>
      </w:r>
      <w:r w:rsidR="00674250">
        <w:rPr>
          <w:rFonts w:ascii="Times New Roman" w:hAnsi="Times New Roman" w:cs="Times New Roman"/>
          <w:sz w:val="24"/>
          <w:szCs w:val="24"/>
        </w:rPr>
        <w:t xml:space="preserve">именно по социолингвистика </w:t>
      </w:r>
      <w:r w:rsidR="00381FA7">
        <w:rPr>
          <w:rFonts w:ascii="Times New Roman" w:hAnsi="Times New Roman" w:cs="Times New Roman"/>
          <w:sz w:val="24"/>
          <w:szCs w:val="24"/>
        </w:rPr>
        <w:t xml:space="preserve">под заглавие </w:t>
      </w:r>
      <w:r w:rsidR="00381FA7">
        <w:rPr>
          <w:rFonts w:ascii="Times New Roman" w:hAnsi="Times New Roman" w:cs="Times New Roman"/>
          <w:i/>
          <w:sz w:val="24"/>
          <w:szCs w:val="24"/>
        </w:rPr>
        <w:t>Езиковата ситуация в Унгария</w:t>
      </w:r>
      <w:r w:rsidR="00381FA7">
        <w:rPr>
          <w:rFonts w:ascii="Times New Roman" w:hAnsi="Times New Roman" w:cs="Times New Roman"/>
          <w:sz w:val="24"/>
          <w:szCs w:val="24"/>
        </w:rPr>
        <w:t>, С., 2017, 382 с.</w:t>
      </w:r>
    </w:p>
    <w:p w:rsidR="00381FA7" w:rsidRPr="00381FA7" w:rsidRDefault="00381FA7" w:rsidP="00381F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1FA7" w:rsidRDefault="00381FA7" w:rsidP="00E94362">
      <w:pPr>
        <w:pStyle w:val="ListParagraph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Научни приноси в предложените трудове на български език.</w:t>
      </w:r>
    </w:p>
    <w:p w:rsidR="00381FA7" w:rsidRDefault="00381FA7" w:rsidP="00D03ADF">
      <w:pPr>
        <w:pStyle w:val="ListParagraph"/>
        <w:numPr>
          <w:ilvl w:val="1"/>
          <w:numId w:val="1"/>
        </w:numPr>
        <w:spacing w:after="0"/>
        <w:ind w:left="0" w:firstLine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Основният труд, с който кандидатката участва в конкурса</w:t>
      </w:r>
      <w:r w:rsidR="00D03ADF">
        <w:rPr>
          <w:rFonts w:ascii="Times New Roman" w:hAnsi="Times New Roman" w:cs="Times New Roman"/>
          <w:sz w:val="24"/>
          <w:szCs w:val="24"/>
        </w:rPr>
        <w:t xml:space="preserve">, е монографията </w:t>
      </w:r>
      <w:r w:rsidR="00D03ADF">
        <w:rPr>
          <w:rFonts w:ascii="Times New Roman" w:hAnsi="Times New Roman" w:cs="Times New Roman"/>
          <w:i/>
          <w:sz w:val="24"/>
          <w:szCs w:val="24"/>
        </w:rPr>
        <w:t>Езиковата ситуация в Унгария</w:t>
      </w:r>
      <w:r w:rsidR="00D03ADF">
        <w:rPr>
          <w:rFonts w:ascii="Times New Roman" w:hAnsi="Times New Roman" w:cs="Times New Roman"/>
          <w:sz w:val="24"/>
          <w:szCs w:val="24"/>
        </w:rPr>
        <w:t>, изд. Международно социолингвистическо дружество – София, 2017, 382 с. На нейните</w:t>
      </w:r>
      <w:r w:rsidR="00674250">
        <w:rPr>
          <w:rFonts w:ascii="Times New Roman" w:hAnsi="Times New Roman" w:cs="Times New Roman"/>
          <w:sz w:val="24"/>
          <w:szCs w:val="24"/>
        </w:rPr>
        <w:t xml:space="preserve"> приноси ще се спра по-подробно, но в духа на Закона няма да преразказвам съдържанието ѝ</w:t>
      </w:r>
      <w:r w:rsidR="002F2412">
        <w:rPr>
          <w:rFonts w:ascii="Times New Roman" w:hAnsi="Times New Roman" w:cs="Times New Roman"/>
          <w:sz w:val="24"/>
          <w:szCs w:val="24"/>
        </w:rPr>
        <w:t>, а</w:t>
      </w:r>
      <w:r w:rsidR="00674250">
        <w:rPr>
          <w:rFonts w:ascii="Times New Roman" w:hAnsi="Times New Roman" w:cs="Times New Roman"/>
          <w:sz w:val="24"/>
          <w:szCs w:val="24"/>
        </w:rPr>
        <w:t xml:space="preserve"> ще наблегна главно на оценъчната страна.</w:t>
      </w:r>
    </w:p>
    <w:p w:rsidR="005E7C3C" w:rsidRPr="005E7C3C" w:rsidRDefault="005E7C3C" w:rsidP="005E7C3C">
      <w:pPr>
        <w:pStyle w:val="ListParagraph"/>
        <w:numPr>
          <w:ilvl w:val="2"/>
          <w:numId w:val="1"/>
        </w:numPr>
        <w:spacing w:after="0"/>
        <w:ind w:left="0" w:firstLine="2267"/>
        <w:jc w:val="both"/>
        <w:rPr>
          <w:rFonts w:ascii="Times New Roman" w:hAnsi="Times New Roman" w:cs="Times New Roman"/>
          <w:sz w:val="24"/>
          <w:szCs w:val="24"/>
        </w:rPr>
      </w:pPr>
      <w:r w:rsidRPr="005E7C3C">
        <w:rPr>
          <w:rFonts w:ascii="Times New Roman" w:hAnsi="Times New Roman" w:cs="Times New Roman"/>
          <w:sz w:val="24"/>
          <w:szCs w:val="24"/>
        </w:rPr>
        <w:t xml:space="preserve">Монографията е посветена на важна и особено актуална днес тема, защото езиковата ситуация на малките европейски народи в Европейския съюз са подложени на силно външно влияние като последица от глобализацията. ЛЛ </w:t>
      </w:r>
      <w:r w:rsidRPr="005E7C3C">
        <w:rPr>
          <w:rFonts w:ascii="Times New Roman" w:hAnsi="Times New Roman" w:cs="Times New Roman"/>
          <w:sz w:val="24"/>
          <w:szCs w:val="24"/>
        </w:rPr>
        <w:lastRenderedPageBreak/>
        <w:t>обръща внимание както на вътрешната проблематика, така и на проблемите на т.нар. външни унгарци, които по различни причини не живеят в пределите на Унгария.</w:t>
      </w:r>
    </w:p>
    <w:p w:rsidR="005E7C3C" w:rsidRDefault="005E7C3C" w:rsidP="005E7C3C">
      <w:pPr>
        <w:pStyle w:val="ListParagraph"/>
        <w:numPr>
          <w:ilvl w:val="2"/>
          <w:numId w:val="1"/>
        </w:numPr>
        <w:spacing w:after="0"/>
        <w:ind w:left="0" w:firstLine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Монографията е първа по рода си не само от гледище на българистиката</w:t>
      </w:r>
      <w:r w:rsidR="0078486F">
        <w:rPr>
          <w:rFonts w:ascii="Times New Roman" w:hAnsi="Times New Roman" w:cs="Times New Roman"/>
          <w:sz w:val="24"/>
          <w:szCs w:val="24"/>
        </w:rPr>
        <w:t>, а и за унгаристиката. Текстът ще представлява голям интерес за езиковедите в Унгария и ще бъдем свидетели на подробни рецензии с похвали за авторката.</w:t>
      </w:r>
      <w:r w:rsidR="00456158">
        <w:rPr>
          <w:rFonts w:ascii="Times New Roman" w:hAnsi="Times New Roman" w:cs="Times New Roman"/>
          <w:sz w:val="24"/>
          <w:szCs w:val="24"/>
        </w:rPr>
        <w:t xml:space="preserve"> За нас, българските социолингвисти, Унгария вече няма да бъде бяло петно в Централна Европа, а подробно описана в научно отношение интересна действителност.</w:t>
      </w:r>
    </w:p>
    <w:p w:rsidR="0078486F" w:rsidRDefault="0078486F" w:rsidP="005E7C3C">
      <w:pPr>
        <w:pStyle w:val="ListParagraph"/>
        <w:numPr>
          <w:ilvl w:val="2"/>
          <w:numId w:val="1"/>
        </w:numPr>
        <w:spacing w:after="0"/>
        <w:ind w:left="0" w:firstLine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мене като колега, който отдавна пише по тематиката за езиковите ситуации, ми прави огромно впечатление пунктуалността на изложението: ЛЛ е обхванала огромен справочен диапазон, прощудирала е стотици автори и не е оставила без коментар нито едно изказано преди нея мнение. Книга с такава пълнота не се пише лесно и вероятно това е причината да работи над нея няколко години. Ще посоча и друго: монографията на ЛЛ е от такъв мащаб, какъвто и ние нямаме написана за българската езикова ситуация.</w:t>
      </w:r>
      <w:r w:rsidR="00351C89">
        <w:rPr>
          <w:rFonts w:ascii="Times New Roman" w:hAnsi="Times New Roman" w:cs="Times New Roman"/>
          <w:sz w:val="24"/>
          <w:szCs w:val="24"/>
        </w:rPr>
        <w:t xml:space="preserve"> И още нещо: в тази книга има редица нови неща и за българския език, на които и ние, българските социолингвисти, не сме им обръщали внимание. Обобщено казано, изправени сме пред оригинален принос както в унгаристиката, така и в българистиката. Проявена е научна смелост да се нагази в нова неразработена област.</w:t>
      </w:r>
    </w:p>
    <w:p w:rsidR="00351C89" w:rsidRDefault="00351C89" w:rsidP="005E7C3C">
      <w:pPr>
        <w:pStyle w:val="ListParagraph"/>
        <w:numPr>
          <w:ilvl w:val="2"/>
          <w:numId w:val="1"/>
        </w:numPr>
        <w:spacing w:after="0"/>
        <w:ind w:left="0" w:firstLine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Монографията на ЛЛ е подробен труд и по история на унгарския език, респективно на книжовната (стандартната) му формация. С лекота авторката борави с десетки приноси на унгарски колеги, работили преди нея върху родния си език. За ЛЛ те</w:t>
      </w:r>
      <w:r w:rsidR="007E420D">
        <w:rPr>
          <w:rFonts w:ascii="Times New Roman" w:hAnsi="Times New Roman" w:cs="Times New Roman"/>
          <w:sz w:val="24"/>
          <w:szCs w:val="24"/>
        </w:rPr>
        <w:t>хните приноси</w:t>
      </w:r>
      <w:r>
        <w:rPr>
          <w:rFonts w:ascii="Times New Roman" w:hAnsi="Times New Roman" w:cs="Times New Roman"/>
          <w:sz w:val="24"/>
          <w:szCs w:val="24"/>
        </w:rPr>
        <w:t xml:space="preserve"> са не само фон, а научен материал, който тя задълбочено познава. Описанието свидетелства, че авторката е използвала своите научни командировки в Унгария целенасочено, имала е очи и уши</w:t>
      </w:r>
      <w:r w:rsidR="00047AC3">
        <w:rPr>
          <w:rFonts w:ascii="Times New Roman" w:hAnsi="Times New Roman" w:cs="Times New Roman"/>
          <w:sz w:val="24"/>
          <w:szCs w:val="24"/>
        </w:rPr>
        <w:t xml:space="preserve"> за езиковата ситуация в съвременния узус: не бива да се остава с лъжливо впечатление, че материята е събирана само по езиковедските източници. Авторката познава Унгария основно и твърденията ѝ са смели и убедителни.</w:t>
      </w:r>
    </w:p>
    <w:p w:rsidR="00047AC3" w:rsidRDefault="00047AC3" w:rsidP="005E7C3C">
      <w:pPr>
        <w:pStyle w:val="ListParagraph"/>
        <w:numPr>
          <w:ilvl w:val="2"/>
          <w:numId w:val="1"/>
        </w:numPr>
        <w:spacing w:after="0"/>
        <w:ind w:left="0" w:firstLine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Предложеният труд е модерен принос и в областта на общата социолингвистика, защото са приложени методите ѝ за анализ и синтез. На много места в текста в таблици се привеждат статистически данни, които верифицират твърденията, както е при най-изтъкнатите световни автори. Показано е умение да се тълкува статистическият факт и зад него да се показва не само настоящето, но и бъдещето на езиковите феномени. Това ще бъде много високо оценено от бъдещите автори на</w:t>
      </w:r>
      <w:r w:rsidR="007B2A53">
        <w:rPr>
          <w:rFonts w:ascii="Times New Roman" w:hAnsi="Times New Roman" w:cs="Times New Roman"/>
          <w:sz w:val="24"/>
          <w:szCs w:val="24"/>
        </w:rPr>
        <w:t xml:space="preserve"> подобни изследвания.</w:t>
      </w:r>
    </w:p>
    <w:p w:rsidR="007B2A53" w:rsidRDefault="007B2A53" w:rsidP="005E7C3C">
      <w:pPr>
        <w:pStyle w:val="ListParagraph"/>
        <w:numPr>
          <w:ilvl w:val="2"/>
          <w:numId w:val="1"/>
        </w:numPr>
        <w:spacing w:after="0"/>
        <w:ind w:left="0" w:firstLine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Високо трябва да оценим умението на авторката да пише точно и с всяко следващо изречение да казва нещо ново. Напълно е овладян българският научен стил. Постановките на авторите, работили преди нея, се предават с нужната прецизност, а по-важните им твърдения се цитират дословно. Пак ще повторя, че ЛЛ е прощудирала огромен брой научни приноси, запознала се е с тях  de vizu. За българистите унгарският език е напълно неразбираем и те с пълно доверие ще се отнесат към реферираното. С този по</w:t>
      </w:r>
      <w:r w:rsidR="00CE2B43">
        <w:rPr>
          <w:rFonts w:ascii="Times New Roman" w:hAnsi="Times New Roman" w:cs="Times New Roman"/>
          <w:sz w:val="24"/>
          <w:szCs w:val="24"/>
        </w:rPr>
        <w:t>дход на прецизно отношение към ч</w:t>
      </w:r>
      <w:r>
        <w:rPr>
          <w:rFonts w:ascii="Times New Roman" w:hAnsi="Times New Roman" w:cs="Times New Roman"/>
          <w:sz w:val="24"/>
          <w:szCs w:val="24"/>
        </w:rPr>
        <w:t>уждото мнение</w:t>
      </w:r>
      <w:r w:rsidR="00CE2B43">
        <w:rPr>
          <w:rFonts w:ascii="Times New Roman" w:hAnsi="Times New Roman" w:cs="Times New Roman"/>
          <w:sz w:val="24"/>
          <w:szCs w:val="24"/>
        </w:rPr>
        <w:t xml:space="preserve"> авторката продължава една позабравена традиция, следвана от предишното поколение български учени.</w:t>
      </w:r>
    </w:p>
    <w:p w:rsidR="00CE2B43" w:rsidRDefault="00CE2B43" w:rsidP="005E7C3C">
      <w:pPr>
        <w:pStyle w:val="ListParagraph"/>
        <w:numPr>
          <w:ilvl w:val="2"/>
          <w:numId w:val="1"/>
        </w:numPr>
        <w:spacing w:after="0"/>
        <w:ind w:left="0" w:firstLine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Книгата се състои от 4 глави, пространен увод и стегнато заключение. Изложението на материала е направено по строга вътрешна логика, като са избегнати така досадните повторения, характерни за неопитните автори. За мене като българист изключителна стойност има  четвъртата глава </w:t>
      </w:r>
      <w:r>
        <w:rPr>
          <w:rFonts w:ascii="Times New Roman" w:hAnsi="Times New Roman" w:cs="Times New Roman"/>
          <w:i/>
          <w:sz w:val="24"/>
          <w:szCs w:val="24"/>
        </w:rPr>
        <w:t>Съвременната езикова ситуация в Унгария и в България</w:t>
      </w:r>
      <w:r>
        <w:rPr>
          <w:rFonts w:ascii="Times New Roman" w:hAnsi="Times New Roman" w:cs="Times New Roman"/>
          <w:sz w:val="24"/>
          <w:szCs w:val="24"/>
        </w:rPr>
        <w:t xml:space="preserve"> (с.285-330). Подчертано е в нея, че еднаквите условия на обществено развитие за българи и унгарци е довело до сходни проблеми в езиковата им ситуация. Езиковата ситуация в двете страни е оценена като сложна: „</w:t>
      </w:r>
      <w:r w:rsidR="00870EF3">
        <w:rPr>
          <w:rFonts w:ascii="Times New Roman" w:hAnsi="Times New Roman" w:cs="Times New Roman"/>
          <w:sz w:val="24"/>
          <w:szCs w:val="24"/>
        </w:rPr>
        <w:t>Сложността е резултат от съвместното съществуване на езици и езикови формации с различна функционална натовареност и различен обществен престиж: държавен стандарт и диалекти, национален език и езици (диалекти) на етнически малцинства, държавен стандарт и евроанглийски език, навлизащ все по масово във всички области на обществения живот. Сложността от разноезични и разнопоставени социални обединения е предпоставка за възникване на напрежение между тях.“(с. 285-286).</w:t>
      </w:r>
      <w:r w:rsidR="00922BF8">
        <w:rPr>
          <w:rFonts w:ascii="Times New Roman" w:hAnsi="Times New Roman" w:cs="Times New Roman"/>
          <w:sz w:val="24"/>
          <w:szCs w:val="24"/>
        </w:rPr>
        <w:t xml:space="preserve"> По-нататък в изложението ЛЛ стига до идеята за поява и в унгарската езикова ситуация на интердиалекти, които в българската социолингвистика сме приели да ги наричаме мезолекти. Основното напрежение в унгарската езикова ситуация се внася от огромната маса роми. Проблемите на унгарската езикова политика спрямо този етнос са сходни с българските проблеми: ниско или никакво образование, неуседналост, нисък обществен престиж, престъпления. И </w:t>
      </w:r>
      <w:r w:rsidR="00DD24DB">
        <w:rPr>
          <w:rFonts w:ascii="Times New Roman" w:hAnsi="Times New Roman" w:cs="Times New Roman"/>
          <w:sz w:val="24"/>
          <w:szCs w:val="24"/>
        </w:rPr>
        <w:t xml:space="preserve">там </w:t>
      </w:r>
      <w:r w:rsidR="00F94A15">
        <w:rPr>
          <w:rFonts w:ascii="Times New Roman" w:hAnsi="Times New Roman" w:cs="Times New Roman"/>
          <w:sz w:val="24"/>
          <w:szCs w:val="24"/>
        </w:rPr>
        <w:t xml:space="preserve">се търси изход чрез билингвизъм и </w:t>
      </w:r>
      <w:r w:rsidR="00DD24DB">
        <w:rPr>
          <w:rFonts w:ascii="Times New Roman" w:hAnsi="Times New Roman" w:cs="Times New Roman"/>
          <w:sz w:val="24"/>
          <w:szCs w:val="24"/>
        </w:rPr>
        <w:t xml:space="preserve">това е дало известни резултати: </w:t>
      </w:r>
      <w:r w:rsidR="00F94A15">
        <w:rPr>
          <w:rFonts w:ascii="Times New Roman" w:hAnsi="Times New Roman" w:cs="Times New Roman"/>
          <w:sz w:val="24"/>
          <w:szCs w:val="24"/>
        </w:rPr>
        <w:t>ромите сравнително добре говорят унгарски.</w:t>
      </w:r>
      <w:r w:rsidR="00922BF8">
        <w:rPr>
          <w:rFonts w:ascii="Times New Roman" w:hAnsi="Times New Roman" w:cs="Times New Roman"/>
          <w:sz w:val="24"/>
          <w:szCs w:val="24"/>
        </w:rPr>
        <w:t xml:space="preserve"> В Унгария </w:t>
      </w:r>
      <w:r w:rsidR="00F94A15">
        <w:rPr>
          <w:rFonts w:ascii="Times New Roman" w:hAnsi="Times New Roman" w:cs="Times New Roman"/>
          <w:sz w:val="24"/>
          <w:szCs w:val="24"/>
        </w:rPr>
        <w:t xml:space="preserve">има </w:t>
      </w:r>
      <w:r w:rsidR="00DD24DB">
        <w:rPr>
          <w:rFonts w:ascii="Times New Roman" w:hAnsi="Times New Roman" w:cs="Times New Roman"/>
          <w:sz w:val="24"/>
          <w:szCs w:val="24"/>
        </w:rPr>
        <w:t>и българско</w:t>
      </w:r>
      <w:r w:rsidR="00922BF8">
        <w:rPr>
          <w:rFonts w:ascii="Times New Roman" w:hAnsi="Times New Roman" w:cs="Times New Roman"/>
          <w:sz w:val="24"/>
          <w:szCs w:val="24"/>
        </w:rPr>
        <w:t xml:space="preserve"> население, </w:t>
      </w:r>
      <w:r w:rsidR="00F94A15">
        <w:rPr>
          <w:rFonts w:ascii="Times New Roman" w:hAnsi="Times New Roman" w:cs="Times New Roman"/>
          <w:sz w:val="24"/>
          <w:szCs w:val="24"/>
        </w:rPr>
        <w:t xml:space="preserve"> което се стреми да овладява </w:t>
      </w:r>
      <w:r w:rsidR="00922BF8">
        <w:rPr>
          <w:rFonts w:ascii="Times New Roman" w:hAnsi="Times New Roman" w:cs="Times New Roman"/>
          <w:sz w:val="24"/>
          <w:szCs w:val="24"/>
        </w:rPr>
        <w:t>унгарския език</w:t>
      </w:r>
      <w:r w:rsidR="00F94A15">
        <w:rPr>
          <w:rFonts w:ascii="Times New Roman" w:hAnsi="Times New Roman" w:cs="Times New Roman"/>
          <w:sz w:val="24"/>
          <w:szCs w:val="24"/>
        </w:rPr>
        <w:t>,</w:t>
      </w:r>
      <w:r w:rsidR="00922BF8">
        <w:rPr>
          <w:rFonts w:ascii="Times New Roman" w:hAnsi="Times New Roman" w:cs="Times New Roman"/>
          <w:sz w:val="24"/>
          <w:szCs w:val="24"/>
        </w:rPr>
        <w:t xml:space="preserve"> </w:t>
      </w:r>
      <w:r w:rsidR="00F94A15">
        <w:rPr>
          <w:rFonts w:ascii="Times New Roman" w:hAnsi="Times New Roman" w:cs="Times New Roman"/>
          <w:sz w:val="24"/>
          <w:szCs w:val="24"/>
        </w:rPr>
        <w:t>но авторката установява, че</w:t>
      </w:r>
      <w:r w:rsidR="00DD24DB">
        <w:rPr>
          <w:rFonts w:ascii="Times New Roman" w:hAnsi="Times New Roman" w:cs="Times New Roman"/>
          <w:sz w:val="24"/>
          <w:szCs w:val="24"/>
        </w:rPr>
        <w:t xml:space="preserve"> за сметка на това </w:t>
      </w:r>
      <w:r w:rsidR="00F94A15">
        <w:rPr>
          <w:rFonts w:ascii="Times New Roman" w:hAnsi="Times New Roman" w:cs="Times New Roman"/>
          <w:sz w:val="24"/>
          <w:szCs w:val="24"/>
        </w:rPr>
        <w:t xml:space="preserve"> българският му език е силно </w:t>
      </w:r>
      <w:r w:rsidR="00922BF8">
        <w:rPr>
          <w:rFonts w:ascii="Times New Roman" w:hAnsi="Times New Roman" w:cs="Times New Roman"/>
          <w:sz w:val="24"/>
          <w:szCs w:val="24"/>
        </w:rPr>
        <w:t>крео</w:t>
      </w:r>
      <w:r w:rsidR="00F80F4F">
        <w:rPr>
          <w:rFonts w:ascii="Times New Roman" w:hAnsi="Times New Roman" w:cs="Times New Roman"/>
          <w:sz w:val="24"/>
          <w:szCs w:val="24"/>
        </w:rPr>
        <w:t>лизиран (българите в Унгария са 6272 души, преселени там по различно време и една голяма част от тях след 1989 г.). ЛЛ подробно познава тази проблематика и описанието би следвало да заинте</w:t>
      </w:r>
      <w:r w:rsidR="00DD24DB">
        <w:rPr>
          <w:rFonts w:ascii="Times New Roman" w:hAnsi="Times New Roman" w:cs="Times New Roman"/>
          <w:sz w:val="24"/>
          <w:szCs w:val="24"/>
        </w:rPr>
        <w:t xml:space="preserve">ресува </w:t>
      </w:r>
      <w:r w:rsidR="00F94A15">
        <w:rPr>
          <w:rFonts w:ascii="Times New Roman" w:hAnsi="Times New Roman" w:cs="Times New Roman"/>
          <w:sz w:val="24"/>
          <w:szCs w:val="24"/>
        </w:rPr>
        <w:t xml:space="preserve"> нашите държавни органи да засилят мерките, за да не изчезне</w:t>
      </w:r>
      <w:r w:rsidR="00DD24DB">
        <w:rPr>
          <w:rFonts w:ascii="Times New Roman" w:hAnsi="Times New Roman" w:cs="Times New Roman"/>
          <w:sz w:val="24"/>
          <w:szCs w:val="24"/>
        </w:rPr>
        <w:t xml:space="preserve"> нашият език в битовата им комуникация, тъй като именно родният им език подчертава българската им принадлежност и пази националното им самосъзнание.</w:t>
      </w:r>
    </w:p>
    <w:p w:rsidR="00521B30" w:rsidRDefault="00521B30" w:rsidP="00521B30">
      <w:pPr>
        <w:pStyle w:val="ListParagraph"/>
        <w:spacing w:after="0"/>
        <w:ind w:left="0" w:firstLine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социолингвистиката е интересно това, че сходните обществени условия пораждат сходни езикови проблеми, защото езикът е обществен орган и е в зависимост от обществените процеси.</w:t>
      </w:r>
    </w:p>
    <w:p w:rsidR="00521B30" w:rsidRDefault="00521B30" w:rsidP="00521B30">
      <w:pPr>
        <w:pStyle w:val="ListParagraph"/>
        <w:numPr>
          <w:ilvl w:val="2"/>
          <w:numId w:val="1"/>
        </w:numPr>
        <w:spacing w:after="0"/>
        <w:ind w:left="0" w:firstLine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Предложената монография представя своята авторка в отлична светлина. Този труд би направил чест и на най-подготвения</w:t>
      </w:r>
      <w:r w:rsidR="00B33BEF">
        <w:rPr>
          <w:rFonts w:ascii="Times New Roman" w:hAnsi="Times New Roman" w:cs="Times New Roman"/>
          <w:sz w:val="24"/>
          <w:szCs w:val="24"/>
        </w:rPr>
        <w:t xml:space="preserve"> утвърден езиковед, защото в него липсват недоказани твърдения и необосновани формулировки. Учен, който може с такава лекота да навлиза в сложната тематика на езиковата ситуация и да предлага зрели изводи и препоръки, заслужава да бъде подкрепен от своите колеги, защото като хабилитирана ЛЛ задължително ще трябва да се залови с подготовка чрез докт</w:t>
      </w:r>
      <w:r w:rsidR="00D01E50">
        <w:rPr>
          <w:rFonts w:ascii="Times New Roman" w:hAnsi="Times New Roman" w:cs="Times New Roman"/>
          <w:sz w:val="24"/>
          <w:szCs w:val="24"/>
        </w:rPr>
        <w:t>орантура на млади последователи.</w:t>
      </w:r>
    </w:p>
    <w:p w:rsidR="00D01E50" w:rsidRDefault="003775D7" w:rsidP="003775D7">
      <w:pPr>
        <w:pStyle w:val="ListParagraph"/>
        <w:numPr>
          <w:ilvl w:val="1"/>
          <w:numId w:val="1"/>
        </w:numPr>
        <w:spacing w:after="0"/>
        <w:ind w:left="0" w:firstLine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Ще обърна внимание на студията </w:t>
      </w:r>
      <w:r>
        <w:rPr>
          <w:rFonts w:ascii="Times New Roman" w:hAnsi="Times New Roman" w:cs="Times New Roman"/>
          <w:i/>
          <w:sz w:val="24"/>
          <w:szCs w:val="24"/>
        </w:rPr>
        <w:t>Еквивалентност на синтактични модели с подбудителна функция в унгарския и българския език</w:t>
      </w:r>
      <w:r>
        <w:rPr>
          <w:rFonts w:ascii="Times New Roman" w:hAnsi="Times New Roman" w:cs="Times New Roman"/>
          <w:sz w:val="24"/>
          <w:szCs w:val="24"/>
        </w:rPr>
        <w:t xml:space="preserve"> (В: Унгаристиката в България. Език, история, литература, С., 2004, 49-81). Изследван е един важен момент от преводаческото изкуство: </w:t>
      </w:r>
      <w:r w:rsidR="00CB614D">
        <w:rPr>
          <w:rFonts w:ascii="Times New Roman" w:hAnsi="Times New Roman" w:cs="Times New Roman"/>
          <w:sz w:val="24"/>
          <w:szCs w:val="24"/>
        </w:rPr>
        <w:t xml:space="preserve">функционалната еквивалентност на средствата за изразяване на подбуда, като приликите и отликите се търсят на равнище изказ  с отчитане на контекста и ситуацията. Подчертано е, че най-естествената синтактична среда за подбудителността е императивният предикат, но в същото време </w:t>
      </w:r>
      <w:r w:rsidR="00CB614D">
        <w:rPr>
          <w:rFonts w:ascii="Times New Roman" w:hAnsi="Times New Roman" w:cs="Times New Roman"/>
          <w:sz w:val="24"/>
          <w:szCs w:val="24"/>
        </w:rPr>
        <w:lastRenderedPageBreak/>
        <w:t xml:space="preserve">преводачът разполага и с множество други възможности за изразяване на същата синтактична категория. Затова още в заглавието се говори за еквивалентност на синтактични модели. Унгарският език разполага с още една възможност в повече от българския, защото притежава инфинитивни подбудителни изкази. Като има предвид общата постановка за преводимост на </w:t>
      </w:r>
      <w:r w:rsidR="00D80455">
        <w:rPr>
          <w:rFonts w:ascii="Times New Roman" w:hAnsi="Times New Roman" w:cs="Times New Roman"/>
          <w:sz w:val="24"/>
          <w:szCs w:val="24"/>
        </w:rPr>
        <w:t xml:space="preserve">езиците, авторката показва какви възможности предлага българският език. Студията е базирана на богат езиков материал и на множество лични наблюдения. </w:t>
      </w:r>
      <w:r w:rsidR="00937C2D">
        <w:rPr>
          <w:rFonts w:ascii="Times New Roman" w:hAnsi="Times New Roman" w:cs="Times New Roman"/>
          <w:sz w:val="24"/>
          <w:szCs w:val="24"/>
        </w:rPr>
        <w:t>Изключително полезна за преводачи.</w:t>
      </w:r>
    </w:p>
    <w:p w:rsidR="00937C2D" w:rsidRPr="00DD7312" w:rsidRDefault="00937C2D" w:rsidP="003775D7">
      <w:pPr>
        <w:pStyle w:val="ListParagraph"/>
        <w:numPr>
          <w:ilvl w:val="1"/>
          <w:numId w:val="1"/>
        </w:numPr>
        <w:spacing w:after="0"/>
        <w:ind w:left="0" w:firstLine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 посоча и статията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въпроса за избора на езиковите средства и ограниченията при тяхната употреба в процеса на речевото общуване </w:t>
      </w:r>
      <w:r>
        <w:rPr>
          <w:rFonts w:ascii="Times New Roman" w:hAnsi="Times New Roman" w:cs="Times New Roman"/>
          <w:sz w:val="24"/>
          <w:szCs w:val="24"/>
        </w:rPr>
        <w:t>(В: Diss. Slavicae.</w:t>
      </w:r>
      <w:r w:rsidR="002E75CD">
        <w:rPr>
          <w:rFonts w:ascii="Times New Roman" w:hAnsi="Times New Roman" w:cs="Times New Roman"/>
          <w:sz w:val="24"/>
          <w:szCs w:val="24"/>
        </w:rPr>
        <w:t xml:space="preserve"> Lang. XXVI, Szeged,</w:t>
      </w:r>
      <w:r>
        <w:rPr>
          <w:rFonts w:ascii="Times New Roman" w:hAnsi="Times New Roman" w:cs="Times New Roman"/>
          <w:sz w:val="24"/>
          <w:szCs w:val="24"/>
        </w:rPr>
        <w:t xml:space="preserve"> 2005, 47-55). Авторката е стигнала до извода, че в една и съща комуникативна ситуация, при аналогични екстралингвистични обстоятелства носителите на унгарски и б</w:t>
      </w:r>
      <w:r w:rsidR="002E75CD">
        <w:rPr>
          <w:rFonts w:ascii="Times New Roman" w:hAnsi="Times New Roman" w:cs="Times New Roman"/>
          <w:sz w:val="24"/>
          <w:szCs w:val="24"/>
        </w:rPr>
        <w:t>ългарски невинаги избират еднакв</w:t>
      </w:r>
      <w:r>
        <w:rPr>
          <w:rFonts w:ascii="Times New Roman" w:hAnsi="Times New Roman" w:cs="Times New Roman"/>
          <w:sz w:val="24"/>
          <w:szCs w:val="24"/>
        </w:rPr>
        <w:t xml:space="preserve">и езикови средства за постигане на една и </w:t>
      </w:r>
      <w:r w:rsidR="002E75CD">
        <w:rPr>
          <w:rFonts w:ascii="Times New Roman" w:hAnsi="Times New Roman" w:cs="Times New Roman"/>
          <w:sz w:val="24"/>
          <w:szCs w:val="24"/>
        </w:rPr>
        <w:t xml:space="preserve"> съща комуникативна цел. Тази работа показва възможностите на авторката да разработва проблеми на прагматиката и функционалната стилистика. Комуникативните цели се постигат с асиметрични средства. На тази тема е посветена и работата </w:t>
      </w:r>
      <w:r w:rsidR="002E75CD">
        <w:rPr>
          <w:rFonts w:ascii="Times New Roman" w:hAnsi="Times New Roman" w:cs="Times New Roman"/>
          <w:i/>
          <w:sz w:val="24"/>
          <w:szCs w:val="24"/>
        </w:rPr>
        <w:t xml:space="preserve">За някои прояви на междуезикова асиметрия при превод от унгарски на български и от български на унгарски език </w:t>
      </w:r>
      <w:r w:rsidR="002E75CD">
        <w:rPr>
          <w:rFonts w:ascii="Times New Roman" w:hAnsi="Times New Roman" w:cs="Times New Roman"/>
          <w:sz w:val="24"/>
          <w:szCs w:val="24"/>
        </w:rPr>
        <w:t>(В: Dudas</w:t>
      </w:r>
      <w:r w:rsidR="00DD7312">
        <w:rPr>
          <w:rFonts w:ascii="Times New Roman" w:hAnsi="Times New Roman" w:cs="Times New Roman"/>
          <w:sz w:val="24"/>
          <w:szCs w:val="24"/>
        </w:rPr>
        <w:t xml:space="preserve"> Maria, A bulgarisztika ma.</w:t>
      </w:r>
      <w:r w:rsidR="00BE30B0">
        <w:rPr>
          <w:rFonts w:ascii="Times New Roman" w:hAnsi="Times New Roman" w:cs="Times New Roman"/>
          <w:sz w:val="24"/>
          <w:szCs w:val="24"/>
        </w:rPr>
        <w:t xml:space="preserve"> Eredmenyek es tavlatok, В</w:t>
      </w:r>
      <w:r w:rsidR="00DD7312">
        <w:rPr>
          <w:rFonts w:ascii="Times New Roman" w:hAnsi="Times New Roman" w:cs="Times New Roman"/>
          <w:sz w:val="24"/>
          <w:szCs w:val="24"/>
        </w:rPr>
        <w:t>udapest, ELTE, BTK, Slav Filologiai Tanszek, 2007, 84-96).</w:t>
      </w:r>
    </w:p>
    <w:p w:rsidR="00DD7312" w:rsidRDefault="00DD7312" w:rsidP="003775D7">
      <w:pPr>
        <w:pStyle w:val="ListParagraph"/>
        <w:numPr>
          <w:ilvl w:val="1"/>
          <w:numId w:val="1"/>
        </w:numPr>
        <w:spacing w:after="0"/>
        <w:ind w:left="0" w:firstLine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Заслужава внимание и статията </w:t>
      </w:r>
      <w:r>
        <w:rPr>
          <w:rFonts w:ascii="Times New Roman" w:hAnsi="Times New Roman" w:cs="Times New Roman"/>
          <w:i/>
          <w:sz w:val="24"/>
          <w:szCs w:val="24"/>
        </w:rPr>
        <w:t xml:space="preserve">Етнокултурни аспекти на комуникативната цел </w:t>
      </w:r>
      <w:r>
        <w:rPr>
          <w:rFonts w:ascii="Times New Roman" w:hAnsi="Times New Roman" w:cs="Times New Roman"/>
          <w:sz w:val="24"/>
          <w:szCs w:val="24"/>
        </w:rPr>
        <w:t>(В: Интеркултурн</w:t>
      </w:r>
      <w:r w:rsidR="005C380D">
        <w:rPr>
          <w:rFonts w:ascii="Times New Roman" w:hAnsi="Times New Roman" w:cs="Times New Roman"/>
          <w:sz w:val="24"/>
          <w:szCs w:val="24"/>
        </w:rPr>
        <w:t>а комуникация, С., 2007, 76-84), защото е написана с анализ на отношенията между комуниканти с различни социални характеристики. И тук авторката се опира на наблюденията си в България и Унгария.</w:t>
      </w:r>
    </w:p>
    <w:p w:rsidR="005C380D" w:rsidRDefault="005C380D" w:rsidP="003775D7">
      <w:pPr>
        <w:pStyle w:val="ListParagraph"/>
        <w:numPr>
          <w:ilvl w:val="1"/>
          <w:numId w:val="1"/>
        </w:numPr>
        <w:spacing w:after="0"/>
        <w:ind w:left="0" w:firstLine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особен интерес трябва да се отнесем към статията </w:t>
      </w:r>
      <w:r>
        <w:rPr>
          <w:rFonts w:ascii="Times New Roman" w:hAnsi="Times New Roman" w:cs="Times New Roman"/>
          <w:i/>
          <w:sz w:val="24"/>
          <w:szCs w:val="24"/>
        </w:rPr>
        <w:t>Унгарският език</w:t>
      </w:r>
      <w:r w:rsidR="0028005D">
        <w:rPr>
          <w:rFonts w:ascii="Times New Roman" w:hAnsi="Times New Roman" w:cs="Times New Roman"/>
          <w:i/>
          <w:sz w:val="24"/>
          <w:szCs w:val="24"/>
        </w:rPr>
        <w:t xml:space="preserve"> в представите на българите – митове и реалност </w:t>
      </w:r>
      <w:r w:rsidR="0028005D">
        <w:rPr>
          <w:rFonts w:ascii="Times New Roman" w:hAnsi="Times New Roman" w:cs="Times New Roman"/>
          <w:sz w:val="24"/>
          <w:szCs w:val="24"/>
        </w:rPr>
        <w:t>(В: Езици и култури в диалог. Традиции, приемственост, новаторство, С., 2010,</w:t>
      </w:r>
      <w:r w:rsidR="006221C3">
        <w:rPr>
          <w:rFonts w:ascii="Times New Roman" w:hAnsi="Times New Roman" w:cs="Times New Roman"/>
          <w:sz w:val="24"/>
          <w:szCs w:val="24"/>
        </w:rPr>
        <w:t xml:space="preserve"> 483-491</w:t>
      </w:r>
      <w:r w:rsidR="0028005D">
        <w:rPr>
          <w:rFonts w:ascii="Times New Roman" w:hAnsi="Times New Roman" w:cs="Times New Roman"/>
          <w:sz w:val="24"/>
          <w:szCs w:val="24"/>
        </w:rPr>
        <w:t>).</w:t>
      </w:r>
      <w:r w:rsidR="006221C3">
        <w:rPr>
          <w:rFonts w:ascii="Times New Roman" w:hAnsi="Times New Roman" w:cs="Times New Roman"/>
          <w:sz w:val="24"/>
          <w:szCs w:val="24"/>
        </w:rPr>
        <w:t xml:space="preserve"> Авторката не е съгласна с определенията „екзотичен“, „безродствен“, „неприличащ на другите език“, „ненаучаем“ и под. Тя подчертава, че различен не означава непременно много сложен</w:t>
      </w:r>
      <w:r w:rsidR="00BE30B0">
        <w:rPr>
          <w:rFonts w:ascii="Times New Roman" w:hAnsi="Times New Roman" w:cs="Times New Roman"/>
          <w:sz w:val="24"/>
          <w:szCs w:val="24"/>
        </w:rPr>
        <w:t>, а трудности от всякакъв характер се срещат при изучаването на всеки чужд език (с.485). Тази статия има място в трудовете на един университетски преподавател, защото на студентите трябва да им се вдъхва увереност.</w:t>
      </w:r>
    </w:p>
    <w:p w:rsidR="00BE30B0" w:rsidRDefault="00BE30B0" w:rsidP="003775D7">
      <w:pPr>
        <w:pStyle w:val="ListParagraph"/>
        <w:numPr>
          <w:ilvl w:val="1"/>
          <w:numId w:val="1"/>
        </w:numPr>
        <w:spacing w:after="0"/>
        <w:ind w:left="0" w:firstLine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преподаването е насочена и статията </w:t>
      </w:r>
      <w:r>
        <w:rPr>
          <w:rFonts w:ascii="Times New Roman" w:hAnsi="Times New Roman" w:cs="Times New Roman"/>
          <w:i/>
          <w:sz w:val="24"/>
          <w:szCs w:val="24"/>
        </w:rPr>
        <w:t>Преводът – средство и цел в обучението на студентите унгаристи</w:t>
      </w:r>
      <w:r>
        <w:rPr>
          <w:rFonts w:ascii="Times New Roman" w:hAnsi="Times New Roman" w:cs="Times New Roman"/>
          <w:sz w:val="24"/>
          <w:szCs w:val="24"/>
        </w:rPr>
        <w:t xml:space="preserve"> (В:  Преводът и унгарската култура, С., 2011, 268-280). От написаното проличава големият опит на авторката като университетски преподавател</w:t>
      </w:r>
      <w:r w:rsidR="00585DAB">
        <w:rPr>
          <w:rFonts w:ascii="Times New Roman" w:hAnsi="Times New Roman" w:cs="Times New Roman"/>
          <w:sz w:val="24"/>
          <w:szCs w:val="24"/>
        </w:rPr>
        <w:t>.</w:t>
      </w:r>
      <w:r w:rsidR="00F87978">
        <w:rPr>
          <w:rFonts w:ascii="Times New Roman" w:hAnsi="Times New Roman" w:cs="Times New Roman"/>
          <w:sz w:val="24"/>
          <w:szCs w:val="24"/>
        </w:rPr>
        <w:t xml:space="preserve"> Създаването на преводачески рефлекси за бързо намиране на съответствията в другия език се постига с упорита работа и всекидневни упражнения.</w:t>
      </w:r>
    </w:p>
    <w:p w:rsidR="00585DAB" w:rsidRDefault="00585DAB" w:rsidP="00585DAB">
      <w:pPr>
        <w:pStyle w:val="ListParagraph"/>
        <w:spacing w:after="0"/>
        <w:ind w:left="0" w:firstLine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извод от прегледа на </w:t>
      </w:r>
      <w:r w:rsidRPr="000F18EF">
        <w:rPr>
          <w:rFonts w:ascii="Times New Roman" w:hAnsi="Times New Roman" w:cs="Times New Roman"/>
          <w:i/>
          <w:sz w:val="24"/>
          <w:szCs w:val="24"/>
        </w:rPr>
        <w:t>всички ст</w:t>
      </w:r>
      <w:r w:rsidR="00F9320D" w:rsidRPr="000F18EF">
        <w:rPr>
          <w:rFonts w:ascii="Times New Roman" w:hAnsi="Times New Roman" w:cs="Times New Roman"/>
          <w:i/>
          <w:sz w:val="24"/>
          <w:szCs w:val="24"/>
        </w:rPr>
        <w:t>атии и студии</w:t>
      </w:r>
      <w:r w:rsidR="00F9320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кандидатката можем да кажем следното: изключителна прецизност при работата с езиковия материал, богатство на илюстративните примери, мотивирани изводи, точни формулировки. Естеството на университетските преподавания, възложени на ЛЛ, е култивирало в нея необикновена наблюдателност върху спецификата на българския език и на унгарския език. Статиите и студиите са приносни с това, че са базирани върху собствено събран материал и отразяват собствени на авторката констатации. Липсват </w:t>
      </w:r>
      <w:r>
        <w:rPr>
          <w:rFonts w:ascii="Times New Roman" w:hAnsi="Times New Roman" w:cs="Times New Roman"/>
          <w:sz w:val="24"/>
          <w:szCs w:val="24"/>
        </w:rPr>
        <w:lastRenderedPageBreak/>
        <w:t>дежурните за нашите специалисти по чужди езици копирания на чуждестранни разработки: това го посочвам като особен плюс за кандидатката.</w:t>
      </w:r>
    </w:p>
    <w:p w:rsidR="00585DAB" w:rsidRDefault="00585DAB" w:rsidP="00585DAB">
      <w:pPr>
        <w:pStyle w:val="ListParagraph"/>
        <w:spacing w:after="0"/>
        <w:ind w:left="0"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585DAB" w:rsidRDefault="0068269E" w:rsidP="0068269E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Лични впечатления от работата на кандидатката. </w:t>
      </w:r>
      <w:r>
        <w:rPr>
          <w:rFonts w:ascii="Times New Roman" w:hAnsi="Times New Roman" w:cs="Times New Roman"/>
          <w:sz w:val="24"/>
          <w:szCs w:val="24"/>
        </w:rPr>
        <w:t>Познавам ЛЛ отдавна, защото бях рецензент на докторската ѝ дисертация. Към творчеството ѝ ме насочи колегата проф. Бл. Шклифов. Още тогава почувствах филологическия ѝ талант. Придобих по-точни впечатления от изнасяните от нея научни доклади на урежданите от нас конференции по социолингвистика. Нейното представяне сред преобладаващата там група българисти винаги се посреща с повишен интерес. Докладите ѝ изобилстват от убедителни примери, взети от българския и унгарския език. Може би тъкмо нашите конференции я подтикнаха да се залови с такава трудна макросоциолингвис</w:t>
      </w:r>
      <w:r w:rsidR="000928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ическа тема, с която сега се представя – монографията </w:t>
      </w:r>
      <w:r>
        <w:rPr>
          <w:rFonts w:ascii="Times New Roman" w:hAnsi="Times New Roman" w:cs="Times New Roman"/>
          <w:i/>
          <w:sz w:val="24"/>
          <w:szCs w:val="24"/>
        </w:rPr>
        <w:t>Езиковата ситуация в Унгария</w:t>
      </w:r>
      <w:r>
        <w:rPr>
          <w:rFonts w:ascii="Times New Roman" w:hAnsi="Times New Roman" w:cs="Times New Roman"/>
          <w:sz w:val="24"/>
          <w:szCs w:val="24"/>
        </w:rPr>
        <w:t>. Смея да се надявам, че покрай дарбите ѝ и ученолюбието ѝ</w:t>
      </w:r>
      <w:r w:rsidR="0024642C">
        <w:rPr>
          <w:rFonts w:ascii="Times New Roman" w:hAnsi="Times New Roman" w:cs="Times New Roman"/>
          <w:sz w:val="24"/>
          <w:szCs w:val="24"/>
        </w:rPr>
        <w:t xml:space="preserve"> за нейната школовка са допринесли и контактите ѝ с нашата колегия от Международното социолингвистическо дружество.</w:t>
      </w:r>
    </w:p>
    <w:p w:rsidR="0024642C" w:rsidRDefault="0024642C" w:rsidP="0024642C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ЛЛ е високоетичен човек и присъждането на доцентското звание в случая ще увеличи авторитета на унгаристиката и на ФКНФ.</w:t>
      </w:r>
    </w:p>
    <w:p w:rsidR="0024642C" w:rsidRDefault="0024642C" w:rsidP="0024642C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642C" w:rsidRDefault="0024642C" w:rsidP="0024642C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Препоръки към дейността на кандидатката.</w:t>
      </w:r>
      <w:r>
        <w:rPr>
          <w:rFonts w:ascii="Times New Roman" w:hAnsi="Times New Roman" w:cs="Times New Roman"/>
          <w:sz w:val="24"/>
          <w:szCs w:val="24"/>
        </w:rPr>
        <w:t xml:space="preserve"> Първата ми препоръка е час по-скоро да пристъпи към подготовка на т.нар. голям докторат. Представените трудове свидетелстват, че тя има сили и възможности за това. Според мене би следвало да се погрижи за превеждане на унгарски на представената тук монография: това ще я наложи в унгарските ез</w:t>
      </w:r>
      <w:r w:rsidR="006324B4">
        <w:rPr>
          <w:rFonts w:ascii="Times New Roman" w:hAnsi="Times New Roman" w:cs="Times New Roman"/>
          <w:sz w:val="24"/>
          <w:szCs w:val="24"/>
        </w:rPr>
        <w:t>иковедски среди като изключително задълбочен позн</w:t>
      </w:r>
      <w:r w:rsidR="00F87978">
        <w:rPr>
          <w:rFonts w:ascii="Times New Roman" w:hAnsi="Times New Roman" w:cs="Times New Roman"/>
          <w:sz w:val="24"/>
          <w:szCs w:val="24"/>
        </w:rPr>
        <w:t>авач на унгарската проблематика, ще популяризира и нашите български постижения.</w:t>
      </w:r>
      <w:r w:rsidR="006324B4">
        <w:rPr>
          <w:rFonts w:ascii="Times New Roman" w:hAnsi="Times New Roman" w:cs="Times New Roman"/>
          <w:sz w:val="24"/>
          <w:szCs w:val="24"/>
        </w:rPr>
        <w:t xml:space="preserve"> Налагайки себе си, тя ще повиши авторитета на цялата българска унгаристика. Катедрата, в която работи ЛЛ, би следвало да я улесни в получаването на следващото научно звание: пак ще повторя, че монографията ѝ има всички достойнства на професорски труд.</w:t>
      </w:r>
    </w:p>
    <w:p w:rsidR="006324B4" w:rsidRDefault="006324B4" w:rsidP="006324B4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324B4" w:rsidRDefault="006324B4" w:rsidP="0024642C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Заключение. </w:t>
      </w:r>
      <w:r>
        <w:rPr>
          <w:rFonts w:ascii="Times New Roman" w:hAnsi="Times New Roman" w:cs="Times New Roman"/>
          <w:sz w:val="24"/>
          <w:szCs w:val="24"/>
        </w:rPr>
        <w:t>След подробното ми запознаване с педагогическите възможности и научните трудове на кандидатката предлагам на уважаемото Научно жури единодушно да гласува за присъждането на научното звание</w:t>
      </w:r>
      <w:r w:rsidR="00734CA5">
        <w:rPr>
          <w:rFonts w:ascii="Times New Roman" w:hAnsi="Times New Roman" w:cs="Times New Roman"/>
          <w:sz w:val="24"/>
          <w:szCs w:val="24"/>
        </w:rPr>
        <w:t xml:space="preserve"> </w:t>
      </w:r>
      <w:r w:rsidR="00734CA5"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r w:rsidR="00734CA5">
        <w:rPr>
          <w:rFonts w:ascii="Times New Roman" w:hAnsi="Times New Roman" w:cs="Times New Roman"/>
          <w:sz w:val="24"/>
          <w:szCs w:val="24"/>
        </w:rPr>
        <w:t xml:space="preserve"> </w:t>
      </w:r>
      <w:r w:rsidR="00B52DA6">
        <w:rPr>
          <w:rFonts w:ascii="Times New Roman" w:hAnsi="Times New Roman" w:cs="Times New Roman"/>
          <w:sz w:val="24"/>
          <w:szCs w:val="24"/>
        </w:rPr>
        <w:t xml:space="preserve">на  </w:t>
      </w:r>
      <w:r w:rsidR="00B52DA6">
        <w:rPr>
          <w:rFonts w:ascii="Times New Roman" w:hAnsi="Times New Roman" w:cs="Times New Roman"/>
          <w:b/>
          <w:sz w:val="24"/>
          <w:szCs w:val="24"/>
        </w:rPr>
        <w:t xml:space="preserve"> гл. асистент д-р  </w:t>
      </w:r>
      <w:r w:rsidR="00B52DA6">
        <w:rPr>
          <w:rFonts w:ascii="Times New Roman" w:hAnsi="Times New Roman" w:cs="Times New Roman"/>
          <w:b/>
          <w:i/>
          <w:sz w:val="24"/>
          <w:szCs w:val="24"/>
        </w:rPr>
        <w:t>Лиляна Димитрова Лесничкова-Хрусанова</w:t>
      </w:r>
      <w:r w:rsidR="00B52DA6">
        <w:rPr>
          <w:rFonts w:ascii="Times New Roman" w:hAnsi="Times New Roman" w:cs="Times New Roman"/>
          <w:sz w:val="24"/>
          <w:szCs w:val="24"/>
        </w:rPr>
        <w:t xml:space="preserve"> </w:t>
      </w:r>
      <w:r w:rsidR="00734CA5">
        <w:rPr>
          <w:rFonts w:ascii="Times New Roman" w:hAnsi="Times New Roman" w:cs="Times New Roman"/>
          <w:sz w:val="24"/>
          <w:szCs w:val="24"/>
        </w:rPr>
        <w:t>по 2.1. Филология</w:t>
      </w:r>
      <w:r w:rsidR="00F567B3">
        <w:rPr>
          <w:rFonts w:ascii="Times New Roman" w:hAnsi="Times New Roman" w:cs="Times New Roman"/>
          <w:sz w:val="24"/>
          <w:szCs w:val="24"/>
        </w:rPr>
        <w:t xml:space="preserve"> (Съвременен унгарски език – социолингвистика, теория и практика на превода)</w:t>
      </w:r>
      <w:r w:rsidR="00B52DA6">
        <w:rPr>
          <w:rFonts w:ascii="Times New Roman" w:hAnsi="Times New Roman" w:cs="Times New Roman"/>
          <w:sz w:val="24"/>
          <w:szCs w:val="24"/>
        </w:rPr>
        <w:t>.</w:t>
      </w:r>
      <w:r w:rsidR="00F56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7B3" w:rsidRPr="00F567B3" w:rsidRDefault="00FC41A4" w:rsidP="00F567B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2B8D112C" wp14:editId="251FB5C2">
            <wp:extent cx="5760720" cy="815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3C" w:rsidRPr="005E7C3C" w:rsidRDefault="005E7C3C" w:rsidP="005E7C3C">
      <w:pPr>
        <w:spacing w:after="0"/>
        <w:ind w:firstLine="15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C3C" w:rsidRPr="005E7C3C" w:rsidSect="00657F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7A" w:rsidRDefault="002A7B7A" w:rsidP="00D35CDA">
      <w:pPr>
        <w:spacing w:after="0" w:line="240" w:lineRule="auto"/>
      </w:pPr>
      <w:r>
        <w:separator/>
      </w:r>
    </w:p>
  </w:endnote>
  <w:endnote w:type="continuationSeparator" w:id="0">
    <w:p w:rsidR="002A7B7A" w:rsidRDefault="002A7B7A" w:rsidP="00D3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4017"/>
      <w:docPartObj>
        <w:docPartGallery w:val="Page Numbers (Bottom of Page)"/>
        <w:docPartUnique/>
      </w:docPartObj>
    </w:sdtPr>
    <w:sdtEndPr/>
    <w:sdtContent>
      <w:p w:rsidR="00D35CDA" w:rsidRDefault="006A16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1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5CDA" w:rsidRDefault="00D35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7A" w:rsidRDefault="002A7B7A" w:rsidP="00D35CDA">
      <w:pPr>
        <w:spacing w:after="0" w:line="240" w:lineRule="auto"/>
      </w:pPr>
      <w:r>
        <w:separator/>
      </w:r>
    </w:p>
  </w:footnote>
  <w:footnote w:type="continuationSeparator" w:id="0">
    <w:p w:rsidR="002A7B7A" w:rsidRDefault="002A7B7A" w:rsidP="00D3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C243B"/>
    <w:multiLevelType w:val="multilevel"/>
    <w:tmpl w:val="F948C62C"/>
    <w:lvl w:ilvl="0">
      <w:start w:val="1"/>
      <w:numFmt w:val="decimal"/>
      <w:lvlText w:val="%1.0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1F"/>
    <w:rsid w:val="00022B67"/>
    <w:rsid w:val="00031AFE"/>
    <w:rsid w:val="00047AC3"/>
    <w:rsid w:val="00082746"/>
    <w:rsid w:val="000928E9"/>
    <w:rsid w:val="000C1367"/>
    <w:rsid w:val="000F18EF"/>
    <w:rsid w:val="0010450A"/>
    <w:rsid w:val="001241F0"/>
    <w:rsid w:val="00124AD1"/>
    <w:rsid w:val="001A3A84"/>
    <w:rsid w:val="0024642C"/>
    <w:rsid w:val="0028005D"/>
    <w:rsid w:val="002A7B7A"/>
    <w:rsid w:val="002E75CD"/>
    <w:rsid w:val="002F2412"/>
    <w:rsid w:val="00305233"/>
    <w:rsid w:val="00351C89"/>
    <w:rsid w:val="003775D7"/>
    <w:rsid w:val="00381FA7"/>
    <w:rsid w:val="003B10D8"/>
    <w:rsid w:val="00401D4A"/>
    <w:rsid w:val="00456158"/>
    <w:rsid w:val="00460BAB"/>
    <w:rsid w:val="004C10B6"/>
    <w:rsid w:val="004D7CB4"/>
    <w:rsid w:val="00521B30"/>
    <w:rsid w:val="00540078"/>
    <w:rsid w:val="00585DAB"/>
    <w:rsid w:val="005C380D"/>
    <w:rsid w:val="005E7C3C"/>
    <w:rsid w:val="006050B1"/>
    <w:rsid w:val="006221C3"/>
    <w:rsid w:val="006324B4"/>
    <w:rsid w:val="00657F8B"/>
    <w:rsid w:val="00674250"/>
    <w:rsid w:val="0068269E"/>
    <w:rsid w:val="006A1686"/>
    <w:rsid w:val="006B4E8A"/>
    <w:rsid w:val="00734CA5"/>
    <w:rsid w:val="0078486F"/>
    <w:rsid w:val="007B2A53"/>
    <w:rsid w:val="007E420D"/>
    <w:rsid w:val="00805AFF"/>
    <w:rsid w:val="00812686"/>
    <w:rsid w:val="008535EF"/>
    <w:rsid w:val="00870EF3"/>
    <w:rsid w:val="00922BF8"/>
    <w:rsid w:val="0093351D"/>
    <w:rsid w:val="00937C2D"/>
    <w:rsid w:val="00954B0E"/>
    <w:rsid w:val="009A6B57"/>
    <w:rsid w:val="009F00BB"/>
    <w:rsid w:val="009F2DA3"/>
    <w:rsid w:val="00A6437C"/>
    <w:rsid w:val="00A80FE4"/>
    <w:rsid w:val="00A9619B"/>
    <w:rsid w:val="00AC4E21"/>
    <w:rsid w:val="00AD591F"/>
    <w:rsid w:val="00AD7ACA"/>
    <w:rsid w:val="00B02BC6"/>
    <w:rsid w:val="00B33BEF"/>
    <w:rsid w:val="00B52DA6"/>
    <w:rsid w:val="00BE30B0"/>
    <w:rsid w:val="00BE79A9"/>
    <w:rsid w:val="00C10A06"/>
    <w:rsid w:val="00C37BE1"/>
    <w:rsid w:val="00C50CF0"/>
    <w:rsid w:val="00CB614D"/>
    <w:rsid w:val="00CE2B43"/>
    <w:rsid w:val="00D01E50"/>
    <w:rsid w:val="00D03ADF"/>
    <w:rsid w:val="00D35CDA"/>
    <w:rsid w:val="00D80455"/>
    <w:rsid w:val="00DD24DB"/>
    <w:rsid w:val="00DD7312"/>
    <w:rsid w:val="00E94362"/>
    <w:rsid w:val="00F567B3"/>
    <w:rsid w:val="00F664F0"/>
    <w:rsid w:val="00F80F4F"/>
    <w:rsid w:val="00F87978"/>
    <w:rsid w:val="00F9320D"/>
    <w:rsid w:val="00F94A15"/>
    <w:rsid w:val="00FC41A4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033A2-3B46-46EB-9C3B-9EA0B5A1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CDA"/>
  </w:style>
  <w:style w:type="paragraph" w:styleId="Footer">
    <w:name w:val="footer"/>
    <w:basedOn w:val="Normal"/>
    <w:link w:val="FooterChar"/>
    <w:uiPriority w:val="99"/>
    <w:unhideWhenUsed/>
    <w:rsid w:val="00D3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dcterms:created xsi:type="dcterms:W3CDTF">2017-12-05T08:42:00Z</dcterms:created>
  <dcterms:modified xsi:type="dcterms:W3CDTF">2017-12-05T08:42:00Z</dcterms:modified>
</cp:coreProperties>
</file>