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64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409"/>
        <w:gridCol w:w="142"/>
        <w:gridCol w:w="2410"/>
        <w:gridCol w:w="142"/>
        <w:gridCol w:w="2268"/>
        <w:gridCol w:w="141"/>
        <w:gridCol w:w="2268"/>
        <w:gridCol w:w="164"/>
        <w:gridCol w:w="2246"/>
        <w:gridCol w:w="2552"/>
      </w:tblGrid>
      <w:tr w:rsidR="00EB1623" w:rsidRPr="00816966" w:rsidTr="00EF2F1A">
        <w:trPr>
          <w:trHeight w:val="712"/>
        </w:trPr>
        <w:tc>
          <w:tcPr>
            <w:tcW w:w="15843" w:type="dxa"/>
            <w:gridSpan w:val="11"/>
          </w:tcPr>
          <w:p w:rsidR="00EB1623" w:rsidRPr="00816966" w:rsidRDefault="00EB1623" w:rsidP="00EF2F1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</w:pPr>
            <w:r w:rsidRPr="00816966"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  <w:t>ЮБИЛЕЙНА НАУЧНА КОНФЕРЕНЦИЯ „ФИЛОЛОГИЯ – КЛАСИЧЕСКА И НОВА“</w:t>
            </w:r>
          </w:p>
          <w:p w:rsidR="00EB1623" w:rsidRPr="00816966" w:rsidRDefault="00EB1623" w:rsidP="00EF2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</w:pPr>
            <w:r w:rsidRPr="00816966"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  <w:t>НА ФАКУЛТЕТА ПО КЛАСИЧЕСКИ И НОВИ ФИЛОЛОГИИ</w:t>
            </w:r>
          </w:p>
          <w:p w:rsidR="00EB1623" w:rsidRPr="00816966" w:rsidRDefault="00EB1623" w:rsidP="00EF2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</w:pPr>
            <w:r w:rsidRPr="00816966"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  <w:t>3 април 2015 г.</w:t>
            </w:r>
          </w:p>
        </w:tc>
      </w:tr>
      <w:tr w:rsidR="00EB1623" w:rsidRPr="00816966" w:rsidTr="00EF2F1A">
        <w:trPr>
          <w:trHeight w:hRule="exact" w:val="826"/>
        </w:trPr>
        <w:tc>
          <w:tcPr>
            <w:tcW w:w="1101" w:type="dxa"/>
            <w:vAlign w:val="center"/>
          </w:tcPr>
          <w:p w:rsidR="00EB1623" w:rsidRPr="00816966" w:rsidRDefault="00EB1623" w:rsidP="00EF2F1A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10:00–11:00 </w:t>
            </w:r>
            <w:r w:rsidRPr="00816966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ч.</w:t>
            </w:r>
          </w:p>
        </w:tc>
        <w:tc>
          <w:tcPr>
            <w:tcW w:w="14742" w:type="dxa"/>
            <w:gridSpan w:val="10"/>
          </w:tcPr>
          <w:p w:rsidR="00EB1623" w:rsidRPr="00816966" w:rsidRDefault="00EB1623" w:rsidP="00EF2F1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  <w:t>ОТКРИВАНЕ</w:t>
            </w:r>
            <w:r w:rsidRPr="00816966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– </w:t>
            </w:r>
          </w:p>
          <w:p w:rsidR="00EB1623" w:rsidRPr="00816966" w:rsidRDefault="00EB1623" w:rsidP="00EF2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  <w:t>Аула на Софийския университет „Св. Климент Охридски“</w:t>
            </w:r>
          </w:p>
        </w:tc>
      </w:tr>
      <w:tr w:rsidR="00A46E33" w:rsidRPr="00816966" w:rsidTr="00A46E33">
        <w:tc>
          <w:tcPr>
            <w:tcW w:w="1101" w:type="dxa"/>
            <w:vMerge w:val="restart"/>
            <w:vAlign w:val="center"/>
          </w:tcPr>
          <w:p w:rsidR="00EB1623" w:rsidRPr="00816966" w:rsidRDefault="00EB1623" w:rsidP="00EF2F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09" w:type="dxa"/>
            <w:vAlign w:val="center"/>
          </w:tcPr>
          <w:p w:rsidR="00EB1623" w:rsidRPr="00816966" w:rsidRDefault="00EB1623" w:rsidP="00EF2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46E33">
              <w:rPr>
                <w:rFonts w:ascii="Times New Roman" w:hAnsi="Times New Roman"/>
                <w:szCs w:val="24"/>
                <w:lang w:eastAsia="bg-BG"/>
              </w:rPr>
              <w:t>Секция</w:t>
            </w:r>
          </w:p>
          <w:p w:rsidR="00EB1623" w:rsidRPr="00A46E33" w:rsidRDefault="0066317F" w:rsidP="00EF2F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6"/>
                <w:lang w:eastAsia="bg-BG"/>
              </w:rPr>
              <w:t>Езикознани</w:t>
            </w:r>
            <w:r w:rsidR="00EB1623" w:rsidRPr="00A46E33">
              <w:rPr>
                <w:rFonts w:ascii="Times New Roman" w:hAnsi="Times New Roman"/>
                <w:b/>
                <w:bCs/>
                <w:sz w:val="24"/>
                <w:szCs w:val="26"/>
                <w:lang w:eastAsia="bg-BG"/>
              </w:rPr>
              <w:t>е I</w:t>
            </w:r>
          </w:p>
          <w:p w:rsidR="00EB1623" w:rsidRPr="00816966" w:rsidRDefault="00EB1623" w:rsidP="00EF2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sz w:val="24"/>
                <w:szCs w:val="24"/>
                <w:lang w:eastAsia="bg-BG"/>
              </w:rPr>
              <w:t>Аула</w:t>
            </w:r>
          </w:p>
        </w:tc>
        <w:tc>
          <w:tcPr>
            <w:tcW w:w="2552" w:type="dxa"/>
            <w:gridSpan w:val="2"/>
          </w:tcPr>
          <w:p w:rsidR="00EB1623" w:rsidRPr="00816966" w:rsidRDefault="00EB1623" w:rsidP="00EF2F1A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46E33">
              <w:rPr>
                <w:rFonts w:ascii="Times New Roman" w:hAnsi="Times New Roman"/>
                <w:szCs w:val="24"/>
                <w:lang w:eastAsia="bg-BG"/>
              </w:rPr>
              <w:t>Секция</w:t>
            </w:r>
          </w:p>
          <w:p w:rsidR="00EB1623" w:rsidRPr="00A46E33" w:rsidRDefault="0066317F" w:rsidP="00EF2F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6"/>
                <w:lang w:eastAsia="bg-BG"/>
              </w:rPr>
              <w:t>Езикознани</w:t>
            </w:r>
            <w:r w:rsidR="00EB1623" w:rsidRPr="00A46E33">
              <w:rPr>
                <w:rFonts w:ascii="Times New Roman" w:hAnsi="Times New Roman"/>
                <w:b/>
                <w:bCs/>
                <w:sz w:val="24"/>
                <w:szCs w:val="26"/>
                <w:lang w:eastAsia="bg-BG"/>
              </w:rPr>
              <w:t>е II</w:t>
            </w:r>
          </w:p>
          <w:p w:rsidR="00EB1623" w:rsidRPr="00816966" w:rsidRDefault="00EB1623" w:rsidP="00EF2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sz w:val="24"/>
                <w:szCs w:val="24"/>
                <w:lang w:eastAsia="bg-BG"/>
              </w:rPr>
              <w:t>Заседателна зала 1</w:t>
            </w:r>
          </w:p>
        </w:tc>
        <w:tc>
          <w:tcPr>
            <w:tcW w:w="2410" w:type="dxa"/>
            <w:gridSpan w:val="2"/>
            <w:vAlign w:val="center"/>
          </w:tcPr>
          <w:p w:rsidR="00EB1623" w:rsidRPr="00733012" w:rsidRDefault="00EB1623" w:rsidP="00EF2F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33012">
              <w:rPr>
                <w:rFonts w:ascii="Times New Roman" w:hAnsi="Times New Roman"/>
                <w:szCs w:val="24"/>
                <w:lang w:eastAsia="bg-BG"/>
              </w:rPr>
              <w:t>Секция</w:t>
            </w:r>
          </w:p>
          <w:p w:rsidR="00EB1623" w:rsidRPr="00733012" w:rsidRDefault="0066317F" w:rsidP="00EF2F1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6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eastAsia="bg-BG"/>
              </w:rPr>
              <w:t>Литературознание</w:t>
            </w:r>
            <w:r w:rsidR="00EB1623" w:rsidRPr="00733012">
              <w:rPr>
                <w:rFonts w:ascii="Times New Roman" w:hAnsi="Times New Roman"/>
                <w:b/>
                <w:sz w:val="24"/>
                <w:szCs w:val="26"/>
                <w:lang w:eastAsia="bg-BG"/>
              </w:rPr>
              <w:t xml:space="preserve"> I</w:t>
            </w:r>
          </w:p>
          <w:p w:rsidR="00EB1623" w:rsidRPr="00733012" w:rsidRDefault="00EB1623" w:rsidP="00EF2F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33012">
              <w:rPr>
                <w:rFonts w:ascii="Times New Roman" w:hAnsi="Times New Roman"/>
                <w:sz w:val="24"/>
                <w:szCs w:val="24"/>
                <w:lang w:eastAsia="bg-BG"/>
              </w:rPr>
              <w:t>Огледална зала</w:t>
            </w:r>
          </w:p>
        </w:tc>
        <w:tc>
          <w:tcPr>
            <w:tcW w:w="2409" w:type="dxa"/>
            <w:gridSpan w:val="2"/>
          </w:tcPr>
          <w:p w:rsidR="00EB1623" w:rsidRPr="00733012" w:rsidRDefault="00EB1623" w:rsidP="00EF2F1A">
            <w:pPr>
              <w:spacing w:before="240" w:after="0" w:line="240" w:lineRule="auto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733012">
              <w:rPr>
                <w:rFonts w:ascii="Times New Roman" w:hAnsi="Times New Roman"/>
                <w:szCs w:val="24"/>
                <w:lang w:eastAsia="bg-BG"/>
              </w:rPr>
              <w:t xml:space="preserve">Секция </w:t>
            </w:r>
          </w:p>
          <w:p w:rsidR="00EB1623" w:rsidRPr="00733012" w:rsidRDefault="0066317F" w:rsidP="0073301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6"/>
                <w:lang w:val="en-US" w:eastAsia="bg-BG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eastAsia="bg-BG"/>
              </w:rPr>
              <w:t>Литературознание</w:t>
            </w:r>
            <w:r w:rsidR="00EB1623" w:rsidRPr="00733012">
              <w:rPr>
                <w:rFonts w:ascii="Times New Roman" w:hAnsi="Times New Roman"/>
                <w:b/>
                <w:sz w:val="24"/>
                <w:szCs w:val="26"/>
                <w:lang w:eastAsia="bg-BG"/>
              </w:rPr>
              <w:t xml:space="preserve"> II</w:t>
            </w:r>
          </w:p>
          <w:p w:rsidR="00EB1623" w:rsidRPr="00733012" w:rsidRDefault="0066317F" w:rsidP="00EF2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63D02">
              <w:rPr>
                <w:rFonts w:ascii="Times New Roman" w:hAnsi="Times New Roman"/>
                <w:sz w:val="24"/>
                <w:szCs w:val="24"/>
                <w:lang w:eastAsia="bg-BG"/>
              </w:rPr>
              <w:t>ауд. 243</w:t>
            </w:r>
          </w:p>
        </w:tc>
        <w:tc>
          <w:tcPr>
            <w:tcW w:w="2410" w:type="dxa"/>
            <w:gridSpan w:val="2"/>
            <w:vAlign w:val="center"/>
          </w:tcPr>
          <w:p w:rsidR="00EB1623" w:rsidRPr="00A46E33" w:rsidRDefault="00EB1623" w:rsidP="00EF2F1A">
            <w:pPr>
              <w:spacing w:before="240" w:after="0" w:line="240" w:lineRule="auto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A46E33">
              <w:rPr>
                <w:rFonts w:ascii="Times New Roman" w:hAnsi="Times New Roman"/>
                <w:szCs w:val="24"/>
                <w:lang w:eastAsia="bg-BG"/>
              </w:rPr>
              <w:t xml:space="preserve">Секция </w:t>
            </w:r>
          </w:p>
          <w:p w:rsidR="00EB1623" w:rsidRPr="00A46E33" w:rsidRDefault="00EB1623" w:rsidP="00EF2F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A46E33">
              <w:rPr>
                <w:rFonts w:ascii="Times New Roman" w:hAnsi="Times New Roman"/>
                <w:b/>
                <w:bCs/>
                <w:sz w:val="24"/>
                <w:szCs w:val="26"/>
                <w:lang w:eastAsia="bg-BG"/>
              </w:rPr>
              <w:t>Език, история, култура</w:t>
            </w:r>
            <w:r w:rsidRPr="00A46E33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r w:rsidRPr="00A46E33">
              <w:rPr>
                <w:rFonts w:ascii="Times New Roman" w:hAnsi="Times New Roman"/>
                <w:b/>
                <w:szCs w:val="24"/>
                <w:lang w:eastAsia="bg-BG"/>
              </w:rPr>
              <w:t>I</w:t>
            </w:r>
          </w:p>
          <w:p w:rsidR="00EB1623" w:rsidRPr="00816966" w:rsidRDefault="00EB1623" w:rsidP="00EF2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sz w:val="24"/>
                <w:szCs w:val="24"/>
                <w:lang w:eastAsia="bg-BG"/>
              </w:rPr>
              <w:t>Заседателна зала 2</w:t>
            </w:r>
          </w:p>
        </w:tc>
        <w:tc>
          <w:tcPr>
            <w:tcW w:w="2552" w:type="dxa"/>
            <w:vAlign w:val="center"/>
          </w:tcPr>
          <w:p w:rsidR="00EB1623" w:rsidRPr="00A46E33" w:rsidRDefault="00EB1623" w:rsidP="00EF2F1A">
            <w:pPr>
              <w:spacing w:before="240" w:after="0" w:line="240" w:lineRule="auto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A46E33">
              <w:rPr>
                <w:rFonts w:ascii="Times New Roman" w:hAnsi="Times New Roman"/>
                <w:szCs w:val="24"/>
                <w:lang w:eastAsia="bg-BG"/>
              </w:rPr>
              <w:t xml:space="preserve">Секция </w:t>
            </w:r>
          </w:p>
          <w:p w:rsidR="00EB1623" w:rsidRPr="00A46E33" w:rsidRDefault="00EB1623" w:rsidP="00EF2F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A46E33">
              <w:rPr>
                <w:rFonts w:ascii="Times New Roman" w:hAnsi="Times New Roman"/>
                <w:b/>
                <w:bCs/>
                <w:sz w:val="24"/>
                <w:szCs w:val="26"/>
                <w:lang w:eastAsia="bg-BG"/>
              </w:rPr>
              <w:t>Език, история, култура</w:t>
            </w:r>
            <w:r w:rsidRPr="00A46E33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  <w:r w:rsidRPr="00A46E33">
              <w:rPr>
                <w:rFonts w:ascii="Times New Roman" w:hAnsi="Times New Roman"/>
                <w:b/>
                <w:bCs/>
                <w:sz w:val="24"/>
                <w:szCs w:val="26"/>
                <w:lang w:eastAsia="bg-BG"/>
              </w:rPr>
              <w:t>II</w:t>
            </w:r>
          </w:p>
          <w:p w:rsidR="00EB1623" w:rsidRPr="00816966" w:rsidRDefault="00EB1623" w:rsidP="00EF2F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sz w:val="24"/>
                <w:szCs w:val="24"/>
                <w:lang w:eastAsia="bg-BG"/>
              </w:rPr>
              <w:t>Британска библиотека</w:t>
            </w:r>
          </w:p>
        </w:tc>
      </w:tr>
      <w:tr w:rsidR="00A46E33" w:rsidRPr="00816966" w:rsidTr="00A46E33">
        <w:trPr>
          <w:trHeight w:val="502"/>
        </w:trPr>
        <w:tc>
          <w:tcPr>
            <w:tcW w:w="1101" w:type="dxa"/>
            <w:vMerge/>
            <w:vAlign w:val="center"/>
          </w:tcPr>
          <w:p w:rsidR="00EB1623" w:rsidRPr="00816966" w:rsidRDefault="00EB1623" w:rsidP="00EF2F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09" w:type="dxa"/>
            <w:vAlign w:val="center"/>
          </w:tcPr>
          <w:p w:rsidR="00EB1623" w:rsidRPr="00A46E33" w:rsidRDefault="00EB1623" w:rsidP="00EF2F1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  <w:r w:rsidRPr="00A46E33">
              <w:rPr>
                <w:rFonts w:ascii="Times New Roman" w:hAnsi="Times New Roman"/>
                <w:szCs w:val="24"/>
                <w:lang w:eastAsia="bg-BG"/>
              </w:rPr>
              <w:t xml:space="preserve">Сесия </w:t>
            </w:r>
            <w:r w:rsidRPr="00A46E33">
              <w:rPr>
                <w:rFonts w:ascii="Times New Roman" w:hAnsi="Times New Roman"/>
                <w:b/>
                <w:szCs w:val="24"/>
                <w:lang w:eastAsia="bg-BG"/>
              </w:rPr>
              <w:t>1</w:t>
            </w:r>
          </w:p>
          <w:p w:rsidR="00E04861" w:rsidRDefault="005402B0" w:rsidP="00EF2F1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  <w:lang w:eastAsia="bg-BG"/>
              </w:rPr>
              <w:t>Модератор</w:t>
            </w:r>
            <w:r w:rsidR="00E04861">
              <w:rPr>
                <w:rFonts w:ascii="Times New Roman" w:hAnsi="Times New Roman"/>
                <w:szCs w:val="24"/>
                <w:lang w:eastAsia="bg-BG"/>
              </w:rPr>
              <w:t>:</w:t>
            </w:r>
          </w:p>
          <w:p w:rsidR="00EB1623" w:rsidRPr="00E04861" w:rsidRDefault="00E04861" w:rsidP="00EF2F1A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  <w:r w:rsidRPr="00E04861">
              <w:rPr>
                <w:rFonts w:ascii="Times New Roman" w:hAnsi="Times New Roman"/>
                <w:lang w:eastAsia="bg-BG"/>
              </w:rPr>
              <w:t>Борис Вунчев</w:t>
            </w:r>
          </w:p>
          <w:p w:rsidR="00EB1623" w:rsidRPr="00A46E33" w:rsidRDefault="00EB1623" w:rsidP="00EF2F1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2552" w:type="dxa"/>
            <w:gridSpan w:val="2"/>
          </w:tcPr>
          <w:p w:rsidR="00EB1623" w:rsidRPr="00A46E33" w:rsidRDefault="00EB1623" w:rsidP="00EF2F1A">
            <w:pPr>
              <w:spacing w:before="120"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  <w:r w:rsidRPr="00A46E33">
              <w:rPr>
                <w:rFonts w:ascii="Times New Roman" w:hAnsi="Times New Roman"/>
                <w:szCs w:val="24"/>
                <w:lang w:eastAsia="bg-BG"/>
              </w:rPr>
              <w:t xml:space="preserve">Сесия </w:t>
            </w:r>
            <w:r w:rsidRPr="00A46E33">
              <w:rPr>
                <w:rFonts w:ascii="Times New Roman" w:hAnsi="Times New Roman"/>
                <w:b/>
                <w:szCs w:val="24"/>
                <w:lang w:eastAsia="bg-BG"/>
              </w:rPr>
              <w:t>1</w:t>
            </w:r>
          </w:p>
          <w:p w:rsidR="00EB1623" w:rsidRDefault="005402B0" w:rsidP="00EF2F1A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  <w:lang w:eastAsia="bg-BG"/>
              </w:rPr>
              <w:t>Модератор</w:t>
            </w:r>
            <w:r w:rsidR="00EB1623" w:rsidRPr="00A46E33">
              <w:rPr>
                <w:rFonts w:ascii="Times New Roman" w:hAnsi="Times New Roman"/>
                <w:szCs w:val="24"/>
                <w:lang w:eastAsia="bg-BG"/>
              </w:rPr>
              <w:t>:</w:t>
            </w:r>
            <w:r w:rsidR="00A46E33">
              <w:rPr>
                <w:rFonts w:ascii="Times New Roman" w:hAnsi="Times New Roman"/>
                <w:szCs w:val="24"/>
                <w:lang w:eastAsia="bg-BG"/>
              </w:rPr>
              <w:t xml:space="preserve"> </w:t>
            </w:r>
          </w:p>
          <w:p w:rsidR="00E04861" w:rsidRPr="00A46E33" w:rsidRDefault="00E04861" w:rsidP="00EF2F1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  <w:lang w:eastAsia="bg-BG"/>
              </w:rPr>
              <w:t>Донка Мангачева</w:t>
            </w:r>
          </w:p>
          <w:p w:rsidR="00EB1623" w:rsidRPr="00A46E33" w:rsidRDefault="00EB1623" w:rsidP="00EF2F1A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B1623" w:rsidRPr="00A46E33" w:rsidRDefault="00EB1623" w:rsidP="00EF2F1A">
            <w:pPr>
              <w:spacing w:before="120"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  <w:r w:rsidRPr="00A46E33">
              <w:rPr>
                <w:rFonts w:ascii="Times New Roman" w:hAnsi="Times New Roman"/>
                <w:szCs w:val="24"/>
                <w:lang w:eastAsia="bg-BG"/>
              </w:rPr>
              <w:t xml:space="preserve">Сесия </w:t>
            </w:r>
            <w:r w:rsidRPr="00A46E33">
              <w:rPr>
                <w:rFonts w:ascii="Times New Roman" w:hAnsi="Times New Roman"/>
                <w:b/>
                <w:szCs w:val="24"/>
                <w:lang w:eastAsia="bg-BG"/>
              </w:rPr>
              <w:t>1</w:t>
            </w:r>
          </w:p>
          <w:p w:rsidR="00EB1623" w:rsidRPr="00A46E33" w:rsidRDefault="005402B0" w:rsidP="00EF2F1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  <w:lang w:eastAsia="bg-BG"/>
              </w:rPr>
              <w:t>Модератор</w:t>
            </w:r>
            <w:r w:rsidR="00EB1623" w:rsidRPr="00A46E33">
              <w:rPr>
                <w:rFonts w:ascii="Times New Roman" w:hAnsi="Times New Roman"/>
                <w:szCs w:val="24"/>
                <w:lang w:eastAsia="bg-BG"/>
              </w:rPr>
              <w:t xml:space="preserve">: </w:t>
            </w:r>
          </w:p>
          <w:p w:rsidR="00EB1623" w:rsidRPr="00A46E33" w:rsidRDefault="002C0BBB" w:rsidP="00EF2F1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  <w:lang w:eastAsia="bg-BG"/>
              </w:rPr>
              <w:t>Мария Пипева</w:t>
            </w:r>
          </w:p>
        </w:tc>
        <w:tc>
          <w:tcPr>
            <w:tcW w:w="2409" w:type="dxa"/>
            <w:gridSpan w:val="2"/>
          </w:tcPr>
          <w:p w:rsidR="00EB1623" w:rsidRPr="00A46E33" w:rsidRDefault="00EB1623" w:rsidP="00EF2F1A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A46E33">
              <w:rPr>
                <w:rFonts w:ascii="Times New Roman" w:hAnsi="Times New Roman"/>
                <w:szCs w:val="24"/>
                <w:lang w:eastAsia="bg-BG"/>
              </w:rPr>
              <w:t xml:space="preserve">Сесия </w:t>
            </w:r>
            <w:r w:rsidRPr="00A46E33">
              <w:rPr>
                <w:rFonts w:ascii="Times New Roman" w:hAnsi="Times New Roman"/>
                <w:b/>
                <w:szCs w:val="24"/>
                <w:lang w:eastAsia="bg-BG"/>
              </w:rPr>
              <w:t>1</w:t>
            </w:r>
          </w:p>
          <w:p w:rsidR="00EB1623" w:rsidRPr="00A46E33" w:rsidRDefault="005402B0" w:rsidP="00EF2F1A">
            <w:pPr>
              <w:spacing w:after="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  <w:lang w:eastAsia="bg-BG"/>
              </w:rPr>
              <w:t>Модератор</w:t>
            </w:r>
            <w:r w:rsidR="00EB1623" w:rsidRPr="00A46E33">
              <w:rPr>
                <w:rFonts w:ascii="Times New Roman" w:hAnsi="Times New Roman"/>
                <w:szCs w:val="24"/>
                <w:lang w:eastAsia="bg-BG"/>
              </w:rPr>
              <w:t xml:space="preserve">: </w:t>
            </w:r>
          </w:p>
          <w:p w:rsidR="00EB1623" w:rsidRPr="00A46E33" w:rsidRDefault="00E04861" w:rsidP="00EF2F1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  <w:lang w:eastAsia="bg-BG"/>
              </w:rPr>
              <w:t>Майа Фратева</w:t>
            </w:r>
          </w:p>
        </w:tc>
        <w:tc>
          <w:tcPr>
            <w:tcW w:w="2410" w:type="dxa"/>
            <w:gridSpan w:val="2"/>
          </w:tcPr>
          <w:p w:rsidR="00EB1623" w:rsidRPr="00A46E33" w:rsidRDefault="00EB1623" w:rsidP="00EF2F1A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A46E33">
              <w:rPr>
                <w:rFonts w:ascii="Times New Roman" w:hAnsi="Times New Roman"/>
                <w:szCs w:val="24"/>
                <w:lang w:eastAsia="bg-BG"/>
              </w:rPr>
              <w:t xml:space="preserve">Сесия </w:t>
            </w:r>
            <w:r w:rsidRPr="00A46E33">
              <w:rPr>
                <w:rFonts w:ascii="Times New Roman" w:hAnsi="Times New Roman"/>
                <w:b/>
                <w:szCs w:val="24"/>
                <w:lang w:eastAsia="bg-BG"/>
              </w:rPr>
              <w:t>1</w:t>
            </w:r>
          </w:p>
          <w:p w:rsidR="00EB1623" w:rsidRPr="00A46E33" w:rsidRDefault="005402B0" w:rsidP="00EF2F1A">
            <w:pPr>
              <w:spacing w:after="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  <w:lang w:eastAsia="bg-BG"/>
              </w:rPr>
              <w:t>Модератор</w:t>
            </w:r>
            <w:r w:rsidR="00EB1623" w:rsidRPr="00A46E33">
              <w:rPr>
                <w:rFonts w:ascii="Times New Roman" w:hAnsi="Times New Roman"/>
                <w:szCs w:val="24"/>
                <w:lang w:eastAsia="bg-BG"/>
              </w:rPr>
              <w:t xml:space="preserve">: </w:t>
            </w:r>
          </w:p>
          <w:p w:rsidR="00EB1623" w:rsidRPr="00A46E33" w:rsidRDefault="00B33AEE" w:rsidP="00EF2F1A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Cs w:val="24"/>
                <w:lang w:eastAsia="bg-BG"/>
              </w:rPr>
              <w:t>Корнелия Славова</w:t>
            </w:r>
          </w:p>
        </w:tc>
        <w:tc>
          <w:tcPr>
            <w:tcW w:w="2552" w:type="dxa"/>
          </w:tcPr>
          <w:p w:rsidR="00EB1623" w:rsidRPr="00A46E33" w:rsidRDefault="00EB1623" w:rsidP="00EF2F1A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A46E33">
              <w:rPr>
                <w:rFonts w:ascii="Times New Roman" w:hAnsi="Times New Roman"/>
                <w:szCs w:val="24"/>
                <w:lang w:eastAsia="bg-BG"/>
              </w:rPr>
              <w:t xml:space="preserve">Сесия </w:t>
            </w:r>
            <w:r w:rsidRPr="00A46E33">
              <w:rPr>
                <w:rFonts w:ascii="Times New Roman" w:hAnsi="Times New Roman"/>
                <w:b/>
                <w:szCs w:val="24"/>
                <w:lang w:eastAsia="bg-BG"/>
              </w:rPr>
              <w:t>1</w:t>
            </w:r>
          </w:p>
          <w:p w:rsidR="00EB1623" w:rsidRPr="00A46E33" w:rsidRDefault="005402B0" w:rsidP="00EF2F1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  <w:lang w:eastAsia="bg-BG"/>
              </w:rPr>
              <w:t>Модератор</w:t>
            </w:r>
            <w:r w:rsidR="00EB1623" w:rsidRPr="00A46E33">
              <w:rPr>
                <w:rFonts w:ascii="Times New Roman" w:hAnsi="Times New Roman"/>
                <w:szCs w:val="24"/>
                <w:lang w:eastAsia="bg-BG"/>
              </w:rPr>
              <w:t xml:space="preserve">: </w:t>
            </w:r>
          </w:p>
          <w:p w:rsidR="00EB1623" w:rsidRPr="00A46E33" w:rsidRDefault="003444A3" w:rsidP="00EF2F1A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Cs w:val="24"/>
                <w:lang w:eastAsia="bg-BG"/>
              </w:rPr>
              <w:t>Елена Метева</w:t>
            </w:r>
          </w:p>
        </w:tc>
      </w:tr>
      <w:tr w:rsidR="0083046C" w:rsidRPr="00816966" w:rsidTr="00A46E33">
        <w:trPr>
          <w:trHeight w:val="708"/>
        </w:trPr>
        <w:tc>
          <w:tcPr>
            <w:tcW w:w="1101" w:type="dxa"/>
          </w:tcPr>
          <w:p w:rsidR="0083046C" w:rsidRPr="00816966" w:rsidRDefault="0083046C" w:rsidP="0083046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11:30–11:50 </w:t>
            </w:r>
            <w:r w:rsidRPr="00816966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ч.</w:t>
            </w:r>
          </w:p>
        </w:tc>
        <w:tc>
          <w:tcPr>
            <w:tcW w:w="2409" w:type="dxa"/>
          </w:tcPr>
          <w:p w:rsidR="0083046C" w:rsidRPr="00816966" w:rsidRDefault="0083046C" w:rsidP="0083046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Евгения Вучева</w:t>
            </w:r>
          </w:p>
          <w:p w:rsidR="0083046C" w:rsidRPr="00816966" w:rsidRDefault="0083046C" w:rsidP="0083046C">
            <w:pPr>
              <w:spacing w:before="120" w:after="120" w:line="228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i/>
                <w:sz w:val="24"/>
                <w:szCs w:val="24"/>
              </w:rPr>
              <w:t>Вечната метафора</w:t>
            </w: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83046C" w:rsidRPr="00816966" w:rsidRDefault="0083046C" w:rsidP="0083046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Стефана Димитрова</w:t>
            </w:r>
          </w:p>
          <w:p w:rsidR="0083046C" w:rsidRPr="00816966" w:rsidRDefault="0083046C" w:rsidP="0083046C">
            <w:pPr>
              <w:spacing w:before="120" w:after="120" w:line="228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Някои позабравени страници от историята на фонологията</w:t>
            </w:r>
          </w:p>
        </w:tc>
        <w:tc>
          <w:tcPr>
            <w:tcW w:w="2410" w:type="dxa"/>
            <w:gridSpan w:val="2"/>
          </w:tcPr>
          <w:p w:rsidR="0083046C" w:rsidRPr="00816966" w:rsidRDefault="0083046C" w:rsidP="0083046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noProof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noProof/>
                <w:sz w:val="24"/>
                <w:szCs w:val="24"/>
                <w:lang w:eastAsia="bg-BG"/>
              </w:rPr>
              <w:t>Емилия Стайчева</w:t>
            </w:r>
          </w:p>
          <w:p w:rsidR="0083046C" w:rsidRPr="00816966" w:rsidRDefault="0083046C" w:rsidP="0083046C">
            <w:pPr>
              <w:spacing w:before="120" w:after="120" w:line="228" w:lineRule="auto"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bg-BG"/>
              </w:rPr>
              <w:t>За историята на сравнителното литературознание във Филологическите факултети на Софийски университет „Св. Климент Охридски“</w:t>
            </w:r>
          </w:p>
        </w:tc>
        <w:tc>
          <w:tcPr>
            <w:tcW w:w="2409" w:type="dxa"/>
            <w:gridSpan w:val="2"/>
          </w:tcPr>
          <w:p w:rsidR="0083046C" w:rsidRPr="00816966" w:rsidRDefault="0083046C" w:rsidP="0083046C">
            <w:pPr>
              <w:pStyle w:val="NoSpacing"/>
              <w:spacing w:before="120" w:after="120"/>
              <w:jc w:val="right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816966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Стоян Атанасов</w:t>
            </w:r>
          </w:p>
          <w:p w:rsidR="0083046C" w:rsidRPr="008A5025" w:rsidRDefault="0083046C" w:rsidP="0083046C">
            <w:pPr>
              <w:spacing w:before="120" w:after="120" w:line="228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816966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атурата и еволюцията на нравите</w:t>
            </w:r>
          </w:p>
        </w:tc>
        <w:tc>
          <w:tcPr>
            <w:tcW w:w="2410" w:type="dxa"/>
            <w:gridSpan w:val="2"/>
          </w:tcPr>
          <w:p w:rsidR="0083046C" w:rsidRPr="00816966" w:rsidRDefault="0083046C" w:rsidP="0083046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 xml:space="preserve">Татяна Евтимова </w:t>
            </w:r>
          </w:p>
          <w:p w:rsidR="0083046C" w:rsidRPr="00816966" w:rsidRDefault="0083046C" w:rsidP="0083046C">
            <w:pPr>
              <w:spacing w:before="120" w:after="120" w:line="228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i/>
                <w:sz w:val="24"/>
                <w:szCs w:val="24"/>
              </w:rPr>
              <w:t>За сегментирането на времето у древните индийци. Планетарни измерения.</w:t>
            </w:r>
          </w:p>
        </w:tc>
        <w:tc>
          <w:tcPr>
            <w:tcW w:w="2552" w:type="dxa"/>
          </w:tcPr>
          <w:p w:rsidR="0083046C" w:rsidRPr="00816966" w:rsidRDefault="0083046C" w:rsidP="0083046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Светла Къртева</w:t>
            </w:r>
          </w:p>
          <w:p w:rsidR="0083046C" w:rsidRPr="00816966" w:rsidRDefault="0083046C" w:rsidP="0083046C">
            <w:pPr>
              <w:spacing w:before="120" w:after="120" w:line="228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i/>
                <w:sz w:val="24"/>
                <w:szCs w:val="24"/>
              </w:rPr>
              <w:t>Мотиви и образи в шаманските представи за света на манджурите и корейците</w:t>
            </w:r>
          </w:p>
        </w:tc>
      </w:tr>
      <w:tr w:rsidR="0083046C" w:rsidRPr="00816966" w:rsidTr="00A46E33">
        <w:tc>
          <w:tcPr>
            <w:tcW w:w="1101" w:type="dxa"/>
          </w:tcPr>
          <w:p w:rsidR="0083046C" w:rsidRPr="00816966" w:rsidRDefault="0083046C" w:rsidP="0083046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11:50–12:10 </w:t>
            </w:r>
            <w:r w:rsidRPr="00816966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ч.</w:t>
            </w:r>
          </w:p>
        </w:tc>
        <w:tc>
          <w:tcPr>
            <w:tcW w:w="2409" w:type="dxa"/>
          </w:tcPr>
          <w:p w:rsidR="0083046C" w:rsidRPr="00816966" w:rsidRDefault="0083046C" w:rsidP="0083046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Борис Парашкевов</w:t>
            </w:r>
          </w:p>
          <w:p w:rsidR="0083046C" w:rsidRPr="00816966" w:rsidRDefault="0083046C" w:rsidP="0083046C">
            <w:pPr>
              <w:spacing w:before="120" w:after="120" w:line="228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Ено Литман за арабизмите в немския език</w:t>
            </w:r>
          </w:p>
        </w:tc>
        <w:tc>
          <w:tcPr>
            <w:tcW w:w="2552" w:type="dxa"/>
            <w:gridSpan w:val="2"/>
          </w:tcPr>
          <w:p w:rsidR="0083046C" w:rsidRPr="00816966" w:rsidRDefault="0083046C" w:rsidP="0083046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Пенка Самсарева</w:t>
            </w:r>
          </w:p>
          <w:p w:rsidR="0083046C" w:rsidRPr="008A5025" w:rsidRDefault="0083046C" w:rsidP="0083046C">
            <w:pPr>
              <w:spacing w:before="120" w:after="120"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16966">
              <w:rPr>
                <w:rFonts w:ascii="Times New Roman" w:eastAsia="Calibri" w:hAnsi="Times New Roman"/>
                <w:i/>
                <w:sz w:val="24"/>
                <w:szCs w:val="24"/>
              </w:rPr>
              <w:t>Образуване на съществителни</w:t>
            </w:r>
            <w:r w:rsidRPr="0081696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16966">
              <w:rPr>
                <w:rFonts w:ascii="Times New Roman" w:eastAsia="Calibri" w:hAnsi="Times New Roman"/>
                <w:i/>
                <w:sz w:val="24"/>
                <w:szCs w:val="24"/>
              </w:rPr>
              <w:t>имена за място</w:t>
            </w:r>
            <w:r w:rsidRPr="008A5025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816966">
              <w:rPr>
                <w:rFonts w:ascii="Times New Roman" w:eastAsia="Calibri" w:hAnsi="Times New Roman"/>
                <w:sz w:val="24"/>
                <w:szCs w:val="24"/>
              </w:rPr>
              <w:t xml:space="preserve">/ِ أَسْمَاءُ المَكَانِ/ </w:t>
            </w:r>
            <w:r w:rsidRPr="00816966">
              <w:rPr>
                <w:rFonts w:ascii="Times New Roman" w:eastAsia="Calibri" w:hAnsi="Times New Roman"/>
                <w:i/>
                <w:sz w:val="24"/>
                <w:szCs w:val="24"/>
              </w:rPr>
              <w:t>в арабския език</w:t>
            </w:r>
          </w:p>
        </w:tc>
        <w:tc>
          <w:tcPr>
            <w:tcW w:w="2410" w:type="dxa"/>
            <w:gridSpan w:val="2"/>
          </w:tcPr>
          <w:p w:rsidR="0083046C" w:rsidRPr="00816966" w:rsidRDefault="0083046C" w:rsidP="0083046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Богдан Мирчев</w:t>
            </w:r>
          </w:p>
          <w:p w:rsidR="0083046C" w:rsidRPr="00816966" w:rsidRDefault="0083046C" w:rsidP="0083046C">
            <w:pPr>
              <w:spacing w:before="120" w:after="120" w:line="228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966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Студентите от „поколение Y”</w:t>
            </w:r>
          </w:p>
        </w:tc>
        <w:tc>
          <w:tcPr>
            <w:tcW w:w="2409" w:type="dxa"/>
            <w:gridSpan w:val="2"/>
          </w:tcPr>
          <w:p w:rsidR="0083046C" w:rsidRPr="00816966" w:rsidRDefault="0083046C" w:rsidP="0083046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bg-BG"/>
              </w:rPr>
              <w:t>Дина Манчева</w:t>
            </w:r>
          </w:p>
          <w:p w:rsidR="0083046C" w:rsidRPr="00816966" w:rsidRDefault="0083046C" w:rsidP="0083046C">
            <w:pPr>
              <w:spacing w:after="120" w:line="228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i/>
                <w:sz w:val="24"/>
                <w:szCs w:val="24"/>
              </w:rPr>
              <w:t>Тенденции при прочита на гръцката митология във френската драматургия</w:t>
            </w:r>
          </w:p>
        </w:tc>
        <w:tc>
          <w:tcPr>
            <w:tcW w:w="2410" w:type="dxa"/>
            <w:gridSpan w:val="2"/>
          </w:tcPr>
          <w:p w:rsidR="0083046C" w:rsidRPr="00816966" w:rsidRDefault="0083046C" w:rsidP="0083046C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Албена Василева</w:t>
            </w:r>
          </w:p>
          <w:p w:rsidR="0083046C" w:rsidRPr="00D978AF" w:rsidRDefault="0083046C" w:rsidP="0083046C">
            <w:pPr>
              <w:spacing w:after="120" w:line="21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816966">
              <w:rPr>
                <w:rFonts w:ascii="Times New Roman" w:hAnsi="Times New Roman"/>
                <w:bCs/>
                <w:i/>
                <w:sz w:val="24"/>
                <w:szCs w:val="24"/>
              </w:rPr>
              <w:t>Управление на езиковото и културно разнообразие: за една иновативна практика във Факултета по класически и нови филологии</w:t>
            </w:r>
          </w:p>
        </w:tc>
        <w:tc>
          <w:tcPr>
            <w:tcW w:w="2552" w:type="dxa"/>
          </w:tcPr>
          <w:p w:rsidR="0083046C" w:rsidRPr="00816966" w:rsidRDefault="0083046C" w:rsidP="0083046C">
            <w:pPr>
              <w:pStyle w:val="NoSpacing"/>
              <w:spacing w:before="120" w:after="12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Мадлен Данова</w:t>
            </w:r>
          </w:p>
          <w:p w:rsidR="0083046C" w:rsidRPr="00816966" w:rsidRDefault="0083046C" w:rsidP="0083046C">
            <w:pPr>
              <w:pStyle w:val="NoSpacing"/>
              <w:spacing w:before="120" w:after="120" w:line="228" w:lineRule="auto"/>
              <w:jc w:val="both"/>
              <w:rPr>
                <w:lang w:val="en-US" w:eastAsia="bg-BG"/>
              </w:rPr>
            </w:pPr>
            <w:r w:rsidRPr="0081696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Translating Canada: Cultural Codes And Crossing Boundaries</w:t>
            </w:r>
          </w:p>
        </w:tc>
      </w:tr>
      <w:tr w:rsidR="0083046C" w:rsidRPr="00816966" w:rsidTr="00A46E33">
        <w:trPr>
          <w:trHeight w:val="1581"/>
        </w:trPr>
        <w:tc>
          <w:tcPr>
            <w:tcW w:w="1101" w:type="dxa"/>
          </w:tcPr>
          <w:p w:rsidR="0083046C" w:rsidRPr="00816966" w:rsidRDefault="0083046C" w:rsidP="0083046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12:10–12:30 </w:t>
            </w:r>
            <w:r w:rsidRPr="00816966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ч.</w:t>
            </w:r>
          </w:p>
        </w:tc>
        <w:tc>
          <w:tcPr>
            <w:tcW w:w="2409" w:type="dxa"/>
          </w:tcPr>
          <w:p w:rsidR="0083046C" w:rsidRPr="00816966" w:rsidRDefault="0083046C" w:rsidP="0083046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Снежина Гогова</w:t>
            </w:r>
          </w:p>
          <w:p w:rsidR="0083046C" w:rsidRPr="00816966" w:rsidRDefault="0083046C" w:rsidP="0083046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 xml:space="preserve">Дом/семейство jiā </w:t>
            </w:r>
            <w:r w:rsidRPr="00816966">
              <w:rPr>
                <w:rFonts w:ascii="MS Mincho" w:eastAsia="MS Mincho" w:hAnsi="MS Mincho" w:cs="MS Mincho"/>
                <w:i/>
                <w:iCs/>
                <w:sz w:val="24"/>
                <w:szCs w:val="24"/>
                <w:lang w:eastAsia="bg-BG"/>
              </w:rPr>
              <w:t>家</w:t>
            </w:r>
            <w:r w:rsidRPr="00816966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 xml:space="preserve"> в китайските словни</w:t>
            </w: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 xml:space="preserve"> </w:t>
            </w:r>
            <w:r w:rsidRPr="00816966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асоциации</w:t>
            </w:r>
          </w:p>
        </w:tc>
        <w:tc>
          <w:tcPr>
            <w:tcW w:w="2552" w:type="dxa"/>
            <w:gridSpan w:val="2"/>
          </w:tcPr>
          <w:p w:rsidR="0083046C" w:rsidRPr="00816966" w:rsidRDefault="0083046C" w:rsidP="0083046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Мира Ковачева</w:t>
            </w:r>
          </w:p>
          <w:p w:rsidR="0083046C" w:rsidRPr="00816966" w:rsidRDefault="0083046C" w:rsidP="0083046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Cs/>
                <w:i/>
                <w:sz w:val="24"/>
                <w:szCs w:val="24"/>
              </w:rPr>
              <w:t>Поглед върху езиковата рефлексия</w:t>
            </w:r>
          </w:p>
        </w:tc>
        <w:tc>
          <w:tcPr>
            <w:tcW w:w="2410" w:type="dxa"/>
            <w:gridSpan w:val="2"/>
          </w:tcPr>
          <w:p w:rsidR="009E210C" w:rsidRPr="00816966" w:rsidRDefault="009E210C" w:rsidP="009E210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81696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bg-BG"/>
              </w:rPr>
              <w:t>Татяна Пантева</w:t>
            </w:r>
          </w:p>
          <w:p w:rsidR="0083046C" w:rsidRPr="00816966" w:rsidRDefault="009E210C" w:rsidP="009E210C">
            <w:pPr>
              <w:spacing w:before="120" w:after="120" w:line="228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bg-BG"/>
              </w:rPr>
              <w:t>Габриел Гарсия Маркес и обновителните процеси в испанския роман</w:t>
            </w:r>
          </w:p>
        </w:tc>
        <w:tc>
          <w:tcPr>
            <w:tcW w:w="2409" w:type="dxa"/>
            <w:gridSpan w:val="2"/>
          </w:tcPr>
          <w:p w:rsidR="0083046C" w:rsidRPr="00816966" w:rsidRDefault="0083046C" w:rsidP="0083046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bg-BG"/>
              </w:rPr>
              <w:t>Майа Разбойникова-Фратева</w:t>
            </w:r>
          </w:p>
          <w:p w:rsidR="0083046C" w:rsidRPr="00816966" w:rsidRDefault="0083046C" w:rsidP="0083046C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Cs/>
                <w:i/>
                <w:sz w:val="24"/>
                <w:szCs w:val="24"/>
                <w:lang w:eastAsia="bg-BG"/>
              </w:rPr>
              <w:t>Войнствена мъжественост и декадентска криза в романа на Йозеф Рот „Гробницата на капуцините”</w:t>
            </w:r>
          </w:p>
        </w:tc>
        <w:tc>
          <w:tcPr>
            <w:tcW w:w="2410" w:type="dxa"/>
            <w:gridSpan w:val="2"/>
          </w:tcPr>
          <w:p w:rsidR="0083046C" w:rsidRPr="00816966" w:rsidRDefault="0083046C" w:rsidP="0083046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Йонка Найденова</w:t>
            </w:r>
          </w:p>
          <w:p w:rsidR="0083046C" w:rsidRPr="00816966" w:rsidRDefault="00E27667" w:rsidP="0083046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E27667">
              <w:rPr>
                <w:rFonts w:ascii="Times New Roman" w:eastAsia="Calibri" w:hAnsi="Times New Roman"/>
                <w:i/>
                <w:sz w:val="24"/>
                <w:szCs w:val="24"/>
              </w:rPr>
              <w:t>Между идилията и реалността (За рецепцията на Калман Миксат в България)</w:t>
            </w:r>
          </w:p>
        </w:tc>
        <w:tc>
          <w:tcPr>
            <w:tcW w:w="2552" w:type="dxa"/>
          </w:tcPr>
          <w:p w:rsidR="00FF0A5B" w:rsidRPr="00816966" w:rsidRDefault="00FF0A5B" w:rsidP="00FF0A5B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Елена Метева</w:t>
            </w:r>
          </w:p>
          <w:p w:rsidR="0083046C" w:rsidRPr="00552FAE" w:rsidRDefault="00FF0A5B" w:rsidP="00FF0A5B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1696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За превода на един измислен език </w:t>
            </w:r>
            <w: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–</w:t>
            </w:r>
            <w:r w:rsidRPr="0081696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 „портокал с механизъм“ на Антъни Бърджес на френски, руски и български</w:t>
            </w:r>
          </w:p>
        </w:tc>
      </w:tr>
      <w:tr w:rsidR="0083046C" w:rsidRPr="00816966" w:rsidTr="00A46E33">
        <w:tc>
          <w:tcPr>
            <w:tcW w:w="1101" w:type="dxa"/>
          </w:tcPr>
          <w:p w:rsidR="0083046C" w:rsidRPr="00816966" w:rsidRDefault="0083046C" w:rsidP="0083046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12:30–12:50 </w:t>
            </w:r>
            <w:r w:rsidRPr="00816966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ч.</w:t>
            </w:r>
          </w:p>
        </w:tc>
        <w:tc>
          <w:tcPr>
            <w:tcW w:w="2409" w:type="dxa"/>
          </w:tcPr>
          <w:p w:rsidR="0083046C" w:rsidRPr="00816966" w:rsidRDefault="0083046C" w:rsidP="0083046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Борис Вунчев</w:t>
            </w:r>
          </w:p>
          <w:p w:rsidR="0083046C" w:rsidRPr="00EF2F1A" w:rsidRDefault="0083046C" w:rsidP="0083046C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6966">
              <w:rPr>
                <w:rFonts w:ascii="Times New Roman" w:hAnsi="Times New Roman"/>
                <w:i/>
                <w:sz w:val="24"/>
                <w:szCs w:val="24"/>
              </w:rPr>
              <w:t>Ант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иезик, антиобщество и „другите”</w:t>
            </w:r>
          </w:p>
        </w:tc>
        <w:tc>
          <w:tcPr>
            <w:tcW w:w="2552" w:type="dxa"/>
            <w:gridSpan w:val="2"/>
          </w:tcPr>
          <w:p w:rsidR="0083046C" w:rsidRPr="00816966" w:rsidRDefault="0083046C" w:rsidP="0083046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Донка Мангачева</w:t>
            </w:r>
          </w:p>
          <w:p w:rsidR="0083046C" w:rsidRPr="00816966" w:rsidRDefault="0083046C" w:rsidP="0083046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i/>
                <w:sz w:val="24"/>
                <w:szCs w:val="24"/>
              </w:rPr>
              <w:t>Блокиране на въздействие в словесната интеракция</w:t>
            </w:r>
          </w:p>
        </w:tc>
        <w:tc>
          <w:tcPr>
            <w:tcW w:w="2410" w:type="dxa"/>
            <w:gridSpan w:val="2"/>
          </w:tcPr>
          <w:p w:rsidR="0083046C" w:rsidRPr="00816966" w:rsidRDefault="0083046C" w:rsidP="0083046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Яна Андреева</w:t>
            </w:r>
          </w:p>
          <w:p w:rsidR="0083046C" w:rsidRPr="00816966" w:rsidRDefault="0083046C" w:rsidP="0083046C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16966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Темата за миграцията в романа Завръщането на Дулсе Мария Кардозу</w:t>
            </w:r>
          </w:p>
        </w:tc>
        <w:tc>
          <w:tcPr>
            <w:tcW w:w="2409" w:type="dxa"/>
            <w:gridSpan w:val="2"/>
          </w:tcPr>
          <w:p w:rsidR="0083046C" w:rsidRPr="00816966" w:rsidRDefault="0083046C" w:rsidP="0083046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bg-BG"/>
              </w:rPr>
              <w:t>Гергана Петкова</w:t>
            </w:r>
          </w:p>
          <w:p w:rsidR="0083046C" w:rsidRPr="00816966" w:rsidRDefault="0083046C" w:rsidP="0083046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i/>
                <w:sz w:val="24"/>
                <w:szCs w:val="24"/>
              </w:rPr>
              <w:t>Сънищата в японските вълшебни приказки</w:t>
            </w:r>
          </w:p>
        </w:tc>
        <w:tc>
          <w:tcPr>
            <w:tcW w:w="2410" w:type="dxa"/>
            <w:gridSpan w:val="2"/>
          </w:tcPr>
          <w:p w:rsidR="0083046C" w:rsidRPr="00816966" w:rsidRDefault="0083046C" w:rsidP="0083046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Виолета Герджикова</w:t>
            </w:r>
          </w:p>
          <w:p w:rsidR="0083046C" w:rsidRPr="00D978AF" w:rsidRDefault="0083046C" w:rsidP="0083046C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966">
              <w:rPr>
                <w:rFonts w:ascii="Times New Roman" w:hAnsi="Times New Roman"/>
                <w:bCs/>
                <w:i/>
                <w:sz w:val="24"/>
                <w:szCs w:val="24"/>
              </w:rPr>
              <w:t>Филологията като наука и като хуманитарна култура: визии и модели на основателите на класическата филология у нас</w:t>
            </w:r>
          </w:p>
        </w:tc>
        <w:tc>
          <w:tcPr>
            <w:tcW w:w="2552" w:type="dxa"/>
          </w:tcPr>
          <w:p w:rsidR="00FF0A5B" w:rsidRPr="00816966" w:rsidRDefault="00FF0A5B" w:rsidP="00FF0A5B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Невена Панова</w:t>
            </w:r>
          </w:p>
          <w:p w:rsidR="0083046C" w:rsidRPr="00816966" w:rsidRDefault="00FF0A5B" w:rsidP="00FF0A5B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81696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Изпълнението на аеда – класическо и ново.</w:t>
            </w: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81696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Наблюдения върху сцените на поетически изяви в старогръцкия епос</w:t>
            </w:r>
          </w:p>
        </w:tc>
      </w:tr>
      <w:tr w:rsidR="0083046C" w:rsidRPr="00816966" w:rsidTr="00A46E33">
        <w:tc>
          <w:tcPr>
            <w:tcW w:w="1101" w:type="dxa"/>
          </w:tcPr>
          <w:p w:rsidR="0083046C" w:rsidRPr="00816966" w:rsidRDefault="0083046C" w:rsidP="0083046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12:50–13:10 </w:t>
            </w:r>
            <w:r w:rsidRPr="00816966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ч.</w:t>
            </w:r>
          </w:p>
        </w:tc>
        <w:tc>
          <w:tcPr>
            <w:tcW w:w="2409" w:type="dxa"/>
          </w:tcPr>
          <w:p w:rsidR="0083046C" w:rsidRPr="00816966" w:rsidRDefault="0083046C" w:rsidP="0083046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Антон Андреев</w:t>
            </w:r>
          </w:p>
          <w:p w:rsidR="0083046C" w:rsidRPr="00816966" w:rsidRDefault="0083046C" w:rsidP="0083046C">
            <w:pPr>
              <w:spacing w:before="120" w:after="120" w:line="228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i/>
                <w:sz w:val="24"/>
                <w:szCs w:val="24"/>
              </w:rPr>
              <w:t>Проблеми на междуморфемното консонантно озвучаване в японския език</w:t>
            </w:r>
          </w:p>
        </w:tc>
        <w:tc>
          <w:tcPr>
            <w:tcW w:w="2552" w:type="dxa"/>
            <w:gridSpan w:val="2"/>
          </w:tcPr>
          <w:p w:rsidR="0083046C" w:rsidRPr="00816966" w:rsidRDefault="0083046C" w:rsidP="0083046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Адриана Миткова</w:t>
            </w:r>
          </w:p>
          <w:p w:rsidR="0083046C" w:rsidRPr="00816966" w:rsidRDefault="0083046C" w:rsidP="0083046C">
            <w:pPr>
              <w:spacing w:before="120" w:after="120" w:line="228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i/>
                <w:sz w:val="24"/>
                <w:szCs w:val="24"/>
              </w:rPr>
              <w:t>Конструиране и актуализация на груповата идентичност в дискурса</w:t>
            </w:r>
          </w:p>
        </w:tc>
        <w:tc>
          <w:tcPr>
            <w:tcW w:w="2410" w:type="dxa"/>
            <w:gridSpan w:val="2"/>
          </w:tcPr>
          <w:p w:rsidR="0083046C" w:rsidRPr="00816966" w:rsidRDefault="0083046C" w:rsidP="0083046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Мария Пипева</w:t>
            </w:r>
          </w:p>
          <w:p w:rsidR="0083046C" w:rsidRPr="00816966" w:rsidRDefault="0083046C" w:rsidP="0083046C">
            <w:pPr>
              <w:spacing w:before="120" w:after="120"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Отново за „тесните места” в художествения превод</w:t>
            </w:r>
          </w:p>
        </w:tc>
        <w:tc>
          <w:tcPr>
            <w:tcW w:w="2409" w:type="dxa"/>
            <w:gridSpan w:val="2"/>
          </w:tcPr>
          <w:p w:rsidR="0083046C" w:rsidRDefault="001E6DFB" w:rsidP="001E6DFB">
            <w:pPr>
              <w:spacing w:before="120" w:after="120" w:line="228" w:lineRule="auto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1E6DF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bg-BG"/>
              </w:rPr>
              <w:t>Зелма Каталан</w:t>
            </w:r>
          </w:p>
          <w:p w:rsidR="001E6DFB" w:rsidRPr="001E6DFB" w:rsidRDefault="001E6DFB" w:rsidP="001E6DFB">
            <w:pPr>
              <w:spacing w:before="120" w:after="120" w:line="228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bookmarkStart w:id="0" w:name="_GoBack"/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bg-BG"/>
              </w:rPr>
              <w:t>Скопическа агресия и етика на наратива в романа Мери Бартън от Елизабет Гаскъл</w:t>
            </w:r>
            <w:bookmarkEnd w:id="0"/>
          </w:p>
        </w:tc>
        <w:tc>
          <w:tcPr>
            <w:tcW w:w="2410" w:type="dxa"/>
            <w:gridSpan w:val="2"/>
          </w:tcPr>
          <w:p w:rsidR="0083046C" w:rsidRPr="00816966" w:rsidRDefault="0083046C" w:rsidP="0083046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Корнелия Славова</w:t>
            </w:r>
          </w:p>
          <w:p w:rsidR="0083046C" w:rsidRPr="00816966" w:rsidRDefault="0083046C" w:rsidP="0083046C">
            <w:pPr>
              <w:spacing w:before="120" w:after="120" w:line="228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Cs/>
                <w:i/>
                <w:sz w:val="24"/>
                <w:szCs w:val="24"/>
              </w:rPr>
              <w:t>„Има ли текст на сцената”? За българския превод на пиесата „Смъртта на търговския пътник” от Артър Милър</w:t>
            </w:r>
          </w:p>
        </w:tc>
        <w:tc>
          <w:tcPr>
            <w:tcW w:w="2552" w:type="dxa"/>
          </w:tcPr>
          <w:p w:rsidR="00685E61" w:rsidRPr="00816966" w:rsidRDefault="00685E61" w:rsidP="00685E61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Мая Влахова-Ангелова</w:t>
            </w:r>
          </w:p>
          <w:p w:rsidR="00685E61" w:rsidRDefault="00685E61" w:rsidP="00685E61">
            <w:pPr>
              <w:spacing w:before="120" w:after="120"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16966">
              <w:rPr>
                <w:rFonts w:ascii="Times New Roman" w:hAnsi="Times New Roman"/>
                <w:i/>
                <w:sz w:val="24"/>
                <w:szCs w:val="24"/>
              </w:rPr>
              <w:t>Местното име Галата в българската топонимия – опит за обобщение</w:t>
            </w:r>
          </w:p>
          <w:p w:rsidR="0083046C" w:rsidRPr="0060305B" w:rsidRDefault="0083046C" w:rsidP="006F70C6">
            <w:pPr>
              <w:spacing w:before="120" w:after="120" w:line="228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83046C" w:rsidRPr="00816966" w:rsidTr="00A46E33">
        <w:tc>
          <w:tcPr>
            <w:tcW w:w="1101" w:type="dxa"/>
          </w:tcPr>
          <w:p w:rsidR="0083046C" w:rsidRPr="00816966" w:rsidRDefault="0083046C" w:rsidP="0083046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13:10-</w:t>
            </w:r>
          </w:p>
          <w:p w:rsidR="0083046C" w:rsidRPr="00816966" w:rsidRDefault="0083046C" w:rsidP="0083046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13:30 ч.</w:t>
            </w:r>
          </w:p>
        </w:tc>
        <w:tc>
          <w:tcPr>
            <w:tcW w:w="2409" w:type="dxa"/>
          </w:tcPr>
          <w:p w:rsidR="0083046C" w:rsidRPr="00816966" w:rsidRDefault="0083046C" w:rsidP="0083046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Валентин Гешев</w:t>
            </w:r>
          </w:p>
          <w:p w:rsidR="0083046C" w:rsidRPr="00816966" w:rsidRDefault="0083046C" w:rsidP="0083046C">
            <w:pPr>
              <w:spacing w:before="120" w:after="120"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Съгласувателни индоевропейски </w:t>
            </w:r>
            <w:r w:rsidRPr="00816966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езици в Европа</w:t>
            </w:r>
          </w:p>
        </w:tc>
        <w:tc>
          <w:tcPr>
            <w:tcW w:w="2552" w:type="dxa"/>
            <w:gridSpan w:val="2"/>
          </w:tcPr>
          <w:p w:rsidR="0083046C" w:rsidRPr="00816966" w:rsidRDefault="0083046C" w:rsidP="0083046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lastRenderedPageBreak/>
              <w:t>Ирина Саръиванова</w:t>
            </w:r>
          </w:p>
          <w:p w:rsidR="0083046C" w:rsidRPr="00816966" w:rsidRDefault="0083046C" w:rsidP="0083046C">
            <w:pPr>
              <w:spacing w:before="120" w:after="120" w:line="228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816966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 xml:space="preserve">За някои специфични изрази, свързани с турските народни </w:t>
            </w:r>
            <w:r w:rsidRPr="00816966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lastRenderedPageBreak/>
              <w:t>вярвания</w:t>
            </w:r>
          </w:p>
        </w:tc>
        <w:tc>
          <w:tcPr>
            <w:tcW w:w="2410" w:type="dxa"/>
            <w:gridSpan w:val="2"/>
          </w:tcPr>
          <w:p w:rsidR="00746916" w:rsidRPr="00816966" w:rsidRDefault="00746916" w:rsidP="00746916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81696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bg-BG"/>
              </w:rPr>
              <w:lastRenderedPageBreak/>
              <w:t>Надежда Михайлова</w:t>
            </w:r>
          </w:p>
          <w:p w:rsidR="0083046C" w:rsidRPr="00816966" w:rsidRDefault="00746916" w:rsidP="00746916">
            <w:pPr>
              <w:spacing w:before="120" w:after="120"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Ханс Кристиан Андерсен като </w:t>
            </w:r>
            <w:r w:rsidRPr="0081696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bg-BG"/>
              </w:rPr>
              <w:lastRenderedPageBreak/>
              <w:t>транскултурен феномен</w:t>
            </w:r>
          </w:p>
        </w:tc>
        <w:tc>
          <w:tcPr>
            <w:tcW w:w="2409" w:type="dxa"/>
            <w:gridSpan w:val="2"/>
          </w:tcPr>
          <w:p w:rsidR="001E6DFB" w:rsidRPr="00816966" w:rsidRDefault="001E6DFB" w:rsidP="001E6DFB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81696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bg-BG"/>
              </w:rPr>
              <w:lastRenderedPageBreak/>
              <w:t>Петър Моллов</w:t>
            </w:r>
          </w:p>
          <w:p w:rsidR="00063E11" w:rsidRPr="00063E11" w:rsidRDefault="001E6DFB" w:rsidP="001E6DFB">
            <w:pPr>
              <w:spacing w:before="120" w:after="120"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Любовният триъгълник Родриго – Химена – Урака в </w:t>
            </w:r>
            <w:r w:rsidRPr="0081696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bg-BG"/>
              </w:rPr>
              <w:lastRenderedPageBreak/>
              <w:t>Младостта на Сид на Гилен де Кастро и Сид на Пиер Корней</w:t>
            </w:r>
          </w:p>
        </w:tc>
        <w:tc>
          <w:tcPr>
            <w:tcW w:w="2410" w:type="dxa"/>
            <w:gridSpan w:val="2"/>
          </w:tcPr>
          <w:p w:rsidR="0083046C" w:rsidRPr="00816966" w:rsidRDefault="0083046C" w:rsidP="0083046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lastRenderedPageBreak/>
              <w:t>Анна Ангелова</w:t>
            </w:r>
          </w:p>
          <w:p w:rsidR="0083046C" w:rsidRPr="006B413C" w:rsidRDefault="0083046C" w:rsidP="0083046C">
            <w:pPr>
              <w:spacing w:before="120" w:after="120" w:line="228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 w:eastAsia="bg-BG"/>
              </w:rPr>
            </w:pPr>
            <w:r w:rsidRPr="00816966">
              <w:rPr>
                <w:rFonts w:ascii="Times New Roman" w:hAnsi="Times New Roman"/>
                <w:i/>
                <w:sz w:val="24"/>
                <w:szCs w:val="24"/>
              </w:rPr>
              <w:t xml:space="preserve">България 1885: Забравените </w:t>
            </w:r>
            <w:r w:rsidRPr="0081696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свидетелства</w:t>
            </w:r>
          </w:p>
        </w:tc>
        <w:tc>
          <w:tcPr>
            <w:tcW w:w="2552" w:type="dxa"/>
          </w:tcPr>
          <w:p w:rsidR="00685E61" w:rsidRPr="00816966" w:rsidRDefault="00685E61" w:rsidP="00685E61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lastRenderedPageBreak/>
              <w:t xml:space="preserve">Детелина Мец </w:t>
            </w:r>
          </w:p>
          <w:p w:rsidR="00685E61" w:rsidRPr="00685E61" w:rsidRDefault="00685E61" w:rsidP="00685E61">
            <w:pPr>
              <w:spacing w:before="120" w:after="120" w:line="228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 w:eastAsia="bg-BG"/>
              </w:rPr>
            </w:pPr>
            <w:r w:rsidRPr="00816966">
              <w:rPr>
                <w:rFonts w:ascii="Times New Roman" w:hAnsi="Times New Roman"/>
                <w:i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итическата кариера на цветовете</w:t>
            </w:r>
          </w:p>
        </w:tc>
      </w:tr>
      <w:tr w:rsidR="0083046C" w:rsidRPr="00816966" w:rsidTr="00EF2F1A">
        <w:tc>
          <w:tcPr>
            <w:tcW w:w="1101" w:type="dxa"/>
          </w:tcPr>
          <w:p w:rsidR="0083046C" w:rsidRPr="00816966" w:rsidRDefault="0083046C" w:rsidP="0083046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13:30–14:30 </w:t>
            </w:r>
            <w:r w:rsidRPr="00816966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ч.</w:t>
            </w:r>
          </w:p>
        </w:tc>
        <w:tc>
          <w:tcPr>
            <w:tcW w:w="14742" w:type="dxa"/>
            <w:gridSpan w:val="10"/>
          </w:tcPr>
          <w:p w:rsidR="0083046C" w:rsidRPr="00816966" w:rsidRDefault="0083046C" w:rsidP="0083046C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ПОЧИВКА</w:t>
            </w:r>
          </w:p>
        </w:tc>
      </w:tr>
      <w:tr w:rsidR="0083046C" w:rsidRPr="00816966" w:rsidTr="00EF2F1A">
        <w:tc>
          <w:tcPr>
            <w:tcW w:w="1101" w:type="dxa"/>
          </w:tcPr>
          <w:p w:rsidR="0083046C" w:rsidRPr="00816966" w:rsidRDefault="0083046C" w:rsidP="0083046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gridSpan w:val="2"/>
          </w:tcPr>
          <w:p w:rsidR="0083046C" w:rsidRPr="00A46E33" w:rsidRDefault="0083046C" w:rsidP="0083046C">
            <w:pPr>
              <w:spacing w:before="240"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  <w:r w:rsidRPr="00A46E33">
              <w:rPr>
                <w:rFonts w:ascii="Times New Roman" w:hAnsi="Times New Roman"/>
                <w:lang w:eastAsia="bg-BG"/>
              </w:rPr>
              <w:t xml:space="preserve">Сесия </w:t>
            </w:r>
            <w:r w:rsidRPr="00A46E33">
              <w:rPr>
                <w:rFonts w:ascii="Times New Roman" w:hAnsi="Times New Roman"/>
                <w:b/>
                <w:lang w:eastAsia="bg-BG"/>
              </w:rPr>
              <w:t>2</w:t>
            </w:r>
          </w:p>
          <w:p w:rsidR="009B6CD3" w:rsidRDefault="009B6CD3" w:rsidP="0083046C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</w:p>
          <w:p w:rsidR="0083046C" w:rsidRPr="00A46E33" w:rsidRDefault="00AC6CF4" w:rsidP="0083046C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  <w:r>
              <w:rPr>
                <w:rFonts w:ascii="Times New Roman" w:hAnsi="Times New Roman"/>
                <w:lang w:eastAsia="bg-BG"/>
              </w:rPr>
              <w:t>Модератор</w:t>
            </w:r>
            <w:r w:rsidR="0083046C" w:rsidRPr="00A46E33">
              <w:rPr>
                <w:rFonts w:ascii="Times New Roman" w:hAnsi="Times New Roman"/>
                <w:lang w:eastAsia="bg-BG"/>
              </w:rPr>
              <w:t>:</w:t>
            </w:r>
          </w:p>
          <w:p w:rsidR="0083046C" w:rsidRPr="000A1A25" w:rsidRDefault="000A1A25" w:rsidP="0083046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bg-BG"/>
              </w:rPr>
            </w:pPr>
            <w:r w:rsidRPr="000A1A25">
              <w:rPr>
                <w:rFonts w:ascii="Times New Roman" w:hAnsi="Times New Roman"/>
                <w:bCs/>
                <w:lang w:eastAsia="bg-BG"/>
              </w:rPr>
              <w:t>Румяна Лютакова</w:t>
            </w:r>
          </w:p>
        </w:tc>
        <w:tc>
          <w:tcPr>
            <w:tcW w:w="2552" w:type="dxa"/>
            <w:gridSpan w:val="2"/>
          </w:tcPr>
          <w:p w:rsidR="0083046C" w:rsidRPr="00A46E33" w:rsidRDefault="0083046C" w:rsidP="0083046C">
            <w:pPr>
              <w:spacing w:before="240"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  <w:r w:rsidRPr="00A46E33">
              <w:rPr>
                <w:rFonts w:ascii="Times New Roman" w:hAnsi="Times New Roman"/>
                <w:lang w:eastAsia="bg-BG"/>
              </w:rPr>
              <w:t xml:space="preserve">Сесия </w:t>
            </w:r>
            <w:r w:rsidRPr="00A46E33">
              <w:rPr>
                <w:rFonts w:ascii="Times New Roman" w:hAnsi="Times New Roman"/>
                <w:b/>
                <w:lang w:eastAsia="bg-BG"/>
              </w:rPr>
              <w:t>2</w:t>
            </w:r>
          </w:p>
          <w:p w:rsidR="009B6CD3" w:rsidRDefault="009B6CD3" w:rsidP="0083046C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</w:p>
          <w:p w:rsidR="0083046C" w:rsidRPr="00A46E33" w:rsidRDefault="00AC6CF4" w:rsidP="0083046C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  <w:r>
              <w:rPr>
                <w:rFonts w:ascii="Times New Roman" w:hAnsi="Times New Roman"/>
                <w:lang w:eastAsia="bg-BG"/>
              </w:rPr>
              <w:t>Модератор</w:t>
            </w:r>
            <w:r w:rsidR="0083046C" w:rsidRPr="00A46E33">
              <w:rPr>
                <w:rFonts w:ascii="Times New Roman" w:hAnsi="Times New Roman"/>
                <w:lang w:eastAsia="bg-BG"/>
              </w:rPr>
              <w:t>:</w:t>
            </w:r>
          </w:p>
          <w:p w:rsidR="0083046C" w:rsidRPr="004D41D8" w:rsidRDefault="004D41D8" w:rsidP="0083046C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bg-BG"/>
              </w:rPr>
            </w:pPr>
            <w:r w:rsidRPr="004D41D8">
              <w:rPr>
                <w:rFonts w:ascii="Times New Roman" w:hAnsi="Times New Roman"/>
                <w:iCs/>
                <w:lang w:eastAsia="bg-BG"/>
              </w:rPr>
              <w:t>Весела Чергова</w:t>
            </w:r>
          </w:p>
        </w:tc>
        <w:tc>
          <w:tcPr>
            <w:tcW w:w="2409" w:type="dxa"/>
            <w:gridSpan w:val="2"/>
          </w:tcPr>
          <w:p w:rsidR="0083046C" w:rsidRPr="00A46E33" w:rsidRDefault="0083046C" w:rsidP="0083046C">
            <w:pPr>
              <w:spacing w:before="240"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  <w:r w:rsidRPr="00A46E33">
              <w:rPr>
                <w:rFonts w:ascii="Times New Roman" w:hAnsi="Times New Roman"/>
                <w:lang w:eastAsia="bg-BG"/>
              </w:rPr>
              <w:t xml:space="preserve">Сесия </w:t>
            </w:r>
            <w:r w:rsidRPr="00A46E33">
              <w:rPr>
                <w:rFonts w:ascii="Times New Roman" w:hAnsi="Times New Roman"/>
                <w:b/>
                <w:lang w:eastAsia="bg-BG"/>
              </w:rPr>
              <w:t>2</w:t>
            </w:r>
          </w:p>
          <w:p w:rsidR="009B6CD3" w:rsidRDefault="009B6CD3" w:rsidP="009B6CD3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</w:p>
          <w:p w:rsidR="0083046C" w:rsidRPr="00A46E33" w:rsidRDefault="00AC6CF4" w:rsidP="009B6CD3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>
              <w:rPr>
                <w:rFonts w:ascii="Times New Roman" w:hAnsi="Times New Roman"/>
                <w:lang w:eastAsia="bg-BG"/>
              </w:rPr>
              <w:t>Модератор</w:t>
            </w:r>
            <w:r w:rsidR="0083046C" w:rsidRPr="00A46E33">
              <w:rPr>
                <w:rFonts w:ascii="Times New Roman" w:hAnsi="Times New Roman"/>
                <w:lang w:eastAsia="bg-BG"/>
              </w:rPr>
              <w:t>:</w:t>
            </w:r>
          </w:p>
          <w:p w:rsidR="0083046C" w:rsidRPr="009E0675" w:rsidRDefault="00A5274D" w:rsidP="009B6CD3">
            <w:pPr>
              <w:spacing w:after="0" w:line="240" w:lineRule="auto"/>
              <w:rPr>
                <w:rFonts w:ascii="Times New Roman" w:eastAsia="MS Mincho" w:hAnsi="Times New Roman"/>
                <w:iCs/>
                <w:lang w:eastAsia="bg-BG"/>
              </w:rPr>
            </w:pPr>
            <w:r w:rsidRPr="009E0675">
              <w:rPr>
                <w:rFonts w:ascii="Times New Roman" w:eastAsia="MS Mincho" w:hAnsi="Times New Roman"/>
                <w:iCs/>
                <w:lang w:eastAsia="bg-BG"/>
              </w:rPr>
              <w:t>Мария Димитрова</w:t>
            </w:r>
          </w:p>
        </w:tc>
        <w:tc>
          <w:tcPr>
            <w:tcW w:w="2432" w:type="dxa"/>
            <w:gridSpan w:val="2"/>
          </w:tcPr>
          <w:p w:rsidR="0083046C" w:rsidRPr="00A46E33" w:rsidRDefault="0083046C" w:rsidP="0083046C">
            <w:pPr>
              <w:spacing w:before="240"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  <w:r w:rsidRPr="00A46E33">
              <w:rPr>
                <w:rFonts w:ascii="Times New Roman" w:hAnsi="Times New Roman"/>
                <w:lang w:eastAsia="bg-BG"/>
              </w:rPr>
              <w:t xml:space="preserve">Сесия </w:t>
            </w:r>
            <w:r w:rsidRPr="00A46E33">
              <w:rPr>
                <w:rFonts w:ascii="Times New Roman" w:hAnsi="Times New Roman"/>
                <w:b/>
                <w:lang w:eastAsia="bg-BG"/>
              </w:rPr>
              <w:t>2</w:t>
            </w:r>
          </w:p>
          <w:p w:rsidR="00873C60" w:rsidRPr="00873C60" w:rsidRDefault="00873C60" w:rsidP="00873C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873C60">
              <w:rPr>
                <w:rFonts w:ascii="Times New Roman" w:hAnsi="Times New Roman"/>
                <w:b/>
                <w:lang w:eastAsia="bg-BG"/>
              </w:rPr>
              <w:t>ауд. 245</w:t>
            </w:r>
          </w:p>
          <w:p w:rsidR="0083046C" w:rsidRPr="00A46E33" w:rsidRDefault="00AC6CF4" w:rsidP="0083046C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  <w:r>
              <w:rPr>
                <w:rFonts w:ascii="Times New Roman" w:hAnsi="Times New Roman"/>
                <w:lang w:eastAsia="bg-BG"/>
              </w:rPr>
              <w:t>Модератор</w:t>
            </w:r>
            <w:r w:rsidR="0083046C" w:rsidRPr="00A46E33">
              <w:rPr>
                <w:rFonts w:ascii="Times New Roman" w:hAnsi="Times New Roman"/>
                <w:lang w:eastAsia="bg-BG"/>
              </w:rPr>
              <w:t>:</w:t>
            </w:r>
          </w:p>
          <w:p w:rsidR="0083046C" w:rsidRPr="007B17FE" w:rsidRDefault="007B17FE" w:rsidP="0083046C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bg-BG"/>
              </w:rPr>
            </w:pPr>
            <w:r w:rsidRPr="007B17FE">
              <w:rPr>
                <w:rFonts w:ascii="Times New Roman" w:hAnsi="Times New Roman"/>
                <w:iCs/>
                <w:lang w:eastAsia="bg-BG"/>
              </w:rPr>
              <w:t>Иван Попов</w:t>
            </w:r>
          </w:p>
        </w:tc>
        <w:tc>
          <w:tcPr>
            <w:tcW w:w="2246" w:type="dxa"/>
          </w:tcPr>
          <w:p w:rsidR="0083046C" w:rsidRPr="00A46E33" w:rsidRDefault="0083046C" w:rsidP="0083046C">
            <w:pPr>
              <w:spacing w:before="240"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  <w:r w:rsidRPr="00A46E33">
              <w:rPr>
                <w:rFonts w:ascii="Times New Roman" w:hAnsi="Times New Roman"/>
                <w:lang w:eastAsia="bg-BG"/>
              </w:rPr>
              <w:t xml:space="preserve">Сесия </w:t>
            </w:r>
            <w:r w:rsidRPr="00A46E33">
              <w:rPr>
                <w:rFonts w:ascii="Times New Roman" w:hAnsi="Times New Roman"/>
                <w:b/>
                <w:lang w:eastAsia="bg-BG"/>
              </w:rPr>
              <w:t>2</w:t>
            </w:r>
          </w:p>
          <w:p w:rsidR="009B6CD3" w:rsidRDefault="009B6CD3" w:rsidP="0083046C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</w:p>
          <w:p w:rsidR="0083046C" w:rsidRPr="00A46E33" w:rsidRDefault="00AC6CF4" w:rsidP="0083046C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  <w:r>
              <w:rPr>
                <w:rFonts w:ascii="Times New Roman" w:hAnsi="Times New Roman"/>
                <w:lang w:eastAsia="bg-BG"/>
              </w:rPr>
              <w:t>Модератор</w:t>
            </w:r>
            <w:r w:rsidR="0083046C" w:rsidRPr="00A46E33">
              <w:rPr>
                <w:rFonts w:ascii="Times New Roman" w:hAnsi="Times New Roman"/>
                <w:lang w:eastAsia="bg-BG"/>
              </w:rPr>
              <w:t>:</w:t>
            </w:r>
          </w:p>
          <w:p w:rsidR="0083046C" w:rsidRPr="007B17FE" w:rsidRDefault="007B17FE" w:rsidP="0083046C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bg-BG"/>
              </w:rPr>
            </w:pPr>
            <w:r w:rsidRPr="007B17FE">
              <w:rPr>
                <w:rFonts w:ascii="Times New Roman" w:hAnsi="Times New Roman"/>
                <w:iCs/>
                <w:lang w:eastAsia="bg-BG"/>
              </w:rPr>
              <w:t>Ирена Кръстева</w:t>
            </w:r>
          </w:p>
        </w:tc>
        <w:tc>
          <w:tcPr>
            <w:tcW w:w="2552" w:type="dxa"/>
          </w:tcPr>
          <w:p w:rsidR="0083046C" w:rsidRPr="00A46E33" w:rsidRDefault="0083046C" w:rsidP="0083046C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A46E33">
              <w:rPr>
                <w:rFonts w:ascii="Times New Roman" w:hAnsi="Times New Roman"/>
                <w:szCs w:val="24"/>
                <w:lang w:eastAsia="bg-BG"/>
              </w:rPr>
              <w:t>Секция</w:t>
            </w:r>
          </w:p>
          <w:p w:rsidR="0083046C" w:rsidRPr="009B6CD3" w:rsidRDefault="0083046C" w:rsidP="00830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9B6CD3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Методика</w:t>
            </w:r>
          </w:p>
          <w:p w:rsidR="0083046C" w:rsidRPr="009038C4" w:rsidRDefault="0083046C" w:rsidP="00830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038C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каб. 248</w:t>
            </w:r>
          </w:p>
          <w:p w:rsidR="0083046C" w:rsidRDefault="00AC6CF4" w:rsidP="0083046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Cs w:val="24"/>
                <w:lang w:eastAsia="bg-BG"/>
              </w:rPr>
              <w:t>Модератор</w:t>
            </w:r>
            <w:r w:rsidR="0083046C" w:rsidRPr="00A46E33">
              <w:rPr>
                <w:rFonts w:ascii="Times New Roman" w:hAnsi="Times New Roman"/>
                <w:szCs w:val="24"/>
                <w:lang w:eastAsia="bg-BG"/>
              </w:rPr>
              <w:t>:</w:t>
            </w:r>
          </w:p>
          <w:p w:rsidR="00A94C2F" w:rsidRPr="00A94C2F" w:rsidRDefault="00A94C2F" w:rsidP="0083046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  <w:lang w:eastAsia="bg-BG"/>
              </w:rPr>
              <w:t>Йорданка Симеонова</w:t>
            </w:r>
          </w:p>
          <w:p w:rsidR="0083046C" w:rsidRPr="008A5025" w:rsidRDefault="0083046C" w:rsidP="0083046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244750" w:rsidRPr="00816966" w:rsidTr="00EF2F1A">
        <w:tc>
          <w:tcPr>
            <w:tcW w:w="1101" w:type="dxa"/>
          </w:tcPr>
          <w:p w:rsidR="00244750" w:rsidRPr="00816966" w:rsidRDefault="00244750" w:rsidP="00244750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14:30–14:50 </w:t>
            </w:r>
            <w:r w:rsidRPr="00816966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ч.</w:t>
            </w:r>
          </w:p>
        </w:tc>
        <w:tc>
          <w:tcPr>
            <w:tcW w:w="2551" w:type="dxa"/>
            <w:gridSpan w:val="2"/>
          </w:tcPr>
          <w:p w:rsidR="00685E61" w:rsidRPr="00816966" w:rsidRDefault="00685E61" w:rsidP="00685E61">
            <w:pPr>
              <w:spacing w:before="120" w:after="60" w:line="216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Иван Илиев,</w:t>
            </w: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 xml:space="preserve"> Маргарита Георгиева</w:t>
            </w:r>
          </w:p>
          <w:p w:rsidR="00244750" w:rsidRPr="009038C4" w:rsidRDefault="00685E61" w:rsidP="00685E61">
            <w:pPr>
              <w:spacing w:before="120" w:after="120" w:line="228" w:lineRule="auto"/>
              <w:jc w:val="both"/>
              <w:rPr>
                <w:rFonts w:ascii="Times New Roman" w:eastAsia="MS Mincho" w:hAnsi="Times New Roman"/>
                <w:i/>
                <w:iCs/>
                <w:sz w:val="23"/>
                <w:szCs w:val="23"/>
                <w:lang w:val="en-US" w:eastAsia="bg-BG"/>
              </w:rPr>
            </w:pPr>
            <w:r w:rsidRPr="00816966">
              <w:rPr>
                <w:rFonts w:ascii="Times New Roman" w:hAnsi="Times New Roman"/>
                <w:i/>
                <w:sz w:val="24"/>
                <w:szCs w:val="24"/>
              </w:rPr>
              <w:t xml:space="preserve">Говорът на село Лозенградци от Източните Родопи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816966">
              <w:rPr>
                <w:rFonts w:ascii="Times New Roman" w:hAnsi="Times New Roman"/>
                <w:i/>
                <w:sz w:val="24"/>
                <w:szCs w:val="24"/>
              </w:rPr>
              <w:t xml:space="preserve"> морфологични особености</w:t>
            </w:r>
          </w:p>
        </w:tc>
        <w:tc>
          <w:tcPr>
            <w:tcW w:w="2552" w:type="dxa"/>
            <w:gridSpan w:val="2"/>
          </w:tcPr>
          <w:p w:rsidR="00244750" w:rsidRPr="00816966" w:rsidRDefault="00244750" w:rsidP="00244750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Ивайло Буров</w:t>
            </w:r>
          </w:p>
          <w:p w:rsidR="00244750" w:rsidRPr="00C157C1" w:rsidRDefault="00244750" w:rsidP="00244750">
            <w:pPr>
              <w:pStyle w:val="NoSpacing"/>
              <w:spacing w:before="120" w:after="120" w:line="21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16966">
              <w:rPr>
                <w:rFonts w:ascii="Times New Roman" w:hAnsi="Times New Roman"/>
                <w:i/>
                <w:sz w:val="24"/>
                <w:szCs w:val="24"/>
              </w:rPr>
              <w:t>Дисперсия, трансфонологизации и верижни мутации</w:t>
            </w:r>
            <w:r w:rsidRPr="003E5DC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816966">
              <w:rPr>
                <w:rFonts w:ascii="Times New Roman" w:hAnsi="Times New Roman"/>
                <w:i/>
                <w:sz w:val="24"/>
                <w:szCs w:val="24"/>
              </w:rPr>
              <w:t>при структурирането на някои романски вок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ални системи</w:t>
            </w:r>
          </w:p>
        </w:tc>
        <w:tc>
          <w:tcPr>
            <w:tcW w:w="2409" w:type="dxa"/>
            <w:gridSpan w:val="2"/>
          </w:tcPr>
          <w:p w:rsidR="00244750" w:rsidRDefault="00746916" w:rsidP="00746916">
            <w:pPr>
              <w:spacing w:before="120" w:after="120" w:line="228" w:lineRule="auto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74691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bg-BG"/>
              </w:rPr>
              <w:t>Рени Йотова</w:t>
            </w:r>
          </w:p>
          <w:p w:rsidR="000C3B21" w:rsidRPr="000C3B21" w:rsidRDefault="000C3B21" w:rsidP="00746916">
            <w:pPr>
              <w:spacing w:before="120" w:after="120" w:line="228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0C3B2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bg-BG"/>
              </w:rPr>
              <w:t>Да пишеш в изгнание</w:t>
            </w:r>
          </w:p>
        </w:tc>
        <w:tc>
          <w:tcPr>
            <w:tcW w:w="2432" w:type="dxa"/>
            <w:gridSpan w:val="2"/>
          </w:tcPr>
          <w:p w:rsidR="00244750" w:rsidRPr="00816966" w:rsidRDefault="00244750" w:rsidP="00244750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Иван Попов</w:t>
            </w:r>
          </w:p>
          <w:p w:rsidR="00244750" w:rsidRPr="00816966" w:rsidRDefault="00244750" w:rsidP="00244750">
            <w:pPr>
              <w:spacing w:before="120" w:after="120" w:line="228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Cs/>
                <w:i/>
                <w:sz w:val="24"/>
                <w:szCs w:val="24"/>
              </w:rPr>
              <w:t>Когато фикцията скандализира. Някои наблюдения върху творчеството на Томас Бернхард</w:t>
            </w:r>
          </w:p>
        </w:tc>
        <w:tc>
          <w:tcPr>
            <w:tcW w:w="2246" w:type="dxa"/>
          </w:tcPr>
          <w:p w:rsidR="00AF691C" w:rsidRPr="00816966" w:rsidRDefault="00AF691C" w:rsidP="00AF691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Александра Главанакова</w:t>
            </w:r>
          </w:p>
          <w:p w:rsidR="00244750" w:rsidRPr="00816966" w:rsidRDefault="00AF691C" w:rsidP="00AF691C">
            <w:pPr>
              <w:spacing w:before="120" w:after="120" w:line="228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i/>
                <w:sz w:val="24"/>
                <w:szCs w:val="24"/>
              </w:rPr>
              <w:t>Трансгресивно изкуство и тероризъм</w:t>
            </w:r>
          </w:p>
        </w:tc>
        <w:tc>
          <w:tcPr>
            <w:tcW w:w="2552" w:type="dxa"/>
          </w:tcPr>
          <w:p w:rsidR="00244750" w:rsidRPr="00816966" w:rsidRDefault="00244750" w:rsidP="00244750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Йорданка Симеонова</w:t>
            </w:r>
          </w:p>
          <w:p w:rsidR="00244750" w:rsidRPr="00816966" w:rsidRDefault="00244750" w:rsidP="00244750">
            <w:pPr>
              <w:spacing w:before="120" w:after="120" w:line="228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i/>
                <w:sz w:val="24"/>
                <w:szCs w:val="24"/>
              </w:rPr>
              <w:t>Комуникативност и сугестивност в езиковото обучение</w:t>
            </w:r>
          </w:p>
        </w:tc>
      </w:tr>
      <w:tr w:rsidR="00244750" w:rsidRPr="00816966" w:rsidTr="00EF2F1A">
        <w:tc>
          <w:tcPr>
            <w:tcW w:w="1101" w:type="dxa"/>
          </w:tcPr>
          <w:p w:rsidR="00244750" w:rsidRPr="00816966" w:rsidRDefault="00244750" w:rsidP="00244750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14:50–15:10 </w:t>
            </w:r>
            <w:r w:rsidRPr="00816966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ч.</w:t>
            </w:r>
          </w:p>
        </w:tc>
        <w:tc>
          <w:tcPr>
            <w:tcW w:w="2551" w:type="dxa"/>
            <w:gridSpan w:val="2"/>
          </w:tcPr>
          <w:p w:rsidR="00685E61" w:rsidRPr="00816966" w:rsidRDefault="00685E61" w:rsidP="00685E61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Румяна Лютакова</w:t>
            </w:r>
          </w:p>
          <w:p w:rsidR="00244750" w:rsidRPr="00816966" w:rsidRDefault="00685E61" w:rsidP="00685E61">
            <w:pPr>
              <w:spacing w:before="60" w:after="120" w:line="228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i/>
                <w:sz w:val="24"/>
                <w:szCs w:val="24"/>
              </w:rPr>
              <w:t>Видове неологизми в българската и румънската лексика от края на ХХ и началото на ХХІ век</w:t>
            </w:r>
          </w:p>
        </w:tc>
        <w:tc>
          <w:tcPr>
            <w:tcW w:w="2552" w:type="dxa"/>
            <w:gridSpan w:val="2"/>
          </w:tcPr>
          <w:p w:rsidR="004D41D8" w:rsidRPr="00816966" w:rsidRDefault="004D41D8" w:rsidP="004D41D8">
            <w:pPr>
              <w:spacing w:before="6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Маргарита Руски</w:t>
            </w:r>
          </w:p>
          <w:p w:rsidR="00244750" w:rsidRPr="00147295" w:rsidRDefault="004D41D8" w:rsidP="004D41D8">
            <w:pPr>
              <w:spacing w:before="120" w:after="120"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16966">
              <w:rPr>
                <w:rFonts w:ascii="Times New Roman" w:hAnsi="Times New Roman"/>
                <w:i/>
                <w:sz w:val="24"/>
                <w:szCs w:val="24"/>
              </w:rPr>
              <w:t>Някои особености на възвратния пасив в юридическия текст</w:t>
            </w:r>
          </w:p>
        </w:tc>
        <w:tc>
          <w:tcPr>
            <w:tcW w:w="2409" w:type="dxa"/>
            <w:gridSpan w:val="2"/>
          </w:tcPr>
          <w:p w:rsidR="00685E61" w:rsidRPr="00816966" w:rsidRDefault="00685E61" w:rsidP="00685E61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81696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bg-BG"/>
              </w:rPr>
              <w:t>Веселин Радков</w:t>
            </w:r>
          </w:p>
          <w:p w:rsidR="00244750" w:rsidRPr="00816966" w:rsidRDefault="00685E61" w:rsidP="00685E61">
            <w:pPr>
              <w:spacing w:before="120" w:after="120" w:line="22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bg-BG"/>
              </w:rPr>
              <w:t>Политическа ангажираност и социална проблематика в „Балканските“ романи на Карл Май</w:t>
            </w:r>
          </w:p>
        </w:tc>
        <w:tc>
          <w:tcPr>
            <w:tcW w:w="2432" w:type="dxa"/>
            <w:gridSpan w:val="2"/>
          </w:tcPr>
          <w:p w:rsidR="00244750" w:rsidRPr="00816966" w:rsidRDefault="00244750" w:rsidP="00244750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Елеонова Колева</w:t>
            </w:r>
          </w:p>
          <w:p w:rsidR="00244750" w:rsidRPr="00816966" w:rsidRDefault="00244750" w:rsidP="00244750">
            <w:pPr>
              <w:spacing w:before="120" w:after="120" w:line="228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 xml:space="preserve">Храната като „оръжие” в романа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„Гротескно” н</w:t>
            </w:r>
            <w:r w:rsidRPr="00816966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а Кирино Нацуо</w:t>
            </w:r>
          </w:p>
        </w:tc>
        <w:tc>
          <w:tcPr>
            <w:tcW w:w="2246" w:type="dxa"/>
          </w:tcPr>
          <w:p w:rsidR="00244750" w:rsidRDefault="00AF691C" w:rsidP="00AF691C">
            <w:pPr>
              <w:spacing w:before="120" w:after="120" w:line="228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AF691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Ирена Кръстева</w:t>
            </w:r>
          </w:p>
          <w:p w:rsidR="00AF691C" w:rsidRPr="00AF691C" w:rsidRDefault="00AF691C" w:rsidP="00AF691C">
            <w:pPr>
              <w:spacing w:before="120" w:after="120" w:line="228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Поетика и политика на превода</w:t>
            </w:r>
          </w:p>
        </w:tc>
        <w:tc>
          <w:tcPr>
            <w:tcW w:w="2552" w:type="dxa"/>
          </w:tcPr>
          <w:p w:rsidR="00244750" w:rsidRPr="00816966" w:rsidRDefault="00244750" w:rsidP="00244750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Доротея Цацова</w:t>
            </w:r>
          </w:p>
          <w:p w:rsidR="00244750" w:rsidRPr="00816966" w:rsidRDefault="00244750" w:rsidP="00244750">
            <w:pPr>
              <w:spacing w:before="120" w:after="120" w:line="228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i/>
                <w:sz w:val="24"/>
                <w:szCs w:val="24"/>
              </w:rPr>
              <w:t>Хуморът в помощ на чуждоезиковото обучение</w:t>
            </w:r>
          </w:p>
        </w:tc>
      </w:tr>
      <w:tr w:rsidR="00244750" w:rsidRPr="00816966" w:rsidTr="00EF2F1A">
        <w:trPr>
          <w:trHeight w:val="1891"/>
        </w:trPr>
        <w:tc>
          <w:tcPr>
            <w:tcW w:w="1101" w:type="dxa"/>
          </w:tcPr>
          <w:p w:rsidR="00244750" w:rsidRPr="00816966" w:rsidRDefault="00244750" w:rsidP="00244750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15:10–15:30 </w:t>
            </w:r>
            <w:r w:rsidRPr="00816966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ч.</w:t>
            </w:r>
          </w:p>
        </w:tc>
        <w:tc>
          <w:tcPr>
            <w:tcW w:w="2551" w:type="dxa"/>
            <w:gridSpan w:val="2"/>
          </w:tcPr>
          <w:p w:rsidR="00685E61" w:rsidRPr="00816966" w:rsidRDefault="00685E61" w:rsidP="00685E61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Милена Маринкова</w:t>
            </w:r>
          </w:p>
          <w:p w:rsidR="00244750" w:rsidRPr="00816966" w:rsidRDefault="00685E61" w:rsidP="00685E61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i/>
                <w:sz w:val="24"/>
                <w:szCs w:val="24"/>
              </w:rPr>
              <w:t>Архаизъм и иновации на звуково равнище в диасистемата на испанския език</w:t>
            </w:r>
          </w:p>
        </w:tc>
        <w:tc>
          <w:tcPr>
            <w:tcW w:w="2552" w:type="dxa"/>
            <w:gridSpan w:val="2"/>
          </w:tcPr>
          <w:p w:rsidR="00244750" w:rsidRPr="00816966" w:rsidRDefault="00244750" w:rsidP="00244750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Весела Чергова</w:t>
            </w:r>
          </w:p>
          <w:p w:rsidR="00244750" w:rsidRPr="00816966" w:rsidRDefault="00244750" w:rsidP="00244750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i/>
                <w:noProof/>
                <w:sz w:val="24"/>
                <w:szCs w:val="24"/>
              </w:rPr>
              <w:t>Вездесъщият презенс (с оглед на съвременния португалски език)</w:t>
            </w:r>
          </w:p>
        </w:tc>
        <w:tc>
          <w:tcPr>
            <w:tcW w:w="2409" w:type="dxa"/>
            <w:gridSpan w:val="2"/>
          </w:tcPr>
          <w:p w:rsidR="003444A3" w:rsidRPr="00816966" w:rsidRDefault="003444A3" w:rsidP="003444A3">
            <w:pPr>
              <w:spacing w:before="60" w:after="120" w:line="240" w:lineRule="auto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81696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bg-BG"/>
              </w:rPr>
              <w:t>Мария Димитрова</w:t>
            </w:r>
          </w:p>
          <w:p w:rsidR="00244750" w:rsidRPr="00816966" w:rsidRDefault="003444A3" w:rsidP="003444A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34206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bg-BG"/>
              </w:rPr>
              <w:t xml:space="preserve">The </w:t>
            </w:r>
            <w:proofErr w:type="spellStart"/>
            <w:r w:rsidRPr="0034206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bg-BG"/>
              </w:rPr>
              <w:t>Metatextual</w:t>
            </w:r>
            <w:proofErr w:type="spellEnd"/>
            <w:r w:rsidRPr="0034206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bg-BG"/>
              </w:rPr>
              <w:t xml:space="preserve"> Aspects of William </w:t>
            </w:r>
            <w:proofErr w:type="spellStart"/>
            <w:r w:rsidRPr="0034206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bg-BG"/>
              </w:rPr>
              <w:t>Empson’s</w:t>
            </w:r>
            <w:proofErr w:type="spellEnd"/>
            <w:r w:rsidRPr="0034206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bg-BG"/>
              </w:rPr>
              <w:t xml:space="preserve"> Authorial Notes to His Poetry</w:t>
            </w:r>
          </w:p>
        </w:tc>
        <w:tc>
          <w:tcPr>
            <w:tcW w:w="2432" w:type="dxa"/>
            <w:gridSpan w:val="2"/>
          </w:tcPr>
          <w:p w:rsidR="00244750" w:rsidRPr="00816966" w:rsidRDefault="00244750" w:rsidP="00244750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Нели Попова</w:t>
            </w:r>
          </w:p>
          <w:p w:rsidR="00244750" w:rsidRPr="00816966" w:rsidRDefault="00244750" w:rsidP="00244750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 xml:space="preserve">Опит за анализ на романа на Реа Галанаки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„</w:t>
            </w:r>
            <w:r w:rsidRPr="00816966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Ще се подписвам Луи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2246" w:type="dxa"/>
          </w:tcPr>
          <w:p w:rsidR="00244750" w:rsidRPr="00816966" w:rsidRDefault="00244750" w:rsidP="00244750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Надежда Николова</w:t>
            </w:r>
          </w:p>
          <w:p w:rsidR="00244750" w:rsidRPr="00816966" w:rsidRDefault="00244750" w:rsidP="0024475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Cs/>
                <w:i/>
                <w:sz w:val="24"/>
                <w:szCs w:val="24"/>
              </w:rPr>
              <w:t>Перуниката в езиковата картина и народната духовна култура</w:t>
            </w:r>
          </w:p>
        </w:tc>
        <w:tc>
          <w:tcPr>
            <w:tcW w:w="2552" w:type="dxa"/>
          </w:tcPr>
          <w:p w:rsidR="00685E61" w:rsidRPr="00816966" w:rsidRDefault="00685E61" w:rsidP="00685E61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Йоана Сиракова</w:t>
            </w:r>
          </w:p>
          <w:p w:rsidR="00244750" w:rsidRPr="00816966" w:rsidRDefault="00685E61" w:rsidP="00685E61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Cs/>
                <w:i/>
                <w:sz w:val="24"/>
                <w:szCs w:val="24"/>
              </w:rPr>
              <w:t>Класическото и филологическото в класическото образование в контекста на демократичните обрати</w:t>
            </w:r>
          </w:p>
        </w:tc>
      </w:tr>
      <w:tr w:rsidR="00244750" w:rsidRPr="00816966" w:rsidTr="00EF2F1A">
        <w:tc>
          <w:tcPr>
            <w:tcW w:w="1101" w:type="dxa"/>
          </w:tcPr>
          <w:p w:rsidR="00244750" w:rsidRPr="00816966" w:rsidRDefault="00244750" w:rsidP="00244750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15:30–15:50 </w:t>
            </w:r>
            <w:r w:rsidRPr="00816966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ч.</w:t>
            </w:r>
          </w:p>
        </w:tc>
        <w:tc>
          <w:tcPr>
            <w:tcW w:w="2551" w:type="dxa"/>
            <w:gridSpan w:val="2"/>
          </w:tcPr>
          <w:p w:rsidR="00685E61" w:rsidRPr="00816966" w:rsidRDefault="00685E61" w:rsidP="00685E61">
            <w:pPr>
              <w:spacing w:before="6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Боряна Кючукова-Петринска</w:t>
            </w:r>
          </w:p>
          <w:p w:rsidR="00244750" w:rsidRPr="00816966" w:rsidRDefault="00685E61" w:rsidP="00685E6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i/>
                <w:sz w:val="24"/>
                <w:szCs w:val="24"/>
              </w:rPr>
              <w:t>Метафората и трите равнища на речта</w:t>
            </w:r>
          </w:p>
        </w:tc>
        <w:tc>
          <w:tcPr>
            <w:tcW w:w="2552" w:type="dxa"/>
            <w:gridSpan w:val="2"/>
          </w:tcPr>
          <w:p w:rsidR="00244750" w:rsidRPr="00816966" w:rsidRDefault="00244750" w:rsidP="00244750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Милена Йорданова</w:t>
            </w:r>
          </w:p>
          <w:p w:rsidR="00244750" w:rsidRPr="00816966" w:rsidRDefault="00244750" w:rsidP="0024475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i/>
                <w:sz w:val="24"/>
                <w:szCs w:val="24"/>
              </w:rPr>
              <w:t>Турският деривационен афикс -DEş</w:t>
            </w:r>
          </w:p>
        </w:tc>
        <w:tc>
          <w:tcPr>
            <w:tcW w:w="2409" w:type="dxa"/>
            <w:gridSpan w:val="2"/>
          </w:tcPr>
          <w:p w:rsidR="00244750" w:rsidRDefault="003444A3" w:rsidP="003444A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3444A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bg-BG"/>
              </w:rPr>
              <w:t>Биляна Борисова</w:t>
            </w:r>
          </w:p>
          <w:p w:rsidR="003444A3" w:rsidRPr="003444A3" w:rsidRDefault="003444A3" w:rsidP="003444A3">
            <w:pPr>
              <w:spacing w:before="120" w:after="12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3444A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bg-BG"/>
              </w:rPr>
              <w:t>Въпцаров. Поетическото модериране на родината</w:t>
            </w:r>
          </w:p>
        </w:tc>
        <w:tc>
          <w:tcPr>
            <w:tcW w:w="2432" w:type="dxa"/>
            <w:gridSpan w:val="2"/>
          </w:tcPr>
          <w:p w:rsidR="00244750" w:rsidRPr="00816966" w:rsidRDefault="00244750" w:rsidP="00244750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Константин Поборников</w:t>
            </w:r>
          </w:p>
          <w:p w:rsidR="00244750" w:rsidRPr="00816966" w:rsidRDefault="00244750" w:rsidP="00244750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i/>
                <w:sz w:val="24"/>
                <w:szCs w:val="24"/>
              </w:rPr>
              <w:t>Класическо и ново в Новата турска литература</w:t>
            </w:r>
          </w:p>
        </w:tc>
        <w:tc>
          <w:tcPr>
            <w:tcW w:w="2246" w:type="dxa"/>
          </w:tcPr>
          <w:p w:rsidR="00244750" w:rsidRPr="00816966" w:rsidRDefault="00244750" w:rsidP="00244750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Галина Аврамова</w:t>
            </w:r>
          </w:p>
          <w:p w:rsidR="00244750" w:rsidRPr="00816966" w:rsidRDefault="00244750" w:rsidP="0024475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Cs/>
                <w:i/>
                <w:sz w:val="24"/>
                <w:szCs w:val="24"/>
              </w:rPr>
              <w:t>Канадската културна идентичност: в търсене на литературния канон</w:t>
            </w:r>
          </w:p>
        </w:tc>
        <w:tc>
          <w:tcPr>
            <w:tcW w:w="2552" w:type="dxa"/>
          </w:tcPr>
          <w:p w:rsidR="00244750" w:rsidRDefault="00DC4D93" w:rsidP="00DC4D9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Елка Ставрева, Иво Панчев</w:t>
            </w:r>
          </w:p>
          <w:p w:rsidR="00DC4D93" w:rsidRPr="00DC4D93" w:rsidRDefault="00DC4D93" w:rsidP="00DC4D93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C4D93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Някои бележки за отношенията на преподавателя, обучавания и учебната среда в традиционното и онлайн обучение</w:t>
            </w:r>
          </w:p>
        </w:tc>
      </w:tr>
      <w:tr w:rsidR="00244750" w:rsidRPr="00816966" w:rsidTr="00EF2F1A">
        <w:tc>
          <w:tcPr>
            <w:tcW w:w="1101" w:type="dxa"/>
          </w:tcPr>
          <w:p w:rsidR="00244750" w:rsidRPr="00816966" w:rsidRDefault="00244750" w:rsidP="00244750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15:50–16:10 </w:t>
            </w:r>
            <w:r w:rsidRPr="00816966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ч.</w:t>
            </w:r>
          </w:p>
        </w:tc>
        <w:tc>
          <w:tcPr>
            <w:tcW w:w="2551" w:type="dxa"/>
            <w:gridSpan w:val="2"/>
          </w:tcPr>
          <w:p w:rsidR="00685E61" w:rsidRPr="00816966" w:rsidRDefault="00685E61" w:rsidP="00685E61">
            <w:pPr>
              <w:spacing w:before="60"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Теодора Куцарова</w:t>
            </w:r>
          </w:p>
          <w:p w:rsidR="00244750" w:rsidRPr="00816966" w:rsidRDefault="00685E61" w:rsidP="00685E6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Cs/>
                <w:i/>
                <w:sz w:val="24"/>
                <w:szCs w:val="24"/>
              </w:rPr>
              <w:t>Кимантично имплицирани йероглифни формации в гадателните надписи дзягууън (14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Pr="00816966">
              <w:rPr>
                <w:rFonts w:ascii="Times New Roman" w:hAnsi="Times New Roman"/>
                <w:bCs/>
                <w:i/>
                <w:sz w:val="24"/>
                <w:szCs w:val="24"/>
              </w:rPr>
              <w:t>11 век пр.н.е.) и връзката им с древната китайска теория на музиката</w:t>
            </w:r>
          </w:p>
        </w:tc>
        <w:tc>
          <w:tcPr>
            <w:tcW w:w="2552" w:type="dxa"/>
            <w:gridSpan w:val="2"/>
          </w:tcPr>
          <w:p w:rsidR="004D41D8" w:rsidRPr="00816966" w:rsidRDefault="004D41D8" w:rsidP="004D41D8">
            <w:pPr>
              <w:spacing w:before="6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Мар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т</w:t>
            </w: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ин Хенцелман</w:t>
            </w:r>
          </w:p>
          <w:p w:rsidR="00244750" w:rsidRPr="00816966" w:rsidRDefault="004D41D8" w:rsidP="004D41D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i/>
                <w:sz w:val="24"/>
                <w:szCs w:val="24"/>
              </w:rPr>
              <w:t>Нови концепции при изследването на славянските микроезици</w:t>
            </w:r>
          </w:p>
        </w:tc>
        <w:tc>
          <w:tcPr>
            <w:tcW w:w="2409" w:type="dxa"/>
            <w:gridSpan w:val="2"/>
          </w:tcPr>
          <w:p w:rsidR="00685E61" w:rsidRPr="00685E61" w:rsidRDefault="00685E61" w:rsidP="000C3B21">
            <w:pPr>
              <w:spacing w:before="60" w:after="120" w:line="240" w:lineRule="auto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685E6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Александър Федотов</w:t>
            </w:r>
          </w:p>
          <w:p w:rsidR="00244750" w:rsidRPr="00685E61" w:rsidRDefault="00685E61" w:rsidP="00685E6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 w:eastAsia="bg-BG"/>
              </w:rPr>
            </w:pPr>
            <w:r w:rsidRPr="00685E61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За сатиричните повести на Пак Чи-уон (1737–1805</w:t>
            </w:r>
            <w:r w:rsidRPr="00685E61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432" w:type="dxa"/>
            <w:gridSpan w:val="2"/>
          </w:tcPr>
          <w:p w:rsidR="00244750" w:rsidRPr="00816966" w:rsidRDefault="00244750" w:rsidP="00244750">
            <w:pPr>
              <w:spacing w:before="60" w:after="120" w:line="240" w:lineRule="auto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81696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bg-BG"/>
              </w:rPr>
              <w:t>Кремена Митева</w:t>
            </w:r>
          </w:p>
          <w:p w:rsidR="00244750" w:rsidRPr="00816966" w:rsidRDefault="00244750" w:rsidP="00244750">
            <w:pPr>
              <w:spacing w:before="120"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Преводи на Йовковите творби и книги на чужди езици (1937</w:t>
            </w:r>
            <w: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–</w:t>
            </w:r>
            <w:r w:rsidRPr="0081696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2010)</w:t>
            </w:r>
          </w:p>
        </w:tc>
        <w:tc>
          <w:tcPr>
            <w:tcW w:w="2246" w:type="dxa"/>
          </w:tcPr>
          <w:p w:rsidR="00244750" w:rsidRPr="00816966" w:rsidRDefault="00244750" w:rsidP="00244750">
            <w:pPr>
              <w:spacing w:before="60"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Ирена Димова</w:t>
            </w:r>
          </w:p>
          <w:p w:rsidR="00244750" w:rsidRPr="00816966" w:rsidRDefault="00244750" w:rsidP="00244750">
            <w:pPr>
              <w:spacing w:after="0" w:line="228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i/>
                <w:sz w:val="24"/>
                <w:szCs w:val="24"/>
              </w:rPr>
              <w:t xml:space="preserve">Емотивни изразни средства и джендър идентичност в две социални общности със споделени комуникативни практики: Гласът на България 2011 и Х Фактор </w:t>
            </w:r>
            <w:r w:rsidRPr="00D978AF">
              <w:rPr>
                <w:rFonts w:ascii="Times New Roman" w:hAnsi="Times New Roman"/>
                <w:i/>
                <w:sz w:val="24"/>
                <w:szCs w:val="24"/>
              </w:rPr>
              <w:t>Великобритания</w:t>
            </w:r>
            <w:r w:rsidRPr="00816966">
              <w:rPr>
                <w:rFonts w:ascii="Times New Roman" w:hAnsi="Times New Roman"/>
                <w:i/>
                <w:sz w:val="24"/>
                <w:szCs w:val="24"/>
              </w:rPr>
              <w:t xml:space="preserve"> 2011</w:t>
            </w:r>
          </w:p>
        </w:tc>
        <w:tc>
          <w:tcPr>
            <w:tcW w:w="2552" w:type="dxa"/>
          </w:tcPr>
          <w:p w:rsidR="00244750" w:rsidRPr="00816966" w:rsidRDefault="00244750" w:rsidP="00244750">
            <w:pPr>
              <w:spacing w:before="6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Радостина Игликова</w:t>
            </w:r>
          </w:p>
          <w:p w:rsidR="00244750" w:rsidRPr="0034206A" w:rsidRDefault="00244750" w:rsidP="0024475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bg-BG"/>
              </w:rPr>
            </w:pPr>
            <w:r w:rsidRPr="0034206A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Optimizing the Text “Born Digital” – Web Content and the Regulative Principle of Efficiency</w:t>
            </w:r>
          </w:p>
        </w:tc>
      </w:tr>
      <w:tr w:rsidR="00244750" w:rsidRPr="00816966" w:rsidTr="00EF2F1A">
        <w:tc>
          <w:tcPr>
            <w:tcW w:w="1101" w:type="dxa"/>
          </w:tcPr>
          <w:p w:rsidR="00244750" w:rsidRPr="00816966" w:rsidRDefault="00244750" w:rsidP="00244750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16:10–</w:t>
            </w:r>
            <w:r w:rsidRPr="0081696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16:30 </w:t>
            </w:r>
            <w:r w:rsidRPr="00816966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ч.</w:t>
            </w:r>
          </w:p>
        </w:tc>
        <w:tc>
          <w:tcPr>
            <w:tcW w:w="2551" w:type="dxa"/>
            <w:gridSpan w:val="2"/>
          </w:tcPr>
          <w:p w:rsidR="00244750" w:rsidRDefault="00394194" w:rsidP="00394194">
            <w:pPr>
              <w:spacing w:after="0" w:line="216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lastRenderedPageBreak/>
              <w:t>Цветомира Венкова</w:t>
            </w:r>
          </w:p>
          <w:p w:rsidR="00394194" w:rsidRPr="00394194" w:rsidRDefault="00394194" w:rsidP="00394194">
            <w:pPr>
              <w:spacing w:after="0" w:line="216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 xml:space="preserve">Граматика 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lastRenderedPageBreak/>
              <w:t>диахрония</w:t>
            </w:r>
          </w:p>
        </w:tc>
        <w:tc>
          <w:tcPr>
            <w:tcW w:w="2552" w:type="dxa"/>
            <w:gridSpan w:val="2"/>
          </w:tcPr>
          <w:p w:rsidR="004D41D8" w:rsidRPr="00816966" w:rsidRDefault="004D41D8" w:rsidP="004D41D8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lastRenderedPageBreak/>
              <w:t>Наталия Христова</w:t>
            </w:r>
          </w:p>
          <w:p w:rsidR="00244750" w:rsidRPr="00816966" w:rsidRDefault="004D41D8" w:rsidP="004D41D8">
            <w:pPr>
              <w:spacing w:before="120" w:after="120" w:line="19" w:lineRule="atLeast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Лингвистичен капитализъм, big data и краят на науките</w:t>
            </w:r>
          </w:p>
        </w:tc>
        <w:tc>
          <w:tcPr>
            <w:tcW w:w="2409" w:type="dxa"/>
            <w:gridSpan w:val="2"/>
          </w:tcPr>
          <w:p w:rsidR="00685E61" w:rsidRPr="00685E61" w:rsidRDefault="00685E61" w:rsidP="00746916">
            <w:pPr>
              <w:spacing w:before="120" w:after="12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lastRenderedPageBreak/>
              <w:t>Весела Генова</w:t>
            </w:r>
          </w:p>
          <w:p w:rsidR="00244750" w:rsidRPr="00816966" w:rsidRDefault="00685E61" w:rsidP="00CA1801">
            <w:pPr>
              <w:spacing w:before="120" w:after="120" w:line="19" w:lineRule="atLeast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816966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Епическо, градско и духовно пространство в „Игра за Св. Никола“ от Жан Бодел: идеологически съдържания и новаторски драматургични решения</w:t>
            </w:r>
          </w:p>
        </w:tc>
        <w:tc>
          <w:tcPr>
            <w:tcW w:w="2432" w:type="dxa"/>
            <w:gridSpan w:val="2"/>
          </w:tcPr>
          <w:p w:rsidR="00685E61" w:rsidRPr="00816966" w:rsidRDefault="00685E61" w:rsidP="00685E6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lastRenderedPageBreak/>
              <w:t>Аксиния Обрешкова</w:t>
            </w:r>
          </w:p>
          <w:p w:rsidR="00244750" w:rsidRPr="00816966" w:rsidRDefault="00685E61" w:rsidP="00685E61">
            <w:pPr>
              <w:spacing w:before="120" w:after="120" w:line="19" w:lineRule="atLeast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Образът на семейството в българските и испанските паремии</w:t>
            </w:r>
          </w:p>
        </w:tc>
        <w:tc>
          <w:tcPr>
            <w:tcW w:w="2246" w:type="dxa"/>
          </w:tcPr>
          <w:p w:rsidR="00244750" w:rsidRPr="00816966" w:rsidRDefault="00244750" w:rsidP="00244750">
            <w:pPr>
              <w:spacing w:before="6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lastRenderedPageBreak/>
              <w:t xml:space="preserve">Николай </w:t>
            </w: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lastRenderedPageBreak/>
              <w:t>Шаранков</w:t>
            </w:r>
          </w:p>
          <w:p w:rsidR="00244750" w:rsidRPr="00816966" w:rsidRDefault="00244750" w:rsidP="00244750">
            <w:pPr>
              <w:spacing w:before="120" w:after="120" w:line="19" w:lineRule="atLeast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81696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Непубликувана версия на гръцко житие на раннохристиянски мъченици от Тракия</w:t>
            </w:r>
          </w:p>
          <w:p w:rsidR="00244750" w:rsidRPr="00816966" w:rsidRDefault="00244750" w:rsidP="00244750">
            <w:pPr>
              <w:spacing w:before="120" w:after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</w:tcPr>
          <w:p w:rsidR="00244750" w:rsidRPr="00816966" w:rsidRDefault="00244750" w:rsidP="00244750">
            <w:pPr>
              <w:spacing w:before="6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lastRenderedPageBreak/>
              <w:t>Зорница Лъчезарова</w:t>
            </w:r>
          </w:p>
          <w:p w:rsidR="00244750" w:rsidRPr="00762B06" w:rsidRDefault="00244750" w:rsidP="00244750">
            <w:pPr>
              <w:spacing w:before="120" w:after="120" w:line="19" w:lineRule="atLeast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 w:eastAsia="bg-BG"/>
              </w:rPr>
            </w:pPr>
            <w:r w:rsidRPr="00816966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Чуждоезиковото обучение като пъ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 към професионална реализация </w:t>
            </w:r>
          </w:p>
        </w:tc>
      </w:tr>
      <w:tr w:rsidR="00244750" w:rsidRPr="00816966" w:rsidTr="00EF2F1A">
        <w:tc>
          <w:tcPr>
            <w:tcW w:w="1101" w:type="dxa"/>
          </w:tcPr>
          <w:p w:rsidR="00244750" w:rsidRPr="00816966" w:rsidRDefault="00244750" w:rsidP="00244750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16:30- 16:50 ч.</w:t>
            </w:r>
          </w:p>
        </w:tc>
        <w:tc>
          <w:tcPr>
            <w:tcW w:w="2551" w:type="dxa"/>
            <w:gridSpan w:val="2"/>
          </w:tcPr>
          <w:p w:rsidR="00394194" w:rsidRPr="00816966" w:rsidRDefault="00394194" w:rsidP="00394194">
            <w:pPr>
              <w:spacing w:before="120" w:after="120" w:line="240" w:lineRule="auto"/>
              <w:jc w:val="right"/>
              <w:rPr>
                <w:rFonts w:ascii="Times New Roman" w:eastAsia="MS Mincho" w:hAnsi="Times New Roman"/>
                <w:b/>
                <w:i/>
                <w:iCs/>
                <w:sz w:val="23"/>
                <w:szCs w:val="23"/>
                <w:lang w:eastAsia="bg-BG"/>
              </w:rPr>
            </w:pPr>
            <w:r w:rsidRPr="00816966">
              <w:rPr>
                <w:rFonts w:ascii="Times New Roman" w:eastAsia="MS Mincho" w:hAnsi="Times New Roman"/>
                <w:b/>
                <w:i/>
                <w:iCs/>
                <w:sz w:val="23"/>
                <w:szCs w:val="23"/>
                <w:lang w:eastAsia="bg-BG"/>
              </w:rPr>
              <w:t>Свилен Станчев</w:t>
            </w:r>
          </w:p>
          <w:p w:rsidR="00CA1801" w:rsidRPr="00CA1801" w:rsidRDefault="00394194" w:rsidP="00394194">
            <w:pPr>
              <w:spacing w:before="120" w:after="120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9038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Valence Changing Phenomena in English and Bulgarian</w:t>
            </w:r>
            <w:r w:rsidRPr="00CA1801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244750" w:rsidRPr="00816966" w:rsidRDefault="00244750" w:rsidP="004D41D8">
            <w:pPr>
              <w:spacing w:before="120"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09" w:type="dxa"/>
            <w:gridSpan w:val="2"/>
          </w:tcPr>
          <w:p w:rsidR="00244750" w:rsidRPr="00816966" w:rsidRDefault="00244750" w:rsidP="00685E61">
            <w:pPr>
              <w:spacing w:before="120" w:after="12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2432" w:type="dxa"/>
            <w:gridSpan w:val="2"/>
          </w:tcPr>
          <w:p w:rsidR="00244750" w:rsidRPr="00816966" w:rsidRDefault="00244750" w:rsidP="00244750">
            <w:pPr>
              <w:spacing w:before="120"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246" w:type="dxa"/>
          </w:tcPr>
          <w:p w:rsidR="00244750" w:rsidRPr="00816966" w:rsidRDefault="00244750" w:rsidP="00244750">
            <w:pPr>
              <w:spacing w:after="0" w:line="18" w:lineRule="atLeast"/>
              <w:jc w:val="both"/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</w:tcPr>
          <w:p w:rsidR="00DC4D93" w:rsidRPr="00816966" w:rsidRDefault="00DC4D93" w:rsidP="00DC4D9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  <w:t>Весела Белчева</w:t>
            </w:r>
          </w:p>
          <w:p w:rsidR="00244750" w:rsidRPr="00816966" w:rsidRDefault="00DC4D93" w:rsidP="00DC4D93">
            <w:pPr>
              <w:spacing w:after="0" w:line="18" w:lineRule="atLeast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16966">
              <w:rPr>
                <w:rFonts w:ascii="Times New Roman" w:hAnsi="Times New Roman"/>
                <w:i/>
                <w:sz w:val="24"/>
                <w:szCs w:val="24"/>
              </w:rPr>
              <w:t>Образът на търновския учител по чужд език от Възраждането до началото на ХХ в. – кратка историческа ретроспекция</w:t>
            </w:r>
          </w:p>
        </w:tc>
      </w:tr>
    </w:tbl>
    <w:p w:rsidR="00EB1623" w:rsidRPr="00816966" w:rsidRDefault="00EB1623" w:rsidP="00EB1623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sectPr w:rsidR="00EB1623" w:rsidRPr="00816966" w:rsidSect="00D978AF">
      <w:footerReference w:type="default" r:id="rId8"/>
      <w:pgSz w:w="16838" w:h="11906" w:orient="landscape"/>
      <w:pgMar w:top="851" w:right="822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45" w:rsidRDefault="00B47C45" w:rsidP="008A5025">
      <w:pPr>
        <w:spacing w:after="0" w:line="240" w:lineRule="auto"/>
      </w:pPr>
      <w:r>
        <w:separator/>
      </w:r>
    </w:p>
  </w:endnote>
  <w:endnote w:type="continuationSeparator" w:id="0">
    <w:p w:rsidR="00B47C45" w:rsidRDefault="00B47C45" w:rsidP="008A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39" w:rsidRPr="00C3287E" w:rsidRDefault="00F01549" w:rsidP="00C3287E">
    <w:pPr>
      <w:pStyle w:val="Footer"/>
      <w:spacing w:line="276" w:lineRule="auto"/>
      <w:ind w:firstLine="2124"/>
      <w:jc w:val="right"/>
      <w:rPr>
        <w:rFonts w:ascii="Times New Roman" w:hAnsi="Times New Roman"/>
        <w:sz w:val="20"/>
      </w:rPr>
    </w:pPr>
    <w:r w:rsidRPr="00C3287E">
      <w:rPr>
        <w:rFonts w:ascii="Times New Roman" w:hAnsi="Times New Roman"/>
        <w:sz w:val="20"/>
      </w:rPr>
      <w:fldChar w:fldCharType="begin"/>
    </w:r>
    <w:r w:rsidRPr="00C3287E">
      <w:rPr>
        <w:rFonts w:ascii="Times New Roman" w:hAnsi="Times New Roman"/>
        <w:sz w:val="20"/>
      </w:rPr>
      <w:instrText xml:space="preserve"> PAGE   \* MERGEFORMAT </w:instrText>
    </w:r>
    <w:r w:rsidRPr="00C3287E">
      <w:rPr>
        <w:rFonts w:ascii="Times New Roman" w:hAnsi="Times New Roman"/>
        <w:sz w:val="20"/>
      </w:rPr>
      <w:fldChar w:fldCharType="separate"/>
    </w:r>
    <w:r w:rsidR="001E6DFB">
      <w:rPr>
        <w:rFonts w:ascii="Times New Roman" w:hAnsi="Times New Roman"/>
        <w:noProof/>
        <w:sz w:val="20"/>
      </w:rPr>
      <w:t>2</w:t>
    </w:r>
    <w:r w:rsidRPr="00C3287E">
      <w:rPr>
        <w:rFonts w:ascii="Times New Roman" w:hAnsi="Times New Roman"/>
        <w:sz w:val="20"/>
      </w:rPr>
      <w:fldChar w:fldCharType="end"/>
    </w:r>
  </w:p>
  <w:p w:rsidR="00732939" w:rsidRPr="00C3287E" w:rsidRDefault="00B47C45" w:rsidP="00C3287E">
    <w:pPr>
      <w:pStyle w:val="Footer"/>
      <w:spacing w:line="276" w:lineRule="auto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45" w:rsidRDefault="00B47C45" w:rsidP="008A5025">
      <w:pPr>
        <w:spacing w:after="0" w:line="240" w:lineRule="auto"/>
      </w:pPr>
      <w:r>
        <w:separator/>
      </w:r>
    </w:p>
  </w:footnote>
  <w:footnote w:type="continuationSeparator" w:id="0">
    <w:p w:rsidR="00B47C45" w:rsidRDefault="00B47C45" w:rsidP="008A5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23"/>
    <w:rsid w:val="0005506C"/>
    <w:rsid w:val="00063E11"/>
    <w:rsid w:val="00070370"/>
    <w:rsid w:val="000A1A25"/>
    <w:rsid w:val="000C3B21"/>
    <w:rsid w:val="000F268F"/>
    <w:rsid w:val="001450C3"/>
    <w:rsid w:val="00147295"/>
    <w:rsid w:val="001E6DFB"/>
    <w:rsid w:val="00244750"/>
    <w:rsid w:val="00250E68"/>
    <w:rsid w:val="0028307E"/>
    <w:rsid w:val="002B3D4F"/>
    <w:rsid w:val="002C0BBB"/>
    <w:rsid w:val="003402CE"/>
    <w:rsid w:val="0034206A"/>
    <w:rsid w:val="003444A3"/>
    <w:rsid w:val="00394194"/>
    <w:rsid w:val="003A4226"/>
    <w:rsid w:val="003E5DC5"/>
    <w:rsid w:val="0040752B"/>
    <w:rsid w:val="004227DF"/>
    <w:rsid w:val="00486C46"/>
    <w:rsid w:val="004D41D8"/>
    <w:rsid w:val="00515D9C"/>
    <w:rsid w:val="005402B0"/>
    <w:rsid w:val="00552FAE"/>
    <w:rsid w:val="00580AAA"/>
    <w:rsid w:val="00586818"/>
    <w:rsid w:val="0060305B"/>
    <w:rsid w:val="00624D98"/>
    <w:rsid w:val="00657D1E"/>
    <w:rsid w:val="0066317F"/>
    <w:rsid w:val="0066519F"/>
    <w:rsid w:val="00666538"/>
    <w:rsid w:val="00685E61"/>
    <w:rsid w:val="006B413C"/>
    <w:rsid w:val="006B54B1"/>
    <w:rsid w:val="006C387E"/>
    <w:rsid w:val="006F70C6"/>
    <w:rsid w:val="007202E7"/>
    <w:rsid w:val="00733012"/>
    <w:rsid w:val="00746916"/>
    <w:rsid w:val="00762B06"/>
    <w:rsid w:val="0078503E"/>
    <w:rsid w:val="007964F8"/>
    <w:rsid w:val="007A0DC8"/>
    <w:rsid w:val="007B17FE"/>
    <w:rsid w:val="007C4F2D"/>
    <w:rsid w:val="00816966"/>
    <w:rsid w:val="0083046C"/>
    <w:rsid w:val="00871B53"/>
    <w:rsid w:val="00873C60"/>
    <w:rsid w:val="008A5025"/>
    <w:rsid w:val="008A5D0E"/>
    <w:rsid w:val="009038C4"/>
    <w:rsid w:val="00945C73"/>
    <w:rsid w:val="00970D53"/>
    <w:rsid w:val="00995C39"/>
    <w:rsid w:val="009A28E1"/>
    <w:rsid w:val="009B6CD3"/>
    <w:rsid w:val="009E0675"/>
    <w:rsid w:val="009E210C"/>
    <w:rsid w:val="00A46E33"/>
    <w:rsid w:val="00A5274A"/>
    <w:rsid w:val="00A5274D"/>
    <w:rsid w:val="00A63D02"/>
    <w:rsid w:val="00A94C2F"/>
    <w:rsid w:val="00AA3A91"/>
    <w:rsid w:val="00AA434F"/>
    <w:rsid w:val="00AC6CF4"/>
    <w:rsid w:val="00AF2F64"/>
    <w:rsid w:val="00AF691C"/>
    <w:rsid w:val="00B33AEE"/>
    <w:rsid w:val="00B47C45"/>
    <w:rsid w:val="00BA012A"/>
    <w:rsid w:val="00BC791F"/>
    <w:rsid w:val="00C157C1"/>
    <w:rsid w:val="00C2316B"/>
    <w:rsid w:val="00C24F2D"/>
    <w:rsid w:val="00C3287E"/>
    <w:rsid w:val="00C32D8F"/>
    <w:rsid w:val="00C561A5"/>
    <w:rsid w:val="00CA1801"/>
    <w:rsid w:val="00CD2B86"/>
    <w:rsid w:val="00CD3AD3"/>
    <w:rsid w:val="00CF4FA0"/>
    <w:rsid w:val="00CF736A"/>
    <w:rsid w:val="00D978AF"/>
    <w:rsid w:val="00DC4D93"/>
    <w:rsid w:val="00E04861"/>
    <w:rsid w:val="00E27667"/>
    <w:rsid w:val="00E3266B"/>
    <w:rsid w:val="00E67F5C"/>
    <w:rsid w:val="00E8259B"/>
    <w:rsid w:val="00E930E7"/>
    <w:rsid w:val="00EB1623"/>
    <w:rsid w:val="00EC5856"/>
    <w:rsid w:val="00EF2205"/>
    <w:rsid w:val="00EF2F1A"/>
    <w:rsid w:val="00EF43C4"/>
    <w:rsid w:val="00F01549"/>
    <w:rsid w:val="00F22A4A"/>
    <w:rsid w:val="00F27A9F"/>
    <w:rsid w:val="00FB617E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2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1623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EB1623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A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02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2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1623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EB1623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A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02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127F-750C-4DCC-BF2A-337AC363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Gabriela</cp:lastModifiedBy>
  <cp:revision>70</cp:revision>
  <cp:lastPrinted>2015-03-26T11:46:00Z</cp:lastPrinted>
  <dcterms:created xsi:type="dcterms:W3CDTF">2015-03-25T11:01:00Z</dcterms:created>
  <dcterms:modified xsi:type="dcterms:W3CDTF">2015-03-26T12:02:00Z</dcterms:modified>
</cp:coreProperties>
</file>