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spacing w:lineRule="auto" w:line="360" w:before="0" w:after="0"/>
        <w:jc w:val="center"/>
        <w:rPr/>
      </w:pPr>
      <w:r>
        <w:rPr>
          <w:rStyle w:val="DefaultParagraphFont"/>
          <w:rFonts w:cs="Arial" w:ascii="Arial" w:hAnsi="Arial"/>
          <w:b/>
          <w:bCs/>
          <w:sz w:val="20"/>
          <w:szCs w:val="20"/>
          <w:lang w:val="en-US"/>
        </w:rPr>
        <w:t>Т</w:t>
      </w:r>
      <w:r>
        <w:rPr>
          <w:rStyle w:val="DefaultParagraphFont"/>
          <w:rFonts w:cs="Arial" w:ascii="Arial" w:hAnsi="Arial"/>
          <w:b/>
          <w:bCs/>
          <w:sz w:val="20"/>
          <w:szCs w:val="20"/>
          <w:lang w:val="bg-BG"/>
        </w:rPr>
        <w:t xml:space="preserve">ема: </w:t>
      </w:r>
      <w:r>
        <w:rPr>
          <w:rStyle w:val="DefaultParagraphFont"/>
          <w:rFonts w:cs="Arial" w:ascii="Arial" w:hAnsi="Arial"/>
          <w:sz w:val="20"/>
          <w:szCs w:val="20"/>
          <w:lang w:val="en-US"/>
        </w:rPr>
        <w:t>Морфологични и молекулярни изследвания на насекомите от семейство Aphalaridae (Hemiptera, Psylloidea) в Българи</w:t>
      </w:r>
      <w:r>
        <w:rPr>
          <w:rStyle w:val="DefaultParagraphFont"/>
          <w:rFonts w:cs="Arial" w:ascii="Arial" w:hAnsi="Arial"/>
          <w:sz w:val="20"/>
          <w:szCs w:val="20"/>
          <w:lang w:val="bg-BG"/>
        </w:rPr>
        <w:t>я</w:t>
      </w:r>
    </w:p>
    <w:p>
      <w:pPr>
        <w:pStyle w:val="LONormal"/>
        <w:spacing w:lineRule="auto" w:line="360" w:before="0" w:after="0"/>
        <w:jc w:val="center"/>
        <w:rPr/>
      </w:pPr>
      <w:r>
        <w:rPr>
          <w:rStyle w:val="DefaultParagraphFont"/>
          <w:rFonts w:cs="Arial" w:ascii="Arial" w:hAnsi="Arial"/>
          <w:b/>
          <w:sz w:val="20"/>
          <w:szCs w:val="20"/>
          <w:lang w:val="en-US"/>
        </w:rPr>
        <w:t>Ръководител:</w:t>
      </w:r>
      <w:r>
        <w:rPr>
          <w:rStyle w:val="DefaultParagraphFont"/>
          <w:rFonts w:cs="Arial" w:ascii="Arial" w:hAnsi="Arial"/>
          <w:sz w:val="20"/>
          <w:szCs w:val="20"/>
          <w:lang w:val="en-US"/>
        </w:rPr>
        <w:t xml:space="preserve"> гл. ас. д-р Илия Гьонов, </w:t>
      </w:r>
      <w:r>
        <w:rPr>
          <w:rStyle w:val="DefaultParagraphFont"/>
          <w:rFonts w:cs="Arial" w:ascii="Arial" w:hAnsi="Arial"/>
          <w:b/>
          <w:bCs/>
          <w:sz w:val="20"/>
          <w:szCs w:val="20"/>
          <w:lang w:val="bg-BG"/>
        </w:rPr>
        <w:t>Докторант:</w:t>
      </w:r>
      <w:r>
        <w:rPr>
          <w:rStyle w:val="DefaultParagraphFont"/>
          <w:rFonts w:cs="Arial" w:ascii="Arial" w:hAnsi="Arial"/>
          <w:sz w:val="20"/>
          <w:szCs w:val="20"/>
          <w:lang w:val="bg-BG"/>
        </w:rPr>
        <w:t xml:space="preserve"> Моника Праматарова</w:t>
      </w:r>
    </w:p>
    <w:p>
      <w:pPr>
        <w:pStyle w:val="Normal"/>
        <w:bidi w:val="0"/>
        <w:spacing w:lineRule="auto" w:line="360" w:before="0" w:after="57"/>
        <w:ind w:left="0" w:right="-56" w:hanging="0"/>
        <w:jc w:val="both"/>
        <w:rPr/>
      </w:pPr>
      <w:r>
        <w:rPr>
          <w:rStyle w:val="DefaultParagraphFont"/>
          <w:rFonts w:cs="Arial" w:ascii="Arial" w:hAnsi="Arial"/>
          <w:b w:val="false"/>
          <w:bCs w:val="false"/>
          <w:sz w:val="20"/>
          <w:szCs w:val="20"/>
        </w:rPr>
        <w:t>Л</w:t>
      </w:r>
      <w:r>
        <w:rPr>
          <w:rStyle w:val="DefaultParagraphFont"/>
          <w:rFonts w:cs="Arial" w:ascii="Arial" w:hAnsi="Arial"/>
          <w:b/>
          <w:bCs/>
          <w:sz w:val="20"/>
          <w:szCs w:val="20"/>
        </w:rPr>
        <w:t>истните бълхи</w:t>
      </w:r>
      <w:r>
        <w:rPr>
          <w:rFonts w:cs="Arial" w:ascii="Arial" w:hAnsi="Arial"/>
          <w:b/>
          <w:bCs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от семейство Aphalaridae са </w:t>
      </w:r>
      <w:r>
        <w:rPr>
          <w:rFonts w:cs="Arial" w:ascii="Arial" w:hAnsi="Arial"/>
          <w:sz w:val="20"/>
          <w:szCs w:val="20"/>
          <w:lang w:val="bg-BG"/>
        </w:rPr>
        <w:t xml:space="preserve">дребни фитофагни насекоми, от които </w:t>
      </w:r>
      <w:r>
        <w:rPr>
          <w:rFonts w:cs="Arial" w:ascii="Arial" w:hAnsi="Arial"/>
          <w:sz w:val="20"/>
          <w:szCs w:val="20"/>
          <w:lang w:val="en-US"/>
        </w:rPr>
        <w:t>в</w:t>
      </w:r>
      <w:r>
        <w:rPr>
          <w:rFonts w:cs="Arial" w:ascii="Arial" w:hAnsi="Arial"/>
          <w:sz w:val="20"/>
          <w:szCs w:val="20"/>
          <w:lang w:val="bg-BG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България </w:t>
      </w:r>
      <w:r>
        <w:rPr>
          <w:rFonts w:cs="Arial" w:ascii="Arial" w:hAnsi="Arial"/>
          <w:sz w:val="20"/>
          <w:szCs w:val="20"/>
          <w:lang w:val="bg-BG"/>
        </w:rPr>
        <w:t>са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  <w:lang w:val="bg-BG"/>
        </w:rPr>
        <w:t>известни 24 вида. Определянето на видовете от семейството е усложнено поради ограничения брой надеждни външни белези и наличието на редица криптични видове. За тяхното разграничаване се използва морфология на гениталните апарати, данните за техните хранителни растения, акустичните сигнали, генетична информация и др.</w:t>
      </w:r>
    </w:p>
    <w:p>
      <w:pPr>
        <w:pStyle w:val="Standard"/>
        <w:bidi w:val="0"/>
        <w:spacing w:lineRule="auto" w:line="360" w:before="0" w:after="57"/>
        <w:ind w:left="0" w:right="-56" w:hanging="0"/>
        <w:jc w:val="both"/>
        <w:rPr/>
      </w:pPr>
      <w:r>
        <w:rPr>
          <w:rStyle w:val="DefaultParagraphFont"/>
          <w:rFonts w:cs="Arial" w:ascii="Arial" w:hAnsi="Arial"/>
          <w:b/>
          <w:sz w:val="20"/>
          <w:szCs w:val="20"/>
        </w:rPr>
        <w:t xml:space="preserve">Цел </w:t>
      </w:r>
      <w:r>
        <w:rPr>
          <w:rFonts w:cs="Arial" w:ascii="Arial" w:hAnsi="Arial"/>
          <w:b/>
          <w:sz w:val="20"/>
          <w:szCs w:val="20"/>
        </w:rPr>
        <w:t xml:space="preserve">на проекта: </w:t>
      </w:r>
      <w:r>
        <w:rPr>
          <w:rStyle w:val="DefaultParagraphFont"/>
          <w:rFonts w:cs="Arial" w:ascii="Arial" w:hAnsi="Arial"/>
          <w:b w:val="false"/>
          <w:bCs w:val="false"/>
          <w:sz w:val="20"/>
          <w:szCs w:val="20"/>
          <w:lang w:val="ru-RU"/>
        </w:rPr>
        <w:t>Прове</w:t>
      </w:r>
      <w:r>
        <w:rPr>
          <w:rStyle w:val="DefaultParagraphFont"/>
          <w:rFonts w:cs="Arial" w:ascii="Arial" w:hAnsi="Arial"/>
          <w:b w:val="false"/>
          <w:bCs w:val="false"/>
          <w:sz w:val="20"/>
          <w:szCs w:val="20"/>
          <w:lang w:val="bg-BG"/>
        </w:rPr>
        <w:t xml:space="preserve">ждане на </w:t>
      </w:r>
      <w:r>
        <w:rPr>
          <w:rStyle w:val="DefaultParagraphFont"/>
          <w:rFonts w:cs="Arial" w:ascii="Arial" w:hAnsi="Arial"/>
          <w:b w:val="false"/>
          <w:bCs w:val="false"/>
          <w:sz w:val="20"/>
          <w:szCs w:val="20"/>
          <w:lang w:val="ru-RU"/>
        </w:rPr>
        <w:t>интердисциплинарно изследване на насекомите от семейство Aphalaridae чрез комбинирано прилагане на теренни и морфологичните методи, допълнено с ДНК-анализ за изясняване на аспекти от биологията, морфологията, таксономията и филогенията на групата.</w:t>
      </w:r>
    </w:p>
    <w:p>
      <w:pPr>
        <w:pStyle w:val="Standard"/>
        <w:bidi w:val="0"/>
        <w:spacing w:lineRule="auto" w:line="360"/>
        <w:ind w:left="0" w:right="-56" w:hanging="0"/>
        <w:jc w:val="both"/>
        <w:rPr/>
      </w:pPr>
      <w:r>
        <w:rPr>
          <w:rStyle w:val="DefaultParagraphFont"/>
          <w:rFonts w:cs="Arial" w:ascii="Arial" w:hAnsi="Arial"/>
          <w:b/>
          <w:bCs/>
          <w:sz w:val="20"/>
          <w:szCs w:val="20"/>
          <w:lang w:val="bg-BG"/>
        </w:rPr>
        <w:t xml:space="preserve">Обобщение на постигнатите резултати: </w:t>
      </w:r>
      <w:r>
        <w:rPr>
          <w:rStyle w:val="DefaultParagraphFont"/>
          <w:rFonts w:cs="Arial" w:ascii="Arial" w:hAnsi="Arial"/>
          <w:b w:val="false"/>
          <w:bCs w:val="false"/>
          <w:color w:val="auto"/>
          <w:sz w:val="20"/>
          <w:szCs w:val="20"/>
          <w:lang w:val="bg-BG"/>
        </w:rPr>
        <w:t xml:space="preserve">По време на проекта са събрани и фотографирани на живо представители от семейство Aphalaridae от 30 местонаходища. В лабораторни условия екземплярите са обработени, препарирани и дигитализирани в системата за управление на Зоологичната колекция на СУ (BFUS). Видовете от семейството са идентифицирани чрез микроскопски наблюдения и изследвани с помощта на сканираща електронна микроскопия в търсене на нови диагностични белези за идентифициране. </w:t>
      </w:r>
      <w:r>
        <w:rPr>
          <w:rStyle w:val="DefaultParagraphFont"/>
          <w:rFonts w:cs="Arial" w:ascii="Arial" w:hAnsi="Arial"/>
          <w:b w:val="false"/>
          <w:bCs w:val="false"/>
          <w:color w:val="auto"/>
          <w:sz w:val="20"/>
          <w:szCs w:val="20"/>
          <w:lang w:val="en-US"/>
        </w:rPr>
        <w:t>Р</w:t>
      </w:r>
      <w:r>
        <w:rPr>
          <w:rStyle w:val="DefaultParagraphFont"/>
          <w:rFonts w:cs="Arial" w:ascii="Arial" w:hAnsi="Arial"/>
          <w:b w:val="false"/>
          <w:bCs w:val="false"/>
          <w:color w:val="auto"/>
          <w:sz w:val="20"/>
          <w:szCs w:val="20"/>
          <w:lang w:val="bg-BG"/>
        </w:rPr>
        <w:t xml:space="preserve">езултати от морфологичните проучвания са публикувани в една статия в рецензирано и реферирано списание и са представени на две международни научни конференции. За първи път е проведено ДНК-баркодиране на </w:t>
      </w:r>
      <w:r>
        <w:rPr>
          <w:rStyle w:val="DefaultParagraphFont"/>
          <w:rFonts w:cs="Arial" w:ascii="Arial" w:hAnsi="Arial"/>
          <w:b w:val="false"/>
          <w:bCs w:val="false"/>
          <w:color w:val="auto"/>
          <w:sz w:val="20"/>
          <w:szCs w:val="20"/>
          <w:lang w:val="en-US"/>
        </w:rPr>
        <w:t>145</w:t>
      </w:r>
      <w:r>
        <w:rPr>
          <w:rStyle w:val="DefaultParagraphFont"/>
          <w:rFonts w:cs="Arial" w:ascii="Arial" w:hAnsi="Arial"/>
          <w:b w:val="false"/>
          <w:bCs w:val="false"/>
          <w:color w:val="auto"/>
          <w:sz w:val="20"/>
          <w:szCs w:val="20"/>
          <w:lang w:val="bg-BG"/>
        </w:rPr>
        <w:t xml:space="preserve"> екземпляра от 53 вида листни бълхи от България по два митохондриални гена – </w:t>
      </w:r>
      <w:r>
        <w:rPr>
          <w:rStyle w:val="DefaultParagraphFont"/>
          <w:rFonts w:cs="Arial" w:ascii="Arial" w:hAnsi="Arial"/>
          <w:b w:val="false"/>
          <w:bCs w:val="false"/>
          <w:color w:val="auto"/>
          <w:sz w:val="20"/>
          <w:szCs w:val="20"/>
          <w:lang w:val="en-US"/>
        </w:rPr>
        <w:t xml:space="preserve">COI </w:t>
      </w:r>
      <w:r>
        <w:rPr>
          <w:rStyle w:val="DefaultParagraphFont"/>
          <w:rFonts w:cs="Arial" w:ascii="Arial" w:hAnsi="Arial"/>
          <w:b w:val="false"/>
          <w:bCs w:val="false"/>
          <w:color w:val="auto"/>
          <w:sz w:val="20"/>
          <w:szCs w:val="20"/>
          <w:lang w:val="bg-BG"/>
        </w:rPr>
        <w:t xml:space="preserve">и </w:t>
      </w:r>
      <w:r>
        <w:rPr>
          <w:rStyle w:val="DefaultParagraphFont"/>
          <w:rFonts w:cs="Arial" w:ascii="Arial" w:hAnsi="Arial"/>
          <w:b w:val="false"/>
          <w:bCs w:val="false"/>
          <w:color w:val="auto"/>
          <w:sz w:val="20"/>
          <w:szCs w:val="20"/>
          <w:lang w:val="en-US"/>
        </w:rPr>
        <w:t xml:space="preserve">cytB. Получените секвенции са обработени с MEGA11 и са изградени дендрограми с IQ-Tree за анализ на генетичната близост на таксоните. </w:t>
      </w:r>
      <w:r>
        <w:rPr>
          <w:rStyle w:val="DefaultParagraphFont"/>
          <w:rFonts w:cs="Arial" w:ascii="Arial" w:hAnsi="Arial"/>
          <w:b w:val="false"/>
          <w:bCs w:val="false"/>
          <w:color w:val="auto"/>
          <w:sz w:val="20"/>
          <w:szCs w:val="20"/>
          <w:lang w:val="bg-BG"/>
        </w:rPr>
        <w:t>Резултатите от молекулярните изследвания са заведени в референтни бази данни</w:t>
      </w:r>
      <w:r>
        <w:rPr>
          <w:rStyle w:val="DefaultParagraphFont"/>
          <w:rFonts w:cs="Arial" w:ascii="Arial" w:hAnsi="Arial"/>
          <w:b w:val="false"/>
          <w:bCs w:val="false"/>
          <w:color w:val="auto"/>
          <w:sz w:val="20"/>
          <w:szCs w:val="20"/>
          <w:lang w:val="en-US"/>
        </w:rPr>
        <w:t xml:space="preserve"> и</w:t>
      </w:r>
      <w:r>
        <w:rPr>
          <w:rStyle w:val="DefaultParagraphFont"/>
          <w:rFonts w:cs="Arial" w:ascii="Arial" w:hAnsi="Arial"/>
          <w:b w:val="false"/>
          <w:bCs w:val="false"/>
          <w:color w:val="auto"/>
          <w:sz w:val="20"/>
          <w:szCs w:val="20"/>
          <w:lang w:val="bg-BG"/>
        </w:rPr>
        <w:t xml:space="preserve"> са подготвени за публикуване. Във връзка с интерпретирането на резултатите докторантът е преминал курс по ДНК-баркодиране и е осъществил мобилност с цел обучение по приложението на молекулярните методи в таксономията във </w:t>
      </w:r>
      <w:r>
        <w:rPr>
          <w:rStyle w:val="DefaultParagraphFont"/>
          <w:rFonts w:cs="Arial" w:ascii="Arial" w:hAnsi="Arial"/>
          <w:b w:val="false"/>
          <w:bCs w:val="false"/>
          <w:color w:val="auto"/>
          <w:sz w:val="20"/>
          <w:szCs w:val="20"/>
          <w:lang w:val="en-US"/>
        </w:rPr>
        <w:t xml:space="preserve">Free University of Bozen-Bolzano, </w:t>
      </w:r>
      <w:r>
        <w:rPr>
          <w:rStyle w:val="DefaultParagraphFont"/>
          <w:rFonts w:cs="Arial" w:ascii="Arial" w:hAnsi="Arial"/>
          <w:b w:val="false"/>
          <w:bCs w:val="false"/>
          <w:color w:val="auto"/>
          <w:sz w:val="20"/>
          <w:szCs w:val="20"/>
          <w:lang w:val="bg-BG"/>
        </w:rPr>
        <w:t>Италия.</w:t>
      </w:r>
    </w:p>
    <w:p>
      <w:pPr>
        <w:pStyle w:val="Standard"/>
        <w:bidi w:val="0"/>
        <w:spacing w:lineRule="auto" w:line="360"/>
        <w:ind w:left="0" w:right="-56" w:hanging="0"/>
        <w:jc w:val="both"/>
        <w:rPr>
          <w:rStyle w:val="DefaultParagraphFont"/>
          <w:rFonts w:ascii="Arial" w:hAnsi="Arial" w:cs="Arial"/>
          <w:b w:val="false"/>
          <w:b w:val="false"/>
          <w:bCs w:val="false"/>
          <w:color w:val="auto"/>
          <w:sz w:val="20"/>
          <w:szCs w:val="20"/>
          <w:lang w:val="bg-BG"/>
        </w:rPr>
      </w:pPr>
      <w:r>
        <w:rPr/>
        <mc:AlternateContent>
          <mc:Choice Requires="wps">
            <w:drawing>
              <wp:anchor behindDoc="0" distT="0" distB="635" distL="0" distR="0" simplePos="0" locked="0" layoutInCell="0" allowOverlap="1" relativeHeight="2">
                <wp:simplePos x="0" y="0"/>
                <wp:positionH relativeFrom="column">
                  <wp:align>center</wp:align>
                </wp:positionH>
                <wp:positionV relativeFrom="paragraph">
                  <wp:posOffset>81280</wp:posOffset>
                </wp:positionV>
                <wp:extent cx="4744720" cy="2989580"/>
                <wp:effectExtent l="0" t="0" r="0" b="0"/>
                <wp:wrapTopAndBottom/>
                <wp:docPr id="1" name="Рам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4800" cy="298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Illustration"/>
                              <w:spacing w:before="120" w:after="12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4744720" cy="2856230"/>
                                  <wp:effectExtent l="0" t="0" r="0" b="0"/>
                                  <wp:docPr id="3" name="Изображение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Изображение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44720" cy="2856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Рамка1" path="m0,0l-2147483645,0l-2147483645,-2147483646l0,-2147483646xe" fillcolor="white" stroked="f" o:allowincell="f" style="position:absolute;margin-left:54.15pt;margin-top:6.4pt;width:373.55pt;height:235.35pt;mso-wrap-style:none;v-text-anchor:middle;mso-position-horizontal:center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Illustration"/>
                        <w:spacing w:before="120" w:after="12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/>
                        <w:drawing>
                          <wp:inline distT="0" distB="0" distL="0" distR="0">
                            <wp:extent cx="4744720" cy="2856230"/>
                            <wp:effectExtent l="0" t="0" r="0" b="0"/>
                            <wp:docPr id="4" name="Изображение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Изображение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44720" cy="2856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sectPr>
      <w:headerReference w:type="default" r:id="rId4"/>
      <w:type w:val="nextPage"/>
      <w:pgSz w:w="11906" w:h="16838"/>
      <w:pgMar w:left="1134" w:right="1134" w:gutter="0" w:header="1134" w:top="1592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spacing w:lineRule="auto" w:line="360" w:before="0" w:after="0"/>
      <w:jc w:val="center"/>
      <w:rPr/>
    </w:pPr>
    <w:r>
      <w:rPr>
        <w:rStyle w:val="DefaultParagraphFont"/>
        <w:rFonts w:cs="Arial" w:ascii="Arial" w:hAnsi="Arial"/>
        <w:i/>
        <w:iCs/>
        <w:color w:val="B2B2B2"/>
        <w:sz w:val="20"/>
        <w:szCs w:val="20"/>
        <w:lang w:val="bg-BG"/>
      </w:rPr>
      <w:t>Резюме на проект 80-10-104/27.04.2023 г.</w:t>
    </w:r>
  </w:p>
</w:hdr>
</file>

<file path=word/settings.xml><?xml version="1.0" encoding="utf-8"?>
<w:settings xmlns:w="http://schemas.openxmlformats.org/wordprocessingml/2006/main">
  <w:zoom w:percent="1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en-GB" w:eastAsia="zh-CN" w:bidi="hi-IN"/>
    </w:rPr>
  </w:style>
  <w:style w:type="character" w:styleId="DefaultParagraphFont">
    <w:name w:val="Default Paragraph Font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>
      <w:rFonts w:ascii="Arial" w:hAnsi="Arial"/>
      <w:b w:val="false"/>
      <w:bCs w:val="false"/>
    </w:rPr>
  </w:style>
  <w:style w:type="character" w:styleId="WWCharLFO1LVL2">
    <w:name w:val="WW_CharLFO1LVL2"/>
    <w:qFormat/>
    <w:rPr>
      <w:rFonts w:ascii="Arial" w:hAnsi="Arial" w:eastAsia="Calibri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ONormal">
    <w:name w:val="LO-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en-GB" w:eastAsia="zh-CN" w:bidi="hi-IN"/>
    </w:rPr>
  </w:style>
  <w:style w:type="paragraph" w:styleId="NormalTable">
    <w:name w:val="Normal Table"/>
    <w:qFormat/>
    <w:pPr>
      <w:widowControl/>
      <w:suppressAutoHyphens w:val="true"/>
      <w:overflowPunct w:val="false"/>
      <w:bidi w:val="0"/>
      <w:spacing w:before="0" w:after="0"/>
      <w:jc w:val="left"/>
      <w:textAlignment w:val="auto"/>
    </w:pPr>
    <w:rPr>
      <w:rFonts w:ascii="Times New Roman" w:hAnsi="Times New Roman" w:eastAsia="Liberation Sans" w:cs="Times New Roman"/>
      <w:color w:val="auto"/>
      <w:kern w:val="2"/>
      <w:sz w:val="20"/>
      <w:szCs w:val="20"/>
      <w:lang w:val="en-US" w:eastAsia="en-US" w:bidi="ar-SA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Liberation Sans" w:hAnsi="Liberation Sans" w:eastAsia="Liberation Sans" w:cs="Times New Roman"/>
      <w:color w:val="auto"/>
      <w:kern w:val="2"/>
      <w:sz w:val="24"/>
      <w:szCs w:val="20"/>
      <w:lang w:val="bg-BG" w:eastAsia="zh-CN" w:bidi="ar-SA"/>
    </w:rPr>
  </w:style>
  <w:style w:type="paragraph" w:styleId="ListParagraph">
    <w:name w:val="List Paragraph"/>
    <w:basedOn w:val="LONormal"/>
    <w:qFormat/>
    <w:pPr>
      <w:tabs>
        <w:tab w:val="clear" w:pos="720"/>
      </w:tabs>
      <w:suppressAutoHyphens w:val="true"/>
      <w:ind w:left="720" w:right="0" w:hanging="0"/>
    </w:pPr>
    <w:rPr/>
  </w:style>
  <w:style w:type="paragraph" w:styleId="Illustration">
    <w:name w:val="Illustration"/>
    <w:basedOn w:val="Caption"/>
    <w:qFormat/>
    <w:pPr/>
    <w:rPr/>
  </w:style>
  <w:style w:type="paragraph" w:styleId="FrameContents">
    <w:name w:val="Frame Contents"/>
    <w:basedOn w:val="Normal"/>
    <w:qFormat/>
    <w:pPr/>
    <w:rPr/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HeaderandFooter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310</TotalTime>
  <Application>LibreOffice/7.4.7.2$Linux_X86_64 LibreOffice_project/40$Build-2</Application>
  <AppVersion>15.0000</AppVersion>
  <Pages>1</Pages>
  <Words>294</Words>
  <Characters>1872</Characters>
  <CharactersWithSpaces>2161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2024-01-18T12:20:17Z</dcterms:created>
  <dc:creator>Monica </dc:creator>
  <dc:description/>
  <dc:language>en-US</dc:language>
  <cp:lastModifiedBy>Ilia Gjonov</cp:lastModifiedBy>
  <dcterms:modified xsi:type="dcterms:W3CDTF">2024-01-19T17:45:09Z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