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C4" w:rsidRPr="002D43EF" w:rsidRDefault="002D43EF" w:rsidP="002D43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СТАНОВИЩЕ</w:t>
      </w:r>
    </w:p>
    <w:p w:rsidR="00317DC4" w:rsidRDefault="00317DC4" w:rsidP="00003F4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</w:rPr>
      </w:pPr>
      <w:r>
        <w:rPr>
          <w:color w:val="222222"/>
        </w:rPr>
        <w:t xml:space="preserve">за дисертационния труд на докторантката Габриела </w:t>
      </w:r>
      <w:r w:rsidR="002D43EF">
        <w:rPr>
          <w:color w:val="222222"/>
        </w:rPr>
        <w:t xml:space="preserve">Василева </w:t>
      </w:r>
      <w:r>
        <w:rPr>
          <w:color w:val="222222"/>
        </w:rPr>
        <w:t>Бонева</w:t>
      </w:r>
      <w:r w:rsidR="00003F44">
        <w:rPr>
          <w:color w:val="222222"/>
        </w:rPr>
        <w:t xml:space="preserve"> </w:t>
      </w:r>
      <w:r w:rsidR="00811579">
        <w:rPr>
          <w:color w:val="222222"/>
        </w:rPr>
        <w:t>на тема</w:t>
      </w:r>
    </w:p>
    <w:p w:rsidR="00317DC4" w:rsidRDefault="00317DC4" w:rsidP="002D43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</w:rPr>
      </w:pPr>
      <w:r>
        <w:rPr>
          <w:color w:val="222222"/>
        </w:rPr>
        <w:t>„</w:t>
      </w:r>
      <w:r w:rsidR="002D43EF">
        <w:rPr>
          <w:color w:val="222222"/>
        </w:rPr>
        <w:t>Държавната политика</w:t>
      </w:r>
      <w:r>
        <w:rPr>
          <w:color w:val="222222"/>
        </w:rPr>
        <w:t xml:space="preserve"> към висшето образование</w:t>
      </w:r>
      <w:r w:rsidR="002D43EF">
        <w:rPr>
          <w:color w:val="222222"/>
        </w:rPr>
        <w:t xml:space="preserve"> в България след Втората световна война</w:t>
      </w:r>
      <w:r>
        <w:rPr>
          <w:color w:val="222222"/>
        </w:rPr>
        <w:t>“</w:t>
      </w:r>
    </w:p>
    <w:p w:rsidR="00317DC4" w:rsidRDefault="00317DC4" w:rsidP="00317DC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E872DC" w:rsidRDefault="002D43EF" w:rsidP="00003F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>Дисертационният труд на Габриела Бонева е посветен на важен елемент от системата на държавата и на нейната образователната система, а именно висшето образование и неговото развитие в периода на социализма в България. Специалната роля, която образованието</w:t>
      </w:r>
      <w:r w:rsidR="00811579">
        <w:rPr>
          <w:color w:val="222222"/>
        </w:rPr>
        <w:t>,</w:t>
      </w:r>
      <w:r>
        <w:rPr>
          <w:color w:val="222222"/>
        </w:rPr>
        <w:t xml:space="preserve"> и в частност университетското такова, заема в концепцията на управляващите в този период, придава още по-голяма изследователска значимост на темата. Хронологичните граници на изследването на обособени от края на 40-те </w:t>
      </w:r>
      <w:r w:rsidR="00E872DC">
        <w:rPr>
          <w:color w:val="222222"/>
        </w:rPr>
        <w:t xml:space="preserve">до края на 80-те </w:t>
      </w:r>
      <w:r>
        <w:rPr>
          <w:color w:val="222222"/>
        </w:rPr>
        <w:t xml:space="preserve">години на </w:t>
      </w:r>
      <w:r>
        <w:rPr>
          <w:color w:val="222222"/>
          <w:lang w:val="en-US"/>
        </w:rPr>
        <w:t xml:space="preserve">XX </w:t>
      </w:r>
      <w:r w:rsidR="00E872DC">
        <w:rPr>
          <w:color w:val="222222"/>
        </w:rPr>
        <w:t>в</w:t>
      </w:r>
      <w:r w:rsidR="00811579">
        <w:rPr>
          <w:color w:val="222222"/>
        </w:rPr>
        <w:t>.</w:t>
      </w:r>
      <w:r w:rsidR="00E872DC">
        <w:rPr>
          <w:color w:val="222222"/>
        </w:rPr>
        <w:t xml:space="preserve"> и макар, че в заглавието това не е изрично пояснено, става дума за периода на управление на Българската комунистическа пария и нейната политика към този ресор. Структурата на дисертацията е класическа – увод, четири глави, заключение, списък на съкра</w:t>
      </w:r>
      <w:r w:rsidR="00003F44">
        <w:rPr>
          <w:color w:val="222222"/>
        </w:rPr>
        <w:t>щенията и библиография – общо 3</w:t>
      </w:r>
      <w:r w:rsidR="00E872DC">
        <w:rPr>
          <w:color w:val="222222"/>
        </w:rPr>
        <w:t>0</w:t>
      </w:r>
      <w:r w:rsidR="00003F44">
        <w:rPr>
          <w:color w:val="222222"/>
          <w:lang w:val="en-US"/>
        </w:rPr>
        <w:t>1</w:t>
      </w:r>
      <w:r w:rsidR="00E872DC">
        <w:rPr>
          <w:color w:val="222222"/>
        </w:rPr>
        <w:t xml:space="preserve"> страници. Подходът е хронологичен. Целите и задачите са поставени ясно в увода и са успешно изпълнени в текста. В увода докторантката е проследила и историографската база, като не само е издирила и описала наличната литература по въпроса, но я е групирала и е анализирала проблематиката, която тя обхваща. Направила е и въведение в темата, което маркира основните промени, настъпили в периода от септември 1944 до края на 1947 г.</w:t>
      </w:r>
    </w:p>
    <w:p w:rsidR="00E872DC" w:rsidRDefault="00D27D4A" w:rsidP="00003F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Първата глава е посветена на преустройството и идеологизацията на висшето образование от края на 40-те до средата на 50-те години. Даден е политическият фон и контекст на събитията, проследени са административните и структурните промени </w:t>
      </w:r>
      <w:r w:rsidR="00001943">
        <w:rPr>
          <w:color w:val="222222"/>
        </w:rPr>
        <w:t>в системата, изяснен е механизмът</w:t>
      </w:r>
      <w:r>
        <w:rPr>
          <w:color w:val="222222"/>
        </w:rPr>
        <w:t xml:space="preserve"> на управление на тази сфера. В детайли са описани конкретните промени като въвеждането на задочното обучение, преминаването от класическо университетско образование към фокус върху техническото, селскостопанското и икономическото, въвеждането на идеологически дисциплини, чистките сред студентите и преподавателския състав, ролята на партийните организации във ВУЗ и др. Тези промени са анализирани, като подходът е балансиран и е отчетено както негативното, така и някои постижения.</w:t>
      </w:r>
    </w:p>
    <w:p w:rsidR="00D27D4A" w:rsidRDefault="00D27D4A" w:rsidP="00003F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Втората глава разглежда проблемите на висшето образование от Априлския пленум през 1956 г. до края на 60-те години. Проследено е отражението на решенията на 20 конгрес на КПСС, развенчаването на „култа към личността“, отражението на полските </w:t>
      </w:r>
      <w:r>
        <w:rPr>
          <w:color w:val="222222"/>
        </w:rPr>
        <w:lastRenderedPageBreak/>
        <w:t>и унгарските събития от 1956 г. събития и роля</w:t>
      </w:r>
      <w:r w:rsidR="00FA0261">
        <w:rPr>
          <w:color w:val="222222"/>
        </w:rPr>
        <w:t>та на студентите в тях. Анализирани са причините за „затягането“ в областта на идеологията и висшето образование. Акцент е поставен върху „свързването на обучението с практиката“, което ще се явява перманентна задача и предизвикателство през целия период. Отделено е внимание и на Закона за по-тясна връзка на училището с живота от 1959 г., на въвеждането на дисциплината „Научен комунизъм“ във всички ВУЗ-ове и др. Тази глава като цяло е малко фрагментирана, тъй като са засегнати разнообразни по характер аспекти на системата, но основната нишка на промените е проследена.</w:t>
      </w:r>
    </w:p>
    <w:p w:rsidR="00FA0261" w:rsidRDefault="00FA0261" w:rsidP="00003F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 xml:space="preserve">Трета глава от дисертационния труд разглежда периода на 70-те години, когато в системата на висшето образование настъпват съществени промени. Водещи са решенията на </w:t>
      </w:r>
      <w:r>
        <w:rPr>
          <w:color w:val="222222"/>
          <w:lang w:val="en-US"/>
        </w:rPr>
        <w:t>X</w:t>
      </w:r>
      <w:r>
        <w:rPr>
          <w:color w:val="222222"/>
        </w:rPr>
        <w:t xml:space="preserve"> конгрес на БКП от 1971 г., когато е обявен нов етап в изграждането на развитото социалистическо общество. Сериозен акцент се поставя върху научно-</w:t>
      </w:r>
      <w:r w:rsidR="00144F72">
        <w:rPr>
          <w:color w:val="222222"/>
        </w:rPr>
        <w:t xml:space="preserve"> </w:t>
      </w:r>
      <w:r>
        <w:rPr>
          <w:color w:val="222222"/>
        </w:rPr>
        <w:t xml:space="preserve">техническото сътрудничество, изследователската дейност, научно-техническата </w:t>
      </w:r>
      <w:r w:rsidR="00144F72">
        <w:rPr>
          <w:color w:val="222222"/>
        </w:rPr>
        <w:t xml:space="preserve">революция, </w:t>
      </w:r>
      <w:r>
        <w:rPr>
          <w:color w:val="222222"/>
        </w:rPr>
        <w:t>лабора</w:t>
      </w:r>
      <w:r w:rsidR="00144F72">
        <w:rPr>
          <w:color w:val="222222"/>
        </w:rPr>
        <w:t>то</w:t>
      </w:r>
      <w:r w:rsidR="00001943">
        <w:rPr>
          <w:color w:val="222222"/>
        </w:rPr>
        <w:t>рната работа,</w:t>
      </w:r>
      <w:r>
        <w:rPr>
          <w:color w:val="222222"/>
        </w:rPr>
        <w:t xml:space="preserve"> водещата роля на науката. Опитите за преодоляване на икономическите проблеми насочват вниманието на управляващите към математическите, техническите и природните науки, медицината. В тази връзка докторантката е разгледала и значителното подобряване на матери</w:t>
      </w:r>
      <w:r w:rsidR="00144F72">
        <w:rPr>
          <w:color w:val="222222"/>
        </w:rPr>
        <w:t>ал</w:t>
      </w:r>
      <w:r>
        <w:rPr>
          <w:color w:val="222222"/>
        </w:rPr>
        <w:t>ната база и условията за изследвания и работа в тези направления.</w:t>
      </w:r>
    </w:p>
    <w:p w:rsidR="00144F72" w:rsidRDefault="00FA0261" w:rsidP="00003F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>Четвърта глава</w:t>
      </w:r>
      <w:r w:rsidR="00144F72">
        <w:rPr>
          <w:color w:val="222222"/>
        </w:rPr>
        <w:t xml:space="preserve"> завършва периода до края на 80-те години, когато международното положение на България, а също и икономическото й, се усложняват. Тези предизвикателства са добре проследени от дипломантката, а също и опитите за реформи в областта на висшето образование, които имат за цел да подпомогнат преодоляването им. Констатирани са едни и същи повтарящи се проблеми – недостатъчна връзка на обучението с практиката, </w:t>
      </w:r>
      <w:proofErr w:type="spellStart"/>
      <w:r w:rsidR="00144F72">
        <w:rPr>
          <w:color w:val="222222"/>
        </w:rPr>
        <w:t>неотговаряне</w:t>
      </w:r>
      <w:proofErr w:type="spellEnd"/>
      <w:r w:rsidR="00144F72">
        <w:rPr>
          <w:color w:val="222222"/>
        </w:rPr>
        <w:t xml:space="preserve"> на изискванията на научно-техническия прогрес, незадоволително ниво на идеологическата подготовка, липса на научно-технически центрове във ВУЗ и др. Анализирайки тези проблеми, докторантката стига до обоснования извод, че проблемите в сферата на висшето образование са едни и същи, но периодично се преформулират и не е намерен ефективен начин за реформиране</w:t>
      </w:r>
      <w:r w:rsidR="00003F44">
        <w:rPr>
          <w:color w:val="222222"/>
        </w:rPr>
        <w:t xml:space="preserve"> на системата, така че тя да от</w:t>
      </w:r>
      <w:r w:rsidR="00144F72">
        <w:rPr>
          <w:color w:val="222222"/>
        </w:rPr>
        <w:t>говоря едновременно и на партийните принципи, но и на изискванията на съвременната икономика и научно-технически напредък. Балансът между прагматизма и идеологическите изисквания на управляващата партия ще бъде трудно постижим и ще бъде основен проблем не само в сферата на висшето образование, но и на управлението на страната изобщо.</w:t>
      </w:r>
    </w:p>
    <w:p w:rsidR="004F1553" w:rsidRDefault="005C43DB" w:rsidP="00003F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lastRenderedPageBreak/>
        <w:t>Към текста на дисертационния труд могат да се отправят някои препоръки. На моменти текстът е фрагментиран, леко се разпръсква фокуса и изложението става твърде фактологично и административно. Не са засегнати някои аспекти на висшето образование от „живия“ живот във ВУЗ-овете: отношенията Партия-студенти-преподаватели; различни епизоди като „Пражката пролет“, например, и реакциите в Университета, отстраняването на студенти и преподаватели, заради изразяването на позиции;</w:t>
      </w:r>
      <w:r w:rsidR="004F1553">
        <w:rPr>
          <w:color w:val="222222"/>
        </w:rPr>
        <w:t xml:space="preserve"> провеждането на Световния младежки фестивал през 1968 г. и ролята на студентите и др. Това обаче не са точно елементи на официалната държавна политика, а по-скоро проявление в практиката, така че липсата не е от решаващо значение за текста на изследването. Обогатяването с реални примери от живота на студентите и преподавателите и отношенията им с партийните органи във ВУЗ и извън него, би било добра препоръка за бъдещата работа на докторантката.</w:t>
      </w:r>
    </w:p>
    <w:p w:rsidR="00317DC4" w:rsidRDefault="004F1553" w:rsidP="00003F4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222"/>
        </w:rPr>
      </w:pPr>
      <w:r>
        <w:rPr>
          <w:color w:val="222222"/>
        </w:rPr>
        <w:t>Дисертационният труд на Габриела Бонева</w:t>
      </w:r>
      <w:r w:rsidR="00317DC4">
        <w:rPr>
          <w:color w:val="222222"/>
        </w:rPr>
        <w:t xml:space="preserve"> е логично структуриран,</w:t>
      </w:r>
      <w:r w:rsidR="00001943">
        <w:rPr>
          <w:color w:val="222222"/>
        </w:rPr>
        <w:t xml:space="preserve"> академичен, гладък </w:t>
      </w:r>
      <w:r w:rsidR="00317DC4">
        <w:rPr>
          <w:color w:val="222222"/>
        </w:rPr>
        <w:t>за четене, изобилстващ от детайли и фактология.</w:t>
      </w:r>
      <w:r>
        <w:rPr>
          <w:color w:val="222222"/>
        </w:rPr>
        <w:t xml:space="preserve"> </w:t>
      </w:r>
      <w:r w:rsidR="00003F44">
        <w:rPr>
          <w:color w:val="222222"/>
        </w:rPr>
        <w:t>Използвана е богата</w:t>
      </w:r>
      <w:r w:rsidR="00001943">
        <w:rPr>
          <w:color w:val="222222"/>
        </w:rPr>
        <w:t>,</w:t>
      </w:r>
      <w:r w:rsidR="00003F44">
        <w:rPr>
          <w:color w:val="222222"/>
        </w:rPr>
        <w:t xml:space="preserve"> и на практика цялата</w:t>
      </w:r>
      <w:r w:rsidR="00001943">
        <w:rPr>
          <w:color w:val="222222"/>
        </w:rPr>
        <w:t>,</w:t>
      </w:r>
      <w:r w:rsidR="00003F44">
        <w:rPr>
          <w:color w:val="222222"/>
        </w:rPr>
        <w:t xml:space="preserve"> налична литература по темата. </w:t>
      </w:r>
      <w:r>
        <w:rPr>
          <w:color w:val="222222"/>
        </w:rPr>
        <w:t>Особено важно е използването на богат архивен материал, който представ</w:t>
      </w:r>
      <w:r w:rsidR="00003F44">
        <w:rPr>
          <w:color w:val="222222"/>
        </w:rPr>
        <w:t>лява първичен извор за периода. В изследването са намерили място а</w:t>
      </w:r>
      <w:r>
        <w:rPr>
          <w:color w:val="222222"/>
        </w:rPr>
        <w:t>рхивни документи</w:t>
      </w:r>
      <w:r w:rsidR="00003F44">
        <w:rPr>
          <w:color w:val="222222"/>
          <w:lang w:val="en-US"/>
        </w:rPr>
        <w:t xml:space="preserve"> </w:t>
      </w:r>
      <w:r w:rsidR="00003F44">
        <w:rPr>
          <w:color w:val="222222"/>
        </w:rPr>
        <w:t>от над десет фонда в ЦДА</w:t>
      </w:r>
      <w:r>
        <w:rPr>
          <w:color w:val="222222"/>
        </w:rPr>
        <w:t>, публикувани документални сборници,</w:t>
      </w:r>
      <w:r w:rsidR="00003F44">
        <w:rPr>
          <w:color w:val="222222"/>
        </w:rPr>
        <w:t xml:space="preserve"> мемоари, интернет източници, периодичен печат. </w:t>
      </w:r>
      <w:r w:rsidR="00317DC4">
        <w:rPr>
          <w:color w:val="222222"/>
        </w:rPr>
        <w:t>Авторката демонстрира познания по темата, умение да селектира, систематизира, анализира и обобщава разнообразна по характер информация. Изводите са аргументирани и задълбочени. Особено характерно за текста е позоваването на архивни материали и фактология, която сама води читателя до определени заключения, а не авторът да внушава предопределени тези. Това отчитам като белег на значително научно израстване и исторически професионализъм. За отличното впечатление допринасят също и прецизното и естетично оформление на текста, високото ниво на грамотност, добрият език и приятен стил н</w:t>
      </w:r>
      <w:r w:rsidR="00003F44">
        <w:rPr>
          <w:color w:val="222222"/>
        </w:rPr>
        <w:t xml:space="preserve">а писане на  авторката. Дисертационният труд, продукцията и предоставените материали от докторантката напълно </w:t>
      </w:r>
      <w:r w:rsidR="00317DC4">
        <w:rPr>
          <w:color w:val="222222"/>
        </w:rPr>
        <w:t>отговаря</w:t>
      </w:r>
      <w:r w:rsidR="00003F44">
        <w:rPr>
          <w:color w:val="222222"/>
        </w:rPr>
        <w:t>т</w:t>
      </w:r>
      <w:r w:rsidR="00317DC4">
        <w:rPr>
          <w:color w:val="222222"/>
        </w:rPr>
        <w:t xml:space="preserve"> на минималните </w:t>
      </w:r>
      <w:proofErr w:type="spellStart"/>
      <w:r w:rsidR="00317DC4">
        <w:rPr>
          <w:color w:val="222222"/>
        </w:rPr>
        <w:t>наукометрични</w:t>
      </w:r>
      <w:proofErr w:type="spellEnd"/>
      <w:r w:rsidR="00317DC4">
        <w:rPr>
          <w:color w:val="222222"/>
        </w:rPr>
        <w:t xml:space="preserve"> изисквания</w:t>
      </w:r>
      <w:r w:rsidR="00003F44">
        <w:rPr>
          <w:color w:val="222222"/>
        </w:rPr>
        <w:t>, на релевантните правилници и закони, както</w:t>
      </w:r>
      <w:r w:rsidR="00317DC4">
        <w:rPr>
          <w:color w:val="222222"/>
        </w:rPr>
        <w:t xml:space="preserve"> и на научните изискванията за дисертационен труд.</w:t>
      </w:r>
    </w:p>
    <w:p w:rsidR="00003F44" w:rsidRDefault="00317DC4" w:rsidP="00317DC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>Казаното до тук ми дава пълното убеждение, да оценя дисертационния труд на Габриела Бонева като научно изследване, което напълно заслужава да донес</w:t>
      </w:r>
      <w:r w:rsidR="00C0757D">
        <w:rPr>
          <w:color w:val="222222"/>
        </w:rPr>
        <w:t xml:space="preserve">е на своя автор </w:t>
      </w:r>
      <w:r>
        <w:rPr>
          <w:color w:val="222222"/>
        </w:rPr>
        <w:t xml:space="preserve">научната </w:t>
      </w:r>
      <w:r w:rsidR="00C0757D">
        <w:rPr>
          <w:color w:val="222222"/>
        </w:rPr>
        <w:t>и образователна степен „доктор“ и ще гласувам „за“ присъждането й.</w:t>
      </w:r>
    </w:p>
    <w:p w:rsidR="00DE0A6F" w:rsidRDefault="00DE0A6F" w:rsidP="00DE0A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</w:p>
    <w:p w:rsidR="00317DC4" w:rsidRPr="00317DC4" w:rsidRDefault="00DE0A6F" w:rsidP="00DE0A6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</w:rPr>
      </w:pPr>
      <w:r>
        <w:rPr>
          <w:color w:val="222222"/>
        </w:rPr>
        <w:t xml:space="preserve">18 април 2023 г.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 w:rsidR="00317DC4">
        <w:rPr>
          <w:color w:val="222222"/>
        </w:rPr>
        <w:t xml:space="preserve">доц. д-р Румяна </w:t>
      </w:r>
      <w:proofErr w:type="spellStart"/>
      <w:r w:rsidR="00317DC4">
        <w:rPr>
          <w:color w:val="222222"/>
        </w:rPr>
        <w:t>Христиди</w:t>
      </w:r>
      <w:bookmarkStart w:id="0" w:name="_GoBack"/>
      <w:bookmarkEnd w:id="0"/>
      <w:proofErr w:type="spellEnd"/>
    </w:p>
    <w:sectPr w:rsidR="00317DC4" w:rsidRPr="0031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C4"/>
    <w:rsid w:val="00001943"/>
    <w:rsid w:val="00003F44"/>
    <w:rsid w:val="00144F72"/>
    <w:rsid w:val="002D43EF"/>
    <w:rsid w:val="00317DC4"/>
    <w:rsid w:val="004F1553"/>
    <w:rsid w:val="005C43DB"/>
    <w:rsid w:val="00811579"/>
    <w:rsid w:val="0094289F"/>
    <w:rsid w:val="00C0757D"/>
    <w:rsid w:val="00D27D4A"/>
    <w:rsid w:val="00D544C5"/>
    <w:rsid w:val="00DE0A6F"/>
    <w:rsid w:val="00E872DC"/>
    <w:rsid w:val="00F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F086"/>
  <w15:chartTrackingRefBased/>
  <w15:docId w15:val="{062ADC9A-AADB-4905-A754-F3ECAFD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</dc:creator>
  <cp:keywords/>
  <dc:description/>
  <cp:lastModifiedBy>Rumy</cp:lastModifiedBy>
  <cp:revision>6</cp:revision>
  <dcterms:created xsi:type="dcterms:W3CDTF">2023-04-12T09:59:00Z</dcterms:created>
  <dcterms:modified xsi:type="dcterms:W3CDTF">2023-04-18T07:03:00Z</dcterms:modified>
</cp:coreProperties>
</file>