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473A0" w14:textId="53D779F6" w:rsidR="00AB5E1A" w:rsidRPr="000C26A5" w:rsidRDefault="00444D02" w:rsidP="00444D02">
      <w:pPr>
        <w:ind w:left="1134"/>
        <w:rPr>
          <w:b/>
          <w:bCs/>
          <w:sz w:val="26"/>
          <w:szCs w:val="26"/>
        </w:rPr>
      </w:pPr>
      <w:bookmarkStart w:id="0" w:name="_GoBack"/>
      <w:bookmarkEnd w:id="0"/>
      <w:r w:rsidRPr="000C26A5">
        <w:rPr>
          <w:b/>
          <w:bCs/>
          <w:sz w:val="28"/>
          <w:szCs w:val="28"/>
        </w:rPr>
        <w:t xml:space="preserve">       </w:t>
      </w:r>
      <w:r w:rsidR="00616FF5" w:rsidRPr="000C26A5">
        <w:rPr>
          <w:b/>
          <w:bCs/>
          <w:sz w:val="28"/>
          <w:szCs w:val="28"/>
        </w:rPr>
        <w:t xml:space="preserve">        </w:t>
      </w:r>
      <w:r w:rsidR="00616FF5" w:rsidRPr="000C26A5">
        <w:rPr>
          <w:b/>
          <w:bCs/>
          <w:sz w:val="26"/>
          <w:szCs w:val="26"/>
        </w:rPr>
        <w:t xml:space="preserve">               </w:t>
      </w:r>
      <w:r w:rsidR="00EB30EA" w:rsidRPr="000C26A5">
        <w:rPr>
          <w:b/>
          <w:bCs/>
          <w:sz w:val="26"/>
          <w:szCs w:val="26"/>
        </w:rPr>
        <w:t xml:space="preserve">РЕЦЕНЗИЯ </w:t>
      </w:r>
    </w:p>
    <w:p w14:paraId="37856476" w14:textId="20D962DD" w:rsidR="00A4452B" w:rsidRPr="000C26A5" w:rsidRDefault="00444D02" w:rsidP="00444D02">
      <w:pPr>
        <w:pStyle w:val="Default"/>
        <w:spacing w:line="360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0C26A5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</w:p>
    <w:p w14:paraId="7ED6949D" w14:textId="2CB18CF4" w:rsidR="00922848" w:rsidRPr="000C26A5" w:rsidRDefault="004B5D0D" w:rsidP="004B5D0D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4F29E0" w:rsidRPr="000C26A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EB30EA" w:rsidRPr="000C26A5">
        <w:rPr>
          <w:rFonts w:ascii="Times New Roman" w:hAnsi="Times New Roman" w:cs="Times New Roman"/>
          <w:color w:val="auto"/>
          <w:sz w:val="26"/>
          <w:szCs w:val="26"/>
        </w:rPr>
        <w:t xml:space="preserve">ъв връзка с обявения от СУ „Св. Климент Охридски“ </w:t>
      </w:r>
    </w:p>
    <w:p w14:paraId="58A0B5AB" w14:textId="516F1612" w:rsidR="00922848" w:rsidRPr="000C26A5" w:rsidRDefault="00444D02" w:rsidP="00444D02">
      <w:pPr>
        <w:ind w:left="1134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 xml:space="preserve">           </w:t>
      </w:r>
      <w:r w:rsidR="001F530E" w:rsidRPr="000C26A5">
        <w:rPr>
          <w:rFonts w:cs="Times New Roman"/>
          <w:sz w:val="26"/>
          <w:szCs w:val="26"/>
        </w:rPr>
        <w:t xml:space="preserve">конкурс </w:t>
      </w:r>
      <w:r w:rsidR="0099664A" w:rsidRPr="000C26A5">
        <w:rPr>
          <w:rFonts w:cs="Times New Roman"/>
          <w:sz w:val="26"/>
          <w:szCs w:val="26"/>
        </w:rPr>
        <w:t xml:space="preserve">за академичната длъжност професор </w:t>
      </w:r>
    </w:p>
    <w:p w14:paraId="5D45E22F" w14:textId="3BF7CE49" w:rsidR="00922848" w:rsidRPr="000C26A5" w:rsidRDefault="004B5D0D" w:rsidP="00444D02">
      <w:pPr>
        <w:ind w:left="1134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              </w:t>
      </w:r>
      <w:r w:rsidR="00922848" w:rsidRPr="000C26A5">
        <w:rPr>
          <w:rFonts w:cs="Times New Roman"/>
          <w:color w:val="000000"/>
          <w:sz w:val="26"/>
          <w:szCs w:val="26"/>
        </w:rPr>
        <w:t>за нуждите на Исторически факултет,</w:t>
      </w:r>
    </w:p>
    <w:p w14:paraId="5D0309ED" w14:textId="5C1EEEC7" w:rsidR="00922848" w:rsidRPr="000C26A5" w:rsidRDefault="00444D02" w:rsidP="00444D02">
      <w:pPr>
        <w:ind w:left="1134"/>
        <w:rPr>
          <w:sz w:val="26"/>
          <w:szCs w:val="26"/>
        </w:rPr>
      </w:pPr>
      <w:r w:rsidRPr="000C26A5">
        <w:rPr>
          <w:sz w:val="26"/>
          <w:szCs w:val="26"/>
        </w:rPr>
        <w:t xml:space="preserve">                  </w:t>
      </w:r>
      <w:r w:rsidR="00922848" w:rsidRPr="000C26A5">
        <w:rPr>
          <w:sz w:val="26"/>
          <w:szCs w:val="26"/>
        </w:rPr>
        <w:t>обявен в Държавен вестник</w:t>
      </w:r>
      <w:r w:rsidR="00471E88" w:rsidRPr="000C26A5">
        <w:rPr>
          <w:sz w:val="26"/>
          <w:szCs w:val="26"/>
        </w:rPr>
        <w:t>,</w:t>
      </w:r>
      <w:r w:rsidR="00922848" w:rsidRPr="000C26A5">
        <w:rPr>
          <w:sz w:val="26"/>
          <w:szCs w:val="26"/>
        </w:rPr>
        <w:t xml:space="preserve"> бр. 96 / 19</w:t>
      </w:r>
      <w:r w:rsidR="00471E88" w:rsidRPr="000C26A5">
        <w:rPr>
          <w:sz w:val="26"/>
          <w:szCs w:val="26"/>
        </w:rPr>
        <w:t>.</w:t>
      </w:r>
      <w:r w:rsidR="00922848" w:rsidRPr="000C26A5">
        <w:rPr>
          <w:sz w:val="26"/>
          <w:szCs w:val="26"/>
        </w:rPr>
        <w:t>11.2021 г.</w:t>
      </w:r>
    </w:p>
    <w:p w14:paraId="1D82E8E4" w14:textId="4CB2CD0B" w:rsidR="00A4452B" w:rsidRPr="000C26A5" w:rsidRDefault="00922848" w:rsidP="00A4452B">
      <w:pPr>
        <w:pStyle w:val="Default"/>
        <w:spacing w:line="36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0C26A5">
        <w:rPr>
          <w:rFonts w:ascii="Times New Roman" w:hAnsi="Times New Roman" w:cs="Times New Roman"/>
          <w:sz w:val="26"/>
          <w:szCs w:val="26"/>
        </w:rPr>
        <w:t>Н</w:t>
      </w:r>
      <w:r w:rsidR="0099664A" w:rsidRPr="000C26A5">
        <w:rPr>
          <w:rFonts w:ascii="Times New Roman" w:hAnsi="Times New Roman" w:cs="Times New Roman"/>
          <w:sz w:val="26"/>
          <w:szCs w:val="26"/>
        </w:rPr>
        <w:t xml:space="preserve">аправление 2.2. История и археология (Българска историография – </w:t>
      </w:r>
      <w:r w:rsidR="00A4452B" w:rsidRPr="000C26A5">
        <w:rPr>
          <w:rFonts w:ascii="Times New Roman" w:hAnsi="Times New Roman" w:cs="Times New Roman"/>
          <w:sz w:val="26"/>
          <w:szCs w:val="26"/>
        </w:rPr>
        <w:t xml:space="preserve">        </w:t>
      </w:r>
      <w:r w:rsidR="0099664A" w:rsidRPr="000C26A5">
        <w:rPr>
          <w:rFonts w:ascii="Times New Roman" w:hAnsi="Times New Roman" w:cs="Times New Roman"/>
          <w:sz w:val="26"/>
          <w:szCs w:val="26"/>
        </w:rPr>
        <w:t>Историческа периодика</w:t>
      </w:r>
      <w:r w:rsidR="00963F6C" w:rsidRPr="000C26A5">
        <w:rPr>
          <w:rFonts w:ascii="Times New Roman" w:hAnsi="Times New Roman" w:cs="Times New Roman"/>
          <w:sz w:val="26"/>
          <w:szCs w:val="26"/>
        </w:rPr>
        <w:t>)</w:t>
      </w:r>
      <w:r w:rsidR="001B0B8C" w:rsidRPr="000C26A5">
        <w:rPr>
          <w:rFonts w:ascii="Times New Roman" w:hAnsi="Times New Roman" w:cs="Times New Roman"/>
          <w:sz w:val="26"/>
          <w:szCs w:val="26"/>
        </w:rPr>
        <w:t xml:space="preserve"> </w:t>
      </w:r>
      <w:r w:rsidR="00A4452B" w:rsidRPr="000C26A5">
        <w:rPr>
          <w:rFonts w:ascii="Times New Roman" w:hAnsi="Times New Roman" w:cs="Times New Roman"/>
          <w:sz w:val="26"/>
          <w:szCs w:val="26"/>
        </w:rPr>
        <w:t xml:space="preserve"> </w:t>
      </w:r>
      <w:r w:rsidR="001B0B8C" w:rsidRPr="000C26A5">
        <w:rPr>
          <w:rFonts w:ascii="Times New Roman" w:hAnsi="Times New Roman" w:cs="Times New Roman"/>
          <w:sz w:val="26"/>
          <w:szCs w:val="26"/>
        </w:rPr>
        <w:t xml:space="preserve">с единствен </w:t>
      </w:r>
      <w:r w:rsidR="005B019C" w:rsidRPr="000C26A5">
        <w:rPr>
          <w:rFonts w:ascii="Times New Roman" w:hAnsi="Times New Roman" w:cs="Times New Roman"/>
          <w:sz w:val="26"/>
          <w:szCs w:val="26"/>
        </w:rPr>
        <w:t xml:space="preserve">   </w:t>
      </w:r>
      <w:r w:rsidR="001B0B8C" w:rsidRPr="000C26A5">
        <w:rPr>
          <w:rFonts w:ascii="Times New Roman" w:hAnsi="Times New Roman" w:cs="Times New Roman"/>
          <w:sz w:val="26"/>
          <w:szCs w:val="26"/>
        </w:rPr>
        <w:t xml:space="preserve">кандидат </w:t>
      </w:r>
      <w:r w:rsidR="005B019C" w:rsidRPr="000C26A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C6EA8B0" w14:textId="77777777" w:rsidR="00616FF5" w:rsidRPr="000C26A5" w:rsidRDefault="00A4452B" w:rsidP="00A4452B">
      <w:pPr>
        <w:pStyle w:val="Default"/>
        <w:spacing w:line="36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0C26A5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35618AFF" w14:textId="0543E56E" w:rsidR="001B0B8C" w:rsidRPr="000C26A5" w:rsidRDefault="001B0B8C" w:rsidP="00A4452B">
      <w:pPr>
        <w:pStyle w:val="Default"/>
        <w:spacing w:line="36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0C26A5">
        <w:rPr>
          <w:rFonts w:ascii="Times New Roman" w:hAnsi="Times New Roman" w:cs="Times New Roman"/>
          <w:b/>
          <w:sz w:val="26"/>
          <w:szCs w:val="26"/>
        </w:rPr>
        <w:t>доц.д-р Т</w:t>
      </w:r>
      <w:r w:rsidR="00391380" w:rsidRPr="000C26A5">
        <w:rPr>
          <w:rFonts w:ascii="Times New Roman" w:hAnsi="Times New Roman" w:cs="Times New Roman"/>
          <w:b/>
          <w:sz w:val="26"/>
          <w:szCs w:val="26"/>
        </w:rPr>
        <w:t>одор</w:t>
      </w:r>
      <w:r w:rsidRPr="000C26A5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391380" w:rsidRPr="000C26A5">
        <w:rPr>
          <w:rFonts w:ascii="Times New Roman" w:hAnsi="Times New Roman" w:cs="Times New Roman"/>
          <w:b/>
          <w:sz w:val="26"/>
          <w:szCs w:val="26"/>
        </w:rPr>
        <w:t>лександров</w:t>
      </w:r>
      <w:r w:rsidRPr="000C26A5">
        <w:rPr>
          <w:rFonts w:ascii="Times New Roman" w:hAnsi="Times New Roman" w:cs="Times New Roman"/>
          <w:b/>
          <w:sz w:val="26"/>
          <w:szCs w:val="26"/>
        </w:rPr>
        <w:t xml:space="preserve"> ПОПНЕДЕЛЕВ</w:t>
      </w:r>
    </w:p>
    <w:p w14:paraId="7207BC7C" w14:textId="77777777" w:rsidR="00A4452B" w:rsidRPr="000C26A5" w:rsidRDefault="00A4452B" w:rsidP="00A4452B">
      <w:pPr>
        <w:ind w:left="1134"/>
        <w:jc w:val="center"/>
        <w:rPr>
          <w:b/>
          <w:bCs/>
          <w:sz w:val="26"/>
          <w:szCs w:val="26"/>
        </w:rPr>
      </w:pPr>
    </w:p>
    <w:p w14:paraId="2DD6C6CD" w14:textId="77777777" w:rsidR="00A4452B" w:rsidRPr="000C26A5" w:rsidRDefault="00A4452B" w:rsidP="00A4452B">
      <w:pPr>
        <w:ind w:left="1134"/>
        <w:rPr>
          <w:b/>
          <w:bCs/>
          <w:sz w:val="26"/>
          <w:szCs w:val="26"/>
        </w:rPr>
      </w:pPr>
      <w:r w:rsidRPr="000C26A5">
        <w:rPr>
          <w:bCs/>
          <w:sz w:val="26"/>
          <w:szCs w:val="26"/>
        </w:rPr>
        <w:t xml:space="preserve">                     от</w:t>
      </w:r>
      <w:r w:rsidRPr="000C26A5">
        <w:rPr>
          <w:b/>
          <w:bCs/>
          <w:sz w:val="26"/>
          <w:szCs w:val="26"/>
        </w:rPr>
        <w:t xml:space="preserve"> проф.д-р Пламен Христов ПАВЛОВ</w:t>
      </w:r>
    </w:p>
    <w:p w14:paraId="239573BA" w14:textId="48D47AA2" w:rsidR="00A4452B" w:rsidRPr="000C26A5" w:rsidRDefault="00C8636E" w:rsidP="00A4452B">
      <w:pPr>
        <w:ind w:left="1134"/>
        <w:rPr>
          <w:bCs/>
          <w:sz w:val="26"/>
          <w:szCs w:val="26"/>
        </w:rPr>
      </w:pPr>
      <w:r w:rsidRPr="000C26A5">
        <w:rPr>
          <w:bCs/>
          <w:sz w:val="26"/>
          <w:szCs w:val="26"/>
        </w:rPr>
        <w:t xml:space="preserve">        </w:t>
      </w:r>
      <w:r w:rsidR="00A4452B" w:rsidRPr="000C26A5">
        <w:rPr>
          <w:bCs/>
          <w:sz w:val="26"/>
          <w:szCs w:val="26"/>
          <w:lang w:val="en-US"/>
        </w:rPr>
        <w:t>(</w:t>
      </w:r>
      <w:r w:rsidR="00A4452B" w:rsidRPr="000C26A5">
        <w:rPr>
          <w:bCs/>
          <w:sz w:val="26"/>
          <w:szCs w:val="26"/>
        </w:rPr>
        <w:t>ВТУ „Св.св. Кирил и Методий“</w:t>
      </w:r>
      <w:r w:rsidRPr="000C26A5">
        <w:rPr>
          <w:bCs/>
          <w:sz w:val="26"/>
          <w:szCs w:val="26"/>
        </w:rPr>
        <w:t>, член на Научното жури</w:t>
      </w:r>
      <w:r w:rsidR="00A4452B" w:rsidRPr="000C26A5">
        <w:rPr>
          <w:bCs/>
          <w:sz w:val="26"/>
          <w:szCs w:val="26"/>
          <w:lang w:val="en-US"/>
        </w:rPr>
        <w:t>)</w:t>
      </w:r>
    </w:p>
    <w:p w14:paraId="55B09317" w14:textId="77777777" w:rsidR="00A4452B" w:rsidRPr="000C26A5" w:rsidRDefault="00A4452B" w:rsidP="005B019C">
      <w:pPr>
        <w:pStyle w:val="Default"/>
        <w:spacing w:line="360" w:lineRule="auto"/>
        <w:ind w:left="993" w:firstLine="423"/>
        <w:rPr>
          <w:rFonts w:ascii="Times New Roman" w:hAnsi="Times New Roman" w:cs="Times New Roman"/>
          <w:sz w:val="26"/>
          <w:szCs w:val="26"/>
        </w:rPr>
      </w:pPr>
    </w:p>
    <w:p w14:paraId="3B9AB5FF" w14:textId="305F962D" w:rsidR="00152990" w:rsidRPr="000C26A5" w:rsidRDefault="00DF2585" w:rsidP="005B019C">
      <w:pPr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</w:pPr>
      <w:r w:rsidRPr="000C26A5">
        <w:rPr>
          <w:rFonts w:cs="Times New Roman"/>
          <w:sz w:val="26"/>
          <w:szCs w:val="26"/>
        </w:rPr>
        <w:t>За участие в обявения конкурс са подадени документи от един кандидат –</w:t>
      </w:r>
      <w:r w:rsidR="004445C6" w:rsidRPr="000C26A5">
        <w:rPr>
          <w:rFonts w:cs="Times New Roman"/>
          <w:sz w:val="26"/>
          <w:szCs w:val="26"/>
        </w:rPr>
        <w:t xml:space="preserve"> доц. д-р Тодор</w:t>
      </w:r>
      <w:r w:rsidR="008421B4" w:rsidRPr="000C26A5">
        <w:rPr>
          <w:rFonts w:cs="Times New Roman"/>
          <w:sz w:val="26"/>
          <w:szCs w:val="26"/>
        </w:rPr>
        <w:t xml:space="preserve"> Александров Попнеделев</w:t>
      </w:r>
      <w:r w:rsidRPr="000C26A5">
        <w:rPr>
          <w:rFonts w:cs="Times New Roman"/>
          <w:sz w:val="26"/>
          <w:szCs w:val="26"/>
        </w:rPr>
        <w:t xml:space="preserve">, преподавател в </w:t>
      </w:r>
      <w:r w:rsidR="00C8636E" w:rsidRPr="000C26A5">
        <w:rPr>
          <w:rFonts w:cs="Times New Roman"/>
          <w:sz w:val="26"/>
          <w:szCs w:val="26"/>
        </w:rPr>
        <w:t xml:space="preserve">Историческия факултет на </w:t>
      </w:r>
      <w:r w:rsidRPr="000C26A5">
        <w:rPr>
          <w:rFonts w:cs="Times New Roman"/>
          <w:sz w:val="26"/>
          <w:szCs w:val="26"/>
        </w:rPr>
        <w:t>СУ „Св. Климент Охридски“</w:t>
      </w:r>
      <w:r w:rsidR="004445C6" w:rsidRPr="000C26A5">
        <w:rPr>
          <w:rFonts w:cs="Times New Roman"/>
          <w:sz w:val="26"/>
          <w:szCs w:val="26"/>
        </w:rPr>
        <w:t xml:space="preserve">. Комисията по преглед на документите е установила, че </w:t>
      </w:r>
      <w:r w:rsidR="00C517BB" w:rsidRPr="000C26A5">
        <w:rPr>
          <w:rFonts w:cs="Times New Roman"/>
          <w:sz w:val="26"/>
          <w:szCs w:val="26"/>
        </w:rPr>
        <w:t>подадените</w:t>
      </w:r>
      <w:r w:rsidR="004445C6" w:rsidRPr="000C26A5">
        <w:rPr>
          <w:rFonts w:cs="Times New Roman"/>
          <w:sz w:val="26"/>
          <w:szCs w:val="26"/>
        </w:rPr>
        <w:t xml:space="preserve"> </w:t>
      </w:r>
      <w:r w:rsidR="004F29E0" w:rsidRPr="000C26A5">
        <w:rPr>
          <w:rFonts w:cs="Times New Roman"/>
          <w:sz w:val="26"/>
          <w:szCs w:val="26"/>
        </w:rPr>
        <w:t>във връзка с</w:t>
      </w:r>
      <w:r w:rsidR="00C517BB" w:rsidRPr="000C26A5">
        <w:rPr>
          <w:rFonts w:cs="Times New Roman"/>
          <w:sz w:val="26"/>
          <w:szCs w:val="26"/>
        </w:rPr>
        <w:t xml:space="preserve"> конкурса</w:t>
      </w:r>
      <w:r w:rsidR="004445C6" w:rsidRPr="000C26A5">
        <w:rPr>
          <w:rFonts w:cs="Times New Roman"/>
          <w:sz w:val="26"/>
          <w:szCs w:val="26"/>
        </w:rPr>
        <w:t xml:space="preserve"> отговарят на нормативни</w:t>
      </w:r>
      <w:r w:rsidR="00C8636E" w:rsidRPr="000C26A5">
        <w:rPr>
          <w:rFonts w:cs="Times New Roman"/>
          <w:sz w:val="26"/>
          <w:szCs w:val="26"/>
        </w:rPr>
        <w:t>те</w:t>
      </w:r>
      <w:r w:rsidR="004445C6" w:rsidRPr="000C26A5">
        <w:rPr>
          <w:rFonts w:cs="Times New Roman"/>
          <w:sz w:val="26"/>
          <w:szCs w:val="26"/>
        </w:rPr>
        <w:t xml:space="preserve"> изисквания.</w:t>
      </w:r>
      <w:r w:rsidR="00922848" w:rsidRPr="000C26A5">
        <w:rPr>
          <w:rFonts w:cs="Times New Roman"/>
          <w:sz w:val="26"/>
          <w:szCs w:val="26"/>
        </w:rPr>
        <w:t xml:space="preserve"> Това е отразено коректно и документацията, представена във връзка с настоящата процедура.</w:t>
      </w:r>
      <w:r w:rsidR="004445C6" w:rsidRPr="000C26A5">
        <w:rPr>
          <w:rFonts w:cs="Times New Roman"/>
          <w:sz w:val="26"/>
          <w:szCs w:val="26"/>
        </w:rPr>
        <w:t xml:space="preserve"> </w:t>
      </w:r>
      <w:r w:rsidR="00152990" w:rsidRPr="000C26A5">
        <w:rPr>
          <w:rFonts w:cs="Times New Roman"/>
          <w:sz w:val="26"/>
          <w:szCs w:val="26"/>
        </w:rPr>
        <w:t xml:space="preserve">Справочната таблица за изпълнението на </w:t>
      </w:r>
      <w:r w:rsidR="00C8636E" w:rsidRPr="000C26A5">
        <w:rPr>
          <w:rFonts w:cs="Times New Roman"/>
          <w:sz w:val="26"/>
          <w:szCs w:val="26"/>
        </w:rPr>
        <w:t>м</w:t>
      </w:r>
      <w:r w:rsidR="00152990" w:rsidRPr="000C26A5">
        <w:rPr>
          <w:rFonts w:cs="Times New Roman"/>
          <w:sz w:val="26"/>
          <w:szCs w:val="26"/>
        </w:rPr>
        <w:t xml:space="preserve">инималните национални изисквания </w:t>
      </w:r>
      <w:r w:rsidR="00C8636E" w:rsidRPr="000C26A5">
        <w:rPr>
          <w:rFonts w:cs="Times New Roman"/>
          <w:sz w:val="26"/>
          <w:szCs w:val="26"/>
        </w:rPr>
        <w:t xml:space="preserve">по чл. 2б от ЗРАСРБ </w:t>
      </w:r>
      <w:r w:rsidR="00152990" w:rsidRPr="000C26A5">
        <w:rPr>
          <w:rFonts w:cs="Times New Roman"/>
          <w:sz w:val="26"/>
          <w:szCs w:val="26"/>
        </w:rPr>
        <w:t xml:space="preserve">свидетелства, че кандидатът </w:t>
      </w:r>
      <w:r w:rsidR="00152990"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набира необходимия брой точки  участие в настоящия конкурс.</w:t>
      </w:r>
    </w:p>
    <w:p w14:paraId="228A1356" w14:textId="77777777" w:rsidR="002053C6" w:rsidRPr="000C26A5" w:rsidRDefault="002053C6" w:rsidP="005B019C">
      <w:pPr>
        <w:pStyle w:val="Default"/>
        <w:spacing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en-US" w:eastAsia="zh-CN" w:bidi="hi-IN"/>
        </w:rPr>
      </w:pPr>
    </w:p>
    <w:p w14:paraId="480787CD" w14:textId="5E1102A1" w:rsidR="001B0B8C" w:rsidRPr="000C26A5" w:rsidRDefault="00C8636E" w:rsidP="005B019C">
      <w:pPr>
        <w:pStyle w:val="Default"/>
        <w:spacing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C26A5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 w:bidi="hi-IN"/>
        </w:rPr>
        <w:t>Данни за кандидата.</w:t>
      </w:r>
      <w:r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Доц. д-р Тодор Попнеделев е роден на 16 март 1957 г. 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През 1979-1984 г. з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а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вършва специалност история,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магистърска степен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със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специализация по балканска история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и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втора специалност философия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в Историческия факултет на СУ „Св. Климент Охридски“. В периода 1986-1990 г. е редовен аспирант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val="en-US" w:eastAsia="zh-CN" w:bidi="hi-IN"/>
        </w:rPr>
        <w:t>(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докторант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val="en-US" w:eastAsia="zh-CN" w:bidi="hi-IN"/>
        </w:rPr>
        <w:t>)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в ИФ на С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офийския университет. П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рез 1990 г. защитава кандидатска дисертация и получава научната и образователна степен „кандидат на историческите науки“ (доктор). Печели конкурс за асистент в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ИФ на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С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У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последователно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преминава през степените старши и главен асистент</w:t>
      </w:r>
      <w:r w:rsidR="00795E92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, а </w:t>
      </w:r>
      <w:r w:rsidR="00795E92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lastRenderedPageBreak/>
        <w:t>п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рез 2005 г. се хабилитира </w:t>
      </w:r>
      <w:r w:rsidR="00795E92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като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доцент.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През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2007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2015 г. 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доц. Попнеделев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е зам.-декан на Историческия факултет на СУ, а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през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2015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г. е избран за декан на факултета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. 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Заедно със своята административна, преподавателска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и научна дейност доц. Попнеделев работи като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председател на Международната асоциация по българистика</w:t>
      </w:r>
      <w:r w:rsidR="005563DE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. П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од негово ръководство е реализиран 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Третия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т международен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конгрес по българистика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val="en-US" w:eastAsia="zh-CN" w:bidi="hi-IN"/>
        </w:rPr>
        <w:t>(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май 2013 г.</w:t>
      </w:r>
      <w:r w:rsidR="004F29E0" w:rsidRPr="000C26A5">
        <w:rPr>
          <w:rFonts w:ascii="Times New Roman" w:eastAsia="Times New Roman" w:hAnsi="Times New Roman" w:cs="Times New Roman"/>
          <w:kern w:val="2"/>
          <w:sz w:val="26"/>
          <w:szCs w:val="26"/>
          <w:lang w:val="en-US" w:eastAsia="zh-CN" w:bidi="hi-IN"/>
        </w:rPr>
        <w:t>)</w:t>
      </w:r>
      <w:r w:rsidR="001B0B8C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. </w:t>
      </w:r>
      <w:r w:rsidR="000950AA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Доц. Попнеделев е член на редколегиите на научни сборници и тематични издания, както и на сп. „Минало“. </w:t>
      </w:r>
      <w:r w:rsidR="00152990" w:rsidRPr="000C26A5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Не на последно място, държим да отбележим, че кандидатът в този конкурс е достатъчно добре познато име в историческата наука, вкл. и от участието му в редица национални и международни научни форуми, вкл. и като организатор предвид активността на Историческия факултет на СУ в тази насока.</w:t>
      </w:r>
    </w:p>
    <w:p w14:paraId="5EA67319" w14:textId="77777777" w:rsidR="00C8636E" w:rsidRPr="000C26A5" w:rsidRDefault="00C8636E" w:rsidP="005B019C">
      <w:pPr>
        <w:pStyle w:val="Default"/>
        <w:spacing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</w:p>
    <w:p w14:paraId="092FB7CD" w14:textId="329A659E" w:rsidR="00DF2585" w:rsidRPr="000C26A5" w:rsidRDefault="00C8636E" w:rsidP="002053C6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b/>
          <w:sz w:val="26"/>
          <w:szCs w:val="26"/>
        </w:rPr>
        <w:t>Публикации и научни приноси.</w:t>
      </w:r>
      <w:r w:rsidRPr="000C26A5">
        <w:rPr>
          <w:rFonts w:cs="Times New Roman"/>
          <w:sz w:val="26"/>
          <w:szCs w:val="26"/>
        </w:rPr>
        <w:t xml:space="preserve"> </w:t>
      </w:r>
      <w:r w:rsidR="00DF2585" w:rsidRPr="000C26A5">
        <w:rPr>
          <w:rFonts w:cs="Times New Roman"/>
          <w:sz w:val="26"/>
          <w:szCs w:val="26"/>
        </w:rPr>
        <w:t xml:space="preserve">Доц. </w:t>
      </w:r>
      <w:r w:rsidR="00471E88" w:rsidRPr="000C26A5">
        <w:rPr>
          <w:rFonts w:cs="Times New Roman"/>
          <w:sz w:val="26"/>
          <w:szCs w:val="26"/>
        </w:rPr>
        <w:t xml:space="preserve">д-р </w:t>
      </w:r>
      <w:r w:rsidR="00DF2585" w:rsidRPr="000C26A5">
        <w:rPr>
          <w:rFonts w:cs="Times New Roman"/>
          <w:sz w:val="26"/>
          <w:szCs w:val="26"/>
        </w:rPr>
        <w:t xml:space="preserve">Тодор Попнеделев </w:t>
      </w:r>
      <w:r w:rsidR="0062363C" w:rsidRPr="000C26A5">
        <w:rPr>
          <w:rFonts w:cs="Times New Roman"/>
          <w:sz w:val="26"/>
          <w:szCs w:val="26"/>
        </w:rPr>
        <w:t xml:space="preserve">участва в </w:t>
      </w:r>
      <w:r w:rsidR="004F29E0" w:rsidRPr="000C26A5">
        <w:rPr>
          <w:rFonts w:cs="Times New Roman"/>
          <w:sz w:val="26"/>
          <w:szCs w:val="26"/>
        </w:rPr>
        <w:t xml:space="preserve">настоящия </w:t>
      </w:r>
      <w:r w:rsidR="0062363C" w:rsidRPr="000C26A5">
        <w:rPr>
          <w:rFonts w:cs="Times New Roman"/>
          <w:sz w:val="26"/>
          <w:szCs w:val="26"/>
        </w:rPr>
        <w:t>конкурс с 1</w:t>
      </w:r>
      <w:r w:rsidR="00C31059" w:rsidRPr="000C26A5">
        <w:rPr>
          <w:rFonts w:cs="Times New Roman"/>
          <w:sz w:val="26"/>
          <w:szCs w:val="26"/>
        </w:rPr>
        <w:t>6</w:t>
      </w:r>
      <w:r w:rsidR="0062363C" w:rsidRPr="000C26A5">
        <w:rPr>
          <w:rFonts w:cs="Times New Roman"/>
          <w:sz w:val="26"/>
          <w:szCs w:val="26"/>
        </w:rPr>
        <w:t xml:space="preserve"> </w:t>
      </w:r>
      <w:r w:rsidR="00A4452B" w:rsidRPr="000C26A5">
        <w:rPr>
          <w:rFonts w:cs="Times New Roman"/>
          <w:sz w:val="26"/>
          <w:szCs w:val="26"/>
        </w:rPr>
        <w:t xml:space="preserve">научни </w:t>
      </w:r>
      <w:r w:rsidR="0062363C" w:rsidRPr="000C26A5">
        <w:rPr>
          <w:rFonts w:cs="Times New Roman"/>
          <w:sz w:val="26"/>
          <w:szCs w:val="26"/>
        </w:rPr>
        <w:t>публикации</w:t>
      </w:r>
      <w:r w:rsidR="00342697" w:rsidRPr="000C26A5">
        <w:rPr>
          <w:rFonts w:cs="Times New Roman"/>
          <w:sz w:val="26"/>
          <w:szCs w:val="26"/>
        </w:rPr>
        <w:t xml:space="preserve"> от периода </w:t>
      </w:r>
      <w:r w:rsidR="00D21500" w:rsidRPr="000C26A5">
        <w:rPr>
          <w:rFonts w:cs="Times New Roman"/>
          <w:sz w:val="26"/>
          <w:szCs w:val="26"/>
        </w:rPr>
        <w:t>1989–2022 г.</w:t>
      </w:r>
      <w:r w:rsidR="004F29E0" w:rsidRPr="000C26A5">
        <w:rPr>
          <w:rFonts w:cs="Times New Roman"/>
          <w:sz w:val="26"/>
          <w:szCs w:val="26"/>
        </w:rPr>
        <w:t xml:space="preserve">. Съдържащите се в тях </w:t>
      </w:r>
      <w:r w:rsidR="0062363C" w:rsidRPr="000C26A5">
        <w:rPr>
          <w:rFonts w:cs="Times New Roman"/>
          <w:sz w:val="26"/>
          <w:szCs w:val="26"/>
        </w:rPr>
        <w:t>оригинални научни приноси,</w:t>
      </w:r>
      <w:r w:rsidR="004F29E0" w:rsidRPr="000C26A5">
        <w:rPr>
          <w:rFonts w:cs="Times New Roman"/>
          <w:sz w:val="26"/>
          <w:szCs w:val="26"/>
        </w:rPr>
        <w:t xml:space="preserve"> за които ще стане дума </w:t>
      </w:r>
      <w:r w:rsidRPr="000C26A5">
        <w:rPr>
          <w:rFonts w:cs="Times New Roman"/>
          <w:sz w:val="26"/>
          <w:szCs w:val="26"/>
        </w:rPr>
        <w:t xml:space="preserve">и </w:t>
      </w:r>
      <w:r w:rsidR="004F29E0" w:rsidRPr="000C26A5">
        <w:rPr>
          <w:rFonts w:cs="Times New Roman"/>
          <w:sz w:val="26"/>
          <w:szCs w:val="26"/>
        </w:rPr>
        <w:t>по-нататък, са</w:t>
      </w:r>
      <w:r w:rsidR="0062363C" w:rsidRPr="000C26A5">
        <w:rPr>
          <w:rFonts w:cs="Times New Roman"/>
          <w:sz w:val="26"/>
          <w:szCs w:val="26"/>
        </w:rPr>
        <w:t xml:space="preserve"> </w:t>
      </w:r>
      <w:r w:rsidR="00D04550" w:rsidRPr="000C26A5">
        <w:rPr>
          <w:rFonts w:cs="Times New Roman"/>
          <w:sz w:val="26"/>
          <w:szCs w:val="26"/>
        </w:rPr>
        <w:t xml:space="preserve">описани </w:t>
      </w:r>
      <w:r w:rsidR="00DF2585" w:rsidRPr="000C26A5">
        <w:rPr>
          <w:rFonts w:cs="Times New Roman"/>
          <w:sz w:val="26"/>
          <w:szCs w:val="26"/>
        </w:rPr>
        <w:t>коректно от кандидата в представената справка</w:t>
      </w:r>
      <w:r w:rsidR="00D04550" w:rsidRPr="000C26A5">
        <w:rPr>
          <w:rFonts w:cs="Times New Roman"/>
          <w:sz w:val="26"/>
          <w:szCs w:val="26"/>
        </w:rPr>
        <w:t>.</w:t>
      </w:r>
      <w:r w:rsidR="009E5BC8" w:rsidRPr="000C26A5">
        <w:rPr>
          <w:rFonts w:cs="Times New Roman"/>
          <w:sz w:val="26"/>
          <w:szCs w:val="26"/>
        </w:rPr>
        <w:t xml:space="preserve"> </w:t>
      </w:r>
      <w:r w:rsidR="00922848" w:rsidRPr="000C26A5">
        <w:rPr>
          <w:rFonts w:cs="Times New Roman"/>
          <w:sz w:val="26"/>
          <w:szCs w:val="26"/>
        </w:rPr>
        <w:t>Съобразно изисквания</w:t>
      </w:r>
      <w:r w:rsidR="00E07D0E" w:rsidRPr="000C26A5">
        <w:rPr>
          <w:rFonts w:cs="Times New Roman"/>
          <w:sz w:val="26"/>
          <w:szCs w:val="26"/>
        </w:rPr>
        <w:t>та</w:t>
      </w:r>
      <w:r w:rsidR="00922848" w:rsidRPr="000C26A5">
        <w:rPr>
          <w:rFonts w:cs="Times New Roman"/>
          <w:sz w:val="26"/>
          <w:szCs w:val="26"/>
        </w:rPr>
        <w:t xml:space="preserve"> са подбрани публикации, които не се отнасят към хабилитацията на доц. </w:t>
      </w:r>
      <w:r w:rsidR="00471E88" w:rsidRPr="000C26A5">
        <w:rPr>
          <w:rFonts w:cs="Times New Roman"/>
          <w:sz w:val="26"/>
          <w:szCs w:val="26"/>
        </w:rPr>
        <w:t xml:space="preserve">Попнеделев през 2005 г., а </w:t>
      </w:r>
      <w:r w:rsidR="00922848" w:rsidRPr="000C26A5">
        <w:rPr>
          <w:rFonts w:cs="Times New Roman"/>
          <w:sz w:val="26"/>
          <w:szCs w:val="26"/>
        </w:rPr>
        <w:t>преобладаващата част от тях са реализирани в периода след нея.</w:t>
      </w:r>
    </w:p>
    <w:p w14:paraId="5AC4E17F" w14:textId="0F300F75" w:rsidR="00273785" w:rsidRPr="000C26A5" w:rsidRDefault="00B22F04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>На първо място в списъка на</w:t>
      </w:r>
      <w:r w:rsidR="00E07D0E" w:rsidRPr="000C26A5">
        <w:rPr>
          <w:rFonts w:cs="Times New Roman"/>
          <w:sz w:val="26"/>
          <w:szCs w:val="26"/>
        </w:rPr>
        <w:t xml:space="preserve"> представенит</w:t>
      </w:r>
      <w:r w:rsidR="00471E88" w:rsidRPr="000C26A5">
        <w:rPr>
          <w:rFonts w:cs="Times New Roman"/>
          <w:sz w:val="26"/>
          <w:szCs w:val="26"/>
        </w:rPr>
        <w:t xml:space="preserve">е във връзка с </w:t>
      </w:r>
      <w:r w:rsidRPr="000C26A5">
        <w:rPr>
          <w:rFonts w:cs="Times New Roman"/>
          <w:sz w:val="26"/>
          <w:szCs w:val="26"/>
        </w:rPr>
        <w:t xml:space="preserve">този </w:t>
      </w:r>
      <w:r w:rsidR="00471E88" w:rsidRPr="000C26A5">
        <w:rPr>
          <w:rFonts w:cs="Times New Roman"/>
          <w:sz w:val="26"/>
          <w:szCs w:val="26"/>
        </w:rPr>
        <w:t>конкурс</w:t>
      </w:r>
      <w:r w:rsidR="00E07D0E" w:rsidRPr="000C26A5">
        <w:rPr>
          <w:rFonts w:cs="Times New Roman"/>
          <w:sz w:val="26"/>
          <w:szCs w:val="26"/>
        </w:rPr>
        <w:t xml:space="preserve"> публикации на доц.д-р Тодор Попнеделев </w:t>
      </w:r>
      <w:r w:rsidRPr="000C26A5">
        <w:rPr>
          <w:rFonts w:cs="Times New Roman"/>
          <w:sz w:val="26"/>
          <w:szCs w:val="26"/>
        </w:rPr>
        <w:t xml:space="preserve">е </w:t>
      </w:r>
      <w:r w:rsidR="00471E88" w:rsidRPr="000C26A5">
        <w:rPr>
          <w:rFonts w:cs="Times New Roman"/>
          <w:sz w:val="26"/>
          <w:szCs w:val="26"/>
        </w:rPr>
        <w:t xml:space="preserve">неговият </w:t>
      </w:r>
      <w:r w:rsidR="00532235" w:rsidRPr="000C26A5">
        <w:rPr>
          <w:rFonts w:cs="Times New Roman"/>
          <w:sz w:val="26"/>
          <w:szCs w:val="26"/>
        </w:rPr>
        <w:t>хаби</w:t>
      </w:r>
      <w:r w:rsidR="000A35B3" w:rsidRPr="000C26A5">
        <w:rPr>
          <w:rFonts w:cs="Times New Roman"/>
          <w:sz w:val="26"/>
          <w:szCs w:val="26"/>
        </w:rPr>
        <w:t>лита</w:t>
      </w:r>
      <w:r w:rsidR="00E07D0E" w:rsidRPr="000C26A5">
        <w:rPr>
          <w:rFonts w:cs="Times New Roman"/>
          <w:sz w:val="26"/>
          <w:szCs w:val="26"/>
        </w:rPr>
        <w:t>цион</w:t>
      </w:r>
      <w:r w:rsidR="00471E88" w:rsidRPr="000C26A5">
        <w:rPr>
          <w:rFonts w:cs="Times New Roman"/>
          <w:sz w:val="26"/>
          <w:szCs w:val="26"/>
        </w:rPr>
        <w:t>е</w:t>
      </w:r>
      <w:r w:rsidR="00E07D0E" w:rsidRPr="000C26A5">
        <w:rPr>
          <w:rFonts w:cs="Times New Roman"/>
          <w:sz w:val="26"/>
          <w:szCs w:val="26"/>
        </w:rPr>
        <w:t xml:space="preserve">н труд, </w:t>
      </w:r>
      <w:r w:rsidR="00C8636E" w:rsidRPr="000C26A5">
        <w:rPr>
          <w:rFonts w:cs="Times New Roman"/>
          <w:sz w:val="26"/>
          <w:szCs w:val="26"/>
        </w:rPr>
        <w:t xml:space="preserve">който </w:t>
      </w:r>
      <w:r w:rsidR="00E07D0E" w:rsidRPr="000C26A5">
        <w:rPr>
          <w:rFonts w:cs="Times New Roman"/>
          <w:sz w:val="26"/>
          <w:szCs w:val="26"/>
        </w:rPr>
        <w:t xml:space="preserve">по същество </w:t>
      </w:r>
      <w:r w:rsidR="00471E88" w:rsidRPr="000C26A5">
        <w:rPr>
          <w:rFonts w:cs="Times New Roman"/>
          <w:sz w:val="26"/>
          <w:szCs w:val="26"/>
        </w:rPr>
        <w:t xml:space="preserve">представлява </w:t>
      </w:r>
      <w:r w:rsidR="00E07D0E" w:rsidRPr="000C26A5">
        <w:rPr>
          <w:rFonts w:cs="Times New Roman"/>
          <w:sz w:val="26"/>
          <w:szCs w:val="26"/>
        </w:rPr>
        <w:t xml:space="preserve">научна </w:t>
      </w:r>
      <w:r w:rsidR="00532235" w:rsidRPr="000C26A5">
        <w:rPr>
          <w:rFonts w:cs="Times New Roman"/>
          <w:sz w:val="26"/>
          <w:szCs w:val="26"/>
        </w:rPr>
        <w:t>монография</w:t>
      </w:r>
      <w:r w:rsidR="00C8636E" w:rsidRPr="000C26A5">
        <w:rPr>
          <w:rFonts w:cs="Times New Roman"/>
          <w:sz w:val="26"/>
          <w:szCs w:val="26"/>
        </w:rPr>
        <w:t xml:space="preserve"> със </w:t>
      </w:r>
      <w:r w:rsidR="00E07D0E" w:rsidRPr="000C26A5">
        <w:rPr>
          <w:rFonts w:cs="Times New Roman"/>
          <w:sz w:val="26"/>
          <w:szCs w:val="26"/>
        </w:rPr>
        <w:t xml:space="preserve">заглавие </w:t>
      </w:r>
      <w:r w:rsidR="00E07D0E" w:rsidRPr="000C26A5">
        <w:rPr>
          <w:rFonts w:cs="Times New Roman"/>
          <w:b/>
          <w:sz w:val="26"/>
          <w:szCs w:val="26"/>
        </w:rPr>
        <w:t>„</w:t>
      </w:r>
      <w:r w:rsidR="00E07D0E" w:rsidRPr="000C26A5">
        <w:rPr>
          <w:rFonts w:cs="Times New Roman"/>
          <w:b/>
          <w:iCs/>
          <w:color w:val="000000"/>
          <w:sz w:val="26"/>
          <w:szCs w:val="26"/>
        </w:rPr>
        <w:t>Българското С</w:t>
      </w:r>
      <w:r w:rsidR="00073995" w:rsidRPr="000C26A5">
        <w:rPr>
          <w:rFonts w:cs="Times New Roman"/>
          <w:b/>
          <w:iCs/>
          <w:color w:val="000000"/>
          <w:sz w:val="26"/>
          <w:szCs w:val="26"/>
        </w:rPr>
        <w:t>редновековие по страниците на Годишник на Софийския университет. Историко-филологически факултет (1905</w:t>
      </w:r>
      <w:r w:rsidR="005563DE" w:rsidRPr="000C26A5">
        <w:rPr>
          <w:rFonts w:cs="Times New Roman"/>
          <w:b/>
          <w:iCs/>
          <w:color w:val="000000"/>
          <w:sz w:val="26"/>
          <w:szCs w:val="26"/>
        </w:rPr>
        <w:t>-</w:t>
      </w:r>
      <w:r w:rsidR="00073995" w:rsidRPr="000C26A5">
        <w:rPr>
          <w:rFonts w:cs="Times New Roman"/>
          <w:b/>
          <w:iCs/>
          <w:color w:val="000000"/>
          <w:sz w:val="26"/>
          <w:szCs w:val="26"/>
        </w:rPr>
        <w:t>1945)</w:t>
      </w:r>
      <w:r w:rsidR="00E66DDE" w:rsidRPr="000C26A5">
        <w:rPr>
          <w:rFonts w:cs="Times New Roman"/>
          <w:b/>
          <w:iCs/>
          <w:sz w:val="26"/>
          <w:szCs w:val="26"/>
        </w:rPr>
        <w:t xml:space="preserve">. </w:t>
      </w:r>
      <w:r w:rsidR="00E66DDE" w:rsidRPr="000C26A5">
        <w:rPr>
          <w:rFonts w:cs="Times New Roman"/>
          <w:iCs/>
          <w:color w:val="000000"/>
          <w:sz w:val="26"/>
          <w:szCs w:val="26"/>
        </w:rPr>
        <w:t>София</w:t>
      </w:r>
      <w:r w:rsidR="00E07D0E" w:rsidRPr="000C26A5">
        <w:rPr>
          <w:rFonts w:cs="Times New Roman"/>
          <w:iCs/>
          <w:color w:val="000000"/>
          <w:sz w:val="26"/>
          <w:szCs w:val="26"/>
        </w:rPr>
        <w:t>,</w:t>
      </w:r>
      <w:r w:rsidR="00E66DDE" w:rsidRPr="000C26A5">
        <w:rPr>
          <w:rFonts w:cs="Times New Roman"/>
          <w:iCs/>
          <w:sz w:val="26"/>
          <w:szCs w:val="26"/>
        </w:rPr>
        <w:t xml:space="preserve"> </w:t>
      </w:r>
      <w:r w:rsidR="00073995" w:rsidRPr="000C26A5">
        <w:rPr>
          <w:rFonts w:cs="Times New Roman"/>
          <w:iCs/>
          <w:color w:val="000000"/>
          <w:sz w:val="26"/>
          <w:szCs w:val="26"/>
        </w:rPr>
        <w:t>Университетско издателство</w:t>
      </w:r>
      <w:r w:rsidR="00E07D0E" w:rsidRPr="000C26A5">
        <w:rPr>
          <w:rFonts w:cs="Times New Roman"/>
          <w:iCs/>
          <w:color w:val="000000"/>
          <w:sz w:val="26"/>
          <w:szCs w:val="26"/>
        </w:rPr>
        <w:t xml:space="preserve"> „Св. Климент Охридски“</w:t>
      </w:r>
      <w:r w:rsidR="00073995" w:rsidRPr="000C26A5">
        <w:rPr>
          <w:rFonts w:cs="Times New Roman"/>
          <w:iCs/>
          <w:color w:val="000000"/>
          <w:sz w:val="26"/>
          <w:szCs w:val="26"/>
        </w:rPr>
        <w:t>, 2022</w:t>
      </w:r>
      <w:r w:rsidR="00E07D0E" w:rsidRPr="000C26A5">
        <w:rPr>
          <w:rFonts w:cs="Times New Roman"/>
          <w:iCs/>
          <w:color w:val="000000"/>
          <w:sz w:val="26"/>
          <w:szCs w:val="26"/>
        </w:rPr>
        <w:t>,</w:t>
      </w:r>
      <w:r w:rsidR="00E66DDE" w:rsidRPr="000C26A5">
        <w:rPr>
          <w:rFonts w:cs="Times New Roman"/>
          <w:iCs/>
          <w:sz w:val="26"/>
          <w:szCs w:val="26"/>
        </w:rPr>
        <w:t xml:space="preserve"> 199 с</w:t>
      </w:r>
      <w:r w:rsidR="00E07D0E" w:rsidRPr="000C26A5">
        <w:rPr>
          <w:rFonts w:cs="Times New Roman"/>
          <w:iCs/>
          <w:sz w:val="26"/>
          <w:szCs w:val="26"/>
        </w:rPr>
        <w:t>тр</w:t>
      </w:r>
      <w:r w:rsidR="00E66DDE" w:rsidRPr="000C26A5">
        <w:rPr>
          <w:rFonts w:cs="Times New Roman"/>
          <w:iCs/>
          <w:sz w:val="26"/>
          <w:szCs w:val="26"/>
        </w:rPr>
        <w:t xml:space="preserve">. </w:t>
      </w:r>
      <w:r w:rsidR="00E66DDE" w:rsidRPr="000C26A5">
        <w:rPr>
          <w:rFonts w:cs="Times New Roman"/>
          <w:iCs/>
          <w:color w:val="000000"/>
          <w:sz w:val="26"/>
          <w:szCs w:val="26"/>
        </w:rPr>
        <w:t>ISBN 978-954-07-5381-2</w:t>
      </w:r>
      <w:r w:rsidR="00B065CA" w:rsidRPr="000C26A5">
        <w:rPr>
          <w:rFonts w:cs="Times New Roman"/>
          <w:sz w:val="26"/>
          <w:szCs w:val="26"/>
        </w:rPr>
        <w:t xml:space="preserve"> </w:t>
      </w:r>
    </w:p>
    <w:p w14:paraId="72EA7A62" w14:textId="44D4DC03" w:rsidR="000A3DF6" w:rsidRPr="000C26A5" w:rsidRDefault="00E07D0E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>Представената на нашето внимание монография се състои от п</w:t>
      </w:r>
      <w:r w:rsidR="00B065CA" w:rsidRPr="000C26A5">
        <w:rPr>
          <w:rFonts w:cs="Times New Roman"/>
          <w:sz w:val="26"/>
          <w:szCs w:val="26"/>
        </w:rPr>
        <w:t>редговор, въведение, три глави,</w:t>
      </w:r>
      <w:r w:rsidR="006C50AD" w:rsidRPr="000C26A5">
        <w:rPr>
          <w:rFonts w:cs="Times New Roman"/>
          <w:sz w:val="26"/>
          <w:szCs w:val="26"/>
        </w:rPr>
        <w:t xml:space="preserve"> заключение, библиография и приложение.</w:t>
      </w:r>
      <w:r w:rsidR="00D45167" w:rsidRPr="000C26A5">
        <w:rPr>
          <w:rFonts w:cs="Times New Roman"/>
          <w:sz w:val="26"/>
          <w:szCs w:val="26"/>
        </w:rPr>
        <w:t xml:space="preserve"> В </w:t>
      </w:r>
      <w:r w:rsidRPr="000C26A5">
        <w:rPr>
          <w:rFonts w:cs="Times New Roman"/>
          <w:sz w:val="26"/>
          <w:szCs w:val="26"/>
        </w:rPr>
        <w:t xml:space="preserve">своя </w:t>
      </w:r>
      <w:r w:rsidR="00D45167" w:rsidRPr="000C26A5">
        <w:rPr>
          <w:rFonts w:cs="Times New Roman"/>
          <w:b/>
          <w:sz w:val="26"/>
          <w:szCs w:val="26"/>
        </w:rPr>
        <w:t xml:space="preserve">Предговор </w:t>
      </w:r>
      <w:r w:rsidR="00D45167" w:rsidRPr="000C26A5">
        <w:rPr>
          <w:rFonts w:cs="Times New Roman"/>
          <w:sz w:val="26"/>
          <w:szCs w:val="26"/>
        </w:rPr>
        <w:t xml:space="preserve">авторът </w:t>
      </w:r>
      <w:r w:rsidR="00471E88" w:rsidRPr="000C26A5">
        <w:rPr>
          <w:rFonts w:cs="Times New Roman"/>
          <w:sz w:val="26"/>
          <w:szCs w:val="26"/>
        </w:rPr>
        <w:t>обръща внимание на значимостта на изследваното от него авторитетно периодично научно издание,</w:t>
      </w:r>
      <w:r w:rsidR="00B22F04" w:rsidRPr="000C26A5">
        <w:rPr>
          <w:rFonts w:cs="Times New Roman"/>
          <w:sz w:val="26"/>
          <w:szCs w:val="26"/>
        </w:rPr>
        <w:t xml:space="preserve"> което е </w:t>
      </w:r>
      <w:r w:rsidR="00C8636E" w:rsidRPr="000C26A5">
        <w:rPr>
          <w:rFonts w:cs="Times New Roman"/>
          <w:sz w:val="26"/>
          <w:szCs w:val="26"/>
        </w:rPr>
        <w:t xml:space="preserve">не </w:t>
      </w:r>
      <w:r w:rsidR="00B22F04" w:rsidRPr="000C26A5">
        <w:rPr>
          <w:rFonts w:cs="Times New Roman"/>
          <w:sz w:val="26"/>
          <w:szCs w:val="26"/>
        </w:rPr>
        <w:t xml:space="preserve">просто списание, годишник или тематичен сборник, а своеобразна научна трибуна, където водещите имена на българската медиевистика публикуват своите проучвания. Наред с това доц. </w:t>
      </w:r>
      <w:r w:rsidR="00B22F04" w:rsidRPr="000C26A5">
        <w:rPr>
          <w:rFonts w:cs="Times New Roman"/>
          <w:sz w:val="26"/>
          <w:szCs w:val="26"/>
        </w:rPr>
        <w:lastRenderedPageBreak/>
        <w:t xml:space="preserve">Попнеделев </w:t>
      </w:r>
      <w:r w:rsidRPr="000C26A5">
        <w:rPr>
          <w:rFonts w:cs="Times New Roman"/>
          <w:sz w:val="26"/>
          <w:szCs w:val="26"/>
        </w:rPr>
        <w:t xml:space="preserve">дава дефиниция на </w:t>
      </w:r>
      <w:r w:rsidR="00D45167" w:rsidRPr="000C26A5">
        <w:rPr>
          <w:rFonts w:cs="Times New Roman"/>
          <w:iCs/>
          <w:sz w:val="26"/>
          <w:szCs w:val="26"/>
        </w:rPr>
        <w:t>историография</w:t>
      </w:r>
      <w:r w:rsidRPr="000C26A5">
        <w:rPr>
          <w:rFonts w:cs="Times New Roman"/>
          <w:iCs/>
          <w:sz w:val="26"/>
          <w:szCs w:val="26"/>
        </w:rPr>
        <w:t>та</w:t>
      </w:r>
      <w:r w:rsidR="00D45167" w:rsidRPr="000C26A5">
        <w:rPr>
          <w:rFonts w:cs="Times New Roman"/>
          <w:i/>
          <w:iCs/>
          <w:sz w:val="26"/>
          <w:szCs w:val="26"/>
        </w:rPr>
        <w:t xml:space="preserve"> </w:t>
      </w:r>
      <w:r w:rsidR="00D45167" w:rsidRPr="000C26A5">
        <w:rPr>
          <w:rFonts w:cs="Times New Roman"/>
          <w:sz w:val="26"/>
          <w:szCs w:val="26"/>
        </w:rPr>
        <w:t>като</w:t>
      </w:r>
      <w:r w:rsidRPr="000C26A5">
        <w:rPr>
          <w:rFonts w:cs="Times New Roman"/>
          <w:sz w:val="26"/>
          <w:szCs w:val="26"/>
        </w:rPr>
        <w:t xml:space="preserve"> научна дисциплина, поставяйки акцент на </w:t>
      </w:r>
      <w:r w:rsidR="00D45167" w:rsidRPr="000C26A5">
        <w:rPr>
          <w:rFonts w:cs="Times New Roman"/>
          <w:i/>
          <w:iCs/>
          <w:sz w:val="26"/>
          <w:szCs w:val="26"/>
        </w:rPr>
        <w:t xml:space="preserve"> </w:t>
      </w:r>
      <w:r w:rsidR="008C256E" w:rsidRPr="000C26A5">
        <w:rPr>
          <w:rFonts w:cs="Times New Roman"/>
          <w:sz w:val="26"/>
          <w:szCs w:val="26"/>
        </w:rPr>
        <w:t xml:space="preserve">нейните </w:t>
      </w:r>
      <w:r w:rsidR="009A2412" w:rsidRPr="000C26A5">
        <w:rPr>
          <w:rFonts w:cs="Times New Roman"/>
          <w:sz w:val="26"/>
          <w:szCs w:val="26"/>
        </w:rPr>
        <w:t>гносеологическа, аксеологическа и прогностична</w:t>
      </w:r>
      <w:r w:rsidRPr="000C26A5">
        <w:rPr>
          <w:rFonts w:cs="Times New Roman"/>
          <w:sz w:val="26"/>
          <w:szCs w:val="26"/>
        </w:rPr>
        <w:t xml:space="preserve"> функции</w:t>
      </w:r>
      <w:r w:rsidR="008C256E" w:rsidRPr="000C26A5">
        <w:rPr>
          <w:rFonts w:cs="Times New Roman"/>
          <w:sz w:val="26"/>
          <w:szCs w:val="26"/>
        </w:rPr>
        <w:t>.</w:t>
      </w:r>
      <w:r w:rsidR="00BF3F97" w:rsidRPr="000C26A5">
        <w:rPr>
          <w:rFonts w:cs="Times New Roman"/>
          <w:sz w:val="26"/>
          <w:szCs w:val="26"/>
        </w:rPr>
        <w:t xml:space="preserve"> </w:t>
      </w:r>
      <w:r w:rsidR="00B22F04" w:rsidRPr="000C26A5">
        <w:rPr>
          <w:rFonts w:cs="Times New Roman"/>
          <w:sz w:val="26"/>
          <w:szCs w:val="26"/>
        </w:rPr>
        <w:t xml:space="preserve">В тази връзка е </w:t>
      </w:r>
      <w:r w:rsidRPr="000C26A5">
        <w:rPr>
          <w:rFonts w:cs="Times New Roman"/>
          <w:sz w:val="26"/>
          <w:szCs w:val="26"/>
        </w:rPr>
        <w:t>представ</w:t>
      </w:r>
      <w:r w:rsidR="00B22F04" w:rsidRPr="000C26A5">
        <w:rPr>
          <w:rFonts w:cs="Times New Roman"/>
          <w:sz w:val="26"/>
          <w:szCs w:val="26"/>
        </w:rPr>
        <w:t>ен</w:t>
      </w:r>
      <w:r w:rsidRPr="000C26A5">
        <w:rPr>
          <w:rFonts w:cs="Times New Roman"/>
          <w:sz w:val="26"/>
          <w:szCs w:val="26"/>
        </w:rPr>
        <w:t xml:space="preserve"> кратък обзор на </w:t>
      </w:r>
      <w:r w:rsidR="00BF3F97" w:rsidRPr="000C26A5">
        <w:rPr>
          <w:rFonts w:cs="Times New Roman"/>
          <w:sz w:val="26"/>
          <w:szCs w:val="26"/>
        </w:rPr>
        <w:t>българската медиевистика</w:t>
      </w:r>
      <w:r w:rsidRPr="000C26A5">
        <w:rPr>
          <w:rFonts w:cs="Times New Roman"/>
          <w:sz w:val="26"/>
          <w:szCs w:val="26"/>
        </w:rPr>
        <w:t xml:space="preserve"> след Освобождението с нейните направления</w:t>
      </w:r>
      <w:r w:rsidR="00B22F04" w:rsidRPr="000C26A5">
        <w:rPr>
          <w:rFonts w:cs="Times New Roman"/>
          <w:sz w:val="26"/>
          <w:szCs w:val="26"/>
        </w:rPr>
        <w:t>.</w:t>
      </w:r>
      <w:r w:rsidRPr="000C26A5">
        <w:rPr>
          <w:rFonts w:cs="Times New Roman"/>
          <w:sz w:val="26"/>
          <w:szCs w:val="26"/>
        </w:rPr>
        <w:t xml:space="preserve"> </w:t>
      </w:r>
      <w:r w:rsidR="002965BE" w:rsidRPr="000C26A5">
        <w:rPr>
          <w:rFonts w:cs="Times New Roman"/>
          <w:sz w:val="26"/>
          <w:szCs w:val="26"/>
        </w:rPr>
        <w:t xml:space="preserve">Тук са очертани </w:t>
      </w:r>
      <w:r w:rsidR="00B22F04" w:rsidRPr="000C26A5">
        <w:rPr>
          <w:rFonts w:cs="Times New Roman"/>
          <w:sz w:val="26"/>
          <w:szCs w:val="26"/>
        </w:rPr>
        <w:t xml:space="preserve">и </w:t>
      </w:r>
      <w:r w:rsidR="002965BE" w:rsidRPr="000C26A5">
        <w:rPr>
          <w:rFonts w:cs="Times New Roman"/>
          <w:sz w:val="26"/>
          <w:szCs w:val="26"/>
        </w:rPr>
        <w:t xml:space="preserve">параметрите на изследването </w:t>
      </w:r>
      <w:r w:rsidR="00DF540E" w:rsidRPr="000C26A5">
        <w:rPr>
          <w:rFonts w:cs="Times New Roman"/>
          <w:sz w:val="26"/>
          <w:szCs w:val="26"/>
        </w:rPr>
        <w:t>– медиевистични</w:t>
      </w:r>
      <w:r w:rsidR="00B22F04" w:rsidRPr="000C26A5">
        <w:rPr>
          <w:rFonts w:cs="Times New Roman"/>
          <w:sz w:val="26"/>
          <w:szCs w:val="26"/>
        </w:rPr>
        <w:t>те</w:t>
      </w:r>
      <w:r w:rsidR="00DF540E" w:rsidRPr="000C26A5">
        <w:rPr>
          <w:rFonts w:cs="Times New Roman"/>
          <w:sz w:val="26"/>
          <w:szCs w:val="26"/>
        </w:rPr>
        <w:t xml:space="preserve"> проучвания</w:t>
      </w:r>
      <w:r w:rsidR="00B22F04" w:rsidRPr="000C26A5">
        <w:rPr>
          <w:rFonts w:cs="Times New Roman"/>
          <w:sz w:val="26"/>
          <w:szCs w:val="26"/>
        </w:rPr>
        <w:t xml:space="preserve">, публикувани </w:t>
      </w:r>
      <w:r w:rsidR="002965BE" w:rsidRPr="000C26A5">
        <w:rPr>
          <w:rFonts w:cs="Times New Roman"/>
          <w:sz w:val="26"/>
          <w:szCs w:val="26"/>
        </w:rPr>
        <w:t>в</w:t>
      </w:r>
      <w:r w:rsidR="00DF540E" w:rsidRPr="000C26A5">
        <w:rPr>
          <w:rFonts w:cs="Times New Roman"/>
          <w:sz w:val="26"/>
          <w:szCs w:val="26"/>
        </w:rPr>
        <w:t xml:space="preserve"> </w:t>
      </w:r>
      <w:r w:rsidR="00B22F04" w:rsidRPr="000C26A5">
        <w:rPr>
          <w:rFonts w:cs="Times New Roman"/>
          <w:sz w:val="26"/>
          <w:szCs w:val="26"/>
        </w:rPr>
        <w:t>„</w:t>
      </w:r>
      <w:r w:rsidR="00DF540E" w:rsidRPr="000C26A5">
        <w:rPr>
          <w:rFonts w:cs="Times New Roman"/>
          <w:sz w:val="26"/>
          <w:szCs w:val="26"/>
        </w:rPr>
        <w:t>Годишник</w:t>
      </w:r>
      <w:r w:rsidR="00B22F04" w:rsidRPr="000C26A5">
        <w:rPr>
          <w:rFonts w:cs="Times New Roman"/>
          <w:sz w:val="26"/>
          <w:szCs w:val="26"/>
        </w:rPr>
        <w:t>а</w:t>
      </w:r>
      <w:r w:rsidR="00DF540E" w:rsidRPr="000C26A5">
        <w:rPr>
          <w:rFonts w:cs="Times New Roman"/>
          <w:sz w:val="26"/>
          <w:szCs w:val="26"/>
        </w:rPr>
        <w:t xml:space="preserve"> на С</w:t>
      </w:r>
      <w:r w:rsidR="00341124" w:rsidRPr="000C26A5">
        <w:rPr>
          <w:rFonts w:cs="Times New Roman"/>
          <w:sz w:val="26"/>
          <w:szCs w:val="26"/>
        </w:rPr>
        <w:t>офийския универс</w:t>
      </w:r>
      <w:r w:rsidR="00B22F04" w:rsidRPr="000C26A5">
        <w:rPr>
          <w:rFonts w:cs="Times New Roman"/>
          <w:sz w:val="26"/>
          <w:szCs w:val="26"/>
        </w:rPr>
        <w:t>и</w:t>
      </w:r>
      <w:r w:rsidR="00341124" w:rsidRPr="000C26A5">
        <w:rPr>
          <w:rFonts w:cs="Times New Roman"/>
          <w:sz w:val="26"/>
          <w:szCs w:val="26"/>
        </w:rPr>
        <w:t>тет</w:t>
      </w:r>
      <w:r w:rsidR="00B22F04" w:rsidRPr="000C26A5">
        <w:rPr>
          <w:rFonts w:cs="Times New Roman"/>
          <w:sz w:val="26"/>
          <w:szCs w:val="26"/>
        </w:rPr>
        <w:t>“</w:t>
      </w:r>
      <w:r w:rsidR="00341124" w:rsidRPr="000C26A5">
        <w:rPr>
          <w:rFonts w:cs="Times New Roman"/>
          <w:sz w:val="26"/>
          <w:szCs w:val="26"/>
        </w:rPr>
        <w:t xml:space="preserve"> </w:t>
      </w:r>
      <w:r w:rsidR="00B22F04" w:rsidRPr="000C26A5">
        <w:rPr>
          <w:rFonts w:cs="Times New Roman"/>
          <w:sz w:val="26"/>
          <w:szCs w:val="26"/>
        </w:rPr>
        <w:t xml:space="preserve">от </w:t>
      </w:r>
      <w:r w:rsidR="00DF540E" w:rsidRPr="000C26A5">
        <w:rPr>
          <w:rFonts w:cs="Times New Roman"/>
          <w:sz w:val="26"/>
          <w:szCs w:val="26"/>
        </w:rPr>
        <w:t>1905</w:t>
      </w:r>
      <w:r w:rsidR="00B22F04" w:rsidRPr="000C26A5">
        <w:rPr>
          <w:rFonts w:cs="Times New Roman"/>
          <w:sz w:val="26"/>
          <w:szCs w:val="26"/>
        </w:rPr>
        <w:t xml:space="preserve"> до </w:t>
      </w:r>
      <w:r w:rsidR="00DF540E" w:rsidRPr="000C26A5">
        <w:rPr>
          <w:rFonts w:cs="Times New Roman"/>
          <w:sz w:val="26"/>
          <w:szCs w:val="26"/>
        </w:rPr>
        <w:t>1945 г.</w:t>
      </w:r>
      <w:r w:rsidR="00B22F04" w:rsidRPr="000C26A5">
        <w:rPr>
          <w:rFonts w:cs="Times New Roman"/>
          <w:sz w:val="26"/>
          <w:szCs w:val="26"/>
        </w:rPr>
        <w:t xml:space="preserve">, съответно, това са трудовете на </w:t>
      </w:r>
      <w:r w:rsidR="00DF540E" w:rsidRPr="000C26A5">
        <w:rPr>
          <w:rFonts w:cs="Times New Roman"/>
          <w:sz w:val="26"/>
          <w:szCs w:val="26"/>
        </w:rPr>
        <w:t>13 автор</w:t>
      </w:r>
      <w:r w:rsidR="00B22F04" w:rsidRPr="000C26A5">
        <w:rPr>
          <w:rFonts w:cs="Times New Roman"/>
          <w:sz w:val="26"/>
          <w:szCs w:val="26"/>
        </w:rPr>
        <w:t xml:space="preserve">и, публикували </w:t>
      </w:r>
      <w:r w:rsidR="00DF540E" w:rsidRPr="000C26A5">
        <w:rPr>
          <w:rFonts w:cs="Times New Roman"/>
          <w:sz w:val="26"/>
          <w:szCs w:val="26"/>
        </w:rPr>
        <w:t xml:space="preserve">45 </w:t>
      </w:r>
      <w:r w:rsidR="00B22F04" w:rsidRPr="000C26A5">
        <w:rPr>
          <w:rFonts w:cs="Times New Roman"/>
          <w:sz w:val="26"/>
          <w:szCs w:val="26"/>
        </w:rPr>
        <w:t>студии и статии</w:t>
      </w:r>
      <w:r w:rsidR="00DF540E" w:rsidRPr="000C26A5">
        <w:rPr>
          <w:rFonts w:cs="Times New Roman"/>
          <w:sz w:val="26"/>
          <w:szCs w:val="26"/>
        </w:rPr>
        <w:t>.</w:t>
      </w:r>
      <w:r w:rsidR="00166B77" w:rsidRPr="000C26A5">
        <w:rPr>
          <w:rFonts w:cs="Times New Roman"/>
          <w:sz w:val="26"/>
          <w:szCs w:val="26"/>
        </w:rPr>
        <w:t xml:space="preserve"> </w:t>
      </w:r>
      <w:r w:rsidR="00B22F04" w:rsidRPr="000C26A5">
        <w:rPr>
          <w:rFonts w:cs="Times New Roman"/>
          <w:sz w:val="26"/>
          <w:szCs w:val="26"/>
        </w:rPr>
        <w:t xml:space="preserve">Както с основание подчертава доц. Попнеделев, публикациите, посветени на историята на средновековна България, заемат водещо място спрямо останалите изследвания </w:t>
      </w:r>
      <w:r w:rsidR="000950AA" w:rsidRPr="000C26A5">
        <w:rPr>
          <w:rFonts w:cs="Times New Roman"/>
          <w:sz w:val="26"/>
          <w:szCs w:val="26"/>
        </w:rPr>
        <w:t xml:space="preserve">на страниците на </w:t>
      </w:r>
      <w:r w:rsidR="00B22F04" w:rsidRPr="000C26A5">
        <w:rPr>
          <w:rFonts w:cs="Times New Roman"/>
          <w:sz w:val="26"/>
          <w:szCs w:val="26"/>
        </w:rPr>
        <w:t>ГСУ. Като основна задача на своето изс</w:t>
      </w:r>
      <w:r w:rsidR="00845AE2" w:rsidRPr="000C26A5">
        <w:rPr>
          <w:rFonts w:cs="Times New Roman"/>
          <w:sz w:val="26"/>
          <w:szCs w:val="26"/>
        </w:rPr>
        <w:t>ледване доц. Попнеделев поставя анализа на публикуваните в ГСУ научни трудове</w:t>
      </w:r>
      <w:r w:rsidR="000C26A5" w:rsidRPr="000C26A5">
        <w:rPr>
          <w:rFonts w:cs="Times New Roman"/>
          <w:sz w:val="26"/>
          <w:szCs w:val="26"/>
        </w:rPr>
        <w:t xml:space="preserve">, дело на </w:t>
      </w:r>
      <w:r w:rsidR="000950AA" w:rsidRPr="000C26A5">
        <w:rPr>
          <w:rFonts w:cs="Times New Roman"/>
          <w:sz w:val="26"/>
          <w:szCs w:val="26"/>
        </w:rPr>
        <w:t xml:space="preserve">водещи имена </w:t>
      </w:r>
      <w:r w:rsidR="000C26A5" w:rsidRPr="000C26A5">
        <w:rPr>
          <w:rFonts w:cs="Times New Roman"/>
          <w:sz w:val="26"/>
          <w:szCs w:val="26"/>
        </w:rPr>
        <w:t>в</w:t>
      </w:r>
      <w:r w:rsidR="000950AA" w:rsidRPr="000C26A5">
        <w:rPr>
          <w:rFonts w:cs="Times New Roman"/>
          <w:sz w:val="26"/>
          <w:szCs w:val="26"/>
        </w:rPr>
        <w:t xml:space="preserve"> тогавашната българска историческа наука</w:t>
      </w:r>
      <w:r w:rsidR="000C26A5" w:rsidRPr="000C26A5">
        <w:rPr>
          <w:rFonts w:cs="Times New Roman"/>
          <w:sz w:val="26"/>
          <w:szCs w:val="26"/>
        </w:rPr>
        <w:t xml:space="preserve">, посветени на проучването и </w:t>
      </w:r>
      <w:r w:rsidR="00845AE2" w:rsidRPr="000C26A5">
        <w:rPr>
          <w:rFonts w:cs="Times New Roman"/>
          <w:sz w:val="26"/>
          <w:szCs w:val="26"/>
        </w:rPr>
        <w:t xml:space="preserve"> осмислянето на историческите събития и процеси</w:t>
      </w:r>
      <w:r w:rsidR="000950AA" w:rsidRPr="000C26A5">
        <w:rPr>
          <w:rFonts w:cs="Times New Roman"/>
          <w:sz w:val="26"/>
          <w:szCs w:val="26"/>
        </w:rPr>
        <w:t>, както и на ролята на конкретни исторически личности.</w:t>
      </w:r>
    </w:p>
    <w:p w14:paraId="7A2B4F5A" w14:textId="63658F6D" w:rsidR="00276894" w:rsidRPr="000C26A5" w:rsidRDefault="00276894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ab/>
        <w:t>Във</w:t>
      </w:r>
      <w:r w:rsidRPr="000C26A5">
        <w:rPr>
          <w:rFonts w:cs="Times New Roman"/>
          <w:b/>
          <w:sz w:val="26"/>
          <w:szCs w:val="26"/>
        </w:rPr>
        <w:t xml:space="preserve"> Въведението</w:t>
      </w:r>
      <w:r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</w:rPr>
        <w:t xml:space="preserve">доц. Попнеделев прави кратък преглед на идеята за създаването на </w:t>
      </w:r>
      <w:r w:rsidR="0011500C" w:rsidRPr="000C26A5">
        <w:rPr>
          <w:rFonts w:cs="Times New Roman"/>
          <w:sz w:val="26"/>
          <w:szCs w:val="26"/>
        </w:rPr>
        <w:t>ГСУ</w:t>
      </w:r>
      <w:r w:rsidR="000950AA" w:rsidRPr="000C26A5">
        <w:rPr>
          <w:rFonts w:cs="Times New Roman"/>
          <w:sz w:val="26"/>
          <w:szCs w:val="26"/>
        </w:rPr>
        <w:t xml:space="preserve"> и действията на Академичния съвет за нейната реализация </w:t>
      </w:r>
      <w:r w:rsidR="0011500C" w:rsidRPr="000C26A5">
        <w:rPr>
          <w:rFonts w:cs="Times New Roman"/>
          <w:sz w:val="26"/>
          <w:szCs w:val="26"/>
        </w:rPr>
        <w:t xml:space="preserve"> в периода 1895–1905 г.</w:t>
      </w:r>
    </w:p>
    <w:p w14:paraId="59B2E108" w14:textId="4FF6495E" w:rsidR="00792CC7" w:rsidRPr="000C26A5" w:rsidRDefault="00792CC7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ab/>
        <w:t xml:space="preserve">В </w:t>
      </w:r>
      <w:r w:rsidRPr="000C26A5">
        <w:rPr>
          <w:rFonts w:cs="Times New Roman"/>
          <w:b/>
          <w:sz w:val="26"/>
          <w:szCs w:val="26"/>
        </w:rPr>
        <w:t xml:space="preserve">Първа глава </w:t>
      </w:r>
      <w:r w:rsidRPr="000C26A5">
        <w:rPr>
          <w:rFonts w:cs="Times New Roman"/>
          <w:sz w:val="26"/>
          <w:szCs w:val="26"/>
        </w:rPr>
        <w:t>(Първа българска държава)</w:t>
      </w:r>
      <w:r w:rsidR="0078214D" w:rsidRPr="000C26A5">
        <w:rPr>
          <w:rFonts w:cs="Times New Roman"/>
          <w:sz w:val="26"/>
          <w:szCs w:val="26"/>
        </w:rPr>
        <w:t xml:space="preserve"> </w:t>
      </w:r>
      <w:r w:rsidR="00681330" w:rsidRPr="000C26A5">
        <w:rPr>
          <w:rFonts w:cs="Times New Roman"/>
          <w:sz w:val="26"/>
          <w:szCs w:val="26"/>
        </w:rPr>
        <w:t>са разгледани 19 публикации</w:t>
      </w:r>
      <w:r w:rsidR="000950AA" w:rsidRPr="000C26A5">
        <w:rPr>
          <w:rFonts w:cs="Times New Roman"/>
          <w:sz w:val="26"/>
          <w:szCs w:val="26"/>
        </w:rPr>
        <w:t>, обособени в три раздела</w:t>
      </w:r>
      <w:r w:rsidR="0078214D" w:rsidRPr="000C26A5">
        <w:rPr>
          <w:rFonts w:cs="Times New Roman"/>
          <w:sz w:val="26"/>
          <w:szCs w:val="26"/>
        </w:rPr>
        <w:t xml:space="preserve">. В </w:t>
      </w:r>
      <w:r w:rsidR="00C8636E" w:rsidRPr="000C26A5">
        <w:rPr>
          <w:rFonts w:cs="Times New Roman"/>
          <w:sz w:val="26"/>
          <w:szCs w:val="26"/>
        </w:rPr>
        <w:t>п</w:t>
      </w:r>
      <w:r w:rsidR="0078214D" w:rsidRPr="000C26A5">
        <w:rPr>
          <w:rFonts w:cs="Times New Roman"/>
          <w:sz w:val="26"/>
          <w:szCs w:val="26"/>
        </w:rPr>
        <w:t>ърва</w:t>
      </w:r>
      <w:r w:rsidR="000950AA" w:rsidRPr="000C26A5">
        <w:rPr>
          <w:rFonts w:cs="Times New Roman"/>
          <w:sz w:val="26"/>
          <w:szCs w:val="26"/>
        </w:rPr>
        <w:t>та</w:t>
      </w:r>
      <w:r w:rsidR="0078214D" w:rsidRPr="000C26A5">
        <w:rPr>
          <w:rFonts w:cs="Times New Roman"/>
          <w:sz w:val="26"/>
          <w:szCs w:val="26"/>
        </w:rPr>
        <w:t xml:space="preserve"> част</w:t>
      </w:r>
      <w:r w:rsidR="00321428" w:rsidRPr="000C26A5">
        <w:rPr>
          <w:rFonts w:cs="Times New Roman"/>
          <w:sz w:val="26"/>
          <w:szCs w:val="26"/>
        </w:rPr>
        <w:t xml:space="preserve"> са </w:t>
      </w:r>
      <w:r w:rsidR="000950AA" w:rsidRPr="000C26A5">
        <w:rPr>
          <w:rFonts w:cs="Times New Roman"/>
          <w:sz w:val="26"/>
          <w:szCs w:val="26"/>
        </w:rPr>
        <w:t xml:space="preserve">включени </w:t>
      </w:r>
      <w:r w:rsidR="00321428" w:rsidRPr="000C26A5">
        <w:rPr>
          <w:rFonts w:cs="Times New Roman"/>
          <w:sz w:val="26"/>
          <w:szCs w:val="26"/>
        </w:rPr>
        <w:t>две статии на В</w:t>
      </w:r>
      <w:r w:rsidR="00C8636E" w:rsidRPr="000C26A5">
        <w:rPr>
          <w:rFonts w:cs="Times New Roman"/>
          <w:sz w:val="26"/>
          <w:szCs w:val="26"/>
        </w:rPr>
        <w:t xml:space="preserve">. </w:t>
      </w:r>
      <w:r w:rsidR="00321428" w:rsidRPr="000C26A5">
        <w:rPr>
          <w:rFonts w:cs="Times New Roman"/>
          <w:sz w:val="26"/>
          <w:szCs w:val="26"/>
        </w:rPr>
        <w:t>Златарски</w:t>
      </w:r>
      <w:r w:rsidR="000950AA" w:rsidRPr="000C26A5">
        <w:rPr>
          <w:rFonts w:cs="Times New Roman"/>
          <w:sz w:val="26"/>
          <w:szCs w:val="26"/>
        </w:rPr>
        <w:t>: „</w:t>
      </w:r>
      <w:r w:rsidR="00321428" w:rsidRPr="000C26A5">
        <w:rPr>
          <w:rFonts w:cs="Times New Roman"/>
          <w:sz w:val="26"/>
          <w:szCs w:val="26"/>
        </w:rPr>
        <w:t>История на българите от появата им в Европа до основаването на българското царство на Балканския полуостров</w:t>
      </w:r>
      <w:r w:rsidR="00616FF5" w:rsidRPr="000C26A5">
        <w:rPr>
          <w:rFonts w:cs="Times New Roman"/>
          <w:sz w:val="26"/>
          <w:szCs w:val="26"/>
        </w:rPr>
        <w:t xml:space="preserve">“ </w:t>
      </w:r>
      <w:r w:rsidR="00616FF5" w:rsidRPr="000C26A5">
        <w:rPr>
          <w:rFonts w:cs="Times New Roman"/>
          <w:sz w:val="26"/>
          <w:szCs w:val="26"/>
          <w:lang w:val="en-US"/>
        </w:rPr>
        <w:t>(</w:t>
      </w:r>
      <w:r w:rsidR="000950AA" w:rsidRPr="000C26A5">
        <w:rPr>
          <w:rFonts w:cs="Times New Roman"/>
          <w:sz w:val="26"/>
          <w:szCs w:val="26"/>
        </w:rPr>
        <w:t>112 стр.</w:t>
      </w:r>
      <w:r w:rsidR="00616FF5" w:rsidRPr="000C26A5">
        <w:rPr>
          <w:rFonts w:cs="Times New Roman"/>
          <w:sz w:val="26"/>
          <w:szCs w:val="26"/>
          <w:lang w:val="en-US"/>
        </w:rPr>
        <w:t>)</w:t>
      </w:r>
      <w:r w:rsidR="000950AA" w:rsidRPr="000C26A5">
        <w:rPr>
          <w:rFonts w:cs="Times New Roman"/>
          <w:sz w:val="26"/>
          <w:szCs w:val="26"/>
        </w:rPr>
        <w:t xml:space="preserve"> и „</w:t>
      </w:r>
      <w:r w:rsidR="008B538F" w:rsidRPr="000C26A5">
        <w:rPr>
          <w:rFonts w:cs="Times New Roman"/>
          <w:sz w:val="26"/>
          <w:szCs w:val="26"/>
        </w:rPr>
        <w:t>Национализация на българската държава и църква през IX век.</w:t>
      </w:r>
      <w:r w:rsidR="00616FF5" w:rsidRPr="000C26A5">
        <w:rPr>
          <w:rFonts w:cs="Times New Roman"/>
          <w:sz w:val="26"/>
          <w:szCs w:val="26"/>
        </w:rPr>
        <w:t>“</w:t>
      </w:r>
      <w:r w:rsidR="00616FF5" w:rsidRPr="000C26A5">
        <w:rPr>
          <w:rFonts w:cs="Times New Roman"/>
          <w:sz w:val="26"/>
          <w:szCs w:val="26"/>
          <w:lang w:val="en-US"/>
        </w:rPr>
        <w:t xml:space="preserve"> </w:t>
      </w:r>
      <w:r w:rsidR="00C8636E" w:rsidRPr="000C26A5">
        <w:rPr>
          <w:rFonts w:cs="Times New Roman"/>
          <w:sz w:val="26"/>
          <w:szCs w:val="26"/>
        </w:rPr>
        <w:t>Както е показано от автора, с</w:t>
      </w:r>
      <w:r w:rsidR="005563DE" w:rsidRPr="000C26A5">
        <w:rPr>
          <w:rFonts w:cs="Times New Roman"/>
          <w:sz w:val="26"/>
          <w:szCs w:val="26"/>
        </w:rPr>
        <w:t>тава дума за</w:t>
      </w:r>
      <w:r w:rsidR="000950AA" w:rsidRPr="000C26A5">
        <w:rPr>
          <w:rFonts w:cs="Times New Roman"/>
          <w:sz w:val="26"/>
          <w:szCs w:val="26"/>
        </w:rPr>
        <w:t xml:space="preserve"> важни научни текстове, които полагат основите на фундаменталната „</w:t>
      </w:r>
      <w:r w:rsidR="008F4094" w:rsidRPr="000C26A5">
        <w:rPr>
          <w:rFonts w:cs="Times New Roman"/>
          <w:sz w:val="26"/>
          <w:szCs w:val="26"/>
        </w:rPr>
        <w:t>История на Българската дъ</w:t>
      </w:r>
      <w:r w:rsidR="00E0639A" w:rsidRPr="000C26A5">
        <w:rPr>
          <w:rFonts w:cs="Times New Roman"/>
          <w:sz w:val="26"/>
          <w:szCs w:val="26"/>
        </w:rPr>
        <w:t>р</w:t>
      </w:r>
      <w:r w:rsidR="008F4094" w:rsidRPr="000C26A5">
        <w:rPr>
          <w:rFonts w:cs="Times New Roman"/>
          <w:sz w:val="26"/>
          <w:szCs w:val="26"/>
        </w:rPr>
        <w:t xml:space="preserve">жава през </w:t>
      </w:r>
      <w:r w:rsidR="000950AA" w:rsidRPr="000C26A5">
        <w:rPr>
          <w:rFonts w:cs="Times New Roman"/>
          <w:sz w:val="26"/>
          <w:szCs w:val="26"/>
        </w:rPr>
        <w:t>С</w:t>
      </w:r>
      <w:r w:rsidR="008F4094" w:rsidRPr="000C26A5">
        <w:rPr>
          <w:rFonts w:cs="Times New Roman"/>
          <w:sz w:val="26"/>
          <w:szCs w:val="26"/>
        </w:rPr>
        <w:t>редните векове</w:t>
      </w:r>
      <w:r w:rsidR="000950AA" w:rsidRPr="000C26A5">
        <w:rPr>
          <w:rFonts w:cs="Times New Roman"/>
          <w:sz w:val="26"/>
          <w:szCs w:val="26"/>
        </w:rPr>
        <w:t>“ /</w:t>
      </w:r>
      <w:r w:rsidR="00E0639A" w:rsidRPr="000C26A5">
        <w:rPr>
          <w:rFonts w:cs="Times New Roman"/>
          <w:sz w:val="26"/>
          <w:szCs w:val="26"/>
        </w:rPr>
        <w:t>т. І, част 1–2</w:t>
      </w:r>
      <w:r w:rsidR="000950AA" w:rsidRPr="000C26A5">
        <w:rPr>
          <w:rFonts w:cs="Times New Roman"/>
          <w:sz w:val="26"/>
          <w:szCs w:val="26"/>
        </w:rPr>
        <w:t>/ на „патриарха“ на българската медиевистика</w:t>
      </w:r>
      <w:r w:rsidR="00E0639A" w:rsidRPr="000C26A5">
        <w:rPr>
          <w:rFonts w:cs="Times New Roman"/>
          <w:sz w:val="26"/>
          <w:szCs w:val="26"/>
        </w:rPr>
        <w:t>.</w:t>
      </w:r>
      <w:r w:rsidR="00AF0F7C" w:rsidRPr="000C26A5">
        <w:rPr>
          <w:rFonts w:cs="Times New Roman"/>
          <w:sz w:val="26"/>
          <w:szCs w:val="26"/>
        </w:rPr>
        <w:t xml:space="preserve">  </w:t>
      </w:r>
      <w:r w:rsidR="000950AA" w:rsidRPr="000C26A5">
        <w:rPr>
          <w:rFonts w:cs="Times New Roman"/>
          <w:sz w:val="26"/>
          <w:szCs w:val="26"/>
        </w:rPr>
        <w:t xml:space="preserve">Другата студия, разгледана в тази част, е на </w:t>
      </w:r>
      <w:r w:rsidR="00AF0F7C" w:rsidRPr="000C26A5">
        <w:rPr>
          <w:rFonts w:cs="Times New Roman"/>
          <w:sz w:val="26"/>
          <w:szCs w:val="26"/>
        </w:rPr>
        <w:t>П</w:t>
      </w:r>
      <w:r w:rsidR="005563DE" w:rsidRPr="000C26A5">
        <w:rPr>
          <w:rFonts w:cs="Times New Roman"/>
          <w:sz w:val="26"/>
          <w:szCs w:val="26"/>
        </w:rPr>
        <w:t xml:space="preserve">. </w:t>
      </w:r>
      <w:r w:rsidR="00AF0F7C" w:rsidRPr="000C26A5">
        <w:rPr>
          <w:rFonts w:cs="Times New Roman"/>
          <w:sz w:val="26"/>
          <w:szCs w:val="26"/>
        </w:rPr>
        <w:t>Мутафчиев</w:t>
      </w:r>
      <w:r w:rsidR="000950AA" w:rsidRPr="000C26A5">
        <w:rPr>
          <w:rFonts w:cs="Times New Roman"/>
          <w:sz w:val="26"/>
          <w:szCs w:val="26"/>
        </w:rPr>
        <w:t>: „</w:t>
      </w:r>
      <w:r w:rsidR="00AF0F7C" w:rsidRPr="000C26A5">
        <w:rPr>
          <w:rFonts w:cs="Times New Roman"/>
          <w:sz w:val="26"/>
          <w:szCs w:val="26"/>
        </w:rPr>
        <w:t>Маджарите и българо-византийските отношения</w:t>
      </w:r>
      <w:r w:rsidR="004F0561" w:rsidRPr="000C26A5">
        <w:rPr>
          <w:rFonts w:cs="Times New Roman"/>
          <w:sz w:val="26"/>
          <w:szCs w:val="26"/>
        </w:rPr>
        <w:t xml:space="preserve"> </w:t>
      </w:r>
      <w:r w:rsidR="00AF0F7C" w:rsidRPr="000C26A5">
        <w:rPr>
          <w:rFonts w:cs="Times New Roman"/>
          <w:sz w:val="26"/>
          <w:szCs w:val="26"/>
        </w:rPr>
        <w:t>през третата четвърт на X в.</w:t>
      </w:r>
      <w:r w:rsidR="000950AA" w:rsidRPr="000C26A5">
        <w:rPr>
          <w:rFonts w:cs="Times New Roman"/>
          <w:sz w:val="26"/>
          <w:szCs w:val="26"/>
        </w:rPr>
        <w:t>“</w:t>
      </w:r>
      <w:r w:rsidR="00616FF5" w:rsidRPr="000C26A5">
        <w:rPr>
          <w:rFonts w:cs="Times New Roman"/>
          <w:sz w:val="26"/>
          <w:szCs w:val="26"/>
        </w:rPr>
        <w:t>, п</w:t>
      </w:r>
      <w:r w:rsidR="000950AA" w:rsidRPr="000C26A5">
        <w:rPr>
          <w:rFonts w:cs="Times New Roman"/>
          <w:sz w:val="26"/>
          <w:szCs w:val="26"/>
        </w:rPr>
        <w:t xml:space="preserve">осветена на </w:t>
      </w:r>
      <w:r w:rsidR="000D3D2A" w:rsidRPr="000C26A5">
        <w:rPr>
          <w:rFonts w:cs="Times New Roman"/>
          <w:sz w:val="26"/>
          <w:szCs w:val="26"/>
        </w:rPr>
        <w:t xml:space="preserve">българо-византийския конфликт от 967 г. </w:t>
      </w:r>
      <w:r w:rsidR="00CC787F" w:rsidRPr="000C26A5">
        <w:rPr>
          <w:rFonts w:cs="Times New Roman"/>
          <w:sz w:val="26"/>
          <w:szCs w:val="26"/>
        </w:rPr>
        <w:t>и</w:t>
      </w:r>
      <w:r w:rsidR="000D3D2A" w:rsidRPr="000C26A5">
        <w:rPr>
          <w:rFonts w:cs="Times New Roman"/>
          <w:sz w:val="26"/>
          <w:szCs w:val="26"/>
        </w:rPr>
        <w:t xml:space="preserve"> </w:t>
      </w:r>
      <w:r w:rsidR="002A41D3" w:rsidRPr="000C26A5">
        <w:rPr>
          <w:rFonts w:cs="Times New Roman"/>
          <w:sz w:val="26"/>
          <w:szCs w:val="26"/>
        </w:rPr>
        <w:t>унгарските нашествия на Балкан</w:t>
      </w:r>
      <w:r w:rsidR="000950AA" w:rsidRPr="000C26A5">
        <w:rPr>
          <w:rFonts w:cs="Times New Roman"/>
          <w:sz w:val="26"/>
          <w:szCs w:val="26"/>
        </w:rPr>
        <w:t>ите</w:t>
      </w:r>
      <w:r w:rsidR="002A41D3" w:rsidRPr="000C26A5">
        <w:rPr>
          <w:rFonts w:cs="Times New Roman"/>
          <w:sz w:val="26"/>
          <w:szCs w:val="26"/>
        </w:rPr>
        <w:t>.</w:t>
      </w:r>
      <w:r w:rsidR="005563DE" w:rsidRPr="000C26A5">
        <w:rPr>
          <w:rFonts w:cs="Times New Roman"/>
          <w:sz w:val="26"/>
          <w:szCs w:val="26"/>
        </w:rPr>
        <w:t xml:space="preserve"> Сама по себе си </w:t>
      </w:r>
      <w:r w:rsidR="000C26A5" w:rsidRPr="000C26A5">
        <w:rPr>
          <w:rFonts w:cs="Times New Roman"/>
          <w:sz w:val="26"/>
          <w:szCs w:val="26"/>
        </w:rPr>
        <w:t>студията</w:t>
      </w:r>
      <w:r w:rsidR="005563DE" w:rsidRPr="000C26A5">
        <w:rPr>
          <w:rFonts w:cs="Times New Roman"/>
          <w:sz w:val="26"/>
          <w:szCs w:val="26"/>
        </w:rPr>
        <w:t xml:space="preserve"> поставя началото на изследването на тази важна проблематика, което е отбелязано от доц. Попнеделев по убедителен начин. </w:t>
      </w:r>
      <w:r w:rsidR="00C8636E" w:rsidRPr="000C26A5">
        <w:rPr>
          <w:rFonts w:cs="Times New Roman"/>
          <w:sz w:val="26"/>
          <w:szCs w:val="26"/>
        </w:rPr>
        <w:t>Щ</w:t>
      </w:r>
      <w:r w:rsidR="000C26A5" w:rsidRPr="000C26A5">
        <w:rPr>
          <w:rFonts w:cs="Times New Roman"/>
          <w:sz w:val="26"/>
          <w:szCs w:val="26"/>
        </w:rPr>
        <w:t xml:space="preserve">е </w:t>
      </w:r>
      <w:r w:rsidR="005563DE" w:rsidRPr="000C26A5">
        <w:rPr>
          <w:rFonts w:cs="Times New Roman"/>
          <w:sz w:val="26"/>
          <w:szCs w:val="26"/>
        </w:rPr>
        <w:t xml:space="preserve">дадем </w:t>
      </w:r>
      <w:r w:rsidR="000C26A5" w:rsidRPr="000C26A5">
        <w:rPr>
          <w:rFonts w:cs="Times New Roman"/>
          <w:sz w:val="26"/>
          <w:szCs w:val="26"/>
        </w:rPr>
        <w:t xml:space="preserve">и </w:t>
      </w:r>
      <w:r w:rsidR="005563DE" w:rsidRPr="000C26A5">
        <w:rPr>
          <w:rFonts w:cs="Times New Roman"/>
          <w:sz w:val="26"/>
          <w:szCs w:val="26"/>
        </w:rPr>
        <w:t xml:space="preserve">една препоръка предвид използваното от автора понятие „Първа“, съответно, „Втора българска държава“ </w:t>
      </w:r>
      <w:r w:rsidR="005563DE" w:rsidRPr="000C26A5">
        <w:rPr>
          <w:rFonts w:cs="Times New Roman"/>
          <w:sz w:val="26"/>
          <w:szCs w:val="26"/>
        </w:rPr>
        <w:lastRenderedPageBreak/>
        <w:t>– независимо, че „Първо“ и „Второ българско царство“ също са подлагани на критика от някои автори, струва ни се, че те</w:t>
      </w:r>
      <w:r w:rsidR="00C8636E" w:rsidRPr="000C26A5">
        <w:rPr>
          <w:rFonts w:cs="Times New Roman"/>
          <w:sz w:val="26"/>
          <w:szCs w:val="26"/>
        </w:rPr>
        <w:t>зи названия</w:t>
      </w:r>
      <w:r w:rsidR="005563DE" w:rsidRPr="000C26A5">
        <w:rPr>
          <w:rFonts w:cs="Times New Roman"/>
          <w:sz w:val="26"/>
          <w:szCs w:val="26"/>
        </w:rPr>
        <w:t xml:space="preserve"> по-добре отразяват историческите дадености, </w:t>
      </w:r>
      <w:r w:rsidR="00C8636E" w:rsidRPr="000C26A5">
        <w:rPr>
          <w:rFonts w:cs="Times New Roman"/>
          <w:sz w:val="26"/>
          <w:szCs w:val="26"/>
        </w:rPr>
        <w:t>при това с</w:t>
      </w:r>
      <w:r w:rsidR="005563DE" w:rsidRPr="000C26A5">
        <w:rPr>
          <w:rFonts w:cs="Times New Roman"/>
          <w:sz w:val="26"/>
          <w:szCs w:val="26"/>
        </w:rPr>
        <w:t xml:space="preserve">а в съзвучие със собствената ни традиция, отразена в трудовете на посочените класици В. Златарски, П. Мутафчиев и др., които са сред основните „герои“ в настоящия труд, </w:t>
      </w:r>
      <w:r w:rsidR="00C8636E" w:rsidRPr="000C26A5">
        <w:rPr>
          <w:rFonts w:cs="Times New Roman"/>
          <w:sz w:val="26"/>
          <w:szCs w:val="26"/>
        </w:rPr>
        <w:t>а</w:t>
      </w:r>
      <w:r w:rsidR="005563DE" w:rsidRPr="000C26A5">
        <w:rPr>
          <w:rFonts w:cs="Times New Roman"/>
          <w:sz w:val="26"/>
          <w:szCs w:val="26"/>
        </w:rPr>
        <w:t xml:space="preserve"> и в научното творчество на </w:t>
      </w:r>
      <w:r w:rsidR="00C8636E" w:rsidRPr="000C26A5">
        <w:rPr>
          <w:rFonts w:cs="Times New Roman"/>
          <w:sz w:val="26"/>
          <w:szCs w:val="26"/>
        </w:rPr>
        <w:t>д</w:t>
      </w:r>
      <w:r w:rsidR="005563DE" w:rsidRPr="000C26A5">
        <w:rPr>
          <w:rFonts w:cs="Times New Roman"/>
          <w:sz w:val="26"/>
          <w:szCs w:val="26"/>
        </w:rPr>
        <w:t>оц. Попнеделев</w:t>
      </w:r>
      <w:r w:rsidR="00C8636E" w:rsidRPr="000C26A5">
        <w:rPr>
          <w:rFonts w:cs="Times New Roman"/>
          <w:sz w:val="26"/>
          <w:szCs w:val="26"/>
        </w:rPr>
        <w:t xml:space="preserve"> като цяло</w:t>
      </w:r>
      <w:r w:rsidR="005563DE" w:rsidRPr="000C26A5">
        <w:rPr>
          <w:rFonts w:cs="Times New Roman"/>
          <w:sz w:val="26"/>
          <w:szCs w:val="26"/>
        </w:rPr>
        <w:t>.</w:t>
      </w:r>
    </w:p>
    <w:p w14:paraId="37D273D8" w14:textId="572F9BD1" w:rsidR="00301A3A" w:rsidRPr="000C26A5" w:rsidRDefault="002C42D8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>Втората част на Първа глава</w:t>
      </w:r>
      <w:r w:rsidR="001717DB"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</w:rPr>
        <w:t xml:space="preserve">включва 7 </w:t>
      </w:r>
      <w:r w:rsidR="001717DB" w:rsidRPr="000C26A5">
        <w:rPr>
          <w:rFonts w:cs="Times New Roman"/>
          <w:sz w:val="26"/>
          <w:szCs w:val="26"/>
        </w:rPr>
        <w:t>публикации н</w:t>
      </w:r>
      <w:r w:rsidR="000950AA" w:rsidRPr="000C26A5">
        <w:rPr>
          <w:rFonts w:cs="Times New Roman"/>
          <w:sz w:val="26"/>
          <w:szCs w:val="26"/>
        </w:rPr>
        <w:t>а В</w:t>
      </w:r>
      <w:r w:rsidR="005563DE" w:rsidRPr="000C26A5">
        <w:rPr>
          <w:rFonts w:cs="Times New Roman"/>
          <w:sz w:val="26"/>
          <w:szCs w:val="26"/>
        </w:rPr>
        <w:t xml:space="preserve">. </w:t>
      </w:r>
      <w:r w:rsidR="000950AA" w:rsidRPr="000C26A5">
        <w:rPr>
          <w:rFonts w:cs="Times New Roman"/>
          <w:sz w:val="26"/>
          <w:szCs w:val="26"/>
        </w:rPr>
        <w:t xml:space="preserve">Бешевлиев </w:t>
      </w:r>
      <w:r w:rsidR="001717DB" w:rsidRPr="000C26A5">
        <w:rPr>
          <w:rFonts w:cs="Times New Roman"/>
          <w:sz w:val="26"/>
          <w:szCs w:val="26"/>
        </w:rPr>
        <w:t>и една на Й</w:t>
      </w:r>
      <w:r w:rsidR="005563DE" w:rsidRPr="000C26A5">
        <w:rPr>
          <w:rFonts w:cs="Times New Roman"/>
          <w:sz w:val="26"/>
          <w:szCs w:val="26"/>
        </w:rPr>
        <w:t>.</w:t>
      </w:r>
      <w:r w:rsidR="001717DB" w:rsidRPr="000C26A5">
        <w:rPr>
          <w:rFonts w:cs="Times New Roman"/>
          <w:sz w:val="26"/>
          <w:szCs w:val="26"/>
        </w:rPr>
        <w:t xml:space="preserve"> Иванов</w:t>
      </w:r>
      <w:r w:rsidR="000950AA" w:rsidRPr="000C26A5">
        <w:rPr>
          <w:rFonts w:cs="Times New Roman"/>
          <w:sz w:val="26"/>
          <w:szCs w:val="26"/>
        </w:rPr>
        <w:t xml:space="preserve">, в които са представени важни извори за </w:t>
      </w:r>
      <w:r w:rsidR="009D5AAD" w:rsidRPr="000C26A5">
        <w:rPr>
          <w:rFonts w:cs="Times New Roman"/>
          <w:sz w:val="26"/>
          <w:szCs w:val="26"/>
        </w:rPr>
        <w:t>българската история.</w:t>
      </w:r>
      <w:r w:rsidR="00EB245E"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</w:rPr>
        <w:t xml:space="preserve">Статиите на В. </w:t>
      </w:r>
      <w:r w:rsidR="00EB245E" w:rsidRPr="000C26A5">
        <w:rPr>
          <w:rFonts w:cs="Times New Roman"/>
          <w:sz w:val="26"/>
          <w:szCs w:val="26"/>
        </w:rPr>
        <w:t>Бешевлиев са посветени на българските</w:t>
      </w:r>
      <w:r w:rsidR="000950AA"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  <w:lang w:val="en-US"/>
        </w:rPr>
        <w:t>(</w:t>
      </w:r>
      <w:r w:rsidR="000950AA" w:rsidRPr="000C26A5">
        <w:rPr>
          <w:rFonts w:cs="Times New Roman"/>
          <w:sz w:val="26"/>
          <w:szCs w:val="26"/>
        </w:rPr>
        <w:t>първобългарските, както ги нарича той</w:t>
      </w:r>
      <w:r w:rsidR="000950AA" w:rsidRPr="000C26A5">
        <w:rPr>
          <w:rFonts w:cs="Times New Roman"/>
          <w:sz w:val="26"/>
          <w:szCs w:val="26"/>
          <w:lang w:val="en-US"/>
        </w:rPr>
        <w:t>)</w:t>
      </w:r>
      <w:r w:rsidR="00EB245E" w:rsidRPr="000C26A5">
        <w:rPr>
          <w:rFonts w:cs="Times New Roman"/>
          <w:sz w:val="26"/>
          <w:szCs w:val="26"/>
        </w:rPr>
        <w:t xml:space="preserve"> надписи</w:t>
      </w:r>
      <w:r w:rsidR="000950AA" w:rsidRPr="000C26A5">
        <w:rPr>
          <w:rFonts w:cs="Times New Roman"/>
          <w:sz w:val="26"/>
          <w:szCs w:val="26"/>
        </w:rPr>
        <w:t xml:space="preserve">, вкл. онези при </w:t>
      </w:r>
      <w:r w:rsidR="006C5C1E" w:rsidRPr="000C26A5">
        <w:rPr>
          <w:rFonts w:cs="Times New Roman"/>
          <w:sz w:val="26"/>
          <w:szCs w:val="26"/>
        </w:rPr>
        <w:t>Мад</w:t>
      </w:r>
      <w:r w:rsidR="00A1785B" w:rsidRPr="000C26A5">
        <w:rPr>
          <w:rFonts w:cs="Times New Roman"/>
          <w:sz w:val="26"/>
          <w:szCs w:val="26"/>
        </w:rPr>
        <w:t>арския конник</w:t>
      </w:r>
      <w:r w:rsidR="00EB245E" w:rsidRPr="000C26A5">
        <w:rPr>
          <w:rFonts w:cs="Times New Roman"/>
          <w:sz w:val="26"/>
          <w:szCs w:val="26"/>
        </w:rPr>
        <w:t xml:space="preserve">. </w:t>
      </w:r>
      <w:r w:rsidR="00752292" w:rsidRPr="000C26A5">
        <w:rPr>
          <w:rFonts w:cs="Times New Roman"/>
          <w:sz w:val="26"/>
          <w:szCs w:val="26"/>
        </w:rPr>
        <w:t xml:space="preserve">В статията </w:t>
      </w:r>
      <w:r w:rsidR="000950AA" w:rsidRPr="000C26A5">
        <w:rPr>
          <w:rFonts w:cs="Times New Roman"/>
          <w:sz w:val="26"/>
          <w:szCs w:val="26"/>
        </w:rPr>
        <w:t>„</w:t>
      </w:r>
      <w:r w:rsidR="00752292" w:rsidRPr="000C26A5">
        <w:rPr>
          <w:rFonts w:cs="Times New Roman"/>
          <w:sz w:val="26"/>
          <w:szCs w:val="26"/>
        </w:rPr>
        <w:t>Новият извор за поражението на Никифора I в България през 811 г.</w:t>
      </w:r>
      <w:r w:rsidR="000950AA" w:rsidRPr="000C26A5">
        <w:rPr>
          <w:rFonts w:cs="Times New Roman"/>
          <w:sz w:val="26"/>
          <w:szCs w:val="26"/>
        </w:rPr>
        <w:t>“</w:t>
      </w:r>
      <w:r w:rsidR="00752292"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</w:rPr>
        <w:t xml:space="preserve">Бешевлиев критикува </w:t>
      </w:r>
      <w:r w:rsidR="00752292" w:rsidRPr="000C26A5">
        <w:rPr>
          <w:rFonts w:cs="Times New Roman"/>
          <w:sz w:val="26"/>
          <w:szCs w:val="26"/>
        </w:rPr>
        <w:t>грешки</w:t>
      </w:r>
      <w:r w:rsidR="000950AA" w:rsidRPr="000C26A5">
        <w:rPr>
          <w:rFonts w:cs="Times New Roman"/>
          <w:sz w:val="26"/>
          <w:szCs w:val="26"/>
        </w:rPr>
        <w:t>те</w:t>
      </w:r>
      <w:r w:rsidR="00752292" w:rsidRPr="000C26A5">
        <w:rPr>
          <w:rFonts w:cs="Times New Roman"/>
          <w:sz w:val="26"/>
          <w:szCs w:val="26"/>
        </w:rPr>
        <w:t xml:space="preserve"> при издаването на</w:t>
      </w:r>
      <w:r w:rsidR="007A59E2"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</w:rPr>
        <w:t xml:space="preserve">т.нар. </w:t>
      </w:r>
      <w:r w:rsidR="007A59E2" w:rsidRPr="000C26A5">
        <w:rPr>
          <w:rFonts w:cs="Times New Roman"/>
          <w:sz w:val="26"/>
          <w:szCs w:val="26"/>
        </w:rPr>
        <w:t xml:space="preserve">Анонимен </w:t>
      </w:r>
      <w:r w:rsidR="000950AA" w:rsidRPr="000C26A5">
        <w:rPr>
          <w:rFonts w:cs="Times New Roman"/>
          <w:sz w:val="26"/>
          <w:szCs w:val="26"/>
        </w:rPr>
        <w:t>В</w:t>
      </w:r>
      <w:r w:rsidR="007A59E2" w:rsidRPr="000C26A5">
        <w:rPr>
          <w:rFonts w:cs="Times New Roman"/>
          <w:sz w:val="26"/>
          <w:szCs w:val="26"/>
        </w:rPr>
        <w:t>атикански разказ.</w:t>
      </w:r>
      <w:r w:rsidR="000950AA" w:rsidRPr="000C26A5">
        <w:rPr>
          <w:rFonts w:cs="Times New Roman"/>
          <w:sz w:val="26"/>
          <w:szCs w:val="26"/>
        </w:rPr>
        <w:t xml:space="preserve"> Студията или по-скоро монографията на </w:t>
      </w:r>
      <w:r w:rsidR="00301A3A" w:rsidRPr="000C26A5">
        <w:rPr>
          <w:rFonts w:cs="Times New Roman"/>
          <w:sz w:val="26"/>
          <w:szCs w:val="26"/>
        </w:rPr>
        <w:t xml:space="preserve">Й. Иванов </w:t>
      </w:r>
      <w:r w:rsidR="000950AA" w:rsidRPr="000C26A5">
        <w:rPr>
          <w:rFonts w:cs="Times New Roman"/>
          <w:sz w:val="26"/>
          <w:szCs w:val="26"/>
        </w:rPr>
        <w:t>„</w:t>
      </w:r>
      <w:r w:rsidR="00301A3A" w:rsidRPr="000C26A5">
        <w:rPr>
          <w:rFonts w:cs="Times New Roman"/>
          <w:sz w:val="26"/>
          <w:szCs w:val="26"/>
        </w:rPr>
        <w:t>Жития на Св. Иван Рилски</w:t>
      </w:r>
      <w:r w:rsidR="000950AA" w:rsidRPr="000C26A5">
        <w:rPr>
          <w:rFonts w:cs="Times New Roman"/>
          <w:sz w:val="26"/>
          <w:szCs w:val="26"/>
        </w:rPr>
        <w:t xml:space="preserve">“ е друг фундаментален научен текст, публикуван в ГСУ, който определя посоката на бъдещите изследвания по темата и това с пълно основание е изтъкнато от доц. </w:t>
      </w:r>
      <w:r w:rsidR="00E628EC" w:rsidRPr="000C26A5">
        <w:rPr>
          <w:rFonts w:cs="Times New Roman"/>
          <w:sz w:val="26"/>
          <w:szCs w:val="26"/>
        </w:rPr>
        <w:t>Попнеделев.</w:t>
      </w:r>
      <w:r w:rsidR="00D5794E" w:rsidRPr="000C26A5">
        <w:rPr>
          <w:rFonts w:cs="Times New Roman"/>
          <w:sz w:val="26"/>
          <w:szCs w:val="26"/>
        </w:rPr>
        <w:t xml:space="preserve"> </w:t>
      </w:r>
    </w:p>
    <w:p w14:paraId="41D56852" w14:textId="791F7193" w:rsidR="00D5794E" w:rsidRPr="000C26A5" w:rsidRDefault="000950AA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>Т</w:t>
      </w:r>
      <w:r w:rsidR="00D5794E" w:rsidRPr="000C26A5">
        <w:rPr>
          <w:rFonts w:cs="Times New Roman"/>
          <w:sz w:val="26"/>
          <w:szCs w:val="26"/>
        </w:rPr>
        <w:t xml:space="preserve">ретата част на </w:t>
      </w:r>
      <w:r w:rsidR="000C26A5" w:rsidRPr="000C26A5">
        <w:rPr>
          <w:rFonts w:cs="Times New Roman"/>
          <w:sz w:val="26"/>
          <w:szCs w:val="26"/>
        </w:rPr>
        <w:t>тази</w:t>
      </w:r>
      <w:r w:rsidR="00D5794E" w:rsidRPr="000C26A5">
        <w:rPr>
          <w:rFonts w:cs="Times New Roman"/>
          <w:sz w:val="26"/>
          <w:szCs w:val="26"/>
        </w:rPr>
        <w:t xml:space="preserve"> глава </w:t>
      </w:r>
      <w:r w:rsidRPr="000C26A5">
        <w:rPr>
          <w:rFonts w:cs="Times New Roman"/>
          <w:sz w:val="26"/>
          <w:szCs w:val="26"/>
        </w:rPr>
        <w:t xml:space="preserve">е посветена на </w:t>
      </w:r>
      <w:r w:rsidR="00D5794E" w:rsidRPr="000C26A5">
        <w:rPr>
          <w:rFonts w:cs="Times New Roman"/>
          <w:sz w:val="26"/>
          <w:szCs w:val="26"/>
        </w:rPr>
        <w:t>публикации</w:t>
      </w:r>
      <w:r w:rsidRPr="000C26A5">
        <w:rPr>
          <w:rFonts w:cs="Times New Roman"/>
          <w:sz w:val="26"/>
          <w:szCs w:val="26"/>
        </w:rPr>
        <w:t>те</w:t>
      </w:r>
      <w:r w:rsidR="00D5794E" w:rsidRPr="000C26A5">
        <w:rPr>
          <w:rFonts w:cs="Times New Roman"/>
          <w:sz w:val="26"/>
          <w:szCs w:val="26"/>
        </w:rPr>
        <w:t xml:space="preserve"> </w:t>
      </w:r>
      <w:r w:rsidRPr="000C26A5">
        <w:rPr>
          <w:rFonts w:cs="Times New Roman"/>
          <w:sz w:val="26"/>
          <w:szCs w:val="26"/>
        </w:rPr>
        <w:t xml:space="preserve">на </w:t>
      </w:r>
      <w:r w:rsidR="00D5794E" w:rsidRPr="000C26A5">
        <w:rPr>
          <w:rFonts w:cs="Times New Roman"/>
          <w:sz w:val="26"/>
          <w:szCs w:val="26"/>
        </w:rPr>
        <w:t>Ст</w:t>
      </w:r>
      <w:r w:rsidR="00C8636E" w:rsidRPr="000C26A5">
        <w:rPr>
          <w:rFonts w:cs="Times New Roman"/>
          <w:sz w:val="26"/>
          <w:szCs w:val="26"/>
        </w:rPr>
        <w:t xml:space="preserve">ефан </w:t>
      </w:r>
      <w:r w:rsidR="00D5794E" w:rsidRPr="000C26A5">
        <w:rPr>
          <w:rFonts w:cs="Times New Roman"/>
          <w:sz w:val="26"/>
          <w:szCs w:val="26"/>
        </w:rPr>
        <w:t>Младенов</w:t>
      </w:r>
      <w:r w:rsidR="003B1A6B" w:rsidRPr="000C26A5">
        <w:rPr>
          <w:rFonts w:cs="Times New Roman"/>
          <w:sz w:val="26"/>
          <w:szCs w:val="26"/>
        </w:rPr>
        <w:t>, Веселин Бешевлиев, Димитър Дечев, Янко Тодоров и Димитър Крънджалов</w:t>
      </w:r>
      <w:r w:rsidR="00C8636E" w:rsidRPr="000C26A5">
        <w:rPr>
          <w:rFonts w:cs="Times New Roman"/>
          <w:sz w:val="26"/>
          <w:szCs w:val="26"/>
        </w:rPr>
        <w:t xml:space="preserve"> –</w:t>
      </w:r>
      <w:r w:rsidRPr="000C26A5">
        <w:rPr>
          <w:rFonts w:cs="Times New Roman"/>
          <w:sz w:val="26"/>
          <w:szCs w:val="26"/>
        </w:rPr>
        <w:t xml:space="preserve"> въпроси от историята на </w:t>
      </w:r>
      <w:r w:rsidR="0010372B" w:rsidRPr="000C26A5">
        <w:rPr>
          <w:rFonts w:cs="Times New Roman"/>
          <w:sz w:val="26"/>
          <w:szCs w:val="26"/>
        </w:rPr>
        <w:t>българския език</w:t>
      </w:r>
      <w:r w:rsidRPr="000C26A5">
        <w:rPr>
          <w:rFonts w:cs="Times New Roman"/>
          <w:sz w:val="26"/>
          <w:szCs w:val="26"/>
        </w:rPr>
        <w:t>, вкл. следите от езика на прабългарите;</w:t>
      </w:r>
      <w:r w:rsidR="00F5075C" w:rsidRPr="000C26A5">
        <w:rPr>
          <w:rFonts w:cs="Times New Roman"/>
          <w:sz w:val="26"/>
          <w:szCs w:val="26"/>
        </w:rPr>
        <w:t xml:space="preserve"> произходът </w:t>
      </w:r>
      <w:r w:rsidRPr="000C26A5">
        <w:rPr>
          <w:rFonts w:cs="Times New Roman"/>
          <w:sz w:val="26"/>
          <w:szCs w:val="26"/>
        </w:rPr>
        <w:t xml:space="preserve">и значението на </w:t>
      </w:r>
      <w:r w:rsidR="00F5075C" w:rsidRPr="000C26A5">
        <w:rPr>
          <w:rFonts w:cs="Times New Roman"/>
          <w:sz w:val="26"/>
          <w:szCs w:val="26"/>
        </w:rPr>
        <w:t xml:space="preserve">името </w:t>
      </w:r>
      <w:r w:rsidRPr="000C26A5">
        <w:rPr>
          <w:rFonts w:cs="Times New Roman"/>
          <w:sz w:val="26"/>
          <w:szCs w:val="26"/>
        </w:rPr>
        <w:t>„</w:t>
      </w:r>
      <w:r w:rsidR="00F5075C" w:rsidRPr="000C26A5">
        <w:rPr>
          <w:rFonts w:cs="Times New Roman"/>
          <w:sz w:val="26"/>
          <w:szCs w:val="26"/>
        </w:rPr>
        <w:t>българи</w:t>
      </w:r>
      <w:r w:rsidRPr="000C26A5">
        <w:rPr>
          <w:rFonts w:cs="Times New Roman"/>
          <w:sz w:val="26"/>
          <w:szCs w:val="26"/>
        </w:rPr>
        <w:t>“</w:t>
      </w:r>
      <w:r w:rsidR="00F5075C" w:rsidRPr="000C26A5">
        <w:rPr>
          <w:rFonts w:cs="Times New Roman"/>
          <w:sz w:val="26"/>
          <w:szCs w:val="26"/>
        </w:rPr>
        <w:t>,</w:t>
      </w:r>
      <w:r w:rsidR="00756A36" w:rsidRPr="000C26A5">
        <w:rPr>
          <w:rFonts w:cs="Times New Roman"/>
          <w:sz w:val="26"/>
          <w:szCs w:val="26"/>
        </w:rPr>
        <w:t xml:space="preserve"> </w:t>
      </w:r>
      <w:r w:rsidRPr="000C26A5">
        <w:rPr>
          <w:rFonts w:cs="Times New Roman"/>
          <w:sz w:val="26"/>
          <w:szCs w:val="26"/>
        </w:rPr>
        <w:t>/пра/българския календар и т.н.</w:t>
      </w:r>
      <w:r w:rsidR="00756A36" w:rsidRPr="000C26A5">
        <w:rPr>
          <w:rFonts w:cs="Times New Roman"/>
          <w:sz w:val="26"/>
          <w:szCs w:val="26"/>
        </w:rPr>
        <w:t xml:space="preserve"> </w:t>
      </w:r>
      <w:r w:rsidRPr="000C26A5">
        <w:rPr>
          <w:rFonts w:cs="Times New Roman"/>
          <w:sz w:val="26"/>
          <w:szCs w:val="26"/>
        </w:rPr>
        <w:t xml:space="preserve">Ст. Младенов се спира и на известното съкровище от Надь Сент Миклош и надписите върху някои от съдовете в него. </w:t>
      </w:r>
      <w:r w:rsidR="00444D02" w:rsidRPr="000C26A5">
        <w:rPr>
          <w:rFonts w:cs="Times New Roman"/>
          <w:sz w:val="26"/>
          <w:szCs w:val="26"/>
        </w:rPr>
        <w:t>Подобаващо място е отделено и на студията на Д. Крънджалов за старобългарските валове, въпреки че вижданията на този автор са оборени от по-късните изследователи. От друга страна, именно това позволява на доц. Попнеделев да запознае читателя с дискусиите по темата, особено в онази епоха.</w:t>
      </w:r>
    </w:p>
    <w:p w14:paraId="0F0F379F" w14:textId="35F3C4A9" w:rsidR="00966A4F" w:rsidRPr="000C26A5" w:rsidRDefault="00830A4C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b/>
          <w:sz w:val="26"/>
          <w:szCs w:val="26"/>
        </w:rPr>
        <w:t>Втората глава</w:t>
      </w:r>
      <w:r w:rsidRPr="000C26A5">
        <w:rPr>
          <w:rFonts w:cs="Times New Roman"/>
          <w:sz w:val="26"/>
          <w:szCs w:val="26"/>
        </w:rPr>
        <w:t xml:space="preserve"> </w:t>
      </w:r>
      <w:r w:rsidR="000C26A5" w:rsidRPr="000C26A5">
        <w:rPr>
          <w:rFonts w:cs="Times New Roman"/>
          <w:sz w:val="26"/>
          <w:szCs w:val="26"/>
        </w:rPr>
        <w:t xml:space="preserve">е посветена на изследванията за Второто българско царство, </w:t>
      </w:r>
      <w:r w:rsidR="000950AA" w:rsidRPr="000C26A5">
        <w:rPr>
          <w:rFonts w:cs="Times New Roman"/>
          <w:sz w:val="26"/>
          <w:szCs w:val="26"/>
        </w:rPr>
        <w:t xml:space="preserve">отново в </w:t>
      </w:r>
      <w:r w:rsidR="001223E1" w:rsidRPr="000C26A5">
        <w:rPr>
          <w:rFonts w:cs="Times New Roman"/>
          <w:sz w:val="26"/>
          <w:szCs w:val="26"/>
        </w:rPr>
        <w:t xml:space="preserve">три части. В първата </w:t>
      </w:r>
      <w:r w:rsidR="000950AA" w:rsidRPr="000C26A5">
        <w:rPr>
          <w:rFonts w:cs="Times New Roman"/>
          <w:sz w:val="26"/>
          <w:szCs w:val="26"/>
        </w:rPr>
        <w:t xml:space="preserve">от тях са проследени и анализирани студии и статии на В. Златарски, три на брой, и на П. Ников, две публикации, посветени на научни проблеми, свързани с историята на Второто българско царство. Както отбелязва доц. Попнеделев, тези научни текстове на В. Златарски влизат </w:t>
      </w:r>
      <w:r w:rsidR="000950AA" w:rsidRPr="000C26A5">
        <w:rPr>
          <w:rFonts w:cs="Times New Roman"/>
          <w:sz w:val="26"/>
          <w:szCs w:val="26"/>
        </w:rPr>
        <w:lastRenderedPageBreak/>
        <w:t>директно в третия том на „</w:t>
      </w:r>
      <w:r w:rsidR="002C3836" w:rsidRPr="000C26A5">
        <w:rPr>
          <w:rFonts w:cs="Times New Roman"/>
          <w:sz w:val="26"/>
          <w:szCs w:val="26"/>
        </w:rPr>
        <w:t>Истори</w:t>
      </w:r>
      <w:r w:rsidR="00735A7C" w:rsidRPr="000C26A5">
        <w:rPr>
          <w:rFonts w:cs="Times New Roman"/>
          <w:sz w:val="26"/>
          <w:szCs w:val="26"/>
        </w:rPr>
        <w:t>я</w:t>
      </w:r>
      <w:r w:rsidR="002C3836" w:rsidRPr="000C26A5">
        <w:rPr>
          <w:rFonts w:cs="Times New Roman"/>
          <w:sz w:val="26"/>
          <w:szCs w:val="26"/>
        </w:rPr>
        <w:t xml:space="preserve"> н</w:t>
      </w:r>
      <w:r w:rsidR="00735A7C" w:rsidRPr="000C26A5">
        <w:rPr>
          <w:rFonts w:cs="Times New Roman"/>
          <w:sz w:val="26"/>
          <w:szCs w:val="26"/>
        </w:rPr>
        <w:t xml:space="preserve">а </w:t>
      </w:r>
      <w:r w:rsidR="002C3836" w:rsidRPr="000C26A5">
        <w:rPr>
          <w:rFonts w:cs="Times New Roman"/>
          <w:sz w:val="26"/>
          <w:szCs w:val="26"/>
        </w:rPr>
        <w:t>българската държава</w:t>
      </w:r>
      <w:r w:rsidR="00735A7C" w:rsidRPr="000C26A5">
        <w:rPr>
          <w:rFonts w:cs="Times New Roman"/>
          <w:sz w:val="26"/>
          <w:szCs w:val="26"/>
        </w:rPr>
        <w:t xml:space="preserve"> през </w:t>
      </w:r>
      <w:r w:rsidR="000950AA" w:rsidRPr="000C26A5">
        <w:rPr>
          <w:rFonts w:cs="Times New Roman"/>
          <w:sz w:val="26"/>
          <w:szCs w:val="26"/>
        </w:rPr>
        <w:t>С</w:t>
      </w:r>
      <w:r w:rsidR="00735A7C" w:rsidRPr="000C26A5">
        <w:rPr>
          <w:rFonts w:cs="Times New Roman"/>
          <w:sz w:val="26"/>
          <w:szCs w:val="26"/>
        </w:rPr>
        <w:t>редните векове</w:t>
      </w:r>
      <w:r w:rsidR="000950AA" w:rsidRPr="000C26A5">
        <w:rPr>
          <w:rFonts w:cs="Times New Roman"/>
          <w:sz w:val="26"/>
          <w:szCs w:val="26"/>
        </w:rPr>
        <w:t>“, което е обяснимо и с обстоятелството, че томът  е издаден след смъртта на В. Златарски</w:t>
      </w:r>
      <w:r w:rsidR="002C3836" w:rsidRPr="000C26A5">
        <w:rPr>
          <w:rFonts w:cs="Times New Roman"/>
          <w:sz w:val="26"/>
          <w:szCs w:val="26"/>
        </w:rPr>
        <w:t>.</w:t>
      </w:r>
      <w:r w:rsidR="000950AA" w:rsidRPr="000C26A5">
        <w:rPr>
          <w:rFonts w:cs="Times New Roman"/>
          <w:sz w:val="26"/>
          <w:szCs w:val="26"/>
        </w:rPr>
        <w:t xml:space="preserve"> Доц. Попнеделев поставя акцент на статията на видния български медиевист, посветена на ктиторския надпис в Боянската църква, последният научен труд на Златарски, поместен в </w:t>
      </w:r>
      <w:r w:rsidR="0093397B" w:rsidRPr="000C26A5">
        <w:rPr>
          <w:rFonts w:cs="Times New Roman"/>
          <w:sz w:val="26"/>
          <w:szCs w:val="26"/>
        </w:rPr>
        <w:t>ГСУ</w:t>
      </w:r>
      <w:r w:rsidR="007C5E9B" w:rsidRPr="000C26A5">
        <w:rPr>
          <w:rFonts w:cs="Times New Roman"/>
          <w:sz w:val="26"/>
          <w:szCs w:val="26"/>
        </w:rPr>
        <w:t xml:space="preserve">. </w:t>
      </w:r>
    </w:p>
    <w:p w14:paraId="0E9CA80A" w14:textId="0261FED0" w:rsidR="00966A4F" w:rsidRPr="000C26A5" w:rsidRDefault="000950AA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 xml:space="preserve">Разгледани са и две </w:t>
      </w:r>
      <w:r w:rsidR="00966A4F" w:rsidRPr="000C26A5">
        <w:rPr>
          <w:rFonts w:cs="Times New Roman"/>
          <w:sz w:val="26"/>
          <w:szCs w:val="26"/>
        </w:rPr>
        <w:t>публикации на Петър Ников</w:t>
      </w:r>
      <w:r w:rsidRPr="000C26A5">
        <w:rPr>
          <w:rFonts w:cs="Times New Roman"/>
          <w:sz w:val="26"/>
          <w:szCs w:val="26"/>
        </w:rPr>
        <w:t>: „</w:t>
      </w:r>
      <w:r w:rsidR="00966A4F" w:rsidRPr="000C26A5">
        <w:rPr>
          <w:rFonts w:cs="Times New Roman"/>
          <w:sz w:val="26"/>
          <w:szCs w:val="26"/>
        </w:rPr>
        <w:t>Татаро-българските отношения през средните векове, с</w:t>
      </w:r>
      <w:r w:rsidR="00FA5BA4" w:rsidRPr="000C26A5">
        <w:rPr>
          <w:rFonts w:cs="Times New Roman"/>
          <w:sz w:val="26"/>
          <w:szCs w:val="26"/>
        </w:rPr>
        <w:t xml:space="preserve"> </w:t>
      </w:r>
      <w:r w:rsidR="00966A4F" w:rsidRPr="000C26A5">
        <w:rPr>
          <w:rFonts w:cs="Times New Roman"/>
          <w:sz w:val="26"/>
          <w:szCs w:val="26"/>
        </w:rPr>
        <w:t>оглед към царуването на Смилеца</w:t>
      </w:r>
      <w:r w:rsidR="002053C6" w:rsidRPr="000C26A5">
        <w:rPr>
          <w:rFonts w:cs="Times New Roman"/>
          <w:sz w:val="26"/>
          <w:szCs w:val="26"/>
        </w:rPr>
        <w:t xml:space="preserve">“ </w:t>
      </w:r>
      <w:r w:rsidR="00966A4F" w:rsidRPr="000C26A5">
        <w:rPr>
          <w:rFonts w:cs="Times New Roman"/>
          <w:sz w:val="26"/>
          <w:szCs w:val="26"/>
        </w:rPr>
        <w:t>и</w:t>
      </w:r>
      <w:r w:rsidR="00FA5BA4" w:rsidRPr="000C26A5">
        <w:rPr>
          <w:rFonts w:cs="Times New Roman"/>
          <w:sz w:val="26"/>
          <w:szCs w:val="26"/>
        </w:rPr>
        <w:t xml:space="preserve"> </w:t>
      </w:r>
      <w:r w:rsidRPr="000C26A5">
        <w:rPr>
          <w:rFonts w:cs="Times New Roman"/>
          <w:sz w:val="26"/>
          <w:szCs w:val="26"/>
        </w:rPr>
        <w:t>„</w:t>
      </w:r>
      <w:r w:rsidR="00FA5BA4" w:rsidRPr="000C26A5">
        <w:rPr>
          <w:rFonts w:cs="Times New Roman"/>
          <w:sz w:val="26"/>
          <w:szCs w:val="26"/>
        </w:rPr>
        <w:t>История на Видинското княжество до 1323 г</w:t>
      </w:r>
      <w:r w:rsidRPr="000C26A5">
        <w:rPr>
          <w:rFonts w:cs="Times New Roman"/>
          <w:sz w:val="26"/>
          <w:szCs w:val="26"/>
        </w:rPr>
        <w:t>.“, чието научно значение основателно е отбелязано от доц. Попнеделев.</w:t>
      </w:r>
    </w:p>
    <w:p w14:paraId="617DC264" w14:textId="400E26F7" w:rsidR="000950AA" w:rsidRPr="000C26A5" w:rsidRDefault="0018505A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ab/>
        <w:t xml:space="preserve"> Във втората част на </w:t>
      </w:r>
      <w:r w:rsidR="002053C6" w:rsidRPr="000C26A5">
        <w:rPr>
          <w:rFonts w:cs="Times New Roman"/>
          <w:sz w:val="26"/>
          <w:szCs w:val="26"/>
        </w:rPr>
        <w:t>тази</w:t>
      </w:r>
      <w:r w:rsidRPr="000C26A5">
        <w:rPr>
          <w:rFonts w:cs="Times New Roman"/>
          <w:sz w:val="26"/>
          <w:szCs w:val="26"/>
        </w:rPr>
        <w:t xml:space="preserve"> глава </w:t>
      </w:r>
      <w:r w:rsidR="000950AA" w:rsidRPr="000C26A5">
        <w:rPr>
          <w:rFonts w:cs="Times New Roman"/>
          <w:sz w:val="26"/>
          <w:szCs w:val="26"/>
        </w:rPr>
        <w:t xml:space="preserve">са включени </w:t>
      </w:r>
      <w:r w:rsidRPr="000C26A5">
        <w:rPr>
          <w:rFonts w:cs="Times New Roman"/>
          <w:sz w:val="26"/>
          <w:szCs w:val="26"/>
        </w:rPr>
        <w:t xml:space="preserve">публикациите </w:t>
      </w:r>
      <w:r w:rsidR="000950AA" w:rsidRPr="000C26A5">
        <w:rPr>
          <w:rFonts w:cs="Times New Roman"/>
          <w:sz w:val="26"/>
          <w:szCs w:val="26"/>
        </w:rPr>
        <w:t xml:space="preserve">на исторически извори за епохата: две статии на </w:t>
      </w:r>
      <w:r w:rsidR="00334B34" w:rsidRPr="000C26A5">
        <w:rPr>
          <w:rFonts w:cs="Times New Roman"/>
          <w:sz w:val="26"/>
          <w:szCs w:val="26"/>
        </w:rPr>
        <w:t>Беньо Цонев</w:t>
      </w:r>
      <w:r w:rsidR="00A1723B"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</w:rPr>
        <w:t xml:space="preserve">и по една на П. Ников и Ив. Дуйчев. Както е отбелязано от автора,  тези публикации имат своето място в изследването на важни проблеми от средновековното минало на България, а публикуваната от </w:t>
      </w:r>
      <w:r w:rsidR="00334B34" w:rsidRPr="000C26A5">
        <w:rPr>
          <w:rFonts w:cs="Times New Roman"/>
          <w:sz w:val="26"/>
          <w:szCs w:val="26"/>
        </w:rPr>
        <w:t>Иван Дуйчев</w:t>
      </w:r>
      <w:r w:rsidR="009B7246"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</w:rPr>
        <w:t>„</w:t>
      </w:r>
      <w:r w:rsidR="009B7246" w:rsidRPr="000C26A5">
        <w:rPr>
          <w:rFonts w:cs="Times New Roman"/>
          <w:sz w:val="26"/>
          <w:szCs w:val="26"/>
        </w:rPr>
        <w:t>Преписката на папа Инокентия III с българите. Увод,</w:t>
      </w:r>
      <w:r w:rsidR="0085398D" w:rsidRPr="000C26A5">
        <w:rPr>
          <w:rFonts w:cs="Times New Roman"/>
          <w:sz w:val="26"/>
          <w:szCs w:val="26"/>
        </w:rPr>
        <w:t xml:space="preserve"> </w:t>
      </w:r>
      <w:r w:rsidR="002053C6" w:rsidRPr="000C26A5">
        <w:rPr>
          <w:rFonts w:cs="Times New Roman"/>
          <w:sz w:val="26"/>
          <w:szCs w:val="26"/>
        </w:rPr>
        <w:t>текст и бележки</w:t>
      </w:r>
      <w:r w:rsidR="000950AA" w:rsidRPr="000C26A5">
        <w:rPr>
          <w:rFonts w:cs="Times New Roman"/>
          <w:sz w:val="26"/>
          <w:szCs w:val="26"/>
        </w:rPr>
        <w:t>“</w:t>
      </w:r>
      <w:r w:rsidR="009621D9" w:rsidRPr="000C26A5">
        <w:rPr>
          <w:rFonts w:cs="Times New Roman"/>
          <w:sz w:val="26"/>
          <w:szCs w:val="26"/>
        </w:rPr>
        <w:t>, един от</w:t>
      </w:r>
      <w:r w:rsidR="000950AA" w:rsidRPr="000C26A5">
        <w:rPr>
          <w:rFonts w:cs="Times New Roman"/>
          <w:sz w:val="26"/>
          <w:szCs w:val="26"/>
        </w:rPr>
        <w:t xml:space="preserve"> най-важните извори за </w:t>
      </w:r>
      <w:r w:rsidR="009621D9" w:rsidRPr="000C26A5">
        <w:rPr>
          <w:rFonts w:cs="Times New Roman"/>
          <w:sz w:val="26"/>
          <w:szCs w:val="26"/>
        </w:rPr>
        <w:t xml:space="preserve">Второто царство и неговата външна политика, по-конкретно във времето на </w:t>
      </w:r>
      <w:r w:rsidR="000950AA" w:rsidRPr="000C26A5">
        <w:rPr>
          <w:rFonts w:cs="Times New Roman"/>
          <w:sz w:val="26"/>
          <w:szCs w:val="26"/>
        </w:rPr>
        <w:t>цар Калоян</w:t>
      </w:r>
      <w:r w:rsidR="00334B34" w:rsidRPr="000C26A5">
        <w:rPr>
          <w:rFonts w:cs="Times New Roman"/>
          <w:sz w:val="26"/>
          <w:szCs w:val="26"/>
        </w:rPr>
        <w:t>.</w:t>
      </w:r>
      <w:r w:rsidR="000950AA" w:rsidRPr="000C26A5">
        <w:rPr>
          <w:rFonts w:cs="Times New Roman"/>
          <w:sz w:val="26"/>
          <w:szCs w:val="26"/>
        </w:rPr>
        <w:t xml:space="preserve"> В т</w:t>
      </w:r>
      <w:r w:rsidR="00B824F2" w:rsidRPr="000C26A5">
        <w:rPr>
          <w:rFonts w:cs="Times New Roman"/>
          <w:sz w:val="26"/>
          <w:szCs w:val="26"/>
        </w:rPr>
        <w:t>ретата част от Втора глава</w:t>
      </w:r>
      <w:r w:rsidR="00EC51E6" w:rsidRPr="000C26A5">
        <w:rPr>
          <w:rFonts w:cs="Times New Roman"/>
          <w:sz w:val="26"/>
          <w:szCs w:val="26"/>
        </w:rPr>
        <w:t xml:space="preserve"> </w:t>
      </w:r>
      <w:r w:rsidR="000950AA" w:rsidRPr="000C26A5">
        <w:rPr>
          <w:rFonts w:cs="Times New Roman"/>
          <w:sz w:val="26"/>
          <w:szCs w:val="26"/>
        </w:rPr>
        <w:t xml:space="preserve">е </w:t>
      </w:r>
      <w:r w:rsidR="00EC51E6" w:rsidRPr="000C26A5">
        <w:rPr>
          <w:rFonts w:cs="Times New Roman"/>
          <w:sz w:val="26"/>
          <w:szCs w:val="26"/>
        </w:rPr>
        <w:t>предст</w:t>
      </w:r>
      <w:r w:rsidR="000950AA" w:rsidRPr="000C26A5">
        <w:rPr>
          <w:rFonts w:cs="Times New Roman"/>
          <w:sz w:val="26"/>
          <w:szCs w:val="26"/>
        </w:rPr>
        <w:t xml:space="preserve">авена езиковедската </w:t>
      </w:r>
      <w:r w:rsidR="00EC51E6" w:rsidRPr="000C26A5">
        <w:rPr>
          <w:rFonts w:cs="Times New Roman"/>
          <w:sz w:val="26"/>
          <w:szCs w:val="26"/>
        </w:rPr>
        <w:t>статия на Ст</w:t>
      </w:r>
      <w:r w:rsidR="000950AA" w:rsidRPr="000C26A5">
        <w:rPr>
          <w:rFonts w:cs="Times New Roman"/>
          <w:sz w:val="26"/>
          <w:szCs w:val="26"/>
        </w:rPr>
        <w:t>.</w:t>
      </w:r>
      <w:r w:rsidR="00EC51E6" w:rsidRPr="000C26A5">
        <w:rPr>
          <w:rFonts w:cs="Times New Roman"/>
          <w:sz w:val="26"/>
          <w:szCs w:val="26"/>
        </w:rPr>
        <w:t xml:space="preserve"> Младенов </w:t>
      </w:r>
      <w:r w:rsidR="000950AA" w:rsidRPr="000C26A5">
        <w:rPr>
          <w:rFonts w:cs="Times New Roman"/>
          <w:sz w:val="26"/>
          <w:szCs w:val="26"/>
        </w:rPr>
        <w:t xml:space="preserve">за надписа от Боянската църква, за който вече стана дума. </w:t>
      </w:r>
    </w:p>
    <w:p w14:paraId="4F2CF614" w14:textId="4F266494" w:rsidR="00444D02" w:rsidRPr="000C26A5" w:rsidRDefault="00A4452B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>В</w:t>
      </w:r>
      <w:r w:rsidRPr="000C26A5">
        <w:rPr>
          <w:rFonts w:cs="Times New Roman"/>
          <w:b/>
          <w:sz w:val="26"/>
          <w:szCs w:val="26"/>
        </w:rPr>
        <w:t xml:space="preserve"> </w:t>
      </w:r>
      <w:r w:rsidR="00D136FE" w:rsidRPr="000C26A5">
        <w:rPr>
          <w:rFonts w:cs="Times New Roman"/>
          <w:b/>
          <w:sz w:val="26"/>
          <w:szCs w:val="26"/>
        </w:rPr>
        <w:t>Трета глава</w:t>
      </w:r>
      <w:r w:rsidR="00D136FE" w:rsidRPr="000C26A5">
        <w:rPr>
          <w:rFonts w:cs="Times New Roman"/>
          <w:sz w:val="26"/>
          <w:szCs w:val="26"/>
        </w:rPr>
        <w:t xml:space="preserve"> </w:t>
      </w:r>
      <w:r w:rsidR="009621D9" w:rsidRPr="000C26A5">
        <w:rPr>
          <w:rFonts w:cs="Times New Roman"/>
          <w:sz w:val="26"/>
          <w:szCs w:val="26"/>
        </w:rPr>
        <w:t>със заглавие „</w:t>
      </w:r>
      <w:r w:rsidR="00AD6B7A" w:rsidRPr="000C26A5">
        <w:rPr>
          <w:rFonts w:cs="Times New Roman"/>
          <w:sz w:val="26"/>
          <w:szCs w:val="26"/>
        </w:rPr>
        <w:t xml:space="preserve">Проблеми от </w:t>
      </w:r>
      <w:r w:rsidR="005A6BB8" w:rsidRPr="000C26A5">
        <w:rPr>
          <w:rFonts w:cs="Times New Roman"/>
          <w:sz w:val="26"/>
          <w:szCs w:val="26"/>
        </w:rPr>
        <w:t>Б</w:t>
      </w:r>
      <w:r w:rsidR="00AD6B7A" w:rsidRPr="000C26A5">
        <w:rPr>
          <w:rFonts w:cs="Times New Roman"/>
          <w:sz w:val="26"/>
          <w:szCs w:val="26"/>
        </w:rPr>
        <w:t xml:space="preserve">ългарското </w:t>
      </w:r>
      <w:r w:rsidR="000C26A5" w:rsidRPr="000C26A5">
        <w:rPr>
          <w:rFonts w:cs="Times New Roman"/>
          <w:sz w:val="26"/>
          <w:szCs w:val="26"/>
        </w:rPr>
        <w:t>С</w:t>
      </w:r>
      <w:r w:rsidR="00AD6B7A" w:rsidRPr="000C26A5">
        <w:rPr>
          <w:rFonts w:cs="Times New Roman"/>
          <w:sz w:val="26"/>
          <w:szCs w:val="26"/>
        </w:rPr>
        <w:t>редновековие</w:t>
      </w:r>
      <w:r w:rsidR="009621D9" w:rsidRPr="000C26A5">
        <w:rPr>
          <w:rFonts w:cs="Times New Roman"/>
          <w:sz w:val="26"/>
          <w:szCs w:val="26"/>
        </w:rPr>
        <w:t xml:space="preserve">“ са разгледани и коментирани научни публикации, посветени на </w:t>
      </w:r>
      <w:r w:rsidR="0001571C" w:rsidRPr="000C26A5">
        <w:rPr>
          <w:rFonts w:cs="Times New Roman"/>
          <w:sz w:val="26"/>
          <w:szCs w:val="26"/>
        </w:rPr>
        <w:t xml:space="preserve">конкретни </w:t>
      </w:r>
      <w:r w:rsidR="009621D9" w:rsidRPr="000C26A5">
        <w:rPr>
          <w:rFonts w:cs="Times New Roman"/>
          <w:sz w:val="26"/>
          <w:szCs w:val="26"/>
        </w:rPr>
        <w:t xml:space="preserve">събития </w:t>
      </w:r>
      <w:r w:rsidR="0001571C" w:rsidRPr="000C26A5">
        <w:rPr>
          <w:rFonts w:cs="Times New Roman"/>
          <w:sz w:val="26"/>
          <w:szCs w:val="26"/>
        </w:rPr>
        <w:t>и процеси</w:t>
      </w:r>
      <w:r w:rsidR="009621D9" w:rsidRPr="000C26A5">
        <w:rPr>
          <w:rFonts w:cs="Times New Roman"/>
          <w:sz w:val="26"/>
          <w:szCs w:val="26"/>
        </w:rPr>
        <w:t xml:space="preserve"> – </w:t>
      </w:r>
      <w:r w:rsidRPr="000C26A5">
        <w:rPr>
          <w:rFonts w:cs="Times New Roman"/>
          <w:sz w:val="26"/>
          <w:szCs w:val="26"/>
        </w:rPr>
        <w:t xml:space="preserve">три </w:t>
      </w:r>
      <w:r w:rsidR="007007CC" w:rsidRPr="000C26A5">
        <w:rPr>
          <w:rFonts w:cs="Times New Roman"/>
          <w:sz w:val="26"/>
          <w:szCs w:val="26"/>
        </w:rPr>
        <w:t>на П</w:t>
      </w:r>
      <w:r w:rsidR="009621D9" w:rsidRPr="000C26A5">
        <w:rPr>
          <w:rFonts w:cs="Times New Roman"/>
          <w:sz w:val="26"/>
          <w:szCs w:val="26"/>
        </w:rPr>
        <w:t>.</w:t>
      </w:r>
      <w:r w:rsidR="007007CC" w:rsidRPr="000C26A5">
        <w:rPr>
          <w:rFonts w:cs="Times New Roman"/>
          <w:sz w:val="26"/>
          <w:szCs w:val="26"/>
        </w:rPr>
        <w:t xml:space="preserve"> Мутафчиев</w:t>
      </w:r>
      <w:r w:rsidR="009621D9" w:rsidRPr="000C26A5">
        <w:rPr>
          <w:rFonts w:cs="Times New Roman"/>
          <w:sz w:val="26"/>
          <w:szCs w:val="26"/>
        </w:rPr>
        <w:t xml:space="preserve"> и по една</w:t>
      </w:r>
      <w:r w:rsidR="007007CC" w:rsidRPr="000C26A5">
        <w:rPr>
          <w:rFonts w:cs="Times New Roman"/>
          <w:sz w:val="26"/>
          <w:szCs w:val="26"/>
        </w:rPr>
        <w:t xml:space="preserve"> на Й</w:t>
      </w:r>
      <w:r w:rsidR="009621D9" w:rsidRPr="000C26A5">
        <w:rPr>
          <w:rFonts w:cs="Times New Roman"/>
          <w:sz w:val="26"/>
          <w:szCs w:val="26"/>
        </w:rPr>
        <w:t xml:space="preserve">. </w:t>
      </w:r>
      <w:r w:rsidR="007007CC" w:rsidRPr="000C26A5">
        <w:rPr>
          <w:rFonts w:cs="Times New Roman"/>
          <w:sz w:val="26"/>
          <w:szCs w:val="26"/>
        </w:rPr>
        <w:t>Иванов и В</w:t>
      </w:r>
      <w:r w:rsidR="009621D9" w:rsidRPr="000C26A5">
        <w:rPr>
          <w:rFonts w:cs="Times New Roman"/>
          <w:sz w:val="26"/>
          <w:szCs w:val="26"/>
        </w:rPr>
        <w:t>.</w:t>
      </w:r>
      <w:r w:rsidR="007007CC" w:rsidRPr="000C26A5">
        <w:rPr>
          <w:rFonts w:cs="Times New Roman"/>
          <w:sz w:val="26"/>
          <w:szCs w:val="26"/>
        </w:rPr>
        <w:t xml:space="preserve"> Златарски</w:t>
      </w:r>
      <w:r w:rsidR="009621D9" w:rsidRPr="000C26A5">
        <w:rPr>
          <w:rFonts w:cs="Times New Roman"/>
          <w:sz w:val="26"/>
          <w:szCs w:val="26"/>
        </w:rPr>
        <w:t>, във втората – две статии на</w:t>
      </w:r>
      <w:r w:rsidR="008300EE" w:rsidRPr="000C26A5">
        <w:rPr>
          <w:rFonts w:cs="Times New Roman"/>
          <w:sz w:val="26"/>
          <w:szCs w:val="26"/>
        </w:rPr>
        <w:t xml:space="preserve"> Д</w:t>
      </w:r>
      <w:r w:rsidR="009621D9" w:rsidRPr="000C26A5">
        <w:rPr>
          <w:rFonts w:cs="Times New Roman"/>
          <w:sz w:val="26"/>
          <w:szCs w:val="26"/>
        </w:rPr>
        <w:t>.</w:t>
      </w:r>
      <w:r w:rsidR="008300EE" w:rsidRPr="000C26A5">
        <w:rPr>
          <w:rFonts w:cs="Times New Roman"/>
          <w:sz w:val="26"/>
          <w:szCs w:val="26"/>
        </w:rPr>
        <w:t xml:space="preserve"> Дечев и Б</w:t>
      </w:r>
      <w:r w:rsidR="009621D9" w:rsidRPr="000C26A5">
        <w:rPr>
          <w:rFonts w:cs="Times New Roman"/>
          <w:sz w:val="26"/>
          <w:szCs w:val="26"/>
        </w:rPr>
        <w:t>.</w:t>
      </w:r>
      <w:r w:rsidR="008300EE" w:rsidRPr="000C26A5">
        <w:rPr>
          <w:rFonts w:cs="Times New Roman"/>
          <w:sz w:val="26"/>
          <w:szCs w:val="26"/>
        </w:rPr>
        <w:t xml:space="preserve"> Цонев</w:t>
      </w:r>
      <w:r w:rsidR="009621D9" w:rsidRPr="000C26A5">
        <w:rPr>
          <w:rFonts w:cs="Times New Roman"/>
          <w:sz w:val="26"/>
          <w:szCs w:val="26"/>
        </w:rPr>
        <w:t xml:space="preserve">. </w:t>
      </w:r>
      <w:r w:rsidRPr="000C26A5">
        <w:rPr>
          <w:rFonts w:cs="Times New Roman"/>
          <w:sz w:val="26"/>
          <w:szCs w:val="26"/>
        </w:rPr>
        <w:t xml:space="preserve">В </w:t>
      </w:r>
      <w:r w:rsidR="00653756" w:rsidRPr="000C26A5">
        <w:rPr>
          <w:rFonts w:cs="Times New Roman"/>
          <w:sz w:val="26"/>
          <w:szCs w:val="26"/>
        </w:rPr>
        <w:t>третата част</w:t>
      </w:r>
      <w:r w:rsidR="009621D9" w:rsidRPr="000C26A5">
        <w:rPr>
          <w:rFonts w:cs="Times New Roman"/>
          <w:sz w:val="26"/>
          <w:szCs w:val="26"/>
        </w:rPr>
        <w:t xml:space="preserve"> са анализирани 3 студии на Б. Цонев, Д. Дечев и Я. Тодоров, отнасящи се към средновековната епоха като цяло.</w:t>
      </w:r>
      <w:r w:rsidR="00613B70" w:rsidRPr="000C26A5">
        <w:rPr>
          <w:rFonts w:cs="Times New Roman"/>
          <w:sz w:val="26"/>
          <w:szCs w:val="26"/>
        </w:rPr>
        <w:t xml:space="preserve"> </w:t>
      </w:r>
      <w:r w:rsidR="00444D02" w:rsidRPr="000C26A5">
        <w:rPr>
          <w:rFonts w:cs="Times New Roman"/>
          <w:sz w:val="26"/>
          <w:szCs w:val="26"/>
        </w:rPr>
        <w:t>С основание доц. Попнеделев отделя сериозно място на полемичната студия на П. Мутафчиев „Българи и румъни в историята на дунавските земи“ – реакция на манипулативното представяне на българо-румънските връзки през Средновековието от Н. Йорга</w:t>
      </w:r>
      <w:r w:rsidRPr="000C26A5">
        <w:rPr>
          <w:rFonts w:cs="Times New Roman"/>
          <w:sz w:val="26"/>
          <w:szCs w:val="26"/>
        </w:rPr>
        <w:t>.</w:t>
      </w:r>
      <w:r w:rsidR="00444D02" w:rsidRPr="000C26A5">
        <w:rPr>
          <w:rFonts w:cs="Times New Roman"/>
          <w:sz w:val="26"/>
          <w:szCs w:val="26"/>
        </w:rPr>
        <w:t xml:space="preserve"> </w:t>
      </w:r>
      <w:r w:rsidRPr="000C26A5">
        <w:rPr>
          <w:rFonts w:cs="Times New Roman"/>
          <w:sz w:val="26"/>
          <w:szCs w:val="26"/>
        </w:rPr>
        <w:t>Т</w:t>
      </w:r>
      <w:r w:rsidR="00444D02" w:rsidRPr="000C26A5">
        <w:rPr>
          <w:rFonts w:cs="Times New Roman"/>
          <w:sz w:val="26"/>
          <w:szCs w:val="26"/>
        </w:rPr>
        <w:t xml:space="preserve">. Попнеделев не без основание отбелязва, че българският учен в някои случаи напуска „строго“ академичния тон, което е напълно обяснимо при крайно тенденциозния подход на румънския историк и политик към българското минало – обстоятелство, което води </w:t>
      </w:r>
      <w:r w:rsidRPr="000C26A5">
        <w:rPr>
          <w:rFonts w:cs="Times New Roman"/>
          <w:sz w:val="26"/>
          <w:szCs w:val="26"/>
        </w:rPr>
        <w:t xml:space="preserve">до </w:t>
      </w:r>
      <w:r w:rsidR="00444D02" w:rsidRPr="000C26A5">
        <w:rPr>
          <w:rFonts w:cs="Times New Roman"/>
          <w:sz w:val="26"/>
          <w:szCs w:val="26"/>
        </w:rPr>
        <w:t xml:space="preserve">превръщането на науката в злонамерена пропаганда. </w:t>
      </w:r>
      <w:r w:rsidR="00613B70" w:rsidRPr="000C26A5">
        <w:rPr>
          <w:rFonts w:cs="Times New Roman"/>
          <w:sz w:val="26"/>
          <w:szCs w:val="26"/>
        </w:rPr>
        <w:t xml:space="preserve">В четвърта част на </w:t>
      </w:r>
      <w:r w:rsidRPr="000C26A5">
        <w:rPr>
          <w:rFonts w:cs="Times New Roman"/>
          <w:sz w:val="26"/>
          <w:szCs w:val="26"/>
        </w:rPr>
        <w:lastRenderedPageBreak/>
        <w:t>т</w:t>
      </w:r>
      <w:r w:rsidR="00613B70" w:rsidRPr="000C26A5">
        <w:rPr>
          <w:rFonts w:cs="Times New Roman"/>
          <w:sz w:val="26"/>
          <w:szCs w:val="26"/>
        </w:rPr>
        <w:t>рета глава с</w:t>
      </w:r>
      <w:r w:rsidR="000B2A87" w:rsidRPr="000C26A5">
        <w:rPr>
          <w:rFonts w:cs="Times New Roman"/>
          <w:sz w:val="26"/>
          <w:szCs w:val="26"/>
        </w:rPr>
        <w:t>а</w:t>
      </w:r>
      <w:r w:rsidR="00613B70" w:rsidRPr="000C26A5">
        <w:rPr>
          <w:rFonts w:cs="Times New Roman"/>
          <w:sz w:val="26"/>
          <w:szCs w:val="26"/>
        </w:rPr>
        <w:t xml:space="preserve"> разгле</w:t>
      </w:r>
      <w:r w:rsidR="000B2A87" w:rsidRPr="000C26A5">
        <w:rPr>
          <w:rFonts w:cs="Times New Roman"/>
          <w:sz w:val="26"/>
          <w:szCs w:val="26"/>
        </w:rPr>
        <w:t>дани</w:t>
      </w:r>
      <w:r w:rsidR="00613B70" w:rsidRPr="000C26A5">
        <w:rPr>
          <w:rFonts w:cs="Times New Roman"/>
          <w:sz w:val="26"/>
          <w:szCs w:val="26"/>
        </w:rPr>
        <w:t xml:space="preserve"> трудове</w:t>
      </w:r>
      <w:r w:rsidR="009621D9" w:rsidRPr="000C26A5">
        <w:rPr>
          <w:rFonts w:cs="Times New Roman"/>
          <w:sz w:val="26"/>
          <w:szCs w:val="26"/>
        </w:rPr>
        <w:t xml:space="preserve">, фокусирани върху проблеми на историческото познание – общо 6 </w:t>
      </w:r>
      <w:r w:rsidR="00613B70" w:rsidRPr="000C26A5">
        <w:rPr>
          <w:rFonts w:cs="Times New Roman"/>
          <w:sz w:val="26"/>
          <w:szCs w:val="26"/>
        </w:rPr>
        <w:t>публикации</w:t>
      </w:r>
      <w:r w:rsidR="009621D9" w:rsidRPr="000C26A5">
        <w:rPr>
          <w:rFonts w:cs="Times New Roman"/>
          <w:sz w:val="26"/>
          <w:szCs w:val="26"/>
        </w:rPr>
        <w:t xml:space="preserve">, дело на </w:t>
      </w:r>
      <w:r w:rsidR="00613B70" w:rsidRPr="000C26A5">
        <w:rPr>
          <w:rFonts w:cs="Times New Roman"/>
          <w:sz w:val="26"/>
          <w:szCs w:val="26"/>
        </w:rPr>
        <w:t>П</w:t>
      </w:r>
      <w:r w:rsidR="009621D9" w:rsidRPr="000C26A5">
        <w:rPr>
          <w:rFonts w:cs="Times New Roman"/>
          <w:sz w:val="26"/>
          <w:szCs w:val="26"/>
        </w:rPr>
        <w:t xml:space="preserve">. </w:t>
      </w:r>
      <w:r w:rsidR="00613B70" w:rsidRPr="000C26A5">
        <w:rPr>
          <w:rFonts w:cs="Times New Roman"/>
          <w:sz w:val="26"/>
          <w:szCs w:val="26"/>
        </w:rPr>
        <w:t>Ников</w:t>
      </w:r>
      <w:r w:rsidR="009621D9" w:rsidRPr="000C26A5">
        <w:rPr>
          <w:rFonts w:cs="Times New Roman"/>
          <w:sz w:val="26"/>
          <w:szCs w:val="26"/>
        </w:rPr>
        <w:t>,</w:t>
      </w:r>
      <w:r w:rsidR="00613B70" w:rsidRPr="000C26A5">
        <w:rPr>
          <w:rFonts w:cs="Times New Roman"/>
          <w:sz w:val="26"/>
          <w:szCs w:val="26"/>
        </w:rPr>
        <w:t xml:space="preserve"> П</w:t>
      </w:r>
      <w:r w:rsidR="009621D9" w:rsidRPr="000C26A5">
        <w:rPr>
          <w:rFonts w:cs="Times New Roman"/>
          <w:sz w:val="26"/>
          <w:szCs w:val="26"/>
        </w:rPr>
        <w:t>.</w:t>
      </w:r>
      <w:r w:rsidR="00613B70" w:rsidRPr="000C26A5">
        <w:rPr>
          <w:rFonts w:cs="Times New Roman"/>
          <w:sz w:val="26"/>
          <w:szCs w:val="26"/>
        </w:rPr>
        <w:t xml:space="preserve"> Мутафчиев, </w:t>
      </w:r>
      <w:r w:rsidR="009621D9" w:rsidRPr="000C26A5">
        <w:rPr>
          <w:rFonts w:cs="Times New Roman"/>
          <w:sz w:val="26"/>
          <w:szCs w:val="26"/>
        </w:rPr>
        <w:t>Св.</w:t>
      </w:r>
      <w:r w:rsidR="00613B70" w:rsidRPr="000C26A5">
        <w:rPr>
          <w:rFonts w:cs="Times New Roman"/>
          <w:sz w:val="26"/>
          <w:szCs w:val="26"/>
        </w:rPr>
        <w:t>Геор</w:t>
      </w:r>
      <w:r w:rsidR="009621D9" w:rsidRPr="000C26A5">
        <w:rPr>
          <w:rFonts w:cs="Times New Roman"/>
          <w:sz w:val="26"/>
          <w:szCs w:val="26"/>
        </w:rPr>
        <w:t xml:space="preserve">гиев, Б. </w:t>
      </w:r>
      <w:r w:rsidR="00613B70" w:rsidRPr="000C26A5">
        <w:rPr>
          <w:rFonts w:cs="Times New Roman"/>
          <w:sz w:val="26"/>
          <w:szCs w:val="26"/>
        </w:rPr>
        <w:t>Примов и Р</w:t>
      </w:r>
      <w:r w:rsidR="009621D9" w:rsidRPr="000C26A5">
        <w:rPr>
          <w:rFonts w:cs="Times New Roman"/>
          <w:sz w:val="26"/>
          <w:szCs w:val="26"/>
        </w:rPr>
        <w:t>.</w:t>
      </w:r>
      <w:r w:rsidR="00613B70" w:rsidRPr="000C26A5">
        <w:rPr>
          <w:rFonts w:cs="Times New Roman"/>
          <w:sz w:val="26"/>
          <w:szCs w:val="26"/>
        </w:rPr>
        <w:t xml:space="preserve"> Русев</w:t>
      </w:r>
      <w:r w:rsidR="000B2A87" w:rsidRPr="000C26A5">
        <w:rPr>
          <w:rFonts w:cs="Times New Roman"/>
          <w:sz w:val="26"/>
          <w:szCs w:val="26"/>
        </w:rPr>
        <w:t>.</w:t>
      </w:r>
      <w:r w:rsidR="00444D02" w:rsidRPr="000C26A5">
        <w:rPr>
          <w:rFonts w:cs="Times New Roman"/>
          <w:sz w:val="26"/>
          <w:szCs w:val="26"/>
        </w:rPr>
        <w:t xml:space="preserve"> Тъй като не е възможно, а и </w:t>
      </w:r>
      <w:r w:rsidRPr="000C26A5">
        <w:rPr>
          <w:rFonts w:cs="Times New Roman"/>
          <w:sz w:val="26"/>
          <w:szCs w:val="26"/>
        </w:rPr>
        <w:t xml:space="preserve">надали е </w:t>
      </w:r>
      <w:r w:rsidR="00444D02" w:rsidRPr="000C26A5">
        <w:rPr>
          <w:rFonts w:cs="Times New Roman"/>
          <w:sz w:val="26"/>
          <w:szCs w:val="26"/>
        </w:rPr>
        <w:t>необходимо да правим пълен преглед на научния т</w:t>
      </w:r>
      <w:r w:rsidRPr="000C26A5">
        <w:rPr>
          <w:rFonts w:cs="Times New Roman"/>
          <w:sz w:val="26"/>
          <w:szCs w:val="26"/>
        </w:rPr>
        <w:t>руд</w:t>
      </w:r>
      <w:r w:rsidR="00444D02" w:rsidRPr="000C26A5">
        <w:rPr>
          <w:rFonts w:cs="Times New Roman"/>
          <w:sz w:val="26"/>
          <w:szCs w:val="26"/>
        </w:rPr>
        <w:t xml:space="preserve"> на доц. Попнеделев, ще обърнем по-специално внимание на представянето</w:t>
      </w:r>
      <w:r w:rsidRPr="000C26A5">
        <w:rPr>
          <w:rFonts w:cs="Times New Roman"/>
          <w:sz w:val="26"/>
          <w:szCs w:val="26"/>
        </w:rPr>
        <w:t xml:space="preserve"> от негова страна</w:t>
      </w:r>
      <w:r w:rsidR="00444D02" w:rsidRPr="000C26A5">
        <w:rPr>
          <w:rFonts w:cs="Times New Roman"/>
          <w:sz w:val="26"/>
          <w:szCs w:val="26"/>
        </w:rPr>
        <w:t xml:space="preserve"> на концептуалната студия на П. Мутафчиев – една от неговите творби, която му печели признание като философ на историята</w:t>
      </w:r>
      <w:r w:rsidRPr="000C26A5">
        <w:rPr>
          <w:rFonts w:cs="Times New Roman"/>
          <w:sz w:val="26"/>
          <w:szCs w:val="26"/>
        </w:rPr>
        <w:t>.</w:t>
      </w:r>
      <w:r w:rsidR="00444D02" w:rsidRPr="000C26A5">
        <w:rPr>
          <w:rFonts w:cs="Times New Roman"/>
          <w:sz w:val="26"/>
          <w:szCs w:val="26"/>
        </w:rPr>
        <w:t xml:space="preserve"> Доц. Попнеделев с пълно право поставя акцент върху актуалния и за </w:t>
      </w:r>
      <w:r w:rsidRPr="000C26A5">
        <w:rPr>
          <w:rFonts w:cs="Times New Roman"/>
          <w:sz w:val="26"/>
          <w:szCs w:val="26"/>
        </w:rPr>
        <w:t xml:space="preserve">съвременната </w:t>
      </w:r>
      <w:r w:rsidR="00444D02" w:rsidRPr="000C26A5">
        <w:rPr>
          <w:rFonts w:cs="Times New Roman"/>
          <w:sz w:val="26"/>
          <w:szCs w:val="26"/>
        </w:rPr>
        <w:t>наука проблем за т. нар. византийски феодализъм, който е един от централните за П. Мутафчиев. В своя коментар доц. Попнеделев обръща внимание и на злополучната статия на П. Петров от 1952 г.</w:t>
      </w:r>
      <w:r w:rsidRPr="000C26A5">
        <w:rPr>
          <w:rFonts w:cs="Times New Roman"/>
          <w:sz w:val="26"/>
          <w:szCs w:val="26"/>
        </w:rPr>
        <w:t>,</w:t>
      </w:r>
      <w:r w:rsidR="00444D02" w:rsidRPr="000C26A5">
        <w:rPr>
          <w:rFonts w:cs="Times New Roman"/>
          <w:sz w:val="26"/>
          <w:szCs w:val="26"/>
        </w:rPr>
        <w:t xml:space="preserve"> както и на позиция</w:t>
      </w:r>
      <w:r w:rsidR="000C26A5" w:rsidRPr="000C26A5">
        <w:rPr>
          <w:rFonts w:cs="Times New Roman"/>
          <w:sz w:val="26"/>
          <w:szCs w:val="26"/>
        </w:rPr>
        <w:t>та</w:t>
      </w:r>
      <w:r w:rsidR="00444D02" w:rsidRPr="000C26A5">
        <w:rPr>
          <w:rFonts w:cs="Times New Roman"/>
          <w:sz w:val="26"/>
          <w:szCs w:val="26"/>
        </w:rPr>
        <w:t xml:space="preserve"> на В. Гюзелев, отдаваща дължимото на големия български учен.  </w:t>
      </w:r>
      <w:r w:rsidRPr="000C26A5">
        <w:rPr>
          <w:rFonts w:cs="Times New Roman"/>
          <w:sz w:val="26"/>
          <w:szCs w:val="26"/>
        </w:rPr>
        <w:t>Т</w:t>
      </w:r>
      <w:r w:rsidR="00444D02" w:rsidRPr="000C26A5">
        <w:rPr>
          <w:rFonts w:cs="Times New Roman"/>
          <w:sz w:val="26"/>
          <w:szCs w:val="26"/>
        </w:rPr>
        <w:t xml:space="preserve">. </w:t>
      </w:r>
      <w:r w:rsidR="005B019C" w:rsidRPr="000C26A5">
        <w:rPr>
          <w:rFonts w:cs="Times New Roman"/>
          <w:sz w:val="26"/>
          <w:szCs w:val="26"/>
        </w:rPr>
        <w:t xml:space="preserve">Попнеделев отбелязва и вижданията на П. </w:t>
      </w:r>
      <w:r w:rsidR="00444D02" w:rsidRPr="000C26A5">
        <w:rPr>
          <w:rFonts w:cs="Times New Roman"/>
          <w:sz w:val="26"/>
          <w:szCs w:val="26"/>
        </w:rPr>
        <w:t>Мутафчиев</w:t>
      </w:r>
      <w:r w:rsidR="005B019C" w:rsidRPr="000C26A5">
        <w:rPr>
          <w:rFonts w:cs="Times New Roman"/>
          <w:sz w:val="26"/>
          <w:szCs w:val="26"/>
        </w:rPr>
        <w:t xml:space="preserve"> за т.нар. виза</w:t>
      </w:r>
      <w:r w:rsidR="00444D02" w:rsidRPr="000C26A5">
        <w:rPr>
          <w:rFonts w:cs="Times New Roman"/>
          <w:sz w:val="26"/>
          <w:szCs w:val="26"/>
        </w:rPr>
        <w:t xml:space="preserve">нтинизъм </w:t>
      </w:r>
      <w:r w:rsidR="005B019C" w:rsidRPr="000C26A5">
        <w:rPr>
          <w:rFonts w:cs="Times New Roman"/>
          <w:sz w:val="26"/>
          <w:szCs w:val="26"/>
        </w:rPr>
        <w:t>в средновековна България – т</w:t>
      </w:r>
      <w:r w:rsidR="00444D02" w:rsidRPr="000C26A5">
        <w:rPr>
          <w:rFonts w:cs="Times New Roman"/>
          <w:sz w:val="26"/>
          <w:szCs w:val="26"/>
        </w:rPr>
        <w:t>ема, интерпрет</w:t>
      </w:r>
      <w:r w:rsidR="005B019C" w:rsidRPr="000C26A5">
        <w:rPr>
          <w:rFonts w:cs="Times New Roman"/>
          <w:sz w:val="26"/>
          <w:szCs w:val="26"/>
        </w:rPr>
        <w:t xml:space="preserve">ирана от </w:t>
      </w:r>
      <w:r w:rsidR="00444D02" w:rsidRPr="000C26A5">
        <w:rPr>
          <w:rFonts w:cs="Times New Roman"/>
          <w:sz w:val="26"/>
          <w:szCs w:val="26"/>
        </w:rPr>
        <w:t xml:space="preserve">Мутафчиев </w:t>
      </w:r>
      <w:r w:rsidR="005B019C" w:rsidRPr="000C26A5">
        <w:rPr>
          <w:rFonts w:cs="Times New Roman"/>
          <w:sz w:val="26"/>
          <w:szCs w:val="26"/>
        </w:rPr>
        <w:t xml:space="preserve">в твърде </w:t>
      </w:r>
      <w:r w:rsidR="00444D02" w:rsidRPr="000C26A5">
        <w:rPr>
          <w:rFonts w:cs="Times New Roman"/>
          <w:sz w:val="26"/>
          <w:szCs w:val="26"/>
        </w:rPr>
        <w:t>крайн</w:t>
      </w:r>
      <w:r w:rsidR="005B019C" w:rsidRPr="000C26A5">
        <w:rPr>
          <w:rFonts w:cs="Times New Roman"/>
          <w:sz w:val="26"/>
          <w:szCs w:val="26"/>
        </w:rPr>
        <w:t xml:space="preserve">а форма, </w:t>
      </w:r>
      <w:r w:rsidR="00444D02" w:rsidRPr="000C26A5">
        <w:rPr>
          <w:rFonts w:cs="Times New Roman"/>
          <w:sz w:val="26"/>
          <w:szCs w:val="26"/>
        </w:rPr>
        <w:t>ко</w:t>
      </w:r>
      <w:r w:rsidR="005B019C" w:rsidRPr="000C26A5">
        <w:rPr>
          <w:rFonts w:cs="Times New Roman"/>
          <w:sz w:val="26"/>
          <w:szCs w:val="26"/>
        </w:rPr>
        <w:t>я</w:t>
      </w:r>
      <w:r w:rsidR="00444D02" w:rsidRPr="000C26A5">
        <w:rPr>
          <w:rFonts w:cs="Times New Roman"/>
          <w:sz w:val="26"/>
          <w:szCs w:val="26"/>
        </w:rPr>
        <w:t>то не се приема</w:t>
      </w:r>
      <w:r w:rsidR="005B019C" w:rsidRPr="000C26A5">
        <w:rPr>
          <w:rFonts w:cs="Times New Roman"/>
          <w:sz w:val="26"/>
          <w:szCs w:val="26"/>
        </w:rPr>
        <w:t xml:space="preserve"> в</w:t>
      </w:r>
      <w:r w:rsidR="00444D02" w:rsidRPr="000C26A5">
        <w:rPr>
          <w:rFonts w:cs="Times New Roman"/>
          <w:sz w:val="26"/>
          <w:szCs w:val="26"/>
        </w:rPr>
        <w:t xml:space="preserve"> съвременната наука. </w:t>
      </w:r>
    </w:p>
    <w:p w14:paraId="21B29811" w14:textId="0B8E4917" w:rsidR="009621D9" w:rsidRPr="000C26A5" w:rsidRDefault="009621D9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b/>
          <w:sz w:val="26"/>
          <w:szCs w:val="26"/>
        </w:rPr>
        <w:t>За</w:t>
      </w:r>
      <w:r w:rsidR="00B4797E" w:rsidRPr="000C26A5">
        <w:rPr>
          <w:rFonts w:cs="Times New Roman"/>
          <w:b/>
          <w:sz w:val="26"/>
          <w:szCs w:val="26"/>
        </w:rPr>
        <w:t>ключението</w:t>
      </w:r>
      <w:r w:rsidR="00B4797E" w:rsidRPr="000C26A5">
        <w:rPr>
          <w:rFonts w:cs="Times New Roman"/>
          <w:sz w:val="26"/>
          <w:szCs w:val="26"/>
        </w:rPr>
        <w:t xml:space="preserve"> на </w:t>
      </w:r>
      <w:r w:rsidRPr="000C26A5">
        <w:rPr>
          <w:rFonts w:cs="Times New Roman"/>
          <w:sz w:val="26"/>
          <w:szCs w:val="26"/>
        </w:rPr>
        <w:t>книгата на доц. Попнеделев представлява обо</w:t>
      </w:r>
      <w:r w:rsidR="00444D02" w:rsidRPr="000C26A5">
        <w:rPr>
          <w:rFonts w:cs="Times New Roman"/>
          <w:sz w:val="26"/>
          <w:szCs w:val="26"/>
        </w:rPr>
        <w:t>б</w:t>
      </w:r>
      <w:r w:rsidRPr="000C26A5">
        <w:rPr>
          <w:rFonts w:cs="Times New Roman"/>
          <w:sz w:val="26"/>
          <w:szCs w:val="26"/>
        </w:rPr>
        <w:t xml:space="preserve">щение на неговите наблюдения и изводи. </w:t>
      </w:r>
      <w:r w:rsidR="00444D02" w:rsidRPr="000C26A5">
        <w:rPr>
          <w:rFonts w:cs="Times New Roman"/>
          <w:sz w:val="26"/>
          <w:szCs w:val="26"/>
        </w:rPr>
        <w:t xml:space="preserve">Трябва да подчертаем, че </w:t>
      </w:r>
      <w:r w:rsidR="005B019C" w:rsidRPr="000C26A5">
        <w:rPr>
          <w:rFonts w:cs="Times New Roman"/>
          <w:sz w:val="26"/>
          <w:szCs w:val="26"/>
        </w:rPr>
        <w:t>авторът нерядко</w:t>
      </w:r>
      <w:r w:rsidR="00444D02" w:rsidRPr="000C26A5">
        <w:rPr>
          <w:rFonts w:cs="Times New Roman"/>
          <w:sz w:val="26"/>
          <w:szCs w:val="26"/>
        </w:rPr>
        <w:t xml:space="preserve"> излиза извън рамката на „чисто“ историографския обзор, което заслужава </w:t>
      </w:r>
      <w:r w:rsidR="005B019C" w:rsidRPr="000C26A5">
        <w:rPr>
          <w:rFonts w:cs="Times New Roman"/>
          <w:sz w:val="26"/>
          <w:szCs w:val="26"/>
        </w:rPr>
        <w:t xml:space="preserve">позитивна </w:t>
      </w:r>
      <w:r w:rsidR="00444D02" w:rsidRPr="000C26A5">
        <w:rPr>
          <w:rFonts w:cs="Times New Roman"/>
          <w:sz w:val="26"/>
          <w:szCs w:val="26"/>
        </w:rPr>
        <w:t xml:space="preserve">оценка. </w:t>
      </w:r>
      <w:r w:rsidR="005B019C" w:rsidRPr="000C26A5">
        <w:rPr>
          <w:rFonts w:cs="Times New Roman"/>
          <w:sz w:val="26"/>
          <w:szCs w:val="26"/>
        </w:rPr>
        <w:t>Доц. Попнеделев</w:t>
      </w:r>
      <w:r w:rsidR="00444D02" w:rsidRPr="000C26A5">
        <w:rPr>
          <w:rFonts w:cs="Times New Roman"/>
          <w:sz w:val="26"/>
          <w:szCs w:val="26"/>
        </w:rPr>
        <w:t xml:space="preserve"> </w:t>
      </w:r>
      <w:r w:rsidR="005B019C" w:rsidRPr="000C26A5">
        <w:rPr>
          <w:rFonts w:cs="Times New Roman"/>
          <w:sz w:val="26"/>
          <w:szCs w:val="26"/>
        </w:rPr>
        <w:t xml:space="preserve">внимателно анализира академичната общност в тогавашна България, като </w:t>
      </w:r>
      <w:r w:rsidR="00444D02" w:rsidRPr="000C26A5">
        <w:rPr>
          <w:rFonts w:cs="Times New Roman"/>
          <w:sz w:val="26"/>
          <w:szCs w:val="26"/>
        </w:rPr>
        <w:t>обръща внимание на развитие</w:t>
      </w:r>
      <w:r w:rsidR="005B019C" w:rsidRPr="000C26A5">
        <w:rPr>
          <w:rFonts w:cs="Times New Roman"/>
          <w:sz w:val="26"/>
          <w:szCs w:val="26"/>
        </w:rPr>
        <w:t>то</w:t>
      </w:r>
      <w:r w:rsidR="00444D02" w:rsidRPr="000C26A5">
        <w:rPr>
          <w:rFonts w:cs="Times New Roman"/>
          <w:sz w:val="26"/>
          <w:szCs w:val="26"/>
        </w:rPr>
        <w:t xml:space="preserve"> на българското общество след Освобождението, включително и на историческата наука. С право </w:t>
      </w:r>
      <w:r w:rsidR="005B019C" w:rsidRPr="000C26A5">
        <w:rPr>
          <w:rFonts w:cs="Times New Roman"/>
          <w:sz w:val="26"/>
          <w:szCs w:val="26"/>
        </w:rPr>
        <w:t xml:space="preserve">авторът </w:t>
      </w:r>
      <w:r w:rsidR="00444D02" w:rsidRPr="000C26A5">
        <w:rPr>
          <w:rFonts w:cs="Times New Roman"/>
          <w:sz w:val="26"/>
          <w:szCs w:val="26"/>
        </w:rPr>
        <w:t xml:space="preserve">твърди: „ Отговорността </w:t>
      </w:r>
      <w:r w:rsidR="005B019C" w:rsidRPr="000C26A5">
        <w:rPr>
          <w:rFonts w:cs="Times New Roman"/>
          <w:sz w:val="26"/>
          <w:szCs w:val="26"/>
          <w:lang w:val="en-US"/>
        </w:rPr>
        <w:t>(</w:t>
      </w:r>
      <w:r w:rsidR="00444D02" w:rsidRPr="000C26A5">
        <w:rPr>
          <w:rFonts w:cs="Times New Roman"/>
          <w:sz w:val="26"/>
          <w:szCs w:val="26"/>
        </w:rPr>
        <w:t>на коментираните от него учени</w:t>
      </w:r>
      <w:r w:rsidR="005B019C" w:rsidRPr="000C26A5">
        <w:rPr>
          <w:rFonts w:cs="Times New Roman"/>
          <w:sz w:val="26"/>
          <w:szCs w:val="26"/>
        </w:rPr>
        <w:t xml:space="preserve"> и техните публикации в ГСУ – бел.моя, П.П.</w:t>
      </w:r>
      <w:r w:rsidR="005B019C" w:rsidRPr="000C26A5">
        <w:rPr>
          <w:rFonts w:cs="Times New Roman"/>
          <w:sz w:val="26"/>
          <w:szCs w:val="26"/>
          <w:lang w:val="en-US"/>
        </w:rPr>
        <w:t>)</w:t>
      </w:r>
      <w:r w:rsidR="00444D02" w:rsidRPr="000C26A5">
        <w:rPr>
          <w:rFonts w:cs="Times New Roman"/>
          <w:sz w:val="26"/>
          <w:szCs w:val="26"/>
        </w:rPr>
        <w:t xml:space="preserve"> пред науката и вярата в нейната роля като инструмент за реалистично познание на света изграждат и стабилния фундамент на българската медиевистика. Авторите пишат с отговорност не само пред своите съвременници, но и пред бъдещите поколения…“ Нещо повече, </w:t>
      </w:r>
      <w:r w:rsidR="005B019C" w:rsidRPr="000C26A5">
        <w:rPr>
          <w:rFonts w:cs="Times New Roman"/>
          <w:sz w:val="26"/>
          <w:szCs w:val="26"/>
        </w:rPr>
        <w:t xml:space="preserve">както подчертава </w:t>
      </w:r>
      <w:r w:rsidR="00A4452B" w:rsidRPr="000C26A5">
        <w:rPr>
          <w:rFonts w:cs="Times New Roman"/>
          <w:sz w:val="26"/>
          <w:szCs w:val="26"/>
        </w:rPr>
        <w:t>Т</w:t>
      </w:r>
      <w:r w:rsidR="005B019C" w:rsidRPr="000C26A5">
        <w:rPr>
          <w:rFonts w:cs="Times New Roman"/>
          <w:sz w:val="26"/>
          <w:szCs w:val="26"/>
        </w:rPr>
        <w:t xml:space="preserve">. Попнеделев, така </w:t>
      </w:r>
      <w:r w:rsidR="00444D02" w:rsidRPr="000C26A5">
        <w:rPr>
          <w:rFonts w:cs="Times New Roman"/>
          <w:sz w:val="26"/>
          <w:szCs w:val="26"/>
        </w:rPr>
        <w:t xml:space="preserve">се осъществява „… осъзнатата необходимост за съчетаване на усилията на учените от различните дялове на хуманитарното познание в разкриването на многообразието в живота на българите през Средновековието…“ Така или иначе, </w:t>
      </w:r>
      <w:r w:rsidR="005B019C" w:rsidRPr="000C26A5">
        <w:rPr>
          <w:rFonts w:cs="Times New Roman"/>
          <w:sz w:val="26"/>
          <w:szCs w:val="26"/>
        </w:rPr>
        <w:t xml:space="preserve">със своите анализи и конкретни изводи изследователят </w:t>
      </w:r>
      <w:r w:rsidR="00A4452B" w:rsidRPr="000C26A5">
        <w:rPr>
          <w:rFonts w:cs="Times New Roman"/>
          <w:sz w:val="26"/>
          <w:szCs w:val="26"/>
        </w:rPr>
        <w:t>Т</w:t>
      </w:r>
      <w:r w:rsidR="00444D02" w:rsidRPr="000C26A5">
        <w:rPr>
          <w:rFonts w:cs="Times New Roman"/>
          <w:sz w:val="26"/>
          <w:szCs w:val="26"/>
        </w:rPr>
        <w:t xml:space="preserve">. Попнеделев ни убеждава, че на страниците на „Годишника на </w:t>
      </w:r>
      <w:r w:rsidR="00444D02" w:rsidRPr="000C26A5">
        <w:rPr>
          <w:rFonts w:cs="Times New Roman"/>
          <w:sz w:val="26"/>
          <w:szCs w:val="26"/>
        </w:rPr>
        <w:lastRenderedPageBreak/>
        <w:t xml:space="preserve">Софийския университет“ намират място най-важните открития и приноси на българската наука в изследването на </w:t>
      </w:r>
      <w:r w:rsidR="00A4452B" w:rsidRPr="000C26A5">
        <w:rPr>
          <w:rFonts w:cs="Times New Roman"/>
          <w:sz w:val="26"/>
          <w:szCs w:val="26"/>
        </w:rPr>
        <w:t xml:space="preserve">Българското </w:t>
      </w:r>
      <w:r w:rsidR="00444D02" w:rsidRPr="000C26A5">
        <w:rPr>
          <w:rFonts w:cs="Times New Roman"/>
          <w:sz w:val="26"/>
          <w:szCs w:val="26"/>
        </w:rPr>
        <w:t xml:space="preserve">Средновековие – безспорно постижение </w:t>
      </w:r>
      <w:r w:rsidR="005B019C" w:rsidRPr="000C26A5">
        <w:rPr>
          <w:rFonts w:cs="Times New Roman"/>
          <w:sz w:val="26"/>
          <w:szCs w:val="26"/>
        </w:rPr>
        <w:t xml:space="preserve">за българската хуманитаристика </w:t>
      </w:r>
      <w:r w:rsidR="00444D02" w:rsidRPr="000C26A5">
        <w:rPr>
          <w:rFonts w:cs="Times New Roman"/>
          <w:sz w:val="26"/>
          <w:szCs w:val="26"/>
        </w:rPr>
        <w:t xml:space="preserve">не само в </w:t>
      </w:r>
      <w:r w:rsidR="005B019C" w:rsidRPr="000C26A5">
        <w:rPr>
          <w:rFonts w:cs="Times New Roman"/>
          <w:sz w:val="26"/>
          <w:szCs w:val="26"/>
        </w:rPr>
        <w:t>академичен</w:t>
      </w:r>
      <w:r w:rsidR="00444D02" w:rsidRPr="000C26A5">
        <w:rPr>
          <w:rFonts w:cs="Times New Roman"/>
          <w:sz w:val="26"/>
          <w:szCs w:val="26"/>
        </w:rPr>
        <w:t>, но и в обществен план.</w:t>
      </w:r>
    </w:p>
    <w:p w14:paraId="3620E4F7" w14:textId="0841FFAD" w:rsidR="00444D02" w:rsidRPr="000C26A5" w:rsidRDefault="005B019C" w:rsidP="005B019C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b/>
          <w:sz w:val="26"/>
          <w:szCs w:val="26"/>
        </w:rPr>
        <w:t>Библ</w:t>
      </w:r>
      <w:r w:rsidR="00A4452B" w:rsidRPr="000C26A5">
        <w:rPr>
          <w:rFonts w:cs="Times New Roman"/>
          <w:b/>
          <w:sz w:val="26"/>
          <w:szCs w:val="26"/>
        </w:rPr>
        <w:t>иографията</w:t>
      </w:r>
      <w:r w:rsidR="00444D02" w:rsidRPr="000C26A5">
        <w:rPr>
          <w:rFonts w:cs="Times New Roman"/>
          <w:sz w:val="26"/>
          <w:szCs w:val="26"/>
        </w:rPr>
        <w:t xml:space="preserve"> </w:t>
      </w:r>
      <w:r w:rsidR="00A4452B" w:rsidRPr="000C26A5">
        <w:rPr>
          <w:rFonts w:cs="Times New Roman"/>
          <w:sz w:val="26"/>
          <w:szCs w:val="26"/>
        </w:rPr>
        <w:t xml:space="preserve">в края на книгата е изпълнена прецизно. </w:t>
      </w:r>
      <w:r w:rsidRPr="000C26A5">
        <w:rPr>
          <w:rFonts w:cs="Times New Roman"/>
          <w:sz w:val="26"/>
          <w:szCs w:val="26"/>
        </w:rPr>
        <w:t>П</w:t>
      </w:r>
      <w:r w:rsidR="00444D02" w:rsidRPr="000C26A5">
        <w:rPr>
          <w:rFonts w:cs="Times New Roman"/>
          <w:sz w:val="26"/>
          <w:szCs w:val="26"/>
        </w:rPr>
        <w:t>олезна и уместна е и биобиблиографска информация за авторите, чието научно творчество е обект на анализ на страниците на представената монография</w:t>
      </w:r>
      <w:r w:rsidRPr="000C26A5">
        <w:rPr>
          <w:rFonts w:cs="Times New Roman"/>
          <w:sz w:val="26"/>
          <w:szCs w:val="26"/>
        </w:rPr>
        <w:t xml:space="preserve"> на доц</w:t>
      </w:r>
      <w:r w:rsidR="00444D02" w:rsidRPr="000C26A5">
        <w:rPr>
          <w:rFonts w:cs="Times New Roman"/>
          <w:sz w:val="26"/>
          <w:szCs w:val="26"/>
        </w:rPr>
        <w:t>.</w:t>
      </w:r>
      <w:r w:rsidRPr="000C26A5">
        <w:rPr>
          <w:rFonts w:cs="Times New Roman"/>
          <w:sz w:val="26"/>
          <w:szCs w:val="26"/>
        </w:rPr>
        <w:t xml:space="preserve"> Тодор Попнеделев.</w:t>
      </w:r>
    </w:p>
    <w:p w14:paraId="2D03F721" w14:textId="22BF8F4A" w:rsidR="005B019C" w:rsidRPr="000C26A5" w:rsidRDefault="005B019C" w:rsidP="005B019C">
      <w:pPr>
        <w:pStyle w:val="a7"/>
        <w:autoSpaceDE w:val="0"/>
        <w:autoSpaceDN w:val="0"/>
        <w:adjustRightInd w:val="0"/>
        <w:ind w:left="927"/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</w:pPr>
      <w:r w:rsidRPr="000C26A5"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  <w:t xml:space="preserve">                                       * * *</w:t>
      </w:r>
    </w:p>
    <w:p w14:paraId="1712D439" w14:textId="77777777" w:rsidR="00305BA9" w:rsidRDefault="005B019C" w:rsidP="00305BA9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Във връзка с настоящия конкурс доц. Тодор Попнеделев представя и петнадесет други публикации, които имат сравнително разнообразна тематика. Разбира се, в по-голямата си част те са по теми и конкретни научни проблеми, към които кандидатът в настоящия конкурс има траен интерес и научни приноси в предишни свои трудове. Сред тези публикации държим да отбележим публикуваният в две части текст „Един поглед върху развитието на българската историография през ХХ в.“, статиите „От „народна“ към „държавна“ история“, „Тенденции в развитието на българската историография в края на 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  <w:t xml:space="preserve">XIX 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и началото на 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  <w:t>XX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 в.“, студията за държавната политика към културно-историческото наследство /1878-1989 г./, статията „Митовете в мисленето на историка“, предговорите 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  <w:t>(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по същество встъпителни студии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  <w:t>)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 към лекциите на В. Златарски и сборника в памет на акад. Д. Ангелов, и др. Според нас доц. Тодор Попнеделев е можел да включи и други свои текстове, вкл. проведените от него интервюта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  <w:t>(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по същество от рода „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анкет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а“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, ако следваме маниера на литературните историци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  <w:t>)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 с български уч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ени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val="en-US" w:eastAsia="zh-CN" w:bidi="hi-IN"/>
        </w:rPr>
        <w:t xml:space="preserve"> 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през последните години. В тях наред всичко останали можем да видим и почерка на доказан познавач на истори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о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графската „материя“, какъвто без съмнение е </w:t>
      </w:r>
      <w:r w:rsid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Т. </w:t>
      </w:r>
      <w:r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>Попнеделев.</w:t>
      </w:r>
      <w:r w:rsidR="00A4452B" w:rsidRPr="000C26A5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 Представените статии имат оригинален характер и съдържат редица научни приноси.</w:t>
      </w:r>
      <w:r w:rsidR="00305BA9">
        <w:rPr>
          <w:rFonts w:eastAsia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0C26A5">
        <w:rPr>
          <w:rFonts w:cs="Times New Roman"/>
          <w:sz w:val="26"/>
          <w:szCs w:val="26"/>
        </w:rPr>
        <w:t>В заключение, с представените научни п</w:t>
      </w:r>
      <w:r w:rsidR="00C31059" w:rsidRPr="000C26A5">
        <w:rPr>
          <w:rFonts w:cs="Times New Roman"/>
          <w:sz w:val="26"/>
          <w:szCs w:val="26"/>
        </w:rPr>
        <w:t xml:space="preserve">убликации </w:t>
      </w:r>
      <w:r w:rsidRPr="000C26A5">
        <w:rPr>
          <w:rFonts w:cs="Times New Roman"/>
          <w:sz w:val="26"/>
          <w:szCs w:val="26"/>
        </w:rPr>
        <w:t xml:space="preserve">са изпълнени </w:t>
      </w:r>
      <w:r w:rsidR="001278A7" w:rsidRPr="000C26A5">
        <w:rPr>
          <w:rFonts w:cs="Times New Roman"/>
          <w:sz w:val="26"/>
          <w:szCs w:val="26"/>
        </w:rPr>
        <w:t>национални</w:t>
      </w:r>
      <w:r w:rsidRPr="000C26A5">
        <w:rPr>
          <w:rFonts w:cs="Times New Roman"/>
          <w:sz w:val="26"/>
          <w:szCs w:val="26"/>
        </w:rPr>
        <w:t>те</w:t>
      </w:r>
      <w:r w:rsidR="001278A7" w:rsidRPr="000C26A5">
        <w:rPr>
          <w:rFonts w:cs="Times New Roman"/>
          <w:sz w:val="26"/>
          <w:szCs w:val="26"/>
        </w:rPr>
        <w:t xml:space="preserve"> изисквания по чл. 2б от ЗРАСРБ</w:t>
      </w:r>
      <w:r w:rsidR="0001177A" w:rsidRPr="000C26A5">
        <w:rPr>
          <w:rFonts w:cs="Times New Roman"/>
          <w:sz w:val="26"/>
          <w:szCs w:val="26"/>
        </w:rPr>
        <w:t xml:space="preserve"> </w:t>
      </w:r>
      <w:r w:rsidR="00A4452B" w:rsidRPr="000C26A5">
        <w:rPr>
          <w:rFonts w:cs="Times New Roman"/>
          <w:sz w:val="26"/>
          <w:szCs w:val="26"/>
        </w:rPr>
        <w:t xml:space="preserve">във връзка с </w:t>
      </w:r>
      <w:r w:rsidR="008975BE" w:rsidRPr="000C26A5">
        <w:rPr>
          <w:rFonts w:cs="Times New Roman"/>
          <w:sz w:val="26"/>
          <w:szCs w:val="26"/>
        </w:rPr>
        <w:t xml:space="preserve">провеждането на </w:t>
      </w:r>
      <w:r w:rsidRPr="000C26A5">
        <w:rPr>
          <w:rFonts w:cs="Times New Roman"/>
          <w:sz w:val="26"/>
          <w:szCs w:val="26"/>
        </w:rPr>
        <w:t xml:space="preserve">настоящия </w:t>
      </w:r>
      <w:r w:rsidR="008975BE" w:rsidRPr="000C26A5">
        <w:rPr>
          <w:rFonts w:cs="Times New Roman"/>
          <w:sz w:val="26"/>
          <w:szCs w:val="26"/>
        </w:rPr>
        <w:t>конкурс.</w:t>
      </w:r>
      <w:r w:rsidRPr="000C26A5">
        <w:rPr>
          <w:rFonts w:cs="Times New Roman"/>
          <w:sz w:val="26"/>
          <w:szCs w:val="26"/>
        </w:rPr>
        <w:t xml:space="preserve"> </w:t>
      </w:r>
    </w:p>
    <w:p w14:paraId="3414DE86" w14:textId="48644687" w:rsidR="008B53C4" w:rsidRPr="000C26A5" w:rsidRDefault="005B019C" w:rsidP="00305BA9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lastRenderedPageBreak/>
        <w:t xml:space="preserve">С оглед на казаното дотук, </w:t>
      </w:r>
      <w:r w:rsidRPr="000C26A5">
        <w:rPr>
          <w:rFonts w:cs="Times New Roman"/>
          <w:b/>
          <w:sz w:val="26"/>
          <w:szCs w:val="26"/>
        </w:rPr>
        <w:t>гласувам убедено „ЗА“ присъждането на академичната длъжност „професор“ на д</w:t>
      </w:r>
      <w:r w:rsidR="00BF6548" w:rsidRPr="000C26A5">
        <w:rPr>
          <w:rFonts w:cs="Times New Roman"/>
          <w:b/>
          <w:sz w:val="26"/>
          <w:szCs w:val="26"/>
        </w:rPr>
        <w:t>оц. д-р Тодор Александров</w:t>
      </w:r>
      <w:r w:rsidRPr="000C26A5">
        <w:rPr>
          <w:rFonts w:cs="Times New Roman"/>
          <w:b/>
          <w:sz w:val="26"/>
          <w:szCs w:val="26"/>
        </w:rPr>
        <w:t xml:space="preserve"> </w:t>
      </w:r>
      <w:r w:rsidRPr="000C26A5">
        <w:rPr>
          <w:rFonts w:cs="Times New Roman"/>
          <w:sz w:val="26"/>
          <w:szCs w:val="26"/>
        </w:rPr>
        <w:t>в научна област История и археология (Българска историография – Историческа периодика), професионално направление 2.2. История и археология.</w:t>
      </w:r>
    </w:p>
    <w:p w14:paraId="0F21E31F" w14:textId="77777777" w:rsidR="00B22DFA" w:rsidRPr="000C26A5" w:rsidRDefault="00B22DFA" w:rsidP="005B019C">
      <w:pPr>
        <w:ind w:firstLine="567"/>
        <w:rPr>
          <w:rFonts w:cs="Times New Roman"/>
          <w:sz w:val="26"/>
          <w:szCs w:val="26"/>
        </w:rPr>
      </w:pPr>
    </w:p>
    <w:p w14:paraId="6F9AD939" w14:textId="77777777" w:rsidR="00A4452B" w:rsidRPr="000C26A5" w:rsidRDefault="00A4452B" w:rsidP="005B019C">
      <w:pPr>
        <w:ind w:firstLine="567"/>
        <w:rPr>
          <w:rFonts w:cs="Times New Roman"/>
          <w:sz w:val="26"/>
          <w:szCs w:val="26"/>
        </w:rPr>
      </w:pPr>
    </w:p>
    <w:p w14:paraId="5463D959" w14:textId="77777777" w:rsidR="00152990" w:rsidRPr="000C26A5" w:rsidRDefault="00152990" w:rsidP="005B019C">
      <w:pPr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>22 февруари 2022 г.</w:t>
      </w:r>
    </w:p>
    <w:p w14:paraId="39CE2B67" w14:textId="5CA36888" w:rsidR="008B53C4" w:rsidRPr="000C26A5" w:rsidRDefault="00152990" w:rsidP="005B019C">
      <w:pPr>
        <w:ind w:firstLine="567"/>
        <w:rPr>
          <w:rFonts w:cs="Times New Roman"/>
          <w:sz w:val="26"/>
          <w:szCs w:val="26"/>
        </w:rPr>
      </w:pPr>
      <w:r w:rsidRPr="000C26A5">
        <w:rPr>
          <w:rFonts w:cs="Times New Roman"/>
          <w:sz w:val="26"/>
          <w:szCs w:val="26"/>
        </w:rPr>
        <w:t>Велико Търново</w:t>
      </w:r>
      <w:r w:rsidR="0084488B" w:rsidRPr="000C26A5">
        <w:rPr>
          <w:rFonts w:cs="Times New Roman"/>
          <w:sz w:val="26"/>
          <w:szCs w:val="26"/>
        </w:rPr>
        <w:tab/>
      </w:r>
      <w:r w:rsidRPr="000C26A5">
        <w:rPr>
          <w:rFonts w:cs="Times New Roman"/>
          <w:sz w:val="26"/>
          <w:szCs w:val="26"/>
        </w:rPr>
        <w:t xml:space="preserve"> </w:t>
      </w:r>
      <w:r w:rsidR="00D318F7" w:rsidRPr="000C26A5">
        <w:rPr>
          <w:rFonts w:cs="Times New Roman"/>
          <w:sz w:val="26"/>
          <w:szCs w:val="26"/>
        </w:rPr>
        <w:t xml:space="preserve">                      </w:t>
      </w:r>
      <w:r w:rsidR="00616FF5" w:rsidRPr="000C26A5">
        <w:rPr>
          <w:rFonts w:cs="Times New Roman"/>
          <w:sz w:val="26"/>
          <w:szCs w:val="26"/>
        </w:rPr>
        <w:t xml:space="preserve">                       </w:t>
      </w:r>
      <w:r w:rsidRPr="000C26A5">
        <w:rPr>
          <w:rFonts w:cs="Times New Roman"/>
          <w:sz w:val="26"/>
          <w:szCs w:val="26"/>
        </w:rPr>
        <w:t>проф.д-р Пламен Павлов</w:t>
      </w:r>
    </w:p>
    <w:sectPr w:rsidR="008B53C4" w:rsidRPr="000C26A5" w:rsidSect="0084488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FCE14" w14:textId="77777777" w:rsidR="00644803" w:rsidRDefault="00644803" w:rsidP="00B8624A">
      <w:pPr>
        <w:spacing w:line="240" w:lineRule="auto"/>
      </w:pPr>
      <w:r>
        <w:separator/>
      </w:r>
    </w:p>
  </w:endnote>
  <w:endnote w:type="continuationSeparator" w:id="0">
    <w:p w14:paraId="1A0A100A" w14:textId="77777777" w:rsidR="00644803" w:rsidRDefault="00644803" w:rsidP="00B86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227729"/>
      <w:docPartObj>
        <w:docPartGallery w:val="Page Numbers (Bottom of Page)"/>
        <w:docPartUnique/>
      </w:docPartObj>
    </w:sdtPr>
    <w:sdtEndPr/>
    <w:sdtContent>
      <w:p w14:paraId="3B350850" w14:textId="3F4900C2" w:rsidR="002053C6" w:rsidRDefault="002053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C3">
          <w:rPr>
            <w:noProof/>
          </w:rPr>
          <w:t>1</w:t>
        </w:r>
        <w:r>
          <w:fldChar w:fldCharType="end"/>
        </w:r>
      </w:p>
    </w:sdtContent>
  </w:sdt>
  <w:p w14:paraId="46F64E13" w14:textId="77777777" w:rsidR="002053C6" w:rsidRDefault="002053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630B5" w14:textId="77777777" w:rsidR="00644803" w:rsidRDefault="00644803" w:rsidP="00B8624A">
      <w:pPr>
        <w:spacing w:line="240" w:lineRule="auto"/>
      </w:pPr>
      <w:r>
        <w:separator/>
      </w:r>
    </w:p>
  </w:footnote>
  <w:footnote w:type="continuationSeparator" w:id="0">
    <w:p w14:paraId="0C09937A" w14:textId="77777777" w:rsidR="00644803" w:rsidRDefault="00644803" w:rsidP="00B862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300B"/>
    <w:multiLevelType w:val="hybridMultilevel"/>
    <w:tmpl w:val="45C03C24"/>
    <w:lvl w:ilvl="0" w:tplc="6018E600">
      <w:start w:val="2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13"/>
    <w:rsid w:val="00000EC7"/>
    <w:rsid w:val="0001177A"/>
    <w:rsid w:val="0001571C"/>
    <w:rsid w:val="00026FAD"/>
    <w:rsid w:val="00032693"/>
    <w:rsid w:val="0005749B"/>
    <w:rsid w:val="00073995"/>
    <w:rsid w:val="00086FCE"/>
    <w:rsid w:val="00092E5D"/>
    <w:rsid w:val="000950AA"/>
    <w:rsid w:val="000A35B3"/>
    <w:rsid w:val="000A3DF6"/>
    <w:rsid w:val="000A7B17"/>
    <w:rsid w:val="000B2A87"/>
    <w:rsid w:val="000C26A5"/>
    <w:rsid w:val="000D045D"/>
    <w:rsid w:val="000D3D2A"/>
    <w:rsid w:val="000D6F49"/>
    <w:rsid w:val="000F71F5"/>
    <w:rsid w:val="00100C28"/>
    <w:rsid w:val="0010372B"/>
    <w:rsid w:val="0011500C"/>
    <w:rsid w:val="001223E1"/>
    <w:rsid w:val="001278A7"/>
    <w:rsid w:val="00132C61"/>
    <w:rsid w:val="00132E87"/>
    <w:rsid w:val="00152990"/>
    <w:rsid w:val="00166B77"/>
    <w:rsid w:val="001717DB"/>
    <w:rsid w:val="0018505A"/>
    <w:rsid w:val="001B0B8C"/>
    <w:rsid w:val="001C7817"/>
    <w:rsid w:val="001D62BC"/>
    <w:rsid w:val="001F08FA"/>
    <w:rsid w:val="001F530E"/>
    <w:rsid w:val="002053C6"/>
    <w:rsid w:val="002328AA"/>
    <w:rsid w:val="00273785"/>
    <w:rsid w:val="00276894"/>
    <w:rsid w:val="002843C1"/>
    <w:rsid w:val="002965BE"/>
    <w:rsid w:val="002A00C9"/>
    <w:rsid w:val="002A41D3"/>
    <w:rsid w:val="002C3836"/>
    <w:rsid w:val="002C42D8"/>
    <w:rsid w:val="002C710B"/>
    <w:rsid w:val="00301A3A"/>
    <w:rsid w:val="00305BA9"/>
    <w:rsid w:val="00316140"/>
    <w:rsid w:val="00321428"/>
    <w:rsid w:val="00324946"/>
    <w:rsid w:val="003278F3"/>
    <w:rsid w:val="00334B34"/>
    <w:rsid w:val="00336366"/>
    <w:rsid w:val="00341124"/>
    <w:rsid w:val="00342697"/>
    <w:rsid w:val="0035301B"/>
    <w:rsid w:val="003831D2"/>
    <w:rsid w:val="00391380"/>
    <w:rsid w:val="003B1A6B"/>
    <w:rsid w:val="003C27CE"/>
    <w:rsid w:val="003D64BD"/>
    <w:rsid w:val="003F104F"/>
    <w:rsid w:val="003F4AE9"/>
    <w:rsid w:val="004373A4"/>
    <w:rsid w:val="004438D4"/>
    <w:rsid w:val="004445C6"/>
    <w:rsid w:val="00444C3D"/>
    <w:rsid w:val="00444D02"/>
    <w:rsid w:val="00471E88"/>
    <w:rsid w:val="00475393"/>
    <w:rsid w:val="004A3D93"/>
    <w:rsid w:val="004B5D0D"/>
    <w:rsid w:val="004C6ABD"/>
    <w:rsid w:val="004E4BB1"/>
    <w:rsid w:val="004F0561"/>
    <w:rsid w:val="004F29E0"/>
    <w:rsid w:val="0051244F"/>
    <w:rsid w:val="005206ED"/>
    <w:rsid w:val="00532235"/>
    <w:rsid w:val="005563DE"/>
    <w:rsid w:val="00562613"/>
    <w:rsid w:val="005A6BB8"/>
    <w:rsid w:val="005B019C"/>
    <w:rsid w:val="005B2AE9"/>
    <w:rsid w:val="005B3992"/>
    <w:rsid w:val="005B63A4"/>
    <w:rsid w:val="00601C3C"/>
    <w:rsid w:val="0060271A"/>
    <w:rsid w:val="006100A1"/>
    <w:rsid w:val="00613363"/>
    <w:rsid w:val="00613B70"/>
    <w:rsid w:val="00616FF5"/>
    <w:rsid w:val="0062363C"/>
    <w:rsid w:val="00630292"/>
    <w:rsid w:val="00644803"/>
    <w:rsid w:val="00653756"/>
    <w:rsid w:val="00677692"/>
    <w:rsid w:val="00681330"/>
    <w:rsid w:val="006B46A8"/>
    <w:rsid w:val="006C50AD"/>
    <w:rsid w:val="006C5C1E"/>
    <w:rsid w:val="006D6DE1"/>
    <w:rsid w:val="007007CC"/>
    <w:rsid w:val="00735A7C"/>
    <w:rsid w:val="00752292"/>
    <w:rsid w:val="00756A36"/>
    <w:rsid w:val="007646DF"/>
    <w:rsid w:val="00780285"/>
    <w:rsid w:val="0078214D"/>
    <w:rsid w:val="00787D31"/>
    <w:rsid w:val="00792CC7"/>
    <w:rsid w:val="00795E92"/>
    <w:rsid w:val="007A59E2"/>
    <w:rsid w:val="007C5E9B"/>
    <w:rsid w:val="007D7C9C"/>
    <w:rsid w:val="007E1C00"/>
    <w:rsid w:val="008004B2"/>
    <w:rsid w:val="00805A65"/>
    <w:rsid w:val="008300EE"/>
    <w:rsid w:val="00830A4C"/>
    <w:rsid w:val="008421B4"/>
    <w:rsid w:val="0084488B"/>
    <w:rsid w:val="00845AE2"/>
    <w:rsid w:val="0085398D"/>
    <w:rsid w:val="00874ED6"/>
    <w:rsid w:val="00895A4A"/>
    <w:rsid w:val="008975BE"/>
    <w:rsid w:val="008A1D85"/>
    <w:rsid w:val="008A3D7B"/>
    <w:rsid w:val="008B538F"/>
    <w:rsid w:val="008B53C4"/>
    <w:rsid w:val="008C256E"/>
    <w:rsid w:val="008F4094"/>
    <w:rsid w:val="00922848"/>
    <w:rsid w:val="0093397B"/>
    <w:rsid w:val="009621D9"/>
    <w:rsid w:val="00963F6C"/>
    <w:rsid w:val="00966A4F"/>
    <w:rsid w:val="00967FEB"/>
    <w:rsid w:val="0099664A"/>
    <w:rsid w:val="009A2412"/>
    <w:rsid w:val="009A7787"/>
    <w:rsid w:val="009B7246"/>
    <w:rsid w:val="009C0678"/>
    <w:rsid w:val="009D5AAD"/>
    <w:rsid w:val="009E5BC8"/>
    <w:rsid w:val="00A1723B"/>
    <w:rsid w:val="00A1785B"/>
    <w:rsid w:val="00A31DF2"/>
    <w:rsid w:val="00A4452B"/>
    <w:rsid w:val="00AB5E1A"/>
    <w:rsid w:val="00AB6894"/>
    <w:rsid w:val="00AC7631"/>
    <w:rsid w:val="00AD00E7"/>
    <w:rsid w:val="00AD6B7A"/>
    <w:rsid w:val="00AF0F7C"/>
    <w:rsid w:val="00B00731"/>
    <w:rsid w:val="00B056F6"/>
    <w:rsid w:val="00B06494"/>
    <w:rsid w:val="00B065CA"/>
    <w:rsid w:val="00B22DFA"/>
    <w:rsid w:val="00B22F04"/>
    <w:rsid w:val="00B2478B"/>
    <w:rsid w:val="00B4797E"/>
    <w:rsid w:val="00B56050"/>
    <w:rsid w:val="00B824F2"/>
    <w:rsid w:val="00B83C38"/>
    <w:rsid w:val="00B8624A"/>
    <w:rsid w:val="00B90FB9"/>
    <w:rsid w:val="00BC4F82"/>
    <w:rsid w:val="00BC621D"/>
    <w:rsid w:val="00BF3F97"/>
    <w:rsid w:val="00BF6548"/>
    <w:rsid w:val="00BF6AF4"/>
    <w:rsid w:val="00C10C2F"/>
    <w:rsid w:val="00C31059"/>
    <w:rsid w:val="00C36456"/>
    <w:rsid w:val="00C50A16"/>
    <w:rsid w:val="00C517BB"/>
    <w:rsid w:val="00C8636E"/>
    <w:rsid w:val="00CA0150"/>
    <w:rsid w:val="00CA5546"/>
    <w:rsid w:val="00CC747A"/>
    <w:rsid w:val="00CC787F"/>
    <w:rsid w:val="00CF6B6A"/>
    <w:rsid w:val="00D01CC4"/>
    <w:rsid w:val="00D04550"/>
    <w:rsid w:val="00D136FE"/>
    <w:rsid w:val="00D21500"/>
    <w:rsid w:val="00D318F7"/>
    <w:rsid w:val="00D45167"/>
    <w:rsid w:val="00D45AA1"/>
    <w:rsid w:val="00D52855"/>
    <w:rsid w:val="00D5794E"/>
    <w:rsid w:val="00D73265"/>
    <w:rsid w:val="00D848DB"/>
    <w:rsid w:val="00D936C3"/>
    <w:rsid w:val="00DE0705"/>
    <w:rsid w:val="00DF2585"/>
    <w:rsid w:val="00DF540E"/>
    <w:rsid w:val="00E02AC7"/>
    <w:rsid w:val="00E0639A"/>
    <w:rsid w:val="00E07D0E"/>
    <w:rsid w:val="00E1664F"/>
    <w:rsid w:val="00E25B3B"/>
    <w:rsid w:val="00E549B3"/>
    <w:rsid w:val="00E628EC"/>
    <w:rsid w:val="00E66DDE"/>
    <w:rsid w:val="00E70D2D"/>
    <w:rsid w:val="00E740DA"/>
    <w:rsid w:val="00E83FEC"/>
    <w:rsid w:val="00E86215"/>
    <w:rsid w:val="00E92F7A"/>
    <w:rsid w:val="00EA0B9C"/>
    <w:rsid w:val="00EB245E"/>
    <w:rsid w:val="00EB30EA"/>
    <w:rsid w:val="00EC51E6"/>
    <w:rsid w:val="00ED28AC"/>
    <w:rsid w:val="00F02A14"/>
    <w:rsid w:val="00F101E1"/>
    <w:rsid w:val="00F12E8F"/>
    <w:rsid w:val="00F31E1E"/>
    <w:rsid w:val="00F4609A"/>
    <w:rsid w:val="00F46313"/>
    <w:rsid w:val="00F5075C"/>
    <w:rsid w:val="00F76896"/>
    <w:rsid w:val="00F817B0"/>
    <w:rsid w:val="00F8530D"/>
    <w:rsid w:val="00FA5BA4"/>
    <w:rsid w:val="00FB22FF"/>
    <w:rsid w:val="00FC684D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3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30E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B8624A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8624A"/>
  </w:style>
  <w:style w:type="paragraph" w:styleId="a5">
    <w:name w:val="footer"/>
    <w:basedOn w:val="a"/>
    <w:link w:val="a6"/>
    <w:uiPriority w:val="99"/>
    <w:unhideWhenUsed/>
    <w:rsid w:val="00B8624A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8624A"/>
  </w:style>
  <w:style w:type="paragraph" w:styleId="a7">
    <w:name w:val="List Paragraph"/>
    <w:basedOn w:val="a"/>
    <w:uiPriority w:val="34"/>
    <w:qFormat/>
    <w:rsid w:val="005B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30E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B8624A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8624A"/>
  </w:style>
  <w:style w:type="paragraph" w:styleId="a5">
    <w:name w:val="footer"/>
    <w:basedOn w:val="a"/>
    <w:link w:val="a6"/>
    <w:uiPriority w:val="99"/>
    <w:unhideWhenUsed/>
    <w:rsid w:val="00B8624A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8624A"/>
  </w:style>
  <w:style w:type="paragraph" w:styleId="a7">
    <w:name w:val="List Paragraph"/>
    <w:basedOn w:val="a"/>
    <w:uiPriority w:val="34"/>
    <w:qFormat/>
    <w:rsid w:val="005B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Nikolov</dc:creator>
  <cp:lastModifiedBy>Donka</cp:lastModifiedBy>
  <cp:revision>2</cp:revision>
  <dcterms:created xsi:type="dcterms:W3CDTF">2022-02-23T08:20:00Z</dcterms:created>
  <dcterms:modified xsi:type="dcterms:W3CDTF">2022-02-23T08:20:00Z</dcterms:modified>
</cp:coreProperties>
</file>