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D" w:rsidRDefault="00086FED" w:rsidP="002A30BA">
      <w:pPr>
        <w:jc w:val="center"/>
        <w:rPr>
          <w:lang w:val="en-US"/>
        </w:rPr>
      </w:pPr>
    </w:p>
    <w:p w:rsidR="00086FED" w:rsidRPr="00A41CBC" w:rsidRDefault="00086FED" w:rsidP="00A41CBC">
      <w:pPr>
        <w:jc w:val="center"/>
      </w:pPr>
      <w:r>
        <w:t>„</w:t>
      </w:r>
      <w:r w:rsidRPr="00BF7842">
        <w:rPr>
          <w:rFonts w:ascii="Times New Roman" w:hAnsi="Times New Roman" w:cs="Times New Roman"/>
          <w:sz w:val="24"/>
          <w:szCs w:val="24"/>
        </w:rPr>
        <w:t>Войната за историята – 75 години от края на Втората световна война</w:t>
      </w:r>
      <w:r w:rsidR="00BF7842">
        <w:rPr>
          <w:rFonts w:ascii="Times New Roman" w:hAnsi="Times New Roman" w:cs="Times New Roman"/>
          <w:sz w:val="24"/>
          <w:szCs w:val="24"/>
        </w:rPr>
        <w:t>“</w:t>
      </w:r>
    </w:p>
    <w:p w:rsidR="00F52148" w:rsidRPr="00F52148" w:rsidRDefault="00F52148" w:rsidP="002A30BA"/>
    <w:p w:rsidR="000A02F6" w:rsidRPr="00BF7842" w:rsidRDefault="00BF7842" w:rsidP="00BF784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75 години след края на Втората световна война интересът към този най-голям и най-кръвопролитен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конфликт в историята на човечеството не стихва. През последните години в световен мащаб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продължават да излизат огоромно количество изследвания по проблематиката. За съжаление</w:t>
      </w:r>
      <w:r>
        <w:rPr>
          <w:rFonts w:ascii="LiberationSerif" w:hAnsi="LiberationSerif" w:cs="LiberationSerif"/>
          <w:sz w:val="24"/>
          <w:szCs w:val="24"/>
        </w:rPr>
        <w:t xml:space="preserve">, </w:t>
      </w:r>
      <w:r>
        <w:rPr>
          <w:rFonts w:ascii="LiberationSerif" w:hAnsi="LiberationSerif" w:cs="LiberationSerif"/>
          <w:sz w:val="24"/>
          <w:szCs w:val="24"/>
        </w:rPr>
        <w:t>същото не може да се твърди когато говорим за научна продукция направена у нас. Единствената</w:t>
      </w:r>
      <w:r w:rsidR="00A33B0F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пълна разработка е издадената през 2014 и 2015 г. двутомна монография на акад. Георги Марков</w:t>
      </w:r>
      <w:r>
        <w:rPr>
          <w:rFonts w:ascii="LiberationSerif" w:hAnsi="LiberationSerif" w:cs="LiberationSerif"/>
          <w:sz w:val="24"/>
          <w:szCs w:val="24"/>
        </w:rPr>
        <w:t xml:space="preserve"> - </w:t>
      </w:r>
      <w:r>
        <w:rPr>
          <w:rFonts w:ascii="LiberationSerif" w:hAnsi="LiberationSerif" w:cs="LiberationSerif"/>
          <w:sz w:val="24"/>
          <w:szCs w:val="24"/>
        </w:rPr>
        <w:t>«Друга история на най-голямата война». Историческият факултет има традиция с отбелязването на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големите конфликти в историята. Така преди пет години бе проведена конференция, която отбеляза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края на Втората световна во</w:t>
      </w:r>
      <w:bookmarkStart w:id="0" w:name="_GoBack"/>
      <w:bookmarkEnd w:id="0"/>
      <w:r>
        <w:rPr>
          <w:rFonts w:ascii="LiberationSerif" w:hAnsi="LiberationSerif" w:cs="LiberationSerif"/>
          <w:sz w:val="24"/>
          <w:szCs w:val="24"/>
        </w:rPr>
        <w:t>йна, а през 2018 г. бе публикуван и сборника с материалите от нея</w:t>
      </w:r>
      <w:r>
        <w:rPr>
          <w:rFonts w:ascii="LiberationSerif" w:hAnsi="LiberationSerif" w:cs="LiberationSerif"/>
          <w:sz w:val="24"/>
          <w:szCs w:val="24"/>
        </w:rPr>
        <w:t>.</w:t>
      </w:r>
    </w:p>
    <w:p w:rsidR="002A30BA" w:rsidRDefault="00BF7842" w:rsidP="00BF784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Независимо че през последните години интересът към проблема се увеличава</w:t>
      </w:r>
      <w:r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за съжаление се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наблюдава и засилване на пристрастното и пропагандното използване на историята. Темата за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Втората световна война и конфликтът Изток — Запад, който започва след това днес непрекъснато е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в политическия речник на световните лидери. Поради тази причина е изключително важно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историците да заемат своето място в тази «Война за историята» като покажат чрез експертното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мнение, че в един такъв конфликт не може да се говори за победители и победени, а трябва да се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търсят поуките за световното общество.</w:t>
      </w:r>
    </w:p>
    <w:p w:rsidR="00BF7842" w:rsidRPr="00BF7842" w:rsidRDefault="00BF7842" w:rsidP="00BF784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Чрез проведената на 2 и 3 декември 2020 г. Конференция </w:t>
      </w:r>
      <w:r w:rsidR="00A33B0F">
        <w:rPr>
          <w:rFonts w:ascii="LiberationSerif" w:hAnsi="LiberationSerif" w:cs="LiberationSerif"/>
          <w:sz w:val="24"/>
          <w:szCs w:val="24"/>
        </w:rPr>
        <w:t>Катедра Нова и съвременна история</w:t>
      </w:r>
      <w:r w:rsidR="00A41CBC">
        <w:rPr>
          <w:rFonts w:ascii="LiberationSerif" w:hAnsi="LiberationSerif" w:cs="LiberationSerif"/>
          <w:sz w:val="24"/>
          <w:szCs w:val="24"/>
        </w:rPr>
        <w:t xml:space="preserve"> към Исторически факултет на СУ „Св. Климент Охридски“</w:t>
      </w:r>
      <w:r w:rsidR="00A33B0F">
        <w:rPr>
          <w:rFonts w:ascii="LiberationSerif" w:hAnsi="LiberationSerif" w:cs="LiberationSerif"/>
          <w:sz w:val="24"/>
          <w:szCs w:val="24"/>
        </w:rPr>
        <w:t xml:space="preserve"> се опита да допринесе за обогатяването на изследванията по тази толкова значима тема. На нея бяха представени 27 докл</w:t>
      </w:r>
      <w:r w:rsidR="00A41CBC">
        <w:rPr>
          <w:rFonts w:ascii="LiberationSerif" w:hAnsi="LiberationSerif" w:cs="LiberationSerif"/>
          <w:sz w:val="24"/>
          <w:szCs w:val="24"/>
        </w:rPr>
        <w:t>ада от млади и утвърдени българ</w:t>
      </w:r>
      <w:r w:rsidR="00A33B0F">
        <w:rPr>
          <w:rFonts w:ascii="LiberationSerif" w:hAnsi="LiberationSerif" w:cs="LiberationSerif"/>
          <w:sz w:val="24"/>
          <w:szCs w:val="24"/>
        </w:rPr>
        <w:t xml:space="preserve">ски учени; също така участваха и колеги-историци от Русия. </w:t>
      </w:r>
    </w:p>
    <w:p w:rsidR="004E7F1A" w:rsidRPr="002A30BA" w:rsidRDefault="004E7F1A" w:rsidP="00BF7842">
      <w:pPr>
        <w:jc w:val="both"/>
        <w:rPr>
          <w:lang w:val="en-US"/>
        </w:rPr>
      </w:pPr>
    </w:p>
    <w:p w:rsidR="00174EFE" w:rsidRPr="002A30BA" w:rsidRDefault="00FB3809" w:rsidP="002A30BA">
      <w:pPr>
        <w:jc w:val="both"/>
      </w:pPr>
      <w:r>
        <w:t xml:space="preserve">           </w:t>
      </w:r>
      <w:r w:rsidR="00410872">
        <w:t xml:space="preserve">                                                  </w:t>
      </w:r>
    </w:p>
    <w:sectPr w:rsidR="00174EFE" w:rsidRPr="002A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D23"/>
    <w:multiLevelType w:val="singleLevel"/>
    <w:tmpl w:val="3BD239A6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09"/>
    <w:rsid w:val="00034968"/>
    <w:rsid w:val="00076754"/>
    <w:rsid w:val="00086FED"/>
    <w:rsid w:val="000A02F6"/>
    <w:rsid w:val="000A58DC"/>
    <w:rsid w:val="000E7CB9"/>
    <w:rsid w:val="001659A3"/>
    <w:rsid w:val="00174EFE"/>
    <w:rsid w:val="002A30BA"/>
    <w:rsid w:val="002C3C71"/>
    <w:rsid w:val="002C3FF4"/>
    <w:rsid w:val="002D7D06"/>
    <w:rsid w:val="003C466C"/>
    <w:rsid w:val="00410872"/>
    <w:rsid w:val="004135BC"/>
    <w:rsid w:val="004E7F1A"/>
    <w:rsid w:val="005760BD"/>
    <w:rsid w:val="005A6995"/>
    <w:rsid w:val="005E1D66"/>
    <w:rsid w:val="00647563"/>
    <w:rsid w:val="00660D17"/>
    <w:rsid w:val="006E3B0B"/>
    <w:rsid w:val="00701F5B"/>
    <w:rsid w:val="00717EBD"/>
    <w:rsid w:val="0079042B"/>
    <w:rsid w:val="007B22B2"/>
    <w:rsid w:val="00815A7E"/>
    <w:rsid w:val="0081682C"/>
    <w:rsid w:val="00875F04"/>
    <w:rsid w:val="009710CB"/>
    <w:rsid w:val="009D733B"/>
    <w:rsid w:val="009F6326"/>
    <w:rsid w:val="00A33B0F"/>
    <w:rsid w:val="00A41CBC"/>
    <w:rsid w:val="00AC2623"/>
    <w:rsid w:val="00B902DB"/>
    <w:rsid w:val="00B932F3"/>
    <w:rsid w:val="00BB5905"/>
    <w:rsid w:val="00BF7842"/>
    <w:rsid w:val="00C31421"/>
    <w:rsid w:val="00CF639C"/>
    <w:rsid w:val="00D26F82"/>
    <w:rsid w:val="00DA12E3"/>
    <w:rsid w:val="00DC776D"/>
    <w:rsid w:val="00EB3381"/>
    <w:rsid w:val="00F35D11"/>
    <w:rsid w:val="00F50856"/>
    <w:rsid w:val="00F52148"/>
    <w:rsid w:val="00F90250"/>
    <w:rsid w:val="00FB3809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3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3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4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</dc:creator>
  <cp:lastModifiedBy>Gergana</cp:lastModifiedBy>
  <cp:revision>7</cp:revision>
  <dcterms:created xsi:type="dcterms:W3CDTF">2021-02-04T14:40:00Z</dcterms:created>
  <dcterms:modified xsi:type="dcterms:W3CDTF">2021-02-04T15:08:00Z</dcterms:modified>
</cp:coreProperties>
</file>