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DD" w:rsidRDefault="005038DD" w:rsidP="005038D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доц. д-р Джени </w:t>
      </w:r>
      <w:r w:rsidR="00DF0F23"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bg-BG"/>
        </w:rPr>
        <w:t>Маджаров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Софийски университет „Св. Кл. Охридски”, Исторически факултет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относно представените материали по конкурса за заемане на академичната длъжност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„професор”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4721">
        <w:rPr>
          <w:rFonts w:ascii="Times New Roman" w:hAnsi="Times New Roman" w:cs="Times New Roman"/>
          <w:b/>
          <w:sz w:val="24"/>
          <w:szCs w:val="24"/>
          <w:lang w:val="bg-BG"/>
        </w:rPr>
        <w:t>научна област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3. Социални, стопански и правни науки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4721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професионално направление</w:t>
      </w:r>
      <w:r>
        <w:rPr>
          <w:rFonts w:ascii="Times New Roman" w:hAnsi="Times New Roman" w:cs="Times New Roman"/>
          <w:sz w:val="24"/>
          <w:szCs w:val="24"/>
          <w:lang w:val="bg-BG"/>
        </w:rPr>
        <w:t>: 3.1. Социология, антропология и науки за културата</w:t>
      </w:r>
    </w:p>
    <w:p w:rsidR="005038DD" w:rsidRDefault="00736F58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038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Етнология – </w:t>
      </w:r>
      <w:r w:rsidR="00176BCB">
        <w:rPr>
          <w:rFonts w:ascii="Times New Roman" w:hAnsi="Times New Roman" w:cs="Times New Roman"/>
          <w:b/>
          <w:sz w:val="24"/>
          <w:szCs w:val="24"/>
          <w:lang w:val="bg-BG"/>
        </w:rPr>
        <w:t>Политическа етнология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Конкурсът е обявен за нуждите на катедра Етнология, при Историческия факултет 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Софийски</w:t>
      </w:r>
      <w:r w:rsidR="00736F58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университе</w:t>
      </w:r>
      <w:r w:rsidR="00DF1E10">
        <w:rPr>
          <w:rFonts w:ascii="Times New Roman" w:hAnsi="Times New Roman" w:cs="Times New Roman"/>
          <w:sz w:val="24"/>
          <w:szCs w:val="24"/>
          <w:lang w:val="bg-BG"/>
        </w:rPr>
        <w:t>т „Св. Кл. Охридски” (</w:t>
      </w:r>
      <w:r w:rsidR="00176BCB">
        <w:rPr>
          <w:rFonts w:ascii="Times New Roman" w:hAnsi="Times New Roman" w:cs="Times New Roman"/>
          <w:sz w:val="24"/>
          <w:szCs w:val="24"/>
          <w:lang w:val="bg-BG"/>
        </w:rPr>
        <w:t>ДВ бр. 65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176BCB">
        <w:rPr>
          <w:rFonts w:ascii="Times New Roman" w:hAnsi="Times New Roman" w:cs="Times New Roman"/>
          <w:sz w:val="24"/>
          <w:szCs w:val="24"/>
          <w:lang w:val="bg-BG"/>
        </w:rPr>
        <w:t xml:space="preserve"> 16 август 2019</w:t>
      </w:r>
      <w:r w:rsidR="00DF1E10">
        <w:rPr>
          <w:rFonts w:ascii="Times New Roman" w:hAnsi="Times New Roman" w:cs="Times New Roman"/>
          <w:sz w:val="24"/>
          <w:szCs w:val="24"/>
          <w:lang w:val="bg-BG"/>
        </w:rPr>
        <w:t xml:space="preserve"> г.)</w:t>
      </w:r>
    </w:p>
    <w:p w:rsidR="005038DD" w:rsidRDefault="005038DD" w:rsidP="005038D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038DD" w:rsidRDefault="005038DD" w:rsidP="00503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За участие в обявения ко</w:t>
      </w:r>
      <w:r w:rsidR="00DF1E10">
        <w:rPr>
          <w:rFonts w:ascii="Times New Roman" w:hAnsi="Times New Roman" w:cs="Times New Roman"/>
          <w:sz w:val="24"/>
          <w:szCs w:val="24"/>
          <w:lang w:val="bg-BG"/>
        </w:rPr>
        <w:t>нкурс за заемане на академичната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длъжност „професор” в катедра Етнология, при Историческия факултет на Софийски</w:t>
      </w:r>
      <w:r w:rsidR="00FC6090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университет „Св. Кл. Охридски”</w:t>
      </w:r>
      <w:r w:rsidR="00DF1E10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подадени документи </w:t>
      </w:r>
      <w:r w:rsidRPr="00176BCB">
        <w:rPr>
          <w:rFonts w:ascii="Times New Roman" w:hAnsi="Times New Roman" w:cs="Times New Roman"/>
          <w:sz w:val="24"/>
          <w:szCs w:val="24"/>
          <w:lang w:val="bg-BG"/>
        </w:rPr>
        <w:t>само от един кандидат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176BCB">
        <w:rPr>
          <w:rFonts w:ascii="Times New Roman" w:hAnsi="Times New Roman" w:cs="Times New Roman"/>
          <w:sz w:val="24"/>
          <w:szCs w:val="24"/>
          <w:lang w:val="bg-BG"/>
        </w:rPr>
        <w:t xml:space="preserve"> доц</w:t>
      </w:r>
      <w:r w:rsidR="00736F5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76BCB">
        <w:rPr>
          <w:rFonts w:ascii="Times New Roman" w:hAnsi="Times New Roman" w:cs="Times New Roman"/>
          <w:sz w:val="24"/>
          <w:szCs w:val="24"/>
          <w:lang w:val="bg-BG"/>
        </w:rPr>
        <w:t xml:space="preserve"> д.н.к. Веселин Иванов Тепавичаров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Представените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атериали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76BCB">
        <w:rPr>
          <w:rFonts w:ascii="Times New Roman" w:hAnsi="Times New Roman" w:cs="Times New Roman"/>
          <w:sz w:val="24"/>
          <w:szCs w:val="24"/>
          <w:lang w:val="ru-RU"/>
        </w:rPr>
        <w:t>Веселин И. Тепавичаров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отговарят на </w:t>
      </w:r>
      <w:r>
        <w:rPr>
          <w:rFonts w:ascii="Times New Roman" w:hAnsi="Times New Roman" w:cs="Times New Roman"/>
          <w:sz w:val="24"/>
          <w:szCs w:val="24"/>
          <w:lang w:val="ru-RU"/>
        </w:rPr>
        <w:t>всички изисквания от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 Закона за развитие на академич</w:t>
      </w:r>
      <w:r>
        <w:rPr>
          <w:rFonts w:ascii="Times New Roman" w:hAnsi="Times New Roman" w:cs="Times New Roman"/>
          <w:sz w:val="24"/>
          <w:szCs w:val="24"/>
          <w:lang w:val="ru-RU"/>
        </w:rPr>
        <w:t>ния състав в Република България и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C83">
        <w:rPr>
          <w:rFonts w:ascii="Times New Roman" w:hAnsi="Times New Roman" w:cs="Times New Roman"/>
          <w:sz w:val="24"/>
          <w:szCs w:val="24"/>
          <w:lang w:val="ru-RU"/>
        </w:rPr>
        <w:t>Правилника за условията и реда за придобиване на научни степени и заемане на академични длъжности в СУ „Св. Кл. Охридски”.</w:t>
      </w:r>
    </w:p>
    <w:p w:rsidR="00C171D6" w:rsidRDefault="00C171D6" w:rsidP="00C171D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Процедури по конкурса</w:t>
      </w:r>
    </w:p>
    <w:p w:rsidR="00C171D6" w:rsidRDefault="00C171D6" w:rsidP="00C171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На заседание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на катедра Етнология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1259">
        <w:rPr>
          <w:rFonts w:ascii="Times New Roman" w:hAnsi="Times New Roman" w:cs="Times New Roman"/>
          <w:sz w:val="24"/>
          <w:szCs w:val="24"/>
          <w:lang w:val="ru-RU"/>
        </w:rPr>
        <w:t>20 май 2019 г.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 направено обсъждане на хабилитационен труд на тема </w:t>
      </w:r>
      <w:r w:rsidR="001D1259" w:rsidRPr="00941D90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Носталгията по социализма в </w:t>
      </w:r>
      <w:r w:rsidR="00941D90" w:rsidRPr="00941D90">
        <w:rPr>
          <w:rFonts w:ascii="Times New Roman" w:hAnsi="Times New Roman" w:cs="Times New Roman"/>
          <w:i/>
          <w:sz w:val="24"/>
          <w:szCs w:val="24"/>
          <w:lang w:val="bg-BG"/>
        </w:rPr>
        <w:t>България (Етноложко изследване)</w:t>
      </w:r>
      <w:r w:rsidR="001D125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положителната оценка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участниците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е направено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за обявяв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не на процедура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откриване на конкурс</w:t>
      </w:r>
      <w:r w:rsidR="00DF0F23">
        <w:rPr>
          <w:rFonts w:ascii="Times New Roman" w:hAnsi="Times New Roman" w:cs="Times New Roman"/>
          <w:sz w:val="24"/>
          <w:szCs w:val="24"/>
          <w:lang w:val="ru-RU"/>
        </w:rPr>
        <w:t xml:space="preserve"> за заемане на академична</w:t>
      </w:r>
      <w:r w:rsidR="00FC6090">
        <w:rPr>
          <w:rFonts w:ascii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длъжност „професор”.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Със </w:t>
      </w:r>
      <w:r w:rsidRPr="00BA2CC3">
        <w:rPr>
          <w:rFonts w:ascii="Times New Roman" w:hAnsi="Times New Roman" w:cs="Times New Roman"/>
          <w:sz w:val="24"/>
          <w:szCs w:val="24"/>
          <w:lang w:val="ru-RU"/>
        </w:rPr>
        <w:t xml:space="preserve">Заповед № </w:t>
      </w:r>
      <w:r w:rsidR="001D1259">
        <w:rPr>
          <w:rFonts w:ascii="Times New Roman" w:hAnsi="Times New Roman" w:cs="Times New Roman"/>
          <w:sz w:val="24"/>
          <w:szCs w:val="24"/>
          <w:lang w:val="ru-RU"/>
        </w:rPr>
        <w:t>РД 38-568</w:t>
      </w:r>
      <w:r w:rsidRPr="00BA2CC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1D1259">
        <w:rPr>
          <w:rFonts w:ascii="Times New Roman" w:hAnsi="Times New Roman" w:cs="Times New Roman"/>
          <w:sz w:val="24"/>
          <w:szCs w:val="24"/>
          <w:lang w:val="ru-RU"/>
        </w:rPr>
        <w:t>01.10.2019</w:t>
      </w:r>
      <w:r w:rsidRPr="00BA2CC3">
        <w:rPr>
          <w:rFonts w:ascii="Times New Roman" w:hAnsi="Times New Roman" w:cs="Times New Roman"/>
          <w:sz w:val="24"/>
          <w:szCs w:val="24"/>
          <w:lang w:val="ru-RU"/>
        </w:rPr>
        <w:t xml:space="preserve"> г.,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Ректора на Софийския университет „Св. Кл. Охридски”, е съставено научно жури по конкурса, което провежда първото си заседание на </w:t>
      </w:r>
      <w:r w:rsidR="001D1259">
        <w:rPr>
          <w:rFonts w:ascii="Times New Roman" w:hAnsi="Times New Roman" w:cs="Times New Roman"/>
          <w:sz w:val="24"/>
          <w:szCs w:val="24"/>
          <w:lang w:val="ru-RU"/>
        </w:rPr>
        <w:t>24.10.2019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171D6" w:rsidRDefault="00C171D6" w:rsidP="00C171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 осъществяване на отделните етапи от процедурата за обявяване и провеждане на конкурса са спазени всички нормативни изисквания и не са допуснати пропуски и нарушения.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След преглед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 xml:space="preserve">представените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документи </w:t>
      </w:r>
      <w:r w:rsidR="00DF1E10">
        <w:rPr>
          <w:rFonts w:ascii="Times New Roman" w:hAnsi="Times New Roman" w:cs="Times New Roman"/>
          <w:sz w:val="24"/>
          <w:szCs w:val="24"/>
          <w:lang w:val="ru-RU"/>
        </w:rPr>
        <w:t>се установява</w:t>
      </w:r>
      <w:r>
        <w:rPr>
          <w:rFonts w:ascii="Times New Roman" w:hAnsi="Times New Roman" w:cs="Times New Roman"/>
          <w:sz w:val="24"/>
          <w:szCs w:val="24"/>
          <w:lang w:val="ru-RU"/>
        </w:rPr>
        <w:t>, че п</w:t>
      </w:r>
      <w:r w:rsidR="0034768A">
        <w:rPr>
          <w:rFonts w:ascii="Times New Roman" w:hAnsi="Times New Roman" w:cs="Times New Roman"/>
          <w:sz w:val="24"/>
          <w:szCs w:val="24"/>
          <w:lang w:val="ru-RU"/>
        </w:rPr>
        <w:t>роцедурата по обявя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ване и провеждане на конкурса за заемане на конкретната академична длъжност е осъществена в съответствие с изискванията на Закона за развитие на академичния състав в Република България, Правилника за неговото приложение, както и Правилника за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условията и реда за придобиване на научни степени и за заемане на академични длъжности в Софийски</w:t>
      </w:r>
      <w:r w:rsidR="0034768A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 „Св. Кл. Охридски”. Последвалите действия по осъществяване на процедурата отговарят на изискванията в горепосочените нормативни документи.</w:t>
      </w:r>
    </w:p>
    <w:p w:rsidR="00C171D6" w:rsidRDefault="00C171D6" w:rsidP="00C171D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Биографични сведения</w:t>
      </w:r>
    </w:p>
    <w:p w:rsidR="00CD7789" w:rsidRDefault="00CD7789" w:rsidP="00C171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40C78">
        <w:rPr>
          <w:rFonts w:ascii="Times New Roman" w:hAnsi="Times New Roman" w:cs="Times New Roman"/>
          <w:sz w:val="24"/>
          <w:szCs w:val="24"/>
          <w:lang w:val="ru-RU"/>
        </w:rPr>
        <w:t>Веселин И. Тепавичаров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завършва средно образование в гр. Ябланица (1975) и висше по специалността История, в ИФ на Софийския университет „Св. Кл. Охридски” (1981). През 2017 г. 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>му е присъдена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научна степен „доктор на науките за културата”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 за монографията </w:t>
      </w:r>
      <w:r w:rsidR="0052575B" w:rsidRPr="00C67AC3">
        <w:rPr>
          <w:rFonts w:ascii="Times New Roman" w:hAnsi="Times New Roman" w:cs="Times New Roman"/>
          <w:i/>
          <w:sz w:val="24"/>
          <w:szCs w:val="24"/>
          <w:lang w:val="ru-RU"/>
        </w:rPr>
        <w:t>Политическа антропология на привържениците на СДС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 xml:space="preserve"> (2016)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От 1982 г.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40C78">
        <w:rPr>
          <w:rFonts w:ascii="Times New Roman" w:hAnsi="Times New Roman" w:cs="Times New Roman"/>
          <w:sz w:val="24"/>
          <w:szCs w:val="24"/>
          <w:lang w:val="ru-RU"/>
        </w:rPr>
        <w:t>понастоящем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C78">
        <w:rPr>
          <w:rFonts w:ascii="Times New Roman" w:hAnsi="Times New Roman" w:cs="Times New Roman"/>
          <w:sz w:val="24"/>
          <w:szCs w:val="24"/>
          <w:lang w:val="ru-RU"/>
        </w:rPr>
        <w:t>преподава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СУ, </w:t>
      </w:r>
      <w:r w:rsidR="00E40C78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израства от длъжността асистент по история до доцент по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етнология (2000). Два мандата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ръководител на катедра Етнология (2007 – 2015). Пет мандата е член на Факултетния съвет на ИФ (2003 – понастоящем),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 един мандат е председател на Общото събрание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ИФ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2008 – 2012),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член е на Контролния съвет на СУ (2012 – 2019). К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 xml:space="preserve">ато редови член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участва 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>в работата на Комисията за образование на малцинства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та (2009 – 2012). Член е на</w:t>
      </w:r>
      <w:r w:rsidR="0052575B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Международната асоциация на антрополозите.</w:t>
      </w:r>
      <w:r w:rsidR="00642566">
        <w:rPr>
          <w:rFonts w:ascii="Times New Roman" w:hAnsi="Times New Roman" w:cs="Times New Roman"/>
          <w:sz w:val="24"/>
          <w:szCs w:val="24"/>
          <w:lang w:val="ru-RU"/>
        </w:rPr>
        <w:t xml:space="preserve"> През периода 2006 –</w:t>
      </w:r>
      <w:r w:rsidR="007C134A">
        <w:rPr>
          <w:rFonts w:ascii="Times New Roman" w:hAnsi="Times New Roman" w:cs="Times New Roman"/>
          <w:sz w:val="24"/>
          <w:szCs w:val="24"/>
          <w:lang w:val="ru-RU"/>
        </w:rPr>
        <w:t xml:space="preserve"> 2018 г.</w:t>
      </w:r>
      <w:r w:rsidR="00642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34A">
        <w:rPr>
          <w:rFonts w:ascii="Times New Roman" w:hAnsi="Times New Roman" w:cs="Times New Roman"/>
          <w:sz w:val="24"/>
          <w:szCs w:val="24"/>
          <w:lang w:val="ru-RU"/>
        </w:rPr>
        <w:t>е научен ръководител на четири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64256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7C134A">
        <w:rPr>
          <w:rFonts w:ascii="Times New Roman" w:hAnsi="Times New Roman" w:cs="Times New Roman"/>
          <w:sz w:val="24"/>
          <w:szCs w:val="24"/>
          <w:lang w:val="ru-RU"/>
        </w:rPr>
        <w:t xml:space="preserve">окторанта към катедра Етнология, които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успешно</w:t>
      </w:r>
      <w:r w:rsidR="007C134A">
        <w:rPr>
          <w:rFonts w:ascii="Times New Roman" w:hAnsi="Times New Roman" w:cs="Times New Roman"/>
          <w:sz w:val="24"/>
          <w:szCs w:val="24"/>
          <w:lang w:val="ru-RU"/>
        </w:rPr>
        <w:t xml:space="preserve"> защита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ват своите дисертации</w:t>
      </w:r>
      <w:r w:rsidR="007C13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68A" w:rsidRDefault="007C134A" w:rsidP="00C171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Кандидатът представя документи за изключително активна научно-практическа дейност, според които той е участник в 1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 проекта. 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>Според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 тях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като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 главен координатор на 1, ръководител на 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 xml:space="preserve"> и обикновен участник в 3</w:t>
      </w:r>
      <w:r w:rsidR="0068542A" w:rsidRPr="00685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2A">
        <w:rPr>
          <w:rFonts w:ascii="Times New Roman" w:hAnsi="Times New Roman" w:cs="Times New Roman"/>
          <w:sz w:val="24"/>
          <w:szCs w:val="24"/>
          <w:lang w:val="ru-RU"/>
        </w:rPr>
        <w:t>проекта.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 xml:space="preserve"> Осъществените проекти са </w:t>
      </w:r>
      <w:r w:rsidR="00DA7408">
        <w:rPr>
          <w:rFonts w:ascii="Times New Roman" w:hAnsi="Times New Roman" w:cs="Times New Roman"/>
          <w:sz w:val="24"/>
          <w:szCs w:val="24"/>
          <w:lang w:val="ru-RU"/>
        </w:rPr>
        <w:t xml:space="preserve">основно 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 xml:space="preserve">с етноложка тематика, която включва следните проблеми: колективни спомени за исторически събития; културно-историческо наследство; локални празници и традиции; носталгия по социализма; </w:t>
      </w:r>
      <w:r w:rsidR="00DA7408">
        <w:rPr>
          <w:rFonts w:ascii="Times New Roman" w:hAnsi="Times New Roman" w:cs="Times New Roman"/>
          <w:sz w:val="24"/>
          <w:szCs w:val="24"/>
          <w:lang w:val="ru-RU"/>
        </w:rPr>
        <w:t xml:space="preserve">междукултурен диалог; 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>място на етнологията в образованието</w:t>
      </w:r>
      <w:r w:rsidR="00DA7408">
        <w:rPr>
          <w:rFonts w:ascii="Times New Roman" w:hAnsi="Times New Roman" w:cs="Times New Roman"/>
          <w:sz w:val="24"/>
          <w:szCs w:val="24"/>
          <w:lang w:val="ru-RU"/>
        </w:rPr>
        <w:t xml:space="preserve">; обучение на студенти и докторанти </w:t>
      </w:r>
      <w:r w:rsidR="00164350">
        <w:rPr>
          <w:rFonts w:ascii="Times New Roman" w:hAnsi="Times New Roman" w:cs="Times New Roman"/>
          <w:sz w:val="24"/>
          <w:szCs w:val="24"/>
          <w:lang w:val="ru-RU"/>
        </w:rPr>
        <w:t>и др.</w:t>
      </w:r>
      <w:r w:rsidR="00DA7408">
        <w:rPr>
          <w:rFonts w:ascii="Times New Roman" w:hAnsi="Times New Roman" w:cs="Times New Roman"/>
          <w:sz w:val="24"/>
          <w:szCs w:val="24"/>
          <w:lang w:val="ru-RU"/>
        </w:rPr>
        <w:t xml:space="preserve"> Голяма част от проектите приключват с публикуване на сборници, които съдържат научни изследвания на участниците в тях.</w:t>
      </w:r>
    </w:p>
    <w:p w:rsidR="00DA7408" w:rsidRDefault="00DA7408" w:rsidP="00C171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50237">
        <w:rPr>
          <w:rFonts w:ascii="Times New Roman" w:hAnsi="Times New Roman" w:cs="Times New Roman"/>
          <w:sz w:val="24"/>
          <w:szCs w:val="24"/>
          <w:lang w:val="ru-RU"/>
        </w:rPr>
        <w:t xml:space="preserve">За конкурса кандидатът се представя с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обща </w:t>
      </w:r>
      <w:r w:rsidR="00750237">
        <w:rPr>
          <w:rFonts w:ascii="Times New Roman" w:hAnsi="Times New Roman" w:cs="Times New Roman"/>
          <w:sz w:val="24"/>
          <w:szCs w:val="24"/>
          <w:lang w:val="ru-RU"/>
        </w:rPr>
        <w:t xml:space="preserve">научна продукция, създадена след придобиване на академичната длъжност 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750237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50237">
        <w:rPr>
          <w:rFonts w:ascii="Times New Roman" w:hAnsi="Times New Roman" w:cs="Times New Roman"/>
          <w:sz w:val="24"/>
          <w:szCs w:val="24"/>
          <w:lang w:val="ru-RU"/>
        </w:rPr>
        <w:t xml:space="preserve"> (2000)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 xml:space="preserve">, която включва и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някои 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по-ранни публикации</w:t>
      </w:r>
      <w:r w:rsidR="007502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Общият списък включва: монографии, една от които в съавторство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 ‒ 4 бр.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; студии, една от които на английски език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 ‒ 12 бр.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>; статии, от които 6 бр. в реферирани списания и сборници, 4 бр. на английски език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 ‒ 25 бр.</w:t>
      </w:r>
      <w:r w:rsidR="006E6A09">
        <w:rPr>
          <w:rFonts w:ascii="Times New Roman" w:hAnsi="Times New Roman" w:cs="Times New Roman"/>
          <w:sz w:val="24"/>
          <w:szCs w:val="24"/>
          <w:lang w:val="ru-RU"/>
        </w:rPr>
        <w:t xml:space="preserve"> По своята тематика публикациите обхващат различни </w:t>
      </w:r>
      <w:r w:rsidR="00C3462B">
        <w:rPr>
          <w:rFonts w:ascii="Times New Roman" w:hAnsi="Times New Roman" w:cs="Times New Roman"/>
          <w:sz w:val="24"/>
          <w:szCs w:val="24"/>
          <w:lang w:val="ru-RU"/>
        </w:rPr>
        <w:t>проблеми от политическата история, общата етнология, стопанската и политическата антропология, история на антропологията, образованието в средното училище и др. Тук категорично се открояват няколкото водещи и новаторски за нашата етнология изследвания за политическата култура на субгрупите и политическата структура на българското обществото. Приносни за българската наука се явяват монографи</w:t>
      </w:r>
      <w:r w:rsidR="008D4B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34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D4B7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46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62B" w:rsidRPr="008D4B7B">
        <w:rPr>
          <w:rFonts w:ascii="Times New Roman" w:hAnsi="Times New Roman" w:cs="Times New Roman"/>
          <w:i/>
          <w:sz w:val="24"/>
          <w:szCs w:val="24"/>
          <w:lang w:val="ru-RU"/>
        </w:rPr>
        <w:t>СДС – това съм аз (Политическа антропология на привържениците на СДС)</w:t>
      </w:r>
      <w:r w:rsidR="008D4B7B">
        <w:rPr>
          <w:rFonts w:ascii="Times New Roman" w:hAnsi="Times New Roman" w:cs="Times New Roman"/>
          <w:sz w:val="24"/>
          <w:szCs w:val="24"/>
          <w:lang w:val="ru-RU"/>
        </w:rPr>
        <w:t xml:space="preserve"> (2018) и </w:t>
      </w:r>
      <w:r w:rsidR="008D4B7B" w:rsidRPr="001A4E79">
        <w:rPr>
          <w:rFonts w:ascii="Times New Roman" w:hAnsi="Times New Roman" w:cs="Times New Roman"/>
          <w:i/>
          <w:sz w:val="24"/>
          <w:szCs w:val="24"/>
          <w:lang w:val="ru-RU"/>
        </w:rPr>
        <w:t>Носталгията по социализма в България (Етноложко изследване)</w:t>
      </w:r>
      <w:r w:rsidR="008D4B7B">
        <w:rPr>
          <w:rFonts w:ascii="Times New Roman" w:hAnsi="Times New Roman" w:cs="Times New Roman"/>
          <w:sz w:val="24"/>
          <w:szCs w:val="24"/>
          <w:lang w:val="ru-RU"/>
        </w:rPr>
        <w:t xml:space="preserve"> (2019)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. Двете разработки са резултат от дългогодишни теренни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проучвания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 и събран голям фактологичен материал, който е анализиран с методите на политическата етнология.</w:t>
      </w:r>
      <w:r w:rsidR="008D4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Двете изследвания 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lastRenderedPageBreak/>
        <w:t>впечатляват с дълбочината на своя етнол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ожки анализ и достоверността по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 представяне на индивидуалното възприемане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и осмисляне 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на историческите събития от участниците в тях. Внимание заслужават също такива задълбочени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проучвания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 по тази проблематика като</w:t>
      </w:r>
      <w:r w:rsidR="00E852D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E79" w:rsidRPr="001A4E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Януарският бунт </w:t>
      </w:r>
      <w:r w:rsidR="00D423D8">
        <w:rPr>
          <w:rFonts w:ascii="Times New Roman" w:hAnsi="Times New Roman" w:cs="Times New Roman"/>
          <w:i/>
          <w:sz w:val="24"/>
          <w:szCs w:val="24"/>
          <w:lang w:val="ru-RU"/>
        </w:rPr>
        <w:t>'</w:t>
      </w:r>
      <w:r w:rsidR="001A4E79" w:rsidRPr="001A4E79">
        <w:rPr>
          <w:rFonts w:ascii="Times New Roman" w:hAnsi="Times New Roman" w:cs="Times New Roman"/>
          <w:i/>
          <w:sz w:val="24"/>
          <w:szCs w:val="24"/>
          <w:lang w:val="ru-RU"/>
        </w:rPr>
        <w:t>97: лозунгите и символите като идеен реквизит</w:t>
      </w:r>
      <w:r w:rsidR="001A4E79">
        <w:rPr>
          <w:rFonts w:ascii="Times New Roman" w:hAnsi="Times New Roman" w:cs="Times New Roman"/>
          <w:sz w:val="24"/>
          <w:szCs w:val="24"/>
          <w:lang w:val="ru-RU"/>
        </w:rPr>
        <w:t xml:space="preserve"> (1997)</w:t>
      </w:r>
      <w:r w:rsidR="00D423D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423D8" w:rsidRPr="00CB15C4">
        <w:rPr>
          <w:rFonts w:ascii="Times New Roman" w:hAnsi="Times New Roman" w:cs="Times New Roman"/>
          <w:i/>
          <w:sz w:val="24"/>
          <w:szCs w:val="24"/>
          <w:lang w:val="bg-BG"/>
        </w:rPr>
        <w:t>Посткомунистическата олигархия и преходът в България. Етнокултурни аспекти</w:t>
      </w:r>
      <w:r w:rsidR="00D423D8">
        <w:rPr>
          <w:rFonts w:ascii="Times New Roman" w:hAnsi="Times New Roman" w:cs="Times New Roman"/>
          <w:sz w:val="24"/>
          <w:szCs w:val="24"/>
          <w:lang w:val="bg-BG"/>
        </w:rPr>
        <w:t xml:space="preserve"> (2014)</w:t>
      </w:r>
      <w:r w:rsidR="00CB15C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67AC3">
        <w:rPr>
          <w:rFonts w:ascii="Times New Roman" w:hAnsi="Times New Roman" w:cs="Times New Roman"/>
          <w:i/>
          <w:sz w:val="24"/>
          <w:szCs w:val="24"/>
          <w:lang w:val="bg-BG"/>
        </w:rPr>
        <w:t>Привържениците на Симеон С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>акскобурготски като политическа субгрупа след 1989 г. (Динамика на развитието и водещи политически ориентации)</w:t>
      </w:r>
      <w:r w:rsidR="00CB15C4">
        <w:rPr>
          <w:rFonts w:ascii="Times New Roman" w:hAnsi="Times New Roman" w:cs="Times New Roman"/>
          <w:sz w:val="24"/>
          <w:szCs w:val="24"/>
          <w:lang w:val="bg-BG"/>
        </w:rPr>
        <w:t xml:space="preserve"> (2008), </w:t>
      </w:r>
      <w:r w:rsidR="00C67AC3">
        <w:rPr>
          <w:rFonts w:ascii="Times New Roman" w:hAnsi="Times New Roman" w:cs="Times New Roman"/>
          <w:i/>
          <w:sz w:val="24"/>
          <w:szCs w:val="24"/>
          <w:lang w:val="bg-BG"/>
        </w:rPr>
        <w:t>Живковизмът като политическа суб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>култура (Етнокултурни интерпретации върху понятието и неговото съдържание)</w:t>
      </w:r>
      <w:r w:rsidR="00CB15C4">
        <w:rPr>
          <w:rFonts w:ascii="Times New Roman" w:hAnsi="Times New Roman" w:cs="Times New Roman"/>
          <w:sz w:val="24"/>
          <w:szCs w:val="24"/>
          <w:lang w:val="bg-BG"/>
        </w:rPr>
        <w:t xml:space="preserve"> (2008), 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>Традиция и модерн</w:t>
      </w:r>
      <w:r w:rsidR="002B1DF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ост в политическата култура на 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>н</w:t>
      </w:r>
      <w:r w:rsidR="002B1DFD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>селението от южнокарнобатските села в началото на ХХ</w:t>
      </w:r>
      <w:r w:rsidR="00CB15C4" w:rsidRPr="00E852D5">
        <w:rPr>
          <w:rFonts w:ascii="Times New Roman" w:hAnsi="Times New Roman" w:cs="Times New Roman"/>
          <w:i/>
          <w:sz w:val="24"/>
          <w:szCs w:val="24"/>
        </w:rPr>
        <w:t>I</w:t>
      </w:r>
      <w:r w:rsidR="00CB15C4" w:rsidRPr="00E852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век (Някои основни аспекти)</w:t>
      </w:r>
      <w:r w:rsidR="00CB15C4">
        <w:rPr>
          <w:rFonts w:ascii="Times New Roman" w:hAnsi="Times New Roman" w:cs="Times New Roman"/>
          <w:sz w:val="24"/>
          <w:szCs w:val="24"/>
          <w:lang w:val="bg-BG"/>
        </w:rPr>
        <w:t xml:space="preserve"> (2015) и др.</w:t>
      </w:r>
      <w:r w:rsidR="00E852D5">
        <w:rPr>
          <w:rFonts w:ascii="Times New Roman" w:hAnsi="Times New Roman" w:cs="Times New Roman"/>
          <w:sz w:val="24"/>
          <w:szCs w:val="24"/>
          <w:lang w:val="bg-BG"/>
        </w:rPr>
        <w:t xml:space="preserve"> Кандидатът представя и не малък списък с много интересни теоретико-прилоложни разработки в областта на интеркултурното взаимодействие на общностите, както и възможностите за ползване на етноложкото познание в образователния процес не само в България.</w:t>
      </w:r>
    </w:p>
    <w:p w:rsidR="00E852D5" w:rsidRDefault="00E852D5" w:rsidP="00C171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По темата на конкурса Веселин И. Тепавичаров представя списък с публикации,  състоящ от</w:t>
      </w:r>
      <w:r w:rsidR="00282F73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F73">
        <w:rPr>
          <w:rFonts w:ascii="Times New Roman" w:hAnsi="Times New Roman" w:cs="Times New Roman"/>
          <w:sz w:val="24"/>
          <w:szCs w:val="24"/>
          <w:lang w:val="bg-BG"/>
        </w:rPr>
        <w:t xml:space="preserve">една монография </w:t>
      </w:r>
      <w:r w:rsidR="002B1DFD">
        <w:rPr>
          <w:rFonts w:ascii="Times New Roman" w:hAnsi="Times New Roman" w:cs="Times New Roman"/>
          <w:sz w:val="24"/>
          <w:szCs w:val="24"/>
          <w:lang w:val="bg-BG"/>
        </w:rPr>
        <w:t>‒</w:t>
      </w:r>
      <w:r w:rsidR="00282F73" w:rsidRPr="001A4E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Носталгията по социализма в България (Етноложко изследване)</w:t>
      </w:r>
      <w:r w:rsidR="00282F73">
        <w:rPr>
          <w:rFonts w:ascii="Times New Roman" w:hAnsi="Times New Roman" w:cs="Times New Roman"/>
          <w:sz w:val="24"/>
          <w:szCs w:val="24"/>
          <w:lang w:val="ru-RU"/>
        </w:rPr>
        <w:t>; статии в реферирани списания (една в съавторство и на английски език)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 xml:space="preserve"> ‒</w:t>
      </w:r>
      <w:r w:rsidR="00282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>3 бр.;</w:t>
      </w:r>
      <w:r w:rsidR="00282F73">
        <w:rPr>
          <w:rFonts w:ascii="Times New Roman" w:hAnsi="Times New Roman" w:cs="Times New Roman"/>
          <w:sz w:val="24"/>
          <w:szCs w:val="24"/>
          <w:lang w:val="ru-RU"/>
        </w:rPr>
        <w:t xml:space="preserve"> статии и доклади в нереферирани издания (една на английски език)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 xml:space="preserve"> ‒ 6 бр.</w:t>
      </w:r>
      <w:r w:rsidR="00282F73">
        <w:rPr>
          <w:rFonts w:ascii="Times New Roman" w:hAnsi="Times New Roman" w:cs="Times New Roman"/>
          <w:sz w:val="24"/>
          <w:szCs w:val="24"/>
          <w:lang w:val="ru-RU"/>
        </w:rPr>
        <w:t>; студии в нереферирани издания (една на английски език)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 xml:space="preserve"> ‒ 9 бр.</w:t>
      </w:r>
      <w:r w:rsidR="00282F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7653">
        <w:rPr>
          <w:rFonts w:ascii="Times New Roman" w:hAnsi="Times New Roman" w:cs="Times New Roman"/>
          <w:sz w:val="24"/>
          <w:szCs w:val="24"/>
          <w:lang w:val="ru-RU"/>
        </w:rPr>
        <w:t>Тематиката на публикациите е разнородна като преобладаващата част от тях са по темата на обявения конкурс –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5C7653">
        <w:rPr>
          <w:rFonts w:ascii="Times New Roman" w:hAnsi="Times New Roman" w:cs="Times New Roman"/>
          <w:sz w:val="24"/>
          <w:szCs w:val="24"/>
          <w:lang w:val="ru-RU"/>
        </w:rPr>
        <w:t xml:space="preserve">олитическа етнология (8 бр.), 3 бр. разглеждат проблемите по самоопределяне на етнически и политически общности и субгрупи; една проследява 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>навлизане на ранни</w:t>
      </w:r>
      <w:r w:rsidR="005C7653">
        <w:rPr>
          <w:rFonts w:ascii="Times New Roman" w:hAnsi="Times New Roman" w:cs="Times New Roman"/>
          <w:sz w:val="24"/>
          <w:szCs w:val="24"/>
          <w:lang w:val="ru-RU"/>
        </w:rPr>
        <w:t xml:space="preserve"> антроположки методи в българск</w:t>
      </w:r>
      <w:r w:rsidR="009C645A">
        <w:rPr>
          <w:rFonts w:ascii="Times New Roman" w:hAnsi="Times New Roman" w:cs="Times New Roman"/>
          <w:sz w:val="24"/>
          <w:szCs w:val="24"/>
          <w:lang w:val="ru-RU"/>
        </w:rPr>
        <w:t>ата медиавистика</w:t>
      </w:r>
      <w:r w:rsidR="002B1DFD">
        <w:rPr>
          <w:rFonts w:ascii="Times New Roman" w:hAnsi="Times New Roman" w:cs="Times New Roman"/>
          <w:sz w:val="24"/>
          <w:szCs w:val="24"/>
          <w:lang w:val="ru-RU"/>
        </w:rPr>
        <w:t>; 2 бр</w:t>
      </w:r>
      <w:r w:rsidR="005C7653">
        <w:rPr>
          <w:rFonts w:ascii="Times New Roman" w:hAnsi="Times New Roman" w:cs="Times New Roman"/>
          <w:sz w:val="24"/>
          <w:szCs w:val="24"/>
          <w:lang w:val="ru-RU"/>
        </w:rPr>
        <w:t>. са с историческа тематика; една е за съвременното митотворчество и 4 бр. разглеждат образователни проблеми и възможностите за практическо приложение на етноложкото познание</w:t>
      </w:r>
      <w:r w:rsidR="00000131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програмите на средното уч</w:t>
      </w:r>
      <w:r w:rsidR="00985D0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00131">
        <w:rPr>
          <w:rFonts w:ascii="Times New Roman" w:hAnsi="Times New Roman" w:cs="Times New Roman"/>
          <w:sz w:val="24"/>
          <w:szCs w:val="24"/>
          <w:lang w:val="ru-RU"/>
        </w:rPr>
        <w:t>лище</w:t>
      </w:r>
      <w:r w:rsidR="005C76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1301" w:rsidRPr="009C645A" w:rsidRDefault="009C645A" w:rsidP="009C645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235E7">
        <w:rPr>
          <w:rFonts w:ascii="Times New Roman" w:hAnsi="Times New Roman" w:cs="Times New Roman"/>
          <w:sz w:val="24"/>
          <w:szCs w:val="24"/>
          <w:lang w:val="ru-RU"/>
        </w:rPr>
        <w:t>Според данните</w:t>
      </w:r>
      <w:r w:rsidR="00985D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35E7">
        <w:rPr>
          <w:rFonts w:ascii="Times New Roman" w:hAnsi="Times New Roman" w:cs="Times New Roman"/>
          <w:sz w:val="24"/>
          <w:szCs w:val="24"/>
          <w:lang w:val="ru-RU"/>
        </w:rPr>
        <w:t xml:space="preserve"> от представената Справка по чл. 115, ал. 1, т. 5 а, от Правилника на СУ по ЗРАСРБ (17.07.2019 г.), за Минималните национални изисквания, кандидатък отговаря на всички показатели, </w:t>
      </w:r>
      <w:r w:rsidR="00985D06">
        <w:rPr>
          <w:rFonts w:ascii="Times New Roman" w:hAnsi="Times New Roman" w:cs="Times New Roman"/>
          <w:sz w:val="24"/>
          <w:szCs w:val="24"/>
          <w:lang w:val="ru-RU"/>
        </w:rPr>
        <w:t>отговарящи на следните стойности по групи:</w:t>
      </w:r>
      <w:r w:rsidR="008235E7">
        <w:rPr>
          <w:rFonts w:ascii="Times New Roman" w:hAnsi="Times New Roman" w:cs="Times New Roman"/>
          <w:sz w:val="24"/>
          <w:szCs w:val="24"/>
          <w:lang w:val="ru-RU"/>
        </w:rPr>
        <w:t xml:space="preserve"> А –</w:t>
      </w:r>
      <w:r w:rsidR="00985D06">
        <w:rPr>
          <w:rFonts w:ascii="Times New Roman" w:hAnsi="Times New Roman" w:cs="Times New Roman"/>
          <w:sz w:val="24"/>
          <w:szCs w:val="24"/>
          <w:lang w:val="ru-RU"/>
        </w:rPr>
        <w:t xml:space="preserve"> 50 т.</w:t>
      </w:r>
      <w:r w:rsidR="008235E7">
        <w:rPr>
          <w:rFonts w:ascii="Times New Roman" w:hAnsi="Times New Roman" w:cs="Times New Roman"/>
          <w:sz w:val="24"/>
          <w:szCs w:val="24"/>
          <w:lang w:val="ru-RU"/>
        </w:rPr>
        <w:t xml:space="preserve">; Б </w:t>
      </w:r>
      <w:r w:rsidR="00193E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235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3E82">
        <w:rPr>
          <w:rFonts w:ascii="Times New Roman" w:hAnsi="Times New Roman" w:cs="Times New Roman"/>
          <w:sz w:val="24"/>
          <w:szCs w:val="24"/>
          <w:lang w:val="ru-RU"/>
        </w:rPr>
        <w:t xml:space="preserve">100 т.; В – 100 т.; Г – 250 т.; Д – 155 т.; Е – 305 т. Тези показатели говорят за една висока научна и преподавателска интензивност, която напълно отговаря на изискванията за заемане на длъжността </w:t>
      </w:r>
      <w:r w:rsidR="00861814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193E82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r w:rsidR="0086181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193E8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61814">
        <w:rPr>
          <w:rFonts w:ascii="Times New Roman" w:hAnsi="Times New Roman" w:cs="Times New Roman"/>
          <w:sz w:val="24"/>
          <w:szCs w:val="24"/>
          <w:lang w:val="ru-RU"/>
        </w:rPr>
        <w:t>Софийския университет „Св. Кл. Охридски”.</w:t>
      </w:r>
    </w:p>
    <w:p w:rsidR="005C1301" w:rsidRDefault="005C1301" w:rsidP="00C17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Хабилитационна разработка</w:t>
      </w:r>
    </w:p>
    <w:p w:rsidR="007E4691" w:rsidRDefault="007E4691" w:rsidP="00C171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4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Времената на преход винаги са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интересен обект за изследване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историци и социолози. Ала за тях има какво да кажат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също и изследователите етнолози,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антрополози. Представената монография на доц. В. Тепавичаров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Носталгията по социализма в България (Етноложко изследване)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 xml:space="preserve">един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неоспорим начин 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оказва, че проблемите на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близкото минало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прехода могат да се разглеждат в дълбочина и от позициите на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политическата антропология. За етнологията не е съществено важно изясняване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фактологията на събитията, а какво отражение намират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>
        <w:rPr>
          <w:rFonts w:ascii="Times New Roman" w:hAnsi="Times New Roman" w:cs="Times New Roman"/>
          <w:sz w:val="24"/>
          <w:szCs w:val="24"/>
          <w:lang w:val="bg-BG"/>
        </w:rPr>
        <w:t>в инди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видуалната и колективна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 памет. К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ак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в настоящето хората възприемат миналото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?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Десетилетия след неговото историческо приключване к</w:t>
      </w:r>
      <w:r>
        <w:rPr>
          <w:rFonts w:ascii="Times New Roman" w:hAnsi="Times New Roman" w:cs="Times New Roman"/>
          <w:sz w:val="24"/>
          <w:szCs w:val="24"/>
          <w:lang w:val="bg-BG"/>
        </w:rPr>
        <w:t>акво чувство и отношение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минало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поражда у отделния човек. Макар и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отиш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ъл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 в историята социализът в 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ългария продължава да е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жив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настоящето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и спомените на нашите съвременници. То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 xml:space="preserve">ва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 xml:space="preserve">емоционално 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отношение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намира най-силна проява в трудно разбираема</w:t>
      </w:r>
      <w:r w:rsidR="00E926C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носталгия, която има много и различни измерения. Именно този сложен проблем е поставен за разглеждане в монографията на 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 xml:space="preserve">автора,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чии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то отговор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той търси през анализа на с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отици интервюта, </w:t>
      </w:r>
      <w:r w:rsidR="00536D45">
        <w:rPr>
          <w:rFonts w:ascii="Times New Roman" w:hAnsi="Times New Roman" w:cs="Times New Roman"/>
          <w:sz w:val="24"/>
          <w:szCs w:val="24"/>
          <w:lang w:val="bg-BG"/>
        </w:rPr>
        <w:t>направени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през годините. Разглеждайки механизма на 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индивидуалната и колективна</w:t>
      </w:r>
      <w:r w:rsidR="000774C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 xml:space="preserve"> памет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а българите през ХХ век, той тър</w:t>
      </w:r>
      <w:r w:rsidR="000774C1">
        <w:rPr>
          <w:rFonts w:ascii="Times New Roman" w:hAnsi="Times New Roman" w:cs="Times New Roman"/>
          <w:sz w:val="24"/>
          <w:szCs w:val="24"/>
          <w:lang w:val="bg-BG"/>
        </w:rPr>
        <w:t>си отговор н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а причините за митологизиране</w:t>
      </w:r>
      <w:r w:rsidR="000774C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именно на социализма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. Принос в изслед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ването е </w:t>
      </w:r>
      <w:r w:rsidR="00921643">
        <w:rPr>
          <w:rFonts w:ascii="Times New Roman" w:hAnsi="Times New Roman" w:cs="Times New Roman"/>
          <w:sz w:val="24"/>
          <w:szCs w:val="24"/>
          <w:lang w:val="bg-BG"/>
        </w:rPr>
        <w:t>използване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на подхода за групиране на изходната информация според пол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, възрас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тта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, статус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и пр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показатели на информаторите.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На тази основа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авторът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очертава няколко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ясно различим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и групи от носталгици по социализма, чиито характеристики мн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ого достоверно предст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авя. Неоспорима заслуга на автора е търсенето и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анализирането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на конкретните причини, които водят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 xml:space="preserve">всяка група 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до създаване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своя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носталгия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по социализма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. От позиция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на етноложкото изследване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монографията представлява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значим принос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не само за науката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>, но и за социално-политическия живот в страната, защото авторът поднася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 xml:space="preserve"> своите виждания за </w:t>
      </w:r>
      <w:r w:rsidR="00753E61">
        <w:rPr>
          <w:rFonts w:ascii="Times New Roman" w:hAnsi="Times New Roman" w:cs="Times New Roman"/>
          <w:sz w:val="24"/>
          <w:szCs w:val="24"/>
          <w:lang w:val="bg-BG"/>
        </w:rPr>
        <w:t xml:space="preserve">видимите </w:t>
      </w:r>
      <w:r w:rsidR="00DF21BF">
        <w:rPr>
          <w:rFonts w:ascii="Times New Roman" w:hAnsi="Times New Roman" w:cs="Times New Roman"/>
          <w:sz w:val="24"/>
          <w:szCs w:val="24"/>
          <w:lang w:val="bg-BG"/>
        </w:rPr>
        <w:t>последици в настоящето от тази нарастваща носталгия по отмрелия социализъм.</w:t>
      </w:r>
    </w:p>
    <w:p w:rsidR="00E926CF" w:rsidRPr="007E4691" w:rsidRDefault="00E926CF" w:rsidP="00C171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Това пионерско м</w:t>
      </w:r>
      <w:r>
        <w:rPr>
          <w:rFonts w:ascii="Times New Roman" w:hAnsi="Times New Roman" w:cs="Times New Roman"/>
          <w:sz w:val="24"/>
          <w:szCs w:val="24"/>
          <w:lang w:val="bg-BG"/>
        </w:rPr>
        <w:t>онографично изследване определено има прин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сен характер за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политическата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ноло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гия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защото залага модел, който може да бъде следван и от други. От своя страна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повдигнатият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 xml:space="preserve">пред обществото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въпрос за носталгията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предлага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нови възможности за преоценка на близкото историческо минало, както и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 xml:space="preserve">по-задълбочено вникване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проблемите на 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>особен</w:t>
      </w:r>
      <w:r w:rsidR="001E4A40">
        <w:rPr>
          <w:rFonts w:ascii="Times New Roman" w:hAnsi="Times New Roman" w:cs="Times New Roman"/>
          <w:sz w:val="24"/>
          <w:szCs w:val="24"/>
          <w:lang w:val="bg-BG"/>
        </w:rPr>
        <w:t>остите на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 xml:space="preserve"> български</w:t>
      </w:r>
      <w:r w:rsidR="001E4A4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6C3F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преход.</w:t>
      </w:r>
    </w:p>
    <w:p w:rsidR="005C1301" w:rsidRDefault="005C1301" w:rsidP="00C171D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5C1301" w:rsidRPr="00E926CF" w:rsidRDefault="00390C35" w:rsidP="005C13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>Представените</w:t>
      </w:r>
      <w:r w:rsidR="005C1301" w:rsidRPr="00C753AD">
        <w:rPr>
          <w:rFonts w:ascii="Times New Roman" w:hAnsi="Times New Roman" w:cs="Times New Roman"/>
          <w:sz w:val="24"/>
          <w:szCs w:val="24"/>
          <w:lang w:val="ru-RU"/>
        </w:rPr>
        <w:t xml:space="preserve"> тук факти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 за преподавателската, научната и проектната дейност на кандидата, както и приложената хабилитационна разработка, ми дават пълно </w:t>
      </w:r>
      <w:r w:rsidR="001C1A88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 да заявя, че по количество и качество те напълно отговарят на изискванията за заемане на академичната длъжност „професор”. На това основание препоръчвам на членовете на уважаемото Научно жури да изберат </w:t>
      </w:r>
      <w:r w:rsidR="009D01EA">
        <w:rPr>
          <w:rFonts w:ascii="Times New Roman" w:hAnsi="Times New Roman" w:cs="Times New Roman"/>
          <w:sz w:val="24"/>
          <w:szCs w:val="24"/>
          <w:lang w:val="ru-RU"/>
        </w:rPr>
        <w:t>доц. д.н.к. Веселин Иванов Тепавичаров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 на академичната длъжност </w:t>
      </w:r>
      <w:r w:rsidR="004C4C5D">
        <w:rPr>
          <w:rFonts w:ascii="Times New Roman" w:hAnsi="Times New Roman" w:cs="Times New Roman"/>
          <w:sz w:val="24"/>
          <w:szCs w:val="24"/>
          <w:lang w:val="ru-RU"/>
        </w:rPr>
        <w:t xml:space="preserve">„професор” 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в Софийския университет „Св. Кл. Охридски”, по професионално направление 3.1. Социология, антропология и науки за културата, (Етнология – </w:t>
      </w:r>
      <w:r w:rsidR="009D01EA">
        <w:rPr>
          <w:rFonts w:ascii="Times New Roman" w:hAnsi="Times New Roman" w:cs="Times New Roman"/>
          <w:sz w:val="24"/>
          <w:szCs w:val="24"/>
          <w:lang w:val="ru-RU"/>
        </w:rPr>
        <w:t>Политическа етнология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), който избор </w:t>
      </w:r>
      <w:r w:rsidR="004C4C5D">
        <w:rPr>
          <w:rFonts w:ascii="Times New Roman" w:hAnsi="Times New Roman" w:cs="Times New Roman"/>
          <w:sz w:val="24"/>
          <w:szCs w:val="24"/>
          <w:lang w:val="ru-RU"/>
        </w:rPr>
        <w:t>изцяло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 подкрепям. </w:t>
      </w:r>
    </w:p>
    <w:p w:rsidR="005C1301" w:rsidRDefault="009D01EA" w:rsidP="005C13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4C4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ноември 2019</w:t>
      </w:r>
      <w:r w:rsidR="005C1301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</w:t>
      </w:r>
    </w:p>
    <w:p w:rsidR="0091109E" w:rsidRPr="00DF21BF" w:rsidRDefault="005C1301" w:rsidP="00DF21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София                                                                доц. д-р Джени Маджаров</w:t>
      </w:r>
    </w:p>
    <w:sectPr w:rsidR="0091109E" w:rsidRPr="00DF21BF" w:rsidSect="005C70D5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EE" w:rsidRDefault="002811EE" w:rsidP="00390C35">
      <w:pPr>
        <w:spacing w:after="0" w:line="240" w:lineRule="auto"/>
      </w:pPr>
      <w:r>
        <w:separator/>
      </w:r>
    </w:p>
  </w:endnote>
  <w:endnote w:type="continuationSeparator" w:id="0">
    <w:p w:rsidR="002811EE" w:rsidRDefault="002811EE" w:rsidP="0039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532"/>
      <w:docPartObj>
        <w:docPartGallery w:val="Page Numbers (Bottom of Page)"/>
        <w:docPartUnique/>
      </w:docPartObj>
    </w:sdtPr>
    <w:sdtEndPr/>
    <w:sdtContent>
      <w:p w:rsidR="00DF21BF" w:rsidRDefault="00281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1BF" w:rsidRDefault="00DF2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EE" w:rsidRDefault="002811EE" w:rsidP="00390C35">
      <w:pPr>
        <w:spacing w:after="0" w:line="240" w:lineRule="auto"/>
      </w:pPr>
      <w:r>
        <w:separator/>
      </w:r>
    </w:p>
  </w:footnote>
  <w:footnote w:type="continuationSeparator" w:id="0">
    <w:p w:rsidR="002811EE" w:rsidRDefault="002811EE" w:rsidP="00390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9E"/>
    <w:rsid w:val="00000131"/>
    <w:rsid w:val="0006057F"/>
    <w:rsid w:val="000774C1"/>
    <w:rsid w:val="00164350"/>
    <w:rsid w:val="00176BCB"/>
    <w:rsid w:val="00193493"/>
    <w:rsid w:val="00193E82"/>
    <w:rsid w:val="001A4E79"/>
    <w:rsid w:val="001C1A88"/>
    <w:rsid w:val="001D1259"/>
    <w:rsid w:val="001E4A40"/>
    <w:rsid w:val="002811EE"/>
    <w:rsid w:val="00282F73"/>
    <w:rsid w:val="002B1DFD"/>
    <w:rsid w:val="0034768A"/>
    <w:rsid w:val="00390C35"/>
    <w:rsid w:val="003A54D9"/>
    <w:rsid w:val="003C192F"/>
    <w:rsid w:val="0048609A"/>
    <w:rsid w:val="004C4C5D"/>
    <w:rsid w:val="005038DD"/>
    <w:rsid w:val="0052575B"/>
    <w:rsid w:val="00536D45"/>
    <w:rsid w:val="005C1301"/>
    <w:rsid w:val="005C70D5"/>
    <w:rsid w:val="005C7653"/>
    <w:rsid w:val="00642566"/>
    <w:rsid w:val="0068542A"/>
    <w:rsid w:val="006C3FF9"/>
    <w:rsid w:val="006E6A09"/>
    <w:rsid w:val="00736F58"/>
    <w:rsid w:val="00750237"/>
    <w:rsid w:val="00753E61"/>
    <w:rsid w:val="007C134A"/>
    <w:rsid w:val="007E4691"/>
    <w:rsid w:val="008235E7"/>
    <w:rsid w:val="00842978"/>
    <w:rsid w:val="00844CF7"/>
    <w:rsid w:val="00861814"/>
    <w:rsid w:val="008D1559"/>
    <w:rsid w:val="008D4B7B"/>
    <w:rsid w:val="0091109E"/>
    <w:rsid w:val="00921643"/>
    <w:rsid w:val="00941D90"/>
    <w:rsid w:val="00985D06"/>
    <w:rsid w:val="009C645A"/>
    <w:rsid w:val="009D01EA"/>
    <w:rsid w:val="00B7119C"/>
    <w:rsid w:val="00C171D6"/>
    <w:rsid w:val="00C3462B"/>
    <w:rsid w:val="00C67AC3"/>
    <w:rsid w:val="00CB15C4"/>
    <w:rsid w:val="00CB1948"/>
    <w:rsid w:val="00CD7789"/>
    <w:rsid w:val="00CE00B3"/>
    <w:rsid w:val="00CF0233"/>
    <w:rsid w:val="00D423D8"/>
    <w:rsid w:val="00D94FB0"/>
    <w:rsid w:val="00DA7408"/>
    <w:rsid w:val="00DB2DC0"/>
    <w:rsid w:val="00DF0F23"/>
    <w:rsid w:val="00DF1E10"/>
    <w:rsid w:val="00DF21BF"/>
    <w:rsid w:val="00E40C78"/>
    <w:rsid w:val="00E6094F"/>
    <w:rsid w:val="00E61B15"/>
    <w:rsid w:val="00E852D5"/>
    <w:rsid w:val="00E926CF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C35"/>
  </w:style>
  <w:style w:type="paragraph" w:styleId="Footer">
    <w:name w:val="footer"/>
    <w:basedOn w:val="Normal"/>
    <w:link w:val="FooterChar"/>
    <w:uiPriority w:val="99"/>
    <w:unhideWhenUsed/>
    <w:rsid w:val="00390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C35"/>
  </w:style>
  <w:style w:type="paragraph" w:styleId="Footer">
    <w:name w:val="footer"/>
    <w:basedOn w:val="Normal"/>
    <w:link w:val="FooterChar"/>
    <w:uiPriority w:val="99"/>
    <w:unhideWhenUsed/>
    <w:rsid w:val="00390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Windows User</cp:lastModifiedBy>
  <cp:revision>2</cp:revision>
  <cp:lastPrinted>2019-11-28T15:39:00Z</cp:lastPrinted>
  <dcterms:created xsi:type="dcterms:W3CDTF">2019-11-29T08:31:00Z</dcterms:created>
  <dcterms:modified xsi:type="dcterms:W3CDTF">2019-11-29T08:31:00Z</dcterms:modified>
</cp:coreProperties>
</file>