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F8" w:rsidRPr="00AD5845" w:rsidRDefault="00AD5845" w:rsidP="00AD5845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  <w:r w:rsidRPr="00AD5845">
        <w:rPr>
          <w:rFonts w:ascii="Times New Roman" w:hAnsi="Times New Roman" w:cs="Times New Roman"/>
          <w:sz w:val="32"/>
          <w:szCs w:val="32"/>
          <w:lang w:val="bg-BG"/>
        </w:rPr>
        <w:t>Становище</w:t>
      </w:r>
    </w:p>
    <w:p w:rsidR="003B57F8" w:rsidRPr="00AD5845" w:rsidRDefault="00AD5845" w:rsidP="00AD5845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AD5845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3B57F8" w:rsidRPr="00AD5845">
        <w:rPr>
          <w:rFonts w:ascii="Times New Roman" w:hAnsi="Times New Roman" w:cs="Times New Roman"/>
          <w:sz w:val="28"/>
          <w:szCs w:val="28"/>
          <w:lang w:val="bg-BG"/>
        </w:rPr>
        <w:t>а докторската дисертация на Петър Захариев Добрев „Чифликчиите Холевич в Османската империя, България и Румъния  (XIX-XX век)“</w:t>
      </w:r>
    </w:p>
    <w:p w:rsidR="003B57F8" w:rsidRPr="000B0740" w:rsidRDefault="003B57F8" w:rsidP="00AD584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B57F8" w:rsidRPr="000B0740" w:rsidRDefault="003B57F8" w:rsidP="00AD584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EC4235" w:rsidRPr="000B0740" w:rsidRDefault="00EC4235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Дисертацията на колегата Добрев е посветена на феномен, за изясняването на който бяха потрошени много исторически пера през 60-те г. </w:t>
      </w:r>
      <w:r w:rsidR="00227383" w:rsidRPr="000B0740">
        <w:rPr>
          <w:rFonts w:ascii="Times New Roman" w:hAnsi="Times New Roman" w:cs="Times New Roman"/>
          <w:sz w:val="24"/>
          <w:szCs w:val="24"/>
          <w:lang w:val="bg-BG"/>
        </w:rPr>
        <w:t>Особено за първия период, който той разработва – османският. Дали чифликът е или не е капиталистическо стопанство бе предме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>т на разгорещ</w:t>
      </w:r>
      <w:r w:rsidR="00227383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ен спор, който се опираше на 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 xml:space="preserve">казуистичното </w:t>
      </w:r>
      <w:r w:rsidR="00227383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тълкуване на един или друг цитат от Карл Маркс. Слава Богу, че Добрев работи в съвсем друго време 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227383" w:rsidRPr="000B0740">
        <w:rPr>
          <w:rFonts w:ascii="Times New Roman" w:hAnsi="Times New Roman" w:cs="Times New Roman"/>
          <w:sz w:val="24"/>
          <w:szCs w:val="24"/>
          <w:lang w:val="bg-BG"/>
        </w:rPr>
        <w:t>разсъжденията му се опират върху пребогат архивен материал,</w:t>
      </w:r>
      <w:r w:rsidR="00F8211D">
        <w:rPr>
          <w:rFonts w:ascii="Times New Roman" w:hAnsi="Times New Roman" w:cs="Times New Roman"/>
          <w:sz w:val="24"/>
          <w:szCs w:val="24"/>
          <w:lang w:val="bg-BG"/>
        </w:rPr>
        <w:t xml:space="preserve"> върху многобройни изследвания на балкански и западноевропейски историци,</w:t>
      </w:r>
      <w:r w:rsidR="00227383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а не </w:t>
      </w:r>
      <w:r w:rsidR="00E578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27383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на постулати придобили едва ли не религиозен характер. </w:t>
      </w:r>
    </w:p>
    <w:p w:rsidR="00DE0144" w:rsidRPr="000B0740" w:rsidRDefault="00DE0144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740">
        <w:rPr>
          <w:rFonts w:ascii="Times New Roman" w:hAnsi="Times New Roman" w:cs="Times New Roman"/>
          <w:sz w:val="24"/>
          <w:szCs w:val="24"/>
          <w:lang w:val="bg-BG"/>
        </w:rPr>
        <w:t>В увода авторът подчертава, че проследявайки историята на едно семейство в три различни исторически времена и три държави, той все пак остава в рамките на микроисторията. Това е вярно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 xml:space="preserve"> донякъде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, но всъщност изследването му изяснява и макроисторически характеристики на тези епохи. Доколкото ми е известно, това е </w:t>
      </w:r>
      <w:r w:rsidR="00510C7A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едно от малкото 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>у нас подобно проучване на историята, икономическата и политическата активност на едно разширено семейство в продължение на близо век</w:t>
      </w:r>
      <w:r w:rsidR="004A6954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510C7A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Елена Стателова писа за рода Паница, </w:t>
      </w:r>
      <w:r w:rsidR="00CD31AA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Евгения Давидова работи с архива на Тъпчилещови, </w:t>
      </w:r>
      <w:r w:rsidR="00510C7A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4A6954" w:rsidRPr="000B0740">
        <w:rPr>
          <w:rFonts w:ascii="Times New Roman" w:hAnsi="Times New Roman" w:cs="Times New Roman"/>
          <w:sz w:val="24"/>
          <w:szCs w:val="24"/>
          <w:lang w:val="bg-BG"/>
        </w:rPr>
        <w:t>Фиркатян е направила изследване от този тип за семейство Станчови, но в чужбина/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E0144" w:rsidRPr="000B0740" w:rsidRDefault="00200603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Само че за разлика от посоч</w:t>
      </w:r>
      <w:r w:rsidR="00966C9D" w:rsidRPr="000B0740">
        <w:rPr>
          <w:rFonts w:ascii="Times New Roman" w:hAnsi="Times New Roman" w:cs="Times New Roman"/>
          <w:sz w:val="24"/>
          <w:szCs w:val="24"/>
          <w:lang w:val="bg-BG"/>
        </w:rPr>
        <w:t>ените по-горе а</w:t>
      </w:r>
      <w:r w:rsidR="00DE0144" w:rsidRPr="000B0740">
        <w:rPr>
          <w:rFonts w:ascii="Times New Roman" w:hAnsi="Times New Roman" w:cs="Times New Roman"/>
          <w:sz w:val="24"/>
          <w:szCs w:val="24"/>
          <w:lang w:val="bg-BG"/>
        </w:rPr>
        <w:t>вторът е бил поставен пред едно предизвикателство и е имал една уникална възможност – да работи с изцяло необработения архив на чифликчиите Холевич. Доколкото си спомням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E0144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единствено Дим. Гоцев на времето писа дисертация върху неизвестен</w:t>
      </w:r>
      <w:r w:rsidR="00C95AB8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тогава или по-скоро засекретен</w:t>
      </w:r>
      <w:r w:rsidR="00DE0144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архив – този на генерал Протогеров. Само че архивът му бе даден от МВР вече обработен от архивистите на държавния архив, докато Добрев е трябвало сам да подреди, да разчете и анализира стотици, ако не и хиляди документи на български, френски, румънски, османо турски</w:t>
      </w:r>
      <w:r w:rsidR="004A6954" w:rsidRPr="000B0740">
        <w:rPr>
          <w:rFonts w:ascii="Times New Roman" w:hAnsi="Times New Roman" w:cs="Times New Roman"/>
          <w:sz w:val="24"/>
          <w:szCs w:val="24"/>
          <w:lang w:val="bg-BG"/>
        </w:rPr>
        <w:t>, гръцки и английски</w:t>
      </w:r>
      <w:r w:rsidR="00DE0144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95AB8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Само това да беше направил работата му щеше да има тежестта на докторат. </w:t>
      </w:r>
    </w:p>
    <w:p w:rsidR="00454C86" w:rsidRPr="000B0740" w:rsidRDefault="00454C86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74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Наложено най-вече от характера на изворовия материал, с който работи колегата Добрев е избрал традиционната структура от три хронологически отграничени глави. </w:t>
      </w:r>
    </w:p>
    <w:p w:rsidR="00EC4235" w:rsidRDefault="00834304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740">
        <w:rPr>
          <w:rFonts w:ascii="Times New Roman" w:hAnsi="Times New Roman" w:cs="Times New Roman"/>
          <w:sz w:val="24"/>
          <w:szCs w:val="24"/>
          <w:lang w:val="bg-BG"/>
        </w:rPr>
        <w:t>Първата е посветена на живота на Холевич в Османската империя. Архивните документи със своите непъ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>лноти налагат и определени липс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>и в повествованието. Не става ясно, например, как и кога е натрупано първоначалното богатство на фамилията, което й позволява към средата на 19-и век, да се впусне от дже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>лепкешанството – вероятният пър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>воизвор на богатството в производството най-вече на зърнени храни и то далеч от Котел. Още в тази глава Добрев започва разсъжденията си за мрежите, които изграждат котленци като цяло и членовете на фамилията в частност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в икономическия, политическия, роднински живот и приятелските взаимоотношения – разсъждения, към които той ще се връща регулярно на основата на новопривлечени данни до края на дисертацията.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 xml:space="preserve"> Особ</w:t>
      </w:r>
      <w:r w:rsidR="00F8211D">
        <w:rPr>
          <w:rFonts w:ascii="Times New Roman" w:hAnsi="Times New Roman" w:cs="Times New Roman"/>
          <w:sz w:val="24"/>
          <w:szCs w:val="24"/>
          <w:lang w:val="bg-BG"/>
        </w:rPr>
        <w:t xml:space="preserve">ено го вълнува прерастването на търговските мрежи в политически. 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Според мен, това е съществен принос на колегата Добрев. Не е той човекът, който въвежда тези термини в нашата историография, но съумява </w:t>
      </w:r>
      <w:r w:rsidR="00526488" w:rsidRPr="000B0740">
        <w:rPr>
          <w:rFonts w:ascii="Times New Roman" w:hAnsi="Times New Roman" w:cs="Times New Roman"/>
          <w:sz w:val="24"/>
          <w:szCs w:val="24"/>
          <w:lang w:val="bg-BG"/>
        </w:rPr>
        <w:t>да ги изпълни с плътно съдържание, така че историята</w:t>
      </w:r>
      <w:r w:rsidR="00C869DF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в неговия разказ</w:t>
      </w:r>
      <w:r w:rsidR="00526488" w:rsidRPr="000B0740">
        <w:rPr>
          <w:rFonts w:ascii="Times New Roman" w:hAnsi="Times New Roman" w:cs="Times New Roman"/>
          <w:sz w:val="24"/>
          <w:szCs w:val="24"/>
          <w:lang w:val="bg-BG"/>
        </w:rPr>
        <w:t>, по израза на Вера Мутафчиева</w:t>
      </w:r>
      <w:r w:rsidR="00C869DF" w:rsidRPr="000B074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26488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става „населена с хора“.</w:t>
      </w:r>
    </w:p>
    <w:p w:rsidR="005249C4" w:rsidRPr="000B0740" w:rsidRDefault="005249C4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това, за разлика от други, които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се докоснали до този въпрос, той обстойно разглежда ролята на жените не само в икономиката – което е правено, но и при изграждането на тези мрежи. </w:t>
      </w:r>
    </w:p>
    <w:p w:rsidR="00C869DF" w:rsidRPr="000B0740" w:rsidRDefault="00C869DF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740">
        <w:rPr>
          <w:rFonts w:ascii="Times New Roman" w:hAnsi="Times New Roman" w:cs="Times New Roman"/>
          <w:sz w:val="24"/>
          <w:szCs w:val="24"/>
          <w:lang w:val="bg-BG"/>
        </w:rPr>
        <w:t>Много приятно впечатление прави, че още в първите страници в разксаза си за х. Жечо, той не се ограничава с икономическата му активност, но въз основа на късчетата информация го представя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0603" w:rsidRPr="000B0740">
        <w:rPr>
          <w:rFonts w:ascii="Times New Roman" w:hAnsi="Times New Roman" w:cs="Times New Roman"/>
          <w:sz w:val="24"/>
          <w:szCs w:val="24"/>
          <w:lang w:val="bg-BG"/>
        </w:rPr>
        <w:t>в дисертацията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>и то сполучливо, като жива лич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>ност с пристрастията му, навреме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и с конфликтността му, с упованието му в Бога, което хвърля мост към протестантската етика и убеждението, че Господ </w:t>
      </w:r>
      <w:r w:rsidR="00CD31AA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едва ли не 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няма изход и ще трябва да подкрепи упорито работещите. </w:t>
      </w:r>
    </w:p>
    <w:p w:rsidR="00C869DF" w:rsidRPr="000B0740" w:rsidRDefault="00C869DF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740">
        <w:rPr>
          <w:rFonts w:ascii="Times New Roman" w:hAnsi="Times New Roman" w:cs="Times New Roman"/>
          <w:sz w:val="24"/>
          <w:szCs w:val="24"/>
          <w:lang w:val="bg-BG"/>
        </w:rPr>
        <w:t>Твърде важни са страниците, посветени на участието на семейството във възрожденските борби в Котленско</w:t>
      </w:r>
      <w:r w:rsidR="006409D0">
        <w:rPr>
          <w:rFonts w:ascii="Times New Roman" w:hAnsi="Times New Roman" w:cs="Times New Roman"/>
          <w:sz w:val="24"/>
          <w:szCs w:val="24"/>
          <w:lang w:val="bg-BG"/>
        </w:rPr>
        <w:t>, Балчишко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и Варненско след Кримската война, което доказва тезата, че когато човек е икономически активен</w:t>
      </w:r>
      <w:r w:rsidR="0020060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рядко остава настрани от политическите конфликти. </w:t>
      </w:r>
    </w:p>
    <w:p w:rsidR="00AD6A4A" w:rsidRDefault="000B0740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0740">
        <w:rPr>
          <w:rFonts w:ascii="Times New Roman" w:hAnsi="Times New Roman" w:cs="Times New Roman"/>
          <w:sz w:val="24"/>
          <w:szCs w:val="24"/>
          <w:lang w:val="bg-BG"/>
        </w:rPr>
        <w:t>Впечатляващо е като се замисли човек, колко е къс скока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 xml:space="preserve"> в нашето възрожденско общество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от килийното училище до колежа в Бебек. Всъщност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възможно е в едно семейство, както е при семейството на Холевич в едно поколение да има и такива, които са 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продукт на училища, сходни на килийното  и едва сричат и възпитаници на колежа в Бебек. </w:t>
      </w:r>
      <w:r w:rsidR="00AD6A4A">
        <w:rPr>
          <w:rFonts w:ascii="Times New Roman" w:hAnsi="Times New Roman" w:cs="Times New Roman"/>
          <w:sz w:val="24"/>
          <w:szCs w:val="24"/>
          <w:lang w:val="bg-BG"/>
        </w:rPr>
        <w:t>В тази връзка п</w:t>
      </w:r>
      <w:r w:rsidR="00AD6A4A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репоръчвам на автора да се запознае  с докторската дисертация на Николай Иванов „Френските католически училища в Османската империя (1835-1923). </w:t>
      </w:r>
    </w:p>
    <w:p w:rsidR="000B0740" w:rsidRDefault="00577818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 по-малко впечатляващ е взривът на икономическа активност по време на Кримската война и годините след нея – отдавна се надам някой наш историк на възраждането да напише история на Кримската война и нейното влияние върху развитието на българския народ. </w:t>
      </w:r>
    </w:p>
    <w:p w:rsidR="006409D0" w:rsidRPr="005C6C9E" w:rsidRDefault="005249C4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Документацията, която използва докторантът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дава възможност да се видят разнообразните източници на печалба, които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 xml:space="preserve"> привличат </w:t>
      </w:r>
      <w:r>
        <w:rPr>
          <w:rFonts w:ascii="Times New Roman" w:hAnsi="Times New Roman" w:cs="Times New Roman"/>
          <w:sz w:val="24"/>
          <w:szCs w:val="24"/>
          <w:lang w:val="bg-BG"/>
        </w:rPr>
        <w:t>Холевич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 xml:space="preserve"> към нелекото и рисково заятие - </w:t>
      </w:r>
      <w:r>
        <w:rPr>
          <w:rFonts w:ascii="Times New Roman" w:hAnsi="Times New Roman" w:cs="Times New Roman"/>
          <w:sz w:val="24"/>
          <w:szCs w:val="24"/>
          <w:lang w:val="bg-BG"/>
        </w:rPr>
        <w:t>селско стопанство. И действително, за да станеш поземлен собственик в Добруджа е било необходимо да разполагаш със свободен капитал за закупуването на земята, най-вече от собственици турци и да инвестираш в нея и в заплащането на работна сила поне няколко години преди реалистично да очакваш печалба.</w:t>
      </w:r>
    </w:p>
    <w:p w:rsidR="006409D0" w:rsidRDefault="005C6C9E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Полезно е обстойното сравнение на създаването на чифлици на Балканите още от 18-и в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, географското им разпространение и особеностите на процеса в Добруджа, макар че аз бих се радвал ако имаше повече сравнения с небългарските територии на полуострова. Обоснован е изводът, който прави авторът, основавайки се на данни от архива, че селскостопанската дейност на семейството е доходоносна.</w:t>
      </w:r>
    </w:p>
    <w:p w:rsidR="005C6C9E" w:rsidRDefault="005C6C9E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Трябва да се изтъкне, че авторът не се поддава на тенденция, която за съжаление присъстваше в много изследвания – да се разглежда развитието на българите като развитие, затворено само в себе си, едва ли не откъснато от модернизационните процеси в Османската империя. Добрев показва сложните пътища на сътрудничество и конфликти, както с властите в империята така и с мюсюлмански собственици и предприемачи, и възможностите, които дават на предприемчиви българи промените в 60-те и 70-те  години. Това са фактори, които правят едрото земевладение в областта икономически изгодно.</w:t>
      </w:r>
    </w:p>
    <w:p w:rsidR="00F8211D" w:rsidRDefault="00F8211D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Втората глава е посветена на дейността на Холевич в свободна България до окупирането на Южна Добруджа от Румъния. </w:t>
      </w:r>
    </w:p>
    <w:p w:rsidR="002F056A" w:rsidRDefault="002F056A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Белег на значимостта на фамилията и интереса й от политическото развитие е и 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 xml:space="preserve">уникалният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фактът, че двама братя са депутати в Учредителното събрание. </w:t>
      </w:r>
    </w:p>
    <w:p w:rsidR="00AD6A4A" w:rsidRPr="000B0740" w:rsidRDefault="008255EC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Значима е ролята на едри земевладелци като Холевич за модернизацията на селското стопанство, а оттук и на цялото българско общество. Колегата Добрев подробно изброява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машините закупени не само в тяхното стопанство, но и в това на съседите им. Би било интересно да се разбере дали ги закупува</w:t>
      </w:r>
      <w:r w:rsidR="00AD5845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пряко от производителя или използва</w:t>
      </w:r>
      <w:r w:rsidR="00AD5845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услугите на посреднци.</w:t>
      </w:r>
      <w:r w:rsidR="00AA31D9">
        <w:rPr>
          <w:rFonts w:ascii="Times New Roman" w:hAnsi="Times New Roman" w:cs="Times New Roman"/>
          <w:sz w:val="24"/>
          <w:szCs w:val="24"/>
          <w:lang w:val="bg-BG"/>
        </w:rPr>
        <w:t xml:space="preserve"> Възможността да се закупи скъпо струваща те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AA31D9">
        <w:rPr>
          <w:rFonts w:ascii="Times New Roman" w:hAnsi="Times New Roman" w:cs="Times New Roman"/>
          <w:sz w:val="24"/>
          <w:szCs w:val="24"/>
          <w:lang w:val="bg-BG"/>
        </w:rPr>
        <w:t>ника е впечатляваща, но не по-малко впечатляващи са отчетите за изхарчени пари, в които е записан и геврек за 10 ст.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 xml:space="preserve"> И които говорят за вродената спестовност на членовете на фамилията.</w:t>
      </w:r>
      <w:r w:rsidR="00246991">
        <w:rPr>
          <w:rFonts w:ascii="Times New Roman" w:hAnsi="Times New Roman" w:cs="Times New Roman"/>
          <w:sz w:val="24"/>
          <w:szCs w:val="24"/>
          <w:lang w:val="bg-BG"/>
        </w:rPr>
        <w:t xml:space="preserve"> Всъщност готовно</w:t>
      </w:r>
      <w:r w:rsidR="00AD5845">
        <w:rPr>
          <w:rFonts w:ascii="Times New Roman" w:hAnsi="Times New Roman" w:cs="Times New Roman"/>
          <w:sz w:val="24"/>
          <w:szCs w:val="24"/>
          <w:lang w:val="bg-BG"/>
        </w:rPr>
        <w:t>стта да се отделят средства за м</w:t>
      </w:r>
      <w:r w:rsidR="00246991">
        <w:rPr>
          <w:rFonts w:ascii="Times New Roman" w:hAnsi="Times New Roman" w:cs="Times New Roman"/>
          <w:sz w:val="24"/>
          <w:szCs w:val="24"/>
          <w:lang w:val="bg-BG"/>
        </w:rPr>
        <w:t xml:space="preserve">одернизация на производството се съчетават с неизтребимия ориенталски навик да правиш подаръци, за да получиш нужната ти услуга. </w:t>
      </w:r>
      <w:r w:rsidR="00AD6A4A">
        <w:rPr>
          <w:rFonts w:ascii="Times New Roman" w:hAnsi="Times New Roman" w:cs="Times New Roman"/>
          <w:sz w:val="24"/>
          <w:szCs w:val="24"/>
          <w:lang w:val="bg-BG"/>
        </w:rPr>
        <w:t>Ин</w:t>
      </w:r>
      <w:r w:rsidR="00AD6A4A" w:rsidRPr="000B0740">
        <w:rPr>
          <w:rFonts w:ascii="Times New Roman" w:hAnsi="Times New Roman" w:cs="Times New Roman"/>
          <w:sz w:val="24"/>
          <w:szCs w:val="24"/>
          <w:lang w:val="bg-BG"/>
        </w:rPr>
        <w:t>тер</w:t>
      </w:r>
      <w:r w:rsidR="00AD5845">
        <w:rPr>
          <w:rFonts w:ascii="Times New Roman" w:hAnsi="Times New Roman" w:cs="Times New Roman"/>
          <w:sz w:val="24"/>
          <w:szCs w:val="24"/>
          <w:lang w:val="bg-BG"/>
        </w:rPr>
        <w:t>есно е как в годините на криза</w:t>
      </w:r>
      <w:r w:rsidR="00AD6A4A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дори едри </w:t>
      </w:r>
      <w:r w:rsidR="00AD5845">
        <w:rPr>
          <w:rFonts w:ascii="Times New Roman" w:hAnsi="Times New Roman" w:cs="Times New Roman"/>
          <w:sz w:val="24"/>
          <w:szCs w:val="24"/>
          <w:lang w:val="bg-BG"/>
        </w:rPr>
        <w:t xml:space="preserve">и заможни </w:t>
      </w:r>
      <w:r w:rsidR="00AD6A4A" w:rsidRPr="000B0740">
        <w:rPr>
          <w:rFonts w:ascii="Times New Roman" w:hAnsi="Times New Roman" w:cs="Times New Roman"/>
          <w:sz w:val="24"/>
          <w:szCs w:val="24"/>
          <w:lang w:val="bg-BG"/>
        </w:rPr>
        <w:t>чифликчии като Холевич са живели мизерно.</w:t>
      </w:r>
      <w:r w:rsidR="00AD6A4A">
        <w:rPr>
          <w:rFonts w:ascii="Times New Roman" w:hAnsi="Times New Roman" w:cs="Times New Roman"/>
          <w:sz w:val="24"/>
          <w:szCs w:val="24"/>
          <w:lang w:val="bg-BG"/>
        </w:rPr>
        <w:t xml:space="preserve"> Това е характерно и за дългата криза от края на 19-и в. и за тази от 30-те г. на 20-и.</w:t>
      </w:r>
    </w:p>
    <w:p w:rsidR="005C6C9E" w:rsidRDefault="00AA31D9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Дисертацията показва и ограничеността на подобни документални колекции. За съжаление, ежедневието в тях не е обширно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 xml:space="preserve"> засегнато, преобладават писмата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със стопански характер, което изкривява донейде пр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>дставата ни за реалността, в която са живеели Холевич.</w:t>
      </w:r>
      <w:r w:rsidR="000378E3">
        <w:rPr>
          <w:rFonts w:ascii="Times New Roman" w:hAnsi="Times New Roman" w:cs="Times New Roman"/>
          <w:sz w:val="24"/>
          <w:szCs w:val="24"/>
          <w:lang w:val="bg-BG"/>
        </w:rPr>
        <w:t xml:space="preserve"> Например, почти нищо няма за развлеченията на членовете на рода. Интересен би бил въпросът за промяната във външния облик на жените и мъжете от него – зер, през 80-те години на 19и век, те имат и финансовата и информационната възможност </w:t>
      </w:r>
      <w:r w:rsidR="00246991">
        <w:rPr>
          <w:rFonts w:ascii="Times New Roman" w:hAnsi="Times New Roman" w:cs="Times New Roman"/>
          <w:sz w:val="24"/>
          <w:szCs w:val="24"/>
          <w:lang w:val="bg-BG"/>
        </w:rPr>
        <w:t xml:space="preserve">да следват европейската мода. </w:t>
      </w:r>
      <w:r w:rsidR="00AD5845">
        <w:rPr>
          <w:rFonts w:ascii="Times New Roman" w:hAnsi="Times New Roman" w:cs="Times New Roman"/>
          <w:sz w:val="24"/>
          <w:szCs w:val="24"/>
          <w:lang w:val="bg-BG"/>
        </w:rPr>
        <w:t>Много малкое казано, а то всъщност много малко се знае да процесите на раздробяване и радпадане на собствеността.</w:t>
      </w:r>
    </w:p>
    <w:p w:rsidR="00AA31D9" w:rsidRDefault="00087AEE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Авторът</w:t>
      </w:r>
      <w:r w:rsidR="00246991">
        <w:rPr>
          <w:rFonts w:ascii="Times New Roman" w:hAnsi="Times New Roman" w:cs="Times New Roman"/>
          <w:sz w:val="24"/>
          <w:szCs w:val="24"/>
          <w:lang w:val="bg-BG"/>
        </w:rPr>
        <w:t xml:space="preserve">, наред с вниманието, което обръща на укрепването на политическите и </w:t>
      </w:r>
      <w:r w:rsidR="00AD584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46991">
        <w:rPr>
          <w:rFonts w:ascii="Times New Roman" w:hAnsi="Times New Roman" w:cs="Times New Roman"/>
          <w:sz w:val="24"/>
          <w:szCs w:val="24"/>
          <w:lang w:val="bg-BG"/>
        </w:rPr>
        <w:t xml:space="preserve">кономически мрежи,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доказва и </w:t>
      </w:r>
      <w:r w:rsidR="00201525">
        <w:rPr>
          <w:rFonts w:ascii="Times New Roman" w:hAnsi="Times New Roman" w:cs="Times New Roman"/>
          <w:sz w:val="24"/>
          <w:szCs w:val="24"/>
          <w:lang w:val="bg-BG"/>
        </w:rPr>
        <w:t xml:space="preserve">характерното за </w:t>
      </w:r>
      <w:r w:rsidR="00AD5845">
        <w:rPr>
          <w:rFonts w:ascii="Times New Roman" w:hAnsi="Times New Roman" w:cs="Times New Roman"/>
          <w:sz w:val="24"/>
          <w:szCs w:val="24"/>
          <w:lang w:val="bg-BG"/>
        </w:rPr>
        <w:t xml:space="preserve">широкия югоизточноевропейски </w:t>
      </w:r>
      <w:r w:rsidR="00201525">
        <w:rPr>
          <w:rFonts w:ascii="Times New Roman" w:hAnsi="Times New Roman" w:cs="Times New Roman"/>
          <w:sz w:val="24"/>
          <w:szCs w:val="24"/>
          <w:lang w:val="bg-BG"/>
        </w:rPr>
        <w:t>рег</w:t>
      </w:r>
      <w:r w:rsidR="00AD5845">
        <w:rPr>
          <w:rFonts w:ascii="Times New Roman" w:hAnsi="Times New Roman" w:cs="Times New Roman"/>
          <w:sz w:val="24"/>
          <w:szCs w:val="24"/>
          <w:lang w:val="bg-BG"/>
        </w:rPr>
        <w:t>ион</w:t>
      </w:r>
      <w:r w:rsidR="002469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постепенно концентриране на политическа власт в столицата и маргинализирането на провинцията и политиците, които живеят в нея и са погълнати преди всичко от решаването на въпроси от местно значение.</w:t>
      </w:r>
    </w:p>
    <w:p w:rsidR="00033D91" w:rsidRDefault="00201525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Изключително интересна е третата глава на дисертацията, посветена на развитието на чифлика под румънска власт в междувоенните години. 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>Прави впечатление, че румънската историография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тогава, и сега, 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 не се интересува особено от </w:t>
      </w:r>
      <w:r>
        <w:rPr>
          <w:rFonts w:ascii="Times New Roman" w:hAnsi="Times New Roman" w:cs="Times New Roman"/>
          <w:sz w:val="24"/>
          <w:szCs w:val="24"/>
          <w:lang w:val="bg-BG"/>
        </w:rPr>
        <w:t>южна Добруджа и нейните проблеми.</w:t>
      </w:r>
    </w:p>
    <w:p w:rsidR="00341BC7" w:rsidRDefault="00341BC7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Център на икономическата активност на Холевич и през този период си остава селското стопанство, но ако погледнем таблицата на </w:t>
      </w:r>
      <w:r w:rsidR="002151C2">
        <w:rPr>
          <w:rFonts w:ascii="Times New Roman" w:hAnsi="Times New Roman" w:cs="Times New Roman"/>
          <w:sz w:val="24"/>
          <w:szCs w:val="24"/>
          <w:lang w:val="bg-BG"/>
        </w:rPr>
        <w:t>стр. 203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личи, че печалбата от други дейности </w:t>
      </w:r>
      <w:r w:rsidR="002151C2">
        <w:rPr>
          <w:rFonts w:ascii="Times New Roman" w:hAnsi="Times New Roman" w:cs="Times New Roman"/>
          <w:sz w:val="24"/>
          <w:szCs w:val="24"/>
          <w:lang w:val="bg-BG"/>
        </w:rPr>
        <w:t>понякога</w:t>
      </w:r>
      <w:r w:rsidR="00D147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B0740">
        <w:rPr>
          <w:rFonts w:ascii="Times New Roman" w:hAnsi="Times New Roman" w:cs="Times New Roman"/>
          <w:sz w:val="24"/>
          <w:szCs w:val="24"/>
          <w:lang w:val="bg-BG"/>
        </w:rPr>
        <w:t>далеч надхвърля тази от чифликчийството.</w:t>
      </w:r>
      <w:r w:rsidR="002151C2">
        <w:rPr>
          <w:rFonts w:ascii="Times New Roman" w:hAnsi="Times New Roman" w:cs="Times New Roman"/>
          <w:sz w:val="24"/>
          <w:szCs w:val="24"/>
          <w:lang w:val="bg-BG"/>
        </w:rPr>
        <w:t>Интересно е защ</w:t>
      </w:r>
      <w:r w:rsidR="00D14787">
        <w:rPr>
          <w:rFonts w:ascii="Times New Roman" w:hAnsi="Times New Roman" w:cs="Times New Roman"/>
          <w:sz w:val="24"/>
          <w:szCs w:val="24"/>
          <w:lang w:val="bg-BG"/>
        </w:rPr>
        <w:t xml:space="preserve">о Холевич </w:t>
      </w:r>
      <w:r w:rsidR="00D14787">
        <w:rPr>
          <w:rFonts w:ascii="Times New Roman" w:hAnsi="Times New Roman" w:cs="Times New Roman"/>
          <w:sz w:val="24"/>
          <w:szCs w:val="24"/>
          <w:lang w:val="bg-BG"/>
        </w:rPr>
        <w:lastRenderedPageBreak/>
        <w:t>въобще не се интересув</w:t>
      </w:r>
      <w:r w:rsidR="002151C2">
        <w:rPr>
          <w:rFonts w:ascii="Times New Roman" w:hAnsi="Times New Roman" w:cs="Times New Roman"/>
          <w:sz w:val="24"/>
          <w:szCs w:val="24"/>
          <w:lang w:val="bg-BG"/>
        </w:rPr>
        <w:t xml:space="preserve">ат от икономическа активност, свързана с горите. </w:t>
      </w:r>
      <w:r w:rsidR="00D14787">
        <w:rPr>
          <w:rFonts w:ascii="Times New Roman" w:hAnsi="Times New Roman" w:cs="Times New Roman"/>
          <w:sz w:val="24"/>
          <w:szCs w:val="24"/>
          <w:lang w:val="bg-BG"/>
        </w:rPr>
        <w:t>Вярно е, че около чифлика им гори няма, но всъщност горските масиви не са толкова далече.</w:t>
      </w:r>
    </w:p>
    <w:p w:rsidR="002151C2" w:rsidRDefault="002151C2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Интересни са и камеопортретите, които колегата Добрев нахвърля на членове на семейството някои, от които са по-известни с участието си в политическия, отколкото в икономическия живот.</w:t>
      </w:r>
    </w:p>
    <w:p w:rsidR="002151C2" w:rsidRDefault="002151C2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Към автореферата нямам забележки. Авторът има повече публикации по темата от изискваните от закона. </w:t>
      </w:r>
    </w:p>
    <w:p w:rsidR="006159EF" w:rsidRDefault="002151C2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Разбира се, към дисертацията могат да се отправят и някои забележки. С</w:t>
      </w:r>
      <w:r w:rsidR="00D14787"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оред мен, не е използван в достатъчна степен местният периодичен печат, особено изданията, излизали в междувоенния период. Недоумявам защо не са ползвани </w:t>
      </w:r>
      <w:r w:rsidR="006159EF" w:rsidRPr="000B0740">
        <w:rPr>
          <w:rFonts w:ascii="Times New Roman" w:hAnsi="Times New Roman" w:cs="Times New Roman"/>
          <w:sz w:val="24"/>
          <w:szCs w:val="24"/>
          <w:lang w:val="bg-BG"/>
        </w:rPr>
        <w:t xml:space="preserve">богатите фондове на Иван Пенаков и Петър Габе. В тях  няма ли интересни и свързани с темата на изследването документи за Добруджа. </w:t>
      </w:r>
      <w:r>
        <w:rPr>
          <w:rFonts w:ascii="Times New Roman" w:hAnsi="Times New Roman" w:cs="Times New Roman"/>
          <w:sz w:val="24"/>
          <w:szCs w:val="24"/>
          <w:lang w:val="bg-BG"/>
        </w:rPr>
        <w:t>Надявам се това да бъде направено при евентуално издаване на дисертацията като монография, което горещо препоръчвам.</w:t>
      </w:r>
    </w:p>
    <w:p w:rsidR="002151C2" w:rsidRDefault="002151C2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заключение смятам, че представената от Петър Добрев дисертация напълно отговаря на изис</w:t>
      </w:r>
      <w:r w:rsidR="00D14787">
        <w:rPr>
          <w:rFonts w:ascii="Times New Roman" w:hAnsi="Times New Roman" w:cs="Times New Roman"/>
          <w:sz w:val="24"/>
          <w:szCs w:val="24"/>
          <w:lang w:val="bg-BG"/>
        </w:rPr>
        <w:t>кванията на Закона и препоръчвам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членовете на журито да гласуват положително.</w:t>
      </w:r>
    </w:p>
    <w:p w:rsidR="002151C2" w:rsidRDefault="002151C2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51C2" w:rsidRPr="000B0740" w:rsidRDefault="002151C2" w:rsidP="00AD58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Чл. кор. проф. дин Иван Илчев</w:t>
      </w:r>
    </w:p>
    <w:sectPr w:rsidR="002151C2" w:rsidRPr="000B07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B6" w:rsidRDefault="00942DB6" w:rsidP="00AA31D9">
      <w:pPr>
        <w:spacing w:after="0" w:line="240" w:lineRule="auto"/>
      </w:pPr>
      <w:r>
        <w:separator/>
      </w:r>
    </w:p>
  </w:endnote>
  <w:endnote w:type="continuationSeparator" w:id="0">
    <w:p w:rsidR="00942DB6" w:rsidRDefault="00942DB6" w:rsidP="00AA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B6" w:rsidRDefault="00942DB6" w:rsidP="00AA31D9">
      <w:pPr>
        <w:spacing w:after="0" w:line="240" w:lineRule="auto"/>
      </w:pPr>
      <w:r>
        <w:separator/>
      </w:r>
    </w:p>
  </w:footnote>
  <w:footnote w:type="continuationSeparator" w:id="0">
    <w:p w:rsidR="00942DB6" w:rsidRDefault="00942DB6" w:rsidP="00AA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9054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31D9" w:rsidRDefault="00AA31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31D9" w:rsidRDefault="00AA3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A"/>
    <w:rsid w:val="00033D91"/>
    <w:rsid w:val="000378E3"/>
    <w:rsid w:val="00087AEE"/>
    <w:rsid w:val="000B0740"/>
    <w:rsid w:val="00200603"/>
    <w:rsid w:val="00201525"/>
    <w:rsid w:val="002151C2"/>
    <w:rsid w:val="00227383"/>
    <w:rsid w:val="00246991"/>
    <w:rsid w:val="002C4C3C"/>
    <w:rsid w:val="002F056A"/>
    <w:rsid w:val="00341BC7"/>
    <w:rsid w:val="00351018"/>
    <w:rsid w:val="003B57F8"/>
    <w:rsid w:val="003E10BB"/>
    <w:rsid w:val="00454C86"/>
    <w:rsid w:val="004A6954"/>
    <w:rsid w:val="004C4F50"/>
    <w:rsid w:val="00510C7A"/>
    <w:rsid w:val="005249C4"/>
    <w:rsid w:val="00526488"/>
    <w:rsid w:val="00577818"/>
    <w:rsid w:val="005C6C9E"/>
    <w:rsid w:val="005C724F"/>
    <w:rsid w:val="006159EF"/>
    <w:rsid w:val="00615B48"/>
    <w:rsid w:val="006409D0"/>
    <w:rsid w:val="00664524"/>
    <w:rsid w:val="006F1E06"/>
    <w:rsid w:val="0075764F"/>
    <w:rsid w:val="007E5ADA"/>
    <w:rsid w:val="007E5F40"/>
    <w:rsid w:val="0082398E"/>
    <w:rsid w:val="008255EC"/>
    <w:rsid w:val="00834304"/>
    <w:rsid w:val="00841DA8"/>
    <w:rsid w:val="008F147A"/>
    <w:rsid w:val="00942DB6"/>
    <w:rsid w:val="00960811"/>
    <w:rsid w:val="00966C9D"/>
    <w:rsid w:val="00A31C30"/>
    <w:rsid w:val="00AA31D9"/>
    <w:rsid w:val="00AD5845"/>
    <w:rsid w:val="00AD6A4A"/>
    <w:rsid w:val="00B15148"/>
    <w:rsid w:val="00BC09CD"/>
    <w:rsid w:val="00BE3F59"/>
    <w:rsid w:val="00C666AD"/>
    <w:rsid w:val="00C869DF"/>
    <w:rsid w:val="00C95AB8"/>
    <w:rsid w:val="00CB12E5"/>
    <w:rsid w:val="00CD31AA"/>
    <w:rsid w:val="00D14787"/>
    <w:rsid w:val="00D51655"/>
    <w:rsid w:val="00DE0144"/>
    <w:rsid w:val="00E57891"/>
    <w:rsid w:val="00EC4235"/>
    <w:rsid w:val="00EC77A1"/>
    <w:rsid w:val="00F8211D"/>
    <w:rsid w:val="00F966B8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BE0A1-313D-426C-9A9A-C2C38F39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1D9"/>
  </w:style>
  <w:style w:type="paragraph" w:styleId="Footer">
    <w:name w:val="footer"/>
    <w:basedOn w:val="Normal"/>
    <w:link w:val="FooterChar"/>
    <w:uiPriority w:val="99"/>
    <w:unhideWhenUsed/>
    <w:rsid w:val="00AA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 Istatkova</cp:lastModifiedBy>
  <cp:revision>2</cp:revision>
  <dcterms:created xsi:type="dcterms:W3CDTF">2019-09-02T08:28:00Z</dcterms:created>
  <dcterms:modified xsi:type="dcterms:W3CDTF">2019-09-02T08:28:00Z</dcterms:modified>
</cp:coreProperties>
</file>