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60" w:rsidRDefault="00470960" w:rsidP="0078545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на тема: </w:t>
      </w:r>
      <w:r w:rsidRPr="00470960">
        <w:rPr>
          <w:rFonts w:ascii="Times New Roman" w:hAnsi="Times New Roman" w:cs="Times New Roman"/>
          <w:b/>
          <w:sz w:val="24"/>
          <w:szCs w:val="24"/>
        </w:rPr>
        <w:t xml:space="preserve">Приложение на флуоресцентен </w:t>
      </w:r>
      <w:r w:rsidRPr="00470960">
        <w:rPr>
          <w:rFonts w:ascii="Times New Roman" w:hAnsi="Times New Roman" w:cs="Times New Roman"/>
          <w:b/>
          <w:i/>
          <w:sz w:val="24"/>
          <w:szCs w:val="24"/>
        </w:rPr>
        <w:t>in situ</w:t>
      </w:r>
      <w:r w:rsidRPr="00470960">
        <w:rPr>
          <w:rFonts w:ascii="Times New Roman" w:hAnsi="Times New Roman" w:cs="Times New Roman"/>
          <w:b/>
          <w:sz w:val="24"/>
          <w:szCs w:val="24"/>
        </w:rPr>
        <w:t xml:space="preserve"> хибридизационен анализ във функционалния контрол на технологиите за производство на биогаз</w:t>
      </w:r>
    </w:p>
    <w:p w:rsidR="00470960" w:rsidRDefault="00470960" w:rsidP="0078545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C6">
        <w:rPr>
          <w:rFonts w:ascii="Times New Roman" w:hAnsi="Times New Roman" w:cs="Times New Roman"/>
          <w:b/>
          <w:sz w:val="24"/>
          <w:szCs w:val="24"/>
        </w:rPr>
        <w:t>Договор № 80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83AC6">
        <w:rPr>
          <w:rFonts w:ascii="Times New Roman" w:hAnsi="Times New Roman" w:cs="Times New Roman"/>
          <w:b/>
          <w:sz w:val="24"/>
          <w:szCs w:val="24"/>
        </w:rPr>
        <w:t>10-1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83AC6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83AC6">
        <w:rPr>
          <w:rFonts w:ascii="Times New Roman" w:hAnsi="Times New Roman" w:cs="Times New Roman"/>
          <w:b/>
          <w:sz w:val="24"/>
          <w:szCs w:val="24"/>
        </w:rPr>
        <w:t>.04.201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470960" w:rsidRDefault="00470960" w:rsidP="0078545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Ръководител: доц. д-р И. Шнайдер</w:t>
      </w:r>
    </w:p>
    <w:p w:rsidR="00470960" w:rsidRPr="00470960" w:rsidRDefault="00470960" w:rsidP="00470960">
      <w:pPr>
        <w:spacing w:after="0" w:line="259" w:lineRule="auto"/>
        <w:ind w:left="28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960">
        <w:rPr>
          <w:rFonts w:ascii="Times New Roman" w:eastAsia="Times New Roman" w:hAnsi="Times New Roman" w:cs="Times New Roman"/>
          <w:sz w:val="24"/>
          <w:szCs w:val="24"/>
        </w:rPr>
        <w:t>Анаеробната биодеградация, на която се базират технологиите за производство на биогаз, е биологичен процес, състоящ се от четири етапа</w:t>
      </w:r>
      <w:r w:rsidRPr="004709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470960">
        <w:rPr>
          <w:rFonts w:ascii="Times New Roman" w:eastAsia="Times New Roman" w:hAnsi="Times New Roman" w:cs="Times New Roman"/>
          <w:sz w:val="24"/>
          <w:szCs w:val="24"/>
        </w:rPr>
        <w:t xml:space="preserve">Различни по вид органични отпадъци служат като </w:t>
      </w:r>
      <w:r w:rsidR="00D27D80">
        <w:rPr>
          <w:rFonts w:ascii="Times New Roman" w:eastAsia="Times New Roman" w:hAnsi="Times New Roman" w:cs="Times New Roman"/>
          <w:sz w:val="24"/>
          <w:szCs w:val="24"/>
        </w:rPr>
        <w:t>суровина</w:t>
      </w:r>
      <w:r w:rsidRPr="00470960">
        <w:rPr>
          <w:rFonts w:ascii="Times New Roman" w:eastAsia="Times New Roman" w:hAnsi="Times New Roman" w:cs="Times New Roman"/>
          <w:sz w:val="24"/>
          <w:szCs w:val="24"/>
        </w:rPr>
        <w:t xml:space="preserve"> за тези технологии и тяхното разграждане преминава последователно през процесите на хидролиза, ферментация, ацетогенеза и метаногенеза. При последния етап микроорганизми от домена </w:t>
      </w:r>
      <w:r w:rsidRPr="0047096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Archaea </w:t>
      </w:r>
      <w:r w:rsidRPr="00470960">
        <w:rPr>
          <w:rFonts w:ascii="Times New Roman" w:eastAsia="Times New Roman" w:hAnsi="Times New Roman" w:cs="Times New Roman"/>
          <w:sz w:val="24"/>
          <w:szCs w:val="24"/>
        </w:rPr>
        <w:t>– метаногени, продуцират биогаз с основен компонент метан. Многостъпалността на процеса и анаеробните условия, при които се осъществява, правят контрола му труден и водят до редица проблеми в тези технологии. За повишаване ефективността и ефикасността на технологиите за производство на биогаз е необходимо въвеждането на системи за контрол, включващи биологични индикатори на процеса</w:t>
      </w:r>
      <w:r w:rsidRPr="004709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0960">
        <w:rPr>
          <w:rFonts w:ascii="Times New Roman" w:eastAsia="Times New Roman" w:hAnsi="Times New Roman" w:cs="Times New Roman"/>
          <w:sz w:val="24"/>
          <w:szCs w:val="24"/>
        </w:rPr>
        <w:t>с потенциал за разшифроване на структурата и функционирането на сложния и синтрофен в метаногенната ф</w:t>
      </w:r>
      <w:r w:rsidR="00785456">
        <w:rPr>
          <w:rFonts w:ascii="Times New Roman" w:eastAsia="Times New Roman" w:hAnsi="Times New Roman" w:cs="Times New Roman"/>
          <w:sz w:val="24"/>
          <w:szCs w:val="24"/>
        </w:rPr>
        <w:t xml:space="preserve">аза </w:t>
      </w:r>
      <w:r w:rsidRPr="00470960">
        <w:rPr>
          <w:rFonts w:ascii="Times New Roman" w:eastAsia="Times New Roman" w:hAnsi="Times New Roman" w:cs="Times New Roman"/>
          <w:sz w:val="24"/>
          <w:szCs w:val="24"/>
        </w:rPr>
        <w:t>микробен консорциум.</w:t>
      </w:r>
    </w:p>
    <w:p w:rsidR="00470960" w:rsidRDefault="00470960" w:rsidP="00470960">
      <w:pPr>
        <w:spacing w:after="0" w:line="259" w:lineRule="auto"/>
        <w:ind w:left="28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45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Целта на проекта бе да се изследва структурата на микробното съобщество в реално съществуваща технология за производство на биогаз чрез приложение на флуоресцентен </w:t>
      </w:r>
      <w:r w:rsidRPr="0078545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in situ</w:t>
      </w:r>
      <w:r w:rsidRPr="007854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85456">
        <w:rPr>
          <w:rFonts w:ascii="Times New Roman" w:eastAsia="Times New Roman" w:hAnsi="Times New Roman" w:cs="Times New Roman"/>
          <w:b/>
          <w:sz w:val="24"/>
          <w:szCs w:val="24"/>
        </w:rPr>
        <w:t xml:space="preserve">хибридизационен анализ за домен </w:t>
      </w:r>
      <w:r w:rsidRPr="0078545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Archaea</w:t>
      </w:r>
      <w:r w:rsidRPr="0047096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709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0960">
        <w:rPr>
          <w:rFonts w:ascii="Times New Roman" w:eastAsia="Times New Roman" w:hAnsi="Times New Roman" w:cs="Times New Roman"/>
          <w:sz w:val="24"/>
          <w:szCs w:val="24"/>
        </w:rPr>
        <w:t xml:space="preserve">да се установи връзката между количеството археи и продукцията на биогаз и метан. </w:t>
      </w:r>
      <w:r>
        <w:rPr>
          <w:rFonts w:ascii="Times New Roman" w:eastAsia="Times New Roman" w:hAnsi="Times New Roman" w:cs="Times New Roman"/>
          <w:sz w:val="24"/>
          <w:szCs w:val="24"/>
        </w:rPr>
        <w:t>Като м</w:t>
      </w:r>
      <w:r w:rsidRPr="00470960">
        <w:rPr>
          <w:rFonts w:ascii="Times New Roman" w:eastAsia="Times New Roman" w:hAnsi="Times New Roman" w:cs="Times New Roman"/>
          <w:sz w:val="24"/>
          <w:szCs w:val="24"/>
        </w:rPr>
        <w:t xml:space="preserve">оделни технологични обекти за анализ на микробното съобщество </w:t>
      </w:r>
      <w:r>
        <w:rPr>
          <w:rFonts w:ascii="Times New Roman" w:eastAsia="Times New Roman" w:hAnsi="Times New Roman" w:cs="Times New Roman"/>
          <w:sz w:val="24"/>
          <w:szCs w:val="24"/>
        </w:rPr>
        <w:t>бяха използвани</w:t>
      </w:r>
      <w:r w:rsidRPr="00470960">
        <w:rPr>
          <w:rFonts w:ascii="Times New Roman" w:eastAsia="Times New Roman" w:hAnsi="Times New Roman" w:cs="Times New Roman"/>
          <w:sz w:val="24"/>
          <w:szCs w:val="24"/>
        </w:rPr>
        <w:t xml:space="preserve"> четирите метантанка към технология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470960">
        <w:rPr>
          <w:rFonts w:ascii="Times New Roman" w:eastAsia="Times New Roman" w:hAnsi="Times New Roman" w:cs="Times New Roman"/>
          <w:sz w:val="24"/>
          <w:szCs w:val="24"/>
        </w:rPr>
        <w:t xml:space="preserve"> за производство на биогаз чрез стабилизиране на първичните и вторични излишни утайки към СПСОВ „Кубратово“, част от „Софийска вода“ АД.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09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F39C5">
        <w:rPr>
          <w:rFonts w:ascii="Times New Roman" w:eastAsia="Times New Roman" w:hAnsi="Times New Roman" w:cs="Times New Roman"/>
          <w:sz w:val="24"/>
          <w:szCs w:val="24"/>
        </w:rPr>
        <w:t>а реализирането на експеримента</w:t>
      </w:r>
      <w:r w:rsidRPr="00470960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</w:rPr>
        <w:t>еш</w:t>
      </w:r>
      <w:r w:rsidRPr="00470960">
        <w:rPr>
          <w:rFonts w:ascii="Times New Roman" w:eastAsia="Times New Roman" w:hAnsi="Times New Roman" w:cs="Times New Roman"/>
          <w:sz w:val="24"/>
          <w:szCs w:val="24"/>
        </w:rPr>
        <w:t xml:space="preserve">е използван молекулярен флуоресцентен </w:t>
      </w:r>
      <w:r w:rsidRPr="0047096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 situ</w:t>
      </w:r>
      <w:r w:rsidRPr="004709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0960">
        <w:rPr>
          <w:rFonts w:ascii="Times New Roman" w:eastAsia="Times New Roman" w:hAnsi="Times New Roman" w:cs="Times New Roman"/>
          <w:sz w:val="24"/>
          <w:szCs w:val="24"/>
        </w:rPr>
        <w:t>хибридизационен ан</w:t>
      </w:r>
      <w:r w:rsidR="00BF39C5">
        <w:rPr>
          <w:rFonts w:ascii="Times New Roman" w:eastAsia="Times New Roman" w:hAnsi="Times New Roman" w:cs="Times New Roman"/>
          <w:sz w:val="24"/>
          <w:szCs w:val="24"/>
        </w:rPr>
        <w:t>ализ, базиран на свързването на</w:t>
      </w:r>
      <w:r w:rsidRPr="00470960">
        <w:rPr>
          <w:rFonts w:ascii="Times New Roman" w:eastAsia="Times New Roman" w:hAnsi="Times New Roman" w:cs="Times New Roman"/>
          <w:sz w:val="24"/>
          <w:szCs w:val="24"/>
        </w:rPr>
        <w:t xml:space="preserve"> специфична за домен </w:t>
      </w:r>
      <w:r w:rsidRPr="0047096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Archaea</w:t>
      </w:r>
      <w:r w:rsidRPr="004709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0960">
        <w:rPr>
          <w:rFonts w:ascii="Times New Roman" w:eastAsia="Times New Roman" w:hAnsi="Times New Roman" w:cs="Times New Roman"/>
          <w:sz w:val="24"/>
          <w:szCs w:val="24"/>
        </w:rPr>
        <w:t>флуоресцентно маркирана сонда към комплементарна таргетна последователност в 16</w:t>
      </w:r>
      <w:r w:rsidRPr="004709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</w:t>
      </w:r>
      <w:r w:rsidRPr="00470960">
        <w:rPr>
          <w:rFonts w:ascii="Times New Roman" w:eastAsia="Times New Roman" w:hAnsi="Times New Roman" w:cs="Times New Roman"/>
          <w:sz w:val="24"/>
          <w:szCs w:val="24"/>
        </w:rPr>
        <w:t>рРНК.</w:t>
      </w:r>
      <w:r w:rsidRPr="004709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470960" w:rsidRDefault="00470960" w:rsidP="00470960">
      <w:pPr>
        <w:pStyle w:val="ListParagraph"/>
        <w:spacing w:after="0" w:line="259" w:lineRule="auto"/>
        <w:ind w:left="28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получените резултати бе установена </w:t>
      </w:r>
      <w:r w:rsidRPr="00884842">
        <w:rPr>
          <w:rFonts w:ascii="Times New Roman" w:hAnsi="Times New Roman" w:cs="Times New Roman"/>
          <w:b/>
          <w:sz w:val="24"/>
          <w:szCs w:val="24"/>
        </w:rPr>
        <w:t xml:space="preserve">висока корелация между количеството на представителите на домен </w:t>
      </w:r>
      <w:r w:rsidRPr="00884842">
        <w:rPr>
          <w:rFonts w:ascii="Times New Roman" w:hAnsi="Times New Roman" w:cs="Times New Roman"/>
          <w:b/>
          <w:i/>
          <w:sz w:val="24"/>
          <w:szCs w:val="24"/>
          <w:lang w:val="en-US"/>
        </w:rPr>
        <w:t>Archaea</w:t>
      </w:r>
      <w:r w:rsidRPr="008848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4842">
        <w:rPr>
          <w:rFonts w:ascii="Times New Roman" w:hAnsi="Times New Roman" w:cs="Times New Roman"/>
          <w:b/>
          <w:sz w:val="24"/>
          <w:szCs w:val="24"/>
        </w:rPr>
        <w:t>и продукцията на биогаз и метан</w:t>
      </w:r>
      <w:r>
        <w:rPr>
          <w:rFonts w:ascii="Times New Roman" w:hAnsi="Times New Roman" w:cs="Times New Roman"/>
          <w:sz w:val="24"/>
          <w:szCs w:val="24"/>
        </w:rPr>
        <w:t>. Количеството археи се определя като значим индикатор за функционален контрол на технологиите за производство на биогаз.</w:t>
      </w:r>
      <w:r w:rsidRPr="00884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Установено бе, че к</w:t>
      </w:r>
      <w:r w:rsidRPr="000B6C6A">
        <w:rPr>
          <w:rFonts w:ascii="Times New Roman" w:hAnsi="Times New Roman" w:cs="Times New Roman"/>
          <w:sz w:val="24"/>
          <w:szCs w:val="24"/>
        </w:rPr>
        <w:t xml:space="preserve">оличеството микроорганизми от домен </w:t>
      </w:r>
      <w:r w:rsidRPr="005C6F8F">
        <w:rPr>
          <w:rFonts w:ascii="Times New Roman" w:hAnsi="Times New Roman" w:cs="Times New Roman"/>
          <w:i/>
          <w:sz w:val="24"/>
          <w:szCs w:val="24"/>
        </w:rPr>
        <w:t>Archaea</w:t>
      </w:r>
      <w:r w:rsidRPr="000B6C6A">
        <w:rPr>
          <w:rFonts w:ascii="Times New Roman" w:hAnsi="Times New Roman" w:cs="Times New Roman"/>
          <w:sz w:val="24"/>
          <w:szCs w:val="24"/>
        </w:rPr>
        <w:t xml:space="preserve">, определени чрез FISH метода, </w:t>
      </w:r>
      <w:r>
        <w:rPr>
          <w:rFonts w:ascii="Times New Roman" w:hAnsi="Times New Roman" w:cs="Times New Roman"/>
          <w:sz w:val="24"/>
          <w:szCs w:val="24"/>
        </w:rPr>
        <w:t xml:space="preserve">в изследваните ситуации </w:t>
      </w:r>
      <w:r w:rsidRPr="000B6C6A">
        <w:rPr>
          <w:rFonts w:ascii="Times New Roman" w:hAnsi="Times New Roman" w:cs="Times New Roman"/>
          <w:sz w:val="24"/>
          <w:szCs w:val="24"/>
        </w:rPr>
        <w:t>варира между 15% и 24%</w:t>
      </w:r>
      <w:r>
        <w:rPr>
          <w:rFonts w:ascii="Times New Roman" w:hAnsi="Times New Roman" w:cs="Times New Roman"/>
          <w:sz w:val="24"/>
          <w:szCs w:val="24"/>
        </w:rPr>
        <w:t xml:space="preserve">, което е в унисон и със съществуващите литературните данни. </w:t>
      </w:r>
      <w:r w:rsidRPr="00884842">
        <w:rPr>
          <w:rFonts w:ascii="Times New Roman" w:hAnsi="Times New Roman" w:cs="Times New Roman"/>
          <w:b/>
          <w:sz w:val="24"/>
          <w:szCs w:val="24"/>
        </w:rPr>
        <w:t xml:space="preserve">Използването на </w:t>
      </w:r>
      <w:r w:rsidRPr="0029193E">
        <w:rPr>
          <w:rFonts w:ascii="Times New Roman" w:hAnsi="Times New Roman" w:cs="Times New Roman"/>
          <w:b/>
          <w:sz w:val="24"/>
          <w:szCs w:val="24"/>
          <w:lang w:val="en-US"/>
        </w:rPr>
        <w:t>FISH</w:t>
      </w:r>
      <w:r w:rsidRPr="0029193E">
        <w:rPr>
          <w:rFonts w:ascii="Times New Roman" w:hAnsi="Times New Roman" w:cs="Times New Roman"/>
          <w:b/>
          <w:sz w:val="24"/>
          <w:szCs w:val="24"/>
        </w:rPr>
        <w:t xml:space="preserve"> анализа за </w:t>
      </w:r>
      <w:r w:rsidR="00785456">
        <w:rPr>
          <w:rFonts w:ascii="Times New Roman" w:hAnsi="Times New Roman" w:cs="Times New Roman"/>
          <w:b/>
          <w:sz w:val="24"/>
          <w:szCs w:val="24"/>
        </w:rPr>
        <w:t>метаногени</w:t>
      </w:r>
      <w:r w:rsidRPr="0029193E">
        <w:rPr>
          <w:rFonts w:ascii="Times New Roman" w:hAnsi="Times New Roman" w:cs="Times New Roman"/>
          <w:b/>
          <w:sz w:val="24"/>
          <w:szCs w:val="24"/>
        </w:rPr>
        <w:t xml:space="preserve"> представлява иновационен подход за контрол на метаногенезата в технологии</w:t>
      </w:r>
      <w:r>
        <w:rPr>
          <w:rFonts w:ascii="Times New Roman" w:hAnsi="Times New Roman" w:cs="Times New Roman"/>
          <w:b/>
          <w:sz w:val="24"/>
          <w:szCs w:val="24"/>
        </w:rPr>
        <w:t>те</w:t>
      </w:r>
      <w:r w:rsidRPr="0029193E">
        <w:rPr>
          <w:rFonts w:ascii="Times New Roman" w:hAnsi="Times New Roman" w:cs="Times New Roman"/>
          <w:b/>
          <w:sz w:val="24"/>
          <w:szCs w:val="24"/>
        </w:rPr>
        <w:t xml:space="preserve"> за производство на биогаз</w:t>
      </w:r>
      <w:r w:rsidRPr="002919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960" w:rsidRPr="0029193E" w:rsidRDefault="00470960" w:rsidP="00470960">
      <w:pPr>
        <w:pStyle w:val="ListParagraph"/>
        <w:spacing w:after="0" w:line="259" w:lineRule="auto"/>
        <w:ind w:left="28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Резултатите от проекта са и с</w:t>
      </w:r>
      <w:r w:rsidRPr="00132CD0">
        <w:rPr>
          <w:rFonts w:ascii="Times New Roman" w:hAnsi="Times New Roman" w:cs="Times New Roman"/>
          <w:sz w:val="24"/>
          <w:szCs w:val="24"/>
        </w:rPr>
        <w:t xml:space="preserve"> </w:t>
      </w:r>
      <w:r w:rsidRPr="00B87195">
        <w:rPr>
          <w:rFonts w:ascii="Times New Roman" w:hAnsi="Times New Roman" w:cs="Times New Roman"/>
          <w:b/>
          <w:sz w:val="24"/>
          <w:szCs w:val="24"/>
        </w:rPr>
        <w:t>важен образователен ефект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2EC0">
        <w:rPr>
          <w:rFonts w:ascii="Times New Roman" w:hAnsi="Times New Roman" w:cs="Times New Roman"/>
          <w:sz w:val="24"/>
          <w:szCs w:val="24"/>
        </w:rPr>
        <w:t>Студентите усвоиха</w:t>
      </w:r>
      <w:r>
        <w:rPr>
          <w:rFonts w:ascii="Times New Roman" w:hAnsi="Times New Roman" w:cs="Times New Roman"/>
          <w:sz w:val="24"/>
          <w:szCs w:val="24"/>
        </w:rPr>
        <w:t xml:space="preserve"> на практика в лабораторни условия методиката за флуоресцентен </w:t>
      </w:r>
      <w:r w:rsidRPr="00892DBE">
        <w:rPr>
          <w:rFonts w:ascii="Times New Roman" w:hAnsi="Times New Roman" w:cs="Times New Roman"/>
          <w:i/>
          <w:sz w:val="24"/>
          <w:szCs w:val="24"/>
          <w:lang w:val="en-US"/>
        </w:rPr>
        <w:t>in situ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хибридизационен анализ</w:t>
      </w:r>
      <w:r w:rsidRPr="00132CD0">
        <w:rPr>
          <w:rFonts w:ascii="Times New Roman" w:hAnsi="Times New Roman" w:cs="Times New Roman"/>
          <w:sz w:val="24"/>
          <w:szCs w:val="24"/>
        </w:rPr>
        <w:t>. Получените резултати от студентите</w:t>
      </w:r>
      <w:r>
        <w:rPr>
          <w:rFonts w:ascii="Times New Roman" w:hAnsi="Times New Roman" w:cs="Times New Roman"/>
          <w:sz w:val="24"/>
          <w:szCs w:val="24"/>
        </w:rPr>
        <w:t xml:space="preserve"> магистри</w:t>
      </w:r>
      <w:r w:rsidRPr="00132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прерас</w:t>
      </w:r>
      <w:r w:rsidRPr="00132CD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наха</w:t>
      </w:r>
      <w:r w:rsidRPr="00132CD0">
        <w:rPr>
          <w:rFonts w:ascii="Times New Roman" w:hAnsi="Times New Roman" w:cs="Times New Roman"/>
          <w:sz w:val="24"/>
          <w:szCs w:val="24"/>
        </w:rPr>
        <w:t xml:space="preserve"> в разработване на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132CD0">
        <w:rPr>
          <w:rFonts w:ascii="Times New Roman" w:hAnsi="Times New Roman" w:cs="Times New Roman"/>
          <w:sz w:val="24"/>
          <w:szCs w:val="24"/>
        </w:rPr>
        <w:t>дипломни работи</w:t>
      </w:r>
      <w:r>
        <w:rPr>
          <w:rFonts w:ascii="Times New Roman" w:hAnsi="Times New Roman" w:cs="Times New Roman"/>
          <w:sz w:val="24"/>
          <w:szCs w:val="24"/>
        </w:rPr>
        <w:t xml:space="preserve">, които се очаква да бъдат защитени през 2019 г. Тези резултати са част и от разработването на докторска дисертация на тема „Стратегии за функционален контрол на метаногенезата в ключови технологии за производство на биогаз“, </w:t>
      </w:r>
      <w:r w:rsidRPr="0029193E">
        <w:rPr>
          <w:rFonts w:ascii="Times New Roman" w:hAnsi="Times New Roman" w:cs="Times New Roman"/>
          <w:sz w:val="24"/>
          <w:szCs w:val="24"/>
        </w:rPr>
        <w:t xml:space="preserve">като докторантът Нора Динова премина и през вътрешна защита. </w:t>
      </w:r>
      <w:r w:rsidR="00572EC0" w:rsidRPr="00461E44">
        <w:rPr>
          <w:rFonts w:ascii="Times New Roman" w:hAnsi="Times New Roman" w:cs="Times New Roman"/>
          <w:sz w:val="24"/>
          <w:szCs w:val="24"/>
        </w:rPr>
        <w:t xml:space="preserve">Разпространението на получените резултати от проекта </w:t>
      </w:r>
      <w:r w:rsidR="002A0FBA">
        <w:rPr>
          <w:rFonts w:ascii="Times New Roman" w:hAnsi="Times New Roman" w:cs="Times New Roman"/>
          <w:sz w:val="24"/>
          <w:szCs w:val="24"/>
        </w:rPr>
        <w:t>б</w:t>
      </w:r>
      <w:r w:rsidR="00572EC0" w:rsidRPr="00461E44">
        <w:rPr>
          <w:rFonts w:ascii="Times New Roman" w:hAnsi="Times New Roman" w:cs="Times New Roman"/>
          <w:sz w:val="24"/>
          <w:szCs w:val="24"/>
        </w:rPr>
        <w:t>е постигнато чрез: публикуването на 1 статия в списание</w:t>
      </w:r>
      <w:r w:rsidR="00572EC0">
        <w:rPr>
          <w:rFonts w:ascii="Times New Roman" w:hAnsi="Times New Roman" w:cs="Times New Roman"/>
          <w:sz w:val="24"/>
          <w:szCs w:val="24"/>
        </w:rPr>
        <w:t xml:space="preserve"> с импакт фактор</w:t>
      </w:r>
      <w:r w:rsidR="00572EC0" w:rsidRPr="00461E44">
        <w:rPr>
          <w:rFonts w:ascii="Times New Roman" w:hAnsi="Times New Roman" w:cs="Times New Roman"/>
          <w:sz w:val="24"/>
          <w:szCs w:val="24"/>
        </w:rPr>
        <w:t xml:space="preserve">, реферирано в международни бази данни; </w:t>
      </w:r>
      <w:r w:rsidR="00572EC0" w:rsidRPr="00D24FB5">
        <w:rPr>
          <w:rFonts w:ascii="Times New Roman" w:hAnsi="Times New Roman" w:cs="Times New Roman"/>
          <w:sz w:val="24"/>
          <w:szCs w:val="24"/>
        </w:rPr>
        <w:t>и чрез участието в 2 международни конференции</w:t>
      </w:r>
      <w:r w:rsidR="00572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2EC0">
        <w:rPr>
          <w:rFonts w:ascii="Times New Roman" w:hAnsi="Times New Roman" w:cs="Times New Roman"/>
          <w:sz w:val="24"/>
          <w:szCs w:val="24"/>
        </w:rPr>
        <w:t xml:space="preserve">и </w:t>
      </w:r>
      <w:r w:rsidR="00572EC0" w:rsidRPr="0029193E">
        <w:rPr>
          <w:rFonts w:ascii="Times New Roman" w:hAnsi="Times New Roman" w:cs="Times New Roman"/>
          <w:sz w:val="24"/>
          <w:szCs w:val="24"/>
        </w:rPr>
        <w:t>1 бизнес форум.</w:t>
      </w:r>
      <w:r w:rsidR="00572EC0" w:rsidRPr="00461E44">
        <w:rPr>
          <w:rFonts w:ascii="Times New Roman" w:hAnsi="Times New Roman" w:cs="Times New Roman"/>
          <w:sz w:val="24"/>
          <w:szCs w:val="24"/>
        </w:rPr>
        <w:t xml:space="preserve"> Всички публикации са с активното участие на младите учени, в това число и на докторанта.</w:t>
      </w:r>
      <w:bookmarkStart w:id="0" w:name="_GoBack"/>
      <w:bookmarkEnd w:id="0"/>
    </w:p>
    <w:sectPr w:rsidR="00470960" w:rsidRPr="0029193E" w:rsidSect="00572E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50"/>
    <w:rsid w:val="002A0FBA"/>
    <w:rsid w:val="00352D10"/>
    <w:rsid w:val="00470960"/>
    <w:rsid w:val="004B2107"/>
    <w:rsid w:val="004F2779"/>
    <w:rsid w:val="00572EC0"/>
    <w:rsid w:val="00785456"/>
    <w:rsid w:val="008F3C50"/>
    <w:rsid w:val="00BF39C5"/>
    <w:rsid w:val="00D2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CB58"/>
  <w15:chartTrackingRefBased/>
  <w15:docId w15:val="{06BFCD7B-779B-4824-96B7-343DFE6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96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Dinova</dc:creator>
  <cp:keywords/>
  <dc:description/>
  <cp:lastModifiedBy>User</cp:lastModifiedBy>
  <cp:revision>7</cp:revision>
  <dcterms:created xsi:type="dcterms:W3CDTF">2019-01-31T22:06:00Z</dcterms:created>
  <dcterms:modified xsi:type="dcterms:W3CDTF">2019-02-01T11:51:00Z</dcterms:modified>
</cp:coreProperties>
</file>