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91" w:rsidRPr="00221339" w:rsidRDefault="00B16691" w:rsidP="00B166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  <w:bookmarkStart w:id="0" w:name="_GoBack"/>
      <w:bookmarkEnd w:id="0"/>
      <w:r w:rsidRPr="00221339">
        <w:rPr>
          <w:rFonts w:ascii="Times New Roman" w:hAnsi="Times New Roman" w:cs="Times New Roman"/>
          <w:b/>
          <w:sz w:val="26"/>
          <w:szCs w:val="26"/>
          <w:lang w:val="bg-BG"/>
        </w:rPr>
        <w:t>СУ „Св. Климент Охридски“</w:t>
      </w:r>
    </w:p>
    <w:p w:rsidR="00B16691" w:rsidRPr="00221339" w:rsidRDefault="00B16691" w:rsidP="00B166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221339">
        <w:rPr>
          <w:rFonts w:ascii="Times New Roman" w:hAnsi="Times New Roman" w:cs="Times New Roman"/>
          <w:b/>
          <w:sz w:val="26"/>
          <w:szCs w:val="26"/>
          <w:lang w:val="bg-BG"/>
        </w:rPr>
        <w:t xml:space="preserve">КРИТЕРИИ </w:t>
      </w:r>
    </w:p>
    <w:p w:rsidR="00B16691" w:rsidRPr="00221339" w:rsidRDefault="00B16691" w:rsidP="00B166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221339">
        <w:rPr>
          <w:rFonts w:ascii="Times New Roman" w:hAnsi="Times New Roman" w:cs="Times New Roman"/>
          <w:b/>
          <w:sz w:val="26"/>
          <w:szCs w:val="26"/>
          <w:lang w:val="bg-BG"/>
        </w:rPr>
        <w:t xml:space="preserve">за допустимост и </w:t>
      </w:r>
      <w:r w:rsidR="00D74E20" w:rsidRPr="00221339">
        <w:rPr>
          <w:rFonts w:ascii="Times New Roman" w:hAnsi="Times New Roman" w:cs="Times New Roman"/>
          <w:b/>
          <w:sz w:val="26"/>
          <w:szCs w:val="26"/>
          <w:lang w:val="bg-BG"/>
        </w:rPr>
        <w:t xml:space="preserve">подбор </w:t>
      </w:r>
      <w:r w:rsidRPr="00221339">
        <w:rPr>
          <w:rFonts w:ascii="Times New Roman" w:hAnsi="Times New Roman" w:cs="Times New Roman"/>
          <w:b/>
          <w:sz w:val="26"/>
          <w:szCs w:val="26"/>
          <w:lang w:val="bg-BG"/>
        </w:rPr>
        <w:t>на преподаватели</w:t>
      </w:r>
      <w:r w:rsidR="005C27D9" w:rsidRPr="00221339">
        <w:rPr>
          <w:rFonts w:ascii="Times New Roman" w:hAnsi="Times New Roman" w:cs="Times New Roman"/>
          <w:b/>
          <w:sz w:val="26"/>
          <w:szCs w:val="26"/>
          <w:lang w:val="bg-BG"/>
        </w:rPr>
        <w:t>/служители</w:t>
      </w:r>
      <w:r w:rsidRPr="00221339"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="005136DD" w:rsidRPr="00221339">
        <w:rPr>
          <w:rFonts w:ascii="Times New Roman" w:hAnsi="Times New Roman" w:cs="Times New Roman"/>
          <w:b/>
          <w:sz w:val="26"/>
          <w:szCs w:val="26"/>
          <w:lang w:val="bg-BG"/>
        </w:rPr>
        <w:t xml:space="preserve">за мобилност </w:t>
      </w:r>
      <w:r w:rsidRPr="00221339">
        <w:rPr>
          <w:rFonts w:ascii="Times New Roman" w:hAnsi="Times New Roman" w:cs="Times New Roman"/>
          <w:b/>
          <w:sz w:val="26"/>
          <w:szCs w:val="26"/>
          <w:lang w:val="bg-BG"/>
        </w:rPr>
        <w:t>по програма „Еразъм+“, Ключова дейност 1, Образователна мобилност във висшето образование, Мобилност с цел преподаване в партниращи държави</w:t>
      </w:r>
    </w:p>
    <w:p w:rsidR="00B16691" w:rsidRPr="00221339" w:rsidRDefault="00B16691" w:rsidP="00B166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221339">
        <w:rPr>
          <w:rFonts w:ascii="Times New Roman" w:hAnsi="Times New Roman" w:cs="Times New Roman"/>
          <w:b/>
          <w:sz w:val="26"/>
          <w:szCs w:val="26"/>
          <w:lang w:val="bg-BG"/>
        </w:rPr>
        <w:t>Академичн</w:t>
      </w:r>
      <w:r w:rsidR="00634B4A">
        <w:rPr>
          <w:rFonts w:ascii="Times New Roman" w:hAnsi="Times New Roman" w:cs="Times New Roman"/>
          <w:b/>
          <w:sz w:val="26"/>
          <w:szCs w:val="26"/>
          <w:lang w:val="bg-BG"/>
        </w:rPr>
        <w:t>и</w:t>
      </w:r>
      <w:r w:rsidRPr="00221339">
        <w:rPr>
          <w:rFonts w:ascii="Times New Roman" w:hAnsi="Times New Roman" w:cs="Times New Roman"/>
          <w:b/>
          <w:sz w:val="26"/>
          <w:szCs w:val="26"/>
          <w:lang w:val="bg-BG"/>
        </w:rPr>
        <w:t xml:space="preserve"> 201</w:t>
      </w:r>
      <w:r w:rsidR="00CD2ACD">
        <w:rPr>
          <w:rFonts w:ascii="Times New Roman" w:hAnsi="Times New Roman" w:cs="Times New Roman"/>
          <w:b/>
          <w:sz w:val="26"/>
          <w:szCs w:val="26"/>
        </w:rPr>
        <w:t>8</w:t>
      </w:r>
      <w:r w:rsidRPr="00221339">
        <w:rPr>
          <w:rFonts w:ascii="Times New Roman" w:hAnsi="Times New Roman" w:cs="Times New Roman"/>
          <w:b/>
          <w:sz w:val="26"/>
          <w:szCs w:val="26"/>
          <w:lang w:val="bg-BG"/>
        </w:rPr>
        <w:t>/</w:t>
      </w:r>
      <w:r w:rsidR="00634B4A">
        <w:rPr>
          <w:rFonts w:ascii="Times New Roman" w:hAnsi="Times New Roman" w:cs="Times New Roman"/>
          <w:b/>
          <w:sz w:val="26"/>
          <w:szCs w:val="26"/>
          <w:lang w:val="bg-BG"/>
        </w:rPr>
        <w:t>1</w:t>
      </w:r>
      <w:r w:rsidR="00CD2ACD">
        <w:rPr>
          <w:rFonts w:ascii="Times New Roman" w:hAnsi="Times New Roman" w:cs="Times New Roman"/>
          <w:b/>
          <w:sz w:val="26"/>
          <w:szCs w:val="26"/>
        </w:rPr>
        <w:t>9</w:t>
      </w:r>
      <w:r w:rsidR="00634B4A">
        <w:rPr>
          <w:rFonts w:ascii="Times New Roman" w:hAnsi="Times New Roman" w:cs="Times New Roman"/>
          <w:b/>
          <w:sz w:val="26"/>
          <w:szCs w:val="26"/>
          <w:lang w:val="bg-BG"/>
        </w:rPr>
        <w:t>/</w:t>
      </w:r>
      <w:r w:rsidRPr="00221339">
        <w:rPr>
          <w:rFonts w:ascii="Times New Roman" w:hAnsi="Times New Roman" w:cs="Times New Roman"/>
          <w:b/>
          <w:sz w:val="26"/>
          <w:szCs w:val="26"/>
          <w:lang w:val="bg-BG"/>
        </w:rPr>
        <w:t>20</w:t>
      </w:r>
      <w:r w:rsidR="00CD2ACD">
        <w:rPr>
          <w:rFonts w:ascii="Times New Roman" w:hAnsi="Times New Roman" w:cs="Times New Roman"/>
          <w:b/>
          <w:sz w:val="26"/>
          <w:szCs w:val="26"/>
        </w:rPr>
        <w:t>20</w:t>
      </w:r>
      <w:r w:rsidRPr="00221339">
        <w:rPr>
          <w:rFonts w:ascii="Times New Roman" w:hAnsi="Times New Roman" w:cs="Times New Roman"/>
          <w:b/>
          <w:sz w:val="26"/>
          <w:szCs w:val="26"/>
          <w:lang w:val="bg-BG"/>
        </w:rPr>
        <w:t xml:space="preserve"> годин</w:t>
      </w:r>
      <w:r w:rsidR="00634B4A">
        <w:rPr>
          <w:rFonts w:ascii="Times New Roman" w:hAnsi="Times New Roman" w:cs="Times New Roman"/>
          <w:b/>
          <w:sz w:val="26"/>
          <w:szCs w:val="26"/>
          <w:lang w:val="bg-BG"/>
        </w:rPr>
        <w:t>и</w:t>
      </w:r>
      <w:r w:rsidRPr="00221339"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</w:p>
    <w:p w:rsidR="00B16691" w:rsidRPr="00221339" w:rsidRDefault="00B16691" w:rsidP="00B16691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val="bg-BG"/>
        </w:rPr>
      </w:pPr>
    </w:p>
    <w:p w:rsidR="00957771" w:rsidRPr="00221339" w:rsidRDefault="00957771" w:rsidP="0057134B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val="bg-BG"/>
        </w:rPr>
      </w:pPr>
    </w:p>
    <w:p w:rsidR="00B16691" w:rsidRPr="00221339" w:rsidRDefault="00B16691" w:rsidP="0057134B">
      <w:pPr>
        <w:pStyle w:val="NormalWeb"/>
        <w:spacing w:before="0" w:beforeAutospacing="0" w:after="0" w:afterAutospacing="0" w:line="276" w:lineRule="auto"/>
        <w:ind w:firstLine="720"/>
        <w:jc w:val="both"/>
        <w:rPr>
          <w:b/>
          <w:sz w:val="26"/>
          <w:szCs w:val="26"/>
          <w:lang w:val="bg-BG"/>
        </w:rPr>
      </w:pPr>
      <w:r w:rsidRPr="00221339">
        <w:rPr>
          <w:b/>
          <w:sz w:val="26"/>
          <w:szCs w:val="26"/>
          <w:lang w:val="bg-BG"/>
        </w:rPr>
        <w:t xml:space="preserve">Критерии за допустимост и </w:t>
      </w:r>
      <w:r w:rsidR="002E4393" w:rsidRPr="00221339">
        <w:rPr>
          <w:b/>
          <w:sz w:val="26"/>
          <w:szCs w:val="26"/>
          <w:lang w:val="bg-BG"/>
        </w:rPr>
        <w:t>подбор</w:t>
      </w:r>
      <w:r w:rsidRPr="00221339">
        <w:rPr>
          <w:b/>
          <w:sz w:val="26"/>
          <w:szCs w:val="26"/>
          <w:lang w:val="bg-BG"/>
        </w:rPr>
        <w:t xml:space="preserve"> на кандидатите:</w:t>
      </w:r>
    </w:p>
    <w:p w:rsidR="00B16691" w:rsidRPr="00221339" w:rsidRDefault="00B16691" w:rsidP="0057134B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val="bg-BG"/>
        </w:rPr>
      </w:pPr>
    </w:p>
    <w:p w:rsidR="00B16691" w:rsidRPr="00221339" w:rsidRDefault="00B16691" w:rsidP="00496A9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20" w:hanging="270"/>
        <w:jc w:val="both"/>
        <w:rPr>
          <w:sz w:val="26"/>
          <w:szCs w:val="26"/>
          <w:lang w:val="bg-BG"/>
        </w:rPr>
      </w:pPr>
      <w:r w:rsidRPr="00221339">
        <w:rPr>
          <w:sz w:val="26"/>
          <w:szCs w:val="26"/>
          <w:lang w:val="bg-BG"/>
        </w:rPr>
        <w:t>Кандидатът т</w:t>
      </w:r>
      <w:r w:rsidR="00CF42D1" w:rsidRPr="00221339">
        <w:rPr>
          <w:sz w:val="26"/>
          <w:szCs w:val="26"/>
          <w:lang w:val="bg-BG"/>
        </w:rPr>
        <w:t>рябва да е преподавател</w:t>
      </w:r>
      <w:r w:rsidRPr="00221339">
        <w:rPr>
          <w:sz w:val="26"/>
          <w:szCs w:val="26"/>
          <w:lang w:val="bg-BG"/>
        </w:rPr>
        <w:t xml:space="preserve"> в Софийския университет;</w:t>
      </w:r>
    </w:p>
    <w:p w:rsidR="00B16691" w:rsidRPr="00221339" w:rsidRDefault="00B16691" w:rsidP="00496A9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20" w:hanging="270"/>
        <w:jc w:val="both"/>
        <w:rPr>
          <w:sz w:val="26"/>
          <w:szCs w:val="26"/>
          <w:lang w:val="bg-BG"/>
        </w:rPr>
      </w:pPr>
      <w:r w:rsidRPr="00221339">
        <w:rPr>
          <w:sz w:val="26"/>
          <w:szCs w:val="26"/>
          <w:lang w:val="bg-BG"/>
        </w:rPr>
        <w:t xml:space="preserve">Нивото на владеене на </w:t>
      </w:r>
      <w:r w:rsidR="002176A6" w:rsidRPr="00221339">
        <w:rPr>
          <w:sz w:val="26"/>
          <w:szCs w:val="26"/>
          <w:lang w:val="bg-BG"/>
        </w:rPr>
        <w:t xml:space="preserve">работния език </w:t>
      </w:r>
      <w:r w:rsidRPr="00221339">
        <w:rPr>
          <w:sz w:val="26"/>
          <w:szCs w:val="26"/>
          <w:lang w:val="bg-BG"/>
        </w:rPr>
        <w:t xml:space="preserve">да отговаря на нивото, посочено в </w:t>
      </w:r>
      <w:r w:rsidR="00CF3BDF" w:rsidRPr="00221339">
        <w:rPr>
          <w:sz w:val="26"/>
          <w:szCs w:val="26"/>
          <w:lang w:val="bg-BG"/>
        </w:rPr>
        <w:t>споразумението с партниращия университет</w:t>
      </w:r>
      <w:r w:rsidRPr="00221339">
        <w:rPr>
          <w:sz w:val="26"/>
          <w:szCs w:val="26"/>
          <w:lang w:val="bg-BG"/>
        </w:rPr>
        <w:t>;</w:t>
      </w:r>
    </w:p>
    <w:p w:rsidR="008F0BB2" w:rsidRPr="00221339" w:rsidRDefault="008F0BB2" w:rsidP="00055F8F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20" w:hanging="270"/>
        <w:jc w:val="both"/>
        <w:rPr>
          <w:sz w:val="26"/>
          <w:szCs w:val="26"/>
          <w:lang w:val="bg-BG"/>
        </w:rPr>
      </w:pPr>
      <w:r w:rsidRPr="00221339">
        <w:rPr>
          <w:sz w:val="26"/>
          <w:szCs w:val="26"/>
          <w:lang w:val="bg-BG"/>
        </w:rPr>
        <w:t>За мобилност с це</w:t>
      </w:r>
      <w:r w:rsidR="002176A6" w:rsidRPr="00221339">
        <w:rPr>
          <w:sz w:val="26"/>
          <w:szCs w:val="26"/>
          <w:lang w:val="bg-BG"/>
        </w:rPr>
        <w:t>л преподаване се одобряват преп</w:t>
      </w:r>
      <w:r w:rsidRPr="00221339">
        <w:rPr>
          <w:sz w:val="26"/>
          <w:szCs w:val="26"/>
          <w:lang w:val="bg-BG"/>
        </w:rPr>
        <w:t xml:space="preserve">одаватели, чиято област </w:t>
      </w:r>
      <w:r w:rsidR="000923DA" w:rsidRPr="00221339">
        <w:rPr>
          <w:sz w:val="26"/>
          <w:szCs w:val="26"/>
          <w:lang w:val="bg-BG"/>
        </w:rPr>
        <w:t xml:space="preserve">на знание/специалност </w:t>
      </w:r>
      <w:r w:rsidRPr="00221339">
        <w:rPr>
          <w:sz w:val="26"/>
          <w:szCs w:val="26"/>
          <w:lang w:val="bg-BG"/>
        </w:rPr>
        <w:t xml:space="preserve">отговаря на </w:t>
      </w:r>
      <w:r w:rsidR="000923DA" w:rsidRPr="00221339">
        <w:rPr>
          <w:sz w:val="26"/>
          <w:szCs w:val="26"/>
          <w:lang w:val="bg-BG"/>
        </w:rPr>
        <w:t>параметрите вписани в одобрения проект;</w:t>
      </w:r>
    </w:p>
    <w:p w:rsidR="002176A6" w:rsidRPr="00221339" w:rsidRDefault="002176A6" w:rsidP="00496A9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20" w:hanging="270"/>
        <w:jc w:val="both"/>
        <w:rPr>
          <w:sz w:val="26"/>
          <w:szCs w:val="26"/>
          <w:lang w:val="bg-BG"/>
        </w:rPr>
      </w:pPr>
      <w:r w:rsidRPr="00221339">
        <w:rPr>
          <w:sz w:val="26"/>
          <w:szCs w:val="26"/>
          <w:lang w:val="bg-BG"/>
        </w:rPr>
        <w:t>Заявената мобилност с цел преподаване трябва да е част от учебната програма на приемащия университет;</w:t>
      </w:r>
    </w:p>
    <w:p w:rsidR="00703278" w:rsidRPr="00221339" w:rsidRDefault="00703278" w:rsidP="007A080F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val="bg-BG"/>
        </w:rPr>
      </w:pPr>
    </w:p>
    <w:p w:rsidR="00703278" w:rsidRPr="00221339" w:rsidRDefault="00703278" w:rsidP="007A080F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val="bg-BG"/>
        </w:rPr>
      </w:pPr>
    </w:p>
    <w:p w:rsidR="006E7E39" w:rsidRPr="00221339" w:rsidRDefault="006E7E39" w:rsidP="007A080F">
      <w:pPr>
        <w:pStyle w:val="NormalWeb"/>
        <w:spacing w:before="0" w:beforeAutospacing="0" w:after="0" w:afterAutospacing="0" w:line="276" w:lineRule="auto"/>
        <w:ind w:firstLine="720"/>
        <w:jc w:val="both"/>
        <w:rPr>
          <w:b/>
          <w:sz w:val="26"/>
          <w:szCs w:val="26"/>
          <w:lang w:val="bg-BG"/>
        </w:rPr>
      </w:pPr>
      <w:r w:rsidRPr="00221339">
        <w:rPr>
          <w:b/>
          <w:sz w:val="26"/>
          <w:szCs w:val="26"/>
          <w:lang w:val="bg-BG"/>
        </w:rPr>
        <w:t>При равни други условия:</w:t>
      </w:r>
    </w:p>
    <w:p w:rsidR="006E7E39" w:rsidRPr="00221339" w:rsidRDefault="006E7E39" w:rsidP="00C53E0A">
      <w:pPr>
        <w:pStyle w:val="NormalWeb"/>
        <w:spacing w:before="0" w:beforeAutospacing="0" w:after="0" w:afterAutospacing="0" w:line="276" w:lineRule="auto"/>
        <w:ind w:left="993"/>
        <w:jc w:val="both"/>
        <w:rPr>
          <w:sz w:val="26"/>
          <w:szCs w:val="26"/>
          <w:lang w:val="bg-BG"/>
        </w:rPr>
      </w:pPr>
    </w:p>
    <w:p w:rsidR="006E7E39" w:rsidRPr="00221339" w:rsidRDefault="006E7E39" w:rsidP="00C4304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20" w:hanging="270"/>
        <w:jc w:val="both"/>
        <w:rPr>
          <w:sz w:val="26"/>
          <w:szCs w:val="26"/>
          <w:lang w:val="bg-BG"/>
        </w:rPr>
      </w:pPr>
      <w:r w:rsidRPr="00221339">
        <w:rPr>
          <w:sz w:val="26"/>
          <w:szCs w:val="26"/>
          <w:lang w:val="bg-BG"/>
        </w:rPr>
        <w:t xml:space="preserve">Приоритетно се одобряват кандидати, които </w:t>
      </w:r>
      <w:r w:rsidR="00812DD6" w:rsidRPr="00221339">
        <w:rPr>
          <w:sz w:val="26"/>
          <w:szCs w:val="26"/>
          <w:lang w:val="bg-BG"/>
        </w:rPr>
        <w:t xml:space="preserve">не са </w:t>
      </w:r>
      <w:r w:rsidRPr="00221339">
        <w:rPr>
          <w:sz w:val="26"/>
          <w:szCs w:val="26"/>
          <w:lang w:val="bg-BG"/>
        </w:rPr>
        <w:t>участвали в мобилност по Програма Учене през целия живот, Еразмус Мундус, Еразъм+.</w:t>
      </w:r>
    </w:p>
    <w:p w:rsidR="002176A6" w:rsidRPr="00221339" w:rsidRDefault="002176A6" w:rsidP="00C4304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20" w:hanging="270"/>
        <w:jc w:val="both"/>
        <w:rPr>
          <w:sz w:val="26"/>
          <w:szCs w:val="26"/>
          <w:lang w:val="bg-BG"/>
        </w:rPr>
      </w:pPr>
      <w:r w:rsidRPr="00221339">
        <w:rPr>
          <w:sz w:val="26"/>
          <w:szCs w:val="26"/>
          <w:lang w:val="bg-BG"/>
        </w:rPr>
        <w:t xml:space="preserve">Приоритетно се одобряват мобилности, за които към Протокола има приложена подписана от приемащия университет Работна програма и/или Писмо-покана от страна на приемащия университет. </w:t>
      </w:r>
    </w:p>
    <w:p w:rsidR="00B16691" w:rsidRPr="00221339" w:rsidRDefault="00B16691" w:rsidP="00C4304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20" w:hanging="270"/>
        <w:jc w:val="both"/>
        <w:rPr>
          <w:sz w:val="26"/>
          <w:szCs w:val="26"/>
          <w:lang w:val="bg-BG"/>
        </w:rPr>
      </w:pPr>
      <w:r w:rsidRPr="00221339">
        <w:rPr>
          <w:sz w:val="26"/>
          <w:szCs w:val="26"/>
          <w:lang w:val="bg-BG"/>
        </w:rPr>
        <w:t>Приоритетно се одобряват щатните спрямо нещатните преподаватели;</w:t>
      </w:r>
    </w:p>
    <w:p w:rsidR="00B16691" w:rsidRPr="00221339" w:rsidRDefault="00B16691" w:rsidP="00C4304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20" w:hanging="270"/>
        <w:jc w:val="both"/>
        <w:rPr>
          <w:sz w:val="26"/>
          <w:szCs w:val="26"/>
          <w:lang w:val="bg-BG"/>
        </w:rPr>
      </w:pPr>
      <w:r w:rsidRPr="00221339">
        <w:rPr>
          <w:sz w:val="26"/>
          <w:szCs w:val="26"/>
          <w:lang w:val="bg-BG"/>
        </w:rPr>
        <w:t>Приорит</w:t>
      </w:r>
      <w:r w:rsidR="00CF42D1" w:rsidRPr="00221339">
        <w:rPr>
          <w:sz w:val="26"/>
          <w:szCs w:val="26"/>
          <w:lang w:val="bg-BG"/>
        </w:rPr>
        <w:t>етно се одобряват преподаватели</w:t>
      </w:r>
      <w:r w:rsidRPr="00221339">
        <w:rPr>
          <w:sz w:val="26"/>
          <w:szCs w:val="26"/>
          <w:lang w:val="bg-BG"/>
        </w:rPr>
        <w:t xml:space="preserve">, които съдействат за организиране на изходящата студентска мобилност и за организиране обучението и престоя на входящи Еразъм студенти и преподаватели; </w:t>
      </w:r>
    </w:p>
    <w:p w:rsidR="0030187F" w:rsidRPr="00221339" w:rsidRDefault="0030187F" w:rsidP="00C4304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20" w:hanging="270"/>
        <w:jc w:val="both"/>
        <w:rPr>
          <w:sz w:val="26"/>
          <w:szCs w:val="26"/>
          <w:lang w:val="bg-BG"/>
        </w:rPr>
      </w:pPr>
      <w:proofErr w:type="spellStart"/>
      <w:r w:rsidRPr="00221339">
        <w:rPr>
          <w:color w:val="000000"/>
          <w:sz w:val="26"/>
          <w:szCs w:val="26"/>
          <w:shd w:val="clear" w:color="auto" w:fill="FFFFFF"/>
        </w:rPr>
        <w:t>Мобилността</w:t>
      </w:r>
      <w:proofErr w:type="spellEnd"/>
      <w:r w:rsidRPr="0022133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21339">
        <w:rPr>
          <w:color w:val="000000"/>
          <w:sz w:val="26"/>
          <w:szCs w:val="26"/>
          <w:shd w:val="clear" w:color="auto" w:fill="FFFFFF"/>
        </w:rPr>
        <w:t>допринася</w:t>
      </w:r>
      <w:proofErr w:type="spellEnd"/>
      <w:r w:rsidRPr="0022133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21339">
        <w:rPr>
          <w:color w:val="000000"/>
          <w:sz w:val="26"/>
          <w:szCs w:val="26"/>
          <w:shd w:val="clear" w:color="auto" w:fill="FFFFFF"/>
        </w:rPr>
        <w:t>за</w:t>
      </w:r>
      <w:proofErr w:type="spellEnd"/>
      <w:r w:rsidRPr="0022133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21339">
        <w:rPr>
          <w:color w:val="000000"/>
          <w:sz w:val="26"/>
          <w:szCs w:val="26"/>
          <w:shd w:val="clear" w:color="auto" w:fill="FFFFFF"/>
        </w:rPr>
        <w:t>развитие</w:t>
      </w:r>
      <w:proofErr w:type="spellEnd"/>
      <w:r w:rsidRPr="0022133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21339">
        <w:rPr>
          <w:color w:val="000000"/>
          <w:sz w:val="26"/>
          <w:szCs w:val="26"/>
          <w:shd w:val="clear" w:color="auto" w:fill="FFFFFF"/>
        </w:rPr>
        <w:t>на</w:t>
      </w:r>
      <w:proofErr w:type="spellEnd"/>
      <w:r w:rsidRPr="00221339">
        <w:rPr>
          <w:color w:val="000000"/>
          <w:sz w:val="26"/>
          <w:szCs w:val="26"/>
          <w:shd w:val="clear" w:color="auto" w:fill="FFFFFF"/>
        </w:rPr>
        <w:t xml:space="preserve"> </w:t>
      </w:r>
      <w:r w:rsidRPr="00221339">
        <w:rPr>
          <w:color w:val="000000"/>
          <w:sz w:val="26"/>
          <w:szCs w:val="26"/>
          <w:shd w:val="clear" w:color="auto" w:fill="FFFFFF"/>
          <w:lang w:val="bg-BG"/>
        </w:rPr>
        <w:t xml:space="preserve">партньорството с </w:t>
      </w:r>
      <w:r w:rsidR="00496A93" w:rsidRPr="00221339">
        <w:rPr>
          <w:color w:val="000000"/>
          <w:sz w:val="26"/>
          <w:szCs w:val="26"/>
          <w:shd w:val="clear" w:color="auto" w:fill="FFFFFF"/>
          <w:lang w:val="bg-BG"/>
        </w:rPr>
        <w:t xml:space="preserve">приемащия </w:t>
      </w:r>
      <w:proofErr w:type="spellStart"/>
      <w:r w:rsidR="00496A93" w:rsidRPr="00221339">
        <w:rPr>
          <w:color w:val="000000"/>
          <w:sz w:val="26"/>
          <w:szCs w:val="26"/>
          <w:shd w:val="clear" w:color="auto" w:fill="FFFFFF"/>
        </w:rPr>
        <w:t>университет</w:t>
      </w:r>
      <w:proofErr w:type="spellEnd"/>
      <w:r w:rsidR="00D82DFA" w:rsidRPr="00221339">
        <w:rPr>
          <w:rStyle w:val="apple-converted-space"/>
          <w:color w:val="000000"/>
          <w:sz w:val="26"/>
          <w:szCs w:val="26"/>
          <w:shd w:val="clear" w:color="auto" w:fill="FFFFFF"/>
        </w:rPr>
        <w:t>.</w:t>
      </w:r>
    </w:p>
    <w:p w:rsidR="002E4393" w:rsidRPr="00221339" w:rsidRDefault="002E4393" w:rsidP="00C53E0A">
      <w:pPr>
        <w:pStyle w:val="NormalWeb"/>
        <w:spacing w:before="0" w:beforeAutospacing="0" w:after="0" w:afterAutospacing="0" w:line="276" w:lineRule="auto"/>
        <w:ind w:left="1353"/>
        <w:jc w:val="both"/>
        <w:rPr>
          <w:sz w:val="26"/>
          <w:szCs w:val="26"/>
          <w:lang w:val="bg-BG"/>
        </w:rPr>
      </w:pPr>
    </w:p>
    <w:p w:rsidR="00DB3689" w:rsidRPr="003167FF" w:rsidRDefault="0011579A" w:rsidP="0011579A">
      <w:pPr>
        <w:pStyle w:val="NormalWeb"/>
        <w:spacing w:before="0" w:beforeAutospacing="0" w:after="0" w:afterAutospacing="0" w:line="276" w:lineRule="auto"/>
        <w:jc w:val="both"/>
        <w:rPr>
          <w:b/>
          <w:sz w:val="26"/>
          <w:szCs w:val="26"/>
          <w:lang w:val="bg-BG"/>
        </w:rPr>
      </w:pPr>
      <w:r w:rsidRPr="003167FF">
        <w:rPr>
          <w:b/>
          <w:sz w:val="26"/>
          <w:szCs w:val="26"/>
          <w:lang w:val="bg-BG"/>
        </w:rPr>
        <w:t xml:space="preserve">ВАЖНО: </w:t>
      </w:r>
    </w:p>
    <w:p w:rsidR="00CF42D1" w:rsidRPr="00E12300" w:rsidRDefault="0011579A" w:rsidP="00DB3689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6"/>
          <w:szCs w:val="26"/>
          <w:lang w:val="bg-BG"/>
        </w:rPr>
      </w:pPr>
      <w:r w:rsidRPr="00E12300">
        <w:rPr>
          <w:sz w:val="26"/>
          <w:szCs w:val="26"/>
          <w:lang w:val="bg-BG"/>
        </w:rPr>
        <w:t xml:space="preserve">Минимални часове изнесени лекции – 8 часа </w:t>
      </w:r>
      <w:r w:rsidR="00E12300" w:rsidRPr="00E12300">
        <w:rPr>
          <w:sz w:val="26"/>
          <w:szCs w:val="26"/>
          <w:lang w:val="bg-BG"/>
        </w:rPr>
        <w:t>за 5 последователни работни дни; при по-голям брой работни дни мобилност часовете се преизчисляват.</w:t>
      </w:r>
    </w:p>
    <w:p w:rsidR="00DB3689" w:rsidRPr="00E12300" w:rsidRDefault="00DB3689" w:rsidP="00DB3689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6"/>
          <w:szCs w:val="26"/>
          <w:lang w:val="bg-BG"/>
        </w:rPr>
      </w:pPr>
      <w:r w:rsidRPr="00E12300">
        <w:rPr>
          <w:sz w:val="26"/>
          <w:szCs w:val="26"/>
          <w:lang w:val="bg-BG"/>
        </w:rPr>
        <w:t>Краен срок за приключване на мобилностите –</w:t>
      </w:r>
      <w:r w:rsidR="00E12300" w:rsidRPr="00E12300">
        <w:rPr>
          <w:sz w:val="26"/>
          <w:szCs w:val="26"/>
          <w:lang w:val="bg-BG"/>
        </w:rPr>
        <w:t xml:space="preserve"> </w:t>
      </w:r>
      <w:r w:rsidRPr="00E12300">
        <w:rPr>
          <w:sz w:val="26"/>
          <w:szCs w:val="26"/>
          <w:lang w:val="bg-BG"/>
        </w:rPr>
        <w:t>30 юни 20</w:t>
      </w:r>
      <w:r w:rsidR="00CD2ACD">
        <w:rPr>
          <w:sz w:val="26"/>
          <w:szCs w:val="26"/>
        </w:rPr>
        <w:t>20</w:t>
      </w:r>
      <w:r w:rsidRPr="00E12300">
        <w:rPr>
          <w:sz w:val="26"/>
          <w:szCs w:val="26"/>
          <w:lang w:val="bg-BG"/>
        </w:rPr>
        <w:t xml:space="preserve"> г.</w:t>
      </w:r>
    </w:p>
    <w:p w:rsidR="0011579A" w:rsidRPr="00221339" w:rsidRDefault="0011579A" w:rsidP="0011579A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  <w:lang w:val="bg-BG"/>
        </w:rPr>
      </w:pPr>
    </w:p>
    <w:p w:rsidR="00703278" w:rsidRPr="00221339" w:rsidRDefault="00703278" w:rsidP="00957771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221339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Задължителни документи за кандидатстване</w:t>
      </w:r>
      <w:r w:rsidRPr="00221339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2E4393" w:rsidRPr="00221339" w:rsidRDefault="002E4393" w:rsidP="00C4304D">
      <w:pPr>
        <w:spacing w:after="0"/>
        <w:ind w:left="720" w:hanging="27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221339">
        <w:rPr>
          <w:rFonts w:ascii="Times New Roman" w:hAnsi="Times New Roman" w:cs="Times New Roman"/>
          <w:sz w:val="26"/>
          <w:szCs w:val="26"/>
          <w:lang w:val="bg-BG"/>
        </w:rPr>
        <w:t>-</w:t>
      </w:r>
      <w:r w:rsidRPr="00221339">
        <w:rPr>
          <w:rFonts w:ascii="Times New Roman" w:hAnsi="Times New Roman" w:cs="Times New Roman"/>
          <w:sz w:val="26"/>
          <w:szCs w:val="26"/>
          <w:lang w:val="bg-BG"/>
        </w:rPr>
        <w:tab/>
        <w:t xml:space="preserve">Заявление </w:t>
      </w:r>
    </w:p>
    <w:p w:rsidR="0057134B" w:rsidRPr="00221339" w:rsidRDefault="002E4393" w:rsidP="00C4304D">
      <w:pPr>
        <w:spacing w:after="0"/>
        <w:ind w:left="720" w:hanging="270"/>
        <w:jc w:val="both"/>
        <w:rPr>
          <w:rFonts w:ascii="Times New Roman" w:hAnsi="Times New Roman" w:cs="Times New Roman"/>
          <w:sz w:val="26"/>
          <w:szCs w:val="26"/>
        </w:rPr>
      </w:pPr>
      <w:r w:rsidRPr="00221339">
        <w:rPr>
          <w:rFonts w:ascii="Times New Roman" w:hAnsi="Times New Roman" w:cs="Times New Roman"/>
          <w:sz w:val="26"/>
          <w:szCs w:val="26"/>
          <w:lang w:val="bg-BG"/>
        </w:rPr>
        <w:t>-</w:t>
      </w:r>
      <w:r w:rsidRPr="00221339">
        <w:rPr>
          <w:rFonts w:ascii="Times New Roman" w:hAnsi="Times New Roman" w:cs="Times New Roman"/>
          <w:sz w:val="26"/>
          <w:szCs w:val="26"/>
          <w:lang w:val="bg-BG"/>
        </w:rPr>
        <w:tab/>
        <w:t>Мотивационно писмо</w:t>
      </w:r>
    </w:p>
    <w:sectPr w:rsidR="0057134B" w:rsidRPr="00221339" w:rsidSect="0020446E">
      <w:pgSz w:w="12240" w:h="15840"/>
      <w:pgMar w:top="720" w:right="108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BA0"/>
    <w:multiLevelType w:val="hybridMultilevel"/>
    <w:tmpl w:val="48D6B80E"/>
    <w:lvl w:ilvl="0" w:tplc="A16657AE">
      <w:start w:val="5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5A792711"/>
    <w:multiLevelType w:val="hybridMultilevel"/>
    <w:tmpl w:val="CB3A17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BF6B59"/>
    <w:multiLevelType w:val="hybridMultilevel"/>
    <w:tmpl w:val="A028BB70"/>
    <w:lvl w:ilvl="0" w:tplc="E7065A24">
      <w:start w:val="28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653C051F"/>
    <w:multiLevelType w:val="hybridMultilevel"/>
    <w:tmpl w:val="9282F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C69CF"/>
    <w:multiLevelType w:val="hybridMultilevel"/>
    <w:tmpl w:val="D02EFA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91"/>
    <w:rsid w:val="00055F8F"/>
    <w:rsid w:val="000923DA"/>
    <w:rsid w:val="00093297"/>
    <w:rsid w:val="000B0086"/>
    <w:rsid w:val="000C02DD"/>
    <w:rsid w:val="0011579A"/>
    <w:rsid w:val="001D281A"/>
    <w:rsid w:val="0020446E"/>
    <w:rsid w:val="00216A9B"/>
    <w:rsid w:val="002176A6"/>
    <w:rsid w:val="00221339"/>
    <w:rsid w:val="002C362F"/>
    <w:rsid w:val="002E4393"/>
    <w:rsid w:val="002E5329"/>
    <w:rsid w:val="0030187F"/>
    <w:rsid w:val="003167FF"/>
    <w:rsid w:val="00326A72"/>
    <w:rsid w:val="00345C8B"/>
    <w:rsid w:val="003B3078"/>
    <w:rsid w:val="00491FD3"/>
    <w:rsid w:val="00496A93"/>
    <w:rsid w:val="004A47ED"/>
    <w:rsid w:val="004A5ED3"/>
    <w:rsid w:val="0050622D"/>
    <w:rsid w:val="005136DD"/>
    <w:rsid w:val="0057134B"/>
    <w:rsid w:val="005858D8"/>
    <w:rsid w:val="005C27D9"/>
    <w:rsid w:val="0063052A"/>
    <w:rsid w:val="00634B4A"/>
    <w:rsid w:val="006A334A"/>
    <w:rsid w:val="006B7E07"/>
    <w:rsid w:val="006E7E39"/>
    <w:rsid w:val="00703278"/>
    <w:rsid w:val="007A080F"/>
    <w:rsid w:val="00812DD6"/>
    <w:rsid w:val="0085502C"/>
    <w:rsid w:val="008B1C48"/>
    <w:rsid w:val="008C109C"/>
    <w:rsid w:val="008E5F1F"/>
    <w:rsid w:val="008F0BB2"/>
    <w:rsid w:val="00913586"/>
    <w:rsid w:val="00956EBE"/>
    <w:rsid w:val="00957771"/>
    <w:rsid w:val="00990522"/>
    <w:rsid w:val="009F315E"/>
    <w:rsid w:val="00AF4C62"/>
    <w:rsid w:val="00B16691"/>
    <w:rsid w:val="00C07C76"/>
    <w:rsid w:val="00C4304D"/>
    <w:rsid w:val="00C4352D"/>
    <w:rsid w:val="00C53E0A"/>
    <w:rsid w:val="00CD2ACD"/>
    <w:rsid w:val="00CF3BDF"/>
    <w:rsid w:val="00CF42D1"/>
    <w:rsid w:val="00D74E20"/>
    <w:rsid w:val="00D82DFA"/>
    <w:rsid w:val="00DA181B"/>
    <w:rsid w:val="00DB3689"/>
    <w:rsid w:val="00E12300"/>
    <w:rsid w:val="00E31F8D"/>
    <w:rsid w:val="00E3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8DE94-B828-4A04-B570-CBDCB914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01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 Атанасова</dc:creator>
  <cp:keywords/>
  <dc:description/>
  <cp:lastModifiedBy>DEAN</cp:lastModifiedBy>
  <cp:revision>2</cp:revision>
  <dcterms:created xsi:type="dcterms:W3CDTF">2018-09-10T07:53:00Z</dcterms:created>
  <dcterms:modified xsi:type="dcterms:W3CDTF">2018-09-10T07:53:00Z</dcterms:modified>
</cp:coreProperties>
</file>