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9378"/>
      </w:tblGrid>
      <w:tr w:rsidR="00DB2BA8" w:rsidTr="00CD01DE">
        <w:trPr>
          <w:trHeight w:val="1812"/>
        </w:trPr>
        <w:tc>
          <w:tcPr>
            <w:tcW w:w="11222" w:type="dxa"/>
            <w:gridSpan w:val="2"/>
          </w:tcPr>
          <w:p w:rsidR="00DB2BA8" w:rsidRDefault="00A42C24">
            <w:pPr>
              <w:pStyle w:val="TableParagraph"/>
              <w:spacing w:before="233"/>
              <w:ind w:left="171" w:right="192"/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ПРОГРАМА</w:t>
            </w:r>
          </w:p>
          <w:p w:rsidR="00DB2BA8" w:rsidRDefault="00A42C24">
            <w:pPr>
              <w:pStyle w:val="TableParagraph"/>
              <w:spacing w:before="63"/>
              <w:ind w:left="191" w:right="19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 </w:t>
            </w:r>
            <w:r w:rsidR="00766BB5">
              <w:rPr>
                <w:sz w:val="26"/>
              </w:rPr>
              <w:t>Кръгла маса по повод 7</w:t>
            </w:r>
            <w:r>
              <w:rPr>
                <w:sz w:val="26"/>
              </w:rPr>
              <w:t xml:space="preserve">5-годишнината на </w:t>
            </w:r>
            <w:r w:rsidR="00766BB5">
              <w:rPr>
                <w:sz w:val="26"/>
              </w:rPr>
              <w:t>доц. Катерина Венедикова</w:t>
            </w:r>
          </w:p>
          <w:p w:rsidR="00DB2BA8" w:rsidRPr="00CE7B0A" w:rsidRDefault="007F166B">
            <w:pPr>
              <w:pStyle w:val="TableParagraph"/>
              <w:spacing w:before="31"/>
              <w:ind w:left="191" w:right="189"/>
              <w:jc w:val="center"/>
              <w:rPr>
                <w:b/>
                <w:i/>
                <w:sz w:val="32"/>
                <w:szCs w:val="32"/>
              </w:rPr>
            </w:pPr>
            <w:r w:rsidRPr="00CE7B0A">
              <w:rPr>
                <w:b/>
                <w:i/>
                <w:sz w:val="32"/>
                <w:szCs w:val="32"/>
              </w:rPr>
              <w:t>КОДОВЕ НА ВРЕМЕТО – ИСТОРИЧЕСКА ПАМЕТ НА БУКВИТЕ</w:t>
            </w:r>
          </w:p>
          <w:p w:rsidR="00DB2BA8" w:rsidRDefault="00766BB5">
            <w:pPr>
              <w:pStyle w:val="TableParagraph"/>
              <w:spacing w:before="51" w:line="264" w:lineRule="exact"/>
              <w:ind w:left="191" w:right="185"/>
              <w:jc w:val="center"/>
              <w:rPr>
                <w:sz w:val="24"/>
              </w:rPr>
            </w:pPr>
            <w:r>
              <w:rPr>
                <w:sz w:val="24"/>
              </w:rPr>
              <w:t>26 април 2018</w:t>
            </w:r>
            <w:r w:rsidR="00A42C24">
              <w:rPr>
                <w:sz w:val="24"/>
              </w:rPr>
              <w:t xml:space="preserve"> г.</w:t>
            </w:r>
          </w:p>
        </w:tc>
      </w:tr>
      <w:tr w:rsidR="00DB2BA8" w:rsidTr="00CD01DE">
        <w:trPr>
          <w:trHeight w:val="642"/>
        </w:trPr>
        <w:tc>
          <w:tcPr>
            <w:tcW w:w="11222" w:type="dxa"/>
            <w:gridSpan w:val="2"/>
          </w:tcPr>
          <w:p w:rsidR="00DB2BA8" w:rsidRDefault="00766BB5" w:rsidP="00766BB5">
            <w:pPr>
              <w:pStyle w:val="TableParagraph"/>
              <w:spacing w:before="199"/>
              <w:ind w:left="191" w:right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 април 2018 г</w:t>
            </w:r>
            <w:r w:rsidR="00A42C24">
              <w:rPr>
                <w:b/>
                <w:sz w:val="28"/>
              </w:rPr>
              <w:t xml:space="preserve">., </w:t>
            </w:r>
            <w:r>
              <w:rPr>
                <w:b/>
                <w:sz w:val="28"/>
              </w:rPr>
              <w:t>четвъртък</w:t>
            </w:r>
          </w:p>
        </w:tc>
      </w:tr>
      <w:tr w:rsidR="00DB2BA8" w:rsidTr="00851A9C">
        <w:trPr>
          <w:trHeight w:val="714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2BA8" w:rsidRDefault="00766BB5">
            <w:pPr>
              <w:pStyle w:val="TableParagraph"/>
              <w:spacing w:before="0" w:line="275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  <w:r w:rsidR="00A42C24">
              <w:rPr>
                <w:b/>
                <w:sz w:val="24"/>
              </w:rPr>
              <w:t>0 ч.</w:t>
            </w:r>
          </w:p>
        </w:tc>
        <w:tc>
          <w:tcPr>
            <w:tcW w:w="9378" w:type="dxa"/>
            <w:tcBorders>
              <w:bottom w:val="single" w:sz="4" w:space="0" w:color="000000"/>
            </w:tcBorders>
          </w:tcPr>
          <w:p w:rsidR="00DB2BA8" w:rsidRDefault="00A42C24">
            <w:pPr>
              <w:pStyle w:val="TableParagraph"/>
              <w:spacing w:before="121"/>
              <w:ind w:left="919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ОТКРИВАНЕ</w:t>
            </w:r>
          </w:p>
          <w:p w:rsidR="00DB2BA8" w:rsidRDefault="00A42C24" w:rsidP="006B2136">
            <w:pPr>
              <w:pStyle w:val="TableParagraph"/>
              <w:spacing w:before="34" w:line="264" w:lineRule="exact"/>
              <w:ind w:left="1220"/>
              <w:rPr>
                <w:sz w:val="24"/>
              </w:rPr>
            </w:pPr>
            <w:r>
              <w:rPr>
                <w:sz w:val="24"/>
              </w:rPr>
              <w:t>Зала</w:t>
            </w:r>
            <w:r w:rsidR="00766BB5">
              <w:rPr>
                <w:sz w:val="24"/>
              </w:rPr>
              <w:t xml:space="preserve"> </w:t>
            </w:r>
            <w:r w:rsidR="006B2136">
              <w:rPr>
                <w:sz w:val="24"/>
              </w:rPr>
              <w:t>25</w:t>
            </w:r>
            <w:r>
              <w:rPr>
                <w:sz w:val="24"/>
              </w:rPr>
              <w:t xml:space="preserve">, </w:t>
            </w:r>
            <w:r w:rsidR="006B2136">
              <w:rPr>
                <w:sz w:val="24"/>
              </w:rPr>
              <w:t xml:space="preserve">етаж 3, </w:t>
            </w:r>
            <w:r>
              <w:rPr>
                <w:sz w:val="24"/>
              </w:rPr>
              <w:t>Център за източни езици и култури при Софийския университет „Св. Климент Охридски“</w:t>
            </w:r>
            <w:r w:rsidR="007259BC">
              <w:rPr>
                <w:sz w:val="24"/>
              </w:rPr>
              <w:t>, бул. „Тодор Александров“ 79</w:t>
            </w:r>
          </w:p>
        </w:tc>
      </w:tr>
      <w:tr w:rsidR="00CE7B0A" w:rsidTr="00851A9C">
        <w:trPr>
          <w:trHeight w:val="828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B0A" w:rsidRPr="00D80D3C" w:rsidRDefault="00D80D3C" w:rsidP="00D80D3C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10:00-10:30 ч.</w:t>
            </w:r>
          </w:p>
        </w:tc>
        <w:tc>
          <w:tcPr>
            <w:tcW w:w="9378" w:type="dxa"/>
            <w:shd w:val="clear" w:color="auto" w:fill="auto"/>
          </w:tcPr>
          <w:p w:rsidR="00CE7B0A" w:rsidRDefault="007259BC">
            <w:pPr>
              <w:pStyle w:val="TableParagraph"/>
              <w:spacing w:before="0" w:line="259" w:lineRule="exact"/>
              <w:ind w:left="2342" w:right="2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Приветствия и поздравителни адреси</w:t>
            </w:r>
          </w:p>
        </w:tc>
      </w:tr>
      <w:tr w:rsidR="00CE7B0A" w:rsidTr="003239B3">
        <w:trPr>
          <w:trHeight w:val="811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B0A" w:rsidRDefault="00CE7B0A" w:rsidP="00D80D3C">
            <w:pPr>
              <w:pStyle w:val="TableParagraph"/>
              <w:spacing w:before="0"/>
              <w:ind w:left="0"/>
              <w:jc w:val="center"/>
              <w:rPr>
                <w:sz w:val="2"/>
                <w:szCs w:val="2"/>
              </w:rPr>
            </w:pPr>
          </w:p>
        </w:tc>
        <w:tc>
          <w:tcPr>
            <w:tcW w:w="9378" w:type="dxa"/>
          </w:tcPr>
          <w:p w:rsidR="00CE7B0A" w:rsidRDefault="00CE7B0A" w:rsidP="00CE7B0A">
            <w:pPr>
              <w:pStyle w:val="TableParagraph"/>
              <w:spacing w:before="36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Сесия 1</w:t>
            </w:r>
          </w:p>
          <w:p w:rsidR="00CE7B0A" w:rsidRDefault="00CE7B0A" w:rsidP="006B2136">
            <w:pPr>
              <w:pStyle w:val="TableParagraph"/>
              <w:spacing w:before="36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модератор </w:t>
            </w:r>
            <w:r w:rsidR="006B2136">
              <w:rPr>
                <w:b/>
                <w:sz w:val="24"/>
              </w:rPr>
              <w:t>Иван Колев</w:t>
            </w:r>
          </w:p>
        </w:tc>
      </w:tr>
      <w:tr w:rsidR="00CE7B0A" w:rsidTr="00851A9C">
        <w:trPr>
          <w:trHeight w:val="1029"/>
        </w:trPr>
        <w:tc>
          <w:tcPr>
            <w:tcW w:w="1844" w:type="dxa"/>
            <w:shd w:val="clear" w:color="auto" w:fill="F2F2F2" w:themeFill="background1" w:themeFillShade="F2"/>
          </w:tcPr>
          <w:p w:rsidR="00CE7B0A" w:rsidRDefault="00CE7B0A" w:rsidP="00766BB5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10:30–10:45 ч.</w:t>
            </w:r>
          </w:p>
        </w:tc>
        <w:tc>
          <w:tcPr>
            <w:tcW w:w="9378" w:type="dxa"/>
          </w:tcPr>
          <w:p w:rsidR="00CE7B0A" w:rsidRDefault="00CE7B0A">
            <w:pPr>
              <w:pStyle w:val="TableParagraph"/>
              <w:spacing w:before="34"/>
              <w:ind w:left="108"/>
              <w:rPr>
                <w:sz w:val="24"/>
              </w:rPr>
            </w:pPr>
            <w:r>
              <w:rPr>
                <w:sz w:val="24"/>
              </w:rPr>
              <w:t>Милена Йорданова</w:t>
            </w:r>
          </w:p>
          <w:p w:rsidR="00CE7B0A" w:rsidRDefault="00CE7B0A">
            <w:pPr>
              <w:pStyle w:val="TableParagraph"/>
              <w:spacing w:before="34"/>
              <w:ind w:left="108"/>
              <w:rPr>
                <w:sz w:val="24"/>
              </w:rPr>
            </w:pPr>
            <w:r w:rsidRPr="00CC2331">
              <w:rPr>
                <w:i/>
              </w:rPr>
              <w:t>Епиграфиката като съдба</w:t>
            </w:r>
          </w:p>
        </w:tc>
      </w:tr>
      <w:tr w:rsidR="00CE7B0A" w:rsidTr="00851A9C">
        <w:trPr>
          <w:trHeight w:val="907"/>
        </w:trPr>
        <w:tc>
          <w:tcPr>
            <w:tcW w:w="1844" w:type="dxa"/>
            <w:shd w:val="clear" w:color="auto" w:fill="F2F2F2" w:themeFill="background1" w:themeFillShade="F2"/>
          </w:tcPr>
          <w:p w:rsidR="00CE7B0A" w:rsidRDefault="00CE7B0A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10:45–11:00 ч.</w:t>
            </w:r>
          </w:p>
        </w:tc>
        <w:tc>
          <w:tcPr>
            <w:tcW w:w="9378" w:type="dxa"/>
          </w:tcPr>
          <w:p w:rsidR="00D80D3C" w:rsidRDefault="00D80D3C">
            <w:pPr>
              <w:pStyle w:val="TableParagraph"/>
              <w:spacing w:before="41" w:line="274" w:lineRule="exact"/>
              <w:ind w:left="108"/>
              <w:rPr>
                <w:i/>
                <w:szCs w:val="24"/>
              </w:rPr>
            </w:pPr>
            <w:r>
              <w:rPr>
                <w:sz w:val="24"/>
              </w:rPr>
              <w:t>Благица Пеливанова</w:t>
            </w:r>
            <w:r w:rsidRPr="006D159D">
              <w:rPr>
                <w:i/>
                <w:szCs w:val="24"/>
              </w:rPr>
              <w:t xml:space="preserve"> </w:t>
            </w:r>
          </w:p>
          <w:p w:rsidR="00CE7B0A" w:rsidRDefault="00650E2A">
            <w:pPr>
              <w:pStyle w:val="TableParagraph"/>
              <w:spacing w:before="41" w:line="274" w:lineRule="exact"/>
              <w:ind w:left="108"/>
              <w:rPr>
                <w:sz w:val="24"/>
              </w:rPr>
            </w:pPr>
            <w:r>
              <w:rPr>
                <w:i/>
                <w:szCs w:val="24"/>
              </w:rPr>
              <w:t>Хю</w:t>
            </w:r>
            <w:r w:rsidR="00D80D3C">
              <w:rPr>
                <w:i/>
                <w:szCs w:val="24"/>
              </w:rPr>
              <w:t>сам</w:t>
            </w:r>
            <w:r w:rsidR="00D80D3C" w:rsidRPr="006D159D">
              <w:rPr>
                <w:i/>
                <w:szCs w:val="24"/>
              </w:rPr>
              <w:t>е</w:t>
            </w:r>
            <w:r>
              <w:rPr>
                <w:i/>
                <w:szCs w:val="24"/>
              </w:rPr>
              <w:t>д</w:t>
            </w:r>
            <w:r w:rsidR="00D80D3C" w:rsidRPr="006D159D">
              <w:rPr>
                <w:i/>
                <w:szCs w:val="24"/>
              </w:rPr>
              <w:t>дин Паша джамия от XVI век в град Щип</w:t>
            </w:r>
          </w:p>
        </w:tc>
      </w:tr>
      <w:tr w:rsidR="00CE7B0A" w:rsidTr="00650E2A">
        <w:trPr>
          <w:trHeight w:val="1020"/>
        </w:trPr>
        <w:tc>
          <w:tcPr>
            <w:tcW w:w="1844" w:type="dxa"/>
            <w:shd w:val="clear" w:color="auto" w:fill="F2F2F2" w:themeFill="background1" w:themeFillShade="F2"/>
          </w:tcPr>
          <w:p w:rsidR="00CE7B0A" w:rsidRDefault="00CE7B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11:00–11:15 ч.</w:t>
            </w:r>
          </w:p>
        </w:tc>
        <w:tc>
          <w:tcPr>
            <w:tcW w:w="9378" w:type="dxa"/>
          </w:tcPr>
          <w:p w:rsidR="00CE7B0A" w:rsidRDefault="00D80D3C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Стоянка Кендерова</w:t>
            </w:r>
          </w:p>
          <w:p w:rsidR="00D80D3C" w:rsidRDefault="00D80D3C">
            <w:pPr>
              <w:pStyle w:val="TableParagraph"/>
              <w:spacing w:before="36"/>
              <w:ind w:left="108"/>
              <w:rPr>
                <w:sz w:val="24"/>
              </w:rPr>
            </w:pPr>
            <w:r w:rsidRPr="008C05EF">
              <w:rPr>
                <w:i/>
                <w:color w:val="222222"/>
                <w:szCs w:val="24"/>
                <w:shd w:val="clear" w:color="auto" w:fill="FFFFFF"/>
              </w:rPr>
              <w:t>"</w:t>
            </w:r>
            <w:r w:rsidRPr="006D159D">
              <w:rPr>
                <w:i/>
                <w:szCs w:val="24"/>
                <w:shd w:val="clear" w:color="auto" w:fill="FFFFFF"/>
              </w:rPr>
              <w:t>Епиграфски паметници от османско време</w:t>
            </w:r>
            <w:r w:rsidRPr="00650E2A">
              <w:rPr>
                <w:i/>
                <w:szCs w:val="24"/>
                <w:shd w:val="clear" w:color="auto" w:fill="FFFFFF"/>
              </w:rPr>
              <w:t>"</w:t>
            </w:r>
            <w:r w:rsidR="00650E2A" w:rsidRPr="00650E2A">
              <w:rPr>
                <w:i/>
                <w:szCs w:val="24"/>
              </w:rPr>
              <w:t xml:space="preserve"> </w:t>
            </w:r>
            <w:r w:rsidR="00650E2A" w:rsidRPr="00650E2A">
              <w:rPr>
                <w:i/>
                <w:szCs w:val="24"/>
                <w:lang w:val="en-US"/>
              </w:rPr>
              <w:t xml:space="preserve">- </w:t>
            </w:r>
            <w:r w:rsidR="00650E2A">
              <w:rPr>
                <w:i/>
                <w:szCs w:val="24"/>
                <w:lang w:bidi="fa-IR"/>
              </w:rPr>
              <w:t>п</w:t>
            </w:r>
            <w:r w:rsidR="00650E2A" w:rsidRPr="00650E2A">
              <w:rPr>
                <w:i/>
                <w:szCs w:val="24"/>
              </w:rPr>
              <w:t>редставяне на най-новата книга</w:t>
            </w:r>
            <w:r w:rsidR="00650E2A">
              <w:rPr>
                <w:i/>
                <w:szCs w:val="24"/>
              </w:rPr>
              <w:t xml:space="preserve"> на доц. Венедикова</w:t>
            </w:r>
          </w:p>
        </w:tc>
      </w:tr>
      <w:tr w:rsidR="00CE7B0A" w:rsidTr="00851A9C">
        <w:trPr>
          <w:trHeight w:val="1046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E7B0A" w:rsidRDefault="00CE7B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11:15–11:30 ч.</w:t>
            </w:r>
          </w:p>
        </w:tc>
        <w:tc>
          <w:tcPr>
            <w:tcW w:w="9378" w:type="dxa"/>
          </w:tcPr>
          <w:p w:rsidR="00D80D3C" w:rsidRDefault="0093292A" w:rsidP="00650E2A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Димитър Ницов</w:t>
            </w:r>
          </w:p>
          <w:p w:rsidR="0093292A" w:rsidRPr="0093292A" w:rsidRDefault="0093292A" w:rsidP="0093292A">
            <w:pPr>
              <w:pStyle w:val="TableParagraph"/>
              <w:spacing w:before="36"/>
              <w:ind w:left="108" w:right="283"/>
              <w:rPr>
                <w:i/>
                <w:iCs/>
              </w:rPr>
            </w:pPr>
            <w:r>
              <w:rPr>
                <w:i/>
                <w:iCs/>
              </w:rPr>
              <w:t>Доцент Катерина Венедикова и османските епиграфски паметници от Поморие и околността</w:t>
            </w:r>
          </w:p>
        </w:tc>
      </w:tr>
      <w:tr w:rsidR="00136500" w:rsidTr="00851A9C">
        <w:trPr>
          <w:trHeight w:val="626"/>
        </w:trPr>
        <w:tc>
          <w:tcPr>
            <w:tcW w:w="1844" w:type="dxa"/>
            <w:shd w:val="clear" w:color="auto" w:fill="F2F2F2" w:themeFill="background1" w:themeFillShade="F2"/>
          </w:tcPr>
          <w:p w:rsidR="00136500" w:rsidRDefault="00136500" w:rsidP="001365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11:30–11:45 ч.</w:t>
            </w:r>
          </w:p>
        </w:tc>
        <w:tc>
          <w:tcPr>
            <w:tcW w:w="9378" w:type="dxa"/>
          </w:tcPr>
          <w:p w:rsidR="00136500" w:rsidRDefault="00136500" w:rsidP="00136500">
            <w:pPr>
              <w:pStyle w:val="TableParagraph"/>
              <w:spacing w:before="119"/>
              <w:ind w:left="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Дискусия</w:t>
            </w:r>
          </w:p>
        </w:tc>
      </w:tr>
      <w:tr w:rsidR="00CD5BFD" w:rsidTr="00851A9C">
        <w:trPr>
          <w:trHeight w:val="806"/>
        </w:trPr>
        <w:tc>
          <w:tcPr>
            <w:tcW w:w="1844" w:type="dxa"/>
            <w:tcBorders>
              <w:top w:val="nil"/>
            </w:tcBorders>
            <w:shd w:val="clear" w:color="auto" w:fill="F2F2F2" w:themeFill="background1" w:themeFillShade="F2"/>
          </w:tcPr>
          <w:p w:rsidR="00CD5BFD" w:rsidRDefault="00CD5BFD">
            <w:pPr>
              <w:rPr>
                <w:sz w:val="2"/>
                <w:szCs w:val="2"/>
              </w:rPr>
            </w:pPr>
          </w:p>
        </w:tc>
        <w:tc>
          <w:tcPr>
            <w:tcW w:w="9378" w:type="dxa"/>
          </w:tcPr>
          <w:p w:rsidR="00CD5BFD" w:rsidRDefault="00CD5BFD" w:rsidP="00650E2A">
            <w:pPr>
              <w:pStyle w:val="TableParagraph"/>
              <w:spacing w:before="119"/>
              <w:ind w:left="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Сесия 2</w:t>
            </w:r>
          </w:p>
          <w:p w:rsidR="00CD5BFD" w:rsidRDefault="00CD5BFD" w:rsidP="006B2136">
            <w:pPr>
              <w:pStyle w:val="TableParagraph"/>
              <w:spacing w:before="74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модератор </w:t>
            </w:r>
            <w:r w:rsidR="006B2136">
              <w:rPr>
                <w:b/>
                <w:sz w:val="24"/>
              </w:rPr>
              <w:t>Жана Желязкова</w:t>
            </w:r>
          </w:p>
        </w:tc>
      </w:tr>
      <w:tr w:rsidR="00CD5BFD" w:rsidTr="006F2CBA">
        <w:trPr>
          <w:trHeight w:val="1156"/>
        </w:trPr>
        <w:tc>
          <w:tcPr>
            <w:tcW w:w="1844" w:type="dxa"/>
            <w:shd w:val="clear" w:color="auto" w:fill="F2F2F2" w:themeFill="background1" w:themeFillShade="F2"/>
          </w:tcPr>
          <w:p w:rsidR="00CD5BFD" w:rsidRDefault="00CD5B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11:45–12:00 ч.</w:t>
            </w:r>
          </w:p>
        </w:tc>
        <w:tc>
          <w:tcPr>
            <w:tcW w:w="9378" w:type="dxa"/>
          </w:tcPr>
          <w:p w:rsidR="0093292A" w:rsidRPr="00F21825" w:rsidRDefault="0093292A" w:rsidP="0093292A">
            <w:pPr>
              <w:pStyle w:val="TableParagraph"/>
              <w:spacing w:before="40" w:line="340" w:lineRule="atLeast"/>
              <w:ind w:left="108" w:right="708"/>
              <w:rPr>
                <w:sz w:val="24"/>
              </w:rPr>
            </w:pPr>
            <w:r>
              <w:rPr>
                <w:sz w:val="24"/>
              </w:rPr>
              <w:t>Неджад Мехмедович</w:t>
            </w:r>
          </w:p>
          <w:p w:rsidR="00B25AC3" w:rsidRDefault="0093292A" w:rsidP="006F2CBA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i/>
              </w:rPr>
              <w:t xml:space="preserve">Izmir in </w:t>
            </w:r>
            <w:r>
              <w:rPr>
                <w:i/>
                <w:lang w:val="en-US"/>
              </w:rPr>
              <w:t>T</w:t>
            </w:r>
            <w:r>
              <w:rPr>
                <w:i/>
              </w:rPr>
              <w:t xml:space="preserve">he Ottoman-Turkish </w:t>
            </w:r>
            <w:r>
              <w:rPr>
                <w:i/>
                <w:lang w:val="en-US" w:bidi="fa-IR"/>
              </w:rPr>
              <w:t>D</w:t>
            </w:r>
            <w:r>
              <w:rPr>
                <w:i/>
              </w:rPr>
              <w:t xml:space="preserve">ocuments for </w:t>
            </w:r>
            <w:r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rafts and </w:t>
            </w:r>
            <w:r>
              <w:rPr>
                <w:i/>
                <w:lang w:val="en-US"/>
              </w:rPr>
              <w:t>T</w:t>
            </w:r>
            <w:r w:rsidRPr="00CC2331">
              <w:rPr>
                <w:i/>
              </w:rPr>
              <w:t>rade from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T</w:t>
            </w:r>
            <w:r w:rsidRPr="00CC2331">
              <w:rPr>
                <w:i/>
              </w:rPr>
              <w:t>he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econd </w:t>
            </w:r>
            <w:r>
              <w:rPr>
                <w:i/>
                <w:lang w:val="en-US"/>
              </w:rPr>
              <w:t>H</w:t>
            </w:r>
            <w:r>
              <w:rPr>
                <w:i/>
              </w:rPr>
              <w:t xml:space="preserve">alf of XIX </w:t>
            </w:r>
            <w:r>
              <w:rPr>
                <w:i/>
                <w:lang w:val="en-US"/>
              </w:rPr>
              <w:t>Ce</w:t>
            </w:r>
            <w:r>
              <w:rPr>
                <w:i/>
              </w:rPr>
              <w:t xml:space="preserve">ntury </w:t>
            </w:r>
            <w:r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ontained in </w:t>
            </w:r>
            <w:r>
              <w:rPr>
                <w:i/>
                <w:lang w:val="en-US"/>
              </w:rPr>
              <w:t>T</w:t>
            </w:r>
            <w:r w:rsidRPr="00CC2331">
              <w:rPr>
                <w:i/>
              </w:rPr>
              <w:t>he Oriental Department Collection of the National Library of Bulgaria</w:t>
            </w:r>
            <w:r>
              <w:rPr>
                <w:sz w:val="24"/>
              </w:rPr>
              <w:t xml:space="preserve"> </w:t>
            </w:r>
          </w:p>
        </w:tc>
      </w:tr>
      <w:tr w:rsidR="00CD5BFD" w:rsidTr="00D3271A">
        <w:trPr>
          <w:trHeight w:val="1130"/>
        </w:trPr>
        <w:tc>
          <w:tcPr>
            <w:tcW w:w="1844" w:type="dxa"/>
            <w:shd w:val="clear" w:color="auto" w:fill="F2F2F2" w:themeFill="background1" w:themeFillShade="F2"/>
          </w:tcPr>
          <w:p w:rsidR="00CD5BFD" w:rsidRDefault="00CD5B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12:00–12:15 ч.</w:t>
            </w:r>
          </w:p>
        </w:tc>
        <w:tc>
          <w:tcPr>
            <w:tcW w:w="9378" w:type="dxa"/>
          </w:tcPr>
          <w:p w:rsidR="0093292A" w:rsidRDefault="0093292A" w:rsidP="0093292A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Зекир Рамчилович</w:t>
            </w:r>
          </w:p>
          <w:p w:rsidR="00CD5BFD" w:rsidRPr="006F2CBA" w:rsidRDefault="0093292A" w:rsidP="006F2CBA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i/>
                <w:szCs w:val="24"/>
              </w:rPr>
              <w:t xml:space="preserve">Тombstones from Тhe </w:t>
            </w:r>
            <w:r>
              <w:rPr>
                <w:i/>
                <w:szCs w:val="24"/>
                <w:lang w:val="en-US"/>
              </w:rPr>
              <w:t>O</w:t>
            </w:r>
            <w:r>
              <w:rPr>
                <w:i/>
                <w:szCs w:val="24"/>
              </w:rPr>
              <w:t xml:space="preserve">ttoman </w:t>
            </w:r>
            <w:r>
              <w:rPr>
                <w:i/>
                <w:szCs w:val="24"/>
                <w:lang w:val="en-US" w:bidi="fa-IR"/>
              </w:rPr>
              <w:t>P</w:t>
            </w:r>
            <w:r>
              <w:rPr>
                <w:i/>
                <w:szCs w:val="24"/>
              </w:rPr>
              <w:t xml:space="preserve">eriod in </w:t>
            </w:r>
            <w:r>
              <w:rPr>
                <w:i/>
                <w:szCs w:val="24"/>
                <w:lang w:val="en-US"/>
              </w:rPr>
              <w:t>T</w:t>
            </w:r>
            <w:r>
              <w:rPr>
                <w:i/>
                <w:szCs w:val="24"/>
              </w:rPr>
              <w:t xml:space="preserve">he </w:t>
            </w:r>
            <w:r>
              <w:rPr>
                <w:i/>
                <w:szCs w:val="24"/>
                <w:lang w:val="en-US"/>
              </w:rPr>
              <w:t>C</w:t>
            </w:r>
            <w:r>
              <w:rPr>
                <w:i/>
                <w:szCs w:val="24"/>
              </w:rPr>
              <w:t>emet</w:t>
            </w:r>
            <w:r>
              <w:rPr>
                <w:i/>
                <w:szCs w:val="24"/>
                <w:lang w:val="en-US"/>
              </w:rPr>
              <w:t>e</w:t>
            </w:r>
            <w:r>
              <w:rPr>
                <w:i/>
                <w:szCs w:val="24"/>
              </w:rPr>
              <w:t>ry “</w:t>
            </w:r>
            <w:r>
              <w:rPr>
                <w:i/>
                <w:szCs w:val="24"/>
                <w:lang w:val="en-US"/>
              </w:rPr>
              <w:t>A</w:t>
            </w:r>
            <w:r>
              <w:rPr>
                <w:i/>
                <w:szCs w:val="24"/>
              </w:rPr>
              <w:t xml:space="preserve">rabdere” in </w:t>
            </w:r>
            <w:r>
              <w:rPr>
                <w:i/>
                <w:szCs w:val="24"/>
                <w:lang w:val="en-US"/>
              </w:rPr>
              <w:t>T</w:t>
            </w:r>
            <w:r>
              <w:rPr>
                <w:i/>
                <w:szCs w:val="24"/>
              </w:rPr>
              <w:t xml:space="preserve">he </w:t>
            </w:r>
            <w:r>
              <w:rPr>
                <w:i/>
                <w:szCs w:val="24"/>
                <w:lang w:val="en-US"/>
              </w:rPr>
              <w:t>A</w:t>
            </w:r>
            <w:r>
              <w:rPr>
                <w:i/>
                <w:szCs w:val="24"/>
              </w:rPr>
              <w:t xml:space="preserve">rea of </w:t>
            </w:r>
            <w:r>
              <w:rPr>
                <w:i/>
                <w:szCs w:val="24"/>
                <w:lang w:val="en-US"/>
              </w:rPr>
              <w:t>S</w:t>
            </w:r>
            <w:r>
              <w:rPr>
                <w:i/>
                <w:szCs w:val="24"/>
              </w:rPr>
              <w:t xml:space="preserve">redno </w:t>
            </w:r>
            <w:r>
              <w:rPr>
                <w:i/>
                <w:szCs w:val="24"/>
                <w:lang w:val="en-US"/>
              </w:rPr>
              <w:t>K</w:t>
            </w:r>
            <w:r>
              <w:rPr>
                <w:i/>
                <w:szCs w:val="24"/>
              </w:rPr>
              <w:t xml:space="preserve">onjari in </w:t>
            </w:r>
            <w:r>
              <w:rPr>
                <w:i/>
                <w:szCs w:val="24"/>
                <w:lang w:val="en-US"/>
              </w:rPr>
              <w:t>S</w:t>
            </w:r>
            <w:r w:rsidRPr="006D159D">
              <w:rPr>
                <w:i/>
                <w:szCs w:val="24"/>
              </w:rPr>
              <w:t>kopje</w:t>
            </w:r>
            <w:r w:rsidRPr="00B25AC3">
              <w:rPr>
                <w:sz w:val="24"/>
              </w:rPr>
              <w:t xml:space="preserve"> </w:t>
            </w:r>
          </w:p>
        </w:tc>
      </w:tr>
      <w:tr w:rsidR="00CD5BFD" w:rsidTr="00D3271A">
        <w:trPr>
          <w:trHeight w:val="1133"/>
        </w:trPr>
        <w:tc>
          <w:tcPr>
            <w:tcW w:w="1844" w:type="dxa"/>
            <w:shd w:val="clear" w:color="auto" w:fill="F2F2F2" w:themeFill="background1" w:themeFillShade="F2"/>
          </w:tcPr>
          <w:p w:rsidR="00CD5BFD" w:rsidRDefault="00CD5BFD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12:15–12:30 ч.</w:t>
            </w:r>
          </w:p>
        </w:tc>
        <w:tc>
          <w:tcPr>
            <w:tcW w:w="9378" w:type="dxa"/>
          </w:tcPr>
          <w:p w:rsidR="00CD5BFD" w:rsidRDefault="00B25AC3" w:rsidP="009A312E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Николай Марков</w:t>
            </w:r>
          </w:p>
          <w:p w:rsidR="00B25AC3" w:rsidRDefault="00B479F9" w:rsidP="009A312E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i/>
                <w:szCs w:val="24"/>
              </w:rPr>
              <w:t>И</w:t>
            </w:r>
            <w:r w:rsidRPr="008C05EF">
              <w:rPr>
                <w:i/>
                <w:szCs w:val="24"/>
              </w:rPr>
              <w:t xml:space="preserve">митативен венециански дукат (цехин) с турска контрамарка от 70-те – 80-те години на </w:t>
            </w:r>
            <w:r w:rsidRPr="008C05EF">
              <w:rPr>
                <w:i/>
                <w:szCs w:val="24"/>
                <w:lang w:val="en-US"/>
              </w:rPr>
              <w:t xml:space="preserve">XVII </w:t>
            </w:r>
            <w:r w:rsidRPr="008C05EF">
              <w:rPr>
                <w:i/>
                <w:szCs w:val="24"/>
              </w:rPr>
              <w:t>век</w:t>
            </w:r>
          </w:p>
        </w:tc>
      </w:tr>
      <w:tr w:rsidR="00CD5BFD" w:rsidTr="00851A9C">
        <w:trPr>
          <w:trHeight w:val="985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D5BFD" w:rsidRDefault="00CD5B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12.30–12.45 ч.</w:t>
            </w:r>
          </w:p>
        </w:tc>
        <w:tc>
          <w:tcPr>
            <w:tcW w:w="9378" w:type="dxa"/>
          </w:tcPr>
          <w:p w:rsidR="00CD5BFD" w:rsidRDefault="00B479F9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Ваня Йорданова</w:t>
            </w:r>
          </w:p>
          <w:p w:rsidR="00B479F9" w:rsidRPr="00B479F9" w:rsidRDefault="00B479F9">
            <w:pPr>
              <w:pStyle w:val="TableParagraph"/>
              <w:spacing w:before="106"/>
              <w:ind w:left="108"/>
              <w:rPr>
                <w:sz w:val="24"/>
              </w:rPr>
            </w:pPr>
            <w:r w:rsidRPr="008C05EF">
              <w:rPr>
                <w:i/>
                <w:szCs w:val="24"/>
              </w:rPr>
              <w:t>Синии с надписи от фонд „Етнография“ на РИМ „Стою Шишков“ – Смолян</w:t>
            </w:r>
          </w:p>
        </w:tc>
      </w:tr>
      <w:tr w:rsidR="00136500" w:rsidTr="00851A9C">
        <w:trPr>
          <w:trHeight w:val="596"/>
        </w:trPr>
        <w:tc>
          <w:tcPr>
            <w:tcW w:w="1844" w:type="dxa"/>
            <w:shd w:val="clear" w:color="auto" w:fill="F2F2F2" w:themeFill="background1" w:themeFillShade="F2"/>
          </w:tcPr>
          <w:p w:rsidR="00136500" w:rsidRDefault="00136500" w:rsidP="001365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12:45–13:00 ч.</w:t>
            </w:r>
          </w:p>
        </w:tc>
        <w:tc>
          <w:tcPr>
            <w:tcW w:w="9378" w:type="dxa"/>
          </w:tcPr>
          <w:p w:rsidR="00136500" w:rsidRDefault="00136500">
            <w:pPr>
              <w:pStyle w:val="TableParagraph"/>
              <w:spacing w:before="1"/>
              <w:ind w:left="19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Дискусия</w:t>
            </w:r>
          </w:p>
        </w:tc>
      </w:tr>
      <w:tr w:rsidR="00136500" w:rsidTr="00851A9C">
        <w:trPr>
          <w:trHeight w:val="596"/>
        </w:trPr>
        <w:tc>
          <w:tcPr>
            <w:tcW w:w="1844" w:type="dxa"/>
            <w:shd w:val="clear" w:color="auto" w:fill="F2F2F2" w:themeFill="background1" w:themeFillShade="F2"/>
          </w:tcPr>
          <w:p w:rsidR="00136500" w:rsidRDefault="00136500" w:rsidP="001365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13:00–13:30 ч.</w:t>
            </w:r>
          </w:p>
        </w:tc>
        <w:tc>
          <w:tcPr>
            <w:tcW w:w="9378" w:type="dxa"/>
          </w:tcPr>
          <w:p w:rsidR="00136500" w:rsidRDefault="00136500">
            <w:pPr>
              <w:pStyle w:val="TableParagraph"/>
              <w:spacing w:before="1"/>
              <w:ind w:left="19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Почивка</w:t>
            </w:r>
          </w:p>
        </w:tc>
      </w:tr>
      <w:tr w:rsidR="00136500" w:rsidTr="003239B3">
        <w:trPr>
          <w:trHeight w:val="835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36500" w:rsidRDefault="00136500">
            <w:pPr>
              <w:pStyle w:val="TableParagraph"/>
              <w:spacing w:before="1"/>
              <w:ind w:left="191" w:right="185"/>
              <w:jc w:val="center"/>
              <w:rPr>
                <w:b/>
                <w:sz w:val="24"/>
              </w:rPr>
            </w:pPr>
          </w:p>
        </w:tc>
        <w:tc>
          <w:tcPr>
            <w:tcW w:w="9378" w:type="dxa"/>
          </w:tcPr>
          <w:p w:rsidR="00136500" w:rsidRDefault="008B55EA" w:rsidP="008B55EA">
            <w:pPr>
              <w:pStyle w:val="TableParagraph"/>
              <w:spacing w:before="36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Сесия 3</w:t>
            </w:r>
          </w:p>
          <w:p w:rsidR="008B55EA" w:rsidRDefault="008B55EA" w:rsidP="006B2136">
            <w:pPr>
              <w:pStyle w:val="TableParagraph"/>
              <w:spacing w:before="36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модератор</w:t>
            </w:r>
            <w:r w:rsidR="009A4528">
              <w:rPr>
                <w:b/>
                <w:sz w:val="24"/>
              </w:rPr>
              <w:t xml:space="preserve"> </w:t>
            </w:r>
            <w:r w:rsidR="006B2136">
              <w:rPr>
                <w:b/>
                <w:sz w:val="24"/>
              </w:rPr>
              <w:t>Мануела Даскалова</w:t>
            </w:r>
          </w:p>
        </w:tc>
      </w:tr>
      <w:tr w:rsidR="00136500" w:rsidTr="00851A9C">
        <w:trPr>
          <w:trHeight w:val="914"/>
        </w:trPr>
        <w:tc>
          <w:tcPr>
            <w:tcW w:w="1844" w:type="dxa"/>
            <w:shd w:val="clear" w:color="auto" w:fill="F2F2F2" w:themeFill="background1" w:themeFillShade="F2"/>
          </w:tcPr>
          <w:p w:rsidR="00136500" w:rsidRDefault="008B55EA" w:rsidP="00CD01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13:30–13:45 ч.</w:t>
            </w:r>
          </w:p>
        </w:tc>
        <w:tc>
          <w:tcPr>
            <w:tcW w:w="9378" w:type="dxa"/>
          </w:tcPr>
          <w:p w:rsidR="00136500" w:rsidRDefault="009A4528" w:rsidP="008B55EA">
            <w:pPr>
              <w:pStyle w:val="TableParagraph"/>
              <w:spacing w:before="1"/>
              <w:ind w:left="191" w:right="185"/>
              <w:rPr>
                <w:sz w:val="24"/>
              </w:rPr>
            </w:pPr>
            <w:r>
              <w:rPr>
                <w:sz w:val="24"/>
              </w:rPr>
              <w:t>Никола Робев</w:t>
            </w:r>
          </w:p>
          <w:p w:rsidR="009A4528" w:rsidRPr="00650E2A" w:rsidRDefault="00F21825" w:rsidP="008B55EA">
            <w:pPr>
              <w:pStyle w:val="TableParagraph"/>
              <w:spacing w:before="1"/>
              <w:ind w:left="191" w:right="185"/>
              <w:rPr>
                <w:sz w:val="24"/>
              </w:rPr>
            </w:pPr>
            <w:r>
              <w:rPr>
                <w:i/>
                <w:szCs w:val="24"/>
              </w:rPr>
              <w:t>Османски финансов документ от Самоков от 1851 година</w:t>
            </w:r>
          </w:p>
        </w:tc>
      </w:tr>
      <w:tr w:rsidR="00136500" w:rsidTr="00851A9C">
        <w:trPr>
          <w:trHeight w:val="984"/>
        </w:trPr>
        <w:tc>
          <w:tcPr>
            <w:tcW w:w="1844" w:type="dxa"/>
            <w:shd w:val="clear" w:color="auto" w:fill="F2F2F2" w:themeFill="background1" w:themeFillShade="F2"/>
          </w:tcPr>
          <w:p w:rsidR="00136500" w:rsidRDefault="008B55EA" w:rsidP="00CD01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13:45–14:00 ч.</w:t>
            </w:r>
          </w:p>
        </w:tc>
        <w:tc>
          <w:tcPr>
            <w:tcW w:w="9378" w:type="dxa"/>
          </w:tcPr>
          <w:p w:rsidR="00136500" w:rsidRDefault="009A4528" w:rsidP="008B55EA">
            <w:pPr>
              <w:pStyle w:val="TableParagraph"/>
              <w:spacing w:before="1"/>
              <w:ind w:left="191" w:right="185"/>
              <w:rPr>
                <w:sz w:val="24"/>
              </w:rPr>
            </w:pPr>
            <w:r>
              <w:rPr>
                <w:sz w:val="24"/>
              </w:rPr>
              <w:t>Владимир Найденов</w:t>
            </w:r>
          </w:p>
          <w:p w:rsidR="004F2370" w:rsidRPr="009A4528" w:rsidRDefault="00C022D3" w:rsidP="008B55EA">
            <w:pPr>
              <w:pStyle w:val="TableParagraph"/>
              <w:spacing w:before="1"/>
              <w:ind w:left="191" w:right="185"/>
              <w:rPr>
                <w:sz w:val="24"/>
              </w:rPr>
            </w:pPr>
            <w:r>
              <w:rPr>
                <w:i/>
              </w:rPr>
              <w:t>„Историческата памет“</w:t>
            </w:r>
            <w:r w:rsidR="00851A9C" w:rsidRPr="00CC2331">
              <w:rPr>
                <w:i/>
              </w:rPr>
              <w:t xml:space="preserve"> на специфично нордските букви</w:t>
            </w:r>
          </w:p>
        </w:tc>
      </w:tr>
      <w:tr w:rsidR="008B55EA" w:rsidTr="00D776BC">
        <w:trPr>
          <w:trHeight w:val="970"/>
        </w:trPr>
        <w:tc>
          <w:tcPr>
            <w:tcW w:w="1844" w:type="dxa"/>
            <w:shd w:val="clear" w:color="auto" w:fill="F2F2F2" w:themeFill="background1" w:themeFillShade="F2"/>
          </w:tcPr>
          <w:p w:rsidR="008B55EA" w:rsidRDefault="008B55EA" w:rsidP="00CD01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14:00–14:15 ч.</w:t>
            </w:r>
          </w:p>
        </w:tc>
        <w:tc>
          <w:tcPr>
            <w:tcW w:w="9378" w:type="dxa"/>
          </w:tcPr>
          <w:p w:rsidR="008B55EA" w:rsidRDefault="009A4528" w:rsidP="008B55EA">
            <w:pPr>
              <w:pStyle w:val="TableParagraph"/>
              <w:spacing w:before="1"/>
              <w:ind w:left="191" w:right="185"/>
              <w:rPr>
                <w:sz w:val="24"/>
              </w:rPr>
            </w:pPr>
            <w:r>
              <w:rPr>
                <w:sz w:val="24"/>
              </w:rPr>
              <w:t>Иван Колев</w:t>
            </w:r>
          </w:p>
          <w:p w:rsidR="00851A9C" w:rsidRPr="009A4528" w:rsidRDefault="00851A9C" w:rsidP="008B55EA">
            <w:pPr>
              <w:pStyle w:val="TableParagraph"/>
              <w:spacing w:before="1"/>
              <w:ind w:left="191" w:right="185"/>
              <w:rPr>
                <w:sz w:val="24"/>
              </w:rPr>
            </w:pPr>
            <w:r>
              <w:rPr>
                <w:i/>
                <w:szCs w:val="24"/>
              </w:rPr>
              <w:t xml:space="preserve">Гръцкото писмо на караманлиите и някои негови </w:t>
            </w:r>
            <w:r w:rsidRPr="00A57153">
              <w:rPr>
                <w:i/>
                <w:szCs w:val="24"/>
              </w:rPr>
              <w:t>особености</w:t>
            </w:r>
          </w:p>
        </w:tc>
      </w:tr>
      <w:tr w:rsidR="008B55EA" w:rsidTr="00D776BC">
        <w:trPr>
          <w:trHeight w:val="997"/>
        </w:trPr>
        <w:tc>
          <w:tcPr>
            <w:tcW w:w="1844" w:type="dxa"/>
            <w:shd w:val="clear" w:color="auto" w:fill="F2F2F2" w:themeFill="background1" w:themeFillShade="F2"/>
          </w:tcPr>
          <w:p w:rsidR="008B55EA" w:rsidRDefault="008B55EA" w:rsidP="00CD01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14:15–14:30 ч.</w:t>
            </w:r>
          </w:p>
        </w:tc>
        <w:tc>
          <w:tcPr>
            <w:tcW w:w="9378" w:type="dxa"/>
          </w:tcPr>
          <w:p w:rsidR="0093292A" w:rsidRPr="0093292A" w:rsidRDefault="0093292A" w:rsidP="0093292A">
            <w:pPr>
              <w:pStyle w:val="TableParagraph"/>
              <w:spacing w:before="1"/>
              <w:ind w:left="191" w:right="185"/>
              <w:rPr>
                <w:sz w:val="24"/>
              </w:rPr>
            </w:pPr>
            <w:r w:rsidRPr="00B25AC3">
              <w:rPr>
                <w:sz w:val="24"/>
              </w:rPr>
              <w:t>Емилия</w:t>
            </w:r>
            <w:r w:rsidRPr="0093292A">
              <w:rPr>
                <w:sz w:val="24"/>
              </w:rPr>
              <w:t xml:space="preserve"> Караханова </w:t>
            </w:r>
          </w:p>
          <w:p w:rsidR="0093292A" w:rsidRPr="006F2CBA" w:rsidRDefault="0093292A" w:rsidP="0093292A">
            <w:pPr>
              <w:pStyle w:val="TableParagraph"/>
              <w:spacing w:before="1"/>
              <w:ind w:left="191" w:right="185"/>
              <w:rPr>
                <w:i/>
                <w:iCs/>
              </w:rPr>
            </w:pPr>
            <w:r w:rsidRPr="006F2CBA">
              <w:rPr>
                <w:i/>
                <w:iCs/>
              </w:rPr>
              <w:t>Погребални обичаи на алианите</w:t>
            </w:r>
          </w:p>
          <w:p w:rsidR="00851A9C" w:rsidRPr="00851A9C" w:rsidRDefault="00851A9C" w:rsidP="008B55EA">
            <w:pPr>
              <w:pStyle w:val="TableParagraph"/>
              <w:spacing w:before="1"/>
              <w:ind w:left="191" w:right="185"/>
              <w:rPr>
                <w:i/>
              </w:rPr>
            </w:pPr>
          </w:p>
        </w:tc>
      </w:tr>
      <w:tr w:rsidR="008B55EA" w:rsidTr="00F845A7">
        <w:trPr>
          <w:trHeight w:val="558"/>
        </w:trPr>
        <w:tc>
          <w:tcPr>
            <w:tcW w:w="1844" w:type="dxa"/>
            <w:shd w:val="clear" w:color="auto" w:fill="F2F2F2" w:themeFill="background1" w:themeFillShade="F2"/>
          </w:tcPr>
          <w:p w:rsidR="008B55EA" w:rsidRDefault="008B55EA" w:rsidP="00CD01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14:30–14:45 ч.</w:t>
            </w:r>
          </w:p>
        </w:tc>
        <w:tc>
          <w:tcPr>
            <w:tcW w:w="9378" w:type="dxa"/>
          </w:tcPr>
          <w:p w:rsidR="0021582D" w:rsidRDefault="0021582D" w:rsidP="0021582D">
            <w:pPr>
              <w:pStyle w:val="TableParagraph"/>
              <w:spacing w:before="1"/>
              <w:ind w:left="191" w:right="185"/>
              <w:rPr>
                <w:sz w:val="24"/>
              </w:rPr>
            </w:pPr>
            <w:r>
              <w:rPr>
                <w:sz w:val="24"/>
              </w:rPr>
              <w:t>Жана Желязкова</w:t>
            </w:r>
          </w:p>
          <w:p w:rsidR="0021582D" w:rsidRDefault="0021582D" w:rsidP="0021582D">
            <w:pPr>
              <w:pStyle w:val="TableParagraph"/>
              <w:spacing w:before="1"/>
              <w:ind w:left="191" w:right="185"/>
              <w:rPr>
                <w:sz w:val="24"/>
                <w:lang w:val="en-US"/>
              </w:rPr>
            </w:pPr>
            <w:r w:rsidRPr="00851A9C">
              <w:rPr>
                <w:i/>
              </w:rPr>
              <w:t>Някои извънсистемни езикови характеристики на писмените паметници на турския език от периода XII</w:t>
            </w:r>
            <w:r w:rsidRPr="00851A9C">
              <w:rPr>
                <w:i/>
                <w:lang w:val="tr-TR"/>
              </w:rPr>
              <w:t>I</w:t>
            </w:r>
            <w:r w:rsidRPr="00851A9C">
              <w:rPr>
                <w:i/>
              </w:rPr>
              <w:t>–XV век</w:t>
            </w:r>
          </w:p>
          <w:p w:rsidR="008B55EA" w:rsidRDefault="008B55EA">
            <w:pPr>
              <w:pStyle w:val="TableParagraph"/>
              <w:spacing w:before="1"/>
              <w:ind w:left="191" w:right="185"/>
              <w:jc w:val="center"/>
              <w:rPr>
                <w:b/>
                <w:sz w:val="24"/>
              </w:rPr>
            </w:pPr>
          </w:p>
        </w:tc>
      </w:tr>
      <w:tr w:rsidR="0021582D" w:rsidTr="0021582D">
        <w:trPr>
          <w:trHeight w:val="690"/>
        </w:trPr>
        <w:tc>
          <w:tcPr>
            <w:tcW w:w="1844" w:type="dxa"/>
            <w:shd w:val="clear" w:color="auto" w:fill="F2F2F2" w:themeFill="background1" w:themeFillShade="F2"/>
          </w:tcPr>
          <w:p w:rsidR="0021582D" w:rsidRDefault="0021582D" w:rsidP="00CD01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14:45–15:00 ч.</w:t>
            </w:r>
          </w:p>
        </w:tc>
        <w:tc>
          <w:tcPr>
            <w:tcW w:w="9378" w:type="dxa"/>
          </w:tcPr>
          <w:p w:rsidR="0021582D" w:rsidRPr="0021582D" w:rsidRDefault="0021582D" w:rsidP="0021582D">
            <w:pPr>
              <w:pStyle w:val="TableParagraph"/>
              <w:spacing w:before="1"/>
              <w:ind w:left="191" w:right="18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Дискусия</w:t>
            </w:r>
          </w:p>
        </w:tc>
      </w:tr>
      <w:tr w:rsidR="008B55EA" w:rsidTr="00D776BC">
        <w:trPr>
          <w:trHeight w:val="838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B55EA" w:rsidRDefault="008B55EA" w:rsidP="00CD01D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378" w:type="dxa"/>
          </w:tcPr>
          <w:p w:rsidR="008B55EA" w:rsidRDefault="00745AEA">
            <w:pPr>
              <w:pStyle w:val="TableParagraph"/>
              <w:spacing w:before="1"/>
              <w:ind w:left="19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Сесия 4</w:t>
            </w:r>
          </w:p>
          <w:p w:rsidR="00745AEA" w:rsidRPr="00745AEA" w:rsidRDefault="00FF148C" w:rsidP="006B2136">
            <w:pPr>
              <w:pStyle w:val="TableParagraph"/>
              <w:spacing w:before="1"/>
              <w:ind w:left="19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модератор </w:t>
            </w:r>
            <w:r w:rsidR="006B2136">
              <w:rPr>
                <w:b/>
                <w:sz w:val="24"/>
              </w:rPr>
              <w:t>Иван Колев</w:t>
            </w:r>
          </w:p>
        </w:tc>
      </w:tr>
      <w:tr w:rsidR="00745AEA" w:rsidTr="00D776BC">
        <w:trPr>
          <w:trHeight w:val="978"/>
        </w:trPr>
        <w:tc>
          <w:tcPr>
            <w:tcW w:w="1844" w:type="dxa"/>
            <w:shd w:val="clear" w:color="auto" w:fill="F2F2F2" w:themeFill="background1" w:themeFillShade="F2"/>
          </w:tcPr>
          <w:p w:rsidR="00745AEA" w:rsidRDefault="0021582D" w:rsidP="00CD01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15:00–15:15</w:t>
            </w:r>
            <w:r w:rsidR="00E335EC">
              <w:rPr>
                <w:b/>
                <w:sz w:val="24"/>
              </w:rPr>
              <w:t xml:space="preserve"> ч.</w:t>
            </w:r>
          </w:p>
        </w:tc>
        <w:tc>
          <w:tcPr>
            <w:tcW w:w="9378" w:type="dxa"/>
          </w:tcPr>
          <w:p w:rsidR="00745AEA" w:rsidRDefault="00E335EC" w:rsidP="00E335EC">
            <w:pPr>
              <w:pStyle w:val="TableParagraph"/>
              <w:spacing w:before="1"/>
              <w:ind w:left="191" w:right="185"/>
              <w:rPr>
                <w:sz w:val="24"/>
              </w:rPr>
            </w:pPr>
            <w:r>
              <w:rPr>
                <w:sz w:val="24"/>
              </w:rPr>
              <w:t>Татяна Евтимова</w:t>
            </w:r>
          </w:p>
          <w:p w:rsidR="00851A9C" w:rsidRPr="00E335EC" w:rsidRDefault="0093292A" w:rsidP="00E335EC">
            <w:pPr>
              <w:pStyle w:val="TableParagraph"/>
              <w:spacing w:before="1"/>
              <w:ind w:left="191" w:right="185"/>
              <w:rPr>
                <w:sz w:val="24"/>
              </w:rPr>
            </w:pPr>
            <w:r>
              <w:rPr>
                <w:i/>
                <w:szCs w:val="24"/>
                <w:shd w:val="clear" w:color="auto" w:fill="FFFFFF"/>
              </w:rPr>
              <w:t>С богословска ерудиция и пътеписна дарба от Тюбинген до Цариград</w:t>
            </w:r>
          </w:p>
        </w:tc>
      </w:tr>
      <w:tr w:rsidR="00745AEA" w:rsidTr="00D776BC">
        <w:trPr>
          <w:trHeight w:val="978"/>
        </w:trPr>
        <w:tc>
          <w:tcPr>
            <w:tcW w:w="1844" w:type="dxa"/>
            <w:shd w:val="clear" w:color="auto" w:fill="F2F2F2" w:themeFill="background1" w:themeFillShade="F2"/>
          </w:tcPr>
          <w:p w:rsidR="00745AEA" w:rsidRDefault="0021582D" w:rsidP="00CD01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15:15–15:30</w:t>
            </w:r>
            <w:r w:rsidR="00E335EC">
              <w:rPr>
                <w:b/>
                <w:sz w:val="24"/>
              </w:rPr>
              <w:t xml:space="preserve"> ч.</w:t>
            </w:r>
          </w:p>
        </w:tc>
        <w:tc>
          <w:tcPr>
            <w:tcW w:w="9378" w:type="dxa"/>
          </w:tcPr>
          <w:p w:rsidR="00745AEA" w:rsidRDefault="00E335EC" w:rsidP="00E335EC">
            <w:pPr>
              <w:pStyle w:val="TableParagraph"/>
              <w:spacing w:before="1"/>
              <w:ind w:left="191" w:right="185"/>
              <w:rPr>
                <w:sz w:val="24"/>
              </w:rPr>
            </w:pPr>
            <w:r>
              <w:rPr>
                <w:sz w:val="24"/>
              </w:rPr>
              <w:t>Иво Панов</w:t>
            </w:r>
          </w:p>
          <w:p w:rsidR="00851A9C" w:rsidRPr="00851A9C" w:rsidRDefault="00851A9C" w:rsidP="00E335EC">
            <w:pPr>
              <w:pStyle w:val="TableParagraph"/>
              <w:spacing w:before="1"/>
              <w:ind w:left="191" w:right="185"/>
              <w:rPr>
                <w:i/>
              </w:rPr>
            </w:pPr>
            <w:r w:rsidRPr="00851A9C">
              <w:rPr>
                <w:i/>
                <w:color w:val="222222"/>
                <w:shd w:val="clear" w:color="auto" w:fill="FFFFFF"/>
              </w:rPr>
              <w:t>Тематично разнообраз</w:t>
            </w:r>
            <w:r w:rsidR="00C022D3">
              <w:rPr>
                <w:i/>
                <w:color w:val="222222"/>
                <w:shd w:val="clear" w:color="auto" w:fill="FFFFFF"/>
              </w:rPr>
              <w:t xml:space="preserve">ие в лирическото творчество на </w:t>
            </w:r>
            <w:r w:rsidR="00C022D3">
              <w:rPr>
                <w:i/>
                <w:color w:val="222222"/>
                <w:shd w:val="clear" w:color="auto" w:fill="FFFFFF"/>
                <w:lang w:bidi="fa-IR"/>
              </w:rPr>
              <w:t>„</w:t>
            </w:r>
            <w:r w:rsidR="00C022D3">
              <w:rPr>
                <w:i/>
                <w:color w:val="222222"/>
                <w:shd w:val="clear" w:color="auto" w:fill="FFFFFF"/>
              </w:rPr>
              <w:t>Вечно влюбения мистик“</w:t>
            </w:r>
            <w:r w:rsidRPr="00851A9C">
              <w:rPr>
                <w:i/>
                <w:color w:val="222222"/>
                <w:shd w:val="clear" w:color="auto" w:fill="FFFFFF"/>
              </w:rPr>
              <w:t xml:space="preserve"> Баба Тахер Урян</w:t>
            </w:r>
          </w:p>
        </w:tc>
      </w:tr>
      <w:tr w:rsidR="00745AEA" w:rsidTr="00D776BC">
        <w:trPr>
          <w:trHeight w:val="992"/>
        </w:trPr>
        <w:tc>
          <w:tcPr>
            <w:tcW w:w="1844" w:type="dxa"/>
            <w:shd w:val="clear" w:color="auto" w:fill="F2F2F2" w:themeFill="background1" w:themeFillShade="F2"/>
          </w:tcPr>
          <w:p w:rsidR="00745AEA" w:rsidRDefault="0021582D" w:rsidP="00CD01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15:30–15:45</w:t>
            </w:r>
            <w:r w:rsidR="00E335EC">
              <w:rPr>
                <w:b/>
                <w:sz w:val="24"/>
              </w:rPr>
              <w:t xml:space="preserve"> ч.</w:t>
            </w:r>
          </w:p>
        </w:tc>
        <w:tc>
          <w:tcPr>
            <w:tcW w:w="9378" w:type="dxa"/>
          </w:tcPr>
          <w:p w:rsidR="00745AEA" w:rsidRDefault="00E335EC" w:rsidP="00E335EC">
            <w:pPr>
              <w:pStyle w:val="TableParagraph"/>
              <w:spacing w:before="1"/>
              <w:ind w:left="191" w:right="185"/>
              <w:rPr>
                <w:sz w:val="24"/>
              </w:rPr>
            </w:pPr>
            <w:r>
              <w:rPr>
                <w:sz w:val="24"/>
              </w:rPr>
              <w:t>Ирина Саръиванова</w:t>
            </w:r>
          </w:p>
          <w:p w:rsidR="00851A9C" w:rsidRPr="00E335EC" w:rsidRDefault="00851A9C" w:rsidP="00E335EC">
            <w:pPr>
              <w:pStyle w:val="TableParagraph"/>
              <w:spacing w:before="1"/>
              <w:ind w:left="191" w:right="185"/>
              <w:rPr>
                <w:sz w:val="24"/>
              </w:rPr>
            </w:pPr>
            <w:r w:rsidRPr="0056485A">
              <w:rPr>
                <w:i/>
                <w:szCs w:val="24"/>
              </w:rPr>
              <w:t>За един надпис върху чешма в двора на Арабати Баба Теке в Тетово (Република Македония)</w:t>
            </w:r>
          </w:p>
        </w:tc>
      </w:tr>
      <w:tr w:rsidR="00745AEA" w:rsidTr="00D776BC">
        <w:trPr>
          <w:trHeight w:val="978"/>
        </w:trPr>
        <w:tc>
          <w:tcPr>
            <w:tcW w:w="1844" w:type="dxa"/>
            <w:shd w:val="clear" w:color="auto" w:fill="F2F2F2" w:themeFill="background1" w:themeFillShade="F2"/>
          </w:tcPr>
          <w:p w:rsidR="00745AEA" w:rsidRDefault="0021582D" w:rsidP="00CD01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15:45–16:00</w:t>
            </w:r>
            <w:r w:rsidR="00E335EC">
              <w:rPr>
                <w:b/>
                <w:sz w:val="24"/>
              </w:rPr>
              <w:t xml:space="preserve"> ч.</w:t>
            </w:r>
          </w:p>
        </w:tc>
        <w:tc>
          <w:tcPr>
            <w:tcW w:w="9378" w:type="dxa"/>
          </w:tcPr>
          <w:p w:rsidR="0021582D" w:rsidRDefault="0021582D" w:rsidP="0021582D">
            <w:pPr>
              <w:pStyle w:val="TableParagraph"/>
              <w:spacing w:before="1"/>
              <w:ind w:left="191" w:right="185"/>
              <w:rPr>
                <w:sz w:val="24"/>
              </w:rPr>
            </w:pPr>
            <w:r>
              <w:rPr>
                <w:sz w:val="24"/>
              </w:rPr>
              <w:t>Марио Аппен</w:t>
            </w:r>
          </w:p>
          <w:p w:rsidR="00D776BC" w:rsidRPr="00E335EC" w:rsidRDefault="0021582D" w:rsidP="0021582D">
            <w:pPr>
              <w:pStyle w:val="TableParagraph"/>
              <w:spacing w:before="1"/>
              <w:ind w:left="191" w:right="185"/>
              <w:rPr>
                <w:sz w:val="24"/>
              </w:rPr>
            </w:pPr>
            <w:r w:rsidRPr="006D159D">
              <w:rPr>
                <w:i/>
                <w:szCs w:val="24"/>
              </w:rPr>
              <w:t>Персийска епиграфика в Голконда (ХVІ – ХVІІ в.)</w:t>
            </w:r>
          </w:p>
        </w:tc>
      </w:tr>
      <w:tr w:rsidR="00745AEA" w:rsidTr="006F2CBA">
        <w:trPr>
          <w:trHeight w:val="932"/>
        </w:trPr>
        <w:tc>
          <w:tcPr>
            <w:tcW w:w="1844" w:type="dxa"/>
            <w:shd w:val="clear" w:color="auto" w:fill="F2F2F2" w:themeFill="background1" w:themeFillShade="F2"/>
          </w:tcPr>
          <w:p w:rsidR="00745AEA" w:rsidRDefault="0021582D" w:rsidP="009E63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16:00–16:15</w:t>
            </w:r>
            <w:r w:rsidR="00E335EC">
              <w:rPr>
                <w:b/>
                <w:sz w:val="24"/>
              </w:rPr>
              <w:t xml:space="preserve"> ч.</w:t>
            </w:r>
          </w:p>
        </w:tc>
        <w:tc>
          <w:tcPr>
            <w:tcW w:w="9378" w:type="dxa"/>
          </w:tcPr>
          <w:p w:rsidR="0021582D" w:rsidRDefault="0021582D" w:rsidP="0021582D">
            <w:pPr>
              <w:pStyle w:val="TableParagraph"/>
              <w:spacing w:before="1"/>
              <w:ind w:left="191" w:right="185"/>
              <w:jc w:val="both"/>
              <w:rPr>
                <w:sz w:val="24"/>
              </w:rPr>
            </w:pPr>
            <w:r>
              <w:rPr>
                <w:sz w:val="24"/>
              </w:rPr>
              <w:t>Анка Стоилова, Невена Граматикова</w:t>
            </w:r>
          </w:p>
          <w:p w:rsidR="00745AEA" w:rsidRDefault="0021582D" w:rsidP="0021582D">
            <w:pPr>
              <w:pStyle w:val="TableParagraph"/>
              <w:spacing w:before="1"/>
              <w:ind w:left="191" w:right="283"/>
              <w:jc w:val="both"/>
              <w:rPr>
                <w:b/>
                <w:sz w:val="24"/>
              </w:rPr>
            </w:pPr>
            <w:r w:rsidRPr="00CC2331">
              <w:rPr>
                <w:i/>
                <w:szCs w:val="24"/>
              </w:rPr>
              <w:t>Фрагмент от надпис на чешма, съхраняван в Националната библиотека „Св. Св. Кирил и Методий“</w:t>
            </w:r>
          </w:p>
        </w:tc>
      </w:tr>
      <w:tr w:rsidR="009E638A" w:rsidTr="006F2CBA">
        <w:trPr>
          <w:trHeight w:val="862"/>
        </w:trPr>
        <w:tc>
          <w:tcPr>
            <w:tcW w:w="1844" w:type="dxa"/>
            <w:shd w:val="clear" w:color="auto" w:fill="F2F2F2" w:themeFill="background1" w:themeFillShade="F2"/>
          </w:tcPr>
          <w:p w:rsidR="009E638A" w:rsidRDefault="0021582D" w:rsidP="009E63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16:15</w:t>
            </w:r>
            <w:r w:rsidR="006F2CB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16:30</w:t>
            </w:r>
            <w:r w:rsidR="006F2CBA">
              <w:rPr>
                <w:b/>
                <w:sz w:val="24"/>
              </w:rPr>
              <w:t xml:space="preserve"> ч.</w:t>
            </w:r>
          </w:p>
        </w:tc>
        <w:tc>
          <w:tcPr>
            <w:tcW w:w="9378" w:type="dxa"/>
          </w:tcPr>
          <w:p w:rsidR="009E638A" w:rsidRDefault="0021582D" w:rsidP="006F2CBA">
            <w:pPr>
              <w:pStyle w:val="TableParagraph"/>
              <w:spacing w:before="1"/>
              <w:ind w:left="1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Дискусия</w:t>
            </w:r>
          </w:p>
        </w:tc>
      </w:tr>
      <w:tr w:rsidR="004F2370" w:rsidTr="006F2CBA">
        <w:trPr>
          <w:trHeight w:val="988"/>
        </w:trPr>
        <w:tc>
          <w:tcPr>
            <w:tcW w:w="1844" w:type="dxa"/>
            <w:shd w:val="clear" w:color="auto" w:fill="F2F2F2" w:themeFill="background1" w:themeFillShade="F2"/>
          </w:tcPr>
          <w:p w:rsidR="004F2370" w:rsidRDefault="00B01381" w:rsidP="00B0138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16:30</w:t>
            </w:r>
            <w:r w:rsidR="006B2136">
              <w:rPr>
                <w:b/>
                <w:sz w:val="24"/>
              </w:rPr>
              <w:t xml:space="preserve"> </w:t>
            </w:r>
            <w:r w:rsidR="004F2370">
              <w:rPr>
                <w:b/>
                <w:sz w:val="24"/>
              </w:rPr>
              <w:t>ч.</w:t>
            </w:r>
          </w:p>
        </w:tc>
        <w:tc>
          <w:tcPr>
            <w:tcW w:w="9378" w:type="dxa"/>
          </w:tcPr>
          <w:p w:rsidR="004F2370" w:rsidRPr="004F2370" w:rsidRDefault="0021582D" w:rsidP="0021582D">
            <w:pPr>
              <w:pStyle w:val="TableParagraph"/>
              <w:spacing w:before="1"/>
              <w:ind w:left="191" w:right="18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Заключителни част</w:t>
            </w:r>
          </w:p>
        </w:tc>
      </w:tr>
    </w:tbl>
    <w:p w:rsidR="00DB2BA8" w:rsidRDefault="00DB2BA8">
      <w:pPr>
        <w:spacing w:after="10" w:line="29" w:lineRule="exact"/>
        <w:ind w:left="118"/>
        <w:rPr>
          <w:sz w:val="2"/>
        </w:rPr>
      </w:pPr>
    </w:p>
    <w:sectPr w:rsidR="00DB2BA8" w:rsidSect="001845F6">
      <w:pgSz w:w="11910" w:h="16840"/>
      <w:pgMar w:top="160" w:right="700" w:bottom="28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633"/>
    <w:multiLevelType w:val="hybridMultilevel"/>
    <w:tmpl w:val="FC62C3F8"/>
    <w:lvl w:ilvl="0" w:tplc="858A8B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A8"/>
    <w:rsid w:val="000D3776"/>
    <w:rsid w:val="00136500"/>
    <w:rsid w:val="001845F6"/>
    <w:rsid w:val="0021582D"/>
    <w:rsid w:val="003239B3"/>
    <w:rsid w:val="003D3509"/>
    <w:rsid w:val="004B4E51"/>
    <w:rsid w:val="004F2370"/>
    <w:rsid w:val="00650E2A"/>
    <w:rsid w:val="006B2136"/>
    <w:rsid w:val="006F2CBA"/>
    <w:rsid w:val="007259BC"/>
    <w:rsid w:val="00745AEA"/>
    <w:rsid w:val="00766BB5"/>
    <w:rsid w:val="007F166B"/>
    <w:rsid w:val="00851A9C"/>
    <w:rsid w:val="008B55EA"/>
    <w:rsid w:val="0093292A"/>
    <w:rsid w:val="009A312E"/>
    <w:rsid w:val="009A4528"/>
    <w:rsid w:val="009E638A"/>
    <w:rsid w:val="009F058C"/>
    <w:rsid w:val="00A42C24"/>
    <w:rsid w:val="00B01381"/>
    <w:rsid w:val="00B25AC3"/>
    <w:rsid w:val="00B479F9"/>
    <w:rsid w:val="00C022D3"/>
    <w:rsid w:val="00C77535"/>
    <w:rsid w:val="00C7762F"/>
    <w:rsid w:val="00CD01DE"/>
    <w:rsid w:val="00CD5BFD"/>
    <w:rsid w:val="00CE7B0A"/>
    <w:rsid w:val="00D3271A"/>
    <w:rsid w:val="00D741C3"/>
    <w:rsid w:val="00D776BC"/>
    <w:rsid w:val="00D80D3C"/>
    <w:rsid w:val="00DB2BA8"/>
    <w:rsid w:val="00E335EC"/>
    <w:rsid w:val="00F21825"/>
    <w:rsid w:val="00F845A7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44157-EF9C-43CE-80D8-A68A9378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07"/>
    </w:pPr>
  </w:style>
  <w:style w:type="character" w:customStyle="1" w:styleId="il">
    <w:name w:val="il"/>
    <w:basedOn w:val="DefaultParagraphFont"/>
    <w:rsid w:val="0085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Katya</cp:lastModifiedBy>
  <cp:revision>3</cp:revision>
  <dcterms:created xsi:type="dcterms:W3CDTF">2018-04-20T14:02:00Z</dcterms:created>
  <dcterms:modified xsi:type="dcterms:W3CDTF">2018-04-26T11:19:00Z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2018-04-17T00:00:00Z</vt:filetime>
  </property>
</Properties>
</file>