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CB30B" w14:textId="53D04BE9" w:rsidR="002F6B5B" w:rsidRPr="0045138B" w:rsidRDefault="002F6B5B" w:rsidP="002F6B5B">
      <w:pPr>
        <w:spacing w:line="240" w:lineRule="auto"/>
        <w:jc w:val="center"/>
        <w:rPr>
          <w:rFonts w:ascii="Cambria" w:hAnsi="Cambria"/>
          <w:lang w:val="bg-BG"/>
        </w:rPr>
      </w:pPr>
      <w:bookmarkStart w:id="0" w:name="_GoBack"/>
      <w:bookmarkEnd w:id="0"/>
      <w:r w:rsidRPr="0045138B">
        <w:rPr>
          <w:rFonts w:ascii="Cambria" w:hAnsi="Cambria"/>
          <w:lang w:val="bg-BG"/>
        </w:rPr>
        <w:t>СПРАВКА ЗА ПРИНОСИТЕ</w:t>
      </w:r>
    </w:p>
    <w:p w14:paraId="5919D11B" w14:textId="4284B691" w:rsidR="00AE4726" w:rsidRPr="0045138B" w:rsidRDefault="00E03AC1" w:rsidP="002F6B5B">
      <w:pPr>
        <w:spacing w:line="240" w:lineRule="auto"/>
        <w:ind w:firstLine="360"/>
        <w:rPr>
          <w:rFonts w:ascii="Cambria" w:hAnsi="Cambria"/>
          <w:lang w:val="bg-BG"/>
        </w:rPr>
      </w:pPr>
      <w:r w:rsidRPr="0045138B">
        <w:rPr>
          <w:rFonts w:ascii="Cambria" w:hAnsi="Cambria"/>
          <w:lang w:val="bg-BG"/>
        </w:rPr>
        <w:t xml:space="preserve">В труда </w:t>
      </w:r>
      <w:r w:rsidR="002F6B5B" w:rsidRPr="0045138B">
        <w:rPr>
          <w:rFonts w:ascii="Cambria" w:hAnsi="Cambria"/>
          <w:lang w:val="bg-BG"/>
        </w:rPr>
        <w:t>на Павел Веселинов Павлович</w:t>
      </w:r>
      <w:r w:rsidRPr="0045138B">
        <w:rPr>
          <w:rFonts w:ascii="Cambria" w:hAnsi="Cambria"/>
          <w:lang w:val="bg-BG"/>
        </w:rPr>
        <w:t xml:space="preserve"> „Подходи към изучаването на ранния ислям (</w:t>
      </w:r>
      <w:r w:rsidRPr="0045138B">
        <w:rPr>
          <w:rFonts w:ascii="Cambria" w:hAnsi="Cambria"/>
        </w:rPr>
        <w:t>VII</w:t>
      </w:r>
      <w:r w:rsidRPr="0045138B">
        <w:rPr>
          <w:rFonts w:ascii="Cambria" w:hAnsi="Cambria"/>
          <w:lang w:val="bg-BG"/>
        </w:rPr>
        <w:t>–</w:t>
      </w:r>
      <w:r w:rsidRPr="0045138B">
        <w:rPr>
          <w:rFonts w:ascii="Cambria" w:hAnsi="Cambria"/>
        </w:rPr>
        <w:t>VIII</w:t>
      </w:r>
      <w:r w:rsidRPr="0045138B">
        <w:rPr>
          <w:rFonts w:ascii="Cambria" w:hAnsi="Cambria"/>
          <w:lang w:val="bg-BG"/>
        </w:rPr>
        <w:t xml:space="preserve"> в.). Метод и история“</w:t>
      </w:r>
      <w:r w:rsidR="0045138B" w:rsidRPr="0045138B">
        <w:rPr>
          <w:rFonts w:ascii="Cambria" w:hAnsi="Cambria"/>
          <w:lang w:val="bg-BG"/>
        </w:rPr>
        <w:t>, представен за получаване на академичната длъжност „професор“ по професионално направление 2.1. Филология (Средновековна арабска цивилизация)</w:t>
      </w:r>
      <w:r w:rsidRPr="0045138B">
        <w:rPr>
          <w:rFonts w:ascii="Cambria" w:hAnsi="Cambria"/>
          <w:lang w:val="bg-BG"/>
        </w:rPr>
        <w:t>:</w:t>
      </w:r>
    </w:p>
    <w:p w14:paraId="785CBFED" w14:textId="77777777" w:rsidR="0045138B" w:rsidRPr="0045138B" w:rsidRDefault="0045138B" w:rsidP="002F6B5B">
      <w:pPr>
        <w:spacing w:line="240" w:lineRule="auto"/>
        <w:ind w:firstLine="360"/>
        <w:rPr>
          <w:rFonts w:ascii="Cambria" w:hAnsi="Cambria"/>
          <w:lang w:val="bg-BG"/>
        </w:rPr>
      </w:pPr>
    </w:p>
    <w:p w14:paraId="4E77F0B2" w14:textId="356E69F3" w:rsidR="00E03AC1" w:rsidRPr="0045138B" w:rsidRDefault="002C56D0" w:rsidP="000D7A1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lang w:val="bg-BG"/>
        </w:rPr>
      </w:pPr>
      <w:r w:rsidRPr="0045138B">
        <w:rPr>
          <w:rFonts w:ascii="Cambria" w:hAnsi="Cambria"/>
          <w:lang w:val="bg-BG"/>
        </w:rPr>
        <w:t>В Първа глава на труда с</w:t>
      </w:r>
      <w:r w:rsidR="00E03AC1" w:rsidRPr="0045138B">
        <w:rPr>
          <w:rFonts w:ascii="Cambria" w:hAnsi="Cambria"/>
          <w:lang w:val="bg-BG"/>
        </w:rPr>
        <w:t xml:space="preserve">истематизирам и анализирам сведенията за основателите на мюсюлманската историография. В изследването ми са включени и критично разгледани </w:t>
      </w:r>
      <w:r w:rsidR="00A55591" w:rsidRPr="0045138B">
        <w:rPr>
          <w:rFonts w:ascii="Cambria" w:hAnsi="Cambria"/>
          <w:lang w:val="bg-BG"/>
        </w:rPr>
        <w:t xml:space="preserve">съществуващите биографични източници на арабски език, както и </w:t>
      </w:r>
      <w:r w:rsidR="00E03AC1" w:rsidRPr="0045138B">
        <w:rPr>
          <w:rFonts w:ascii="Cambria" w:hAnsi="Cambria"/>
          <w:lang w:val="bg-BG"/>
        </w:rPr>
        <w:t>основополагащите ориенталистични трудове по темата.</w:t>
      </w:r>
    </w:p>
    <w:p w14:paraId="6A59B680" w14:textId="1A4D22C4" w:rsidR="00E03AC1" w:rsidRPr="0045138B" w:rsidRDefault="002C56D0" w:rsidP="000D7A1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lang w:val="bg-BG"/>
        </w:rPr>
      </w:pPr>
      <w:r w:rsidRPr="0045138B">
        <w:rPr>
          <w:rFonts w:ascii="Cambria" w:hAnsi="Cambria"/>
          <w:lang w:val="bg-BG"/>
        </w:rPr>
        <w:t>Във Втора глава на труда з</w:t>
      </w:r>
      <w:r w:rsidR="00E03AC1" w:rsidRPr="0045138B">
        <w:rPr>
          <w:rFonts w:ascii="Cambria" w:hAnsi="Cambria"/>
          <w:lang w:val="bg-BG"/>
        </w:rPr>
        <w:t xml:space="preserve">а първи път в българското ислямознание систематизирам и анализирам съвременните методи за </w:t>
      </w:r>
      <w:r w:rsidRPr="0045138B">
        <w:rPr>
          <w:rFonts w:ascii="Cambria" w:hAnsi="Cambria"/>
          <w:lang w:val="bg-BG"/>
        </w:rPr>
        <w:t xml:space="preserve">датиране и </w:t>
      </w:r>
      <w:r w:rsidR="00E03AC1" w:rsidRPr="0045138B">
        <w:rPr>
          <w:rFonts w:ascii="Cambria" w:hAnsi="Cambria"/>
          <w:lang w:val="bg-BG"/>
        </w:rPr>
        <w:t xml:space="preserve">анализ на мюсюлманските предания. Подробно излагам </w:t>
      </w:r>
      <w:r w:rsidRPr="0045138B">
        <w:rPr>
          <w:rFonts w:ascii="Cambria" w:hAnsi="Cambria"/>
          <w:lang w:val="bg-BG"/>
        </w:rPr>
        <w:t xml:space="preserve">достойнствата и недостатъците на </w:t>
      </w:r>
      <w:r w:rsidR="00E03AC1" w:rsidRPr="0045138B">
        <w:rPr>
          <w:rFonts w:ascii="Cambria" w:hAnsi="Cambria"/>
          <w:lang w:val="bg-BG"/>
        </w:rPr>
        <w:t xml:space="preserve">прилаганите от западните ислямоведи </w:t>
      </w:r>
      <w:r w:rsidRPr="0045138B">
        <w:rPr>
          <w:rFonts w:ascii="Cambria" w:hAnsi="Cambria"/>
          <w:lang w:val="bg-BG"/>
        </w:rPr>
        <w:t xml:space="preserve">методи: </w:t>
      </w:r>
      <w:r w:rsidR="00E03AC1" w:rsidRPr="0045138B">
        <w:rPr>
          <w:rFonts w:ascii="Cambria" w:hAnsi="Cambria"/>
          <w:lang w:val="bg-BG"/>
        </w:rPr>
        <w:t xml:space="preserve">критика на текста, критика на опората и съдържанието и литературна критика. </w:t>
      </w:r>
      <w:r w:rsidR="009859ED" w:rsidRPr="0045138B">
        <w:rPr>
          <w:rFonts w:ascii="Cambria" w:hAnsi="Cambria"/>
          <w:lang w:val="bg-BG"/>
        </w:rPr>
        <w:t>Изтъквам необходимостта от прецизен сравнителен анализ на съдържанието на преданията. За целта предлагам два нови критерия, които наричам „семантична устойчивост“ и „концептуална прозрачност“ на разказа.</w:t>
      </w:r>
    </w:p>
    <w:p w14:paraId="7BC6C026" w14:textId="5CD310BA" w:rsidR="00614047" w:rsidRPr="0045138B" w:rsidRDefault="002C56D0" w:rsidP="000D7A1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lang w:val="bg-BG"/>
        </w:rPr>
      </w:pPr>
      <w:r w:rsidRPr="0045138B">
        <w:rPr>
          <w:rFonts w:ascii="Cambria" w:hAnsi="Cambria"/>
          <w:lang w:val="bg-BG"/>
        </w:rPr>
        <w:t>В Трета глава на труда з</w:t>
      </w:r>
      <w:r w:rsidR="00614047" w:rsidRPr="0045138B">
        <w:rPr>
          <w:rFonts w:ascii="Cambria" w:hAnsi="Cambria"/>
          <w:lang w:val="bg-BG"/>
        </w:rPr>
        <w:t xml:space="preserve">а първи път в българското ислямознание предлагам реконструкция на историята на исляма през </w:t>
      </w:r>
      <w:r w:rsidR="00614047" w:rsidRPr="0045138B">
        <w:rPr>
          <w:rFonts w:ascii="Cambria" w:hAnsi="Cambria"/>
        </w:rPr>
        <w:t>I</w:t>
      </w:r>
      <w:r w:rsidR="00614047" w:rsidRPr="0045138B">
        <w:rPr>
          <w:rFonts w:ascii="Cambria" w:hAnsi="Cambria"/>
          <w:lang w:val="bg-BG"/>
        </w:rPr>
        <w:t>/</w:t>
      </w:r>
      <w:r w:rsidR="00614047" w:rsidRPr="0045138B">
        <w:rPr>
          <w:rFonts w:ascii="Cambria" w:hAnsi="Cambria"/>
        </w:rPr>
        <w:t>VII</w:t>
      </w:r>
      <w:r w:rsidR="00614047" w:rsidRPr="0045138B">
        <w:rPr>
          <w:rFonts w:ascii="Cambria" w:hAnsi="Cambria"/>
          <w:lang w:val="bg-BG"/>
        </w:rPr>
        <w:t xml:space="preserve"> в., която се опира на нумизматичните и епиграфските извори на епохата. Издигам хипотезата, че оформянето на мюсюлманската идентичност, каквато я познаваме днес, най-вероятно е започнало в управлението на умаййадския халиф ʿАбд ал-Малик ибн Марўāн (упр. 65–86/685–705).</w:t>
      </w:r>
    </w:p>
    <w:p w14:paraId="15DCB766" w14:textId="2181A31A" w:rsidR="00614047" w:rsidRPr="0045138B" w:rsidRDefault="00614047" w:rsidP="000D7A1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lang w:val="bg-BG"/>
        </w:rPr>
      </w:pPr>
      <w:r w:rsidRPr="0045138B">
        <w:rPr>
          <w:rFonts w:ascii="Cambria" w:hAnsi="Cambria"/>
          <w:lang w:val="bg-BG"/>
        </w:rPr>
        <w:t>За първи път в методологичните проучвания на ислямските предания анализирам и подлагам на критика начина, по който Джон Уансбро възприема и прилага изработената от Андре Йолес типология на основополагащите литературни форми.</w:t>
      </w:r>
      <w:r w:rsidR="002C56D0" w:rsidRPr="0045138B">
        <w:rPr>
          <w:rFonts w:ascii="Cambria" w:hAnsi="Cambria"/>
          <w:lang w:val="bg-BG"/>
        </w:rPr>
        <w:t xml:space="preserve"> Отбелязвам, че тезата на Уансбро, според която историческите предания имат фиктивно съдържание, не намира потвърждение в представата на Йолес за основополагащата форма „мит“. Разглеждам възможността част от историческите предания за арабския пророк да са се оформили под въздействието на основополагащите форми „легенда“ и „сага“. </w:t>
      </w:r>
    </w:p>
    <w:p w14:paraId="4B0D748F" w14:textId="7D55526C" w:rsidR="00D47924" w:rsidRPr="0045138B" w:rsidRDefault="000120EA" w:rsidP="000D7A1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lang w:val="bg-BG"/>
        </w:rPr>
      </w:pPr>
      <w:r w:rsidRPr="0045138B">
        <w:rPr>
          <w:rFonts w:ascii="Cambria" w:hAnsi="Cambria"/>
          <w:lang w:val="bg-BG"/>
        </w:rPr>
        <w:t>На с. 28–9 от труда р</w:t>
      </w:r>
      <w:r w:rsidR="00D47924" w:rsidRPr="0045138B">
        <w:rPr>
          <w:rFonts w:ascii="Cambria" w:hAnsi="Cambria"/>
          <w:lang w:val="bg-BG"/>
        </w:rPr>
        <w:t>азглеждам различните хипотези за възникването на</w:t>
      </w:r>
      <w:r w:rsidR="00574E2F" w:rsidRPr="0045138B">
        <w:rPr>
          <w:rFonts w:ascii="Cambria" w:hAnsi="Cambria"/>
          <w:lang w:val="bg-BG"/>
        </w:rPr>
        <w:t xml:space="preserve"> линията на авторитетно позоваване</w:t>
      </w:r>
      <w:r w:rsidR="00D47924" w:rsidRPr="0045138B">
        <w:rPr>
          <w:rFonts w:ascii="Cambria" w:hAnsi="Cambria"/>
          <w:lang w:val="bg-BG"/>
        </w:rPr>
        <w:t xml:space="preserve"> </w:t>
      </w:r>
      <w:r w:rsidR="00574E2F" w:rsidRPr="0045138B">
        <w:rPr>
          <w:rFonts w:ascii="Cambria" w:hAnsi="Cambria"/>
          <w:lang w:val="bg-BG"/>
        </w:rPr>
        <w:t>(</w:t>
      </w:r>
      <w:r w:rsidR="00574E2F" w:rsidRPr="0045138B">
        <w:rPr>
          <w:rFonts w:ascii="Cambria" w:hAnsi="Cambria"/>
          <w:i/>
          <w:iCs/>
          <w:lang w:val="bg-BG"/>
        </w:rPr>
        <w:t>иснāд</w:t>
      </w:r>
      <w:r w:rsidR="00574E2F" w:rsidRPr="0045138B">
        <w:rPr>
          <w:rFonts w:ascii="Cambria" w:hAnsi="Cambria"/>
          <w:lang w:val="bg-BG"/>
        </w:rPr>
        <w:t xml:space="preserve">) при предаването на </w:t>
      </w:r>
      <w:r w:rsidR="00574E2F" w:rsidRPr="0045138B">
        <w:rPr>
          <w:rFonts w:ascii="Cambria" w:hAnsi="Cambria"/>
          <w:i/>
          <w:iCs/>
          <w:lang w:val="bg-BG"/>
        </w:rPr>
        <w:t>х</w:t>
      </w:r>
      <w:r w:rsidR="00574E2F" w:rsidRPr="0045138B">
        <w:rPr>
          <w:rFonts w:ascii="Cambria" w:hAnsi="Cambria"/>
          <w:i/>
          <w:iCs/>
          <w:lang w:val="bg-BG"/>
        </w:rPr>
        <w:sym w:font="TransRoman" w:char="F0B3"/>
      </w:r>
      <w:r w:rsidR="00574E2F" w:rsidRPr="0045138B">
        <w:rPr>
          <w:rFonts w:ascii="Cambria" w:hAnsi="Cambria"/>
          <w:i/>
          <w:iCs/>
          <w:lang w:val="bg-BG"/>
        </w:rPr>
        <w:t>адӣс</w:t>
      </w:r>
      <w:r w:rsidR="00574E2F" w:rsidRPr="0045138B">
        <w:rPr>
          <w:rFonts w:ascii="Cambria" w:hAnsi="Cambria"/>
          <w:i/>
          <w:iCs/>
          <w:lang w:val="bg-BG"/>
        </w:rPr>
        <w:sym w:font="TransRoman" w:char="F05F"/>
      </w:r>
      <w:r w:rsidR="00574E2F" w:rsidRPr="0045138B">
        <w:rPr>
          <w:rFonts w:ascii="Cambria" w:hAnsi="Cambria"/>
          <w:i/>
          <w:iCs/>
          <w:lang w:val="bg-BG"/>
        </w:rPr>
        <w:t>ите</w:t>
      </w:r>
      <w:r w:rsidR="00574E2F" w:rsidRPr="0045138B">
        <w:rPr>
          <w:rFonts w:ascii="Cambria" w:hAnsi="Cambria"/>
          <w:lang w:val="bg-BG"/>
        </w:rPr>
        <w:t xml:space="preserve"> от техния първоизточник към по-късни събирачи и разказвачи на предания</w:t>
      </w:r>
      <w:r w:rsidR="00D47924" w:rsidRPr="0045138B">
        <w:rPr>
          <w:rFonts w:ascii="Cambria" w:hAnsi="Cambria"/>
          <w:lang w:val="bg-BG"/>
        </w:rPr>
        <w:t xml:space="preserve">. За първи път обръщам внимание на преданието „Започнаха да питат за </w:t>
      </w:r>
      <w:r w:rsidR="00D47924" w:rsidRPr="0045138B">
        <w:rPr>
          <w:rFonts w:ascii="Cambria" w:hAnsi="Cambria"/>
          <w:i/>
          <w:iCs/>
          <w:lang w:val="bg-BG"/>
        </w:rPr>
        <w:t>иснāда</w:t>
      </w:r>
      <w:r w:rsidR="00D47924" w:rsidRPr="0045138B">
        <w:rPr>
          <w:rFonts w:ascii="Cambria" w:hAnsi="Cambria"/>
          <w:lang w:val="bg-BG"/>
        </w:rPr>
        <w:t xml:space="preserve"> в дните на ал-Мух</w:t>
      </w:r>
      <w:r w:rsidR="00574E2F" w:rsidRPr="0045138B">
        <w:rPr>
          <w:rFonts w:ascii="Cambria" w:hAnsi="Cambria"/>
          <w:lang w:val="bg-BG"/>
        </w:rPr>
        <w:sym w:font="TransRoman" w:char="F0C7"/>
      </w:r>
      <w:r w:rsidR="00D47924" w:rsidRPr="0045138B">
        <w:rPr>
          <w:rFonts w:ascii="Cambria" w:hAnsi="Cambria"/>
          <w:lang w:val="bg-BG"/>
        </w:rPr>
        <w:t>т</w:t>
      </w:r>
      <w:r w:rsidR="00574E2F" w:rsidRPr="0045138B">
        <w:rPr>
          <w:rFonts w:ascii="Cambria" w:hAnsi="Cambria"/>
          <w:lang w:val="bg-BG"/>
        </w:rPr>
        <w:t>ā</w:t>
      </w:r>
      <w:r w:rsidR="00D47924" w:rsidRPr="0045138B">
        <w:rPr>
          <w:rFonts w:ascii="Cambria" w:hAnsi="Cambria"/>
          <w:lang w:val="bg-BG"/>
        </w:rPr>
        <w:t xml:space="preserve">р“ като важно свидетелство за появата на </w:t>
      </w:r>
      <w:r w:rsidR="00D47924" w:rsidRPr="0045138B">
        <w:rPr>
          <w:rFonts w:ascii="Cambria" w:hAnsi="Cambria"/>
          <w:i/>
          <w:iCs/>
          <w:lang w:val="bg-BG"/>
        </w:rPr>
        <w:t>иснāдното</w:t>
      </w:r>
      <w:r w:rsidR="00D47924" w:rsidRPr="0045138B">
        <w:rPr>
          <w:rFonts w:ascii="Cambria" w:hAnsi="Cambria"/>
          <w:lang w:val="bg-BG"/>
        </w:rPr>
        <w:t xml:space="preserve"> позоваване</w:t>
      </w:r>
      <w:r w:rsidR="00574E2F" w:rsidRPr="0045138B">
        <w:rPr>
          <w:rFonts w:ascii="Cambria" w:hAnsi="Cambria"/>
          <w:lang w:val="bg-BG"/>
        </w:rPr>
        <w:t xml:space="preserve"> по времето на втората гражданска война в исляма (</w:t>
      </w:r>
      <w:r w:rsidR="00EB59BD" w:rsidRPr="0045138B">
        <w:rPr>
          <w:rFonts w:ascii="Cambria" w:hAnsi="Cambria"/>
          <w:lang w:val="bg-BG"/>
        </w:rPr>
        <w:t>60–73/680–92</w:t>
      </w:r>
      <w:r w:rsidR="00574E2F" w:rsidRPr="0045138B">
        <w:rPr>
          <w:rFonts w:ascii="Cambria" w:hAnsi="Cambria"/>
          <w:lang w:val="bg-BG"/>
        </w:rPr>
        <w:t>)</w:t>
      </w:r>
      <w:r w:rsidR="00D47924" w:rsidRPr="0045138B">
        <w:rPr>
          <w:rFonts w:ascii="Cambria" w:hAnsi="Cambria"/>
          <w:lang w:val="bg-BG"/>
        </w:rPr>
        <w:t xml:space="preserve">. </w:t>
      </w:r>
    </w:p>
    <w:p w14:paraId="67D5CD6B" w14:textId="093A9E33" w:rsidR="00D47924" w:rsidRPr="0045138B" w:rsidRDefault="000120EA" w:rsidP="000D7A1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lang w:val="bg-BG"/>
        </w:rPr>
      </w:pPr>
      <w:r w:rsidRPr="0045138B">
        <w:rPr>
          <w:rFonts w:ascii="Cambria" w:hAnsi="Cambria"/>
          <w:lang w:val="bg-BG"/>
        </w:rPr>
        <w:t>На с. 47 и</w:t>
      </w:r>
      <w:r w:rsidR="00D47924" w:rsidRPr="0045138B">
        <w:rPr>
          <w:rFonts w:ascii="Cambria" w:hAnsi="Cambria"/>
          <w:lang w:val="bg-BG"/>
        </w:rPr>
        <w:t>зказвам предположение за смисъла на важн</w:t>
      </w:r>
      <w:r w:rsidRPr="0045138B">
        <w:rPr>
          <w:rFonts w:ascii="Cambria" w:hAnsi="Cambria"/>
          <w:lang w:val="bg-BG"/>
        </w:rPr>
        <w:t>ото</w:t>
      </w:r>
      <w:r w:rsidR="00D47924" w:rsidRPr="0045138B">
        <w:rPr>
          <w:rFonts w:ascii="Cambria" w:hAnsi="Cambria"/>
          <w:lang w:val="bg-BG"/>
        </w:rPr>
        <w:t xml:space="preserve"> за </w:t>
      </w:r>
      <w:r w:rsidR="00D47924" w:rsidRPr="0045138B">
        <w:rPr>
          <w:rFonts w:ascii="Cambria" w:hAnsi="Cambria"/>
          <w:i/>
          <w:iCs/>
          <w:lang w:val="bg-BG"/>
        </w:rPr>
        <w:t>х</w:t>
      </w:r>
      <w:r w:rsidR="00D47924" w:rsidRPr="0045138B">
        <w:rPr>
          <w:rFonts w:ascii="Cambria" w:hAnsi="Cambria"/>
          <w:i/>
          <w:iCs/>
          <w:lang w:val="bg-BG"/>
        </w:rPr>
        <w:sym w:font="TransRoman" w:char="F0B3"/>
      </w:r>
      <w:r w:rsidR="00D47924" w:rsidRPr="0045138B">
        <w:rPr>
          <w:rFonts w:ascii="Cambria" w:hAnsi="Cambria"/>
          <w:i/>
          <w:iCs/>
          <w:lang w:val="bg-BG"/>
        </w:rPr>
        <w:t>адӣс</w:t>
      </w:r>
      <w:r w:rsidR="00D47924" w:rsidRPr="0045138B">
        <w:rPr>
          <w:rFonts w:ascii="Cambria" w:hAnsi="Cambria"/>
          <w:i/>
          <w:iCs/>
          <w:lang w:val="bg-BG"/>
        </w:rPr>
        <w:sym w:font="TransRoman" w:char="F05F"/>
      </w:r>
      <w:r w:rsidR="00D47924" w:rsidRPr="0045138B">
        <w:rPr>
          <w:rFonts w:ascii="Cambria" w:hAnsi="Cambria"/>
          <w:i/>
          <w:iCs/>
          <w:lang w:val="bg-BG"/>
        </w:rPr>
        <w:t>ната</w:t>
      </w:r>
      <w:r w:rsidR="00D47924" w:rsidRPr="0045138B">
        <w:rPr>
          <w:rFonts w:ascii="Cambria" w:hAnsi="Cambria"/>
          <w:lang w:val="bg-BG"/>
        </w:rPr>
        <w:t xml:space="preserve"> критика </w:t>
      </w:r>
      <w:r w:rsidRPr="0045138B">
        <w:rPr>
          <w:rFonts w:ascii="Cambria" w:hAnsi="Cambria"/>
          <w:lang w:val="bg-BG"/>
        </w:rPr>
        <w:t>понятие</w:t>
      </w:r>
      <w:r w:rsidR="00D47924" w:rsidRPr="0045138B">
        <w:rPr>
          <w:rFonts w:ascii="Cambria" w:hAnsi="Cambria"/>
          <w:lang w:val="bg-BG"/>
        </w:rPr>
        <w:t xml:space="preserve"> „муттахам“.</w:t>
      </w:r>
      <w:r w:rsidRPr="0045138B">
        <w:rPr>
          <w:rFonts w:ascii="Cambria" w:hAnsi="Cambria"/>
          <w:lang w:val="bg-BG"/>
        </w:rPr>
        <w:t xml:space="preserve"> Според мен то се ползва преди всичко за омаловажаване на преданията на хора с осъдителни от гледна точка на ортодоксията религиозни и политически възгледи. </w:t>
      </w:r>
    </w:p>
    <w:p w14:paraId="512032B1" w14:textId="3DAB7AF0" w:rsidR="00D47924" w:rsidRPr="0045138B" w:rsidRDefault="000120EA" w:rsidP="000D7A1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lang w:val="bg-BG"/>
        </w:rPr>
      </w:pPr>
      <w:r w:rsidRPr="0045138B">
        <w:rPr>
          <w:rFonts w:ascii="Cambria" w:hAnsi="Cambria"/>
          <w:lang w:val="bg-BG"/>
        </w:rPr>
        <w:t>На с. 211–14 от труда и</w:t>
      </w:r>
      <w:r w:rsidR="00D47924" w:rsidRPr="0045138B">
        <w:rPr>
          <w:rFonts w:ascii="Cambria" w:hAnsi="Cambria"/>
          <w:lang w:val="bg-BG"/>
        </w:rPr>
        <w:t>зказвам предположение</w:t>
      </w:r>
      <w:r w:rsidRPr="0045138B">
        <w:rPr>
          <w:rFonts w:ascii="Cambria" w:hAnsi="Cambria"/>
          <w:lang w:val="bg-BG"/>
        </w:rPr>
        <w:t>то</w:t>
      </w:r>
      <w:r w:rsidR="00D47924" w:rsidRPr="0045138B">
        <w:rPr>
          <w:rFonts w:ascii="Cambria" w:hAnsi="Cambria"/>
          <w:lang w:val="bg-BG"/>
        </w:rPr>
        <w:t>, че представата за арабите като най-поетичния народ е теологичен корелат на представата за неподражаемата красота на божието слово в Корана.</w:t>
      </w:r>
    </w:p>
    <w:sectPr w:rsidR="00D47924" w:rsidRPr="00451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nsRoman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00F7"/>
    <w:multiLevelType w:val="hybridMultilevel"/>
    <w:tmpl w:val="D444E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0E"/>
    <w:rsid w:val="000120EA"/>
    <w:rsid w:val="00040D4A"/>
    <w:rsid w:val="000D7A1A"/>
    <w:rsid w:val="000F5C85"/>
    <w:rsid w:val="00121EC5"/>
    <w:rsid w:val="00172CDE"/>
    <w:rsid w:val="001957FB"/>
    <w:rsid w:val="001F0E8D"/>
    <w:rsid w:val="001F6F74"/>
    <w:rsid w:val="00230213"/>
    <w:rsid w:val="00286A85"/>
    <w:rsid w:val="002A438C"/>
    <w:rsid w:val="002C56D0"/>
    <w:rsid w:val="002D25C0"/>
    <w:rsid w:val="002F6B5B"/>
    <w:rsid w:val="00311E02"/>
    <w:rsid w:val="0033528D"/>
    <w:rsid w:val="00357534"/>
    <w:rsid w:val="003D1534"/>
    <w:rsid w:val="0045138B"/>
    <w:rsid w:val="00452B08"/>
    <w:rsid w:val="00574E2F"/>
    <w:rsid w:val="00613B7C"/>
    <w:rsid w:val="00614047"/>
    <w:rsid w:val="00625515"/>
    <w:rsid w:val="00672399"/>
    <w:rsid w:val="0069688D"/>
    <w:rsid w:val="00711794"/>
    <w:rsid w:val="00837AFD"/>
    <w:rsid w:val="00892BAE"/>
    <w:rsid w:val="008A47FE"/>
    <w:rsid w:val="0090631E"/>
    <w:rsid w:val="009859ED"/>
    <w:rsid w:val="009C2A18"/>
    <w:rsid w:val="009C2C9F"/>
    <w:rsid w:val="009D2D05"/>
    <w:rsid w:val="009E0279"/>
    <w:rsid w:val="009F7DB1"/>
    <w:rsid w:val="00A01180"/>
    <w:rsid w:val="00A340E9"/>
    <w:rsid w:val="00A36587"/>
    <w:rsid w:val="00A55591"/>
    <w:rsid w:val="00A810F0"/>
    <w:rsid w:val="00AD7DF3"/>
    <w:rsid w:val="00AE4726"/>
    <w:rsid w:val="00AF75FB"/>
    <w:rsid w:val="00B25F6B"/>
    <w:rsid w:val="00B26585"/>
    <w:rsid w:val="00B316F2"/>
    <w:rsid w:val="00B6611F"/>
    <w:rsid w:val="00BC5F9A"/>
    <w:rsid w:val="00BD150A"/>
    <w:rsid w:val="00D16B5D"/>
    <w:rsid w:val="00D206BA"/>
    <w:rsid w:val="00D21874"/>
    <w:rsid w:val="00D31B0D"/>
    <w:rsid w:val="00D4325D"/>
    <w:rsid w:val="00D47924"/>
    <w:rsid w:val="00E03AC1"/>
    <w:rsid w:val="00E622A5"/>
    <w:rsid w:val="00E77A0E"/>
    <w:rsid w:val="00EB59BD"/>
    <w:rsid w:val="00EF3805"/>
    <w:rsid w:val="00F0199E"/>
    <w:rsid w:val="00F2298D"/>
    <w:rsid w:val="00F5541D"/>
    <w:rsid w:val="00FA7344"/>
    <w:rsid w:val="00F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A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Pavlovitch</dc:creator>
  <cp:lastModifiedBy>sys</cp:lastModifiedBy>
  <cp:revision>2</cp:revision>
  <dcterms:created xsi:type="dcterms:W3CDTF">2017-09-25T08:25:00Z</dcterms:created>
  <dcterms:modified xsi:type="dcterms:W3CDTF">2017-09-25T08:25:00Z</dcterms:modified>
</cp:coreProperties>
</file>