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B0" w:rsidRPr="00AD75B0" w:rsidRDefault="00AD75B0" w:rsidP="00AD75B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  <w:r w:rsidRPr="00AD75B0">
        <w:rPr>
          <w:rFonts w:ascii="Times New Roman" w:hAnsi="Times New Roman"/>
          <w:b/>
          <w:sz w:val="28"/>
          <w:szCs w:val="28"/>
          <w:lang w:val="bg-BG"/>
        </w:rPr>
        <w:t>РЕЦЕНЗИЯ</w:t>
      </w:r>
    </w:p>
    <w:p w:rsidR="00AD75B0" w:rsidRPr="00AD75B0" w:rsidRDefault="00AD75B0" w:rsidP="00AD75B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D75B0">
        <w:rPr>
          <w:rFonts w:ascii="Times New Roman" w:hAnsi="Times New Roman"/>
          <w:b/>
          <w:sz w:val="28"/>
          <w:szCs w:val="28"/>
          <w:lang w:val="bg-BG"/>
        </w:rPr>
        <w:t>за доц. д</w:t>
      </w:r>
      <w:r>
        <w:rPr>
          <w:rFonts w:ascii="Times New Roman" w:hAnsi="Times New Roman"/>
          <w:b/>
          <w:sz w:val="28"/>
          <w:szCs w:val="28"/>
          <w:lang w:val="bg-BG"/>
        </w:rPr>
        <w:t>фн</w:t>
      </w:r>
      <w:r w:rsidRPr="00AD75B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Павел Веселинов Павлович</w:t>
      </w:r>
    </w:p>
    <w:p w:rsidR="00AD75B0" w:rsidRPr="00AD75B0" w:rsidRDefault="00AD75B0" w:rsidP="00AD75B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D75B0">
        <w:rPr>
          <w:rFonts w:ascii="Times New Roman" w:hAnsi="Times New Roman"/>
          <w:b/>
          <w:sz w:val="28"/>
          <w:szCs w:val="28"/>
          <w:lang w:val="bg-BG"/>
        </w:rPr>
        <w:t>за присъждане на академичната длъжност „професор”</w:t>
      </w:r>
    </w:p>
    <w:p w:rsidR="00AD75B0" w:rsidRPr="00AD75B0" w:rsidRDefault="00AD75B0" w:rsidP="00AD75B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D75B0">
        <w:rPr>
          <w:rFonts w:ascii="Times New Roman" w:hAnsi="Times New Roman"/>
          <w:b/>
          <w:sz w:val="28"/>
          <w:szCs w:val="28"/>
          <w:lang w:val="bg-BG"/>
        </w:rPr>
        <w:t>по професионално направление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2.1. Филология (Средновековна арабска цивилизация)</w:t>
      </w:r>
      <w:r w:rsidRPr="00AD75B0">
        <w:rPr>
          <w:rFonts w:ascii="Times New Roman" w:hAnsi="Times New Roman"/>
          <w:b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обявен в </w:t>
      </w:r>
      <w:r w:rsidRPr="00AD75B0">
        <w:rPr>
          <w:rFonts w:ascii="Times New Roman" w:hAnsi="Times New Roman"/>
          <w:b/>
          <w:sz w:val="28"/>
          <w:szCs w:val="28"/>
          <w:lang w:val="bg-BG"/>
        </w:rPr>
        <w:t>ДВ, бр.</w:t>
      </w:r>
      <w:r>
        <w:rPr>
          <w:rFonts w:ascii="Times New Roman" w:hAnsi="Times New Roman"/>
          <w:b/>
          <w:sz w:val="28"/>
          <w:szCs w:val="28"/>
          <w:lang w:val="bg-BG"/>
        </w:rPr>
        <w:t>31</w:t>
      </w:r>
      <w:r w:rsidRPr="00AD75B0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val="bg-BG"/>
        </w:rPr>
        <w:t>18</w:t>
      </w:r>
      <w:r w:rsidRPr="00AD75B0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  <w:lang w:val="bg-BG"/>
        </w:rPr>
        <w:t>04</w:t>
      </w:r>
      <w:r w:rsidRPr="00AD75B0">
        <w:rPr>
          <w:rFonts w:ascii="Times New Roman" w:hAnsi="Times New Roman"/>
          <w:b/>
          <w:sz w:val="28"/>
          <w:szCs w:val="28"/>
          <w:lang w:val="bg-BG"/>
        </w:rPr>
        <w:t>.201</w:t>
      </w:r>
      <w:r>
        <w:rPr>
          <w:rFonts w:ascii="Times New Roman" w:hAnsi="Times New Roman"/>
          <w:b/>
          <w:sz w:val="28"/>
          <w:szCs w:val="28"/>
          <w:lang w:val="bg-BG"/>
        </w:rPr>
        <w:t>7</w:t>
      </w:r>
      <w:r w:rsidRPr="00AD75B0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AD75B0" w:rsidRPr="00AD75B0" w:rsidRDefault="00AD75B0" w:rsidP="00AD75B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AD75B0" w:rsidRPr="00AD75B0" w:rsidRDefault="00AD75B0" w:rsidP="00AD75B0">
      <w:pPr>
        <w:rPr>
          <w:rFonts w:ascii="Times New Roman" w:hAnsi="Times New Roman"/>
          <w:b/>
          <w:sz w:val="28"/>
          <w:szCs w:val="28"/>
          <w:lang w:val="bg-BG"/>
        </w:rPr>
      </w:pPr>
      <w:r w:rsidRPr="00AD75B0">
        <w:rPr>
          <w:rFonts w:ascii="Times New Roman" w:hAnsi="Times New Roman"/>
          <w:b/>
          <w:sz w:val="28"/>
          <w:szCs w:val="28"/>
          <w:lang w:val="bg-BG"/>
        </w:rPr>
        <w:t>Рецензент: проф. дфн Александър Викторов Федотов</w:t>
      </w:r>
    </w:p>
    <w:p w:rsidR="00961338" w:rsidRDefault="00961338" w:rsidP="00850AAD">
      <w:pPr>
        <w:rPr>
          <w:rFonts w:ascii="Times New Roman" w:hAnsi="Times New Roman"/>
          <w:sz w:val="28"/>
          <w:szCs w:val="28"/>
          <w:lang w:val="bg-BG"/>
        </w:rPr>
      </w:pPr>
    </w:p>
    <w:p w:rsidR="00AD75B0" w:rsidRDefault="00AD75B0" w:rsidP="00850AAD">
      <w:pPr>
        <w:rPr>
          <w:rFonts w:ascii="Times New Roman" w:hAnsi="Times New Roman"/>
          <w:sz w:val="28"/>
          <w:szCs w:val="28"/>
          <w:lang w:val="bg-BG"/>
        </w:rPr>
      </w:pPr>
    </w:p>
    <w:p w:rsidR="00AD75B0" w:rsidRDefault="00AD75B0" w:rsidP="00AD75B0">
      <w:p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Доц</w:t>
      </w:r>
      <w:r w:rsidR="004C1E68">
        <w:rPr>
          <w:rFonts w:ascii="Times New Roman" w:hAnsi="Times New Roman"/>
          <w:sz w:val="28"/>
          <w:szCs w:val="28"/>
          <w:lang w:val="bg-BG"/>
        </w:rPr>
        <w:t xml:space="preserve">. дфн Павел Павлович е </w:t>
      </w:r>
      <w:r>
        <w:rPr>
          <w:rFonts w:ascii="Times New Roman" w:hAnsi="Times New Roman"/>
          <w:sz w:val="28"/>
          <w:szCs w:val="28"/>
          <w:lang w:val="bg-BG"/>
        </w:rPr>
        <w:t>учен-арабист</w:t>
      </w:r>
      <w:r w:rsidR="004C1E68">
        <w:rPr>
          <w:rFonts w:ascii="Times New Roman" w:hAnsi="Times New Roman"/>
          <w:sz w:val="28"/>
          <w:szCs w:val="28"/>
          <w:lang w:val="bg-BG"/>
        </w:rPr>
        <w:t>, добре известен</w:t>
      </w:r>
      <w:r>
        <w:rPr>
          <w:rFonts w:ascii="Times New Roman" w:hAnsi="Times New Roman"/>
          <w:sz w:val="28"/>
          <w:szCs w:val="28"/>
          <w:lang w:val="bg-BG"/>
        </w:rPr>
        <w:t xml:space="preserve"> не само в България, но и извън нея. Той получава блестящо образование в София, къ</w:t>
      </w:r>
      <w:r w:rsidR="00512A0D">
        <w:rPr>
          <w:rFonts w:ascii="Times New Roman" w:hAnsi="Times New Roman"/>
          <w:sz w:val="28"/>
          <w:szCs w:val="28"/>
          <w:lang w:val="bg-BG"/>
        </w:rPr>
        <w:t>дето през 1994 г. завършва специалност „Араби</w:t>
      </w:r>
      <w:r>
        <w:rPr>
          <w:rFonts w:ascii="Times New Roman" w:hAnsi="Times New Roman"/>
          <w:sz w:val="28"/>
          <w:szCs w:val="28"/>
          <w:lang w:val="bg-BG"/>
        </w:rPr>
        <w:t>стика” в Центъра за източни езици и култури, ФКНФ, СУ „Св. Климент Охридски”</w:t>
      </w:r>
      <w:r w:rsidR="00512A0D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C1E68">
        <w:rPr>
          <w:rFonts w:ascii="Times New Roman" w:hAnsi="Times New Roman"/>
          <w:sz w:val="28"/>
          <w:szCs w:val="28"/>
          <w:lang w:val="bg-BG"/>
        </w:rPr>
        <w:t>а също така</w:t>
      </w:r>
      <w:r>
        <w:rPr>
          <w:rFonts w:ascii="Times New Roman" w:hAnsi="Times New Roman"/>
          <w:sz w:val="28"/>
          <w:szCs w:val="28"/>
          <w:lang w:val="bg-BG"/>
        </w:rPr>
        <w:t xml:space="preserve"> в Багдад, Ирак, където се дипломира </w:t>
      </w:r>
      <w:r w:rsidR="00512A0D">
        <w:rPr>
          <w:rFonts w:ascii="Times New Roman" w:hAnsi="Times New Roman"/>
          <w:sz w:val="28"/>
          <w:szCs w:val="28"/>
          <w:lang w:val="bg-BG"/>
        </w:rPr>
        <w:t xml:space="preserve">през 1992 г. </w:t>
      </w:r>
      <w:r>
        <w:rPr>
          <w:rFonts w:ascii="Times New Roman" w:hAnsi="Times New Roman"/>
          <w:sz w:val="28"/>
          <w:szCs w:val="28"/>
          <w:lang w:val="bg-BG"/>
        </w:rPr>
        <w:t xml:space="preserve">като историк в Историко-филологическия факултет на Багдадския университет. Излишно е да казвам, че и в двата университета Павел Павлович е </w:t>
      </w:r>
      <w:r w:rsidR="00512A0D">
        <w:rPr>
          <w:rFonts w:ascii="Times New Roman" w:hAnsi="Times New Roman"/>
          <w:sz w:val="28"/>
          <w:szCs w:val="28"/>
          <w:lang w:val="bg-BG"/>
        </w:rPr>
        <w:t xml:space="preserve">бил </w:t>
      </w:r>
      <w:r w:rsidR="004C1E68">
        <w:rPr>
          <w:rFonts w:ascii="Times New Roman" w:hAnsi="Times New Roman"/>
          <w:sz w:val="28"/>
          <w:szCs w:val="28"/>
          <w:lang w:val="bg-BG"/>
        </w:rPr>
        <w:t>отличен студент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C1E68">
        <w:rPr>
          <w:rFonts w:ascii="Times New Roman" w:hAnsi="Times New Roman"/>
          <w:sz w:val="28"/>
          <w:szCs w:val="28"/>
          <w:lang w:val="bg-BG"/>
        </w:rPr>
        <w:t>със</w:t>
      </w:r>
      <w:r>
        <w:rPr>
          <w:rFonts w:ascii="Times New Roman" w:hAnsi="Times New Roman"/>
          <w:sz w:val="28"/>
          <w:szCs w:val="28"/>
          <w:lang w:val="bg-BG"/>
        </w:rPr>
        <w:t xml:space="preserve"> забележителни филологически и исторически познания.</w:t>
      </w:r>
    </w:p>
    <w:p w:rsidR="00AD75B0" w:rsidRDefault="00AD75B0" w:rsidP="00AD75B0">
      <w:p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 w:rsidR="004C1E68">
        <w:rPr>
          <w:rFonts w:ascii="Times New Roman" w:hAnsi="Times New Roman"/>
          <w:sz w:val="28"/>
          <w:szCs w:val="28"/>
          <w:lang w:val="bg-BG"/>
        </w:rPr>
        <w:t>Признавам</w:t>
      </w:r>
      <w:r w:rsidR="00512A0D">
        <w:rPr>
          <w:rFonts w:ascii="Times New Roman" w:hAnsi="Times New Roman"/>
          <w:sz w:val="28"/>
          <w:szCs w:val="28"/>
          <w:lang w:val="bg-BG"/>
        </w:rPr>
        <w:t>, че в</w:t>
      </w:r>
      <w:r>
        <w:rPr>
          <w:rFonts w:ascii="Times New Roman" w:hAnsi="Times New Roman"/>
          <w:sz w:val="28"/>
          <w:szCs w:val="28"/>
          <w:lang w:val="bg-BG"/>
        </w:rPr>
        <w:t xml:space="preserve"> тази рецензия н</w:t>
      </w:r>
      <w:r w:rsidR="00512A0D">
        <w:rPr>
          <w:rFonts w:ascii="Times New Roman" w:hAnsi="Times New Roman"/>
          <w:sz w:val="28"/>
          <w:szCs w:val="28"/>
          <w:lang w:val="bg-BG"/>
        </w:rPr>
        <w:t>еизбежно ще използвам много супе</w:t>
      </w:r>
      <w:r>
        <w:rPr>
          <w:rFonts w:ascii="Times New Roman" w:hAnsi="Times New Roman"/>
          <w:sz w:val="28"/>
          <w:szCs w:val="28"/>
          <w:lang w:val="bg-BG"/>
        </w:rPr>
        <w:t>рлативи, защото конкурсът за професура, в който участва Павел Павлович,</w:t>
      </w:r>
      <w:r w:rsidR="00B560D6">
        <w:rPr>
          <w:rFonts w:ascii="Times New Roman" w:hAnsi="Times New Roman"/>
          <w:sz w:val="28"/>
          <w:szCs w:val="28"/>
          <w:lang w:val="bg-BG"/>
        </w:rPr>
        <w:t xml:space="preserve"> ми дава оснавание без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560D6">
        <w:rPr>
          <w:rFonts w:ascii="Times New Roman" w:hAnsi="Times New Roman"/>
          <w:sz w:val="28"/>
          <w:szCs w:val="28"/>
          <w:lang w:val="bg-BG"/>
        </w:rPr>
        <w:t>капка</w:t>
      </w:r>
      <w:r>
        <w:rPr>
          <w:rFonts w:ascii="Times New Roman" w:hAnsi="Times New Roman"/>
          <w:sz w:val="28"/>
          <w:szCs w:val="28"/>
          <w:lang w:val="bg-BG"/>
        </w:rPr>
        <w:t xml:space="preserve"> притеснение</w:t>
      </w:r>
      <w:r w:rsidR="00B560D6">
        <w:rPr>
          <w:rFonts w:ascii="Times New Roman" w:hAnsi="Times New Roman"/>
          <w:sz w:val="28"/>
          <w:szCs w:val="28"/>
          <w:lang w:val="bg-BG"/>
        </w:rPr>
        <w:t xml:space="preserve"> да изразя моето отношение към него като към </w:t>
      </w:r>
      <w:r w:rsidR="00512A0D">
        <w:rPr>
          <w:rFonts w:ascii="Times New Roman" w:hAnsi="Times New Roman"/>
          <w:sz w:val="28"/>
          <w:szCs w:val="28"/>
          <w:lang w:val="bg-BG"/>
        </w:rPr>
        <w:t>талантлив учен-ориенталист,</w:t>
      </w:r>
      <w:r w:rsidR="00B560D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12A0D">
        <w:rPr>
          <w:rFonts w:ascii="Times New Roman" w:hAnsi="Times New Roman"/>
          <w:sz w:val="28"/>
          <w:szCs w:val="28"/>
          <w:lang w:val="bg-BG"/>
        </w:rPr>
        <w:t xml:space="preserve">уважаван </w:t>
      </w:r>
      <w:r w:rsidR="00B560D6">
        <w:rPr>
          <w:rFonts w:ascii="Times New Roman" w:hAnsi="Times New Roman"/>
          <w:sz w:val="28"/>
          <w:szCs w:val="28"/>
          <w:lang w:val="bg-BG"/>
        </w:rPr>
        <w:t>преподавател и</w:t>
      </w:r>
      <w:r w:rsidR="00512A0D">
        <w:rPr>
          <w:rFonts w:ascii="Times New Roman" w:hAnsi="Times New Roman"/>
          <w:sz w:val="28"/>
          <w:szCs w:val="28"/>
          <w:lang w:val="bg-BG"/>
        </w:rPr>
        <w:t xml:space="preserve"> прекрасен</w:t>
      </w:r>
      <w:r w:rsidR="00B560D6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12A0D">
        <w:rPr>
          <w:rFonts w:ascii="Times New Roman" w:hAnsi="Times New Roman"/>
          <w:sz w:val="28"/>
          <w:szCs w:val="28"/>
          <w:lang w:val="bg-BG"/>
        </w:rPr>
        <w:t>колега</w:t>
      </w:r>
      <w:r w:rsidR="00B560D6">
        <w:rPr>
          <w:rFonts w:ascii="Times New Roman" w:hAnsi="Times New Roman"/>
          <w:sz w:val="28"/>
          <w:szCs w:val="28"/>
          <w:lang w:val="bg-BG"/>
        </w:rPr>
        <w:t>.</w:t>
      </w:r>
    </w:p>
    <w:p w:rsidR="00B560D6" w:rsidRDefault="00B560D6" w:rsidP="00AD75B0">
      <w:p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Павел Павлович има зад гърба си много богат опит като преподавател по история и арабски език</w:t>
      </w:r>
      <w:r w:rsidR="00512A0D">
        <w:rPr>
          <w:rFonts w:ascii="Times New Roman" w:hAnsi="Times New Roman"/>
          <w:sz w:val="28"/>
          <w:szCs w:val="28"/>
          <w:lang w:val="bg-BG"/>
        </w:rPr>
        <w:t>: през 1993-1995 г. той преподава в 18 СОУ „Уилям Гладстон”,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12A0D">
        <w:rPr>
          <w:rFonts w:ascii="Times New Roman" w:hAnsi="Times New Roman"/>
          <w:sz w:val="28"/>
          <w:szCs w:val="28"/>
          <w:lang w:val="bg-BG"/>
        </w:rPr>
        <w:t xml:space="preserve">а от 1994 до 2005 г. работи </w:t>
      </w:r>
      <w:r>
        <w:rPr>
          <w:rFonts w:ascii="Times New Roman" w:hAnsi="Times New Roman"/>
          <w:sz w:val="28"/>
          <w:szCs w:val="28"/>
          <w:lang w:val="bg-BG"/>
        </w:rPr>
        <w:t xml:space="preserve">като хоноруван асистент по история и арабски език в Центъра за източни езици и култури, </w:t>
      </w:r>
      <w:r w:rsidR="00512A0D">
        <w:rPr>
          <w:rFonts w:ascii="Times New Roman" w:hAnsi="Times New Roman"/>
          <w:sz w:val="28"/>
          <w:szCs w:val="28"/>
          <w:lang w:val="bg-BG"/>
        </w:rPr>
        <w:t>през 1995-1998 г. той е</w:t>
      </w:r>
      <w:r>
        <w:rPr>
          <w:rFonts w:ascii="Times New Roman" w:hAnsi="Times New Roman"/>
          <w:sz w:val="28"/>
          <w:szCs w:val="28"/>
          <w:lang w:val="bg-BG"/>
        </w:rPr>
        <w:t xml:space="preserve"> хоноруван асистент по арабски език във ВСУ „Черноризец Храбър”, </w:t>
      </w:r>
      <w:r w:rsidR="00512A0D">
        <w:rPr>
          <w:rFonts w:ascii="Times New Roman" w:hAnsi="Times New Roman"/>
          <w:sz w:val="28"/>
          <w:szCs w:val="28"/>
          <w:lang w:val="bg-BG"/>
        </w:rPr>
        <w:t>от 1994 до 1997 г. е</w:t>
      </w:r>
      <w:r>
        <w:rPr>
          <w:rFonts w:ascii="Times New Roman" w:hAnsi="Times New Roman"/>
          <w:sz w:val="28"/>
          <w:szCs w:val="28"/>
          <w:lang w:val="bg-BG"/>
        </w:rPr>
        <w:t xml:space="preserve"> редактор в редакция „Предавания на арабски език” в БНР, </w:t>
      </w:r>
      <w:r w:rsidR="00512A0D">
        <w:rPr>
          <w:rFonts w:ascii="Times New Roman" w:hAnsi="Times New Roman"/>
          <w:sz w:val="28"/>
          <w:szCs w:val="28"/>
          <w:lang w:val="bg-BG"/>
        </w:rPr>
        <w:t xml:space="preserve">през 1998-2003 г., се изявява </w:t>
      </w:r>
      <w:r w:rsidR="004C1E68">
        <w:rPr>
          <w:rFonts w:ascii="Times New Roman" w:hAnsi="Times New Roman"/>
          <w:sz w:val="28"/>
          <w:szCs w:val="28"/>
          <w:lang w:val="bg-BG"/>
        </w:rPr>
        <w:t>като главен асистент по с</w:t>
      </w:r>
      <w:r>
        <w:rPr>
          <w:rFonts w:ascii="Times New Roman" w:hAnsi="Times New Roman"/>
          <w:sz w:val="28"/>
          <w:szCs w:val="28"/>
          <w:lang w:val="bg-BG"/>
        </w:rPr>
        <w:t xml:space="preserve">редновековна обща история в Исторически факултет на ВСУ „Черноризец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>Храбър”</w:t>
      </w:r>
      <w:r w:rsidR="00512A0D">
        <w:rPr>
          <w:rFonts w:ascii="Times New Roman" w:hAnsi="Times New Roman"/>
          <w:sz w:val="28"/>
          <w:szCs w:val="28"/>
          <w:lang w:val="bg-BG"/>
        </w:rPr>
        <w:t xml:space="preserve">, а от 2000 г. </w:t>
      </w:r>
      <w:r>
        <w:rPr>
          <w:rFonts w:ascii="Times New Roman" w:hAnsi="Times New Roman"/>
          <w:sz w:val="28"/>
          <w:szCs w:val="28"/>
          <w:lang w:val="bg-BG"/>
        </w:rPr>
        <w:t>преподава арабо-мюсюлманска цивилизация в Нов български университет.</w:t>
      </w:r>
    </w:p>
    <w:p w:rsidR="00B560D6" w:rsidRDefault="00B560D6" w:rsidP="00512A0D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Неговият </w:t>
      </w:r>
      <w:r w:rsidR="00512A0D">
        <w:rPr>
          <w:rFonts w:ascii="Times New Roman" w:hAnsi="Times New Roman"/>
          <w:sz w:val="28"/>
          <w:szCs w:val="28"/>
          <w:lang w:val="bg-BG"/>
        </w:rPr>
        <w:t xml:space="preserve">преподавателски и научен </w:t>
      </w:r>
      <w:r>
        <w:rPr>
          <w:rFonts w:ascii="Times New Roman" w:hAnsi="Times New Roman"/>
          <w:sz w:val="28"/>
          <w:szCs w:val="28"/>
          <w:lang w:val="bg-BG"/>
        </w:rPr>
        <w:t>път в СУ „Св. Климент Охридски” започва през 2000 г., когато т</w:t>
      </w:r>
      <w:r w:rsidR="004C1E68">
        <w:rPr>
          <w:rFonts w:ascii="Times New Roman" w:hAnsi="Times New Roman"/>
          <w:sz w:val="28"/>
          <w:szCs w:val="28"/>
          <w:lang w:val="bg-BG"/>
        </w:rPr>
        <w:t>ой става хоноруван асистент по средновековна история и и</w:t>
      </w:r>
      <w:r>
        <w:rPr>
          <w:rFonts w:ascii="Times New Roman" w:hAnsi="Times New Roman"/>
          <w:sz w:val="28"/>
          <w:szCs w:val="28"/>
          <w:lang w:val="bg-BG"/>
        </w:rPr>
        <w:t xml:space="preserve">стория на религиите – ислям </w:t>
      </w:r>
      <w:r w:rsidR="00CC5A03">
        <w:rPr>
          <w:rFonts w:ascii="Times New Roman" w:hAnsi="Times New Roman"/>
          <w:sz w:val="28"/>
          <w:szCs w:val="28"/>
          <w:lang w:val="bg-BG"/>
        </w:rPr>
        <w:t xml:space="preserve">в Историческия факултет, а от 2005 г. той </w:t>
      </w:r>
      <w:r w:rsidR="00A541CF">
        <w:rPr>
          <w:rFonts w:ascii="Times New Roman" w:hAnsi="Times New Roman"/>
          <w:sz w:val="28"/>
          <w:szCs w:val="28"/>
          <w:lang w:val="bg-BG"/>
        </w:rPr>
        <w:t>вече е</w:t>
      </w:r>
      <w:r w:rsidR="004C1E68">
        <w:rPr>
          <w:rFonts w:ascii="Times New Roman" w:hAnsi="Times New Roman"/>
          <w:sz w:val="28"/>
          <w:szCs w:val="28"/>
          <w:lang w:val="bg-BG"/>
        </w:rPr>
        <w:t xml:space="preserve"> преподавател по и</w:t>
      </w:r>
      <w:r w:rsidR="00CC5A03">
        <w:rPr>
          <w:rFonts w:ascii="Times New Roman" w:hAnsi="Times New Roman"/>
          <w:sz w:val="28"/>
          <w:szCs w:val="28"/>
          <w:lang w:val="bg-BG"/>
        </w:rPr>
        <w:t>стория на религиите – ислям в същия факултет. През същата година Павел Павлович печел</w:t>
      </w:r>
      <w:r w:rsidR="004C1E68">
        <w:rPr>
          <w:rFonts w:ascii="Times New Roman" w:hAnsi="Times New Roman"/>
          <w:sz w:val="28"/>
          <w:szCs w:val="28"/>
          <w:lang w:val="bg-BG"/>
        </w:rPr>
        <w:t>и конкурс за редовен доцент по с</w:t>
      </w:r>
      <w:r w:rsidR="00CC5A03">
        <w:rPr>
          <w:rFonts w:ascii="Times New Roman" w:hAnsi="Times New Roman"/>
          <w:sz w:val="28"/>
          <w:szCs w:val="28"/>
          <w:lang w:val="bg-BG"/>
        </w:rPr>
        <w:t>редновековна история на исляма в Центъра за източни езици и култури, ФКНФ, СУ „Св. Климент Охридски”.</w:t>
      </w:r>
    </w:p>
    <w:p w:rsidR="00CC5A03" w:rsidRDefault="00CC5A03" w:rsidP="00AD75B0">
      <w:p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 w:rsidR="004C1E68">
        <w:rPr>
          <w:rFonts w:ascii="Times New Roman" w:hAnsi="Times New Roman"/>
          <w:sz w:val="28"/>
          <w:szCs w:val="28"/>
          <w:lang w:val="bg-BG"/>
        </w:rPr>
        <w:t>С и</w:t>
      </w:r>
      <w:r>
        <w:rPr>
          <w:rFonts w:ascii="Times New Roman" w:hAnsi="Times New Roman"/>
          <w:sz w:val="28"/>
          <w:szCs w:val="28"/>
          <w:lang w:val="bg-BG"/>
        </w:rPr>
        <w:t xml:space="preserve">зреждането на този </w:t>
      </w:r>
      <w:r w:rsidR="00D70085">
        <w:rPr>
          <w:rFonts w:ascii="Times New Roman" w:hAnsi="Times New Roman"/>
          <w:sz w:val="28"/>
          <w:szCs w:val="28"/>
          <w:lang w:val="bg-BG"/>
        </w:rPr>
        <w:t xml:space="preserve">дълъг </w:t>
      </w:r>
      <w:r>
        <w:rPr>
          <w:rFonts w:ascii="Times New Roman" w:hAnsi="Times New Roman"/>
          <w:sz w:val="28"/>
          <w:szCs w:val="28"/>
          <w:lang w:val="bg-BG"/>
        </w:rPr>
        <w:t xml:space="preserve">списък на български университети </w:t>
      </w:r>
      <w:r w:rsidR="00A541CF">
        <w:rPr>
          <w:rFonts w:ascii="Times New Roman" w:hAnsi="Times New Roman"/>
          <w:sz w:val="28"/>
          <w:szCs w:val="28"/>
          <w:lang w:val="bg-BG"/>
        </w:rPr>
        <w:t>и дру</w:t>
      </w:r>
      <w:r w:rsidR="00D70085">
        <w:rPr>
          <w:rFonts w:ascii="Times New Roman" w:hAnsi="Times New Roman"/>
          <w:sz w:val="28"/>
          <w:szCs w:val="28"/>
          <w:lang w:val="bg-BG"/>
        </w:rPr>
        <w:t xml:space="preserve">ги институции, в които Павел Павлович преподава и работи </w:t>
      </w:r>
      <w:r>
        <w:rPr>
          <w:rFonts w:ascii="Times New Roman" w:hAnsi="Times New Roman"/>
          <w:sz w:val="28"/>
          <w:szCs w:val="28"/>
          <w:lang w:val="bg-BG"/>
        </w:rPr>
        <w:t>(а списъкът</w:t>
      </w:r>
      <w:r w:rsidR="00D70085">
        <w:rPr>
          <w:rFonts w:ascii="Times New Roman" w:hAnsi="Times New Roman"/>
          <w:sz w:val="28"/>
          <w:szCs w:val="28"/>
          <w:lang w:val="bg-BG"/>
        </w:rPr>
        <w:t xml:space="preserve"> не е пълен) цел</w:t>
      </w:r>
      <w:r w:rsidR="004C1E68">
        <w:rPr>
          <w:rFonts w:ascii="Times New Roman" w:hAnsi="Times New Roman"/>
          <w:sz w:val="28"/>
          <w:szCs w:val="28"/>
          <w:lang w:val="bg-BG"/>
        </w:rPr>
        <w:t>я</w:t>
      </w:r>
      <w:r w:rsidR="00D70085">
        <w:rPr>
          <w:rFonts w:ascii="Times New Roman" w:hAnsi="Times New Roman"/>
          <w:sz w:val="28"/>
          <w:szCs w:val="28"/>
          <w:lang w:val="bg-BG"/>
        </w:rPr>
        <w:t xml:space="preserve"> да подчерта</w:t>
      </w:r>
      <w:r w:rsidR="004C1E68">
        <w:rPr>
          <w:rFonts w:ascii="Times New Roman" w:hAnsi="Times New Roman"/>
          <w:sz w:val="28"/>
          <w:szCs w:val="28"/>
          <w:lang w:val="bg-BG"/>
        </w:rPr>
        <w:t>я</w:t>
      </w:r>
      <w:r w:rsidR="00D70085">
        <w:rPr>
          <w:rFonts w:ascii="Times New Roman" w:hAnsi="Times New Roman"/>
          <w:sz w:val="28"/>
          <w:szCs w:val="28"/>
          <w:lang w:val="bg-BG"/>
        </w:rPr>
        <w:t>, че експертизата на арабиста и историка Павел Павлович се оценява изключително високо абсолютно навсякъде.</w:t>
      </w:r>
    </w:p>
    <w:p w:rsidR="00D70085" w:rsidRDefault="00D70085" w:rsidP="00AD75B0">
      <w:p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През 1998 г. той получава образователната и научна степен „доктор по история” за дисертацията си на тема „Кораничният термин „Аллах” и преходът от ези</w:t>
      </w:r>
      <w:r w:rsidR="00A541CF">
        <w:rPr>
          <w:rFonts w:ascii="Times New Roman" w:hAnsi="Times New Roman"/>
          <w:sz w:val="28"/>
          <w:szCs w:val="28"/>
          <w:lang w:val="bg-BG"/>
        </w:rPr>
        <w:t>чество към ислям в Централна Ар</w:t>
      </w:r>
      <w:r>
        <w:rPr>
          <w:rFonts w:ascii="Times New Roman" w:hAnsi="Times New Roman"/>
          <w:sz w:val="28"/>
          <w:szCs w:val="28"/>
          <w:lang w:val="bg-BG"/>
        </w:rPr>
        <w:t xml:space="preserve">абия през </w:t>
      </w:r>
      <w:r>
        <w:rPr>
          <w:rFonts w:ascii="Times New Roman" w:hAnsi="Times New Roman"/>
          <w:sz w:val="28"/>
          <w:szCs w:val="28"/>
        </w:rPr>
        <w:t>VI</w:t>
      </w:r>
      <w:r w:rsidRPr="00D70085">
        <w:rPr>
          <w:rFonts w:ascii="Times New Roman" w:hAnsi="Times New Roman"/>
          <w:sz w:val="28"/>
          <w:szCs w:val="28"/>
          <w:lang w:val="bg-BG"/>
        </w:rPr>
        <w:t>-</w:t>
      </w:r>
      <w:r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  <w:lang w:val="bg-BG"/>
        </w:rPr>
        <w:t xml:space="preserve"> век”, а през 2015 г. – научната степен „доктор на науките” за дисертацията си „Между писанието и канона. </w:t>
      </w:r>
      <w:r w:rsidR="007D0F78">
        <w:rPr>
          <w:rFonts w:ascii="Times New Roman" w:hAnsi="Times New Roman"/>
          <w:sz w:val="28"/>
          <w:szCs w:val="28"/>
          <w:lang w:val="bg-BG"/>
        </w:rPr>
        <w:t>Формиране на исл</w:t>
      </w:r>
      <w:r>
        <w:rPr>
          <w:rFonts w:ascii="Times New Roman" w:hAnsi="Times New Roman"/>
          <w:sz w:val="28"/>
          <w:szCs w:val="28"/>
          <w:lang w:val="bg-BG"/>
        </w:rPr>
        <w:t xml:space="preserve">ямското разбиране за </w:t>
      </w:r>
      <w:r>
        <w:rPr>
          <w:rFonts w:ascii="Times New Roman" w:hAnsi="Times New Roman"/>
          <w:i/>
          <w:sz w:val="28"/>
          <w:szCs w:val="28"/>
          <w:lang w:val="bg-BG"/>
        </w:rPr>
        <w:t>калāла</w:t>
      </w:r>
      <w:r>
        <w:rPr>
          <w:rFonts w:ascii="Times New Roman" w:hAnsi="Times New Roman"/>
          <w:sz w:val="28"/>
          <w:szCs w:val="28"/>
          <w:lang w:val="bg-BG"/>
        </w:rPr>
        <w:t xml:space="preserve"> през втори век по хиджра (718-816)”.</w:t>
      </w:r>
    </w:p>
    <w:p w:rsidR="00D70085" w:rsidRDefault="007D0F78" w:rsidP="00AD75B0">
      <w:p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От темите на двете му дисертации и от четените курсове става ясно, че научните интереси на доц. дфн Павел Павлович са в областта на историята на арабите през предислямската и ранноислямската епохи, възникването на исляма в земите на Арабия, отношението между исляма и другите монотеистични религии, историята на исляма през средните векове, арабския език като средство за изучаване на древната и средновековната история на арабите.</w:t>
      </w:r>
    </w:p>
    <w:p w:rsidR="007D0F78" w:rsidRPr="00512A0D" w:rsidRDefault="007D0F78" w:rsidP="00AD75B0">
      <w:p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До този момент зад гърба</w:t>
      </w:r>
      <w:r w:rsidR="00A541CF">
        <w:rPr>
          <w:rFonts w:ascii="Times New Roman" w:hAnsi="Times New Roman"/>
          <w:sz w:val="28"/>
          <w:szCs w:val="28"/>
          <w:lang w:val="bg-BG"/>
        </w:rPr>
        <w:t xml:space="preserve"> на Павел Павлович са две прест</w:t>
      </w:r>
      <w:r>
        <w:rPr>
          <w:rFonts w:ascii="Times New Roman" w:hAnsi="Times New Roman"/>
          <w:sz w:val="28"/>
          <w:szCs w:val="28"/>
          <w:lang w:val="bg-BG"/>
        </w:rPr>
        <w:t>ижни специ</w:t>
      </w:r>
      <w:r w:rsidR="00A541CF">
        <w:rPr>
          <w:rFonts w:ascii="Times New Roman" w:hAnsi="Times New Roman"/>
          <w:sz w:val="28"/>
          <w:szCs w:val="28"/>
          <w:lang w:val="bg-BG"/>
        </w:rPr>
        <w:t>ализации:</w:t>
      </w:r>
      <w:r>
        <w:rPr>
          <w:rFonts w:ascii="Times New Roman" w:hAnsi="Times New Roman"/>
          <w:sz w:val="28"/>
          <w:szCs w:val="28"/>
          <w:lang w:val="bg-BG"/>
        </w:rPr>
        <w:t xml:space="preserve"> в Централноевропейския университет в Будапеща през 2005 г., в </w:t>
      </w:r>
      <w:r>
        <w:rPr>
          <w:rFonts w:ascii="Times New Roman" w:hAnsi="Times New Roman"/>
          <w:sz w:val="28"/>
          <w:szCs w:val="28"/>
        </w:rPr>
        <w:t>Instituto</w:t>
      </w:r>
      <w:r w:rsidRPr="007D0F7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de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Lenguas</w:t>
      </w:r>
      <w:r w:rsidRPr="007D0F7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y</w:t>
      </w:r>
      <w:r w:rsidRPr="007D0F7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Culturas</w:t>
      </w:r>
      <w:r w:rsidRPr="007D0F7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del</w:t>
      </w:r>
      <w:r w:rsidRPr="007D0F7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Mediterr</w:t>
      </w:r>
      <w:r w:rsidRPr="007D0F78">
        <w:rPr>
          <w:rFonts w:ascii="Times New Roman" w:hAnsi="Times New Roman"/>
          <w:sz w:val="28"/>
          <w:szCs w:val="28"/>
          <w:lang w:val="bg-BG"/>
        </w:rPr>
        <w:t>á</w:t>
      </w:r>
      <w:r>
        <w:rPr>
          <w:rFonts w:ascii="Times New Roman" w:hAnsi="Times New Roman"/>
          <w:sz w:val="28"/>
          <w:szCs w:val="28"/>
        </w:rPr>
        <w:t>neo</w:t>
      </w:r>
      <w:r w:rsidRPr="007D0F7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y</w:t>
      </w:r>
      <w:r w:rsidRPr="007D0F7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de</w:t>
      </w:r>
      <w:r w:rsidRPr="007D0F7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Oriente</w:t>
      </w:r>
      <w:r w:rsidRPr="007D0F7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Pr</w:t>
      </w:r>
      <w:r w:rsidRPr="007D0F78">
        <w:rPr>
          <w:rFonts w:ascii="Times New Roman" w:hAnsi="Times New Roman"/>
          <w:sz w:val="28"/>
          <w:szCs w:val="28"/>
          <w:lang w:val="bg-BG"/>
        </w:rPr>
        <w:t>ó</w:t>
      </w:r>
      <w:r>
        <w:rPr>
          <w:rFonts w:ascii="Times New Roman" w:hAnsi="Times New Roman"/>
          <w:sz w:val="28"/>
          <w:szCs w:val="28"/>
        </w:rPr>
        <w:t>ximo</w:t>
      </w:r>
      <w:r>
        <w:rPr>
          <w:rFonts w:ascii="Times New Roman" w:hAnsi="Times New Roman"/>
          <w:sz w:val="28"/>
          <w:szCs w:val="28"/>
          <w:lang w:val="bg-BG"/>
        </w:rPr>
        <w:t xml:space="preserve"> в Мадрид през 2008 г., а също така стипендия „Герда </w:t>
      </w:r>
      <w:r w:rsidR="00A541CF">
        <w:rPr>
          <w:rFonts w:ascii="Times New Roman" w:hAnsi="Times New Roman"/>
          <w:sz w:val="28"/>
          <w:szCs w:val="28"/>
          <w:lang w:val="bg-BG"/>
        </w:rPr>
        <w:t>Хенкел” за изявени учен</w:t>
      </w:r>
      <w:r>
        <w:rPr>
          <w:rFonts w:ascii="Times New Roman" w:hAnsi="Times New Roman"/>
          <w:sz w:val="28"/>
          <w:szCs w:val="28"/>
          <w:lang w:val="bg-BG"/>
        </w:rPr>
        <w:t xml:space="preserve">и в Свободния университет в Берлин през 2015 г. с тема на проекта </w:t>
      </w:r>
      <w:r w:rsidRPr="007D0F78">
        <w:rPr>
          <w:rFonts w:ascii="Times New Roman" w:hAnsi="Times New Roman"/>
          <w:sz w:val="28"/>
          <w:szCs w:val="28"/>
          <w:lang w:val="bg-BG"/>
        </w:rPr>
        <w:t>“</w:t>
      </w:r>
      <w:r>
        <w:rPr>
          <w:rFonts w:ascii="Times New Roman" w:hAnsi="Times New Roman"/>
          <w:sz w:val="28"/>
          <w:szCs w:val="28"/>
        </w:rPr>
        <w:t>Between</w:t>
      </w:r>
      <w:r w:rsidRPr="007D0F7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Scripture</w:t>
      </w:r>
      <w:r w:rsidRPr="007D0F78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</w:rPr>
        <w:t>Tradition</w:t>
      </w:r>
      <w:r w:rsidRPr="007D0F78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</w:rPr>
        <w:t>and</w:t>
      </w:r>
      <w:r w:rsidRPr="007D0F7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History</w:t>
      </w:r>
      <w:r w:rsidRPr="007D0F78">
        <w:rPr>
          <w:rFonts w:ascii="Times New Roman" w:hAnsi="Times New Roman"/>
          <w:sz w:val="28"/>
          <w:szCs w:val="28"/>
          <w:lang w:val="bg-BG"/>
        </w:rPr>
        <w:t xml:space="preserve">: </w:t>
      </w:r>
      <w:r>
        <w:rPr>
          <w:rFonts w:ascii="Times New Roman" w:hAnsi="Times New Roman"/>
          <w:sz w:val="28"/>
          <w:szCs w:val="28"/>
        </w:rPr>
        <w:t>The</w:t>
      </w:r>
      <w:r w:rsidRPr="007D0F7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qur</w:t>
      </w:r>
      <w:r w:rsidRPr="007D0F78">
        <w:rPr>
          <w:rFonts w:ascii="Times New Roman" w:hAnsi="Times New Roman"/>
          <w:sz w:val="28"/>
          <w:szCs w:val="28"/>
          <w:lang w:val="bg-BG"/>
        </w:rPr>
        <w:t>’ā</w:t>
      </w:r>
      <w:r>
        <w:rPr>
          <w:rFonts w:ascii="Times New Roman" w:hAnsi="Times New Roman"/>
          <w:sz w:val="28"/>
          <w:szCs w:val="28"/>
        </w:rPr>
        <w:t>nic</w:t>
      </w:r>
      <w:r w:rsidRPr="007D0F7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term</w:t>
      </w:r>
      <w:r w:rsidRPr="007D0F7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kal</w:t>
      </w:r>
      <w:r w:rsidRPr="007D0F78">
        <w:rPr>
          <w:rFonts w:ascii="Times New Roman" w:hAnsi="Times New Roman"/>
          <w:i/>
          <w:sz w:val="28"/>
          <w:szCs w:val="28"/>
          <w:lang w:val="bg-BG"/>
        </w:rPr>
        <w:t>ā</w:t>
      </w:r>
      <w:r>
        <w:rPr>
          <w:rFonts w:ascii="Times New Roman" w:hAnsi="Times New Roman"/>
          <w:i/>
          <w:sz w:val="28"/>
          <w:szCs w:val="28"/>
        </w:rPr>
        <w:t>la</w:t>
      </w:r>
      <w:r w:rsidRPr="007D0F78">
        <w:rPr>
          <w:rFonts w:ascii="Times New Roman" w:hAnsi="Times New Roman"/>
          <w:sz w:val="28"/>
          <w:szCs w:val="28"/>
          <w:lang w:val="bg-BG"/>
        </w:rPr>
        <w:t>”.</w:t>
      </w:r>
    </w:p>
    <w:p w:rsidR="007D0F78" w:rsidRPr="00512A0D" w:rsidRDefault="007D0F78" w:rsidP="00AD75B0">
      <w:p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512A0D">
        <w:rPr>
          <w:rFonts w:ascii="Times New Roman" w:hAnsi="Times New Roman"/>
          <w:sz w:val="28"/>
          <w:szCs w:val="28"/>
          <w:lang w:val="bg-BG"/>
        </w:rPr>
        <w:tab/>
      </w:r>
      <w:r w:rsidR="00A541CF">
        <w:rPr>
          <w:rFonts w:ascii="Times New Roman" w:hAnsi="Times New Roman"/>
          <w:sz w:val="28"/>
          <w:szCs w:val="28"/>
          <w:lang w:val="bg-BG"/>
        </w:rPr>
        <w:t xml:space="preserve">Ще добавя, че </w:t>
      </w:r>
      <w:r>
        <w:rPr>
          <w:rFonts w:ascii="Times New Roman" w:hAnsi="Times New Roman"/>
          <w:sz w:val="28"/>
          <w:szCs w:val="28"/>
          <w:lang w:val="bg-BG"/>
        </w:rPr>
        <w:t xml:space="preserve">Павел Павлович членува в Европейския съюз на арабисти и ислямоведи и в Европейската мрежа </w:t>
      </w:r>
      <w:r>
        <w:rPr>
          <w:rFonts w:ascii="Times New Roman" w:hAnsi="Times New Roman"/>
          <w:sz w:val="28"/>
          <w:szCs w:val="28"/>
        </w:rPr>
        <w:t>Eurislam</w:t>
      </w:r>
      <w:r w:rsidRPr="00512A0D">
        <w:rPr>
          <w:rFonts w:ascii="Times New Roman" w:hAnsi="Times New Roman"/>
          <w:sz w:val="28"/>
          <w:szCs w:val="28"/>
          <w:lang w:val="bg-BG"/>
        </w:rPr>
        <w:t>.</w:t>
      </w:r>
    </w:p>
    <w:p w:rsidR="007D0F78" w:rsidRDefault="007D0F78" w:rsidP="00AD75B0">
      <w:p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 w:rsidRPr="00512A0D"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>Той активно участва в научния живот у нас и в чужбина</w:t>
      </w:r>
      <w:r w:rsidR="00321DF7">
        <w:rPr>
          <w:rFonts w:ascii="Times New Roman" w:hAnsi="Times New Roman"/>
          <w:sz w:val="28"/>
          <w:szCs w:val="28"/>
          <w:lang w:val="bg-BG"/>
        </w:rPr>
        <w:t xml:space="preserve">, за което свидетелства списъкът с неговите </w:t>
      </w:r>
      <w:r w:rsidR="004C1E68">
        <w:rPr>
          <w:rFonts w:ascii="Times New Roman" w:hAnsi="Times New Roman"/>
          <w:sz w:val="28"/>
          <w:szCs w:val="28"/>
          <w:lang w:val="bg-BG"/>
        </w:rPr>
        <w:t>доклади, изнесени на повече от 20</w:t>
      </w:r>
      <w:r w:rsidR="00321DF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C1E68">
        <w:rPr>
          <w:rFonts w:ascii="Times New Roman" w:hAnsi="Times New Roman"/>
          <w:sz w:val="28"/>
          <w:szCs w:val="28"/>
          <w:lang w:val="bg-BG"/>
        </w:rPr>
        <w:t xml:space="preserve">академични </w:t>
      </w:r>
      <w:r w:rsidR="00321DF7">
        <w:rPr>
          <w:rFonts w:ascii="Times New Roman" w:hAnsi="Times New Roman"/>
          <w:sz w:val="28"/>
          <w:szCs w:val="28"/>
          <w:lang w:val="bg-BG"/>
        </w:rPr>
        <w:t>конгрес</w:t>
      </w:r>
      <w:r w:rsidR="004C1E68">
        <w:rPr>
          <w:rFonts w:ascii="Times New Roman" w:hAnsi="Times New Roman"/>
          <w:sz w:val="28"/>
          <w:szCs w:val="28"/>
          <w:lang w:val="bg-BG"/>
        </w:rPr>
        <w:t>и</w:t>
      </w:r>
      <w:r w:rsidR="00321DF7">
        <w:rPr>
          <w:rFonts w:ascii="Times New Roman" w:hAnsi="Times New Roman"/>
          <w:sz w:val="28"/>
          <w:szCs w:val="28"/>
          <w:lang w:val="bg-BG"/>
        </w:rPr>
        <w:t xml:space="preserve"> и конференци</w:t>
      </w:r>
      <w:r w:rsidR="004C1E68">
        <w:rPr>
          <w:rFonts w:ascii="Times New Roman" w:hAnsi="Times New Roman"/>
          <w:sz w:val="28"/>
          <w:szCs w:val="28"/>
          <w:lang w:val="bg-BG"/>
        </w:rPr>
        <w:t>и</w:t>
      </w:r>
      <w:r w:rsidR="00321DF7">
        <w:rPr>
          <w:rFonts w:ascii="Times New Roman" w:hAnsi="Times New Roman"/>
          <w:sz w:val="28"/>
          <w:szCs w:val="28"/>
          <w:lang w:val="bg-BG"/>
        </w:rPr>
        <w:t>.</w:t>
      </w:r>
    </w:p>
    <w:p w:rsidR="00321DF7" w:rsidRDefault="00321DF7" w:rsidP="00AD75B0">
      <w:pPr>
        <w:spacing w:line="360" w:lineRule="auto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Член е на редакционните колегии на списание </w:t>
      </w:r>
      <w:r>
        <w:rPr>
          <w:rFonts w:ascii="Times New Roman" w:hAnsi="Times New Roman"/>
          <w:i/>
          <w:sz w:val="28"/>
          <w:szCs w:val="28"/>
        </w:rPr>
        <w:t>Orientalia</w:t>
      </w:r>
      <w:r w:rsidRPr="00321DF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и списание </w:t>
      </w:r>
      <w:r>
        <w:rPr>
          <w:rFonts w:ascii="Times New Roman" w:hAnsi="Times New Roman"/>
          <w:i/>
          <w:sz w:val="28"/>
          <w:szCs w:val="28"/>
          <w:lang w:val="bg-BG"/>
        </w:rPr>
        <w:t>Манас.</w:t>
      </w:r>
    </w:p>
    <w:p w:rsidR="00321DF7" w:rsidRDefault="00321DF7" w:rsidP="00AD75B0">
      <w:p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Изявява се също така като редактор на няколко научни сборника, списания, член </w:t>
      </w:r>
      <w:r w:rsidR="004C1E68">
        <w:rPr>
          <w:rFonts w:ascii="Times New Roman" w:hAnsi="Times New Roman"/>
          <w:sz w:val="28"/>
          <w:szCs w:val="28"/>
          <w:lang w:val="bg-BG"/>
        </w:rPr>
        <w:t xml:space="preserve">е </w:t>
      </w:r>
      <w:r>
        <w:rPr>
          <w:rFonts w:ascii="Times New Roman" w:hAnsi="Times New Roman"/>
          <w:sz w:val="28"/>
          <w:szCs w:val="28"/>
          <w:lang w:val="bg-BG"/>
        </w:rPr>
        <w:t xml:space="preserve">на </w:t>
      </w:r>
      <w:r w:rsidR="00A541CF">
        <w:rPr>
          <w:rFonts w:ascii="Times New Roman" w:hAnsi="Times New Roman"/>
          <w:sz w:val="28"/>
          <w:szCs w:val="28"/>
          <w:lang w:val="bg-BG"/>
        </w:rPr>
        <w:t xml:space="preserve">няколко </w:t>
      </w:r>
      <w:r>
        <w:rPr>
          <w:rFonts w:ascii="Times New Roman" w:hAnsi="Times New Roman"/>
          <w:sz w:val="28"/>
          <w:szCs w:val="28"/>
          <w:lang w:val="bg-BG"/>
        </w:rPr>
        <w:t>научни комисии.</w:t>
      </w:r>
    </w:p>
    <w:p w:rsidR="00321DF7" w:rsidRDefault="00321DF7" w:rsidP="00AD75B0">
      <w:pPr>
        <w:spacing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Научните трудов</w:t>
      </w:r>
      <w:r w:rsidR="00A541CF">
        <w:rPr>
          <w:rFonts w:ascii="Times New Roman" w:hAnsi="Times New Roman"/>
          <w:sz w:val="28"/>
          <w:szCs w:val="28"/>
          <w:lang w:val="bg-BG"/>
        </w:rPr>
        <w:t>е на доц. дфн Павел Павлович до</w:t>
      </w:r>
      <w:r>
        <w:rPr>
          <w:rFonts w:ascii="Times New Roman" w:hAnsi="Times New Roman"/>
          <w:sz w:val="28"/>
          <w:szCs w:val="28"/>
          <w:lang w:val="bg-BG"/>
        </w:rPr>
        <w:t xml:space="preserve">бре се знаят не само у нас, но и в чужбина, за което говорят повече от 70 забелязани </w:t>
      </w:r>
      <w:r w:rsidR="004C1E68">
        <w:rPr>
          <w:rFonts w:ascii="Times New Roman" w:hAnsi="Times New Roman"/>
          <w:sz w:val="28"/>
          <w:szCs w:val="28"/>
          <w:lang w:val="bg-BG"/>
        </w:rPr>
        <w:t xml:space="preserve">негови </w:t>
      </w:r>
      <w:r>
        <w:rPr>
          <w:rFonts w:ascii="Times New Roman" w:hAnsi="Times New Roman"/>
          <w:sz w:val="28"/>
          <w:szCs w:val="28"/>
          <w:lang w:val="bg-BG"/>
        </w:rPr>
        <w:t>цитирания в България и в други страни.</w:t>
      </w:r>
    </w:p>
    <w:p w:rsidR="00321DF7" w:rsidRDefault="00321DF7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общия списък на публикациите на кандидата откривам три монографии, като монографията </w:t>
      </w:r>
      <w:r>
        <w:rPr>
          <w:rFonts w:ascii="Times New Roman" w:hAnsi="Times New Roman"/>
          <w:i/>
          <w:sz w:val="28"/>
          <w:szCs w:val="28"/>
          <w:lang w:val="bg-BG"/>
        </w:rPr>
        <w:t>История и култура на древна Арабия</w:t>
      </w:r>
      <w:r>
        <w:rPr>
          <w:rFonts w:ascii="Times New Roman" w:hAnsi="Times New Roman"/>
          <w:sz w:val="28"/>
          <w:szCs w:val="28"/>
          <w:lang w:val="bg-BG"/>
        </w:rPr>
        <w:t xml:space="preserve"> претърпя три издания</w:t>
      </w:r>
      <w:r w:rsidR="00A541CF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4C1E68">
        <w:rPr>
          <w:rFonts w:ascii="Times New Roman" w:hAnsi="Times New Roman"/>
          <w:sz w:val="28"/>
          <w:szCs w:val="28"/>
          <w:lang w:val="bg-BG"/>
        </w:rPr>
        <w:t>при това</w:t>
      </w:r>
      <w:r w:rsidR="00A541CF">
        <w:rPr>
          <w:rFonts w:ascii="Times New Roman" w:hAnsi="Times New Roman"/>
          <w:sz w:val="28"/>
          <w:szCs w:val="28"/>
          <w:lang w:val="bg-BG"/>
        </w:rPr>
        <w:t xml:space="preserve"> второто и третото са пре</w:t>
      </w:r>
      <w:r>
        <w:rPr>
          <w:rFonts w:ascii="Times New Roman" w:hAnsi="Times New Roman"/>
          <w:sz w:val="28"/>
          <w:szCs w:val="28"/>
          <w:lang w:val="bg-BG"/>
        </w:rPr>
        <w:t>работени и допълнени.</w:t>
      </w:r>
    </w:p>
    <w:p w:rsidR="00321DF7" w:rsidRDefault="00321DF7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Особено място в този списък заема </w:t>
      </w:r>
      <w:r w:rsidR="00FF3B30">
        <w:rPr>
          <w:rFonts w:ascii="Times New Roman" w:hAnsi="Times New Roman"/>
          <w:sz w:val="28"/>
          <w:szCs w:val="28"/>
          <w:lang w:val="bg-BG"/>
        </w:rPr>
        <w:t>монографията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The Formation of the Islamic Understanding of </w:t>
      </w:r>
      <w:r w:rsidR="00FF3B30">
        <w:rPr>
          <w:rFonts w:ascii="Times New Roman" w:hAnsi="Times New Roman"/>
          <w:i/>
          <w:sz w:val="28"/>
          <w:szCs w:val="28"/>
        </w:rPr>
        <w:t>Kalāla in the Second Century AH (718-816 CE). Between Scriptures and Canon</w:t>
      </w:r>
      <w:r w:rsidR="00FF3B30">
        <w:rPr>
          <w:rFonts w:ascii="Times New Roman" w:hAnsi="Times New Roman"/>
          <w:sz w:val="28"/>
          <w:szCs w:val="28"/>
          <w:lang w:val="bg-BG"/>
        </w:rPr>
        <w:t xml:space="preserve">, издадена от престижното издателство </w:t>
      </w:r>
      <w:r w:rsidR="00FF3B30">
        <w:rPr>
          <w:rFonts w:ascii="Times New Roman" w:hAnsi="Times New Roman"/>
          <w:sz w:val="28"/>
          <w:szCs w:val="28"/>
        </w:rPr>
        <w:t>Brill (Boston, Leiden)</w:t>
      </w:r>
      <w:r w:rsidR="00FF3B30">
        <w:rPr>
          <w:rFonts w:ascii="Times New Roman" w:hAnsi="Times New Roman"/>
          <w:sz w:val="28"/>
          <w:szCs w:val="28"/>
          <w:lang w:val="bg-BG"/>
        </w:rPr>
        <w:t xml:space="preserve"> през 2016 г. Това е истинско доказателство за световно</w:t>
      </w:r>
      <w:r w:rsidR="004C1E68">
        <w:rPr>
          <w:rFonts w:ascii="Times New Roman" w:hAnsi="Times New Roman"/>
          <w:sz w:val="28"/>
          <w:szCs w:val="28"/>
          <w:lang w:val="bg-BG"/>
        </w:rPr>
        <w:t>то</w:t>
      </w:r>
      <w:r w:rsidR="00FF3B30">
        <w:rPr>
          <w:rFonts w:ascii="Times New Roman" w:hAnsi="Times New Roman"/>
          <w:sz w:val="28"/>
          <w:szCs w:val="28"/>
          <w:lang w:val="bg-BG"/>
        </w:rPr>
        <w:t xml:space="preserve"> научно признание за нашия колега доц. дфн Павел Павлович.</w:t>
      </w:r>
    </w:p>
    <w:p w:rsidR="00FF3B30" w:rsidRDefault="00FF3B30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 общия списък също така присъстват 53 научни студии и статии на български и английски, 3 рецензии и 11 научно-популярни статии.</w:t>
      </w:r>
    </w:p>
    <w:p w:rsidR="00FF3B30" w:rsidRDefault="00FF3B30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конкурса за получаване на академичната длъжност „професор” по професионално направление 2.1. Филология (Средновековна </w:t>
      </w:r>
      <w:r w:rsidR="00602696">
        <w:rPr>
          <w:rFonts w:ascii="Times New Roman" w:hAnsi="Times New Roman"/>
          <w:sz w:val="28"/>
          <w:szCs w:val="28"/>
          <w:lang w:val="bg-BG"/>
        </w:rPr>
        <w:t>арабска цивилизация) доц. дфн П</w:t>
      </w:r>
      <w:r>
        <w:rPr>
          <w:rFonts w:ascii="Times New Roman" w:hAnsi="Times New Roman"/>
          <w:sz w:val="28"/>
          <w:szCs w:val="28"/>
          <w:lang w:val="bg-BG"/>
        </w:rPr>
        <w:t xml:space="preserve">авел Павлович участва с монографияга си </w:t>
      </w:r>
      <w:r w:rsidRPr="00FF3B30">
        <w:rPr>
          <w:rFonts w:ascii="Times New Roman" w:hAnsi="Times New Roman"/>
          <w:i/>
          <w:sz w:val="28"/>
          <w:szCs w:val="28"/>
          <w:lang w:val="bg-BG"/>
        </w:rPr>
        <w:lastRenderedPageBreak/>
        <w:t>Подходи към изучаване на ранния ислям</w:t>
      </w:r>
      <w:r>
        <w:rPr>
          <w:rFonts w:ascii="Times New Roman" w:hAnsi="Times New Roman"/>
          <w:i/>
          <w:sz w:val="28"/>
          <w:szCs w:val="28"/>
          <w:lang w:val="bg-BG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VII</w:t>
      </w:r>
      <w:r w:rsidRPr="00FF3B30">
        <w:rPr>
          <w:rFonts w:ascii="Times New Roman" w:hAnsi="Times New Roman"/>
          <w:i/>
          <w:sz w:val="28"/>
          <w:szCs w:val="28"/>
          <w:lang w:val="bg-BG"/>
        </w:rPr>
        <w:t>-</w:t>
      </w:r>
      <w:r>
        <w:rPr>
          <w:rFonts w:ascii="Times New Roman" w:hAnsi="Times New Roman"/>
          <w:i/>
          <w:sz w:val="28"/>
          <w:szCs w:val="28"/>
        </w:rPr>
        <w:t>VIII</w:t>
      </w:r>
      <w:r>
        <w:rPr>
          <w:rFonts w:ascii="Times New Roman" w:hAnsi="Times New Roman"/>
          <w:i/>
          <w:sz w:val="28"/>
          <w:szCs w:val="28"/>
          <w:lang w:val="bg-BG"/>
        </w:rPr>
        <w:t>в.). Метод и история,</w:t>
      </w:r>
      <w:r>
        <w:rPr>
          <w:rFonts w:ascii="Times New Roman" w:hAnsi="Times New Roman"/>
          <w:sz w:val="28"/>
          <w:szCs w:val="28"/>
          <w:lang w:val="bg-BG"/>
        </w:rPr>
        <w:t xml:space="preserve"> издадена в София през 2017 г.</w:t>
      </w:r>
    </w:p>
    <w:p w:rsidR="00402771" w:rsidRDefault="00A541CF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Като предан ученик на проф. дин Йордан Пеев – наш уважаван колега историк и арабист – доц. дфн Павел Павлович посвещава тази монография на своя учител, като подчертава, че „българската наука за историята на арабите и исляма започва своето развитие с основополагащите трудове на професор Йордан Пеев” (</w:t>
      </w:r>
      <w:r>
        <w:rPr>
          <w:rFonts w:ascii="Times New Roman" w:hAnsi="Times New Roman"/>
          <w:i/>
          <w:sz w:val="28"/>
          <w:szCs w:val="28"/>
          <w:lang w:val="bg-BG"/>
        </w:rPr>
        <w:t xml:space="preserve">Подходи към изучаването на ранния ислям, </w:t>
      </w:r>
      <w:r>
        <w:rPr>
          <w:rFonts w:ascii="Times New Roman" w:hAnsi="Times New Roman"/>
          <w:sz w:val="28"/>
          <w:szCs w:val="28"/>
          <w:lang w:val="bg-BG"/>
        </w:rPr>
        <w:t>стр. 8). От друга страна, изследователят отбелязва, че „значим принос за развитието на българското ислямознание са трудовете на професор Цветан Теофанов” (пак там).</w:t>
      </w:r>
      <w:r w:rsidR="00DC74D1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02771" w:rsidRDefault="00DC74D1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Аз съм убеден, че българск</w:t>
      </w:r>
      <w:r w:rsidR="00402771">
        <w:rPr>
          <w:rFonts w:ascii="Times New Roman" w:hAnsi="Times New Roman"/>
          <w:sz w:val="28"/>
          <w:szCs w:val="28"/>
          <w:lang w:val="bg-BG"/>
        </w:rPr>
        <w:t>ите</w:t>
      </w:r>
      <w:r>
        <w:rPr>
          <w:rFonts w:ascii="Times New Roman" w:hAnsi="Times New Roman"/>
          <w:sz w:val="28"/>
          <w:szCs w:val="28"/>
          <w:lang w:val="bg-BG"/>
        </w:rPr>
        <w:t xml:space="preserve"> арабисти, в това число </w:t>
      </w:r>
      <w:r w:rsidR="00402771">
        <w:rPr>
          <w:rFonts w:ascii="Times New Roman" w:hAnsi="Times New Roman"/>
          <w:sz w:val="28"/>
          <w:szCs w:val="28"/>
          <w:lang w:val="bg-BG"/>
        </w:rPr>
        <w:t xml:space="preserve">и </w:t>
      </w:r>
      <w:r>
        <w:rPr>
          <w:rFonts w:ascii="Times New Roman" w:hAnsi="Times New Roman"/>
          <w:sz w:val="28"/>
          <w:szCs w:val="28"/>
          <w:lang w:val="bg-BG"/>
        </w:rPr>
        <w:t xml:space="preserve">доц. дфн Павел Павлович, </w:t>
      </w:r>
      <w:r w:rsidR="00402771">
        <w:rPr>
          <w:rFonts w:ascii="Times New Roman" w:hAnsi="Times New Roman"/>
          <w:sz w:val="28"/>
          <w:szCs w:val="28"/>
          <w:lang w:val="bg-BG"/>
        </w:rPr>
        <w:t>са</w:t>
      </w:r>
      <w:r>
        <w:rPr>
          <w:rFonts w:ascii="Times New Roman" w:hAnsi="Times New Roman"/>
          <w:sz w:val="28"/>
          <w:szCs w:val="28"/>
          <w:lang w:val="bg-BG"/>
        </w:rPr>
        <w:t xml:space="preserve"> „облагодетелствани”</w:t>
      </w:r>
      <w:r w:rsidR="00E25689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02771">
        <w:rPr>
          <w:rFonts w:ascii="Times New Roman" w:hAnsi="Times New Roman"/>
          <w:sz w:val="28"/>
          <w:szCs w:val="28"/>
          <w:lang w:val="bg-BG"/>
        </w:rPr>
        <w:t xml:space="preserve">защото </w:t>
      </w:r>
      <w:r w:rsidR="00E25689">
        <w:rPr>
          <w:rFonts w:ascii="Times New Roman" w:hAnsi="Times New Roman"/>
          <w:sz w:val="28"/>
          <w:szCs w:val="28"/>
          <w:lang w:val="bg-BG"/>
        </w:rPr>
        <w:t xml:space="preserve">сред </w:t>
      </w:r>
      <w:r w:rsidR="00402771">
        <w:rPr>
          <w:rFonts w:ascii="Times New Roman" w:hAnsi="Times New Roman"/>
          <w:sz w:val="28"/>
          <w:szCs w:val="28"/>
          <w:lang w:val="bg-BG"/>
        </w:rPr>
        <w:t>техни</w:t>
      </w:r>
      <w:r w:rsidR="00E25689">
        <w:rPr>
          <w:rFonts w:ascii="Times New Roman" w:hAnsi="Times New Roman"/>
          <w:sz w:val="28"/>
          <w:szCs w:val="28"/>
          <w:lang w:val="bg-BG"/>
        </w:rPr>
        <w:t>те</w:t>
      </w:r>
      <w:r w:rsidR="00402771">
        <w:rPr>
          <w:rFonts w:ascii="Times New Roman" w:hAnsi="Times New Roman"/>
          <w:sz w:val="28"/>
          <w:szCs w:val="28"/>
          <w:lang w:val="bg-BG"/>
        </w:rPr>
        <w:t xml:space="preserve"> учители са били </w:t>
      </w:r>
      <w:r w:rsidR="00E25689">
        <w:rPr>
          <w:rFonts w:ascii="Times New Roman" w:hAnsi="Times New Roman"/>
          <w:sz w:val="28"/>
          <w:szCs w:val="28"/>
          <w:lang w:val="bg-BG"/>
        </w:rPr>
        <w:t xml:space="preserve">и </w:t>
      </w:r>
      <w:r>
        <w:rPr>
          <w:rFonts w:ascii="Times New Roman" w:hAnsi="Times New Roman"/>
          <w:sz w:val="28"/>
          <w:szCs w:val="28"/>
          <w:lang w:val="bg-BG"/>
        </w:rPr>
        <w:t>двама</w:t>
      </w:r>
      <w:r w:rsidR="00E25689">
        <w:rPr>
          <w:rFonts w:ascii="Times New Roman" w:hAnsi="Times New Roman"/>
          <w:sz w:val="28"/>
          <w:szCs w:val="28"/>
          <w:lang w:val="bg-BG"/>
        </w:rPr>
        <w:t>та споменати</w:t>
      </w:r>
      <w:r>
        <w:rPr>
          <w:rFonts w:ascii="Times New Roman" w:hAnsi="Times New Roman"/>
          <w:sz w:val="28"/>
          <w:szCs w:val="28"/>
          <w:lang w:val="bg-BG"/>
        </w:rPr>
        <w:t xml:space="preserve"> професори. </w:t>
      </w:r>
    </w:p>
    <w:p w:rsidR="002B3B6B" w:rsidRDefault="00402771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Самата и</w:t>
      </w:r>
      <w:r w:rsidR="00DC74D1">
        <w:rPr>
          <w:rFonts w:ascii="Times New Roman" w:hAnsi="Times New Roman"/>
          <w:sz w:val="28"/>
          <w:szCs w:val="28"/>
          <w:lang w:val="bg-BG"/>
        </w:rPr>
        <w:t xml:space="preserve">дея за </w:t>
      </w:r>
      <w:r w:rsidR="00E25689">
        <w:rPr>
          <w:rFonts w:ascii="Times New Roman" w:hAnsi="Times New Roman"/>
          <w:sz w:val="28"/>
          <w:szCs w:val="28"/>
          <w:lang w:val="bg-BG"/>
        </w:rPr>
        <w:t xml:space="preserve">написването на </w:t>
      </w:r>
      <w:r w:rsidR="00DC74D1">
        <w:rPr>
          <w:rFonts w:ascii="Times New Roman" w:hAnsi="Times New Roman"/>
          <w:sz w:val="28"/>
          <w:szCs w:val="28"/>
          <w:lang w:val="bg-BG"/>
        </w:rPr>
        <w:t>рецензираната монография, според мен, е родена в резултат на задълбочена академична полемика за ранния ислям</w:t>
      </w:r>
      <w:r>
        <w:rPr>
          <w:rFonts w:ascii="Times New Roman" w:hAnsi="Times New Roman"/>
          <w:sz w:val="28"/>
          <w:szCs w:val="28"/>
          <w:lang w:val="bg-BG"/>
        </w:rPr>
        <w:t xml:space="preserve">, която се е водела и </w:t>
      </w:r>
      <w:r w:rsidR="00E25689">
        <w:rPr>
          <w:rFonts w:ascii="Times New Roman" w:hAnsi="Times New Roman"/>
          <w:sz w:val="28"/>
          <w:szCs w:val="28"/>
          <w:lang w:val="bg-BG"/>
        </w:rPr>
        <w:t xml:space="preserve">все още </w:t>
      </w:r>
      <w:r>
        <w:rPr>
          <w:rFonts w:ascii="Times New Roman" w:hAnsi="Times New Roman"/>
          <w:sz w:val="28"/>
          <w:szCs w:val="28"/>
          <w:lang w:val="bg-BG"/>
        </w:rPr>
        <w:t>се води</w:t>
      </w:r>
      <w:r w:rsidR="00DC74D1">
        <w:rPr>
          <w:rFonts w:ascii="Times New Roman" w:hAnsi="Times New Roman"/>
          <w:sz w:val="28"/>
          <w:szCs w:val="28"/>
          <w:lang w:val="bg-BG"/>
        </w:rPr>
        <w:t xml:space="preserve"> в Катедрата по арабистика и семитология в ЦИЕК.</w:t>
      </w:r>
    </w:p>
    <w:p w:rsidR="00DC74D1" w:rsidRDefault="00DC74D1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 своята монография</w:t>
      </w:r>
      <w:r w:rsidR="00E25689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доц. дфн Павел Павлович демонстрира не само изключително дълбоките си познания в областта на </w:t>
      </w:r>
      <w:r w:rsidR="00402771">
        <w:rPr>
          <w:rFonts w:ascii="Times New Roman" w:hAnsi="Times New Roman"/>
          <w:sz w:val="28"/>
          <w:szCs w:val="28"/>
          <w:lang w:val="bg-BG"/>
        </w:rPr>
        <w:t xml:space="preserve">ранния </w:t>
      </w:r>
      <w:r>
        <w:rPr>
          <w:rFonts w:ascii="Times New Roman" w:hAnsi="Times New Roman"/>
          <w:sz w:val="28"/>
          <w:szCs w:val="28"/>
          <w:lang w:val="bg-BG"/>
        </w:rPr>
        <w:t xml:space="preserve">ислям, широката си компетентност по </w:t>
      </w:r>
      <w:r w:rsidR="00402771">
        <w:rPr>
          <w:rFonts w:ascii="Times New Roman" w:hAnsi="Times New Roman"/>
          <w:sz w:val="28"/>
          <w:szCs w:val="28"/>
          <w:lang w:val="bg-BG"/>
        </w:rPr>
        <w:t xml:space="preserve">отношение на изучаването на ранния ислям в България и в чужбина, но </w:t>
      </w:r>
      <w:r>
        <w:rPr>
          <w:rFonts w:ascii="Times New Roman" w:hAnsi="Times New Roman"/>
          <w:sz w:val="28"/>
          <w:szCs w:val="28"/>
          <w:lang w:val="bg-BG"/>
        </w:rPr>
        <w:t>и напълно обоснована критичност</w:t>
      </w:r>
      <w:r w:rsidR="00402771">
        <w:rPr>
          <w:rFonts w:ascii="Times New Roman" w:hAnsi="Times New Roman"/>
          <w:sz w:val="28"/>
          <w:szCs w:val="28"/>
          <w:lang w:val="bg-BG"/>
        </w:rPr>
        <w:t xml:space="preserve"> към отделни схващания и гледни точки. А това е сериозно доказателство за огромна</w:t>
      </w:r>
      <w:r w:rsidR="00E410B4">
        <w:rPr>
          <w:rFonts w:ascii="Times New Roman" w:hAnsi="Times New Roman"/>
          <w:sz w:val="28"/>
          <w:szCs w:val="28"/>
          <w:lang w:val="bg-BG"/>
        </w:rPr>
        <w:t>та му</w:t>
      </w:r>
      <w:r w:rsidR="00402771">
        <w:rPr>
          <w:rFonts w:ascii="Times New Roman" w:hAnsi="Times New Roman"/>
          <w:sz w:val="28"/>
          <w:szCs w:val="28"/>
          <w:lang w:val="bg-BG"/>
        </w:rPr>
        <w:t xml:space="preserve"> ерудиция и научна</w:t>
      </w:r>
      <w:r w:rsidR="009F1D8B">
        <w:rPr>
          <w:rFonts w:ascii="Times New Roman" w:hAnsi="Times New Roman"/>
          <w:sz w:val="28"/>
          <w:szCs w:val="28"/>
          <w:lang w:val="bg-BG"/>
        </w:rPr>
        <w:t>та</w:t>
      </w:r>
      <w:r w:rsidR="00402771">
        <w:rPr>
          <w:rFonts w:ascii="Times New Roman" w:hAnsi="Times New Roman"/>
          <w:sz w:val="28"/>
          <w:szCs w:val="28"/>
          <w:lang w:val="bg-BG"/>
        </w:rPr>
        <w:t xml:space="preserve"> безпристрастност.</w:t>
      </w:r>
    </w:p>
    <w:p w:rsidR="00E410B4" w:rsidRDefault="00E410B4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Като правило ранната история на всяка монотеистична религия е загадка за историци</w:t>
      </w:r>
      <w:r w:rsidR="009F1D8B">
        <w:rPr>
          <w:rFonts w:ascii="Times New Roman" w:hAnsi="Times New Roman"/>
          <w:sz w:val="28"/>
          <w:szCs w:val="28"/>
          <w:lang w:val="bg-BG"/>
        </w:rPr>
        <w:t>те</w:t>
      </w:r>
      <w:r w:rsidR="00092C4B">
        <w:rPr>
          <w:rFonts w:ascii="Times New Roman" w:hAnsi="Times New Roman"/>
          <w:sz w:val="28"/>
          <w:szCs w:val="28"/>
          <w:lang w:val="bg-BG"/>
        </w:rPr>
        <w:t>, от една страна,</w:t>
      </w:r>
      <w:r w:rsidR="009F1D8B">
        <w:rPr>
          <w:rFonts w:ascii="Times New Roman" w:hAnsi="Times New Roman"/>
          <w:sz w:val="28"/>
          <w:szCs w:val="28"/>
          <w:lang w:val="bg-BG"/>
        </w:rPr>
        <w:t xml:space="preserve"> и извор н</w:t>
      </w:r>
      <w:r w:rsidR="00092C4B">
        <w:rPr>
          <w:rFonts w:ascii="Times New Roman" w:hAnsi="Times New Roman"/>
          <w:sz w:val="28"/>
          <w:szCs w:val="28"/>
          <w:lang w:val="bg-BG"/>
        </w:rPr>
        <w:t>а богато въображение за вярващи, от друга страна.</w:t>
      </w:r>
      <w:r>
        <w:rPr>
          <w:rFonts w:ascii="Times New Roman" w:hAnsi="Times New Roman"/>
          <w:sz w:val="28"/>
          <w:szCs w:val="28"/>
          <w:lang w:val="bg-BG"/>
        </w:rPr>
        <w:t xml:space="preserve"> Ислямът не прави изключение от това общо правило. Не искам да бъда лош пророк, но надали някога ислямоведите ще могат напълно точно да реконструират появата на </w:t>
      </w:r>
      <w:r w:rsidR="00092C4B">
        <w:rPr>
          <w:rFonts w:ascii="Times New Roman" w:hAnsi="Times New Roman"/>
          <w:sz w:val="28"/>
          <w:szCs w:val="28"/>
          <w:lang w:val="bg-BG"/>
        </w:rPr>
        <w:t>изучаваната от тях религия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E410B4" w:rsidRDefault="00E410B4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Затова напълно естествено споровете и полемиките да се пренасат в областта на методологията. Тоест в онази област, с която се занимава книгата на доц. дфн Павел Павлович. В Увода авторът съвсем справедливо споделя своите арабистични „страхове”, като споменава за „мълчаливия” период от почти сто години,</w:t>
      </w:r>
      <w:r w:rsidR="00B501EC">
        <w:rPr>
          <w:rFonts w:ascii="Times New Roman" w:hAnsi="Times New Roman"/>
          <w:sz w:val="28"/>
          <w:szCs w:val="28"/>
          <w:lang w:val="bg-BG"/>
        </w:rPr>
        <w:t xml:space="preserve"> времето, когато никой не е пося</w:t>
      </w:r>
      <w:r>
        <w:rPr>
          <w:rFonts w:ascii="Times New Roman" w:hAnsi="Times New Roman"/>
          <w:sz w:val="28"/>
          <w:szCs w:val="28"/>
          <w:lang w:val="bg-BG"/>
        </w:rPr>
        <w:t>гал върху описанието на живота на Пророка.</w:t>
      </w:r>
      <w:r w:rsidR="00B501EC">
        <w:rPr>
          <w:rFonts w:ascii="Times New Roman" w:hAnsi="Times New Roman"/>
          <w:sz w:val="28"/>
          <w:szCs w:val="28"/>
          <w:lang w:val="bg-BG"/>
        </w:rPr>
        <w:t xml:space="preserve"> „Златно” време за </w:t>
      </w:r>
      <w:r w:rsidR="00092C4B">
        <w:rPr>
          <w:rFonts w:ascii="Times New Roman" w:hAnsi="Times New Roman"/>
          <w:sz w:val="28"/>
          <w:szCs w:val="28"/>
          <w:lang w:val="bg-BG"/>
        </w:rPr>
        <w:t xml:space="preserve">всякакви </w:t>
      </w:r>
      <w:r w:rsidR="00B501EC">
        <w:rPr>
          <w:rFonts w:ascii="Times New Roman" w:hAnsi="Times New Roman"/>
          <w:sz w:val="28"/>
          <w:szCs w:val="28"/>
          <w:lang w:val="bg-BG"/>
        </w:rPr>
        <w:t xml:space="preserve">разказвачи на </w:t>
      </w:r>
      <w:r w:rsidR="00092C4B">
        <w:rPr>
          <w:rFonts w:ascii="Times New Roman" w:hAnsi="Times New Roman"/>
          <w:sz w:val="28"/>
          <w:szCs w:val="28"/>
          <w:lang w:val="bg-BG"/>
        </w:rPr>
        <w:t xml:space="preserve">какви ли не </w:t>
      </w:r>
      <w:r w:rsidR="00B501EC">
        <w:rPr>
          <w:rFonts w:ascii="Times New Roman" w:hAnsi="Times New Roman"/>
          <w:sz w:val="28"/>
          <w:szCs w:val="28"/>
          <w:lang w:val="bg-BG"/>
        </w:rPr>
        <w:t>устни истории...</w:t>
      </w:r>
    </w:p>
    <w:p w:rsidR="00092C4B" w:rsidRDefault="00B501EC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Обаче учените боравят с писмени текстове, без разбира се да забравят и за мнемоничните традиции. Искаше ми се, авторът в Увода малко повече да поговори за скептиците и опитимистите по въпроса за реконструкцията на ранния ислям, но след заявка за това текстът </w:t>
      </w:r>
      <w:r w:rsidR="00092C4B">
        <w:rPr>
          <w:rFonts w:ascii="Times New Roman" w:hAnsi="Times New Roman"/>
          <w:sz w:val="28"/>
          <w:szCs w:val="28"/>
          <w:lang w:val="bg-BG"/>
        </w:rPr>
        <w:t xml:space="preserve">на Увода </w:t>
      </w:r>
      <w:r>
        <w:rPr>
          <w:rFonts w:ascii="Times New Roman" w:hAnsi="Times New Roman"/>
          <w:sz w:val="28"/>
          <w:szCs w:val="28"/>
          <w:lang w:val="bg-BG"/>
        </w:rPr>
        <w:t xml:space="preserve">неочаквано се банализира (в </w:t>
      </w:r>
      <w:r w:rsidR="00092C4B">
        <w:rPr>
          <w:rFonts w:ascii="Times New Roman" w:hAnsi="Times New Roman"/>
          <w:sz w:val="28"/>
          <w:szCs w:val="28"/>
          <w:lang w:val="bg-BG"/>
        </w:rPr>
        <w:t xml:space="preserve">неминуемо </w:t>
      </w:r>
      <w:r>
        <w:rPr>
          <w:rFonts w:ascii="Times New Roman" w:hAnsi="Times New Roman"/>
          <w:sz w:val="28"/>
          <w:szCs w:val="28"/>
          <w:lang w:val="bg-BG"/>
        </w:rPr>
        <w:t xml:space="preserve">положителен смисъл на думата) и се превръща в обичаен </w:t>
      </w:r>
      <w:r w:rsidR="00092C4B">
        <w:rPr>
          <w:rFonts w:ascii="Times New Roman" w:hAnsi="Times New Roman"/>
          <w:sz w:val="28"/>
          <w:szCs w:val="28"/>
          <w:lang w:val="bg-BG"/>
        </w:rPr>
        <w:t xml:space="preserve">кратък </w:t>
      </w:r>
      <w:r>
        <w:rPr>
          <w:rFonts w:ascii="Times New Roman" w:hAnsi="Times New Roman"/>
          <w:sz w:val="28"/>
          <w:szCs w:val="28"/>
          <w:lang w:val="bg-BG"/>
        </w:rPr>
        <w:t>анализ на направеното от чужди и български арабисти по въпроса. Жалко!</w:t>
      </w:r>
      <w:r w:rsidR="00E62748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501EC" w:rsidRDefault="00E62748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Но </w:t>
      </w:r>
      <w:r w:rsidR="00092C4B">
        <w:rPr>
          <w:rFonts w:ascii="Times New Roman" w:hAnsi="Times New Roman"/>
          <w:sz w:val="28"/>
          <w:szCs w:val="28"/>
          <w:lang w:val="bg-BG"/>
        </w:rPr>
        <w:t>проблемът</w:t>
      </w:r>
      <w:r>
        <w:rPr>
          <w:rFonts w:ascii="Times New Roman" w:hAnsi="Times New Roman"/>
          <w:sz w:val="28"/>
          <w:szCs w:val="28"/>
          <w:lang w:val="bg-BG"/>
        </w:rPr>
        <w:t xml:space="preserve"> за метода, също заявен в Увода, се трансформира в логическия фокус на този иницииращ дискурс.</w:t>
      </w:r>
    </w:p>
    <w:p w:rsidR="00E62748" w:rsidRDefault="00E62748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Делението на книгата на три глави ми се вижда абсолютно закономерно. След като в първата глава авторът анализира началото на мюсюлманската историография, тоест по същество посяга към историческия текст, във втората глава го вълнува текстът и методът, а в третата, напълно очаквано, историята и методът. Това е пътят, който избира авторът, за да „се вгледа” в „мълчаливото” столетие.</w:t>
      </w:r>
    </w:p>
    <w:p w:rsidR="00092C4B" w:rsidRDefault="009F1D8B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Вглеждането в</w:t>
      </w:r>
      <w:r w:rsidR="00092C4B">
        <w:rPr>
          <w:rFonts w:ascii="Times New Roman" w:hAnsi="Times New Roman"/>
          <w:sz w:val="28"/>
          <w:szCs w:val="28"/>
          <w:lang w:val="bg-BG"/>
        </w:rPr>
        <w:t xml:space="preserve"> ранните текстове, използването на епиграфските и нумизматичните  данни е безспорно и основополагащо.</w:t>
      </w:r>
    </w:p>
    <w:p w:rsidR="00092C4B" w:rsidRDefault="00092C4B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Анализът в трите глави откроява дълбоката ерудиция на автора, неговото уникално познаване на свещения за мюсюлманите текст и академичната „отстраненост” или „дистанцираност” от обекта на изследването.</w:t>
      </w:r>
    </w:p>
    <w:p w:rsidR="001A535D" w:rsidRDefault="001A535D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Интерес у мен предизвика поставянето на заключението – общо за цялата книга – в края на третата глава. Да, третата глава представлява опит за </w:t>
      </w:r>
      <w:r w:rsidR="009F1D8B">
        <w:rPr>
          <w:rFonts w:ascii="Times New Roman" w:hAnsi="Times New Roman"/>
          <w:sz w:val="28"/>
          <w:szCs w:val="28"/>
          <w:lang w:val="bg-BG"/>
        </w:rPr>
        <w:t>анализ на</w:t>
      </w:r>
      <w:r>
        <w:rPr>
          <w:rFonts w:ascii="Times New Roman" w:hAnsi="Times New Roman"/>
          <w:sz w:val="28"/>
          <w:szCs w:val="28"/>
          <w:lang w:val="bg-BG"/>
        </w:rPr>
        <w:t xml:space="preserve"> ранната история на арабите. Доц. дфн Павел Павлович възнамерява да „заложи” на историята като метод, а в във въпросното заключение по същество признава, че днес разполагаме с откъслечни исторически свидетелства, чиято „ярка светлина” (той използва метафората на френския ориенталист Ернест Р</w:t>
      </w:r>
      <w:r w:rsidR="009F1D8B">
        <w:rPr>
          <w:rFonts w:ascii="Times New Roman" w:hAnsi="Times New Roman"/>
          <w:sz w:val="28"/>
          <w:szCs w:val="28"/>
          <w:lang w:val="bg-BG"/>
        </w:rPr>
        <w:t>е</w:t>
      </w:r>
      <w:r>
        <w:rPr>
          <w:rFonts w:ascii="Times New Roman" w:hAnsi="Times New Roman"/>
          <w:sz w:val="28"/>
          <w:szCs w:val="28"/>
          <w:lang w:val="bg-BG"/>
        </w:rPr>
        <w:t>нан) е „неспособна да пробие гъстата мъгла, която обгръща първото столетие по хиджра” (</w:t>
      </w:r>
      <w:r w:rsidRPr="001A535D">
        <w:rPr>
          <w:rFonts w:ascii="Times New Roman" w:hAnsi="Times New Roman"/>
          <w:i/>
          <w:sz w:val="28"/>
          <w:szCs w:val="28"/>
          <w:lang w:val="bg-BG"/>
        </w:rPr>
        <w:t>Подходи</w:t>
      </w:r>
      <w:r>
        <w:rPr>
          <w:rFonts w:ascii="Times New Roman" w:hAnsi="Times New Roman"/>
          <w:sz w:val="28"/>
          <w:szCs w:val="28"/>
          <w:lang w:val="bg-BG"/>
        </w:rPr>
        <w:t>..., стр. 269).</w:t>
      </w:r>
    </w:p>
    <w:p w:rsidR="001A535D" w:rsidRDefault="001A535D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Прекрасно, че в лицето на Павел Павлович имаме едновременно историк и филолог-ориенталист.</w:t>
      </w:r>
    </w:p>
    <w:p w:rsidR="001A535D" w:rsidRDefault="001A535D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 удоволствие прочетох неговото заключение и бих се подписал под всяко изречение. Много са въпросите около ранната история както на самите араби, така и около създаването на исляма</w:t>
      </w:r>
      <w:r w:rsidR="002742DF">
        <w:rPr>
          <w:rFonts w:ascii="Times New Roman" w:hAnsi="Times New Roman"/>
          <w:sz w:val="28"/>
          <w:szCs w:val="28"/>
          <w:lang w:val="bg-BG"/>
        </w:rPr>
        <w:t xml:space="preserve"> – религията, която по-късно се превръща във феномен, който откроява </w:t>
      </w:r>
      <w:r w:rsidR="009F1D8B">
        <w:rPr>
          <w:rFonts w:ascii="Times New Roman" w:hAnsi="Times New Roman"/>
          <w:sz w:val="28"/>
          <w:szCs w:val="28"/>
          <w:lang w:val="bg-BG"/>
        </w:rPr>
        <w:t>същите араби пред другите народи.</w:t>
      </w:r>
    </w:p>
    <w:p w:rsidR="002742DF" w:rsidRDefault="002742DF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 книгата на Павел Павлович може да се говори много. Предполагам, че тази книга ще предизвика научна полемика както у нас, така и в чужбина. Макар, на пръв поглед, тя не предлага научни открития, не „пробива тъмата”, в нея откриваме изключително сериозен и задълбочен разказ за контаминирането между историята и литературата в ранното мюсюлманско общество. Книгата може да бъде полезна не само за занимаващи се с ислямознанието, но за всички, които успеят да съзрят в нея възможност за религиозна, културна и летарутарна типологизация.</w:t>
      </w:r>
    </w:p>
    <w:p w:rsidR="002742DF" w:rsidRPr="002742DF" w:rsidRDefault="002742DF" w:rsidP="002742DF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 удоволствие и пълна убеденст предлагам на членовете на уважаемото научно жури да присъдят на доц. дфн Павел Павлович </w:t>
      </w:r>
      <w:r w:rsidRPr="002742DF">
        <w:rPr>
          <w:rFonts w:ascii="Times New Roman" w:hAnsi="Times New Roman"/>
          <w:sz w:val="28"/>
          <w:szCs w:val="28"/>
          <w:lang w:val="bg-BG"/>
        </w:rPr>
        <w:t>академичната длъжност „професор”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2742DF">
        <w:rPr>
          <w:rFonts w:ascii="Times New Roman" w:hAnsi="Times New Roman"/>
          <w:sz w:val="28"/>
          <w:szCs w:val="28"/>
          <w:lang w:val="bg-BG"/>
        </w:rPr>
        <w:t>по професионално направление 2.1. Филология (Средновековна арабска цивилизация), обявен в ДВ, бр.31 от 18.04.2017 г.</w:t>
      </w:r>
    </w:p>
    <w:p w:rsidR="002742DF" w:rsidRDefault="002742DF" w:rsidP="00321DF7">
      <w:pPr>
        <w:spacing w:line="360" w:lineRule="auto"/>
        <w:ind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София, 27.07.2017 г.</w:t>
      </w:r>
    </w:p>
    <w:p w:rsidR="002742DF" w:rsidRDefault="002742DF" w:rsidP="002742DF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Проф. дфн Александър Федотов</w:t>
      </w:r>
    </w:p>
    <w:sectPr w:rsidR="002742DF" w:rsidSect="0084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D7"/>
    <w:rsid w:val="00032CD5"/>
    <w:rsid w:val="00041034"/>
    <w:rsid w:val="00072C2C"/>
    <w:rsid w:val="00080C27"/>
    <w:rsid w:val="00092C4B"/>
    <w:rsid w:val="001A535D"/>
    <w:rsid w:val="001E1147"/>
    <w:rsid w:val="00254A99"/>
    <w:rsid w:val="002740EE"/>
    <w:rsid w:val="002742DF"/>
    <w:rsid w:val="002B3B6B"/>
    <w:rsid w:val="00314518"/>
    <w:rsid w:val="00321DF7"/>
    <w:rsid w:val="003244C5"/>
    <w:rsid w:val="003935D7"/>
    <w:rsid w:val="004008DF"/>
    <w:rsid w:val="00402771"/>
    <w:rsid w:val="00445535"/>
    <w:rsid w:val="004728D1"/>
    <w:rsid w:val="004746BB"/>
    <w:rsid w:val="004C1E68"/>
    <w:rsid w:val="00512A0D"/>
    <w:rsid w:val="00546808"/>
    <w:rsid w:val="00575DC1"/>
    <w:rsid w:val="00602696"/>
    <w:rsid w:val="00603D76"/>
    <w:rsid w:val="00634E77"/>
    <w:rsid w:val="00660C82"/>
    <w:rsid w:val="006B5C7F"/>
    <w:rsid w:val="007A4988"/>
    <w:rsid w:val="007D0F78"/>
    <w:rsid w:val="00847221"/>
    <w:rsid w:val="00850AAD"/>
    <w:rsid w:val="00961338"/>
    <w:rsid w:val="009F1D8B"/>
    <w:rsid w:val="00A1100C"/>
    <w:rsid w:val="00A541CF"/>
    <w:rsid w:val="00A65751"/>
    <w:rsid w:val="00AD75B0"/>
    <w:rsid w:val="00AE4556"/>
    <w:rsid w:val="00B501EC"/>
    <w:rsid w:val="00B560D6"/>
    <w:rsid w:val="00B63B44"/>
    <w:rsid w:val="00B863AB"/>
    <w:rsid w:val="00C37094"/>
    <w:rsid w:val="00C717FF"/>
    <w:rsid w:val="00CC5A03"/>
    <w:rsid w:val="00D70085"/>
    <w:rsid w:val="00D847D4"/>
    <w:rsid w:val="00DC74D1"/>
    <w:rsid w:val="00E25689"/>
    <w:rsid w:val="00E410B4"/>
    <w:rsid w:val="00E62748"/>
    <w:rsid w:val="00EC2584"/>
    <w:rsid w:val="00F41AD8"/>
    <w:rsid w:val="00FA3732"/>
    <w:rsid w:val="00FF3B30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E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5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3935D7"/>
    <w:rPr>
      <w:b/>
      <w:bCs/>
    </w:rPr>
  </w:style>
  <w:style w:type="character" w:customStyle="1" w:styleId="apple-converted-space">
    <w:name w:val="apple-converted-space"/>
    <w:basedOn w:val="DefaultParagraphFont"/>
    <w:rsid w:val="003935D7"/>
  </w:style>
  <w:style w:type="character" w:styleId="Emphasis">
    <w:name w:val="Emphasis"/>
    <w:basedOn w:val="DefaultParagraphFont"/>
    <w:uiPriority w:val="20"/>
    <w:qFormat/>
    <w:rsid w:val="003935D7"/>
    <w:rPr>
      <w:i/>
      <w:iCs/>
    </w:rPr>
  </w:style>
  <w:style w:type="paragraph" w:customStyle="1" w:styleId="Default">
    <w:name w:val="Default"/>
    <w:rsid w:val="002740EE"/>
    <w:pPr>
      <w:autoSpaceDE w:val="0"/>
      <w:autoSpaceDN w:val="0"/>
      <w:adjustRightInd w:val="0"/>
      <w:spacing w:after="0" w:line="240" w:lineRule="auto"/>
    </w:pPr>
    <w:rPr>
      <w:rFonts w:ascii="Gulim" w:eastAsia="Gulim" w:cs="Gulim"/>
      <w:color w:val="000000"/>
      <w:sz w:val="24"/>
      <w:szCs w:val="24"/>
    </w:rPr>
  </w:style>
  <w:style w:type="paragraph" w:styleId="NoSpacing">
    <w:name w:val="No Spacing"/>
    <w:uiPriority w:val="1"/>
    <w:qFormat/>
    <w:rsid w:val="002740E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46808"/>
    <w:rPr>
      <w:color w:val="0000FF"/>
      <w:u w:val="single"/>
    </w:rPr>
  </w:style>
  <w:style w:type="paragraph" w:customStyle="1" w:styleId="main">
    <w:name w:val="main"/>
    <w:basedOn w:val="Normal"/>
    <w:rsid w:val="005468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bg-BG"/>
    </w:rPr>
  </w:style>
  <w:style w:type="paragraph" w:customStyle="1" w:styleId="pictext">
    <w:name w:val="pictext"/>
    <w:basedOn w:val="Normal"/>
    <w:rsid w:val="005468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E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5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3935D7"/>
    <w:rPr>
      <w:b/>
      <w:bCs/>
    </w:rPr>
  </w:style>
  <w:style w:type="character" w:customStyle="1" w:styleId="apple-converted-space">
    <w:name w:val="apple-converted-space"/>
    <w:basedOn w:val="DefaultParagraphFont"/>
    <w:rsid w:val="003935D7"/>
  </w:style>
  <w:style w:type="character" w:styleId="Emphasis">
    <w:name w:val="Emphasis"/>
    <w:basedOn w:val="DefaultParagraphFont"/>
    <w:uiPriority w:val="20"/>
    <w:qFormat/>
    <w:rsid w:val="003935D7"/>
    <w:rPr>
      <w:i/>
      <w:iCs/>
    </w:rPr>
  </w:style>
  <w:style w:type="paragraph" w:customStyle="1" w:styleId="Default">
    <w:name w:val="Default"/>
    <w:rsid w:val="002740EE"/>
    <w:pPr>
      <w:autoSpaceDE w:val="0"/>
      <w:autoSpaceDN w:val="0"/>
      <w:adjustRightInd w:val="0"/>
      <w:spacing w:after="0" w:line="240" w:lineRule="auto"/>
    </w:pPr>
    <w:rPr>
      <w:rFonts w:ascii="Gulim" w:eastAsia="Gulim" w:cs="Gulim"/>
      <w:color w:val="000000"/>
      <w:sz w:val="24"/>
      <w:szCs w:val="24"/>
    </w:rPr>
  </w:style>
  <w:style w:type="paragraph" w:styleId="NoSpacing">
    <w:name w:val="No Spacing"/>
    <w:uiPriority w:val="1"/>
    <w:qFormat/>
    <w:rsid w:val="002740E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46808"/>
    <w:rPr>
      <w:color w:val="0000FF"/>
      <w:u w:val="single"/>
    </w:rPr>
  </w:style>
  <w:style w:type="paragraph" w:customStyle="1" w:styleId="main">
    <w:name w:val="main"/>
    <w:basedOn w:val="Normal"/>
    <w:rsid w:val="005468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bg-BG"/>
    </w:rPr>
  </w:style>
  <w:style w:type="paragraph" w:customStyle="1" w:styleId="pictext">
    <w:name w:val="pictext"/>
    <w:basedOn w:val="Normal"/>
    <w:rsid w:val="0054680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26805</dc:creator>
  <cp:lastModifiedBy>Mariana Dikova</cp:lastModifiedBy>
  <cp:revision>2</cp:revision>
  <cp:lastPrinted>2017-07-18T20:00:00Z</cp:lastPrinted>
  <dcterms:created xsi:type="dcterms:W3CDTF">2017-07-28T06:45:00Z</dcterms:created>
  <dcterms:modified xsi:type="dcterms:W3CDTF">2017-07-28T06:45:00Z</dcterms:modified>
</cp:coreProperties>
</file>