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a9"/>
        </w:rPr>
        <w:footnoteReference w:id="1"/>
      </w:r>
      <w:r w:rsidRPr="008E1E36">
        <w:t>, съдържащи се в офертата на процедура публично състезание 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00BF4B84">
        <w:rPr>
          <w:b/>
        </w:rPr>
        <w:t>“</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a3"/>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a3"/>
              <w:snapToGrid w:val="0"/>
              <w:spacing w:after="0"/>
              <w:jc w:val="both"/>
            </w:pPr>
          </w:p>
        </w:tc>
        <w:tc>
          <w:tcPr>
            <w:tcW w:w="1860" w:type="dxa"/>
          </w:tcPr>
          <w:p w:rsidR="00A25E9C" w:rsidRPr="008E1E36" w:rsidRDefault="00A25E9C" w:rsidP="0064636B">
            <w:pPr>
              <w:pStyle w:val="a3"/>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a3"/>
              <w:snapToGrid w:val="0"/>
              <w:spacing w:after="0"/>
              <w:jc w:val="both"/>
            </w:pPr>
          </w:p>
        </w:tc>
      </w:tr>
    </w:tbl>
    <w:p w:rsidR="00A25E9C" w:rsidRPr="008E1E36" w:rsidRDefault="00A25E9C" w:rsidP="00A25E9C">
      <w:pPr>
        <w:pStyle w:val="a3"/>
        <w:snapToGrid w:val="0"/>
        <w:spacing w:after="0"/>
        <w:ind w:right="-1"/>
        <w:jc w:val="both"/>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a6"/>
                  <w:color w:val="auto"/>
                  <w:sz w:val="22"/>
                  <w:szCs w:val="22"/>
                </w:rPr>
                <w:t>Образец</w:t>
              </w:r>
              <w:r w:rsidR="00DA3A2C" w:rsidRPr="00B0369F">
                <w:rPr>
                  <w:rStyle w:val="a6"/>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a3"/>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5B62A9">
            <w:pPr>
              <w:pStyle w:val="a3"/>
              <w:snapToGrid w:val="0"/>
              <w:spacing w:before="40" w:after="40"/>
              <w:ind w:right="-1"/>
              <w:rPr>
                <w:sz w:val="22"/>
                <w:szCs w:val="22"/>
              </w:rPr>
            </w:pPr>
            <w:r w:rsidRPr="006C78C2">
              <w:rPr>
                <w:sz w:val="22"/>
                <w:szCs w:val="22"/>
              </w:rPr>
              <w:t xml:space="preserve">Представяне на участник </w:t>
            </w:r>
            <w:r w:rsidR="005B62A9">
              <w:rPr>
                <w:sz w:val="22"/>
                <w:szCs w:val="22"/>
              </w:rPr>
              <w:t>(</w:t>
            </w:r>
            <w:r w:rsidR="00B0369F">
              <w:rPr>
                <w:sz w:val="22"/>
                <w:szCs w:val="22"/>
              </w:rPr>
              <w:t>Образец № 3</w:t>
            </w:r>
            <w:r w:rsidRPr="006C78C2">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a3"/>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D51026" w:rsidRDefault="00D51026" w:rsidP="0064636B">
            <w:pPr>
              <w:pStyle w:val="a3"/>
              <w:snapToGrid w:val="0"/>
              <w:spacing w:before="40" w:after="40"/>
              <w:ind w:right="-1"/>
              <w:jc w:val="both"/>
              <w:rPr>
                <w:sz w:val="22"/>
                <w:szCs w:val="22"/>
              </w:rPr>
            </w:pPr>
            <w:r w:rsidRPr="006C78C2">
              <w:rPr>
                <w:sz w:val="22"/>
                <w:szCs w:val="22"/>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0369F">
              <w:rPr>
                <w:sz w:val="22"/>
                <w:szCs w:val="22"/>
              </w:rPr>
              <w:t>(</w:t>
            </w:r>
            <w:hyperlink w:anchor="_Образец_№_3." w:history="1">
              <w:r w:rsidRPr="00B0369F">
                <w:rPr>
                  <w:rStyle w:val="a6"/>
                  <w:color w:val="auto"/>
                  <w:sz w:val="22"/>
                  <w:szCs w:val="22"/>
                </w:rPr>
                <w:t>Образец № 4)</w:t>
              </w:r>
            </w:hyperlink>
          </w:p>
          <w:p w:rsidR="00A25E9C" w:rsidRPr="006C78C2" w:rsidRDefault="00A25E9C" w:rsidP="0064636B">
            <w:pPr>
              <w:pStyle w:val="a3"/>
              <w:snapToGrid w:val="0"/>
              <w:spacing w:before="40" w:after="40"/>
              <w:ind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a3"/>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BE305A">
            <w:pPr>
              <w:pStyle w:val="a3"/>
              <w:numPr>
                <w:ilvl w:val="0"/>
                <w:numId w:val="48"/>
              </w:numPr>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291078" w:rsidP="00BE305A">
            <w:pPr>
              <w:pStyle w:val="a3"/>
              <w:numPr>
                <w:ilvl w:val="0"/>
                <w:numId w:val="48"/>
              </w:numPr>
              <w:snapToGrid w:val="0"/>
              <w:spacing w:before="40" w:after="40"/>
              <w:ind w:right="-1"/>
              <w:jc w:val="both"/>
              <w:rPr>
                <w:sz w:val="22"/>
                <w:szCs w:val="22"/>
              </w:rPr>
            </w:pPr>
            <w:r>
              <w:rPr>
                <w:sz w:val="22"/>
                <w:szCs w:val="22"/>
              </w:rPr>
              <w:t>предложение за изпълнение на поръчката - образец № 5</w:t>
            </w:r>
          </w:p>
          <w:p w:rsidR="00291078" w:rsidRPr="00291078" w:rsidRDefault="00291078" w:rsidP="00BE305A">
            <w:pPr>
              <w:pStyle w:val="a3"/>
              <w:numPr>
                <w:ilvl w:val="0"/>
                <w:numId w:val="48"/>
              </w:numPr>
              <w:snapToGrid w:val="0"/>
              <w:spacing w:before="40" w:after="40"/>
              <w:ind w:right="-1"/>
              <w:jc w:val="both"/>
              <w:rPr>
                <w:sz w:val="22"/>
                <w:szCs w:val="22"/>
              </w:rPr>
            </w:pPr>
            <w:r w:rsidRPr="006C78C2">
              <w:rPr>
                <w:sz w:val="22"/>
                <w:szCs w:val="22"/>
              </w:rPr>
              <w:t>Деклараци</w:t>
            </w:r>
            <w:r w:rsidR="00BF4B84">
              <w:rPr>
                <w:sz w:val="22"/>
                <w:szCs w:val="22"/>
              </w:rPr>
              <w:t xml:space="preserve">я за съгласие на подизпълнител- </w:t>
            </w:r>
            <w:r>
              <w:rPr>
                <w:sz w:val="22"/>
                <w:szCs w:val="22"/>
              </w:rPr>
              <w:t>Образец № 6</w:t>
            </w:r>
            <w:r w:rsidRPr="006C78C2">
              <w:rPr>
                <w:sz w:val="22"/>
                <w:szCs w:val="22"/>
              </w:rPr>
              <w:t xml:space="preserve"> (ако е приложимо), придружена с доказателства по чл. 66, ал. 1 и 2 от ЗОП</w:t>
            </w:r>
          </w:p>
          <w:p w:rsidR="00291078" w:rsidRDefault="00291078" w:rsidP="00BE305A">
            <w:pPr>
              <w:pStyle w:val="a3"/>
              <w:numPr>
                <w:ilvl w:val="0"/>
                <w:numId w:val="48"/>
              </w:numPr>
              <w:snapToGrid w:val="0"/>
              <w:spacing w:before="40" w:after="40"/>
              <w:ind w:right="-1"/>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7</w:t>
            </w:r>
          </w:p>
          <w:p w:rsidR="00291078" w:rsidRPr="00291078" w:rsidRDefault="00291078" w:rsidP="00BE305A">
            <w:pPr>
              <w:pStyle w:val="a3"/>
              <w:numPr>
                <w:ilvl w:val="0"/>
                <w:numId w:val="48"/>
              </w:numPr>
              <w:snapToGrid w:val="0"/>
              <w:spacing w:before="40" w:after="40"/>
              <w:ind w:right="-1"/>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8</w:t>
            </w:r>
          </w:p>
          <w:p w:rsidR="00291078" w:rsidRDefault="00291078" w:rsidP="00BE305A">
            <w:pPr>
              <w:pStyle w:val="a3"/>
              <w:numPr>
                <w:ilvl w:val="0"/>
                <w:numId w:val="48"/>
              </w:numPr>
              <w:snapToGrid w:val="0"/>
              <w:spacing w:before="40" w:after="40"/>
              <w:ind w:right="-1"/>
              <w:jc w:val="both"/>
              <w:rPr>
                <w:sz w:val="22"/>
                <w:szCs w:val="22"/>
              </w:rPr>
            </w:pPr>
            <w:r w:rsidRPr="006C78C2">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Pr>
                <w:sz w:val="22"/>
                <w:szCs w:val="22"/>
              </w:rPr>
              <w:t xml:space="preserve"> - образец № 9</w:t>
            </w:r>
          </w:p>
          <w:p w:rsidR="00A25E9C" w:rsidRPr="00BE305A" w:rsidRDefault="00291078" w:rsidP="00BE305A">
            <w:pPr>
              <w:pStyle w:val="a3"/>
              <w:numPr>
                <w:ilvl w:val="0"/>
                <w:numId w:val="48"/>
              </w:numPr>
              <w:snapToGrid w:val="0"/>
              <w:spacing w:before="40" w:after="40"/>
              <w:ind w:right="-1"/>
              <w:jc w:val="both"/>
              <w:rPr>
                <w:sz w:val="22"/>
                <w:szCs w:val="22"/>
              </w:rPr>
            </w:pPr>
            <w:proofErr w:type="spellStart"/>
            <w:r w:rsidRPr="00BE305A">
              <w:rPr>
                <w:sz w:val="22"/>
                <w:szCs w:val="22"/>
              </w:rPr>
              <w:t>Оторизационно</w:t>
            </w:r>
            <w:proofErr w:type="spellEnd"/>
            <w:r w:rsidRPr="00BE305A">
              <w:rPr>
                <w:sz w:val="22"/>
                <w:szCs w:val="22"/>
              </w:rPr>
              <w:t xml:space="preserve"> писмо или друг еквивалентен документ, издаден от производителя на апаратурата</w:t>
            </w:r>
            <w:r w:rsidR="00BE305A" w:rsidRPr="00BE305A">
              <w:rPr>
                <w:sz w:val="22"/>
                <w:szCs w:val="22"/>
              </w:rPr>
              <w:t xml:space="preserve">, удостоверяващ </w:t>
            </w:r>
            <w:r w:rsidR="00BE305A" w:rsidRPr="00BE305A">
              <w:rPr>
                <w:sz w:val="22"/>
                <w:szCs w:val="22"/>
              </w:rPr>
              <w:lastRenderedPageBreak/>
              <w:t>правото на участника да извършва продажба, инсталиране, пускане в експлоатация и поддръжка на техните продукти (с включена съответната апаратура, предмет на поръчката) на територията на Р България/ЕС.</w:t>
            </w:r>
            <w:r w:rsidR="00D51026" w:rsidRPr="00BE305A">
              <w:rPr>
                <w:sz w:val="22"/>
                <w:szCs w:val="22"/>
              </w:rPr>
              <w:t xml:space="preserve"> </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C78C2">
            <w:pPr>
              <w:pStyle w:val="a3"/>
              <w:snapToGrid w:val="0"/>
              <w:spacing w:before="40" w:after="40"/>
              <w:ind w:right="-1"/>
              <w:rPr>
                <w:sz w:val="22"/>
                <w:szCs w:val="22"/>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Pr="00B0369F">
              <w:rPr>
                <w:sz w:val="22"/>
                <w:szCs w:val="22"/>
              </w:rPr>
              <w:t xml:space="preserve"> № 1</w:t>
            </w:r>
            <w:r w:rsidR="00BF4B84">
              <w:rPr>
                <w:sz w:val="22"/>
                <w:szCs w:val="22"/>
              </w:rPr>
              <w:t>0</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CB771F"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CB771F" w:rsidRPr="006C78C2" w:rsidRDefault="00CB771F"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CB771F" w:rsidRPr="006C78C2" w:rsidRDefault="00851FE4" w:rsidP="00BF4B84">
            <w:pPr>
              <w:pStyle w:val="a3"/>
              <w:snapToGrid w:val="0"/>
              <w:spacing w:before="40" w:after="40"/>
              <w:ind w:right="-1"/>
              <w:rPr>
                <w:bCs/>
                <w:sz w:val="22"/>
                <w:szCs w:val="22"/>
              </w:rPr>
            </w:pPr>
            <w:r>
              <w:rPr>
                <w:bCs/>
                <w:sz w:val="22"/>
                <w:szCs w:val="22"/>
              </w:rPr>
              <w:t xml:space="preserve">Проект на договор </w:t>
            </w:r>
          </w:p>
        </w:tc>
        <w:tc>
          <w:tcPr>
            <w:tcW w:w="799" w:type="pct"/>
            <w:tcBorders>
              <w:top w:val="single" w:sz="4" w:space="0" w:color="000000"/>
              <w:left w:val="single" w:sz="4" w:space="0" w:color="000000"/>
              <w:bottom w:val="single" w:sz="4" w:space="0" w:color="000000"/>
            </w:tcBorders>
            <w:vAlign w:val="center"/>
          </w:tcPr>
          <w:p w:rsidR="00CB771F" w:rsidRPr="006C78C2" w:rsidRDefault="00CB771F"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CB771F" w:rsidRPr="006C78C2" w:rsidRDefault="00CB771F" w:rsidP="0064636B">
            <w:pPr>
              <w:pStyle w:val="a3"/>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numPr>
                <w:ilvl w:val="0"/>
                <w:numId w:val="20"/>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B0369F" w:rsidP="00B0369F">
            <w:pPr>
              <w:spacing w:after="120"/>
              <w:jc w:val="both"/>
              <w:rPr>
                <w:sz w:val="22"/>
                <w:szCs w:val="22"/>
              </w:rPr>
            </w:pPr>
            <w:r w:rsidRPr="00CA3C01">
              <w:rPr>
                <w:sz w:val="22"/>
                <w:szCs w:val="22"/>
              </w:rPr>
              <w:t>„</w:t>
            </w:r>
            <w:r w:rsidRPr="00CA3C01">
              <w:rPr>
                <w:b/>
                <w:i/>
                <w:sz w:val="22"/>
                <w:szCs w:val="22"/>
              </w:rPr>
              <w:t>Д</w:t>
            </w:r>
            <w:r w:rsidRPr="00CA3C01">
              <w:rPr>
                <w:b/>
                <w:bCs/>
                <w:i/>
                <w:sz w:val="22"/>
                <w:szCs w:val="22"/>
              </w:rPr>
              <w:t xml:space="preserve">оставка, инсталиране и обучение за работа с ротационен </w:t>
            </w:r>
            <w:proofErr w:type="spellStart"/>
            <w:r w:rsidRPr="00CA3C01">
              <w:rPr>
                <w:b/>
                <w:bCs/>
                <w:i/>
                <w:sz w:val="22"/>
                <w:szCs w:val="22"/>
              </w:rPr>
              <w:t>реометър</w:t>
            </w:r>
            <w:proofErr w:type="spellEnd"/>
            <w:r w:rsidRPr="00CA3C01">
              <w:rPr>
                <w:b/>
                <w:sz w:val="22"/>
                <w:szCs w:val="22"/>
              </w:rPr>
              <w:t>”</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lastRenderedPageBreak/>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A3C01">
              <w:rPr>
                <w:sz w:val="22"/>
                <w:szCs w:val="22"/>
              </w:rPr>
              <w:t>система</w:t>
            </w:r>
            <w:proofErr w:type="spellEnd"/>
            <w:r w:rsidRPr="00CA3C01">
              <w:rPr>
                <w:sz w:val="22"/>
                <w:szCs w:val="22"/>
              </w:rPr>
              <w:t xml:space="preserve">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w:t>
            </w:r>
            <w:proofErr w:type="spellStart"/>
            <w:r w:rsidRPr="00CA3C01">
              <w:rPr>
                <w:b/>
                <w:sz w:val="22"/>
                <w:szCs w:val="22"/>
                <w:u w:val="single"/>
              </w:rPr>
              <w:t>раздел</w:t>
            </w:r>
            <w:proofErr w:type="spellEnd"/>
            <w:r w:rsidRPr="00CA3C01">
              <w:rPr>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 xml:space="preserve">а) Моля посочете наименованието на списъка или сертификата и съответния регистрационен или </w:t>
            </w:r>
            <w:proofErr w:type="spellStart"/>
            <w:r w:rsidRPr="00CA3C01">
              <w:rPr>
                <w:sz w:val="22"/>
                <w:szCs w:val="22"/>
              </w:rPr>
              <w:t>сертификационен</w:t>
            </w:r>
            <w:proofErr w:type="spellEnd"/>
            <w:r w:rsidRPr="00CA3C01">
              <w:rPr>
                <w:sz w:val="22"/>
                <w:szCs w:val="22"/>
              </w:rPr>
              <w:t xml:space="preserve">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участва ли в процедурата за възлагане на обществена </w:t>
            </w:r>
            <w:r w:rsidRPr="00CA3C01">
              <w:rPr>
                <w:sz w:val="22"/>
                <w:szCs w:val="22"/>
              </w:rPr>
              <w:lastRenderedPageBreak/>
              <w:t>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lastRenderedPageBreak/>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lastRenderedPageBreak/>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B0369F">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 xml:space="preserve">Ако съответните документи са на разположение в електронен формат, моля, посочете: (уеб адрес, орган или служба, </w:t>
            </w:r>
            <w:r w:rsidRPr="00CA3C01">
              <w:rPr>
                <w:i/>
                <w:sz w:val="22"/>
                <w:szCs w:val="22"/>
                <w:lang w:eastAsia="en-US"/>
              </w:rPr>
              <w:lastRenderedPageBreak/>
              <w:t>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B0369F">
            <w:pPr>
              <w:numPr>
                <w:ilvl w:val="0"/>
                <w:numId w:val="15"/>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B0369F">
            <w:pPr>
              <w:numPr>
                <w:ilvl w:val="0"/>
                <w:numId w:val="15"/>
              </w:numPr>
              <w:spacing w:before="120" w:after="120" w:line="276" w:lineRule="auto"/>
              <w:jc w:val="both"/>
              <w:rPr>
                <w:sz w:val="22"/>
                <w:szCs w:val="22"/>
              </w:rPr>
            </w:pPr>
            <w:r w:rsidRPr="00CA3C01">
              <w:rPr>
                <w:sz w:val="22"/>
                <w:szCs w:val="22"/>
              </w:rPr>
              <w:t xml:space="preserve">В случай на присъда — </w:t>
            </w:r>
            <w:r w:rsidRPr="00CA3C01">
              <w:rPr>
                <w:sz w:val="22"/>
                <w:szCs w:val="22"/>
              </w:rPr>
              <w:lastRenderedPageBreak/>
              <w:t xml:space="preserve">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 Да [] Не</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lastRenderedPageBreak/>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p>
          <w:p w:rsidR="00B0369F" w:rsidRPr="00CA3C01" w:rsidRDefault="00B0369F" w:rsidP="00B0369F">
            <w:pPr>
              <w:numPr>
                <w:ilvl w:val="0"/>
                <w:numId w:val="14"/>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lastRenderedPageBreak/>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CA3C01">
              <w:rPr>
                <w:sz w:val="22"/>
                <w:szCs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Специфични национални основания за изключване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Прилагат ли се </w:t>
            </w:r>
            <w:r w:rsidRPr="00CA3C01">
              <w:rPr>
                <w:b/>
                <w:sz w:val="22"/>
                <w:szCs w:val="22"/>
                <w:lang w:eastAsia="en-US"/>
              </w:rPr>
              <w:t>специфичните национални основания за изключване</w:t>
            </w:r>
            <w:r w:rsidRPr="00CA3C01">
              <w:rPr>
                <w:sz w:val="22"/>
                <w:szCs w:val="22"/>
                <w:lang w:eastAsia="en-US"/>
              </w:rPr>
              <w:t>, които са посочени в съответното обявление или в документацията за обществената поръчка?</w:t>
            </w:r>
            <w:r w:rsidRPr="00CA3C01">
              <w:rPr>
                <w:sz w:val="22"/>
                <w:szCs w:val="22"/>
                <w:lang w:eastAsia="en-US"/>
              </w:rPr>
              <w:br/>
            </w:r>
            <w:r w:rsidRPr="00CA3C01">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 Да [] Не</w:t>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32"/>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sz w:val="22"/>
                <w:szCs w:val="22"/>
                <w:lang w:eastAsia="en-US"/>
              </w:rPr>
              <w:t>В случай че се прилага някое специфично национално основание за изключване</w:t>
            </w:r>
            <w:r w:rsidRPr="00CA3C01">
              <w:rPr>
                <w:sz w:val="22"/>
                <w:szCs w:val="22"/>
                <w:lang w:eastAsia="en-US"/>
              </w:rPr>
              <w:t xml:space="preserve">, икономическият оператор предприел ли е мерки за реабилитиране по своя инициатива? </w:t>
            </w:r>
            <w:r w:rsidRPr="00CA3C01">
              <w:rPr>
                <w:sz w:val="22"/>
                <w:szCs w:val="22"/>
                <w:lang w:eastAsia="en-US"/>
              </w:rPr>
              <w:br/>
            </w:r>
            <w:r w:rsidRPr="00CA3C01">
              <w:rPr>
                <w:b/>
                <w:sz w:val="22"/>
                <w:szCs w:val="22"/>
                <w:lang w:eastAsia="en-US"/>
              </w:rPr>
              <w:t>Ако „да“</w:t>
            </w:r>
            <w:r w:rsidRPr="00CA3C01">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w:t>
      </w:r>
      <w:proofErr w:type="spellStart"/>
      <w:r w:rsidRPr="00CA3C01">
        <w:rPr>
          <w:b/>
          <w:i/>
          <w:sz w:val="22"/>
          <w:szCs w:val="22"/>
          <w:lang w:eastAsia="en-US"/>
        </w:rPr>
        <w:t>илираздели</w:t>
      </w:r>
      <w:proofErr w:type="spellEnd"/>
      <w:r w:rsidRPr="00CA3C01">
        <w:rPr>
          <w:b/>
          <w:i/>
          <w:sz w:val="22"/>
          <w:szCs w:val="22"/>
          <w:lang w:eastAsia="en-US"/>
        </w:rPr>
        <w:t xml:space="preserve">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 xml:space="preserve">Ако съответните документи са на разположение в електронен формат, моля, </w:t>
            </w:r>
            <w:r w:rsidRPr="00CA3C01">
              <w:rPr>
                <w:i/>
                <w:sz w:val="22"/>
                <w:szCs w:val="22"/>
                <w:lang w:eastAsia="en-US"/>
              </w:rPr>
              <w:lastRenderedPageBreak/>
              <w:t>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lastRenderedPageBreak/>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lastRenderedPageBreak/>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xml:space="preserve">, които може да са посочени в съответното обявление или в документацията </w:t>
            </w:r>
            <w:r w:rsidRPr="00CA3C01">
              <w:rPr>
                <w:sz w:val="22"/>
                <w:szCs w:val="22"/>
                <w:lang w:eastAsia="en-US"/>
              </w:rPr>
              <w:lastRenderedPageBreak/>
              <w:t>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 xml:space="preserve">обществените поръчки </w:t>
            </w:r>
            <w:proofErr w:type="spellStart"/>
            <w:r w:rsidRPr="00B0369F">
              <w:rPr>
                <w:b/>
                <w:i/>
                <w:sz w:val="22"/>
                <w:szCs w:val="22"/>
                <w:highlight w:val="lightGray"/>
                <w:lang w:eastAsia="en-US"/>
              </w:rPr>
              <w:t>застроителство</w:t>
            </w:r>
            <w:proofErr w:type="spellEnd"/>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 xml:space="preserve">При обществените поръчки за строителство икономическият оператор ще може да използва технически лица или органи при </w:t>
            </w:r>
            <w:r w:rsidRPr="00CA3C01">
              <w:rPr>
                <w:sz w:val="22"/>
                <w:szCs w:val="22"/>
                <w:lang w:eastAsia="en-US"/>
              </w:rPr>
              <w:lastRenderedPageBreak/>
              <w:t>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B0369F" w:rsidRDefault="00B0369F" w:rsidP="00B0369F">
      <w:pPr>
        <w:spacing w:before="240"/>
      </w:pPr>
      <w:r>
        <w:lastRenderedPageBreak/>
        <w:t xml:space="preserve">Образец № 3 </w:t>
      </w:r>
    </w:p>
    <w:p w:rsidR="00A25E9C" w:rsidRPr="008E1E36" w:rsidRDefault="00A25E9C" w:rsidP="00B0369F">
      <w:pPr>
        <w:spacing w:before="240"/>
        <w:jc w:val="center"/>
        <w:rPr>
          <w:b/>
        </w:rPr>
      </w:pPr>
      <w:r w:rsidRPr="008E1E36">
        <w:rPr>
          <w:b/>
        </w:rPr>
        <w:t>ПРЕДСТАВЯНЕ НА УЧАСТНИК</w:t>
      </w:r>
    </w:p>
    <w:p w:rsidR="00A25E9C" w:rsidRPr="008E1E36" w:rsidRDefault="00A25E9C" w:rsidP="00A25E9C">
      <w:pPr>
        <w:spacing w:after="120"/>
        <w:ind w:firstLine="708"/>
        <w:jc w:val="both"/>
      </w:pPr>
      <w:r w:rsidRPr="008E1E36">
        <w:t>за възлагане на процедура публично състезание 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A25E9C" w:rsidRPr="008E1E36" w:rsidRDefault="00A25E9C" w:rsidP="00A25E9C">
      <w:pPr>
        <w:spacing w:after="120"/>
        <w:jc w:val="both"/>
      </w:pPr>
      <w:r w:rsidRPr="008E1E36">
        <w:t>І. Информация за</w:t>
      </w:r>
      <w:r w:rsidR="00CB771F" w:rsidRPr="008E1E36">
        <w:t xml:space="preserve"> </w:t>
      </w:r>
      <w:r w:rsidRPr="008E1E36">
        <w:t>участника</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5103"/>
      </w:tblGrid>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1. Наименование на участника:</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sz w:val="22"/>
                <w:szCs w:val="22"/>
              </w:rPr>
            </w:pPr>
            <w:r w:rsidRPr="008E1E36">
              <w:rPr>
                <w:sz w:val="22"/>
                <w:szCs w:val="22"/>
              </w:rPr>
              <w:t>БУЛСТАТ/ЕИК/ЕГН</w:t>
            </w:r>
          </w:p>
          <w:p w:rsidR="00A25E9C" w:rsidRPr="008E1E36" w:rsidRDefault="00A25E9C" w:rsidP="0064636B">
            <w:pPr>
              <w:tabs>
                <w:tab w:val="left" w:pos="360"/>
              </w:tabs>
              <w:rPr>
                <w:i/>
                <w:iCs/>
                <w:noProof/>
                <w:sz w:val="22"/>
                <w:szCs w:val="22"/>
              </w:rPr>
            </w:pPr>
            <w:r w:rsidRPr="008E1E36">
              <w:rPr>
                <w:i/>
                <w:iCs/>
                <w:sz w:val="22"/>
                <w:szCs w:val="22"/>
              </w:rPr>
              <w:t>(или друга идентифицираща информация в съответствие  със законодателството на държавата, в която участникът е установен)</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2. </w:t>
            </w:r>
            <w:r w:rsidRPr="008E1E36">
              <w:rPr>
                <w:sz w:val="22"/>
                <w:szCs w:val="22"/>
              </w:rPr>
              <w:t>Седалище</w:t>
            </w:r>
            <w:r w:rsidRPr="008E1E36">
              <w:rPr>
                <w:noProof/>
                <w:sz w:val="22"/>
                <w:szCs w:val="22"/>
              </w:rPr>
              <w:t xml:space="preserve"> и адрес на управление:</w:t>
            </w:r>
          </w:p>
          <w:p w:rsidR="00A25E9C" w:rsidRPr="008E1E36" w:rsidRDefault="00A25E9C" w:rsidP="0064636B">
            <w:pPr>
              <w:rPr>
                <w:i/>
                <w:iCs/>
                <w:noProof/>
                <w:sz w:val="22"/>
                <w:szCs w:val="22"/>
              </w:rPr>
            </w:pPr>
            <w:r w:rsidRPr="008E1E36">
              <w:rPr>
                <w:i/>
                <w:iCs/>
                <w:noProof/>
                <w:sz w:val="22"/>
                <w:szCs w:val="22"/>
              </w:rPr>
              <w:t>(пощенски код, град/село, община, квартал, улица № /бл., ап.)</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sz w:val="22"/>
                <w:szCs w:val="22"/>
              </w:rPr>
            </w:pPr>
            <w:r w:rsidRPr="008E1E36">
              <w:rPr>
                <w:sz w:val="22"/>
                <w:szCs w:val="22"/>
              </w:rPr>
              <w:t>Законен представител на участника:</w:t>
            </w:r>
          </w:p>
          <w:p w:rsidR="00A25E9C" w:rsidRPr="008E1E36" w:rsidRDefault="00A25E9C" w:rsidP="0064636B">
            <w:pPr>
              <w:tabs>
                <w:tab w:val="left" w:pos="360"/>
              </w:tabs>
              <w:jc w:val="both"/>
              <w:rPr>
                <w:sz w:val="22"/>
                <w:szCs w:val="22"/>
              </w:rPr>
            </w:pPr>
            <w:r w:rsidRPr="008E1E36">
              <w:rPr>
                <w:i/>
                <w:iCs/>
                <w:noProof/>
                <w:sz w:val="22"/>
                <w:szCs w:val="22"/>
              </w:rPr>
              <w:t>(име, фамилия и длъжност)</w:t>
            </w:r>
          </w:p>
          <w:p w:rsidR="00A25E9C" w:rsidRPr="008E1E36" w:rsidRDefault="00A25E9C" w:rsidP="0064636B">
            <w:pPr>
              <w:tabs>
                <w:tab w:val="left" w:pos="360"/>
              </w:tabs>
              <w:spacing w:before="60" w:after="60"/>
              <w:rPr>
                <w:sz w:val="22"/>
                <w:szCs w:val="22"/>
              </w:rPr>
            </w:pPr>
            <w:r w:rsidRPr="008E1E36">
              <w:rPr>
                <w:sz w:val="22"/>
                <w:szCs w:val="22"/>
              </w:rPr>
              <w:t>Начин на представляване съгласно документа за регистрация (заедно или поотделно, ако е приложимо)</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rPr>
                <w:noProof/>
                <w:sz w:val="22"/>
                <w:szCs w:val="22"/>
              </w:rPr>
            </w:pPr>
            <w:r w:rsidRPr="008E1E36">
              <w:rPr>
                <w:noProof/>
                <w:sz w:val="22"/>
                <w:szCs w:val="22"/>
              </w:rPr>
              <w:t xml:space="preserve">3. Адрес </w:t>
            </w:r>
            <w:r w:rsidRPr="008E1E36">
              <w:rPr>
                <w:sz w:val="22"/>
                <w:szCs w:val="22"/>
              </w:rPr>
              <w:t>за</w:t>
            </w:r>
            <w:r w:rsidRPr="008E1E36">
              <w:rPr>
                <w:noProof/>
                <w:sz w:val="22"/>
                <w:szCs w:val="22"/>
              </w:rPr>
              <w:t xml:space="preserve"> кореспонденция на който да се изпращат всички уведомления, свързани с обществената поръчка </w:t>
            </w:r>
          </w:p>
          <w:p w:rsidR="00A25E9C" w:rsidRPr="008E1E36" w:rsidRDefault="00A25E9C" w:rsidP="0064636B">
            <w:pPr>
              <w:jc w:val="both"/>
              <w:rPr>
                <w:noProof/>
                <w:sz w:val="22"/>
                <w:szCs w:val="22"/>
              </w:rPr>
            </w:pPr>
            <w:r w:rsidRPr="008E1E36">
              <w:rPr>
                <w:i/>
                <w:iCs/>
                <w:noProof/>
                <w:sz w:val="22"/>
                <w:szCs w:val="22"/>
              </w:rPr>
              <w:t>(пощенски код, град/село, община, квартал, улица № /бл., ап.)</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Лице за контакти:</w:t>
            </w:r>
          </w:p>
          <w:p w:rsidR="00A25E9C" w:rsidRPr="008E1E36" w:rsidRDefault="00A25E9C" w:rsidP="0064636B">
            <w:pPr>
              <w:jc w:val="both"/>
              <w:rPr>
                <w:i/>
                <w:iCs/>
                <w:noProof/>
                <w:sz w:val="22"/>
                <w:szCs w:val="22"/>
              </w:rPr>
            </w:pPr>
            <w:r w:rsidRPr="008E1E36">
              <w:rPr>
                <w:i/>
                <w:iCs/>
                <w:noProof/>
                <w:sz w:val="22"/>
                <w:szCs w:val="22"/>
              </w:rPr>
              <w:t>(име, фамилия и длъжност)</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Телефон:</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Факс: </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Ел.-поща: </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Default="00A25E9C" w:rsidP="0064636B">
            <w:pPr>
              <w:tabs>
                <w:tab w:val="left" w:pos="360"/>
              </w:tabs>
              <w:spacing w:before="60" w:after="60"/>
              <w:rPr>
                <w:noProof/>
                <w:sz w:val="22"/>
                <w:szCs w:val="22"/>
              </w:rPr>
            </w:pPr>
            <w:r w:rsidRPr="008E1E36">
              <w:rPr>
                <w:noProof/>
                <w:sz w:val="22"/>
                <w:szCs w:val="22"/>
              </w:rPr>
              <w:t>4. Банкова сметка по която да бъде освободена гаранцията за участие (в случай, че участникът е представил гаранция под формата на парична сума):</w:t>
            </w:r>
          </w:p>
          <w:p w:rsidR="00B0369F" w:rsidRPr="008E1E36" w:rsidRDefault="00B0369F" w:rsidP="0064636B">
            <w:pPr>
              <w:tabs>
                <w:tab w:val="left" w:pos="360"/>
              </w:tabs>
              <w:spacing w:before="60" w:after="60"/>
              <w:rPr>
                <w:noProof/>
                <w:sz w:val="22"/>
                <w:szCs w:val="22"/>
              </w:rPr>
            </w:pPr>
          </w:p>
          <w:p w:rsidR="00A25E9C" w:rsidRPr="008E1E36" w:rsidRDefault="00A25E9C" w:rsidP="0064636B">
            <w:pPr>
              <w:jc w:val="both"/>
              <w:rPr>
                <w:i/>
                <w:iCs/>
                <w:noProof/>
                <w:sz w:val="22"/>
                <w:szCs w:val="22"/>
              </w:rPr>
            </w:pPr>
            <w:r w:rsidRPr="008E1E36">
              <w:rPr>
                <w:i/>
                <w:iCs/>
                <w:noProof/>
                <w:sz w:val="22"/>
                <w:szCs w:val="22"/>
              </w:rPr>
              <w:t>(IBAN, BIC)</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Обслужваща банка:</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Титуляр на сметката (наредител на гаранцията):</w:t>
            </w:r>
          </w:p>
        </w:tc>
        <w:tc>
          <w:tcPr>
            <w:tcW w:w="5103" w:type="dxa"/>
          </w:tcPr>
          <w:p w:rsidR="00A25E9C" w:rsidRPr="008E1E36" w:rsidRDefault="00A25E9C" w:rsidP="0064636B">
            <w:pPr>
              <w:tabs>
                <w:tab w:val="left" w:pos="360"/>
              </w:tabs>
              <w:jc w:val="both"/>
              <w:rPr>
                <w:noProof/>
                <w:sz w:val="22"/>
                <w:szCs w:val="22"/>
              </w:rPr>
            </w:pPr>
          </w:p>
        </w:tc>
      </w:tr>
    </w:tbl>
    <w:p w:rsidR="00A25E9C" w:rsidRPr="008E1E36" w:rsidRDefault="00A25E9C" w:rsidP="00A25E9C">
      <w:pPr>
        <w:spacing w:after="120"/>
        <w:jc w:val="both"/>
      </w:pPr>
    </w:p>
    <w:tbl>
      <w:tblPr>
        <w:tblW w:w="5266" w:type="pct"/>
        <w:tblInd w:w="2" w:type="dxa"/>
        <w:tblLook w:val="00A0" w:firstRow="1" w:lastRow="0" w:firstColumn="1" w:lastColumn="0" w:noHBand="0" w:noVBand="0"/>
      </w:tblPr>
      <w:tblGrid>
        <w:gridCol w:w="4344"/>
        <w:gridCol w:w="5735"/>
      </w:tblGrid>
      <w:tr w:rsidR="00A25E9C" w:rsidRPr="008E1E36" w:rsidTr="008E1E36">
        <w:tc>
          <w:tcPr>
            <w:tcW w:w="2155" w:type="pct"/>
          </w:tcPr>
          <w:p w:rsidR="00A25E9C" w:rsidRPr="008E1E36" w:rsidRDefault="00A25E9C" w:rsidP="0064636B">
            <w:pPr>
              <w:spacing w:before="120"/>
              <w:ind w:right="-1"/>
            </w:pPr>
            <w:r w:rsidRPr="008E1E36">
              <w:t>Наименование на участника</w:t>
            </w:r>
          </w:p>
        </w:tc>
        <w:tc>
          <w:tcPr>
            <w:tcW w:w="2845" w:type="pct"/>
            <w:vAlign w:val="bottom"/>
          </w:tcPr>
          <w:p w:rsidR="00A25E9C" w:rsidRPr="008E1E36" w:rsidRDefault="00A25E9C" w:rsidP="0064636B">
            <w:pPr>
              <w:spacing w:before="120"/>
              <w:ind w:right="-1"/>
              <w:jc w:val="center"/>
            </w:pPr>
            <w:r w:rsidRPr="008E1E36">
              <w:t>___________________________</w:t>
            </w:r>
          </w:p>
        </w:tc>
      </w:tr>
      <w:tr w:rsidR="00A25E9C" w:rsidRPr="008E1E36" w:rsidTr="008E1E36">
        <w:tc>
          <w:tcPr>
            <w:tcW w:w="2155" w:type="pct"/>
          </w:tcPr>
          <w:p w:rsidR="00A25E9C" w:rsidRPr="008E1E36" w:rsidRDefault="00A25E9C" w:rsidP="0064636B">
            <w:pPr>
              <w:spacing w:before="120"/>
              <w:ind w:right="-1"/>
              <w:jc w:val="both"/>
            </w:pPr>
            <w:r w:rsidRPr="008E1E36">
              <w:t xml:space="preserve">Дата  </w:t>
            </w:r>
          </w:p>
        </w:tc>
        <w:tc>
          <w:tcPr>
            <w:tcW w:w="2845" w:type="pct"/>
            <w:vAlign w:val="bottom"/>
          </w:tcPr>
          <w:p w:rsidR="00A25E9C" w:rsidRPr="008E1E36" w:rsidRDefault="00A25E9C" w:rsidP="0064636B">
            <w:pPr>
              <w:spacing w:before="120"/>
              <w:ind w:right="-1"/>
              <w:jc w:val="center"/>
            </w:pPr>
            <w:r w:rsidRPr="008E1E36">
              <w:t>________/ _________ / ________</w:t>
            </w:r>
          </w:p>
        </w:tc>
      </w:tr>
      <w:tr w:rsidR="00A25E9C" w:rsidRPr="008E1E36" w:rsidTr="008E1E36">
        <w:tc>
          <w:tcPr>
            <w:tcW w:w="2155" w:type="pct"/>
          </w:tcPr>
          <w:p w:rsidR="00A25E9C" w:rsidRPr="008E1E36" w:rsidRDefault="00A25E9C" w:rsidP="0064636B">
            <w:pPr>
              <w:spacing w:before="120"/>
              <w:ind w:right="-1"/>
              <w:jc w:val="both"/>
            </w:pPr>
            <w:r w:rsidRPr="008E1E36">
              <w:t xml:space="preserve">Законен представител/упълномощено </w:t>
            </w:r>
            <w:r w:rsidR="008E1E36">
              <w:t>л</w:t>
            </w:r>
            <w:r w:rsidRPr="008E1E36">
              <w:t xml:space="preserve">ице </w:t>
            </w:r>
          </w:p>
          <w:p w:rsidR="00A25E9C" w:rsidRPr="008E1E36" w:rsidRDefault="00A25E9C" w:rsidP="0064636B">
            <w:pPr>
              <w:ind w:right="-1"/>
              <w:jc w:val="both"/>
            </w:pPr>
            <w:r w:rsidRPr="008E1E36">
              <w:t>(</w:t>
            </w:r>
            <w:r w:rsidRPr="008E1E36">
              <w:rPr>
                <w:i/>
                <w:iCs/>
              </w:rPr>
              <w:t>име и фамилия</w:t>
            </w:r>
            <w:r w:rsidRPr="008E1E36">
              <w:t>)</w:t>
            </w:r>
          </w:p>
        </w:tc>
        <w:tc>
          <w:tcPr>
            <w:tcW w:w="2845" w:type="pct"/>
            <w:vAlign w:val="bottom"/>
          </w:tcPr>
          <w:p w:rsidR="00A25E9C" w:rsidRPr="008E1E36" w:rsidRDefault="00A25E9C" w:rsidP="0064636B">
            <w:pPr>
              <w:spacing w:before="120"/>
              <w:ind w:right="-1"/>
              <w:jc w:val="center"/>
            </w:pPr>
            <w:r w:rsidRPr="008E1E36">
              <w:t>___________________________</w:t>
            </w:r>
          </w:p>
        </w:tc>
      </w:tr>
      <w:tr w:rsidR="00A25E9C" w:rsidRPr="008E1E36" w:rsidTr="008E1E36">
        <w:tc>
          <w:tcPr>
            <w:tcW w:w="2155"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845" w:type="pct"/>
            <w:vAlign w:val="bottom"/>
          </w:tcPr>
          <w:p w:rsidR="00A25E9C" w:rsidRPr="008E1E36" w:rsidRDefault="00A25E9C" w:rsidP="0064636B">
            <w:pPr>
              <w:spacing w:before="120"/>
              <w:ind w:right="-1"/>
              <w:jc w:val="center"/>
            </w:pPr>
            <w:r w:rsidRPr="008E1E36">
              <w:t>___________________________</w:t>
            </w:r>
          </w:p>
        </w:tc>
      </w:tr>
    </w:tbl>
    <w:p w:rsidR="00A25E9C" w:rsidRPr="00B0369F" w:rsidRDefault="00B0369F" w:rsidP="00CB5844">
      <w:pPr>
        <w:pStyle w:val="3"/>
        <w:spacing w:before="0"/>
        <w:jc w:val="both"/>
        <w:rPr>
          <w:rFonts w:ascii="Times New Roman" w:hAnsi="Times New Roman" w:cs="Times New Roman"/>
          <w:i/>
          <w:iCs/>
          <w:color w:val="auto"/>
        </w:rPr>
      </w:pPr>
      <w:bookmarkStart w:id="3" w:name="_Образец_№_3."/>
      <w:bookmarkStart w:id="4" w:name="_Toc443984861"/>
      <w:bookmarkEnd w:id="3"/>
      <w:r>
        <w:rPr>
          <w:rFonts w:ascii="Times New Roman" w:hAnsi="Times New Roman" w:cs="Times New Roman"/>
          <w:b w:val="0"/>
          <w:bCs w:val="0"/>
          <w:i/>
          <w:iCs/>
          <w:noProof/>
          <w:color w:val="auto"/>
        </w:rPr>
        <w:lastRenderedPageBreak/>
        <w:t>Образец № 4</w:t>
      </w:r>
      <w:r w:rsidR="00A25E9C" w:rsidRPr="00B0369F">
        <w:rPr>
          <w:rFonts w:ascii="Times New Roman" w:hAnsi="Times New Roman" w:cs="Times New Roman"/>
          <w:b w:val="0"/>
          <w:bCs w:val="0"/>
          <w:i/>
          <w:iCs/>
          <w:noProof/>
          <w:color w:val="auto"/>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4"/>
    </w:p>
    <w:p w:rsidR="00A25E9C" w:rsidRPr="008E1E36" w:rsidRDefault="00A25E9C" w:rsidP="00A25E9C">
      <w:pPr>
        <w:spacing w:before="240"/>
        <w:ind w:right="-1"/>
        <w:jc w:val="center"/>
        <w:rPr>
          <w:b/>
          <w:bCs/>
        </w:rPr>
      </w:pPr>
    </w:p>
    <w:p w:rsidR="00A25E9C" w:rsidRPr="008E1E36" w:rsidRDefault="00A25E9C" w:rsidP="00A25E9C">
      <w:pPr>
        <w:spacing w:before="240"/>
        <w:ind w:right="-1"/>
        <w:jc w:val="center"/>
        <w:rPr>
          <w:b/>
          <w:bCs/>
        </w:rPr>
      </w:pPr>
      <w:r w:rsidRPr="008E1E36">
        <w:rPr>
          <w:b/>
          <w:bCs/>
        </w:rPr>
        <w:t>ДЕКЛАРАЦИЯ</w:t>
      </w:r>
    </w:p>
    <w:p w:rsidR="00A25E9C" w:rsidRPr="008E1E36" w:rsidRDefault="00A25E9C" w:rsidP="00A25E9C">
      <w:pPr>
        <w:spacing w:after="120"/>
        <w:jc w:val="both"/>
      </w:pPr>
      <w:r w:rsidRPr="008E1E36">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bl>
      <w:tblPr>
        <w:tblW w:w="9745" w:type="dxa"/>
        <w:tblInd w:w="2" w:type="dxa"/>
        <w:tblLayout w:type="fixed"/>
        <w:tblLook w:val="00A0" w:firstRow="1" w:lastRow="0" w:firstColumn="1" w:lastColumn="0" w:noHBand="0" w:noVBand="0"/>
      </w:tblPr>
      <w:tblGrid>
        <w:gridCol w:w="673"/>
        <w:gridCol w:w="1560"/>
        <w:gridCol w:w="283"/>
        <w:gridCol w:w="142"/>
        <w:gridCol w:w="1276"/>
        <w:gridCol w:w="2551"/>
        <w:gridCol w:w="567"/>
        <w:gridCol w:w="709"/>
        <w:gridCol w:w="735"/>
        <w:gridCol w:w="1249"/>
      </w:tblGrid>
      <w:tr w:rsidR="00A25E9C" w:rsidRPr="008E1E36" w:rsidTr="0064636B">
        <w:tc>
          <w:tcPr>
            <w:tcW w:w="2516" w:type="dxa"/>
            <w:gridSpan w:val="3"/>
            <w:vAlign w:val="bottom"/>
          </w:tcPr>
          <w:p w:rsidR="00A25E9C" w:rsidRPr="008E1E36" w:rsidRDefault="00A25E9C" w:rsidP="0064636B">
            <w:r w:rsidRPr="008E1E36">
              <w:t>Долуподписаният /ата</w:t>
            </w:r>
          </w:p>
        </w:tc>
        <w:tc>
          <w:tcPr>
            <w:tcW w:w="4536" w:type="dxa"/>
            <w:gridSpan w:val="4"/>
            <w:tcBorders>
              <w:bottom w:val="single" w:sz="4" w:space="0" w:color="auto"/>
            </w:tcBorders>
            <w:vAlign w:val="bottom"/>
          </w:tcPr>
          <w:p w:rsidR="00A25E9C" w:rsidRPr="008E1E36" w:rsidRDefault="00A25E9C" w:rsidP="0064636B"/>
        </w:tc>
        <w:tc>
          <w:tcPr>
            <w:tcW w:w="709" w:type="dxa"/>
            <w:vAlign w:val="bottom"/>
          </w:tcPr>
          <w:p w:rsidR="00A25E9C" w:rsidRPr="008E1E36" w:rsidRDefault="00A25E9C" w:rsidP="0064636B">
            <w:r w:rsidRPr="008E1E36">
              <w:t>ЕГН</w:t>
            </w:r>
          </w:p>
        </w:tc>
        <w:tc>
          <w:tcPr>
            <w:tcW w:w="198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4"/>
          </w:tcPr>
          <w:p w:rsidR="00A25E9C" w:rsidRPr="008E1E36" w:rsidRDefault="00A25E9C" w:rsidP="0064636B">
            <w:pPr>
              <w:jc w:val="center"/>
            </w:pPr>
          </w:p>
        </w:tc>
        <w:tc>
          <w:tcPr>
            <w:tcW w:w="4394"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709" w:type="dxa"/>
          </w:tcPr>
          <w:p w:rsidR="00A25E9C" w:rsidRPr="008E1E36" w:rsidRDefault="00A25E9C" w:rsidP="0064636B">
            <w:pPr>
              <w:jc w:val="center"/>
            </w:pPr>
          </w:p>
        </w:tc>
        <w:tc>
          <w:tcPr>
            <w:tcW w:w="1984" w:type="dxa"/>
            <w:gridSpan w:val="2"/>
            <w:tcBorders>
              <w:top w:val="single" w:sz="4" w:space="0" w:color="auto"/>
            </w:tcBorders>
          </w:tcPr>
          <w:p w:rsidR="00A25E9C" w:rsidRPr="008E1E36" w:rsidRDefault="00A25E9C" w:rsidP="0064636B">
            <w:pPr>
              <w:jc w:val="center"/>
            </w:pPr>
          </w:p>
        </w:tc>
      </w:tr>
      <w:tr w:rsidR="00A25E9C" w:rsidRPr="008E1E36" w:rsidTr="0064636B">
        <w:tc>
          <w:tcPr>
            <w:tcW w:w="3934" w:type="dxa"/>
            <w:gridSpan w:val="5"/>
            <w:vAlign w:val="bottom"/>
          </w:tcPr>
          <w:p w:rsidR="00A25E9C" w:rsidRPr="008E1E36" w:rsidRDefault="00A25E9C" w:rsidP="0064636B">
            <w:pPr>
              <w:tabs>
                <w:tab w:val="left" w:pos="282"/>
              </w:tabs>
            </w:pPr>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5"/>
          </w:tcPr>
          <w:p w:rsidR="00A25E9C" w:rsidRPr="008E1E36" w:rsidRDefault="00A25E9C" w:rsidP="0064636B">
            <w:pPr>
              <w:jc w:val="center"/>
            </w:pPr>
          </w:p>
        </w:tc>
        <w:tc>
          <w:tcPr>
            <w:tcW w:w="5811" w:type="dxa"/>
            <w:gridSpan w:val="5"/>
          </w:tcPr>
          <w:p w:rsidR="00A25E9C" w:rsidRPr="008E1E36" w:rsidRDefault="00A25E9C" w:rsidP="0064636B">
            <w:r w:rsidRPr="008E1E36">
              <w:rPr>
                <w:i/>
                <w:iCs/>
              </w:rPr>
              <w:t>(</w:t>
            </w:r>
            <w:r w:rsidRPr="008E1E36">
              <w:rPr>
                <w:i/>
                <w:iCs/>
                <w:sz w:val="22"/>
                <w:szCs w:val="22"/>
              </w:rPr>
              <w:t>№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8"/>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8"/>
          </w:tcPr>
          <w:p w:rsidR="00A25E9C" w:rsidRPr="008E1E36" w:rsidRDefault="00A25E9C" w:rsidP="0064636B">
            <w:pPr>
              <w:jc w:val="center"/>
              <w:rPr>
                <w:i/>
                <w:iCs/>
              </w:rPr>
            </w:pPr>
            <w:r w:rsidRPr="008E1E36">
              <w:rPr>
                <w:i/>
                <w:iCs/>
              </w:rPr>
              <w:t>(длъжност на декларатора, напр. управител, член на УС, прокурист)</w:t>
            </w:r>
          </w:p>
        </w:tc>
      </w:tr>
      <w:tr w:rsidR="00A25E9C" w:rsidRPr="008E1E36" w:rsidTr="0064636B">
        <w:trPr>
          <w:trHeight w:val="467"/>
        </w:trPr>
        <w:tc>
          <w:tcPr>
            <w:tcW w:w="673" w:type="dxa"/>
            <w:vAlign w:val="bottom"/>
          </w:tcPr>
          <w:p w:rsidR="00A25E9C" w:rsidRPr="008E1E36" w:rsidRDefault="00A25E9C" w:rsidP="0064636B">
            <w:r w:rsidRPr="008E1E36">
              <w:t>на</w:t>
            </w:r>
          </w:p>
        </w:tc>
        <w:tc>
          <w:tcPr>
            <w:tcW w:w="5812" w:type="dxa"/>
            <w:gridSpan w:val="5"/>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673" w:type="dxa"/>
          </w:tcPr>
          <w:p w:rsidR="00A25E9C" w:rsidRPr="008E1E36" w:rsidRDefault="00A25E9C" w:rsidP="0064636B"/>
        </w:tc>
        <w:tc>
          <w:tcPr>
            <w:tcW w:w="5812" w:type="dxa"/>
            <w:gridSpan w:val="5"/>
          </w:tcPr>
          <w:p w:rsidR="00A25E9C" w:rsidRPr="008E1E36" w:rsidRDefault="00A25E9C" w:rsidP="0064636B">
            <w:pPr>
              <w:jc w:val="center"/>
              <w:rPr>
                <w:sz w:val="22"/>
                <w:szCs w:val="22"/>
              </w:rPr>
            </w:pPr>
            <w:r w:rsidRPr="008E1E36">
              <w:rPr>
                <w:i/>
                <w:iCs/>
                <w:sz w:val="22"/>
                <w:szCs w:val="22"/>
              </w:rPr>
              <w:t>(наименование на участника/съдружника в обединение/подизпълнителя)</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A25E9C" w:rsidRPr="008E1E36" w:rsidRDefault="00A25E9C" w:rsidP="00A25E9C">
      <w:pPr>
        <w:spacing w:before="240" w:after="120"/>
        <w:ind w:right="-1"/>
        <w:jc w:val="center"/>
        <w:rPr>
          <w:b/>
          <w:bCs/>
        </w:rPr>
      </w:pPr>
      <w:r w:rsidRPr="008E1E36">
        <w:rPr>
          <w:b/>
          <w:bCs/>
        </w:rPr>
        <w:t>ДЕКЛАРИРАМ:</w:t>
      </w:r>
    </w:p>
    <w:p w:rsidR="00A25E9C" w:rsidRPr="008E1E36" w:rsidRDefault="00A25E9C" w:rsidP="00A25E9C">
      <w:pPr>
        <w:ind w:right="-1"/>
        <w:jc w:val="both"/>
      </w:pPr>
      <w:r w:rsidRPr="008E1E36">
        <w:t xml:space="preserve">1. Представляваният от мен участник/член на обединение/подизпълнител е/не е дружество </w:t>
      </w:r>
      <w:r w:rsidRPr="008E1E36">
        <w:rPr>
          <w:i/>
          <w:iCs/>
        </w:rPr>
        <w:t>(невярното се зачертава)</w:t>
      </w:r>
      <w:r w:rsidRPr="008E1E36">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ind w:right="-1"/>
        <w:jc w:val="both"/>
      </w:pPr>
      <w:r w:rsidRPr="008E1E36">
        <w:t xml:space="preserve">2. Представляваният от мен участник/член на обединение/подизпълнител е/не е дружество </w:t>
      </w:r>
      <w:r w:rsidRPr="008E1E36">
        <w:rPr>
          <w:i/>
          <w:iCs/>
        </w:rPr>
        <w:t>(невярното се зачертава)</w:t>
      </w:r>
      <w:r w:rsidRPr="008E1E36">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ind w:right="-1"/>
        <w:jc w:val="both"/>
      </w:pPr>
      <w:r w:rsidRPr="008E1E36">
        <w:t xml:space="preserve">3. Лично аз съм/не съм свързано лице </w:t>
      </w:r>
      <w:r w:rsidRPr="008E1E36">
        <w:rPr>
          <w:i/>
          <w:iCs/>
        </w:rPr>
        <w:t>(невярното се зачертава)</w:t>
      </w:r>
      <w:r w:rsidRPr="008E1E36">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spacing w:before="120"/>
        <w:ind w:right="-1"/>
        <w:jc w:val="both"/>
      </w:pPr>
      <w:r w:rsidRPr="008E1E36">
        <w:t>Известна ми е наказателната отговорност по чл.313 от Наказателния кодекс за деклариране на неверни обстоятелства.</w:t>
      </w:r>
    </w:p>
    <w:p w:rsidR="00A25E9C" w:rsidRPr="00CE57B4" w:rsidRDefault="00A25E9C" w:rsidP="00A25E9C">
      <w:pPr>
        <w:rPr>
          <w:i/>
          <w:iCs/>
          <w:sz w:val="20"/>
          <w:szCs w:val="20"/>
        </w:rPr>
      </w:pPr>
    </w:p>
    <w:tbl>
      <w:tblPr>
        <w:tblW w:w="9443" w:type="dxa"/>
        <w:tblInd w:w="2" w:type="dxa"/>
        <w:tblLook w:val="00A0" w:firstRow="1" w:lastRow="0" w:firstColumn="1" w:lastColumn="0" w:noHBand="0" w:noVBand="0"/>
      </w:tblPr>
      <w:tblGrid>
        <w:gridCol w:w="968"/>
        <w:gridCol w:w="528"/>
        <w:gridCol w:w="721"/>
        <w:gridCol w:w="157"/>
        <w:gridCol w:w="1709"/>
        <w:gridCol w:w="157"/>
        <w:gridCol w:w="2709"/>
        <w:gridCol w:w="157"/>
        <w:gridCol w:w="2180"/>
        <w:gridCol w:w="157"/>
      </w:tblGrid>
      <w:tr w:rsidR="00CE57B4" w:rsidTr="00CE57B4">
        <w:tc>
          <w:tcPr>
            <w:tcW w:w="968" w:type="dxa"/>
            <w:hideMark/>
          </w:tcPr>
          <w:p w:rsidR="00CE57B4" w:rsidRDefault="00CE57B4">
            <w:pPr>
              <w:spacing w:line="276" w:lineRule="auto"/>
              <w:rPr>
                <w:lang w:eastAsia="en-US"/>
              </w:rPr>
            </w:pPr>
            <w:r>
              <w:rPr>
                <w:b/>
                <w:bCs/>
                <w:lang w:eastAsia="en-US"/>
              </w:rPr>
              <w:t>ДАТА:</w:t>
            </w:r>
          </w:p>
        </w:tc>
        <w:tc>
          <w:tcPr>
            <w:tcW w:w="528" w:type="dxa"/>
            <w:tcBorders>
              <w:top w:val="nil"/>
              <w:left w:val="nil"/>
              <w:bottom w:val="single" w:sz="4" w:space="0" w:color="auto"/>
              <w:right w:val="nil"/>
            </w:tcBorders>
          </w:tcPr>
          <w:p w:rsidR="00CE57B4" w:rsidRDefault="00CE57B4">
            <w:pPr>
              <w:spacing w:line="276" w:lineRule="auto"/>
              <w:rPr>
                <w:lang w:eastAsia="en-US"/>
              </w:rPr>
            </w:pPr>
          </w:p>
        </w:tc>
        <w:tc>
          <w:tcPr>
            <w:tcW w:w="878" w:type="dxa"/>
            <w:gridSpan w:val="2"/>
            <w:hideMark/>
          </w:tcPr>
          <w:p w:rsidR="00CE57B4" w:rsidRDefault="00CE57B4">
            <w:pPr>
              <w:spacing w:line="276" w:lineRule="auto"/>
              <w:ind w:right="-377"/>
              <w:rPr>
                <w:lang w:eastAsia="en-US"/>
              </w:rPr>
            </w:pPr>
            <w:r>
              <w:rPr>
                <w:b/>
                <w:bCs/>
                <w:lang w:eastAsia="en-US"/>
              </w:rPr>
              <w:t>2016 г.</w:t>
            </w:r>
          </w:p>
        </w:tc>
        <w:tc>
          <w:tcPr>
            <w:tcW w:w="1866" w:type="dxa"/>
            <w:gridSpan w:val="2"/>
          </w:tcPr>
          <w:p w:rsidR="00CE57B4" w:rsidRDefault="00CE57B4">
            <w:pPr>
              <w:spacing w:line="276" w:lineRule="auto"/>
              <w:ind w:left="292"/>
              <w:rPr>
                <w:lang w:eastAsia="en-US"/>
              </w:rPr>
            </w:pPr>
          </w:p>
        </w:tc>
        <w:tc>
          <w:tcPr>
            <w:tcW w:w="2866" w:type="dxa"/>
            <w:gridSpan w:val="2"/>
            <w:hideMark/>
          </w:tcPr>
          <w:p w:rsidR="00CE57B4" w:rsidRDefault="00CE57B4">
            <w:pPr>
              <w:spacing w:line="276" w:lineRule="auto"/>
              <w:ind w:left="905"/>
              <w:rPr>
                <w:lang w:eastAsia="en-US"/>
              </w:rPr>
            </w:pPr>
            <w:r>
              <w:rPr>
                <w:b/>
                <w:bCs/>
                <w:lang w:eastAsia="en-US"/>
              </w:rPr>
              <w:t>ДЕКЛАРАТОР:</w:t>
            </w:r>
          </w:p>
        </w:tc>
        <w:tc>
          <w:tcPr>
            <w:tcW w:w="2337" w:type="dxa"/>
            <w:gridSpan w:val="2"/>
            <w:tcBorders>
              <w:top w:val="nil"/>
              <w:left w:val="nil"/>
              <w:bottom w:val="single" w:sz="4" w:space="0" w:color="auto"/>
              <w:right w:val="nil"/>
            </w:tcBorders>
          </w:tcPr>
          <w:p w:rsidR="00CE57B4" w:rsidRDefault="00CE57B4">
            <w:pPr>
              <w:spacing w:line="276" w:lineRule="auto"/>
              <w:rPr>
                <w:lang w:eastAsia="en-US"/>
              </w:rPr>
            </w:pP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Borders>
              <w:top w:val="single" w:sz="4" w:space="0" w:color="auto"/>
              <w:left w:val="nil"/>
              <w:bottom w:val="nil"/>
              <w:right w:val="nil"/>
            </w:tcBorders>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single" w:sz="4" w:space="0" w:color="auto"/>
              <w:left w:val="nil"/>
              <w:bottom w:val="nil"/>
              <w:right w:val="nil"/>
            </w:tcBorders>
            <w:hideMark/>
          </w:tcPr>
          <w:p w:rsidR="00CE57B4" w:rsidRDefault="00CE57B4">
            <w:pPr>
              <w:spacing w:line="276" w:lineRule="auto"/>
              <w:jc w:val="center"/>
              <w:rPr>
                <w:lang w:eastAsia="en-US"/>
              </w:rPr>
            </w:pPr>
            <w:r>
              <w:rPr>
                <w:i/>
                <w:iCs/>
                <w:lang w:eastAsia="en-US"/>
              </w:rPr>
              <w:t>(подпис, печат)</w:t>
            </w: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nil"/>
              <w:left w:val="nil"/>
              <w:bottom w:val="single" w:sz="4" w:space="0" w:color="auto"/>
              <w:right w:val="nil"/>
            </w:tcBorders>
          </w:tcPr>
          <w:p w:rsidR="00CE57B4" w:rsidRDefault="00CE57B4">
            <w:pPr>
              <w:spacing w:line="276" w:lineRule="auto"/>
              <w:jc w:val="center"/>
              <w:rPr>
                <w:lang w:eastAsia="en-US"/>
              </w:rPr>
            </w:pP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single" w:sz="4" w:space="0" w:color="auto"/>
              <w:left w:val="nil"/>
              <w:bottom w:val="nil"/>
              <w:right w:val="nil"/>
            </w:tcBorders>
            <w:hideMark/>
          </w:tcPr>
          <w:p w:rsidR="00CE57B4" w:rsidRDefault="00CE57B4">
            <w:pPr>
              <w:spacing w:line="276" w:lineRule="auto"/>
              <w:jc w:val="center"/>
              <w:rPr>
                <w:i/>
                <w:iCs/>
                <w:lang w:eastAsia="en-US"/>
              </w:rPr>
            </w:pPr>
            <w:r>
              <w:rPr>
                <w:i/>
                <w:iCs/>
                <w:lang w:eastAsia="en-US"/>
              </w:rPr>
              <w:t>(име и фамилия)</w:t>
            </w:r>
          </w:p>
        </w:tc>
      </w:tr>
    </w:tbl>
    <w:p w:rsidR="00DA3A2C" w:rsidRDefault="00DA3A2C" w:rsidP="00A25E9C">
      <w:pPr>
        <w:rPr>
          <w:i/>
          <w:iCs/>
        </w:rPr>
      </w:pPr>
    </w:p>
    <w:p w:rsidR="00DA3A2C" w:rsidRDefault="00DA3A2C">
      <w:pPr>
        <w:spacing w:after="200" w:line="276" w:lineRule="auto"/>
        <w:rPr>
          <w:i/>
          <w:iCs/>
        </w:rPr>
      </w:pPr>
      <w:r>
        <w:rPr>
          <w:i/>
          <w:iCs/>
        </w:rPr>
        <w:br w:type="page"/>
      </w:r>
    </w:p>
    <w:p w:rsidR="005273F9" w:rsidRDefault="005273F9" w:rsidP="00E72918">
      <w:pPr>
        <w:pStyle w:val="3"/>
        <w:spacing w:before="0"/>
        <w:rPr>
          <w:rFonts w:ascii="Times New Roman" w:hAnsi="Times New Roman" w:cs="Times New Roman"/>
          <w:b w:val="0"/>
          <w:i/>
          <w:iCs/>
          <w:noProof/>
          <w:color w:val="auto"/>
        </w:rPr>
      </w:pPr>
      <w:bookmarkStart w:id="5" w:name="_Образец_№_4."/>
      <w:bookmarkEnd w:id="5"/>
      <w:r>
        <w:rPr>
          <w:rFonts w:ascii="Times New Roman" w:hAnsi="Times New Roman" w:cs="Times New Roman"/>
          <w:b w:val="0"/>
          <w:i/>
          <w:iCs/>
          <w:noProof/>
          <w:color w:val="auto"/>
        </w:rPr>
        <w:lastRenderedPageBreak/>
        <w:t>Образец № 5 Предложение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Pr>
          <w:b/>
          <w:bCs/>
          <w:caps/>
          <w:position w:val="8"/>
        </w:rPr>
        <w:t xml:space="preserve">НИС при </w:t>
      </w: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Pr="00754E21" w:rsidRDefault="005273F9" w:rsidP="005273F9">
      <w:pPr>
        <w:jc w:val="center"/>
        <w:rPr>
          <w:b/>
          <w:bCs/>
          <w:caps/>
          <w:position w:val="8"/>
        </w:rPr>
      </w:pPr>
      <w:r>
        <w:rPr>
          <w:b/>
          <w:bCs/>
          <w:caps/>
          <w:position w:val="8"/>
        </w:rPr>
        <w:t>ПРЕДЛОЖЕНИЕ</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6E7B4F">
        <w:trPr>
          <w:gridAfter w:val="1"/>
          <w:wAfter w:w="95" w:type="dxa"/>
        </w:trPr>
        <w:tc>
          <w:tcPr>
            <w:tcW w:w="672" w:type="dxa"/>
            <w:vAlign w:val="bottom"/>
          </w:tcPr>
          <w:p w:rsidR="005273F9" w:rsidRPr="00754E21" w:rsidRDefault="005273F9" w:rsidP="006E7B4F">
            <w:r w:rsidRPr="00754E21">
              <w:t>От</w:t>
            </w:r>
          </w:p>
        </w:tc>
        <w:tc>
          <w:tcPr>
            <w:tcW w:w="5953" w:type="dxa"/>
            <w:gridSpan w:val="7"/>
            <w:tcBorders>
              <w:bottom w:val="single" w:sz="4" w:space="0" w:color="auto"/>
            </w:tcBorders>
            <w:vAlign w:val="bottom"/>
          </w:tcPr>
          <w:p w:rsidR="005273F9" w:rsidRPr="00754E21" w:rsidRDefault="005273F9" w:rsidP="006E7B4F">
            <w:pPr>
              <w:jc w:val="center"/>
            </w:pPr>
          </w:p>
        </w:tc>
        <w:tc>
          <w:tcPr>
            <w:tcW w:w="1938" w:type="dxa"/>
            <w:gridSpan w:val="3"/>
            <w:vAlign w:val="bottom"/>
          </w:tcPr>
          <w:p w:rsidR="005273F9" w:rsidRPr="00754E21" w:rsidRDefault="005273F9" w:rsidP="006E7B4F">
            <w:pPr>
              <w:jc w:val="center"/>
            </w:pPr>
            <w:r w:rsidRPr="00754E21">
              <w:t>ЕИК/БУЛСТАТ</w:t>
            </w:r>
          </w:p>
        </w:tc>
        <w:tc>
          <w:tcPr>
            <w:tcW w:w="1182" w:type="dxa"/>
            <w:tcBorders>
              <w:bottom w:val="single" w:sz="4" w:space="0" w:color="auto"/>
            </w:tcBorders>
            <w:vAlign w:val="bottom"/>
          </w:tcPr>
          <w:p w:rsidR="005273F9" w:rsidRPr="00754E21" w:rsidRDefault="005273F9" w:rsidP="006E7B4F"/>
        </w:tc>
      </w:tr>
      <w:tr w:rsidR="005273F9" w:rsidRPr="00754E21" w:rsidTr="006E7B4F">
        <w:trPr>
          <w:gridAfter w:val="1"/>
          <w:wAfter w:w="95" w:type="dxa"/>
        </w:trPr>
        <w:tc>
          <w:tcPr>
            <w:tcW w:w="672" w:type="dxa"/>
          </w:tcPr>
          <w:p w:rsidR="005273F9" w:rsidRPr="00754E21" w:rsidRDefault="005273F9" w:rsidP="006E7B4F">
            <w:pPr>
              <w:jc w:val="center"/>
            </w:pPr>
          </w:p>
        </w:tc>
        <w:tc>
          <w:tcPr>
            <w:tcW w:w="5953" w:type="dxa"/>
            <w:gridSpan w:val="7"/>
            <w:tcBorders>
              <w:top w:val="single" w:sz="4" w:space="0" w:color="auto"/>
            </w:tcBorders>
          </w:tcPr>
          <w:p w:rsidR="005273F9" w:rsidRPr="00754E21" w:rsidRDefault="005273F9" w:rsidP="006E7B4F">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6E7B4F">
            <w:pPr>
              <w:jc w:val="center"/>
            </w:pPr>
          </w:p>
        </w:tc>
        <w:tc>
          <w:tcPr>
            <w:tcW w:w="1182" w:type="dxa"/>
            <w:tcBorders>
              <w:top w:val="single" w:sz="4" w:space="0" w:color="auto"/>
            </w:tcBorders>
          </w:tcPr>
          <w:p w:rsidR="005273F9" w:rsidRPr="00754E21" w:rsidRDefault="005273F9" w:rsidP="006E7B4F">
            <w:pPr>
              <w:jc w:val="center"/>
            </w:pPr>
          </w:p>
        </w:tc>
      </w:tr>
      <w:tr w:rsidR="005273F9" w:rsidRPr="00754E21" w:rsidTr="006E7B4F">
        <w:trPr>
          <w:trHeight w:val="519"/>
        </w:trPr>
        <w:tc>
          <w:tcPr>
            <w:tcW w:w="2233" w:type="dxa"/>
            <w:gridSpan w:val="2"/>
          </w:tcPr>
          <w:p w:rsidR="005273F9" w:rsidRDefault="005273F9" w:rsidP="006E7B4F"/>
          <w:p w:rsidR="005273F9" w:rsidRPr="00754E21" w:rsidRDefault="005273F9" w:rsidP="006E7B4F">
            <w:r w:rsidRPr="00754E21">
              <w:t>със седалище</w:t>
            </w:r>
          </w:p>
        </w:tc>
        <w:tc>
          <w:tcPr>
            <w:tcW w:w="1701" w:type="dxa"/>
            <w:gridSpan w:val="2"/>
            <w:tcBorders>
              <w:bottom w:val="single" w:sz="4" w:space="0" w:color="auto"/>
            </w:tcBorders>
          </w:tcPr>
          <w:p w:rsidR="005273F9" w:rsidRPr="00754E21" w:rsidRDefault="005273F9" w:rsidP="006E7B4F">
            <w:pPr>
              <w:jc w:val="center"/>
            </w:pPr>
          </w:p>
        </w:tc>
        <w:tc>
          <w:tcPr>
            <w:tcW w:w="3685" w:type="dxa"/>
            <w:gridSpan w:val="6"/>
          </w:tcPr>
          <w:p w:rsidR="005273F9" w:rsidRDefault="005273F9" w:rsidP="006E7B4F">
            <w:pPr>
              <w:jc w:val="center"/>
            </w:pPr>
          </w:p>
          <w:p w:rsidR="005273F9" w:rsidRPr="00754E21" w:rsidRDefault="005273F9" w:rsidP="006E7B4F">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6E7B4F">
            <w:pPr>
              <w:jc w:val="center"/>
            </w:pPr>
          </w:p>
        </w:tc>
      </w:tr>
      <w:tr w:rsidR="005273F9" w:rsidRPr="00754E21" w:rsidTr="006E7B4F">
        <w:trPr>
          <w:gridAfter w:val="1"/>
          <w:wAfter w:w="95" w:type="dxa"/>
          <w:trHeight w:val="701"/>
        </w:trPr>
        <w:tc>
          <w:tcPr>
            <w:tcW w:w="2233" w:type="dxa"/>
            <w:gridSpan w:val="2"/>
          </w:tcPr>
          <w:p w:rsidR="005273F9" w:rsidRDefault="005273F9" w:rsidP="006E7B4F">
            <w:pPr>
              <w:spacing w:before="120"/>
            </w:pPr>
          </w:p>
          <w:p w:rsidR="005273F9" w:rsidRPr="00754E21" w:rsidRDefault="005273F9" w:rsidP="006E7B4F">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6E7B4F">
            <w:pPr>
              <w:jc w:val="center"/>
            </w:pPr>
          </w:p>
        </w:tc>
        <w:tc>
          <w:tcPr>
            <w:tcW w:w="1843" w:type="dxa"/>
            <w:gridSpan w:val="3"/>
          </w:tcPr>
          <w:p w:rsidR="005273F9" w:rsidRDefault="005273F9" w:rsidP="006E7B4F">
            <w:pPr>
              <w:spacing w:before="120"/>
              <w:jc w:val="center"/>
            </w:pPr>
          </w:p>
          <w:p w:rsidR="005273F9" w:rsidRPr="00754E21" w:rsidRDefault="005273F9" w:rsidP="006E7B4F">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6E7B4F">
            <w:pPr>
              <w:jc w:val="center"/>
            </w:pPr>
          </w:p>
        </w:tc>
      </w:tr>
      <w:tr w:rsidR="005273F9" w:rsidRPr="00754E21" w:rsidTr="006E7B4F">
        <w:trPr>
          <w:gridAfter w:val="1"/>
          <w:wAfter w:w="95" w:type="dxa"/>
        </w:trPr>
        <w:tc>
          <w:tcPr>
            <w:tcW w:w="2233" w:type="dxa"/>
            <w:gridSpan w:val="2"/>
          </w:tcPr>
          <w:p w:rsidR="005273F9" w:rsidRPr="00754E21" w:rsidRDefault="005273F9" w:rsidP="006E7B4F">
            <w:pPr>
              <w:jc w:val="center"/>
            </w:pPr>
          </w:p>
        </w:tc>
        <w:tc>
          <w:tcPr>
            <w:tcW w:w="3543" w:type="dxa"/>
            <w:gridSpan w:val="5"/>
          </w:tcPr>
          <w:p w:rsidR="005273F9" w:rsidRPr="00754E21" w:rsidRDefault="005273F9" w:rsidP="006E7B4F">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6E7B4F">
            <w:pPr>
              <w:jc w:val="center"/>
            </w:pPr>
          </w:p>
        </w:tc>
        <w:tc>
          <w:tcPr>
            <w:tcW w:w="2126" w:type="dxa"/>
            <w:gridSpan w:val="2"/>
          </w:tcPr>
          <w:p w:rsidR="005273F9" w:rsidRPr="00754E21" w:rsidRDefault="005273F9" w:rsidP="006E7B4F">
            <w:pPr>
              <w:jc w:val="center"/>
              <w:rPr>
                <w:sz w:val="22"/>
                <w:szCs w:val="22"/>
              </w:rPr>
            </w:pPr>
            <w:r w:rsidRPr="00754E21">
              <w:rPr>
                <w:i/>
                <w:iCs/>
                <w:sz w:val="22"/>
                <w:szCs w:val="22"/>
              </w:rPr>
              <w:t>(длъжност или друго качество)</w:t>
            </w:r>
          </w:p>
        </w:tc>
      </w:tr>
      <w:tr w:rsidR="005273F9" w:rsidRPr="00754E21" w:rsidTr="006E7B4F">
        <w:trPr>
          <w:gridAfter w:val="1"/>
          <w:wAfter w:w="95" w:type="dxa"/>
          <w:trHeight w:val="473"/>
        </w:trPr>
        <w:tc>
          <w:tcPr>
            <w:tcW w:w="4217" w:type="dxa"/>
            <w:gridSpan w:val="5"/>
            <w:vAlign w:val="bottom"/>
          </w:tcPr>
          <w:p w:rsidR="005273F9" w:rsidRPr="00754E21" w:rsidRDefault="005273F9" w:rsidP="006E7B4F">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6E7B4F">
            <w:pPr>
              <w:jc w:val="center"/>
            </w:pPr>
          </w:p>
        </w:tc>
      </w:tr>
      <w:tr w:rsidR="005273F9" w:rsidRPr="00754E21" w:rsidTr="006E7B4F">
        <w:trPr>
          <w:gridAfter w:val="1"/>
          <w:wAfter w:w="95" w:type="dxa"/>
        </w:trPr>
        <w:tc>
          <w:tcPr>
            <w:tcW w:w="4217" w:type="dxa"/>
            <w:gridSpan w:val="5"/>
          </w:tcPr>
          <w:p w:rsidR="005273F9" w:rsidRPr="00754E21" w:rsidRDefault="005273F9" w:rsidP="006E7B4F">
            <w:pPr>
              <w:jc w:val="center"/>
            </w:pPr>
          </w:p>
        </w:tc>
        <w:tc>
          <w:tcPr>
            <w:tcW w:w="5528" w:type="dxa"/>
            <w:gridSpan w:val="7"/>
          </w:tcPr>
          <w:p w:rsidR="005273F9" w:rsidRPr="00754E21" w:rsidRDefault="005273F9" w:rsidP="006E7B4F">
            <w:pPr>
              <w:jc w:val="center"/>
            </w:pPr>
            <w:r w:rsidRPr="00754E21">
              <w:rPr>
                <w:i/>
                <w:iCs/>
              </w:rPr>
              <w:t>(вид и номер на документ за самоличност, дата, орган и място на издаването)</w:t>
            </w:r>
          </w:p>
        </w:tc>
      </w:tr>
      <w:tr w:rsidR="005273F9" w:rsidRPr="00754E21" w:rsidTr="006E7B4F">
        <w:trPr>
          <w:gridAfter w:val="1"/>
          <w:wAfter w:w="95" w:type="dxa"/>
          <w:trHeight w:val="418"/>
        </w:trPr>
        <w:tc>
          <w:tcPr>
            <w:tcW w:w="672" w:type="dxa"/>
            <w:vAlign w:val="bottom"/>
          </w:tcPr>
          <w:p w:rsidR="005273F9" w:rsidRPr="00754E21" w:rsidRDefault="005273F9" w:rsidP="006E7B4F">
            <w:pPr>
              <w:jc w:val="center"/>
            </w:pPr>
            <w:r w:rsidRPr="00754E21">
              <w:t>тел.</w:t>
            </w:r>
          </w:p>
        </w:tc>
        <w:tc>
          <w:tcPr>
            <w:tcW w:w="1983" w:type="dxa"/>
            <w:gridSpan w:val="2"/>
            <w:tcBorders>
              <w:bottom w:val="single" w:sz="4" w:space="0" w:color="auto"/>
            </w:tcBorders>
            <w:vAlign w:val="bottom"/>
          </w:tcPr>
          <w:p w:rsidR="005273F9" w:rsidRPr="00754E21" w:rsidRDefault="005273F9" w:rsidP="006E7B4F">
            <w:pPr>
              <w:jc w:val="center"/>
            </w:pPr>
          </w:p>
        </w:tc>
        <w:tc>
          <w:tcPr>
            <w:tcW w:w="1562" w:type="dxa"/>
            <w:gridSpan w:val="2"/>
            <w:vAlign w:val="bottom"/>
          </w:tcPr>
          <w:p w:rsidR="005273F9" w:rsidRPr="00754E21" w:rsidRDefault="005273F9" w:rsidP="006E7B4F">
            <w:pPr>
              <w:jc w:val="center"/>
            </w:pPr>
            <w:r w:rsidRPr="00754E21">
              <w:t>факс</w:t>
            </w:r>
          </w:p>
        </w:tc>
        <w:tc>
          <w:tcPr>
            <w:tcW w:w="1275" w:type="dxa"/>
            <w:tcBorders>
              <w:bottom w:val="single" w:sz="4" w:space="0" w:color="auto"/>
            </w:tcBorders>
            <w:vAlign w:val="bottom"/>
          </w:tcPr>
          <w:p w:rsidR="005273F9" w:rsidRPr="00754E21" w:rsidRDefault="005273F9" w:rsidP="006E7B4F">
            <w:pPr>
              <w:jc w:val="center"/>
            </w:pPr>
          </w:p>
        </w:tc>
        <w:tc>
          <w:tcPr>
            <w:tcW w:w="1702" w:type="dxa"/>
            <w:gridSpan w:val="3"/>
            <w:vAlign w:val="bottom"/>
          </w:tcPr>
          <w:p w:rsidR="005273F9" w:rsidRPr="00754E21" w:rsidRDefault="005273F9" w:rsidP="006E7B4F">
            <w:pPr>
              <w:jc w:val="center"/>
            </w:pPr>
            <w:r w:rsidRPr="00754E21">
              <w:t>ел.-поща</w:t>
            </w:r>
          </w:p>
        </w:tc>
        <w:tc>
          <w:tcPr>
            <w:tcW w:w="2551" w:type="dxa"/>
            <w:gridSpan w:val="3"/>
            <w:tcBorders>
              <w:bottom w:val="single" w:sz="4" w:space="0" w:color="auto"/>
            </w:tcBorders>
            <w:vAlign w:val="bottom"/>
          </w:tcPr>
          <w:p w:rsidR="005273F9" w:rsidRPr="00754E21" w:rsidRDefault="005273F9" w:rsidP="006E7B4F">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tbl>
      <w:tblPr>
        <w:tblStyle w:val="ae"/>
        <w:tblW w:w="0" w:type="auto"/>
        <w:tblLook w:val="04A0" w:firstRow="1" w:lastRow="0" w:firstColumn="1" w:lastColumn="0" w:noHBand="0" w:noVBand="1"/>
      </w:tblPr>
      <w:tblGrid>
        <w:gridCol w:w="9570"/>
      </w:tblGrid>
      <w:tr w:rsidR="005273F9" w:rsidRPr="002B0C69" w:rsidTr="006E7B4F">
        <w:tc>
          <w:tcPr>
            <w:tcW w:w="9779" w:type="dxa"/>
            <w:tcBorders>
              <w:top w:val="nil"/>
              <w:left w:val="nil"/>
              <w:bottom w:val="nil"/>
              <w:right w:val="nil"/>
            </w:tcBorders>
          </w:tcPr>
          <w:p w:rsidR="005273F9" w:rsidRPr="002B0C69" w:rsidRDefault="005273F9" w:rsidP="006E7B4F">
            <w:pPr>
              <w:spacing w:after="120"/>
              <w:ind w:firstLine="708"/>
              <w:jc w:val="both"/>
              <w:rPr>
                <w:rFonts w:ascii="Times New Roman" w:hAnsi="Times New Roman"/>
                <w:sz w:val="24"/>
                <w:szCs w:val="24"/>
                <w:lang w:eastAsia="en-US"/>
              </w:rPr>
            </w:pPr>
            <w:r w:rsidRPr="002B0C69">
              <w:rPr>
                <w:rFonts w:ascii="Times New Roman" w:hAnsi="Times New Roman"/>
                <w:sz w:val="24"/>
                <w:szCs w:val="24"/>
                <w:lang w:eastAsia="en-US"/>
              </w:rPr>
              <w:t xml:space="preserve">След като се запознахме с изискванията определени от възложителя, Ви представяме нашето техническо предложение за възлагане на обществена поръчка с предмет </w:t>
            </w:r>
            <w:r w:rsidRPr="001B1FE4">
              <w:rPr>
                <w:rFonts w:ascii="Times New Roman" w:hAnsi="Times New Roman"/>
                <w:sz w:val="24"/>
                <w:szCs w:val="24"/>
                <w:lang w:eastAsia="en-US"/>
              </w:rPr>
              <w:t>„</w:t>
            </w:r>
            <w:r w:rsidRPr="001B1FE4">
              <w:rPr>
                <w:rFonts w:ascii="Times New Roman" w:hAnsi="Times New Roman"/>
                <w:b/>
                <w:bCs/>
                <w:i/>
                <w:sz w:val="24"/>
                <w:szCs w:val="24"/>
              </w:rPr>
              <w:t xml:space="preserve">Доставка, инсталиране и обучение за работа с ротационен </w:t>
            </w:r>
            <w:proofErr w:type="spellStart"/>
            <w:r w:rsidRPr="001B1FE4">
              <w:rPr>
                <w:rFonts w:ascii="Times New Roman" w:hAnsi="Times New Roman"/>
                <w:b/>
                <w:bCs/>
                <w:i/>
                <w:sz w:val="24"/>
                <w:szCs w:val="24"/>
              </w:rPr>
              <w:t>реометър</w:t>
            </w:r>
            <w:proofErr w:type="spellEnd"/>
            <w:r w:rsidRPr="001B1FE4">
              <w:rPr>
                <w:rFonts w:ascii="Times New Roman" w:hAnsi="Times New Roman"/>
                <w:sz w:val="24"/>
                <w:szCs w:val="24"/>
                <w:lang w:eastAsia="en-US"/>
              </w:rPr>
              <w:t>“</w:t>
            </w:r>
            <w:r>
              <w:rPr>
                <w:rFonts w:ascii="Times New Roman" w:hAnsi="Times New Roman"/>
                <w:sz w:val="24"/>
                <w:szCs w:val="24"/>
                <w:lang w:val="en-US" w:eastAsia="en-US"/>
              </w:rPr>
              <w:t xml:space="preserve"> </w:t>
            </w:r>
            <w:r>
              <w:rPr>
                <w:rFonts w:ascii="Times New Roman" w:hAnsi="Times New Roman"/>
                <w:sz w:val="24"/>
                <w:szCs w:val="24"/>
                <w:lang w:eastAsia="en-US"/>
              </w:rPr>
              <w:t>за Факултет по химия и фармация</w:t>
            </w:r>
            <w:r w:rsidRPr="002B0C69">
              <w:rPr>
                <w:rFonts w:ascii="Times New Roman" w:hAnsi="Times New Roman"/>
                <w:sz w:val="24"/>
                <w:szCs w:val="24"/>
                <w:lang w:eastAsia="en-US"/>
              </w:rPr>
              <w:t xml:space="preserve"> на Софийски университет „Св. Климент Охридски“</w:t>
            </w:r>
          </w:p>
          <w:p w:rsidR="005273F9" w:rsidRDefault="005273F9" w:rsidP="006E7B4F">
            <w:pPr>
              <w:spacing w:before="60" w:after="60"/>
              <w:jc w:val="both"/>
              <w:rPr>
                <w:rFonts w:ascii="Times New Roman" w:hAnsi="Times New Roman"/>
                <w:sz w:val="24"/>
                <w:szCs w:val="24"/>
                <w:lang w:eastAsia="en-US"/>
              </w:rPr>
            </w:pPr>
            <w:r w:rsidRPr="007A0C29">
              <w:rPr>
                <w:rFonts w:ascii="Times New Roman" w:hAnsi="Times New Roman"/>
                <w:sz w:val="24"/>
                <w:szCs w:val="24"/>
                <w:lang w:eastAsia="en-US"/>
              </w:rPr>
              <w:t>След като проучихме документацията за участие, с настоящото техническо предложение правим следните обвързващи ни предложения за изп</w:t>
            </w:r>
            <w:r>
              <w:rPr>
                <w:rFonts w:ascii="Times New Roman" w:hAnsi="Times New Roman"/>
                <w:sz w:val="24"/>
                <w:szCs w:val="24"/>
                <w:lang w:eastAsia="en-US"/>
              </w:rPr>
              <w:t>ълнение на обществената поръчка.</w:t>
            </w:r>
          </w:p>
          <w:p w:rsidR="005273F9" w:rsidRDefault="005273F9" w:rsidP="006E7B4F">
            <w:pPr>
              <w:spacing w:before="120" w:after="60"/>
              <w:jc w:val="both"/>
              <w:rPr>
                <w:rFonts w:ascii="Times New Roman" w:hAnsi="Times New Roman"/>
                <w:sz w:val="24"/>
                <w:szCs w:val="24"/>
                <w:lang w:eastAsia="en-US"/>
              </w:rPr>
            </w:pPr>
            <w:r w:rsidRPr="007A0C29">
              <w:rPr>
                <w:rFonts w:ascii="Times New Roman" w:hAnsi="Times New Roman"/>
                <w:b/>
                <w:sz w:val="24"/>
                <w:szCs w:val="24"/>
                <w:lang w:eastAsia="en-US"/>
              </w:rPr>
              <w:t xml:space="preserve">1. </w:t>
            </w:r>
            <w:r w:rsidRPr="003B469B">
              <w:rPr>
                <w:rFonts w:ascii="Times New Roman" w:hAnsi="Times New Roman"/>
                <w:sz w:val="24"/>
                <w:szCs w:val="24"/>
                <w:lang w:eastAsia="en-US"/>
              </w:rPr>
              <w:t>Гарантираме, че</w:t>
            </w:r>
            <w:r w:rsidRPr="007A0C29">
              <w:rPr>
                <w:rFonts w:ascii="Times New Roman" w:hAnsi="Times New Roman"/>
                <w:sz w:val="24"/>
                <w:szCs w:val="24"/>
                <w:lang w:eastAsia="en-US"/>
              </w:rPr>
              <w:t xml:space="preserve">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r>
              <w:rPr>
                <w:rFonts w:ascii="Times New Roman" w:hAnsi="Times New Roman"/>
                <w:sz w:val="24"/>
                <w:szCs w:val="24"/>
                <w:lang w:val="en-US" w:eastAsia="en-US"/>
              </w:rPr>
              <w:t xml:space="preserve"> </w:t>
            </w:r>
            <w:r>
              <w:rPr>
                <w:rFonts w:ascii="Times New Roman" w:hAnsi="Times New Roman"/>
                <w:sz w:val="24"/>
                <w:szCs w:val="24"/>
                <w:lang w:eastAsia="en-US"/>
              </w:rPr>
              <w:t xml:space="preserve">Заявяваме, че ще осигурим качествено и в срок доставката на апаратурата, монтаж, инсталиране, пускане в експлоатация и необходимото обучение за работа с ротационния </w:t>
            </w:r>
            <w:proofErr w:type="spellStart"/>
            <w:r>
              <w:rPr>
                <w:rFonts w:ascii="Times New Roman" w:hAnsi="Times New Roman"/>
                <w:sz w:val="24"/>
                <w:szCs w:val="24"/>
                <w:lang w:eastAsia="en-US"/>
              </w:rPr>
              <w:t>реометър</w:t>
            </w:r>
            <w:proofErr w:type="spellEnd"/>
            <w:r>
              <w:rPr>
                <w:rFonts w:ascii="Times New Roman" w:hAnsi="Times New Roman"/>
                <w:sz w:val="24"/>
                <w:szCs w:val="24"/>
                <w:lang w:eastAsia="en-US"/>
              </w:rPr>
              <w:t>.</w:t>
            </w:r>
          </w:p>
          <w:p w:rsidR="005273F9" w:rsidRPr="00C56C8D" w:rsidRDefault="005273F9" w:rsidP="006E7B4F">
            <w:pPr>
              <w:spacing w:before="120" w:after="60"/>
              <w:jc w:val="both"/>
              <w:rPr>
                <w:rFonts w:ascii="Times New Roman" w:hAnsi="Times New Roman"/>
                <w:sz w:val="24"/>
                <w:szCs w:val="24"/>
                <w:lang w:eastAsia="en-US"/>
              </w:rPr>
            </w:pPr>
            <w:r w:rsidRPr="00C56C8D">
              <w:rPr>
                <w:rFonts w:ascii="Times New Roman" w:hAnsi="Times New Roman"/>
                <w:b/>
                <w:sz w:val="24"/>
                <w:szCs w:val="24"/>
                <w:lang w:eastAsia="en-US"/>
              </w:rPr>
              <w:t>2.</w:t>
            </w:r>
            <w:r w:rsidRPr="00C56C8D">
              <w:rPr>
                <w:rFonts w:ascii="Times New Roman" w:hAnsi="Times New Roman"/>
                <w:sz w:val="24"/>
                <w:szCs w:val="24"/>
                <w:lang w:eastAsia="en-US"/>
              </w:rPr>
              <w:tab/>
              <w:t xml:space="preserve">При изпълнението на обществената поръчка не предвиждаме / предвиждаме участие на подизпълнител/и, който/които ще изпълни/ят следните видове дейности </w:t>
            </w:r>
          </w:p>
          <w:p w:rsidR="005273F9" w:rsidRPr="00C56C8D" w:rsidRDefault="005273F9" w:rsidP="006E7B4F">
            <w:pPr>
              <w:spacing w:before="120" w:after="60"/>
              <w:jc w:val="both"/>
              <w:rPr>
                <w:rFonts w:ascii="Times New Roman" w:hAnsi="Times New Roman"/>
                <w:sz w:val="24"/>
                <w:szCs w:val="24"/>
                <w:lang w:eastAsia="en-US"/>
              </w:rPr>
            </w:pPr>
            <w:r>
              <w:rPr>
                <w:rFonts w:ascii="Times New Roman" w:hAnsi="Times New Roman"/>
                <w:sz w:val="24"/>
                <w:szCs w:val="24"/>
                <w:lang w:eastAsia="en-US"/>
              </w:rPr>
              <w:t>………………………………………………………………………………………………</w:t>
            </w:r>
          </w:p>
          <w:p w:rsidR="005273F9" w:rsidRPr="00C56C8D" w:rsidRDefault="005273F9" w:rsidP="006E7B4F">
            <w:pPr>
              <w:spacing w:before="120" w:after="60"/>
              <w:jc w:val="both"/>
              <w:rPr>
                <w:rFonts w:ascii="Times New Roman" w:hAnsi="Times New Roman"/>
                <w:sz w:val="24"/>
                <w:szCs w:val="24"/>
                <w:lang w:eastAsia="en-US"/>
              </w:rPr>
            </w:pPr>
            <w:r w:rsidRPr="00C56C8D">
              <w:rPr>
                <w:rFonts w:ascii="Times New Roman" w:hAnsi="Times New Roman"/>
                <w:sz w:val="24"/>
                <w:szCs w:val="24"/>
                <w:lang w:eastAsia="en-US"/>
              </w:rPr>
              <w:t>/изписват се/</w:t>
            </w:r>
          </w:p>
          <w:p w:rsidR="005273F9" w:rsidRPr="00C56C8D" w:rsidRDefault="005273F9" w:rsidP="006E7B4F">
            <w:pPr>
              <w:spacing w:before="120" w:after="60"/>
              <w:jc w:val="both"/>
              <w:rPr>
                <w:rFonts w:ascii="Times New Roman" w:hAnsi="Times New Roman"/>
                <w:sz w:val="24"/>
                <w:szCs w:val="24"/>
                <w:lang w:eastAsia="en-US"/>
              </w:rPr>
            </w:pPr>
          </w:p>
          <w:p w:rsidR="005273F9" w:rsidRPr="00C56C8D" w:rsidRDefault="005273F9" w:rsidP="006E7B4F">
            <w:pPr>
              <w:spacing w:before="120" w:after="60"/>
              <w:jc w:val="both"/>
              <w:rPr>
                <w:rFonts w:ascii="Times New Roman" w:hAnsi="Times New Roman"/>
                <w:sz w:val="24"/>
                <w:szCs w:val="24"/>
                <w:lang w:eastAsia="en-US"/>
              </w:rPr>
            </w:pPr>
            <w:r w:rsidRPr="00C56C8D">
              <w:rPr>
                <w:rFonts w:ascii="Times New Roman" w:hAnsi="Times New Roman"/>
                <w:sz w:val="24"/>
                <w:szCs w:val="24"/>
                <w:lang w:eastAsia="en-US"/>
              </w:rPr>
              <w:t>/изписват се/</w:t>
            </w:r>
            <w:r>
              <w:rPr>
                <w:rFonts w:ascii="Times New Roman" w:hAnsi="Times New Roman"/>
                <w:sz w:val="24"/>
                <w:szCs w:val="24"/>
                <w:lang w:eastAsia="en-US"/>
              </w:rPr>
              <w:t>………………………………………………………………………………….</w:t>
            </w:r>
          </w:p>
          <w:p w:rsidR="005273F9" w:rsidRPr="00C56C8D" w:rsidRDefault="005273F9" w:rsidP="006E7B4F">
            <w:pPr>
              <w:spacing w:before="120" w:after="60"/>
              <w:jc w:val="both"/>
              <w:rPr>
                <w:rFonts w:ascii="Times New Roman" w:hAnsi="Times New Roman"/>
                <w:sz w:val="24"/>
                <w:szCs w:val="24"/>
                <w:lang w:eastAsia="en-US"/>
              </w:rPr>
            </w:pPr>
            <w:r w:rsidRPr="00C56C8D">
              <w:rPr>
                <w:rFonts w:ascii="Times New Roman" w:hAnsi="Times New Roman"/>
                <w:sz w:val="24"/>
                <w:szCs w:val="24"/>
                <w:lang w:eastAsia="en-US"/>
              </w:rPr>
              <w:t>Делът на участие на подизпълнителя/и е ..............% от обществената поръчка.</w:t>
            </w:r>
          </w:p>
          <w:p w:rsidR="005273F9" w:rsidRDefault="005273F9" w:rsidP="006E7B4F">
            <w:pPr>
              <w:spacing w:before="120" w:after="60"/>
              <w:jc w:val="both"/>
              <w:rPr>
                <w:rFonts w:ascii="Times New Roman" w:hAnsi="Times New Roman"/>
                <w:sz w:val="24"/>
                <w:szCs w:val="24"/>
                <w:lang w:eastAsia="en-US"/>
              </w:rPr>
            </w:pPr>
            <w:r w:rsidRPr="00C56C8D">
              <w:rPr>
                <w:rFonts w:ascii="Times New Roman" w:hAnsi="Times New Roman"/>
                <w:sz w:val="24"/>
                <w:szCs w:val="24"/>
                <w:lang w:eastAsia="en-US"/>
              </w:rPr>
              <w:t xml:space="preserve">В съответствие с изискванията на Възложителя и ЗОП представяме всички необходими </w:t>
            </w:r>
            <w:r w:rsidRPr="00C56C8D">
              <w:rPr>
                <w:rFonts w:ascii="Times New Roman" w:hAnsi="Times New Roman"/>
                <w:sz w:val="24"/>
                <w:szCs w:val="24"/>
                <w:lang w:eastAsia="en-US"/>
              </w:rPr>
              <w:lastRenderedPageBreak/>
              <w:t>документи за посочения/те подизпълнител/и.</w:t>
            </w:r>
          </w:p>
          <w:p w:rsidR="003A1F12" w:rsidRPr="00160307" w:rsidRDefault="003A1F12" w:rsidP="006E7B4F">
            <w:pPr>
              <w:spacing w:before="120" w:after="60"/>
              <w:jc w:val="both"/>
              <w:rPr>
                <w:rFonts w:ascii="Times New Roman" w:hAnsi="Times New Roman"/>
                <w:sz w:val="24"/>
                <w:szCs w:val="24"/>
                <w:lang w:eastAsia="en-US"/>
              </w:rPr>
            </w:pPr>
          </w:p>
          <w:p w:rsidR="005273F9" w:rsidRDefault="005273F9" w:rsidP="006E7B4F">
            <w:pPr>
              <w:spacing w:before="120" w:after="60"/>
              <w:jc w:val="both"/>
              <w:rPr>
                <w:rFonts w:ascii="Times New Roman" w:hAnsi="Times New Roman"/>
                <w:b/>
                <w:sz w:val="24"/>
                <w:szCs w:val="24"/>
                <w:lang w:eastAsia="en-US"/>
              </w:rPr>
            </w:pPr>
            <w:r>
              <w:rPr>
                <w:rFonts w:ascii="Times New Roman" w:hAnsi="Times New Roman"/>
                <w:b/>
                <w:sz w:val="24"/>
                <w:szCs w:val="24"/>
                <w:lang w:eastAsia="en-US"/>
              </w:rPr>
              <w:t>3</w:t>
            </w:r>
            <w:r w:rsidRPr="007A0C29">
              <w:rPr>
                <w:rFonts w:ascii="Times New Roman" w:hAnsi="Times New Roman"/>
                <w:b/>
                <w:sz w:val="24"/>
                <w:szCs w:val="24"/>
                <w:lang w:eastAsia="en-US"/>
              </w:rPr>
              <w:t>. Срок за изпълнение на поръчката:</w:t>
            </w:r>
          </w:p>
          <w:p w:rsidR="005273F9" w:rsidRDefault="005273F9" w:rsidP="006E7B4F">
            <w:pPr>
              <w:spacing w:before="120" w:after="60"/>
              <w:jc w:val="both"/>
              <w:rPr>
                <w:rFonts w:ascii="Times New Roman" w:hAnsi="Times New Roman"/>
                <w:b/>
                <w:sz w:val="24"/>
                <w:szCs w:val="24"/>
                <w:lang w:eastAsia="en-US"/>
              </w:rPr>
            </w:pPr>
          </w:p>
          <w:p w:rsidR="005273F9" w:rsidRDefault="005273F9" w:rsidP="006E7B4F">
            <w:pPr>
              <w:spacing w:before="120" w:after="60"/>
              <w:ind w:firstLine="284"/>
              <w:jc w:val="both"/>
              <w:rPr>
                <w:rFonts w:ascii="Times New Roman" w:hAnsi="Times New Roman"/>
                <w:sz w:val="24"/>
                <w:szCs w:val="24"/>
                <w:lang w:eastAsia="en-US"/>
              </w:rPr>
            </w:pPr>
            <w:r w:rsidRPr="003B469B">
              <w:rPr>
                <w:rFonts w:ascii="Times New Roman" w:hAnsi="Times New Roman"/>
                <w:b/>
                <w:sz w:val="24"/>
                <w:szCs w:val="24"/>
                <w:lang w:eastAsia="en-US"/>
              </w:rPr>
              <w:t>3.1.</w:t>
            </w:r>
            <w:r>
              <w:rPr>
                <w:rFonts w:ascii="Times New Roman" w:hAnsi="Times New Roman"/>
                <w:sz w:val="24"/>
                <w:szCs w:val="24"/>
                <w:lang w:eastAsia="en-US"/>
              </w:rPr>
              <w:t xml:space="preserve"> </w:t>
            </w:r>
            <w:r w:rsidRPr="007A0C29">
              <w:rPr>
                <w:rFonts w:ascii="Times New Roman" w:hAnsi="Times New Roman"/>
                <w:sz w:val="24"/>
                <w:szCs w:val="24"/>
                <w:lang w:eastAsia="en-US"/>
              </w:rPr>
              <w:t>Предлага</w:t>
            </w:r>
            <w:r>
              <w:rPr>
                <w:rFonts w:ascii="Times New Roman" w:hAnsi="Times New Roman"/>
                <w:sz w:val="24"/>
                <w:szCs w:val="24"/>
                <w:lang w:eastAsia="en-US"/>
              </w:rPr>
              <w:t xml:space="preserve">ният от нас </w:t>
            </w:r>
            <w:r w:rsidRPr="003B469B">
              <w:rPr>
                <w:rFonts w:ascii="Times New Roman" w:hAnsi="Times New Roman"/>
                <w:b/>
                <w:sz w:val="24"/>
                <w:szCs w:val="24"/>
                <w:lang w:eastAsia="en-US"/>
              </w:rPr>
              <w:t>общ срок за изпълнение на обществената поръчка е (.....................) календарни дни</w:t>
            </w:r>
            <w:r w:rsidRPr="003E6F8E">
              <w:rPr>
                <w:rFonts w:ascii="Times New Roman" w:hAnsi="Times New Roman"/>
                <w:sz w:val="24"/>
                <w:szCs w:val="24"/>
                <w:lang w:eastAsia="en-US"/>
              </w:rPr>
              <w:t>,</w:t>
            </w:r>
            <w:r w:rsidRPr="007A0C29">
              <w:rPr>
                <w:rFonts w:ascii="Times New Roman" w:hAnsi="Times New Roman"/>
                <w:sz w:val="24"/>
                <w:szCs w:val="24"/>
                <w:lang w:eastAsia="en-US"/>
              </w:rPr>
              <w:t xml:space="preserve"> считано от д</w:t>
            </w:r>
            <w:r>
              <w:rPr>
                <w:rFonts w:ascii="Times New Roman" w:hAnsi="Times New Roman"/>
                <w:sz w:val="24"/>
                <w:szCs w:val="24"/>
                <w:lang w:eastAsia="en-US"/>
              </w:rPr>
              <w:t>атата на подписване на договора.</w:t>
            </w:r>
          </w:p>
          <w:p w:rsidR="005273F9" w:rsidRPr="003B469B" w:rsidRDefault="005273F9" w:rsidP="006E7B4F">
            <w:pPr>
              <w:spacing w:before="120" w:after="60"/>
              <w:ind w:firstLine="851"/>
              <w:jc w:val="both"/>
              <w:rPr>
                <w:rFonts w:ascii="Times New Roman" w:hAnsi="Times New Roman"/>
                <w:b/>
                <w:sz w:val="24"/>
                <w:szCs w:val="24"/>
                <w:lang w:eastAsia="en-US"/>
              </w:rPr>
            </w:pPr>
            <w:r w:rsidRPr="003B469B">
              <w:rPr>
                <w:rFonts w:ascii="Times New Roman" w:hAnsi="Times New Roman"/>
                <w:b/>
                <w:sz w:val="24"/>
                <w:szCs w:val="24"/>
                <w:lang w:eastAsia="en-US"/>
              </w:rPr>
              <w:t>3.1.</w:t>
            </w:r>
            <w:proofErr w:type="spellStart"/>
            <w:r w:rsidRPr="003B469B">
              <w:rPr>
                <w:rFonts w:ascii="Times New Roman" w:hAnsi="Times New Roman"/>
                <w:b/>
                <w:sz w:val="24"/>
                <w:szCs w:val="24"/>
                <w:lang w:eastAsia="en-US"/>
              </w:rPr>
              <w:t>1</w:t>
            </w:r>
            <w:proofErr w:type="spellEnd"/>
            <w:r w:rsidRPr="003B469B">
              <w:rPr>
                <w:rFonts w:ascii="Times New Roman" w:hAnsi="Times New Roman"/>
                <w:b/>
                <w:sz w:val="24"/>
                <w:szCs w:val="24"/>
                <w:lang w:eastAsia="en-US"/>
              </w:rPr>
              <w:t>.</w:t>
            </w:r>
            <w:r>
              <w:rPr>
                <w:rFonts w:ascii="Times New Roman" w:hAnsi="Times New Roman"/>
                <w:sz w:val="24"/>
                <w:szCs w:val="24"/>
                <w:lang w:eastAsia="en-US"/>
              </w:rPr>
              <w:t xml:space="preserve"> Предлаганият от на срок за д</w:t>
            </w:r>
            <w:r w:rsidRPr="003E6F8E">
              <w:rPr>
                <w:rFonts w:ascii="Times New Roman" w:hAnsi="Times New Roman"/>
                <w:sz w:val="24"/>
                <w:szCs w:val="24"/>
                <w:lang w:eastAsia="en-US"/>
              </w:rPr>
              <w:t>оставката на апаратурата в сградата на Факу</w:t>
            </w:r>
            <w:r>
              <w:rPr>
                <w:rFonts w:ascii="Times New Roman" w:hAnsi="Times New Roman"/>
                <w:sz w:val="24"/>
                <w:szCs w:val="24"/>
                <w:lang w:eastAsia="en-US"/>
              </w:rPr>
              <w:t>лтета по Химия и Фармация, СУ „</w:t>
            </w:r>
            <w:r w:rsidRPr="003E6F8E">
              <w:rPr>
                <w:rFonts w:ascii="Times New Roman" w:hAnsi="Times New Roman"/>
                <w:sz w:val="24"/>
                <w:szCs w:val="24"/>
                <w:lang w:eastAsia="en-US"/>
              </w:rPr>
              <w:t>Св. Климент Охридски</w:t>
            </w:r>
            <w:r>
              <w:rPr>
                <w:rFonts w:ascii="Times New Roman" w:hAnsi="Times New Roman"/>
                <w:sz w:val="24"/>
                <w:szCs w:val="24"/>
                <w:lang w:eastAsia="en-US"/>
              </w:rPr>
              <w:t xml:space="preserve">“  </w:t>
            </w:r>
            <w:r w:rsidRPr="003B469B">
              <w:rPr>
                <w:rFonts w:ascii="Times New Roman" w:hAnsi="Times New Roman"/>
                <w:b/>
                <w:sz w:val="24"/>
                <w:szCs w:val="24"/>
                <w:lang w:eastAsia="en-US"/>
              </w:rPr>
              <w:t>е ………………. календарни дни, считано от датата на подписване на договора.</w:t>
            </w:r>
          </w:p>
          <w:p w:rsidR="005273F9" w:rsidRPr="003B469B" w:rsidRDefault="005273F9" w:rsidP="006E7B4F">
            <w:pPr>
              <w:spacing w:before="120" w:after="60"/>
              <w:ind w:firstLine="851"/>
              <w:jc w:val="both"/>
              <w:rPr>
                <w:rFonts w:ascii="Times New Roman" w:hAnsi="Times New Roman"/>
                <w:b/>
                <w:sz w:val="24"/>
                <w:szCs w:val="24"/>
                <w:lang w:eastAsia="en-US"/>
              </w:rPr>
            </w:pPr>
            <w:r w:rsidRPr="003B469B">
              <w:rPr>
                <w:rFonts w:ascii="Times New Roman" w:hAnsi="Times New Roman"/>
                <w:b/>
                <w:sz w:val="24"/>
                <w:szCs w:val="24"/>
                <w:lang w:eastAsia="en-US"/>
              </w:rPr>
              <w:t>3.1.2.</w:t>
            </w:r>
            <w:r>
              <w:rPr>
                <w:rFonts w:ascii="Times New Roman" w:hAnsi="Times New Roman"/>
                <w:sz w:val="24"/>
                <w:szCs w:val="24"/>
                <w:lang w:eastAsia="en-US"/>
              </w:rPr>
              <w:t xml:space="preserve"> Предлаганият от на срок за и</w:t>
            </w:r>
            <w:r w:rsidRPr="003E6F8E">
              <w:rPr>
                <w:rFonts w:ascii="Times New Roman" w:hAnsi="Times New Roman"/>
                <w:sz w:val="24"/>
                <w:szCs w:val="24"/>
                <w:lang w:eastAsia="en-US"/>
              </w:rPr>
              <w:t>нсталир</w:t>
            </w:r>
            <w:r>
              <w:rPr>
                <w:rFonts w:ascii="Times New Roman" w:hAnsi="Times New Roman"/>
                <w:sz w:val="24"/>
                <w:szCs w:val="24"/>
                <w:lang w:eastAsia="en-US"/>
              </w:rPr>
              <w:t xml:space="preserve">ане, настройка, </w:t>
            </w:r>
            <w:r w:rsidRPr="003E6F8E">
              <w:rPr>
                <w:rFonts w:ascii="Times New Roman" w:hAnsi="Times New Roman"/>
                <w:sz w:val="24"/>
                <w:szCs w:val="24"/>
                <w:lang w:eastAsia="en-US"/>
              </w:rPr>
              <w:t>въвеждане в експлоатация на апаратурата от обучен и серти</w:t>
            </w:r>
            <w:r>
              <w:rPr>
                <w:rFonts w:ascii="Times New Roman" w:hAnsi="Times New Roman"/>
                <w:sz w:val="24"/>
                <w:szCs w:val="24"/>
                <w:lang w:eastAsia="en-US"/>
              </w:rPr>
              <w:t xml:space="preserve">фициран персонал на участника, </w:t>
            </w:r>
            <w:r w:rsidRPr="003E6F8E">
              <w:rPr>
                <w:rFonts w:ascii="Times New Roman" w:hAnsi="Times New Roman"/>
                <w:sz w:val="24"/>
                <w:szCs w:val="24"/>
                <w:lang w:eastAsia="en-US"/>
              </w:rPr>
              <w:t xml:space="preserve">демонстриране на заявените параметри </w:t>
            </w:r>
            <w:r>
              <w:rPr>
                <w:rFonts w:ascii="Times New Roman" w:hAnsi="Times New Roman"/>
                <w:sz w:val="24"/>
                <w:szCs w:val="24"/>
                <w:lang w:eastAsia="en-US"/>
              </w:rPr>
              <w:t>на апаратурата,</w:t>
            </w:r>
            <w:r w:rsidRPr="003E6F8E">
              <w:rPr>
                <w:rFonts w:ascii="Times New Roman" w:hAnsi="Times New Roman"/>
                <w:sz w:val="24"/>
                <w:szCs w:val="24"/>
                <w:lang w:eastAsia="en-US"/>
              </w:rPr>
              <w:t xml:space="preserve"> </w:t>
            </w:r>
            <w:r>
              <w:rPr>
                <w:rFonts w:ascii="Times New Roman" w:hAnsi="Times New Roman"/>
                <w:sz w:val="24"/>
                <w:szCs w:val="24"/>
                <w:lang w:eastAsia="en-US"/>
              </w:rPr>
              <w:t>о</w:t>
            </w:r>
            <w:r w:rsidRPr="003E6F8E">
              <w:rPr>
                <w:rFonts w:ascii="Times New Roman" w:hAnsi="Times New Roman"/>
                <w:sz w:val="24"/>
                <w:szCs w:val="24"/>
                <w:lang w:eastAsia="en-US"/>
              </w:rPr>
              <w:t>бучение за управление и експлоатация, проведено от квалифициран персонал на участника, на минимум д</w:t>
            </w:r>
            <w:r>
              <w:rPr>
                <w:rFonts w:ascii="Times New Roman" w:hAnsi="Times New Roman"/>
                <w:sz w:val="24"/>
                <w:szCs w:val="24"/>
                <w:lang w:eastAsia="en-US"/>
              </w:rPr>
              <w:t xml:space="preserve">вама специалисти на възложителя </w:t>
            </w:r>
            <w:r w:rsidRPr="003B469B">
              <w:rPr>
                <w:rFonts w:ascii="Times New Roman" w:hAnsi="Times New Roman"/>
                <w:b/>
                <w:sz w:val="24"/>
                <w:szCs w:val="24"/>
                <w:lang w:eastAsia="en-US"/>
              </w:rPr>
              <w:t>е  ………………. календарни дни, считано от датата на доставка</w:t>
            </w:r>
            <w:r w:rsidR="00650487">
              <w:rPr>
                <w:rFonts w:ascii="Times New Roman" w:hAnsi="Times New Roman"/>
                <w:b/>
                <w:sz w:val="24"/>
                <w:szCs w:val="24"/>
                <w:lang w:eastAsia="en-US"/>
              </w:rPr>
              <w:t>та</w:t>
            </w:r>
            <w:r w:rsidRPr="003B469B">
              <w:rPr>
                <w:rFonts w:ascii="Times New Roman" w:hAnsi="Times New Roman"/>
                <w:b/>
                <w:sz w:val="24"/>
                <w:szCs w:val="24"/>
                <w:lang w:eastAsia="en-US"/>
              </w:rPr>
              <w:t>.</w:t>
            </w:r>
          </w:p>
          <w:p w:rsidR="005273F9" w:rsidRPr="007A0C29" w:rsidRDefault="005273F9" w:rsidP="006E7B4F">
            <w:pPr>
              <w:spacing w:before="120" w:after="60"/>
              <w:jc w:val="both"/>
              <w:rPr>
                <w:rFonts w:ascii="Times New Roman" w:hAnsi="Times New Roman"/>
                <w:sz w:val="24"/>
                <w:szCs w:val="24"/>
                <w:lang w:eastAsia="en-US"/>
              </w:rPr>
            </w:pPr>
          </w:p>
          <w:p w:rsidR="005273F9" w:rsidRPr="003B469B" w:rsidRDefault="005273F9" w:rsidP="006E7B4F">
            <w:pPr>
              <w:spacing w:before="120" w:after="60"/>
              <w:jc w:val="both"/>
              <w:rPr>
                <w:rFonts w:ascii="Times New Roman" w:hAnsi="Times New Roman"/>
                <w:b/>
                <w:sz w:val="22"/>
                <w:szCs w:val="22"/>
                <w:lang w:eastAsia="en-US"/>
              </w:rPr>
            </w:pPr>
            <w:r w:rsidRPr="003B469B">
              <w:rPr>
                <w:rFonts w:ascii="Times New Roman" w:hAnsi="Times New Roman"/>
                <w:b/>
                <w:i/>
                <w:sz w:val="22"/>
                <w:szCs w:val="22"/>
                <w:lang w:eastAsia="en-US"/>
              </w:rPr>
              <w:t>Забележка</w:t>
            </w:r>
            <w:r w:rsidRPr="003B469B">
              <w:rPr>
                <w:rFonts w:ascii="Times New Roman" w:hAnsi="Times New Roman"/>
                <w:b/>
                <w:sz w:val="22"/>
                <w:szCs w:val="22"/>
                <w:lang w:eastAsia="en-US"/>
              </w:rPr>
              <w:t>: Общият срок за изпълнение на обществената поръчка не може да е по-дълъг от 80 календарни дни, считано от датата на подписване на договора.</w:t>
            </w:r>
          </w:p>
          <w:p w:rsidR="005273F9" w:rsidRPr="007A0C29" w:rsidRDefault="005273F9" w:rsidP="006E7B4F">
            <w:pPr>
              <w:spacing w:before="120" w:after="60"/>
              <w:jc w:val="both"/>
              <w:rPr>
                <w:rFonts w:ascii="Times New Roman" w:hAnsi="Times New Roman"/>
                <w:b/>
                <w:sz w:val="24"/>
                <w:szCs w:val="24"/>
                <w:lang w:eastAsia="en-US"/>
              </w:rPr>
            </w:pPr>
          </w:p>
          <w:p w:rsidR="005273F9" w:rsidRDefault="005273F9" w:rsidP="006E7B4F">
            <w:pPr>
              <w:spacing w:before="120" w:after="60"/>
              <w:jc w:val="both"/>
              <w:rPr>
                <w:rFonts w:ascii="Times New Roman" w:hAnsi="Times New Roman"/>
                <w:sz w:val="24"/>
                <w:szCs w:val="24"/>
                <w:lang w:eastAsia="en-US"/>
              </w:rPr>
            </w:pPr>
            <w:r>
              <w:rPr>
                <w:rFonts w:ascii="Times New Roman" w:hAnsi="Times New Roman"/>
                <w:b/>
                <w:sz w:val="24"/>
                <w:szCs w:val="24"/>
                <w:lang w:eastAsia="en-US"/>
              </w:rPr>
              <w:t xml:space="preserve">4. </w:t>
            </w:r>
            <w:r w:rsidRPr="00D0436B">
              <w:rPr>
                <w:rFonts w:ascii="Times New Roman" w:hAnsi="Times New Roman"/>
                <w:sz w:val="24"/>
                <w:szCs w:val="24"/>
                <w:lang w:eastAsia="en-US"/>
              </w:rPr>
              <w:t>Декларираме, че ще осигурим гаранционно обслужване в оторизиран от производителя сервиз за срока на гаранционното обслужване.</w:t>
            </w:r>
          </w:p>
          <w:p w:rsidR="003A1F12" w:rsidRPr="00D0436B" w:rsidRDefault="003A1F12" w:rsidP="006E7B4F">
            <w:pPr>
              <w:spacing w:before="120" w:after="60"/>
              <w:jc w:val="both"/>
              <w:rPr>
                <w:rFonts w:ascii="Times New Roman" w:hAnsi="Times New Roman"/>
                <w:sz w:val="24"/>
                <w:szCs w:val="24"/>
                <w:lang w:eastAsia="en-US"/>
              </w:rPr>
            </w:pPr>
          </w:p>
          <w:p w:rsidR="005273F9" w:rsidRPr="00E26F18" w:rsidRDefault="005273F9" w:rsidP="006E7B4F">
            <w:pPr>
              <w:spacing w:before="120" w:after="60"/>
              <w:jc w:val="both"/>
              <w:rPr>
                <w:rFonts w:ascii="Times New Roman" w:hAnsi="Times New Roman"/>
                <w:b/>
                <w:sz w:val="24"/>
                <w:szCs w:val="24"/>
                <w:lang w:eastAsia="en-US"/>
              </w:rPr>
            </w:pPr>
            <w:r>
              <w:rPr>
                <w:rFonts w:ascii="Times New Roman" w:hAnsi="Times New Roman"/>
                <w:b/>
                <w:sz w:val="24"/>
                <w:szCs w:val="24"/>
                <w:lang w:eastAsia="en-US"/>
              </w:rPr>
              <w:t>5</w:t>
            </w:r>
            <w:r w:rsidRPr="00E26F18">
              <w:rPr>
                <w:rFonts w:ascii="Times New Roman" w:hAnsi="Times New Roman"/>
                <w:b/>
                <w:sz w:val="24"/>
                <w:szCs w:val="24"/>
                <w:lang w:eastAsia="en-US"/>
              </w:rPr>
              <w:t>. Гаранционни срокове:</w:t>
            </w:r>
          </w:p>
          <w:p w:rsidR="005273F9" w:rsidRDefault="005273F9" w:rsidP="006E7B4F">
            <w:pPr>
              <w:spacing w:before="120" w:after="60"/>
              <w:jc w:val="both"/>
              <w:rPr>
                <w:rFonts w:ascii="Times New Roman" w:hAnsi="Times New Roman"/>
                <w:sz w:val="24"/>
                <w:szCs w:val="24"/>
                <w:lang w:eastAsia="en-US"/>
              </w:rPr>
            </w:pPr>
            <w:r w:rsidRPr="00E26F18">
              <w:rPr>
                <w:rFonts w:ascii="Times New Roman" w:hAnsi="Times New Roman"/>
                <w:sz w:val="24"/>
                <w:szCs w:val="24"/>
                <w:lang w:eastAsia="en-US"/>
              </w:rPr>
              <w:t xml:space="preserve">Предлагаме срок за гаранционна </w:t>
            </w:r>
            <w:r>
              <w:rPr>
                <w:rFonts w:ascii="Times New Roman" w:hAnsi="Times New Roman"/>
                <w:sz w:val="24"/>
                <w:szCs w:val="24"/>
                <w:lang w:eastAsia="en-US"/>
              </w:rPr>
              <w:t>поддръжка на научната апаратура (</w:t>
            </w:r>
            <w:r w:rsidRPr="00E26F18">
              <w:rPr>
                <w:rFonts w:ascii="Times New Roman" w:hAnsi="Times New Roman"/>
                <w:sz w:val="24"/>
                <w:szCs w:val="24"/>
                <w:lang w:eastAsia="en-US"/>
              </w:rPr>
              <w:t xml:space="preserve">ротационен </w:t>
            </w:r>
            <w:proofErr w:type="spellStart"/>
            <w:r w:rsidRPr="00E26F18">
              <w:rPr>
                <w:rFonts w:ascii="Times New Roman" w:hAnsi="Times New Roman"/>
                <w:sz w:val="24"/>
                <w:szCs w:val="24"/>
                <w:lang w:eastAsia="en-US"/>
              </w:rPr>
              <w:t>реометър</w:t>
            </w:r>
            <w:proofErr w:type="spellEnd"/>
            <w:r>
              <w:rPr>
                <w:rFonts w:ascii="Times New Roman" w:hAnsi="Times New Roman"/>
                <w:sz w:val="24"/>
                <w:szCs w:val="24"/>
                <w:lang w:eastAsia="en-US"/>
              </w:rPr>
              <w:t xml:space="preserve">) </w:t>
            </w:r>
          </w:p>
          <w:p w:rsidR="005273F9" w:rsidRPr="002B0C69" w:rsidRDefault="005273F9" w:rsidP="006E7B4F">
            <w:pPr>
              <w:spacing w:before="120" w:after="60"/>
              <w:jc w:val="both"/>
              <w:rPr>
                <w:rFonts w:ascii="Times New Roman" w:hAnsi="Times New Roman"/>
                <w:sz w:val="24"/>
                <w:szCs w:val="24"/>
                <w:lang w:eastAsia="en-US"/>
              </w:rPr>
            </w:pPr>
            <w:r>
              <w:rPr>
                <w:rFonts w:ascii="Times New Roman" w:hAnsi="Times New Roman"/>
                <w:sz w:val="24"/>
                <w:szCs w:val="24"/>
                <w:lang w:eastAsia="en-US"/>
              </w:rPr>
              <w:t>_____</w:t>
            </w:r>
            <w:r w:rsidRPr="00E26F18">
              <w:rPr>
                <w:rFonts w:ascii="Times New Roman" w:hAnsi="Times New Roman"/>
                <w:sz w:val="24"/>
                <w:szCs w:val="24"/>
                <w:lang w:eastAsia="en-US"/>
              </w:rPr>
              <w:t xml:space="preserve"> /словом:___</w:t>
            </w:r>
            <w:r>
              <w:rPr>
                <w:rFonts w:ascii="Times New Roman" w:hAnsi="Times New Roman"/>
                <w:sz w:val="24"/>
                <w:szCs w:val="24"/>
                <w:lang w:eastAsia="en-US"/>
              </w:rPr>
              <w:t>_____/ месеца  или ________</w:t>
            </w:r>
            <w:r w:rsidRPr="00E26F18">
              <w:rPr>
                <w:rFonts w:ascii="Times New Roman" w:hAnsi="Times New Roman"/>
                <w:sz w:val="24"/>
                <w:szCs w:val="24"/>
                <w:lang w:eastAsia="en-US"/>
              </w:rPr>
              <w:t xml:space="preserve"> /словом:__________/</w:t>
            </w:r>
          </w:p>
        </w:tc>
      </w:tr>
    </w:tbl>
    <w:p w:rsidR="005273F9" w:rsidRDefault="005273F9" w:rsidP="005273F9"/>
    <w:p w:rsidR="00993D89" w:rsidRDefault="00993D89" w:rsidP="005273F9">
      <w:pPr>
        <w:jc w:val="both"/>
        <w:rPr>
          <w:lang w:eastAsia="en-US"/>
        </w:rPr>
      </w:pPr>
      <w:r>
        <w:t xml:space="preserve">, </w:t>
      </w:r>
      <w:r w:rsidR="005273F9" w:rsidRPr="00E26F18">
        <w:t xml:space="preserve">считано от датата на </w:t>
      </w:r>
      <w:r w:rsidR="00650487">
        <w:t xml:space="preserve">подписване на </w:t>
      </w:r>
      <w:proofErr w:type="spellStart"/>
      <w:r w:rsidR="00650487">
        <w:t>приемо-предавателен</w:t>
      </w:r>
      <w:proofErr w:type="spellEnd"/>
      <w:r w:rsidR="00650487">
        <w:t xml:space="preserve"> протокол за </w:t>
      </w:r>
      <w:r>
        <w:rPr>
          <w:lang w:eastAsia="en-US"/>
        </w:rPr>
        <w:t>и</w:t>
      </w:r>
      <w:r w:rsidRPr="003E6F8E">
        <w:rPr>
          <w:lang w:eastAsia="en-US"/>
        </w:rPr>
        <w:t>нсталир</w:t>
      </w:r>
      <w:r>
        <w:rPr>
          <w:lang w:eastAsia="en-US"/>
        </w:rPr>
        <w:t>ане, настройка и</w:t>
      </w:r>
      <w:r>
        <w:rPr>
          <w:lang w:eastAsia="en-US"/>
        </w:rPr>
        <w:t xml:space="preserve"> </w:t>
      </w:r>
      <w:r w:rsidRPr="003E6F8E">
        <w:rPr>
          <w:lang w:eastAsia="en-US"/>
        </w:rPr>
        <w:t>въвеждан</w:t>
      </w:r>
      <w:r>
        <w:rPr>
          <w:lang w:eastAsia="en-US"/>
        </w:rPr>
        <w:t>е в експлоатация на апаратурата.</w:t>
      </w:r>
    </w:p>
    <w:p w:rsidR="005273F9" w:rsidRPr="00E26F18" w:rsidRDefault="005273F9" w:rsidP="00993D89">
      <w:pPr>
        <w:ind w:firstLine="708"/>
        <w:jc w:val="both"/>
      </w:pPr>
      <w:r>
        <w:t>Посочената</w:t>
      </w:r>
      <w:r w:rsidRPr="00E26F18">
        <w:t xml:space="preserve"> гаранция ще покрива вс</w:t>
      </w:r>
      <w:r>
        <w:t>ички производствени или инсталирани</w:t>
      </w:r>
      <w:r w:rsidRPr="00E26F18">
        <w:t xml:space="preserve"> дефекти, възникнали при нор</w:t>
      </w:r>
      <w:r>
        <w:t xml:space="preserve">мална експлоатация на ротационния </w:t>
      </w:r>
      <w:proofErr w:type="spellStart"/>
      <w:r>
        <w:t>реометър</w:t>
      </w:r>
      <w:proofErr w:type="spellEnd"/>
      <w:r w:rsidRPr="00E26F18">
        <w:t xml:space="preserve">, както и разходите за транспорт до най-близкия сервиз на ИЗПЪЛНИТЕЛЯ при условие, че не е в резултат на настъпило застрахователно събитие. </w:t>
      </w:r>
    </w:p>
    <w:p w:rsidR="005273F9" w:rsidRPr="00D0436B" w:rsidRDefault="005273F9" w:rsidP="005273F9">
      <w:pPr>
        <w:jc w:val="both"/>
      </w:pPr>
      <w:r w:rsidRPr="003B469B">
        <w:rPr>
          <w:b/>
        </w:rPr>
        <w:t>6.</w:t>
      </w:r>
      <w:r w:rsidRPr="00E26F18">
        <w:t xml:space="preserve"> </w:t>
      </w:r>
      <w:r w:rsidR="00650487">
        <w:t xml:space="preserve">Предлаганият от нас срок </w:t>
      </w:r>
      <w:r>
        <w:t>за предприемане на</w:t>
      </w:r>
      <w:r w:rsidR="00650487">
        <w:t xml:space="preserve"> </w:t>
      </w:r>
      <w:r w:rsidRPr="00E26F18">
        <w:t>действия по направената рекламация</w:t>
      </w:r>
      <w:r w:rsidR="003A1F12">
        <w:t xml:space="preserve"> за повреда</w:t>
      </w:r>
      <w:r w:rsidR="00650487">
        <w:t xml:space="preserve"> е …</w:t>
      </w:r>
      <w:r w:rsidR="003A1F12">
        <w:t>………</w:t>
      </w:r>
      <w:r w:rsidR="00650487">
        <w:t>..работни дни</w:t>
      </w:r>
      <w:r w:rsidRPr="00E26F18">
        <w:t xml:space="preserve"> от дата на </w:t>
      </w:r>
      <w:bookmarkStart w:id="6" w:name="_GoBack"/>
      <w:bookmarkEnd w:id="6"/>
      <w:r w:rsidRPr="00E26F18">
        <w:t xml:space="preserve">заявяване </w:t>
      </w:r>
      <w:r>
        <w:t xml:space="preserve">на рекламацията в </w:t>
      </w:r>
      <w:r w:rsidR="00650487">
        <w:t>оторизирани от производителя</w:t>
      </w:r>
      <w:r w:rsidRPr="00D0436B">
        <w:t xml:space="preserve"> сервизи.</w:t>
      </w:r>
    </w:p>
    <w:p w:rsidR="00650487" w:rsidRDefault="005273F9" w:rsidP="00650487">
      <w:pPr>
        <w:jc w:val="both"/>
      </w:pPr>
      <w:r w:rsidRPr="003B469B">
        <w:rPr>
          <w:b/>
        </w:rPr>
        <w:t>7.</w:t>
      </w:r>
      <w:r>
        <w:t xml:space="preserve"> Предлага</w:t>
      </w:r>
      <w:r w:rsidR="00650487">
        <w:t>ният от нас</w:t>
      </w:r>
      <w:r>
        <w:t xml:space="preserve"> срок </w:t>
      </w:r>
      <w:r w:rsidR="00650487">
        <w:t>за отстраняване на повреди в електронните компоненти е</w:t>
      </w:r>
    </w:p>
    <w:p w:rsidR="00650487" w:rsidRDefault="005273F9" w:rsidP="00650487">
      <w:pPr>
        <w:jc w:val="both"/>
      </w:pPr>
      <w:r>
        <w:t>……….. работни дни</w:t>
      </w:r>
      <w:r w:rsidR="00650487">
        <w:t xml:space="preserve"> от момента на направената рекламация</w:t>
      </w:r>
      <w:r w:rsidR="00650487" w:rsidRPr="00BB4533">
        <w:t>.</w:t>
      </w:r>
    </w:p>
    <w:p w:rsidR="005273F9" w:rsidRDefault="005273F9" w:rsidP="005273F9">
      <w:pPr>
        <w:jc w:val="both"/>
      </w:pPr>
    </w:p>
    <w:p w:rsidR="003A1F12" w:rsidRDefault="003A1F12" w:rsidP="005273F9">
      <w:pPr>
        <w:jc w:val="both"/>
      </w:pPr>
    </w:p>
    <w:p w:rsidR="005273F9" w:rsidRPr="003A1F12" w:rsidRDefault="005273F9" w:rsidP="005273F9">
      <w:pPr>
        <w:jc w:val="both"/>
        <w:rPr>
          <w:b/>
          <w:sz w:val="22"/>
          <w:szCs w:val="22"/>
        </w:rPr>
      </w:pPr>
      <w:r w:rsidRPr="003A1F12">
        <w:rPr>
          <w:b/>
          <w:i/>
          <w:sz w:val="22"/>
          <w:szCs w:val="22"/>
        </w:rPr>
        <w:t xml:space="preserve">Забележка: </w:t>
      </w:r>
      <w:r w:rsidRPr="003A1F12">
        <w:rPr>
          <w:b/>
          <w:sz w:val="22"/>
          <w:szCs w:val="22"/>
        </w:rPr>
        <w:t>Максималният срок за реакция при повреда не може да е по-дълъг от посочения от възложителя (2 работни дни) от момента на направената рекламация.</w:t>
      </w:r>
    </w:p>
    <w:p w:rsidR="005273F9" w:rsidRPr="003A1F12" w:rsidRDefault="005273F9" w:rsidP="005273F9">
      <w:pPr>
        <w:jc w:val="both"/>
        <w:rPr>
          <w:b/>
          <w:sz w:val="22"/>
          <w:szCs w:val="22"/>
        </w:rPr>
      </w:pPr>
      <w:r w:rsidRPr="003A1F12">
        <w:rPr>
          <w:b/>
          <w:sz w:val="22"/>
          <w:szCs w:val="22"/>
        </w:rPr>
        <w:t>Максималният срок за отстраняване на повреди в електронните компоненти не може да е по-дълъг от посочения от възложителя (</w:t>
      </w:r>
      <w:r w:rsidRPr="003A1F12">
        <w:rPr>
          <w:b/>
          <w:sz w:val="22"/>
          <w:szCs w:val="22"/>
          <w:lang w:val="en-US"/>
        </w:rPr>
        <w:t>2</w:t>
      </w:r>
      <w:r w:rsidRPr="003A1F12">
        <w:rPr>
          <w:b/>
          <w:sz w:val="22"/>
          <w:szCs w:val="22"/>
        </w:rPr>
        <w:t>0 работни дни) от момента на направената рекламация.</w:t>
      </w:r>
    </w:p>
    <w:p w:rsidR="005273F9" w:rsidRDefault="005273F9" w:rsidP="005273F9">
      <w:pPr>
        <w:jc w:val="both"/>
      </w:pPr>
    </w:p>
    <w:p w:rsidR="003A1F12" w:rsidRDefault="003A1F12" w:rsidP="005273F9">
      <w:pPr>
        <w:jc w:val="both"/>
      </w:pPr>
    </w:p>
    <w:p w:rsidR="003A1F12" w:rsidRPr="00E26F18" w:rsidRDefault="003A1F12" w:rsidP="005273F9">
      <w:pPr>
        <w:jc w:val="both"/>
      </w:pPr>
    </w:p>
    <w:p w:rsidR="005273F9" w:rsidRPr="00E26F18" w:rsidRDefault="005273F9" w:rsidP="005273F9">
      <w:pPr>
        <w:jc w:val="both"/>
      </w:pPr>
      <w:r w:rsidRPr="003B469B">
        <w:rPr>
          <w:b/>
        </w:rPr>
        <w:lastRenderedPageBreak/>
        <w:t>8.</w:t>
      </w:r>
      <w:r w:rsidRPr="00EC2363">
        <w:tab/>
        <w:t>Нашето конкретното предложение за изпълнение на поръчката е, както следва:</w:t>
      </w:r>
    </w:p>
    <w:p w:rsidR="005273F9" w:rsidRDefault="005273F9" w:rsidP="005273F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253"/>
        <w:gridCol w:w="1701"/>
      </w:tblGrid>
      <w:tr w:rsidR="005273F9" w:rsidRPr="00DD2DF0" w:rsidTr="006E7B4F">
        <w:tc>
          <w:tcPr>
            <w:tcW w:w="10031" w:type="dxa"/>
            <w:gridSpan w:val="3"/>
            <w:shd w:val="clear" w:color="auto" w:fill="D9D9D9"/>
            <w:vAlign w:val="center"/>
          </w:tcPr>
          <w:p w:rsidR="005273F9" w:rsidRPr="00DD2DF0" w:rsidRDefault="005273F9" w:rsidP="006E7B4F">
            <w:pPr>
              <w:jc w:val="center"/>
              <w:rPr>
                <w:b/>
              </w:rPr>
            </w:pPr>
            <w:r>
              <w:rPr>
                <w:b/>
              </w:rPr>
              <w:t>Таблица № 1</w:t>
            </w:r>
          </w:p>
        </w:tc>
      </w:tr>
      <w:tr w:rsidR="005273F9" w:rsidRPr="00DD2DF0" w:rsidTr="006E7B4F">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5273F9" w:rsidRPr="00DD2DF0" w:rsidRDefault="005273F9" w:rsidP="006E7B4F">
            <w:pPr>
              <w:pStyle w:val="NoSpacing1"/>
              <w:tabs>
                <w:tab w:val="left" w:pos="0"/>
              </w:tabs>
              <w:jc w:val="center"/>
              <w:rPr>
                <w:rFonts w:ascii="Times New Roman" w:hAnsi="Times New Roman"/>
                <w:b/>
                <w:sz w:val="24"/>
                <w:szCs w:val="24"/>
                <w:lang w:val="bg-BG"/>
              </w:rPr>
            </w:pPr>
            <w:r>
              <w:rPr>
                <w:rFonts w:ascii="Times New Roman" w:hAnsi="Times New Roman"/>
                <w:b/>
                <w:sz w:val="24"/>
                <w:szCs w:val="24"/>
                <w:lang w:val="bg-BG"/>
              </w:rPr>
              <w:t>И</w:t>
            </w:r>
            <w:r w:rsidRPr="00DD2DF0">
              <w:rPr>
                <w:rFonts w:ascii="Times New Roman" w:hAnsi="Times New Roman"/>
                <w:b/>
                <w:sz w:val="24"/>
                <w:szCs w:val="24"/>
                <w:lang w:val="bg-BG"/>
              </w:rPr>
              <w:t>зисквания на възложителя</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273F9" w:rsidRPr="00DD2DF0" w:rsidRDefault="005273F9" w:rsidP="006E7B4F">
            <w:pPr>
              <w:jc w:val="center"/>
              <w:rPr>
                <w:b/>
              </w:rPr>
            </w:pPr>
            <w:r w:rsidRPr="00ED2928">
              <w:rPr>
                <w:b/>
              </w:rPr>
              <w:t xml:space="preserve">Предложение на участника – технически параметри и принадлежности на ротационния </w:t>
            </w:r>
            <w:proofErr w:type="spellStart"/>
            <w:r w:rsidRPr="00ED2928">
              <w:rPr>
                <w:b/>
              </w:rPr>
              <w:t>реометър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273F9" w:rsidRPr="00DD2DF0" w:rsidRDefault="005273F9" w:rsidP="006E7B4F">
            <w:pPr>
              <w:jc w:val="center"/>
              <w:rPr>
                <w:b/>
              </w:rPr>
            </w:pPr>
            <w:r w:rsidRPr="00DD2DF0">
              <w:rPr>
                <w:b/>
              </w:rPr>
              <w:t>Забележка</w:t>
            </w: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Максимален въртящ момент: 200</w:t>
            </w:r>
            <w:r w:rsidRPr="00A302DF">
              <w:rPr>
                <w:lang w:val="en-US" w:eastAsia="en-US"/>
              </w:rPr>
              <w:t> m</w:t>
            </w:r>
            <w:r w:rsidRPr="00A302DF">
              <w:rPr>
                <w:lang w:eastAsia="en-US"/>
              </w:rPr>
              <w:t>N.m или по-голям.</w:t>
            </w:r>
          </w:p>
        </w:tc>
        <w:tc>
          <w:tcPr>
            <w:tcW w:w="4253" w:type="dxa"/>
            <w:shd w:val="clear" w:color="auto" w:fill="auto"/>
            <w:vAlign w:val="center"/>
          </w:tcPr>
          <w:p w:rsidR="005273F9" w:rsidRPr="005648B1" w:rsidRDefault="005273F9" w:rsidP="006E7B4F">
            <w:pPr>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Минимална честота: 10</w:t>
            </w:r>
            <w:r w:rsidRPr="00A302DF">
              <w:rPr>
                <w:vertAlign w:val="superscript"/>
                <w:lang w:eastAsia="en-US"/>
              </w:rPr>
              <w:t>-6</w:t>
            </w:r>
            <w:r w:rsidRPr="00A302DF">
              <w:rPr>
                <w:lang w:eastAsia="en-US"/>
              </w:rPr>
              <w:t xml:space="preserve"> </w:t>
            </w:r>
            <w:r w:rsidRPr="00A302DF">
              <w:rPr>
                <w:lang w:val="en-US" w:eastAsia="en-US"/>
              </w:rPr>
              <w:t>Hz</w:t>
            </w:r>
            <w:r w:rsidRPr="00A302DF">
              <w:rPr>
                <w:lang w:eastAsia="en-US"/>
              </w:rPr>
              <w:t xml:space="preserve"> или по-малка (6.28</w:t>
            </w:r>
            <w:r w:rsidRPr="00A302DF">
              <w:t>×</w:t>
            </w:r>
            <w:r w:rsidRPr="00A302DF">
              <w:rPr>
                <w:lang w:eastAsia="en-US"/>
              </w:rPr>
              <w:t>10</w:t>
            </w:r>
            <w:r w:rsidRPr="00A302DF">
              <w:rPr>
                <w:vertAlign w:val="superscript"/>
                <w:lang w:eastAsia="en-US"/>
              </w:rPr>
              <w:t>-6</w:t>
            </w:r>
            <w:r w:rsidRPr="00A302DF">
              <w:rPr>
                <w:lang w:eastAsia="en-US"/>
              </w:rPr>
              <w:t xml:space="preserve"> </w:t>
            </w:r>
            <w:r w:rsidRPr="00A302DF">
              <w:rPr>
                <w:lang w:val="en-US" w:eastAsia="en-US"/>
              </w:rPr>
              <w:t>rad</w:t>
            </w:r>
            <w:r w:rsidRPr="00A302DF">
              <w:rPr>
                <w:lang w:eastAsia="en-US"/>
              </w:rPr>
              <w:t>/</w:t>
            </w:r>
            <w:r w:rsidRPr="00A302DF">
              <w:rPr>
                <w:lang w:val="en-US" w:eastAsia="en-US"/>
              </w:rPr>
              <w:t>s</w:t>
            </w:r>
            <w:r w:rsidRPr="00A302DF">
              <w:rPr>
                <w:lang w:eastAsia="en-US"/>
              </w:rPr>
              <w:t xml:space="preserve"> или по-малка).</w:t>
            </w:r>
          </w:p>
        </w:tc>
        <w:tc>
          <w:tcPr>
            <w:tcW w:w="4253" w:type="dxa"/>
            <w:shd w:val="clear" w:color="auto" w:fill="auto"/>
            <w:vAlign w:val="center"/>
          </w:tcPr>
          <w:p w:rsidR="005273F9" w:rsidRPr="00DD2DF0" w:rsidRDefault="005273F9" w:rsidP="006E7B4F">
            <w:pPr>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 xml:space="preserve">Максимална честота: 100 </w:t>
            </w:r>
            <w:r w:rsidRPr="00A302DF">
              <w:rPr>
                <w:lang w:val="en-US" w:eastAsia="en-US"/>
              </w:rPr>
              <w:t>Hz</w:t>
            </w:r>
            <w:r w:rsidRPr="00A302DF">
              <w:rPr>
                <w:lang w:eastAsia="en-US"/>
              </w:rPr>
              <w:t xml:space="preserve"> или по-голяма (628 </w:t>
            </w:r>
            <w:r w:rsidRPr="00A302DF">
              <w:rPr>
                <w:lang w:val="en-US" w:eastAsia="en-US"/>
              </w:rPr>
              <w:t>rad</w:t>
            </w:r>
            <w:r w:rsidRPr="00A302DF">
              <w:rPr>
                <w:lang w:eastAsia="en-US"/>
              </w:rPr>
              <w:t>/</w:t>
            </w:r>
            <w:r w:rsidRPr="00A302DF">
              <w:rPr>
                <w:lang w:val="en-US" w:eastAsia="en-US"/>
              </w:rPr>
              <w:t>s</w:t>
            </w:r>
            <w:r w:rsidRPr="00A302DF">
              <w:rPr>
                <w:lang w:eastAsia="en-US"/>
              </w:rPr>
              <w:t xml:space="preserve"> или по-голяма).</w:t>
            </w:r>
          </w:p>
        </w:tc>
        <w:tc>
          <w:tcPr>
            <w:tcW w:w="4253" w:type="dxa"/>
            <w:shd w:val="clear" w:color="auto" w:fill="auto"/>
            <w:vAlign w:val="center"/>
          </w:tcPr>
          <w:p w:rsidR="005273F9" w:rsidRPr="00DD2DF0" w:rsidRDefault="005273F9" w:rsidP="006E7B4F">
            <w:pPr>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Максимална нормална сила: 50 N или по-голяма.</w:t>
            </w:r>
          </w:p>
        </w:tc>
        <w:tc>
          <w:tcPr>
            <w:tcW w:w="4253" w:type="dxa"/>
            <w:shd w:val="clear" w:color="auto" w:fill="auto"/>
            <w:vAlign w:val="center"/>
          </w:tcPr>
          <w:p w:rsidR="005273F9" w:rsidRPr="00DD2DF0" w:rsidRDefault="005273F9" w:rsidP="006E7B4F">
            <w:pPr>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Pr>
                <w:lang w:eastAsia="en-US"/>
              </w:rPr>
              <w:t>Разделителна способност на нормалната сила: 0</w:t>
            </w:r>
            <w:r>
              <w:rPr>
                <w:lang w:val="en-US" w:eastAsia="en-US"/>
              </w:rPr>
              <w:t xml:space="preserve">.5 </w:t>
            </w:r>
            <w:proofErr w:type="spellStart"/>
            <w:r>
              <w:rPr>
                <w:lang w:val="en-US" w:eastAsia="en-US"/>
              </w:rPr>
              <w:t>mN</w:t>
            </w:r>
            <w:proofErr w:type="spellEnd"/>
            <w:r>
              <w:rPr>
                <w:lang w:val="en-US" w:eastAsia="en-US"/>
              </w:rPr>
              <w:t xml:space="preserve"> </w:t>
            </w:r>
            <w:r>
              <w:rPr>
                <w:lang w:eastAsia="en-US"/>
              </w:rPr>
              <w:t>или по-малка.</w:t>
            </w:r>
          </w:p>
        </w:tc>
        <w:tc>
          <w:tcPr>
            <w:tcW w:w="4253" w:type="dxa"/>
            <w:shd w:val="clear" w:color="auto" w:fill="auto"/>
            <w:vAlign w:val="center"/>
          </w:tcPr>
          <w:p w:rsidR="005273F9" w:rsidRPr="00DD2DF0" w:rsidRDefault="005273F9" w:rsidP="006E7B4F">
            <w:pPr>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Приставка „паралелни пластини“ с диаметър 40 мм.</w:t>
            </w:r>
          </w:p>
        </w:tc>
        <w:tc>
          <w:tcPr>
            <w:tcW w:w="4253" w:type="dxa"/>
            <w:shd w:val="clear" w:color="auto" w:fill="auto"/>
            <w:vAlign w:val="center"/>
          </w:tcPr>
          <w:p w:rsidR="005273F9" w:rsidRPr="00DD2DF0" w:rsidRDefault="005273F9" w:rsidP="006E7B4F">
            <w:pPr>
              <w:pStyle w:val="a5"/>
              <w:ind w:left="714"/>
              <w:jc w:val="cente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Приставка „конус и пластина“ с диаметър 40 мм.</w:t>
            </w:r>
          </w:p>
        </w:tc>
        <w:tc>
          <w:tcPr>
            <w:tcW w:w="4253" w:type="dxa"/>
            <w:shd w:val="clear" w:color="auto" w:fill="auto"/>
            <w:vAlign w:val="center"/>
          </w:tcPr>
          <w:p w:rsidR="005273F9" w:rsidRPr="005648B1" w:rsidRDefault="005273F9" w:rsidP="006E7B4F">
            <w:pPr>
              <w:pStyle w:val="NoSpacing1"/>
              <w:tabs>
                <w:tab w:val="left" w:pos="284"/>
                <w:tab w:val="left" w:pos="360"/>
              </w:tabs>
              <w:ind w:left="284" w:hanging="284"/>
              <w:jc w:val="center"/>
              <w:rPr>
                <w:lang w:val="bg-BG"/>
              </w:rP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 xml:space="preserve">Пълен комплект принадлежности за измерване на междуфазови </w:t>
            </w:r>
            <w:proofErr w:type="spellStart"/>
            <w:r w:rsidRPr="00A302DF">
              <w:rPr>
                <w:lang w:eastAsia="en-US"/>
              </w:rPr>
              <w:t>реологични</w:t>
            </w:r>
            <w:proofErr w:type="spellEnd"/>
            <w:r w:rsidRPr="00A302DF">
              <w:rPr>
                <w:lang w:eastAsia="en-US"/>
              </w:rPr>
              <w:t xml:space="preserve"> свойства, включващ приставка различна от пръстена на </w:t>
            </w:r>
            <w:r w:rsidRPr="00A302DF">
              <w:rPr>
                <w:lang w:val="en-US" w:eastAsia="en-US"/>
              </w:rPr>
              <w:t>Du</w:t>
            </w:r>
            <w:r w:rsidRPr="00A302DF">
              <w:rPr>
                <w:lang w:eastAsia="en-US"/>
              </w:rPr>
              <w:t xml:space="preserve"> </w:t>
            </w:r>
            <w:proofErr w:type="spellStart"/>
            <w:r w:rsidRPr="00A302DF">
              <w:rPr>
                <w:lang w:val="en-US" w:eastAsia="en-US"/>
              </w:rPr>
              <w:t>Nouy</w:t>
            </w:r>
            <w:proofErr w:type="spellEnd"/>
            <w:r w:rsidRPr="00A302DF">
              <w:rPr>
                <w:lang w:eastAsia="en-US"/>
              </w:rPr>
              <w:t>.</w:t>
            </w:r>
          </w:p>
        </w:tc>
        <w:tc>
          <w:tcPr>
            <w:tcW w:w="4253" w:type="dxa"/>
            <w:shd w:val="clear" w:color="auto" w:fill="auto"/>
            <w:vAlign w:val="center"/>
          </w:tcPr>
          <w:p w:rsidR="005273F9" w:rsidRPr="005648B1" w:rsidRDefault="005273F9" w:rsidP="006E7B4F">
            <w:pPr>
              <w:pStyle w:val="NoSpacing1"/>
              <w:tabs>
                <w:tab w:val="left" w:pos="284"/>
                <w:tab w:val="left" w:pos="360"/>
              </w:tabs>
              <w:ind w:left="284" w:hanging="284"/>
              <w:jc w:val="center"/>
              <w:rPr>
                <w:lang w:val="bg-BG"/>
              </w:rP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proofErr w:type="spellStart"/>
            <w:r w:rsidRPr="00A302DF">
              <w:rPr>
                <w:lang w:eastAsia="en-US"/>
              </w:rPr>
              <w:t>Темперираща</w:t>
            </w:r>
            <w:proofErr w:type="spellEnd"/>
            <w:r w:rsidRPr="00A302DF">
              <w:rPr>
                <w:lang w:eastAsia="en-US"/>
              </w:rPr>
              <w:t xml:space="preserve"> система за долна плоча с </w:t>
            </w:r>
            <w:r w:rsidRPr="00A302DF">
              <w:rPr>
                <w:lang w:val="en-US" w:eastAsia="en-US"/>
              </w:rPr>
              <w:t>Peltier</w:t>
            </w:r>
            <w:r w:rsidRPr="00A302DF">
              <w:rPr>
                <w:lang w:eastAsia="en-US"/>
              </w:rPr>
              <w:t xml:space="preserve"> температурен контрол и обхват от -40 (минус четиридесет) до 200 (плюс двеста) </w:t>
            </w:r>
            <w:r w:rsidRPr="00A302DF">
              <w:rPr>
                <w:lang w:eastAsia="en-US"/>
              </w:rPr>
              <w:sym w:font="Symbol" w:char="F0B0"/>
            </w:r>
            <w:r w:rsidRPr="00A302DF">
              <w:rPr>
                <w:lang w:val="en-US" w:eastAsia="en-US"/>
              </w:rPr>
              <w:t>C</w:t>
            </w:r>
            <w:r w:rsidRPr="00A302DF">
              <w:rPr>
                <w:lang w:eastAsia="en-US"/>
              </w:rPr>
              <w:t xml:space="preserve"> (градуса целзий).</w:t>
            </w:r>
          </w:p>
        </w:tc>
        <w:tc>
          <w:tcPr>
            <w:tcW w:w="4253" w:type="dxa"/>
            <w:shd w:val="clear" w:color="auto" w:fill="auto"/>
            <w:vAlign w:val="center"/>
          </w:tcPr>
          <w:p w:rsidR="005273F9" w:rsidRPr="005648B1" w:rsidRDefault="005273F9" w:rsidP="006E7B4F">
            <w:pPr>
              <w:pStyle w:val="NoSpacing1"/>
              <w:tabs>
                <w:tab w:val="left" w:pos="284"/>
                <w:tab w:val="left" w:pos="360"/>
              </w:tabs>
              <w:ind w:left="284" w:hanging="284"/>
              <w:jc w:val="center"/>
              <w:rPr>
                <w:lang w:val="bg-BG"/>
              </w:rP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 xml:space="preserve">Софтуер за пълно управление на апарата и обработка на експерименталните резултати, включително и тези от междуфазова </w:t>
            </w:r>
            <w:proofErr w:type="spellStart"/>
            <w:r w:rsidRPr="00A302DF">
              <w:rPr>
                <w:lang w:eastAsia="en-US"/>
              </w:rPr>
              <w:t>реология</w:t>
            </w:r>
            <w:proofErr w:type="spellEnd"/>
            <w:r w:rsidRPr="00A302DF">
              <w:rPr>
                <w:lang w:eastAsia="en-US"/>
              </w:rPr>
              <w:t>.</w:t>
            </w:r>
          </w:p>
        </w:tc>
        <w:tc>
          <w:tcPr>
            <w:tcW w:w="4253" w:type="dxa"/>
            <w:shd w:val="clear" w:color="auto" w:fill="auto"/>
            <w:vAlign w:val="center"/>
          </w:tcPr>
          <w:p w:rsidR="005273F9" w:rsidRPr="005648B1" w:rsidRDefault="005273F9" w:rsidP="006E7B4F">
            <w:pPr>
              <w:pStyle w:val="NoSpacing1"/>
              <w:tabs>
                <w:tab w:val="left" w:pos="284"/>
                <w:tab w:val="left" w:pos="360"/>
              </w:tabs>
              <w:ind w:left="284" w:hanging="284"/>
              <w:jc w:val="center"/>
              <w:rPr>
                <w:lang w:val="bg-BG"/>
              </w:rP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A302DF" w:rsidRDefault="005273F9" w:rsidP="006E7B4F">
            <w:pPr>
              <w:spacing w:after="120"/>
              <w:jc w:val="center"/>
              <w:rPr>
                <w:lang w:eastAsia="en-US"/>
              </w:rPr>
            </w:pPr>
            <w:r w:rsidRPr="00A302DF">
              <w:rPr>
                <w:lang w:eastAsia="en-US"/>
              </w:rPr>
              <w:t>Въздушен филтър(и), съобразен(и) с изискванията за качеството на входящия въздух за въздушно лагеруване.</w:t>
            </w:r>
          </w:p>
        </w:tc>
        <w:tc>
          <w:tcPr>
            <w:tcW w:w="4253" w:type="dxa"/>
            <w:shd w:val="clear" w:color="auto" w:fill="auto"/>
            <w:vAlign w:val="center"/>
          </w:tcPr>
          <w:p w:rsidR="005273F9" w:rsidRPr="005648B1" w:rsidRDefault="005273F9" w:rsidP="006E7B4F">
            <w:pPr>
              <w:pStyle w:val="NoSpacing1"/>
              <w:tabs>
                <w:tab w:val="left" w:pos="284"/>
                <w:tab w:val="left" w:pos="360"/>
              </w:tabs>
              <w:ind w:left="284" w:hanging="284"/>
              <w:jc w:val="center"/>
              <w:rPr>
                <w:lang w:val="bg-BG"/>
              </w:rPr>
            </w:pPr>
          </w:p>
        </w:tc>
        <w:tc>
          <w:tcPr>
            <w:tcW w:w="1701" w:type="dxa"/>
            <w:vAlign w:val="center"/>
          </w:tcPr>
          <w:p w:rsidR="005273F9" w:rsidRPr="00DD2DF0" w:rsidRDefault="005273F9" w:rsidP="006E7B4F">
            <w:pPr>
              <w:jc w:val="center"/>
            </w:pPr>
          </w:p>
        </w:tc>
      </w:tr>
      <w:tr w:rsidR="005273F9" w:rsidRPr="00DD2DF0" w:rsidTr="006E7B4F">
        <w:trPr>
          <w:trHeight w:val="350"/>
        </w:trPr>
        <w:tc>
          <w:tcPr>
            <w:tcW w:w="4077" w:type="dxa"/>
            <w:vAlign w:val="center"/>
          </w:tcPr>
          <w:p w:rsidR="005273F9" w:rsidRPr="00B64C81" w:rsidRDefault="005273F9" w:rsidP="006E7B4F">
            <w:pPr>
              <w:pStyle w:val="NoSpacing1"/>
              <w:tabs>
                <w:tab w:val="left" w:pos="0"/>
              </w:tabs>
              <w:jc w:val="center"/>
              <w:rPr>
                <w:rFonts w:ascii="Times New Roman" w:hAnsi="Times New Roman"/>
                <w:b/>
                <w:sz w:val="24"/>
                <w:szCs w:val="24"/>
              </w:rPr>
            </w:pPr>
            <w:r>
              <w:rPr>
                <w:rFonts w:ascii="Times New Roman" w:hAnsi="Times New Roman"/>
                <w:sz w:val="24"/>
                <w:szCs w:val="24"/>
                <w:lang w:val="bg-BG"/>
              </w:rPr>
              <w:t>Електричество: 220</w:t>
            </w:r>
            <w:r w:rsidRPr="0033704C">
              <w:rPr>
                <w:rFonts w:ascii="Times New Roman" w:hAnsi="Times New Roman"/>
                <w:sz w:val="24"/>
                <w:szCs w:val="24"/>
                <w:lang w:val="bg-BG"/>
              </w:rPr>
              <w:t xml:space="preserve">-230 </w:t>
            </w:r>
            <w:r w:rsidRPr="0033704C">
              <w:rPr>
                <w:rFonts w:ascii="Times New Roman" w:hAnsi="Times New Roman"/>
                <w:sz w:val="24"/>
                <w:szCs w:val="24"/>
              </w:rPr>
              <w:t>V; 50-60 Hz</w:t>
            </w:r>
            <w:r>
              <w:rPr>
                <w:rFonts w:ascii="Times New Roman" w:hAnsi="Times New Roman"/>
                <w:b/>
                <w:sz w:val="24"/>
                <w:szCs w:val="24"/>
              </w:rPr>
              <w:t>.</w:t>
            </w:r>
          </w:p>
        </w:tc>
        <w:tc>
          <w:tcPr>
            <w:tcW w:w="4253" w:type="dxa"/>
            <w:shd w:val="clear" w:color="auto" w:fill="auto"/>
            <w:vAlign w:val="center"/>
          </w:tcPr>
          <w:p w:rsidR="005273F9" w:rsidRPr="00DD2DF0" w:rsidRDefault="005273F9" w:rsidP="006E7B4F">
            <w:pPr>
              <w:jc w:val="center"/>
            </w:pPr>
          </w:p>
        </w:tc>
        <w:tc>
          <w:tcPr>
            <w:tcW w:w="1701" w:type="dxa"/>
            <w:vAlign w:val="center"/>
          </w:tcPr>
          <w:p w:rsidR="005273F9" w:rsidRPr="00DD2DF0" w:rsidRDefault="005273F9" w:rsidP="006E7B4F">
            <w:pPr>
              <w:jc w:val="center"/>
            </w:pPr>
          </w:p>
        </w:tc>
      </w:tr>
    </w:tbl>
    <w:p w:rsidR="005273F9" w:rsidRDefault="005273F9" w:rsidP="005273F9">
      <w:pPr>
        <w:jc w:val="both"/>
        <w:rPr>
          <w:b/>
        </w:rPr>
      </w:pPr>
    </w:p>
    <w:p w:rsidR="005273F9" w:rsidRDefault="005273F9" w:rsidP="005273F9">
      <w:r>
        <w:br w:type="page"/>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8"/>
        <w:gridCol w:w="3784"/>
        <w:gridCol w:w="8"/>
        <w:gridCol w:w="2002"/>
        <w:gridCol w:w="9"/>
      </w:tblGrid>
      <w:tr w:rsidR="005273F9" w:rsidRPr="00555575" w:rsidTr="006E7B4F">
        <w:tc>
          <w:tcPr>
            <w:tcW w:w="9756" w:type="dxa"/>
            <w:gridSpan w:val="6"/>
            <w:shd w:val="clear" w:color="auto" w:fill="D9D9D9"/>
          </w:tcPr>
          <w:p w:rsidR="005273F9" w:rsidRPr="00D44D96" w:rsidRDefault="005273F9" w:rsidP="006E7B4F">
            <w:pPr>
              <w:jc w:val="center"/>
              <w:rPr>
                <w:b/>
              </w:rPr>
            </w:pPr>
            <w:r>
              <w:rPr>
                <w:b/>
              </w:rPr>
              <w:lastRenderedPageBreak/>
              <w:t>Таблица № 2</w:t>
            </w:r>
          </w:p>
        </w:tc>
      </w:tr>
      <w:tr w:rsidR="005273F9" w:rsidRPr="00555575" w:rsidTr="006E7B4F">
        <w:tblPrEx>
          <w:tblLook w:val="00A0" w:firstRow="1" w:lastRow="0" w:firstColumn="1" w:lastColumn="0" w:noHBand="0" w:noVBand="0"/>
        </w:tblPrEx>
        <w:trPr>
          <w:gridAfter w:val="1"/>
          <w:wAfter w:w="9" w:type="dxa"/>
        </w:trPr>
        <w:tc>
          <w:tcPr>
            <w:tcW w:w="3945" w:type="dxa"/>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pStyle w:val="NoSpacing1"/>
              <w:tabs>
                <w:tab w:val="left" w:pos="0"/>
              </w:tabs>
              <w:rPr>
                <w:rFonts w:ascii="Times New Roman" w:hAnsi="Times New Roman"/>
                <w:b/>
                <w:sz w:val="24"/>
                <w:szCs w:val="24"/>
                <w:lang w:val="bg-BG"/>
              </w:rPr>
            </w:pPr>
            <w:r w:rsidRPr="00D44D96">
              <w:rPr>
                <w:rFonts w:ascii="Times New Roman" w:hAnsi="Times New Roman"/>
                <w:b/>
                <w:sz w:val="24"/>
                <w:szCs w:val="24"/>
                <w:lang w:val="bg-BG"/>
              </w:rPr>
              <w:t>Оценявани параметри</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5273F9" w:rsidRPr="00365CE0" w:rsidRDefault="005273F9" w:rsidP="006E7B4F">
            <w:pPr>
              <w:pStyle w:val="NoSpacing1"/>
              <w:tabs>
                <w:tab w:val="left" w:pos="0"/>
              </w:tabs>
              <w:jc w:val="center"/>
              <w:rPr>
                <w:rFonts w:ascii="Times New Roman" w:hAnsi="Times New Roman"/>
                <w:b/>
                <w:sz w:val="24"/>
                <w:szCs w:val="24"/>
              </w:rPr>
            </w:pPr>
            <w:r w:rsidRPr="00D44D96">
              <w:rPr>
                <w:rFonts w:ascii="Times New Roman" w:hAnsi="Times New Roman"/>
                <w:b/>
                <w:sz w:val="24"/>
                <w:szCs w:val="24"/>
                <w:lang w:val="bg-BG"/>
              </w:rPr>
              <w:t>Предложение на участника</w:t>
            </w:r>
            <w:r>
              <w:rPr>
                <w:rFonts w:ascii="Times New Roman" w:hAnsi="Times New Roman"/>
                <w:b/>
                <w:sz w:val="24"/>
                <w:szCs w:val="24"/>
                <w:lang w:val="bg-BG"/>
              </w:rPr>
              <w:t xml:space="preserve"> </w:t>
            </w:r>
            <w:r>
              <w:rPr>
                <w:rFonts w:ascii="Times New Roman" w:hAnsi="Times New Roman"/>
                <w:b/>
                <w:sz w:val="24"/>
                <w:szCs w:val="24"/>
              </w:rPr>
              <w:t>–</w:t>
            </w:r>
          </w:p>
          <w:p w:rsidR="005273F9" w:rsidRPr="00D44D96" w:rsidRDefault="005273F9" w:rsidP="006E7B4F">
            <w:pPr>
              <w:pStyle w:val="NoSpacing1"/>
              <w:tabs>
                <w:tab w:val="left" w:pos="0"/>
              </w:tabs>
              <w:jc w:val="center"/>
              <w:rPr>
                <w:rFonts w:ascii="Times New Roman" w:hAnsi="Times New Roman"/>
                <w:b/>
                <w:sz w:val="24"/>
                <w:szCs w:val="24"/>
                <w:lang w:val="bg-BG"/>
              </w:rPr>
            </w:pPr>
            <w:r w:rsidRPr="00365CE0">
              <w:rPr>
                <w:rFonts w:ascii="Times New Roman" w:hAnsi="Times New Roman"/>
                <w:b/>
                <w:sz w:val="24"/>
                <w:szCs w:val="24"/>
                <w:lang w:val="bg-BG"/>
              </w:rPr>
              <w:t>Технически параметри и възможности на</w:t>
            </w:r>
            <w:r w:rsidRPr="00365CE0">
              <w:t xml:space="preserve"> </w:t>
            </w:r>
            <w:r w:rsidRPr="00365CE0">
              <w:rPr>
                <w:rFonts w:ascii="Times New Roman" w:hAnsi="Times New Roman"/>
                <w:b/>
                <w:sz w:val="24"/>
                <w:szCs w:val="24"/>
                <w:lang w:val="bg-BG"/>
              </w:rPr>
              <w:t xml:space="preserve">ротационния </w:t>
            </w:r>
            <w:proofErr w:type="spellStart"/>
            <w:r w:rsidRPr="00365CE0">
              <w:rPr>
                <w:rFonts w:ascii="Times New Roman" w:hAnsi="Times New Roman"/>
                <w:b/>
                <w:sz w:val="24"/>
                <w:szCs w:val="24"/>
                <w:lang w:val="bg-BG"/>
              </w:rPr>
              <w:t>реометър</w:t>
            </w:r>
            <w:proofErr w:type="spellEnd"/>
          </w:p>
        </w:tc>
        <w:tc>
          <w:tcPr>
            <w:tcW w:w="2010"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rPr>
                <w:b/>
              </w:rPr>
            </w:pPr>
            <w:r w:rsidRPr="00D44D96">
              <w:rPr>
                <w:b/>
              </w:rPr>
              <w:t>Забележка</w:t>
            </w:r>
          </w:p>
        </w:tc>
      </w:tr>
      <w:tr w:rsidR="005273F9" w:rsidRPr="00555575" w:rsidTr="006E7B4F">
        <w:tblPrEx>
          <w:tblLook w:val="00A0" w:firstRow="1" w:lastRow="0" w:firstColumn="1" w:lastColumn="0" w:noHBand="0" w:noVBand="0"/>
        </w:tblPrEx>
        <w:trPr>
          <w:gridAfter w:val="1"/>
          <w:wAfter w:w="9" w:type="dxa"/>
        </w:trPr>
        <w:tc>
          <w:tcPr>
            <w:tcW w:w="3945" w:type="dxa"/>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r w:rsidRPr="00D44D96">
              <w:t>Минимален въртящ момент (</w:t>
            </w:r>
            <w:proofErr w:type="spellStart"/>
            <w:r w:rsidRPr="00D44D96">
              <w:rPr>
                <w:lang w:eastAsia="en-US"/>
              </w:rPr>
              <w:t>вискозиметрия</w:t>
            </w:r>
            <w:proofErr w:type="spellEnd"/>
            <w:r w:rsidRPr="00D44D96">
              <w:rPr>
                <w:lang w:eastAsia="en-US"/>
              </w:rPr>
              <w:t xml:space="preserve"> / ротация / </w:t>
            </w:r>
            <w:r w:rsidRPr="00D44D96">
              <w:rPr>
                <w:lang w:val="en-US" w:eastAsia="en-US"/>
              </w:rPr>
              <w:t>s</w:t>
            </w:r>
            <w:proofErr w:type="spellStart"/>
            <w:r w:rsidRPr="00D44D96">
              <w:rPr>
                <w:lang w:eastAsia="en-US"/>
              </w:rPr>
              <w:t>teady</w:t>
            </w:r>
            <w:proofErr w:type="spellEnd"/>
            <w:r w:rsidRPr="00D44D96">
              <w:rPr>
                <w:lang w:eastAsia="en-US"/>
              </w:rPr>
              <w:t xml:space="preserve"> </w:t>
            </w:r>
            <w:r w:rsidRPr="00D44D96">
              <w:rPr>
                <w:lang w:val="en-US" w:eastAsia="en-US"/>
              </w:rPr>
              <w:t>s</w:t>
            </w:r>
            <w:proofErr w:type="spellStart"/>
            <w:r w:rsidRPr="00D44D96">
              <w:rPr>
                <w:lang w:eastAsia="en-US"/>
              </w:rPr>
              <w:t>hear</w:t>
            </w:r>
            <w:proofErr w:type="spellEnd"/>
            <w:r w:rsidRPr="00D44D96">
              <w:t>)</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pP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pPr>
          </w:p>
        </w:tc>
      </w:tr>
      <w:tr w:rsidR="005273F9" w:rsidRPr="00555575" w:rsidTr="006E7B4F">
        <w:tblPrEx>
          <w:tblLook w:val="00A0" w:firstRow="1" w:lastRow="0" w:firstColumn="1" w:lastColumn="0" w:noHBand="0" w:noVBand="0"/>
        </w:tblPrEx>
        <w:trPr>
          <w:gridAfter w:val="1"/>
          <w:wAfter w:w="9" w:type="dxa"/>
        </w:trPr>
        <w:tc>
          <w:tcPr>
            <w:tcW w:w="3945" w:type="dxa"/>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r w:rsidRPr="00D44D96">
              <w:t>Минимален въртящ момент (</w:t>
            </w:r>
            <w:proofErr w:type="spellStart"/>
            <w:r w:rsidRPr="00D44D96">
              <w:t>осцилация</w:t>
            </w:r>
            <w:proofErr w:type="spellEnd"/>
            <w:r w:rsidRPr="00D44D96">
              <w:t>)</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rPr>
                <w:lang w:val="en-US"/>
              </w:rPr>
            </w:pP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pPr>
          </w:p>
        </w:tc>
      </w:tr>
      <w:tr w:rsidR="005273F9" w:rsidRPr="00555575" w:rsidTr="006E7B4F">
        <w:tblPrEx>
          <w:tblLook w:val="00A0" w:firstRow="1" w:lastRow="0" w:firstColumn="1" w:lastColumn="0" w:noHBand="0" w:noVBand="0"/>
        </w:tblPrEx>
        <w:trPr>
          <w:gridAfter w:val="1"/>
          <w:wAfter w:w="9" w:type="dxa"/>
          <w:trHeight w:val="680"/>
        </w:trPr>
        <w:tc>
          <w:tcPr>
            <w:tcW w:w="3953"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r w:rsidRPr="00D44D96">
              <w:t>Възможност за инсталиране на допълнителни модули</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pPr>
          </w:p>
        </w:tc>
        <w:tc>
          <w:tcPr>
            <w:tcW w:w="2002" w:type="dxa"/>
            <w:tcBorders>
              <w:top w:val="single" w:sz="4" w:space="0" w:color="auto"/>
              <w:left w:val="single" w:sz="4" w:space="0" w:color="auto"/>
              <w:bottom w:val="single" w:sz="4" w:space="0" w:color="auto"/>
              <w:right w:val="single" w:sz="4" w:space="0" w:color="auto"/>
            </w:tcBorders>
            <w:vAlign w:val="center"/>
          </w:tcPr>
          <w:p w:rsidR="005273F9" w:rsidRPr="002164D7" w:rsidRDefault="005273F9" w:rsidP="006E7B4F">
            <w:pPr>
              <w:jc w:val="center"/>
              <w:rPr>
                <w:highlight w:val="green"/>
              </w:rPr>
            </w:pPr>
          </w:p>
        </w:tc>
      </w:tr>
      <w:tr w:rsidR="005273F9" w:rsidRPr="00555575" w:rsidTr="006E7B4F">
        <w:tblPrEx>
          <w:tblLook w:val="00A0" w:firstRow="1" w:lastRow="0" w:firstColumn="1" w:lastColumn="0" w:noHBand="0" w:noVBand="0"/>
        </w:tblPrEx>
        <w:trPr>
          <w:gridAfter w:val="1"/>
          <w:wAfter w:w="9" w:type="dxa"/>
        </w:trPr>
        <w:tc>
          <w:tcPr>
            <w:tcW w:w="3953"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r w:rsidRPr="00D44D96">
              <w:t xml:space="preserve">Минимален междуфазов вискозитет без софтуерни </w:t>
            </w:r>
            <w:proofErr w:type="spellStart"/>
            <w:r w:rsidRPr="00D44D96">
              <w:t>субфазни</w:t>
            </w:r>
            <w:proofErr w:type="spellEnd"/>
            <w:r w:rsidRPr="00D44D96">
              <w:t xml:space="preserve"> корекции</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5273F9" w:rsidRPr="00D44D96" w:rsidRDefault="005273F9" w:rsidP="006E7B4F">
            <w:pPr>
              <w:jc w:val="center"/>
            </w:pPr>
          </w:p>
        </w:tc>
        <w:tc>
          <w:tcPr>
            <w:tcW w:w="2002" w:type="dxa"/>
            <w:tcBorders>
              <w:top w:val="single" w:sz="4" w:space="0" w:color="auto"/>
              <w:left w:val="single" w:sz="4" w:space="0" w:color="auto"/>
              <w:bottom w:val="single" w:sz="4" w:space="0" w:color="auto"/>
              <w:right w:val="single" w:sz="4" w:space="0" w:color="auto"/>
            </w:tcBorders>
            <w:vAlign w:val="center"/>
          </w:tcPr>
          <w:p w:rsidR="005273F9" w:rsidRPr="002164D7" w:rsidRDefault="005273F9" w:rsidP="006E7B4F">
            <w:pPr>
              <w:jc w:val="center"/>
              <w:rPr>
                <w:highlight w:val="green"/>
              </w:rPr>
            </w:pPr>
          </w:p>
        </w:tc>
      </w:tr>
    </w:tbl>
    <w:p w:rsidR="005273F9" w:rsidRDefault="005273F9" w:rsidP="005273F9">
      <w:pPr>
        <w:jc w:val="both"/>
        <w:rPr>
          <w:bCs/>
          <w:u w:val="single"/>
        </w:rPr>
      </w:pPr>
    </w:p>
    <w:p w:rsidR="005273F9" w:rsidRDefault="005273F9" w:rsidP="005273F9">
      <w:pPr>
        <w:jc w:val="both"/>
        <w:rPr>
          <w:bCs/>
          <w:u w:val="single"/>
        </w:rPr>
      </w:pPr>
      <w:r>
        <w:rPr>
          <w:bCs/>
          <w:u w:val="single"/>
        </w:rPr>
        <w:t>Представяме следните документи към техническото предложение:</w:t>
      </w:r>
    </w:p>
    <w:p w:rsidR="005273F9" w:rsidRDefault="005273F9" w:rsidP="005273F9">
      <w:pPr>
        <w:jc w:val="both"/>
        <w:rPr>
          <w:bCs/>
        </w:rPr>
      </w:pPr>
      <w:r w:rsidRPr="007707CE">
        <w:rPr>
          <w:bCs/>
        </w:rPr>
        <w:t>а</w:t>
      </w:r>
      <w:r w:rsidRPr="00DE34B0">
        <w:rPr>
          <w:bCs/>
        </w:rPr>
        <w:t xml:space="preserve">) документ за упълномощаване, когато лицето, което </w:t>
      </w:r>
      <w:r>
        <w:rPr>
          <w:bCs/>
        </w:rPr>
        <w:t xml:space="preserve">подава офертата, не е законният </w:t>
      </w:r>
      <w:r w:rsidRPr="00DE34B0">
        <w:rPr>
          <w:bCs/>
        </w:rPr>
        <w:t>представител на участника;</w:t>
      </w:r>
    </w:p>
    <w:p w:rsidR="005273F9" w:rsidRDefault="005273F9" w:rsidP="005273F9">
      <w:pPr>
        <w:tabs>
          <w:tab w:val="left" w:pos="0"/>
          <w:tab w:val="left" w:pos="1701"/>
        </w:tabs>
        <w:jc w:val="both"/>
      </w:pPr>
      <w:r w:rsidRPr="003B469B">
        <w:rPr>
          <w:bCs/>
        </w:rPr>
        <w:t xml:space="preserve">б) </w:t>
      </w:r>
      <w:r>
        <w:t>д</w:t>
      </w:r>
      <w:r w:rsidRPr="00A745D4">
        <w:t>еклараци</w:t>
      </w:r>
      <w:r>
        <w:t xml:space="preserve">я за съгласие на подизпълнител, </w:t>
      </w:r>
      <w:r w:rsidRPr="00A745D4">
        <w:t>придружена с доказателства по чл. 66, ал. 1 и</w:t>
      </w:r>
      <w:r>
        <w:t xml:space="preserve"> 2 от ЗОП (ако е приложимо);</w:t>
      </w:r>
    </w:p>
    <w:p w:rsidR="005273F9" w:rsidRDefault="005273F9" w:rsidP="005273F9">
      <w:pPr>
        <w:tabs>
          <w:tab w:val="left" w:pos="0"/>
          <w:tab w:val="left" w:pos="1701"/>
        </w:tabs>
        <w:jc w:val="both"/>
      </w:pPr>
      <w:r>
        <w:t xml:space="preserve">в) декларация за съгласие с клаузите на приложения проект на договор </w:t>
      </w:r>
    </w:p>
    <w:p w:rsidR="005273F9" w:rsidRDefault="005273F9" w:rsidP="005273F9">
      <w:pPr>
        <w:tabs>
          <w:tab w:val="left" w:pos="0"/>
          <w:tab w:val="left" w:pos="1701"/>
        </w:tabs>
        <w:jc w:val="both"/>
      </w:pPr>
      <w:r>
        <w:t>г) декларация за срока на валидност на офертата</w:t>
      </w:r>
    </w:p>
    <w:p w:rsidR="005273F9" w:rsidRDefault="005273F9" w:rsidP="005273F9">
      <w:pPr>
        <w:tabs>
          <w:tab w:val="left" w:pos="0"/>
          <w:tab w:val="left" w:pos="1701"/>
        </w:tabs>
        <w:jc w:val="both"/>
      </w:pPr>
      <w:r>
        <w:t>д)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5273F9" w:rsidRPr="003F70BF" w:rsidRDefault="005273F9" w:rsidP="005273F9">
      <w:pPr>
        <w:tabs>
          <w:tab w:val="left" w:pos="0"/>
          <w:tab w:val="left" w:pos="1701"/>
        </w:tabs>
        <w:jc w:val="both"/>
      </w:pPr>
      <w:r>
        <w:t xml:space="preserve">е) </w:t>
      </w:r>
      <w:proofErr w:type="spellStart"/>
      <w:r w:rsidRPr="003B469B">
        <w:t>Оторизационно</w:t>
      </w:r>
      <w:proofErr w:type="spellEnd"/>
      <w:r w:rsidRPr="003B469B">
        <w:t xml:space="preserve"> писмо или друг еквивалентен документ, издаден от производителя на апаратурата, удостоверяващ правото на участника да осъществява сервиз на предлаганата апаратура на територията на Р България</w:t>
      </w:r>
      <w:r>
        <w:t>.</w:t>
      </w:r>
    </w:p>
    <w:p w:rsidR="005273F9" w:rsidRPr="00442362" w:rsidRDefault="005273F9" w:rsidP="005273F9">
      <w:pPr>
        <w:jc w:val="both"/>
        <w:rPr>
          <w:bCs/>
          <w:u w:val="single"/>
        </w:rPr>
      </w:pPr>
    </w:p>
    <w:tbl>
      <w:tblPr>
        <w:tblW w:w="5000" w:type="pct"/>
        <w:tblInd w:w="2" w:type="dxa"/>
        <w:tblLook w:val="00A0" w:firstRow="1" w:lastRow="0" w:firstColumn="1" w:lastColumn="0" w:noHBand="0" w:noVBand="0"/>
      </w:tblPr>
      <w:tblGrid>
        <w:gridCol w:w="3836"/>
        <w:gridCol w:w="5734"/>
      </w:tblGrid>
      <w:tr w:rsidR="005273F9" w:rsidRPr="001F0763" w:rsidTr="006E7B4F">
        <w:tc>
          <w:tcPr>
            <w:tcW w:w="2004" w:type="pct"/>
          </w:tcPr>
          <w:p w:rsidR="005273F9" w:rsidRPr="007E6DC6" w:rsidRDefault="005273F9" w:rsidP="006E7B4F">
            <w:pPr>
              <w:spacing w:before="120"/>
              <w:ind w:right="-1"/>
              <w:jc w:val="both"/>
            </w:pPr>
            <w:r w:rsidRPr="007E6DC6">
              <w:t xml:space="preserve">Наименование на участника  </w:t>
            </w:r>
          </w:p>
        </w:tc>
        <w:tc>
          <w:tcPr>
            <w:tcW w:w="2996" w:type="pct"/>
          </w:tcPr>
          <w:p w:rsidR="005273F9" w:rsidRPr="007E6DC6" w:rsidRDefault="005273F9" w:rsidP="006E7B4F">
            <w:pPr>
              <w:spacing w:before="120"/>
              <w:ind w:right="-1"/>
            </w:pPr>
            <w:r w:rsidRPr="007E6DC6">
              <w:t>___________________________</w:t>
            </w:r>
          </w:p>
        </w:tc>
      </w:tr>
      <w:tr w:rsidR="005273F9" w:rsidRPr="001F0763" w:rsidTr="006E7B4F">
        <w:tc>
          <w:tcPr>
            <w:tcW w:w="2004" w:type="pct"/>
          </w:tcPr>
          <w:p w:rsidR="005273F9" w:rsidRPr="007E6DC6" w:rsidRDefault="005273F9" w:rsidP="006E7B4F">
            <w:pPr>
              <w:spacing w:before="120"/>
              <w:ind w:right="-1"/>
              <w:jc w:val="both"/>
            </w:pPr>
            <w:r w:rsidRPr="007E6DC6">
              <w:t xml:space="preserve">Дата  </w:t>
            </w:r>
          </w:p>
        </w:tc>
        <w:tc>
          <w:tcPr>
            <w:tcW w:w="2996" w:type="pct"/>
          </w:tcPr>
          <w:p w:rsidR="005273F9" w:rsidRPr="007E6DC6" w:rsidRDefault="005273F9" w:rsidP="006E7B4F">
            <w:pPr>
              <w:spacing w:before="120"/>
              <w:ind w:right="-1"/>
            </w:pPr>
            <w:r w:rsidRPr="007E6DC6">
              <w:t>________/ _________ / ________</w:t>
            </w:r>
          </w:p>
        </w:tc>
      </w:tr>
      <w:tr w:rsidR="005273F9" w:rsidRPr="001F0763" w:rsidTr="006E7B4F">
        <w:tc>
          <w:tcPr>
            <w:tcW w:w="2004" w:type="pct"/>
          </w:tcPr>
          <w:p w:rsidR="005273F9" w:rsidRPr="007E6DC6" w:rsidRDefault="005273F9" w:rsidP="006E7B4F">
            <w:pPr>
              <w:spacing w:before="120"/>
              <w:ind w:right="-1"/>
              <w:jc w:val="both"/>
            </w:pPr>
            <w:r w:rsidRPr="007E6DC6">
              <w:t xml:space="preserve">Представляващ/упълномощено лице </w:t>
            </w:r>
          </w:p>
          <w:p w:rsidR="005273F9" w:rsidRPr="007E6DC6" w:rsidRDefault="005273F9" w:rsidP="006E7B4F">
            <w:pPr>
              <w:ind w:right="-1"/>
              <w:jc w:val="both"/>
            </w:pPr>
            <w:r w:rsidRPr="007E6DC6">
              <w:t>(</w:t>
            </w:r>
            <w:r w:rsidRPr="007E6DC6">
              <w:rPr>
                <w:i/>
                <w:iCs/>
              </w:rPr>
              <w:t>име и фамилия</w:t>
            </w:r>
            <w:r w:rsidRPr="007E6DC6">
              <w:t>)</w:t>
            </w:r>
          </w:p>
        </w:tc>
        <w:tc>
          <w:tcPr>
            <w:tcW w:w="2996" w:type="pct"/>
          </w:tcPr>
          <w:p w:rsidR="005273F9" w:rsidRPr="007E6DC6" w:rsidRDefault="005273F9" w:rsidP="006E7B4F">
            <w:pPr>
              <w:spacing w:before="120"/>
              <w:ind w:right="-1"/>
            </w:pPr>
            <w:r w:rsidRPr="007E6DC6">
              <w:t>___________________________</w:t>
            </w:r>
          </w:p>
        </w:tc>
      </w:tr>
      <w:tr w:rsidR="005273F9" w:rsidRPr="001F0763" w:rsidTr="006E7B4F">
        <w:tc>
          <w:tcPr>
            <w:tcW w:w="2004" w:type="pct"/>
          </w:tcPr>
          <w:p w:rsidR="005273F9" w:rsidRPr="007E6DC6" w:rsidRDefault="005273F9" w:rsidP="006E7B4F">
            <w:pPr>
              <w:spacing w:before="120"/>
              <w:ind w:right="-1"/>
              <w:jc w:val="both"/>
            </w:pPr>
            <w:r w:rsidRPr="007E6DC6">
              <w:t>Подпис</w:t>
            </w:r>
          </w:p>
          <w:p w:rsidR="005273F9" w:rsidRPr="007E6DC6" w:rsidRDefault="005273F9" w:rsidP="006E7B4F">
            <w:pPr>
              <w:ind w:right="-1"/>
              <w:jc w:val="both"/>
            </w:pPr>
            <w:r w:rsidRPr="007E6DC6">
              <w:t>(</w:t>
            </w:r>
            <w:r w:rsidRPr="007E6DC6">
              <w:rPr>
                <w:i/>
                <w:iCs/>
              </w:rPr>
              <w:t>печат</w:t>
            </w:r>
            <w:r w:rsidRPr="007E6DC6">
              <w:t>)</w:t>
            </w:r>
          </w:p>
        </w:tc>
        <w:tc>
          <w:tcPr>
            <w:tcW w:w="2996" w:type="pct"/>
          </w:tcPr>
          <w:p w:rsidR="005273F9" w:rsidRPr="007E6DC6" w:rsidRDefault="005273F9" w:rsidP="006E7B4F">
            <w:pPr>
              <w:spacing w:before="120"/>
              <w:ind w:right="-1"/>
            </w:pPr>
            <w:r w:rsidRPr="007E6DC6">
              <w:t>___________________________</w:t>
            </w:r>
          </w:p>
        </w:tc>
      </w:tr>
    </w:tbl>
    <w:p w:rsidR="005273F9" w:rsidRPr="005273F9" w:rsidRDefault="005273F9" w:rsidP="005273F9"/>
    <w:p w:rsidR="005273F9" w:rsidRDefault="005273F9" w:rsidP="00E72918">
      <w:pPr>
        <w:pStyle w:val="3"/>
        <w:spacing w:before="0"/>
        <w:rPr>
          <w:rFonts w:ascii="Times New Roman" w:hAnsi="Times New Roman" w:cs="Times New Roman"/>
          <w:b w:val="0"/>
          <w:i/>
          <w:iCs/>
          <w:noProof/>
          <w:color w:val="auto"/>
        </w:rPr>
      </w:pPr>
      <w:r>
        <w:rPr>
          <w:rFonts w:ascii="Times New Roman" w:hAnsi="Times New Roman" w:cs="Times New Roman"/>
          <w:b w:val="0"/>
          <w:i/>
          <w:iCs/>
          <w:noProof/>
          <w:color w:val="auto"/>
        </w:rPr>
        <w:br w:type="page"/>
      </w:r>
    </w:p>
    <w:p w:rsidR="005273F9" w:rsidRPr="003E6F8E" w:rsidRDefault="005273F9" w:rsidP="005273F9">
      <w:pPr>
        <w:pStyle w:val="3"/>
        <w:spacing w:before="0"/>
        <w:rPr>
          <w:rFonts w:ascii="Times New Roman" w:hAnsi="Times New Roman" w:cs="Times New Roman"/>
          <w:i/>
          <w:iCs/>
          <w:color w:val="auto"/>
        </w:rPr>
      </w:pPr>
      <w:r>
        <w:rPr>
          <w:rFonts w:ascii="Times New Roman" w:hAnsi="Times New Roman" w:cs="Times New Roman"/>
          <w:b w:val="0"/>
          <w:bCs w:val="0"/>
          <w:i/>
          <w:iCs/>
          <w:noProof/>
          <w:color w:val="auto"/>
        </w:rPr>
        <w:lastRenderedPageBreak/>
        <w:t xml:space="preserve">Образец № 6 </w:t>
      </w:r>
      <w:r w:rsidRPr="003E6F8E">
        <w:rPr>
          <w:rFonts w:ascii="Times New Roman" w:hAnsi="Times New Roman" w:cs="Times New Roman"/>
          <w:b w:val="0"/>
          <w:bCs w:val="0"/>
          <w:i/>
          <w:iCs/>
          <w:noProof/>
          <w:color w:val="auto"/>
        </w:rPr>
        <w:t>Декларация за съгласие на подизпълнител</w:t>
      </w:r>
    </w:p>
    <w:p w:rsidR="005273F9" w:rsidRPr="008E1E36" w:rsidRDefault="005273F9" w:rsidP="005273F9">
      <w:pPr>
        <w:jc w:val="center"/>
        <w:rPr>
          <w:b/>
          <w:bCs/>
          <w:color w:val="FF0000"/>
        </w:rPr>
      </w:pPr>
    </w:p>
    <w:p w:rsidR="005273F9" w:rsidRPr="008E1E36" w:rsidRDefault="005273F9" w:rsidP="005273F9">
      <w:pPr>
        <w:jc w:val="center"/>
        <w:rPr>
          <w:b/>
          <w:bCs/>
        </w:rPr>
      </w:pPr>
      <w:r w:rsidRPr="008E1E36">
        <w:rPr>
          <w:b/>
          <w:bCs/>
        </w:rPr>
        <w:t>ДЕКЛАРАЦИЯ</w:t>
      </w:r>
    </w:p>
    <w:p w:rsidR="005273F9" w:rsidRPr="008E1E36" w:rsidRDefault="005273F9" w:rsidP="005273F9">
      <w:pPr>
        <w:jc w:val="center"/>
      </w:pPr>
      <w:r w:rsidRPr="008E1E36">
        <w:t>за съгласие на подизпълнител</w:t>
      </w:r>
    </w:p>
    <w:p w:rsidR="005273F9" w:rsidRPr="008E1E36" w:rsidRDefault="005273F9" w:rsidP="005273F9">
      <w:pPr>
        <w:ind w:right="-1"/>
        <w:jc w:val="center"/>
        <w:rPr>
          <w:b/>
          <w:bCs/>
        </w:rPr>
      </w:pPr>
    </w:p>
    <w:p w:rsidR="005273F9" w:rsidRPr="008E1E36" w:rsidRDefault="005273F9" w:rsidP="005273F9">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5273F9" w:rsidRPr="008E1E36" w:rsidTr="006E7B4F">
        <w:tc>
          <w:tcPr>
            <w:tcW w:w="2658" w:type="dxa"/>
            <w:gridSpan w:val="3"/>
            <w:vAlign w:val="bottom"/>
          </w:tcPr>
          <w:p w:rsidR="005273F9" w:rsidRPr="008E1E36" w:rsidRDefault="005273F9" w:rsidP="006E7B4F">
            <w:pPr>
              <w:jc w:val="center"/>
            </w:pPr>
            <w:r w:rsidRPr="008E1E36">
              <w:t>Долуподписаният/ата</w:t>
            </w:r>
          </w:p>
        </w:tc>
        <w:tc>
          <w:tcPr>
            <w:tcW w:w="4819" w:type="dxa"/>
            <w:gridSpan w:val="3"/>
            <w:tcBorders>
              <w:bottom w:val="single" w:sz="4" w:space="0" w:color="auto"/>
            </w:tcBorders>
            <w:vAlign w:val="bottom"/>
          </w:tcPr>
          <w:p w:rsidR="005273F9" w:rsidRPr="008E1E36" w:rsidRDefault="005273F9" w:rsidP="006E7B4F">
            <w:pPr>
              <w:jc w:val="center"/>
            </w:pPr>
          </w:p>
        </w:tc>
        <w:tc>
          <w:tcPr>
            <w:tcW w:w="934" w:type="dxa"/>
            <w:vAlign w:val="bottom"/>
          </w:tcPr>
          <w:p w:rsidR="005273F9" w:rsidRPr="008E1E36" w:rsidRDefault="005273F9" w:rsidP="006E7B4F">
            <w:pPr>
              <w:jc w:val="center"/>
            </w:pPr>
            <w:r w:rsidRPr="008E1E36">
              <w:t>ЕГН</w:t>
            </w:r>
          </w:p>
        </w:tc>
        <w:tc>
          <w:tcPr>
            <w:tcW w:w="1334" w:type="dxa"/>
            <w:gridSpan w:val="2"/>
            <w:tcBorders>
              <w:bottom w:val="single" w:sz="4" w:space="0" w:color="auto"/>
            </w:tcBorders>
            <w:vAlign w:val="bottom"/>
          </w:tcPr>
          <w:p w:rsidR="005273F9" w:rsidRPr="008E1E36" w:rsidRDefault="005273F9" w:rsidP="006E7B4F">
            <w:pPr>
              <w:jc w:val="center"/>
            </w:pPr>
          </w:p>
        </w:tc>
      </w:tr>
      <w:tr w:rsidR="005273F9" w:rsidRPr="008E1E36" w:rsidTr="006E7B4F">
        <w:tc>
          <w:tcPr>
            <w:tcW w:w="2658" w:type="dxa"/>
            <w:gridSpan w:val="3"/>
          </w:tcPr>
          <w:p w:rsidR="005273F9" w:rsidRPr="008E1E36" w:rsidRDefault="005273F9" w:rsidP="006E7B4F">
            <w:pPr>
              <w:jc w:val="center"/>
            </w:pPr>
          </w:p>
        </w:tc>
        <w:tc>
          <w:tcPr>
            <w:tcW w:w="4819" w:type="dxa"/>
            <w:gridSpan w:val="3"/>
            <w:tcBorders>
              <w:top w:val="single" w:sz="4" w:space="0" w:color="auto"/>
            </w:tcBorders>
          </w:tcPr>
          <w:p w:rsidR="005273F9" w:rsidRPr="008E1E36" w:rsidRDefault="005273F9" w:rsidP="006E7B4F">
            <w:pPr>
              <w:jc w:val="center"/>
              <w:rPr>
                <w:sz w:val="22"/>
                <w:szCs w:val="22"/>
              </w:rPr>
            </w:pPr>
            <w:r w:rsidRPr="008E1E36">
              <w:rPr>
                <w:i/>
                <w:iCs/>
                <w:sz w:val="22"/>
                <w:szCs w:val="22"/>
              </w:rPr>
              <w:t>(трите имена на декларатора)</w:t>
            </w:r>
          </w:p>
        </w:tc>
        <w:tc>
          <w:tcPr>
            <w:tcW w:w="934" w:type="dxa"/>
          </w:tcPr>
          <w:p w:rsidR="005273F9" w:rsidRPr="008E1E36" w:rsidRDefault="005273F9" w:rsidP="006E7B4F">
            <w:pPr>
              <w:jc w:val="center"/>
            </w:pPr>
          </w:p>
        </w:tc>
        <w:tc>
          <w:tcPr>
            <w:tcW w:w="1334" w:type="dxa"/>
            <w:gridSpan w:val="2"/>
            <w:tcBorders>
              <w:top w:val="single" w:sz="4" w:space="0" w:color="auto"/>
            </w:tcBorders>
          </w:tcPr>
          <w:p w:rsidR="005273F9" w:rsidRPr="008E1E36" w:rsidRDefault="005273F9" w:rsidP="006E7B4F">
            <w:pPr>
              <w:jc w:val="center"/>
            </w:pPr>
          </w:p>
        </w:tc>
      </w:tr>
      <w:tr w:rsidR="005273F9" w:rsidRPr="008E1E36" w:rsidTr="006E7B4F">
        <w:tc>
          <w:tcPr>
            <w:tcW w:w="3934" w:type="dxa"/>
            <w:gridSpan w:val="4"/>
            <w:vAlign w:val="bottom"/>
          </w:tcPr>
          <w:p w:rsidR="005273F9" w:rsidRPr="008E1E36" w:rsidRDefault="005273F9" w:rsidP="006E7B4F">
            <w:r w:rsidRPr="008E1E36">
              <w:t>данни по документ за самоличност</w:t>
            </w:r>
          </w:p>
        </w:tc>
        <w:tc>
          <w:tcPr>
            <w:tcW w:w="5811" w:type="dxa"/>
            <w:gridSpan w:val="5"/>
            <w:tcBorders>
              <w:bottom w:val="single" w:sz="4" w:space="0" w:color="auto"/>
            </w:tcBorders>
            <w:vAlign w:val="bottom"/>
          </w:tcPr>
          <w:p w:rsidR="005273F9" w:rsidRPr="008E1E36" w:rsidRDefault="005273F9" w:rsidP="006E7B4F">
            <w:pPr>
              <w:jc w:val="center"/>
            </w:pPr>
          </w:p>
        </w:tc>
      </w:tr>
      <w:tr w:rsidR="005273F9" w:rsidRPr="008E1E36" w:rsidTr="006E7B4F">
        <w:tc>
          <w:tcPr>
            <w:tcW w:w="3934" w:type="dxa"/>
            <w:gridSpan w:val="4"/>
          </w:tcPr>
          <w:p w:rsidR="005273F9" w:rsidRPr="008E1E36" w:rsidRDefault="005273F9" w:rsidP="006E7B4F">
            <w:pPr>
              <w:jc w:val="center"/>
            </w:pPr>
          </w:p>
        </w:tc>
        <w:tc>
          <w:tcPr>
            <w:tcW w:w="5811" w:type="dxa"/>
            <w:gridSpan w:val="5"/>
          </w:tcPr>
          <w:p w:rsidR="005273F9" w:rsidRPr="008E1E36" w:rsidRDefault="005273F9" w:rsidP="006E7B4F">
            <w:pPr>
              <w:ind w:hanging="675"/>
              <w:jc w:val="center"/>
            </w:pPr>
            <w:r w:rsidRPr="008E1E36">
              <w:rPr>
                <w:i/>
                <w:iCs/>
              </w:rPr>
              <w:t>(</w:t>
            </w:r>
            <w:r w:rsidRPr="008E1E36">
              <w:rPr>
                <w:i/>
                <w:iCs/>
                <w:sz w:val="22"/>
                <w:szCs w:val="22"/>
              </w:rPr>
              <w:t>№ на лична карта, дата, орган и място на издаването)</w:t>
            </w:r>
          </w:p>
        </w:tc>
      </w:tr>
      <w:tr w:rsidR="005273F9" w:rsidRPr="008E1E36" w:rsidTr="006E7B4F">
        <w:tc>
          <w:tcPr>
            <w:tcW w:w="2233" w:type="dxa"/>
            <w:gridSpan w:val="2"/>
            <w:vAlign w:val="bottom"/>
          </w:tcPr>
          <w:p w:rsidR="005273F9" w:rsidRPr="008E1E36" w:rsidRDefault="005273F9" w:rsidP="006E7B4F">
            <w:pPr>
              <w:rPr>
                <w:i/>
                <w:iCs/>
              </w:rPr>
            </w:pPr>
            <w:r w:rsidRPr="008E1E36">
              <w:t>в качеството си на</w:t>
            </w:r>
          </w:p>
        </w:tc>
        <w:tc>
          <w:tcPr>
            <w:tcW w:w="7512" w:type="dxa"/>
            <w:gridSpan w:val="7"/>
            <w:tcBorders>
              <w:bottom w:val="single" w:sz="4" w:space="0" w:color="auto"/>
            </w:tcBorders>
            <w:vAlign w:val="bottom"/>
          </w:tcPr>
          <w:p w:rsidR="005273F9" w:rsidRPr="008E1E36" w:rsidRDefault="005273F9" w:rsidP="006E7B4F">
            <w:pPr>
              <w:jc w:val="center"/>
              <w:rPr>
                <w:i/>
                <w:iCs/>
              </w:rPr>
            </w:pPr>
          </w:p>
        </w:tc>
      </w:tr>
      <w:tr w:rsidR="005273F9" w:rsidRPr="008E1E36" w:rsidTr="006E7B4F">
        <w:tc>
          <w:tcPr>
            <w:tcW w:w="2233" w:type="dxa"/>
            <w:gridSpan w:val="2"/>
          </w:tcPr>
          <w:p w:rsidR="005273F9" w:rsidRPr="008E1E36" w:rsidRDefault="005273F9" w:rsidP="006E7B4F">
            <w:pPr>
              <w:jc w:val="center"/>
            </w:pPr>
          </w:p>
        </w:tc>
        <w:tc>
          <w:tcPr>
            <w:tcW w:w="7512" w:type="dxa"/>
            <w:gridSpan w:val="7"/>
          </w:tcPr>
          <w:p w:rsidR="005273F9" w:rsidRPr="008E1E36" w:rsidRDefault="005273F9" w:rsidP="006E7B4F">
            <w:pPr>
              <w:jc w:val="center"/>
              <w:rPr>
                <w:i/>
                <w:iCs/>
                <w:sz w:val="22"/>
                <w:szCs w:val="22"/>
              </w:rPr>
            </w:pPr>
            <w:r w:rsidRPr="008E1E36">
              <w:rPr>
                <w:i/>
                <w:iCs/>
                <w:sz w:val="22"/>
                <w:szCs w:val="22"/>
              </w:rPr>
              <w:t>(длъжност на декларатора, напр. управител, член на УС, прокурист)</w:t>
            </w:r>
          </w:p>
        </w:tc>
      </w:tr>
      <w:tr w:rsidR="005273F9" w:rsidRPr="008E1E36" w:rsidTr="006E7B4F">
        <w:tc>
          <w:tcPr>
            <w:tcW w:w="412" w:type="dxa"/>
            <w:vAlign w:val="bottom"/>
          </w:tcPr>
          <w:p w:rsidR="005273F9" w:rsidRPr="008E1E36" w:rsidRDefault="005273F9" w:rsidP="006E7B4F">
            <w:pPr>
              <w:jc w:val="center"/>
            </w:pPr>
            <w:r w:rsidRPr="008E1E36">
              <w:t>на</w:t>
            </w:r>
          </w:p>
        </w:tc>
        <w:tc>
          <w:tcPr>
            <w:tcW w:w="6215" w:type="dxa"/>
            <w:gridSpan w:val="4"/>
            <w:tcBorders>
              <w:bottom w:val="single" w:sz="4" w:space="0" w:color="auto"/>
            </w:tcBorders>
            <w:vAlign w:val="bottom"/>
          </w:tcPr>
          <w:p w:rsidR="005273F9" w:rsidRPr="008E1E36" w:rsidRDefault="005273F9" w:rsidP="006E7B4F">
            <w:pPr>
              <w:jc w:val="center"/>
            </w:pPr>
          </w:p>
        </w:tc>
        <w:tc>
          <w:tcPr>
            <w:tcW w:w="1869" w:type="dxa"/>
            <w:gridSpan w:val="3"/>
            <w:vAlign w:val="bottom"/>
          </w:tcPr>
          <w:p w:rsidR="005273F9" w:rsidRPr="008E1E36" w:rsidRDefault="005273F9" w:rsidP="006E7B4F">
            <w:pPr>
              <w:jc w:val="center"/>
            </w:pPr>
            <w:r w:rsidRPr="008E1E36">
              <w:t>ЕИК/БУЛСТАТ</w:t>
            </w:r>
          </w:p>
        </w:tc>
        <w:tc>
          <w:tcPr>
            <w:tcW w:w="1249" w:type="dxa"/>
            <w:tcBorders>
              <w:bottom w:val="single" w:sz="4" w:space="0" w:color="auto"/>
            </w:tcBorders>
            <w:vAlign w:val="bottom"/>
          </w:tcPr>
          <w:p w:rsidR="005273F9" w:rsidRPr="008E1E36" w:rsidRDefault="005273F9" w:rsidP="006E7B4F">
            <w:pPr>
              <w:jc w:val="center"/>
            </w:pPr>
          </w:p>
        </w:tc>
      </w:tr>
      <w:tr w:rsidR="005273F9" w:rsidRPr="008E1E36" w:rsidTr="006E7B4F">
        <w:tc>
          <w:tcPr>
            <w:tcW w:w="412" w:type="dxa"/>
          </w:tcPr>
          <w:p w:rsidR="005273F9" w:rsidRPr="008E1E36" w:rsidRDefault="005273F9" w:rsidP="006E7B4F">
            <w:pPr>
              <w:jc w:val="center"/>
            </w:pPr>
          </w:p>
        </w:tc>
        <w:tc>
          <w:tcPr>
            <w:tcW w:w="6215" w:type="dxa"/>
            <w:gridSpan w:val="4"/>
          </w:tcPr>
          <w:p w:rsidR="005273F9" w:rsidRPr="008E1E36" w:rsidRDefault="005273F9" w:rsidP="006E7B4F">
            <w:pPr>
              <w:jc w:val="center"/>
              <w:rPr>
                <w:sz w:val="22"/>
                <w:szCs w:val="22"/>
              </w:rPr>
            </w:pPr>
            <w:r w:rsidRPr="008E1E36">
              <w:rPr>
                <w:i/>
                <w:iCs/>
                <w:sz w:val="22"/>
                <w:szCs w:val="22"/>
              </w:rPr>
              <w:t>(наименование на подизпълнителя)</w:t>
            </w:r>
          </w:p>
        </w:tc>
        <w:tc>
          <w:tcPr>
            <w:tcW w:w="1869" w:type="dxa"/>
            <w:gridSpan w:val="3"/>
          </w:tcPr>
          <w:p w:rsidR="005273F9" w:rsidRPr="008E1E36" w:rsidRDefault="005273F9" w:rsidP="006E7B4F">
            <w:pPr>
              <w:jc w:val="center"/>
            </w:pPr>
          </w:p>
        </w:tc>
        <w:tc>
          <w:tcPr>
            <w:tcW w:w="1249" w:type="dxa"/>
          </w:tcPr>
          <w:p w:rsidR="005273F9" w:rsidRPr="008E1E36" w:rsidRDefault="005273F9" w:rsidP="006E7B4F">
            <w:pPr>
              <w:jc w:val="center"/>
            </w:pPr>
          </w:p>
        </w:tc>
      </w:tr>
    </w:tbl>
    <w:p w:rsidR="005273F9" w:rsidRPr="008E1E36" w:rsidRDefault="005273F9" w:rsidP="005273F9">
      <w:pPr>
        <w:ind w:left="426" w:right="-51"/>
        <w:jc w:val="both"/>
      </w:pPr>
    </w:p>
    <w:p w:rsidR="005273F9" w:rsidRPr="008E1E36" w:rsidRDefault="005273F9" w:rsidP="005273F9">
      <w:pPr>
        <w:spacing w:after="120"/>
        <w:jc w:val="both"/>
      </w:pPr>
      <w:r w:rsidRPr="008E1E36">
        <w:t>в съответствие с изискванията за възлагане на процедура публично състезание 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5273F9" w:rsidRPr="008E1E36" w:rsidRDefault="005273F9" w:rsidP="005273F9">
      <w:pPr>
        <w:spacing w:before="240"/>
        <w:jc w:val="both"/>
        <w:rPr>
          <w:b/>
          <w:bCs/>
        </w:rPr>
      </w:pPr>
    </w:p>
    <w:p w:rsidR="005273F9" w:rsidRPr="008E1E36" w:rsidRDefault="005273F9" w:rsidP="005273F9">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5273F9" w:rsidRPr="008E1E36" w:rsidTr="006E7B4F">
        <w:tc>
          <w:tcPr>
            <w:tcW w:w="5351" w:type="dxa"/>
            <w:gridSpan w:val="2"/>
            <w:vAlign w:val="bottom"/>
          </w:tcPr>
          <w:p w:rsidR="005273F9" w:rsidRPr="008E1E36" w:rsidRDefault="005273F9" w:rsidP="006E7B4F">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5273F9" w:rsidRPr="008E1E36" w:rsidRDefault="005273F9" w:rsidP="006E7B4F">
            <w:pPr>
              <w:ind w:right="-1"/>
              <w:jc w:val="center"/>
              <w:rPr>
                <w:b/>
                <w:bCs/>
              </w:rPr>
            </w:pPr>
          </w:p>
        </w:tc>
      </w:tr>
      <w:tr w:rsidR="005273F9" w:rsidRPr="008E1E36" w:rsidTr="006E7B4F">
        <w:tc>
          <w:tcPr>
            <w:tcW w:w="5351" w:type="dxa"/>
            <w:gridSpan w:val="2"/>
          </w:tcPr>
          <w:p w:rsidR="005273F9" w:rsidRPr="008E1E36" w:rsidRDefault="005273F9" w:rsidP="006E7B4F">
            <w:pPr>
              <w:ind w:right="-1"/>
            </w:pPr>
          </w:p>
        </w:tc>
        <w:tc>
          <w:tcPr>
            <w:tcW w:w="4394" w:type="dxa"/>
            <w:tcBorders>
              <w:top w:val="single" w:sz="4" w:space="0" w:color="auto"/>
            </w:tcBorders>
          </w:tcPr>
          <w:p w:rsidR="005273F9" w:rsidRPr="008E1E36" w:rsidRDefault="005273F9" w:rsidP="006E7B4F">
            <w:pPr>
              <w:jc w:val="center"/>
              <w:rPr>
                <w:b/>
                <w:bCs/>
                <w:sz w:val="22"/>
                <w:szCs w:val="22"/>
              </w:rPr>
            </w:pPr>
            <w:r w:rsidRPr="008E1E36">
              <w:rPr>
                <w:i/>
                <w:iCs/>
                <w:sz w:val="22"/>
                <w:szCs w:val="22"/>
              </w:rPr>
              <w:t>(наименование на подизпълнителя)</w:t>
            </w:r>
          </w:p>
        </w:tc>
      </w:tr>
      <w:tr w:rsidR="005273F9" w:rsidRPr="008E1E36" w:rsidTr="006E7B4F">
        <w:tc>
          <w:tcPr>
            <w:tcW w:w="5351" w:type="dxa"/>
            <w:gridSpan w:val="2"/>
            <w:vAlign w:val="bottom"/>
          </w:tcPr>
          <w:p w:rsidR="005273F9" w:rsidRPr="008E1E36" w:rsidRDefault="005273F9" w:rsidP="006E7B4F">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5273F9" w:rsidRPr="008E1E36" w:rsidRDefault="005273F9" w:rsidP="006E7B4F">
            <w:pPr>
              <w:ind w:right="-1"/>
              <w:jc w:val="center"/>
              <w:rPr>
                <w:b/>
                <w:bCs/>
              </w:rPr>
            </w:pPr>
          </w:p>
        </w:tc>
      </w:tr>
      <w:tr w:rsidR="005273F9" w:rsidRPr="008E1E36" w:rsidTr="006E7B4F">
        <w:tc>
          <w:tcPr>
            <w:tcW w:w="5351" w:type="dxa"/>
            <w:gridSpan w:val="2"/>
          </w:tcPr>
          <w:p w:rsidR="005273F9" w:rsidRPr="008E1E36" w:rsidRDefault="005273F9" w:rsidP="006E7B4F">
            <w:pPr>
              <w:ind w:right="-1"/>
            </w:pPr>
          </w:p>
        </w:tc>
        <w:tc>
          <w:tcPr>
            <w:tcW w:w="4394" w:type="dxa"/>
          </w:tcPr>
          <w:p w:rsidR="005273F9" w:rsidRPr="008E1E36" w:rsidRDefault="005273F9" w:rsidP="006E7B4F">
            <w:pPr>
              <w:ind w:right="-1"/>
              <w:jc w:val="center"/>
              <w:rPr>
                <w:b/>
                <w:bCs/>
                <w:sz w:val="22"/>
                <w:szCs w:val="22"/>
              </w:rPr>
            </w:pPr>
            <w:r w:rsidRPr="008E1E36">
              <w:rPr>
                <w:i/>
                <w:iCs/>
                <w:sz w:val="22"/>
                <w:szCs w:val="22"/>
              </w:rPr>
              <w:t>(наименование на подизпълнителя)</w:t>
            </w:r>
          </w:p>
        </w:tc>
      </w:tr>
      <w:tr w:rsidR="005273F9" w:rsidRPr="008E1E36" w:rsidTr="006E7B4F">
        <w:tc>
          <w:tcPr>
            <w:tcW w:w="9745" w:type="dxa"/>
            <w:gridSpan w:val="3"/>
            <w:tcBorders>
              <w:bottom w:val="single" w:sz="4" w:space="0" w:color="auto"/>
            </w:tcBorders>
          </w:tcPr>
          <w:p w:rsidR="005273F9" w:rsidRPr="008E1E36" w:rsidRDefault="005273F9" w:rsidP="006E7B4F">
            <w:pPr>
              <w:spacing w:before="60"/>
              <w:ind w:right="-1"/>
              <w:jc w:val="both"/>
              <w:rPr>
                <w:b/>
                <w:bCs/>
              </w:rPr>
            </w:pPr>
            <w:r w:rsidRPr="008E1E36">
              <w:t>2. Дейностите, които ще изпълняваме са следните:</w:t>
            </w:r>
          </w:p>
        </w:tc>
      </w:tr>
      <w:tr w:rsidR="005273F9" w:rsidRPr="008E1E36" w:rsidTr="006E7B4F">
        <w:tc>
          <w:tcPr>
            <w:tcW w:w="9745" w:type="dxa"/>
            <w:gridSpan w:val="3"/>
            <w:tcBorders>
              <w:top w:val="single" w:sz="4" w:space="0" w:color="auto"/>
              <w:left w:val="single" w:sz="4" w:space="0" w:color="auto"/>
              <w:bottom w:val="single" w:sz="4" w:space="0" w:color="auto"/>
              <w:right w:val="single" w:sz="4" w:space="0" w:color="auto"/>
            </w:tcBorders>
            <w:vAlign w:val="bottom"/>
          </w:tcPr>
          <w:p w:rsidR="005273F9" w:rsidRPr="008E1E36" w:rsidRDefault="005273F9" w:rsidP="006E7B4F">
            <w:pPr>
              <w:spacing w:before="60"/>
              <w:ind w:right="-1"/>
              <w:rPr>
                <w:b/>
                <w:bCs/>
              </w:rPr>
            </w:pPr>
          </w:p>
        </w:tc>
      </w:tr>
      <w:tr w:rsidR="005273F9" w:rsidRPr="008E1E36" w:rsidTr="006E7B4F">
        <w:tc>
          <w:tcPr>
            <w:tcW w:w="9745" w:type="dxa"/>
            <w:gridSpan w:val="3"/>
            <w:tcBorders>
              <w:top w:val="single" w:sz="4" w:space="0" w:color="auto"/>
            </w:tcBorders>
          </w:tcPr>
          <w:p w:rsidR="005273F9" w:rsidRPr="008E1E36" w:rsidRDefault="005273F9" w:rsidP="006E7B4F">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5273F9" w:rsidRPr="008E1E36" w:rsidTr="006E7B4F">
        <w:tc>
          <w:tcPr>
            <w:tcW w:w="9745" w:type="dxa"/>
            <w:gridSpan w:val="3"/>
          </w:tcPr>
          <w:p w:rsidR="005273F9" w:rsidRPr="008E1E36" w:rsidRDefault="005273F9" w:rsidP="006E7B4F">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5273F9" w:rsidRPr="008E1E36" w:rsidTr="006E7B4F">
        <w:tc>
          <w:tcPr>
            <w:tcW w:w="9745" w:type="dxa"/>
            <w:gridSpan w:val="3"/>
          </w:tcPr>
          <w:p w:rsidR="005273F9" w:rsidRPr="008E1E36" w:rsidRDefault="005273F9" w:rsidP="006E7B4F">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5273F9" w:rsidRPr="008E1E36" w:rsidTr="006E7B4F">
        <w:tc>
          <w:tcPr>
            <w:tcW w:w="295" w:type="dxa"/>
            <w:vAlign w:val="bottom"/>
          </w:tcPr>
          <w:p w:rsidR="005273F9" w:rsidRPr="008E1E36" w:rsidRDefault="005273F9" w:rsidP="006E7B4F">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5273F9" w:rsidRPr="008E1E36" w:rsidRDefault="005273F9" w:rsidP="006E7B4F">
            <w:pPr>
              <w:spacing w:before="60"/>
              <w:ind w:right="-1"/>
              <w:rPr>
                <w:b/>
                <w:bCs/>
              </w:rPr>
            </w:pPr>
          </w:p>
        </w:tc>
      </w:tr>
      <w:tr w:rsidR="005273F9" w:rsidRPr="008E1E36" w:rsidTr="006E7B4F">
        <w:tc>
          <w:tcPr>
            <w:tcW w:w="295" w:type="dxa"/>
            <w:vAlign w:val="bottom"/>
          </w:tcPr>
          <w:p w:rsidR="005273F9" w:rsidRPr="008E1E36" w:rsidRDefault="005273F9" w:rsidP="006E7B4F">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5273F9" w:rsidRPr="008E1E36" w:rsidRDefault="005273F9" w:rsidP="006E7B4F">
            <w:pPr>
              <w:spacing w:before="60"/>
              <w:ind w:right="-1"/>
              <w:rPr>
                <w:b/>
                <w:bCs/>
              </w:rPr>
            </w:pPr>
          </w:p>
        </w:tc>
      </w:tr>
      <w:tr w:rsidR="005273F9" w:rsidRPr="008E1E36" w:rsidTr="006E7B4F">
        <w:tc>
          <w:tcPr>
            <w:tcW w:w="9745" w:type="dxa"/>
            <w:gridSpan w:val="3"/>
          </w:tcPr>
          <w:p w:rsidR="005273F9" w:rsidRPr="008E1E36" w:rsidRDefault="005273F9" w:rsidP="006E7B4F">
            <w:pPr>
              <w:spacing w:after="60"/>
              <w:jc w:val="center"/>
              <w:rPr>
                <w:b/>
                <w:bCs/>
                <w:sz w:val="22"/>
                <w:szCs w:val="22"/>
              </w:rPr>
            </w:pPr>
            <w:r w:rsidRPr="008E1E36">
              <w:rPr>
                <w:i/>
                <w:iCs/>
                <w:sz w:val="22"/>
                <w:szCs w:val="22"/>
              </w:rPr>
              <w:t>(списък на приложените документи)</w:t>
            </w:r>
          </w:p>
        </w:tc>
      </w:tr>
    </w:tbl>
    <w:p w:rsidR="005273F9" w:rsidRPr="008E1E36" w:rsidRDefault="005273F9" w:rsidP="005273F9">
      <w:pPr>
        <w:ind w:right="-1"/>
        <w:jc w:val="both"/>
        <w:rPr>
          <w:sz w:val="22"/>
          <w:szCs w:val="22"/>
        </w:rPr>
      </w:pPr>
    </w:p>
    <w:p w:rsidR="005273F9" w:rsidRPr="008E1E36" w:rsidRDefault="005273F9" w:rsidP="005273F9">
      <w:pPr>
        <w:ind w:right="-1"/>
        <w:jc w:val="both"/>
      </w:pPr>
      <w:r w:rsidRPr="008E1E36">
        <w:t>Известна ми е наказателната отговорност по чл.313 от Наказателния кодекс за деклариране на неверни обстоятелства.</w:t>
      </w:r>
    </w:p>
    <w:p w:rsidR="005273F9" w:rsidRPr="008E1E36" w:rsidRDefault="005273F9" w:rsidP="005273F9">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5273F9" w:rsidRPr="008E1E36" w:rsidTr="006E7B4F">
        <w:tc>
          <w:tcPr>
            <w:tcW w:w="1099" w:type="dxa"/>
          </w:tcPr>
          <w:p w:rsidR="005273F9" w:rsidRPr="008E1E36" w:rsidRDefault="005273F9" w:rsidP="006E7B4F">
            <w:r w:rsidRPr="008E1E36">
              <w:rPr>
                <w:b/>
                <w:bCs/>
              </w:rPr>
              <w:t>ДАТА:</w:t>
            </w:r>
          </w:p>
        </w:tc>
        <w:tc>
          <w:tcPr>
            <w:tcW w:w="427" w:type="dxa"/>
            <w:tcBorders>
              <w:bottom w:val="single" w:sz="4" w:space="0" w:color="auto"/>
            </w:tcBorders>
          </w:tcPr>
          <w:p w:rsidR="005273F9" w:rsidRPr="008E1E36" w:rsidRDefault="005273F9" w:rsidP="006E7B4F"/>
        </w:tc>
        <w:tc>
          <w:tcPr>
            <w:tcW w:w="850" w:type="dxa"/>
          </w:tcPr>
          <w:p w:rsidR="005273F9" w:rsidRPr="008E1E36" w:rsidRDefault="005273F9" w:rsidP="006E7B4F">
            <w:pPr>
              <w:ind w:left="32" w:right="-532"/>
            </w:pPr>
            <w:r w:rsidRPr="008E1E36">
              <w:rPr>
                <w:b/>
                <w:bCs/>
              </w:rPr>
              <w:t>2016 г.</w:t>
            </w:r>
          </w:p>
        </w:tc>
        <w:tc>
          <w:tcPr>
            <w:tcW w:w="2694" w:type="dxa"/>
          </w:tcPr>
          <w:p w:rsidR="005273F9" w:rsidRPr="008E1E36" w:rsidRDefault="005273F9" w:rsidP="006E7B4F"/>
        </w:tc>
        <w:tc>
          <w:tcPr>
            <w:tcW w:w="2124" w:type="dxa"/>
          </w:tcPr>
          <w:p w:rsidR="005273F9" w:rsidRPr="008E1E36" w:rsidRDefault="005273F9" w:rsidP="006E7B4F">
            <w:r w:rsidRPr="008E1E36">
              <w:rPr>
                <w:b/>
                <w:bCs/>
              </w:rPr>
              <w:t>ДЕКЛАРАТОР:</w:t>
            </w:r>
          </w:p>
        </w:tc>
        <w:tc>
          <w:tcPr>
            <w:tcW w:w="2489" w:type="dxa"/>
            <w:tcBorders>
              <w:bottom w:val="single" w:sz="4" w:space="0" w:color="auto"/>
            </w:tcBorders>
          </w:tcPr>
          <w:p w:rsidR="005273F9" w:rsidRPr="008E1E36" w:rsidRDefault="005273F9" w:rsidP="006E7B4F"/>
        </w:tc>
      </w:tr>
      <w:tr w:rsidR="005273F9" w:rsidRPr="008E1E36" w:rsidTr="006E7B4F">
        <w:tc>
          <w:tcPr>
            <w:tcW w:w="1099" w:type="dxa"/>
          </w:tcPr>
          <w:p w:rsidR="005273F9" w:rsidRPr="008E1E36" w:rsidRDefault="005273F9" w:rsidP="006E7B4F"/>
        </w:tc>
        <w:tc>
          <w:tcPr>
            <w:tcW w:w="427" w:type="dxa"/>
            <w:tcBorders>
              <w:top w:val="single" w:sz="4" w:space="0" w:color="auto"/>
            </w:tcBorders>
          </w:tcPr>
          <w:p w:rsidR="005273F9" w:rsidRPr="008E1E36" w:rsidRDefault="005273F9" w:rsidP="006E7B4F"/>
        </w:tc>
        <w:tc>
          <w:tcPr>
            <w:tcW w:w="850" w:type="dxa"/>
          </w:tcPr>
          <w:p w:rsidR="005273F9" w:rsidRPr="008E1E36" w:rsidRDefault="005273F9" w:rsidP="006E7B4F"/>
        </w:tc>
        <w:tc>
          <w:tcPr>
            <w:tcW w:w="2694" w:type="dxa"/>
          </w:tcPr>
          <w:p w:rsidR="005273F9" w:rsidRPr="008E1E36" w:rsidRDefault="005273F9" w:rsidP="006E7B4F"/>
        </w:tc>
        <w:tc>
          <w:tcPr>
            <w:tcW w:w="2124" w:type="dxa"/>
          </w:tcPr>
          <w:p w:rsidR="005273F9" w:rsidRPr="008E1E36" w:rsidRDefault="005273F9" w:rsidP="006E7B4F"/>
        </w:tc>
        <w:tc>
          <w:tcPr>
            <w:tcW w:w="2489" w:type="dxa"/>
            <w:tcBorders>
              <w:top w:val="single" w:sz="4" w:space="0" w:color="auto"/>
            </w:tcBorders>
          </w:tcPr>
          <w:p w:rsidR="005273F9" w:rsidRPr="008E1E36" w:rsidRDefault="005273F9" w:rsidP="006E7B4F">
            <w:pPr>
              <w:jc w:val="center"/>
              <w:rPr>
                <w:sz w:val="22"/>
                <w:szCs w:val="22"/>
              </w:rPr>
            </w:pPr>
            <w:r w:rsidRPr="008E1E36">
              <w:rPr>
                <w:i/>
                <w:iCs/>
                <w:sz w:val="22"/>
                <w:szCs w:val="22"/>
              </w:rPr>
              <w:t>(подпис, печат)</w:t>
            </w:r>
          </w:p>
        </w:tc>
      </w:tr>
      <w:tr w:rsidR="005273F9" w:rsidRPr="008E1E36" w:rsidTr="006E7B4F">
        <w:tc>
          <w:tcPr>
            <w:tcW w:w="1099" w:type="dxa"/>
          </w:tcPr>
          <w:p w:rsidR="005273F9" w:rsidRPr="008E1E36" w:rsidRDefault="005273F9" w:rsidP="006E7B4F"/>
        </w:tc>
        <w:tc>
          <w:tcPr>
            <w:tcW w:w="427" w:type="dxa"/>
          </w:tcPr>
          <w:p w:rsidR="005273F9" w:rsidRPr="008E1E36" w:rsidRDefault="005273F9" w:rsidP="006E7B4F"/>
        </w:tc>
        <w:tc>
          <w:tcPr>
            <w:tcW w:w="850" w:type="dxa"/>
          </w:tcPr>
          <w:p w:rsidR="005273F9" w:rsidRPr="008E1E36" w:rsidRDefault="005273F9" w:rsidP="006E7B4F"/>
        </w:tc>
        <w:tc>
          <w:tcPr>
            <w:tcW w:w="2694" w:type="dxa"/>
          </w:tcPr>
          <w:p w:rsidR="005273F9" w:rsidRPr="008E1E36" w:rsidRDefault="005273F9" w:rsidP="006E7B4F"/>
        </w:tc>
        <w:tc>
          <w:tcPr>
            <w:tcW w:w="2124" w:type="dxa"/>
          </w:tcPr>
          <w:p w:rsidR="005273F9" w:rsidRPr="008E1E36" w:rsidRDefault="005273F9" w:rsidP="006E7B4F"/>
        </w:tc>
        <w:tc>
          <w:tcPr>
            <w:tcW w:w="2489" w:type="dxa"/>
            <w:tcBorders>
              <w:bottom w:val="single" w:sz="4" w:space="0" w:color="auto"/>
            </w:tcBorders>
          </w:tcPr>
          <w:p w:rsidR="005273F9" w:rsidRPr="008E1E36" w:rsidRDefault="005273F9" w:rsidP="006E7B4F">
            <w:pPr>
              <w:jc w:val="center"/>
            </w:pPr>
          </w:p>
        </w:tc>
      </w:tr>
      <w:tr w:rsidR="005273F9" w:rsidRPr="008E1E36" w:rsidTr="006E7B4F">
        <w:tc>
          <w:tcPr>
            <w:tcW w:w="1099" w:type="dxa"/>
          </w:tcPr>
          <w:p w:rsidR="005273F9" w:rsidRPr="008E1E36" w:rsidRDefault="005273F9" w:rsidP="006E7B4F"/>
        </w:tc>
        <w:tc>
          <w:tcPr>
            <w:tcW w:w="427" w:type="dxa"/>
          </w:tcPr>
          <w:p w:rsidR="005273F9" w:rsidRPr="008E1E36" w:rsidRDefault="005273F9" w:rsidP="006E7B4F"/>
        </w:tc>
        <w:tc>
          <w:tcPr>
            <w:tcW w:w="850" w:type="dxa"/>
          </w:tcPr>
          <w:p w:rsidR="005273F9" w:rsidRPr="008E1E36" w:rsidRDefault="005273F9" w:rsidP="006E7B4F"/>
        </w:tc>
        <w:tc>
          <w:tcPr>
            <w:tcW w:w="2694" w:type="dxa"/>
          </w:tcPr>
          <w:p w:rsidR="005273F9" w:rsidRPr="008E1E36" w:rsidRDefault="005273F9" w:rsidP="006E7B4F"/>
        </w:tc>
        <w:tc>
          <w:tcPr>
            <w:tcW w:w="2124" w:type="dxa"/>
          </w:tcPr>
          <w:p w:rsidR="005273F9" w:rsidRPr="008E1E36" w:rsidRDefault="005273F9" w:rsidP="006E7B4F"/>
        </w:tc>
        <w:tc>
          <w:tcPr>
            <w:tcW w:w="2489" w:type="dxa"/>
            <w:tcBorders>
              <w:top w:val="single" w:sz="4" w:space="0" w:color="auto"/>
            </w:tcBorders>
          </w:tcPr>
          <w:p w:rsidR="005273F9" w:rsidRPr="008E1E36" w:rsidRDefault="005273F9" w:rsidP="006E7B4F">
            <w:pPr>
              <w:jc w:val="center"/>
              <w:rPr>
                <w:i/>
                <w:iCs/>
                <w:sz w:val="22"/>
                <w:szCs w:val="22"/>
              </w:rPr>
            </w:pPr>
            <w:r w:rsidRPr="008E1E36">
              <w:rPr>
                <w:i/>
                <w:iCs/>
                <w:sz w:val="22"/>
                <w:szCs w:val="22"/>
              </w:rPr>
              <w:t>(име и фамилия)</w:t>
            </w:r>
          </w:p>
        </w:tc>
      </w:tr>
    </w:tbl>
    <w:p w:rsidR="005273F9" w:rsidRDefault="005273F9" w:rsidP="00E72918">
      <w:pPr>
        <w:pStyle w:val="3"/>
        <w:spacing w:before="0"/>
        <w:rPr>
          <w:rFonts w:ascii="Times New Roman" w:hAnsi="Times New Roman" w:cs="Times New Roman"/>
          <w:b w:val="0"/>
          <w:bCs w:val="0"/>
          <w:i/>
          <w:iCs/>
          <w:noProof/>
        </w:rPr>
      </w:pPr>
      <w:bookmarkStart w:id="7" w:name="_Образец_№_9._1"/>
      <w:bookmarkEnd w:id="7"/>
      <w:r w:rsidRPr="008E1E36">
        <w:rPr>
          <w:rFonts w:ascii="Times New Roman" w:hAnsi="Times New Roman" w:cs="Times New Roman"/>
          <w:noProof/>
        </w:rPr>
        <w:br w:type="page"/>
      </w:r>
    </w:p>
    <w:p w:rsidR="00D33E2C" w:rsidRPr="00D33E2C" w:rsidRDefault="00D33E2C" w:rsidP="00D33E2C">
      <w:pPr>
        <w:pStyle w:val="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lastRenderedPageBreak/>
        <w:t xml:space="preserve">Образец № 7. </w:t>
      </w:r>
      <w:bookmarkStart w:id="8" w:name="_Образец_№_7."/>
      <w:bookmarkEnd w:id="8"/>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6E7B4F">
        <w:tc>
          <w:tcPr>
            <w:tcW w:w="2516" w:type="dxa"/>
            <w:gridSpan w:val="3"/>
            <w:vAlign w:val="bottom"/>
          </w:tcPr>
          <w:p w:rsidR="00D33E2C" w:rsidRPr="008E1E36" w:rsidRDefault="00D33E2C" w:rsidP="006E7B4F">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6E7B4F">
            <w:pPr>
              <w:jc w:val="center"/>
            </w:pPr>
          </w:p>
        </w:tc>
        <w:tc>
          <w:tcPr>
            <w:tcW w:w="1075" w:type="dxa"/>
            <w:vAlign w:val="bottom"/>
          </w:tcPr>
          <w:p w:rsidR="00D33E2C" w:rsidRPr="008E1E36" w:rsidRDefault="00D33E2C" w:rsidP="006E7B4F">
            <w:pPr>
              <w:jc w:val="center"/>
            </w:pPr>
            <w:r w:rsidRPr="008E1E36">
              <w:t>ЕГН</w:t>
            </w:r>
          </w:p>
        </w:tc>
        <w:tc>
          <w:tcPr>
            <w:tcW w:w="1218" w:type="dxa"/>
            <w:gridSpan w:val="2"/>
            <w:tcBorders>
              <w:bottom w:val="single" w:sz="4" w:space="0" w:color="auto"/>
            </w:tcBorders>
            <w:vAlign w:val="bottom"/>
          </w:tcPr>
          <w:p w:rsidR="00D33E2C" w:rsidRPr="008E1E36" w:rsidRDefault="00D33E2C" w:rsidP="006E7B4F">
            <w:pPr>
              <w:jc w:val="center"/>
            </w:pPr>
          </w:p>
        </w:tc>
      </w:tr>
      <w:tr w:rsidR="00D33E2C" w:rsidRPr="008E1E36" w:rsidTr="006E7B4F">
        <w:tc>
          <w:tcPr>
            <w:tcW w:w="2516" w:type="dxa"/>
            <w:gridSpan w:val="3"/>
          </w:tcPr>
          <w:p w:rsidR="00D33E2C" w:rsidRPr="008E1E36" w:rsidRDefault="00D33E2C" w:rsidP="006E7B4F">
            <w:pPr>
              <w:jc w:val="center"/>
            </w:pPr>
          </w:p>
        </w:tc>
        <w:tc>
          <w:tcPr>
            <w:tcW w:w="4820" w:type="dxa"/>
            <w:gridSpan w:val="3"/>
            <w:tcBorders>
              <w:top w:val="single" w:sz="4" w:space="0" w:color="auto"/>
            </w:tcBorders>
          </w:tcPr>
          <w:p w:rsidR="00D33E2C" w:rsidRPr="008E1E36" w:rsidRDefault="00D33E2C" w:rsidP="006E7B4F">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6E7B4F">
            <w:pPr>
              <w:jc w:val="center"/>
            </w:pPr>
          </w:p>
        </w:tc>
        <w:tc>
          <w:tcPr>
            <w:tcW w:w="1218" w:type="dxa"/>
            <w:gridSpan w:val="2"/>
            <w:tcBorders>
              <w:top w:val="single" w:sz="4" w:space="0" w:color="auto"/>
            </w:tcBorders>
          </w:tcPr>
          <w:p w:rsidR="00D33E2C" w:rsidRPr="008E1E36" w:rsidRDefault="00D33E2C" w:rsidP="006E7B4F">
            <w:pPr>
              <w:jc w:val="center"/>
            </w:pPr>
          </w:p>
        </w:tc>
      </w:tr>
      <w:tr w:rsidR="00D33E2C" w:rsidRPr="008E1E36" w:rsidTr="006E7B4F">
        <w:trPr>
          <w:trHeight w:val="447"/>
        </w:trPr>
        <w:tc>
          <w:tcPr>
            <w:tcW w:w="3934" w:type="dxa"/>
            <w:gridSpan w:val="4"/>
            <w:vAlign w:val="bottom"/>
          </w:tcPr>
          <w:p w:rsidR="00D33E2C" w:rsidRPr="008E1E36" w:rsidRDefault="00D33E2C" w:rsidP="006E7B4F">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6E7B4F">
            <w:pPr>
              <w:jc w:val="center"/>
            </w:pPr>
          </w:p>
        </w:tc>
      </w:tr>
      <w:tr w:rsidR="00D33E2C" w:rsidRPr="008E1E36" w:rsidTr="006E7B4F">
        <w:tc>
          <w:tcPr>
            <w:tcW w:w="3934" w:type="dxa"/>
            <w:gridSpan w:val="4"/>
          </w:tcPr>
          <w:p w:rsidR="00D33E2C" w:rsidRPr="008E1E36" w:rsidRDefault="00D33E2C" w:rsidP="006E7B4F">
            <w:pPr>
              <w:jc w:val="center"/>
            </w:pPr>
          </w:p>
        </w:tc>
        <w:tc>
          <w:tcPr>
            <w:tcW w:w="5695" w:type="dxa"/>
            <w:gridSpan w:val="5"/>
          </w:tcPr>
          <w:p w:rsidR="00D33E2C" w:rsidRPr="008E1E36" w:rsidRDefault="00D33E2C" w:rsidP="006E7B4F">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6E7B4F">
        <w:tc>
          <w:tcPr>
            <w:tcW w:w="2233" w:type="dxa"/>
            <w:gridSpan w:val="2"/>
            <w:vAlign w:val="bottom"/>
          </w:tcPr>
          <w:p w:rsidR="00D33E2C" w:rsidRPr="008E1E36" w:rsidRDefault="00D33E2C" w:rsidP="006E7B4F">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6E7B4F">
            <w:pPr>
              <w:jc w:val="center"/>
              <w:rPr>
                <w:i/>
                <w:iCs/>
              </w:rPr>
            </w:pPr>
          </w:p>
        </w:tc>
      </w:tr>
      <w:tr w:rsidR="00D33E2C" w:rsidRPr="008E1E36" w:rsidTr="006E7B4F">
        <w:tc>
          <w:tcPr>
            <w:tcW w:w="2233" w:type="dxa"/>
            <w:gridSpan w:val="2"/>
          </w:tcPr>
          <w:p w:rsidR="00D33E2C" w:rsidRPr="008E1E36" w:rsidRDefault="00D33E2C" w:rsidP="006E7B4F">
            <w:pPr>
              <w:jc w:val="center"/>
            </w:pPr>
          </w:p>
        </w:tc>
        <w:tc>
          <w:tcPr>
            <w:tcW w:w="7396" w:type="dxa"/>
            <w:gridSpan w:val="7"/>
          </w:tcPr>
          <w:p w:rsidR="00D33E2C" w:rsidRPr="008E1E36" w:rsidRDefault="00D33E2C" w:rsidP="006E7B4F">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6E7B4F">
        <w:trPr>
          <w:trHeight w:val="469"/>
        </w:trPr>
        <w:tc>
          <w:tcPr>
            <w:tcW w:w="532" w:type="dxa"/>
            <w:vAlign w:val="bottom"/>
          </w:tcPr>
          <w:p w:rsidR="00D33E2C" w:rsidRPr="008E1E36" w:rsidRDefault="00D33E2C" w:rsidP="006E7B4F">
            <w:pPr>
              <w:jc w:val="center"/>
            </w:pPr>
            <w:r w:rsidRPr="008E1E36">
              <w:t>на</w:t>
            </w:r>
          </w:p>
        </w:tc>
        <w:tc>
          <w:tcPr>
            <w:tcW w:w="6095" w:type="dxa"/>
            <w:gridSpan w:val="4"/>
            <w:tcBorders>
              <w:bottom w:val="single" w:sz="4" w:space="0" w:color="auto"/>
            </w:tcBorders>
            <w:vAlign w:val="bottom"/>
          </w:tcPr>
          <w:p w:rsidR="00D33E2C" w:rsidRPr="008E1E36" w:rsidRDefault="00D33E2C" w:rsidP="006E7B4F">
            <w:pPr>
              <w:jc w:val="center"/>
            </w:pPr>
          </w:p>
        </w:tc>
        <w:tc>
          <w:tcPr>
            <w:tcW w:w="1869" w:type="dxa"/>
            <w:gridSpan w:val="3"/>
            <w:vAlign w:val="bottom"/>
          </w:tcPr>
          <w:p w:rsidR="00D33E2C" w:rsidRPr="008E1E36" w:rsidRDefault="00D33E2C" w:rsidP="006E7B4F">
            <w:pPr>
              <w:jc w:val="center"/>
            </w:pPr>
            <w:r w:rsidRPr="008E1E36">
              <w:t>ЕИК/БУЛСТАТ</w:t>
            </w:r>
          </w:p>
        </w:tc>
        <w:tc>
          <w:tcPr>
            <w:tcW w:w="1133" w:type="dxa"/>
            <w:tcBorders>
              <w:bottom w:val="single" w:sz="4" w:space="0" w:color="auto"/>
            </w:tcBorders>
            <w:vAlign w:val="bottom"/>
          </w:tcPr>
          <w:p w:rsidR="00D33E2C" w:rsidRPr="008E1E36" w:rsidRDefault="00D33E2C" w:rsidP="006E7B4F">
            <w:pPr>
              <w:jc w:val="center"/>
            </w:pPr>
          </w:p>
        </w:tc>
      </w:tr>
      <w:tr w:rsidR="00D33E2C" w:rsidRPr="008E1E36" w:rsidTr="006E7B4F">
        <w:tc>
          <w:tcPr>
            <w:tcW w:w="532" w:type="dxa"/>
          </w:tcPr>
          <w:p w:rsidR="00D33E2C" w:rsidRPr="008E1E36" w:rsidRDefault="00D33E2C" w:rsidP="006E7B4F">
            <w:pPr>
              <w:jc w:val="center"/>
            </w:pPr>
          </w:p>
        </w:tc>
        <w:tc>
          <w:tcPr>
            <w:tcW w:w="6095" w:type="dxa"/>
            <w:gridSpan w:val="4"/>
          </w:tcPr>
          <w:p w:rsidR="00D33E2C" w:rsidRPr="008E1E36" w:rsidRDefault="00D33E2C" w:rsidP="006E7B4F">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6E7B4F">
            <w:pPr>
              <w:jc w:val="center"/>
            </w:pPr>
          </w:p>
        </w:tc>
        <w:tc>
          <w:tcPr>
            <w:tcW w:w="1133" w:type="dxa"/>
          </w:tcPr>
          <w:p w:rsidR="00D33E2C" w:rsidRPr="008E1E36" w:rsidRDefault="00D33E2C" w:rsidP="006E7B4F">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a3"/>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6E7B4F">
        <w:tc>
          <w:tcPr>
            <w:tcW w:w="1099" w:type="dxa"/>
          </w:tcPr>
          <w:p w:rsidR="00D33E2C" w:rsidRPr="008E1E36" w:rsidRDefault="00D33E2C" w:rsidP="006E7B4F">
            <w:r w:rsidRPr="008E1E36">
              <w:rPr>
                <w:b/>
                <w:bCs/>
              </w:rPr>
              <w:t>ДАТА:</w:t>
            </w:r>
          </w:p>
        </w:tc>
        <w:tc>
          <w:tcPr>
            <w:tcW w:w="427" w:type="dxa"/>
            <w:tcBorders>
              <w:bottom w:val="single" w:sz="4" w:space="0" w:color="auto"/>
            </w:tcBorders>
          </w:tcPr>
          <w:p w:rsidR="00D33E2C" w:rsidRPr="008E1E36" w:rsidRDefault="00D33E2C" w:rsidP="006E7B4F"/>
        </w:tc>
        <w:tc>
          <w:tcPr>
            <w:tcW w:w="850" w:type="dxa"/>
          </w:tcPr>
          <w:p w:rsidR="00D33E2C" w:rsidRPr="008E1E36" w:rsidRDefault="00D33E2C" w:rsidP="006E7B4F">
            <w:pPr>
              <w:ind w:right="-248"/>
            </w:pPr>
            <w:r w:rsidRPr="008E1E36">
              <w:rPr>
                <w:b/>
                <w:bCs/>
              </w:rPr>
              <w:t>2016 г.</w:t>
            </w:r>
          </w:p>
        </w:tc>
        <w:tc>
          <w:tcPr>
            <w:tcW w:w="2694" w:type="dxa"/>
          </w:tcPr>
          <w:p w:rsidR="00D33E2C" w:rsidRPr="008E1E36" w:rsidRDefault="00D33E2C" w:rsidP="006E7B4F"/>
        </w:tc>
        <w:tc>
          <w:tcPr>
            <w:tcW w:w="1982" w:type="dxa"/>
          </w:tcPr>
          <w:p w:rsidR="00D33E2C" w:rsidRPr="008E1E36" w:rsidRDefault="00D33E2C" w:rsidP="006E7B4F">
            <w:r w:rsidRPr="008E1E36">
              <w:rPr>
                <w:b/>
                <w:bCs/>
              </w:rPr>
              <w:t>ДЕКЛАРАТОР:</w:t>
            </w:r>
          </w:p>
        </w:tc>
        <w:tc>
          <w:tcPr>
            <w:tcW w:w="2631" w:type="dxa"/>
            <w:tcBorders>
              <w:bottom w:val="single" w:sz="4" w:space="0" w:color="auto"/>
            </w:tcBorders>
          </w:tcPr>
          <w:p w:rsidR="00D33E2C" w:rsidRPr="008E1E36" w:rsidRDefault="00D33E2C" w:rsidP="006E7B4F"/>
        </w:tc>
      </w:tr>
      <w:tr w:rsidR="00D33E2C" w:rsidRPr="008E1E36" w:rsidTr="006E7B4F">
        <w:tc>
          <w:tcPr>
            <w:tcW w:w="1099" w:type="dxa"/>
          </w:tcPr>
          <w:p w:rsidR="00D33E2C" w:rsidRPr="008E1E36" w:rsidRDefault="00D33E2C" w:rsidP="006E7B4F"/>
        </w:tc>
        <w:tc>
          <w:tcPr>
            <w:tcW w:w="427" w:type="dxa"/>
            <w:tcBorders>
              <w:top w:val="single" w:sz="4" w:space="0" w:color="auto"/>
            </w:tcBorders>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1982" w:type="dxa"/>
          </w:tcPr>
          <w:p w:rsidR="00D33E2C" w:rsidRPr="008E1E36" w:rsidRDefault="00D33E2C" w:rsidP="006E7B4F"/>
        </w:tc>
        <w:tc>
          <w:tcPr>
            <w:tcW w:w="2631" w:type="dxa"/>
            <w:tcBorders>
              <w:top w:val="single" w:sz="4" w:space="0" w:color="auto"/>
            </w:tcBorders>
          </w:tcPr>
          <w:p w:rsidR="00D33E2C" w:rsidRPr="008E1E36" w:rsidRDefault="00D33E2C" w:rsidP="006E7B4F">
            <w:pPr>
              <w:jc w:val="center"/>
            </w:pPr>
            <w:r w:rsidRPr="008E1E36">
              <w:rPr>
                <w:i/>
                <w:iCs/>
              </w:rPr>
              <w:t>(подпис, печат)</w:t>
            </w:r>
          </w:p>
        </w:tc>
      </w:tr>
      <w:tr w:rsidR="00D33E2C" w:rsidRPr="008E1E36" w:rsidTr="006E7B4F">
        <w:tc>
          <w:tcPr>
            <w:tcW w:w="1099" w:type="dxa"/>
          </w:tcPr>
          <w:p w:rsidR="00D33E2C" w:rsidRPr="008E1E36" w:rsidRDefault="00D33E2C" w:rsidP="006E7B4F"/>
        </w:tc>
        <w:tc>
          <w:tcPr>
            <w:tcW w:w="427" w:type="dxa"/>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1982" w:type="dxa"/>
          </w:tcPr>
          <w:p w:rsidR="00D33E2C" w:rsidRPr="008E1E36" w:rsidRDefault="00D33E2C" w:rsidP="006E7B4F"/>
        </w:tc>
        <w:tc>
          <w:tcPr>
            <w:tcW w:w="2631" w:type="dxa"/>
            <w:tcBorders>
              <w:bottom w:val="single" w:sz="4" w:space="0" w:color="auto"/>
            </w:tcBorders>
          </w:tcPr>
          <w:p w:rsidR="00D33E2C" w:rsidRPr="008E1E36" w:rsidRDefault="00D33E2C" w:rsidP="006E7B4F">
            <w:pPr>
              <w:jc w:val="center"/>
            </w:pPr>
          </w:p>
        </w:tc>
      </w:tr>
      <w:tr w:rsidR="00D33E2C" w:rsidRPr="008E1E36" w:rsidTr="006E7B4F">
        <w:tc>
          <w:tcPr>
            <w:tcW w:w="1099" w:type="dxa"/>
          </w:tcPr>
          <w:p w:rsidR="00D33E2C" w:rsidRPr="008E1E36" w:rsidRDefault="00D33E2C" w:rsidP="006E7B4F"/>
        </w:tc>
        <w:tc>
          <w:tcPr>
            <w:tcW w:w="427" w:type="dxa"/>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1982" w:type="dxa"/>
          </w:tcPr>
          <w:p w:rsidR="00D33E2C" w:rsidRPr="008E1E36" w:rsidRDefault="00D33E2C" w:rsidP="006E7B4F"/>
        </w:tc>
        <w:tc>
          <w:tcPr>
            <w:tcW w:w="2631" w:type="dxa"/>
            <w:tcBorders>
              <w:top w:val="single" w:sz="4" w:space="0" w:color="auto"/>
            </w:tcBorders>
          </w:tcPr>
          <w:p w:rsidR="00D33E2C" w:rsidRPr="008E1E36" w:rsidRDefault="00D33E2C" w:rsidP="006E7B4F">
            <w:pPr>
              <w:jc w:val="center"/>
              <w:rPr>
                <w:i/>
                <w:iCs/>
              </w:rPr>
            </w:pPr>
            <w:r w:rsidRPr="008E1E36">
              <w:rPr>
                <w:i/>
                <w:iCs/>
              </w:rPr>
              <w:t>(име и фамилия)</w:t>
            </w:r>
          </w:p>
        </w:tc>
      </w:tr>
    </w:tbl>
    <w:p w:rsidR="00D33E2C" w:rsidRDefault="00D33E2C" w:rsidP="00D33E2C">
      <w:pPr>
        <w:pStyle w:val="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D33E2C" w:rsidP="00D33E2C">
      <w:pPr>
        <w:pStyle w:val="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lastRenderedPageBreak/>
        <w:t>Образец № 8 Д</w:t>
      </w:r>
      <w:r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6E7B4F">
        <w:tc>
          <w:tcPr>
            <w:tcW w:w="2658" w:type="dxa"/>
            <w:gridSpan w:val="3"/>
            <w:vAlign w:val="bottom"/>
          </w:tcPr>
          <w:p w:rsidR="00D33E2C" w:rsidRPr="008E1E36" w:rsidRDefault="00D33E2C" w:rsidP="006E7B4F">
            <w:r w:rsidRPr="008E1E36">
              <w:t>Долуподписаният/ата</w:t>
            </w:r>
          </w:p>
        </w:tc>
        <w:tc>
          <w:tcPr>
            <w:tcW w:w="4819" w:type="dxa"/>
            <w:gridSpan w:val="4"/>
            <w:tcBorders>
              <w:bottom w:val="single" w:sz="4" w:space="0" w:color="auto"/>
            </w:tcBorders>
            <w:vAlign w:val="bottom"/>
          </w:tcPr>
          <w:p w:rsidR="00D33E2C" w:rsidRPr="008E1E36" w:rsidRDefault="00D33E2C" w:rsidP="006E7B4F">
            <w:pPr>
              <w:jc w:val="center"/>
            </w:pPr>
          </w:p>
        </w:tc>
        <w:tc>
          <w:tcPr>
            <w:tcW w:w="934" w:type="dxa"/>
            <w:vAlign w:val="bottom"/>
          </w:tcPr>
          <w:p w:rsidR="00D33E2C" w:rsidRPr="008E1E36" w:rsidRDefault="00D33E2C" w:rsidP="006E7B4F">
            <w:pPr>
              <w:jc w:val="center"/>
            </w:pPr>
            <w:r w:rsidRPr="008E1E36">
              <w:t>ЕГН</w:t>
            </w:r>
          </w:p>
        </w:tc>
        <w:tc>
          <w:tcPr>
            <w:tcW w:w="1218" w:type="dxa"/>
            <w:gridSpan w:val="2"/>
            <w:tcBorders>
              <w:bottom w:val="single" w:sz="4" w:space="0" w:color="auto"/>
            </w:tcBorders>
            <w:vAlign w:val="bottom"/>
          </w:tcPr>
          <w:p w:rsidR="00D33E2C" w:rsidRPr="008E1E36" w:rsidRDefault="00D33E2C" w:rsidP="006E7B4F">
            <w:pPr>
              <w:jc w:val="center"/>
            </w:pPr>
          </w:p>
        </w:tc>
      </w:tr>
      <w:tr w:rsidR="00D33E2C" w:rsidRPr="008E1E36" w:rsidTr="006E7B4F">
        <w:tc>
          <w:tcPr>
            <w:tcW w:w="2658" w:type="dxa"/>
            <w:gridSpan w:val="3"/>
          </w:tcPr>
          <w:p w:rsidR="00D33E2C" w:rsidRPr="008E1E36" w:rsidRDefault="00D33E2C" w:rsidP="006E7B4F">
            <w:pPr>
              <w:jc w:val="center"/>
            </w:pPr>
          </w:p>
        </w:tc>
        <w:tc>
          <w:tcPr>
            <w:tcW w:w="4819" w:type="dxa"/>
            <w:gridSpan w:val="4"/>
            <w:tcBorders>
              <w:top w:val="single" w:sz="4" w:space="0" w:color="auto"/>
            </w:tcBorders>
          </w:tcPr>
          <w:p w:rsidR="00D33E2C" w:rsidRPr="008E1E36" w:rsidRDefault="00D33E2C" w:rsidP="006E7B4F">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6E7B4F">
            <w:pPr>
              <w:jc w:val="center"/>
            </w:pPr>
          </w:p>
        </w:tc>
        <w:tc>
          <w:tcPr>
            <w:tcW w:w="1218" w:type="dxa"/>
            <w:gridSpan w:val="2"/>
            <w:tcBorders>
              <w:top w:val="single" w:sz="4" w:space="0" w:color="auto"/>
            </w:tcBorders>
          </w:tcPr>
          <w:p w:rsidR="00D33E2C" w:rsidRPr="008E1E36" w:rsidRDefault="00D33E2C" w:rsidP="006E7B4F">
            <w:pPr>
              <w:jc w:val="center"/>
            </w:pPr>
          </w:p>
        </w:tc>
      </w:tr>
      <w:tr w:rsidR="00D33E2C" w:rsidRPr="008E1E36" w:rsidTr="006E7B4F">
        <w:trPr>
          <w:trHeight w:val="412"/>
        </w:trPr>
        <w:tc>
          <w:tcPr>
            <w:tcW w:w="3934" w:type="dxa"/>
            <w:gridSpan w:val="5"/>
            <w:vAlign w:val="bottom"/>
          </w:tcPr>
          <w:p w:rsidR="00D33E2C" w:rsidRPr="008E1E36" w:rsidRDefault="00D33E2C" w:rsidP="006E7B4F">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6E7B4F">
            <w:pPr>
              <w:jc w:val="center"/>
            </w:pPr>
          </w:p>
        </w:tc>
      </w:tr>
      <w:tr w:rsidR="00D33E2C" w:rsidRPr="008E1E36" w:rsidTr="006E7B4F">
        <w:tc>
          <w:tcPr>
            <w:tcW w:w="3225" w:type="dxa"/>
            <w:gridSpan w:val="4"/>
          </w:tcPr>
          <w:p w:rsidR="00D33E2C" w:rsidRPr="008E1E36" w:rsidRDefault="00D33E2C" w:rsidP="006E7B4F">
            <w:pPr>
              <w:jc w:val="center"/>
            </w:pPr>
          </w:p>
        </w:tc>
        <w:tc>
          <w:tcPr>
            <w:tcW w:w="6404" w:type="dxa"/>
            <w:gridSpan w:val="6"/>
          </w:tcPr>
          <w:p w:rsidR="00D33E2C" w:rsidRPr="008E1E36" w:rsidRDefault="00D33E2C" w:rsidP="006E7B4F">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6E7B4F">
        <w:trPr>
          <w:trHeight w:val="435"/>
        </w:trPr>
        <w:tc>
          <w:tcPr>
            <w:tcW w:w="2233" w:type="dxa"/>
            <w:gridSpan w:val="2"/>
            <w:vAlign w:val="bottom"/>
          </w:tcPr>
          <w:p w:rsidR="00D33E2C" w:rsidRPr="008E1E36" w:rsidRDefault="00D33E2C" w:rsidP="006E7B4F">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6E7B4F">
            <w:pPr>
              <w:jc w:val="center"/>
              <w:rPr>
                <w:i/>
                <w:iCs/>
              </w:rPr>
            </w:pPr>
          </w:p>
        </w:tc>
      </w:tr>
      <w:tr w:rsidR="00D33E2C" w:rsidRPr="008E1E36" w:rsidTr="006E7B4F">
        <w:tc>
          <w:tcPr>
            <w:tcW w:w="2233" w:type="dxa"/>
            <w:gridSpan w:val="2"/>
          </w:tcPr>
          <w:p w:rsidR="00D33E2C" w:rsidRPr="008E1E36" w:rsidRDefault="00D33E2C" w:rsidP="006E7B4F">
            <w:pPr>
              <w:jc w:val="center"/>
            </w:pPr>
          </w:p>
        </w:tc>
        <w:tc>
          <w:tcPr>
            <w:tcW w:w="7396" w:type="dxa"/>
            <w:gridSpan w:val="8"/>
          </w:tcPr>
          <w:p w:rsidR="00D33E2C" w:rsidRPr="008E1E36" w:rsidRDefault="00D33E2C" w:rsidP="006E7B4F">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6E7B4F">
        <w:trPr>
          <w:trHeight w:val="404"/>
        </w:trPr>
        <w:tc>
          <w:tcPr>
            <w:tcW w:w="532" w:type="dxa"/>
            <w:vAlign w:val="bottom"/>
          </w:tcPr>
          <w:p w:rsidR="00D33E2C" w:rsidRPr="008E1E36" w:rsidRDefault="00D33E2C" w:rsidP="006E7B4F">
            <w:r w:rsidRPr="008E1E36">
              <w:t>на</w:t>
            </w:r>
          </w:p>
        </w:tc>
        <w:tc>
          <w:tcPr>
            <w:tcW w:w="6095" w:type="dxa"/>
            <w:gridSpan w:val="5"/>
            <w:tcBorders>
              <w:bottom w:val="single" w:sz="4" w:space="0" w:color="auto"/>
            </w:tcBorders>
            <w:vAlign w:val="bottom"/>
          </w:tcPr>
          <w:p w:rsidR="00D33E2C" w:rsidRPr="008E1E36" w:rsidRDefault="00D33E2C" w:rsidP="006E7B4F">
            <w:pPr>
              <w:jc w:val="center"/>
            </w:pPr>
          </w:p>
        </w:tc>
        <w:tc>
          <w:tcPr>
            <w:tcW w:w="1869" w:type="dxa"/>
            <w:gridSpan w:val="3"/>
            <w:vAlign w:val="bottom"/>
          </w:tcPr>
          <w:p w:rsidR="00D33E2C" w:rsidRPr="008E1E36" w:rsidRDefault="00D33E2C" w:rsidP="006E7B4F">
            <w:pPr>
              <w:jc w:val="center"/>
            </w:pPr>
            <w:r w:rsidRPr="008E1E36">
              <w:t>ЕИК/БУЛСТАТ</w:t>
            </w:r>
          </w:p>
        </w:tc>
        <w:tc>
          <w:tcPr>
            <w:tcW w:w="1133" w:type="dxa"/>
            <w:tcBorders>
              <w:bottom w:val="single" w:sz="4" w:space="0" w:color="auto"/>
            </w:tcBorders>
            <w:vAlign w:val="bottom"/>
          </w:tcPr>
          <w:p w:rsidR="00D33E2C" w:rsidRPr="008E1E36" w:rsidRDefault="00D33E2C" w:rsidP="006E7B4F">
            <w:pPr>
              <w:jc w:val="center"/>
            </w:pPr>
          </w:p>
        </w:tc>
      </w:tr>
      <w:tr w:rsidR="00D33E2C" w:rsidRPr="008E1E36" w:rsidTr="006E7B4F">
        <w:tc>
          <w:tcPr>
            <w:tcW w:w="532" w:type="dxa"/>
          </w:tcPr>
          <w:p w:rsidR="00D33E2C" w:rsidRPr="008E1E36" w:rsidRDefault="00D33E2C" w:rsidP="006E7B4F">
            <w:pPr>
              <w:jc w:val="center"/>
            </w:pPr>
          </w:p>
        </w:tc>
        <w:tc>
          <w:tcPr>
            <w:tcW w:w="6095" w:type="dxa"/>
            <w:gridSpan w:val="5"/>
          </w:tcPr>
          <w:p w:rsidR="00D33E2C" w:rsidRPr="008E1E36" w:rsidRDefault="00D33E2C" w:rsidP="006E7B4F">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6E7B4F">
            <w:pPr>
              <w:jc w:val="center"/>
            </w:pPr>
          </w:p>
        </w:tc>
        <w:tc>
          <w:tcPr>
            <w:tcW w:w="1133" w:type="dxa"/>
          </w:tcPr>
          <w:p w:rsidR="00D33E2C" w:rsidRPr="008E1E36" w:rsidRDefault="00D33E2C" w:rsidP="006E7B4F">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8E1E36" w:rsidRDefault="00D33E2C" w:rsidP="00D33E2C">
      <w:pPr>
        <w:numPr>
          <w:ilvl w:val="0"/>
          <w:numId w:val="23"/>
        </w:numPr>
        <w:spacing w:before="120" w:after="120"/>
        <w:ind w:left="714" w:hanging="357"/>
        <w:jc w:val="both"/>
      </w:pPr>
      <w:r w:rsidRPr="008E1E36">
        <w:t xml:space="preserve">Срокът на валидност на офертата е </w:t>
      </w:r>
      <w:r>
        <w:t xml:space="preserve">…………..месеца, считано </w:t>
      </w:r>
      <w:r w:rsidRPr="008E1E36">
        <w:t>от крайната дата за подаване на оферти.</w:t>
      </w:r>
    </w:p>
    <w:p w:rsidR="00D33E2C" w:rsidRPr="008E1E36" w:rsidRDefault="00D33E2C" w:rsidP="00D33E2C">
      <w:pPr>
        <w:numPr>
          <w:ilvl w:val="0"/>
          <w:numId w:val="23"/>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6E7B4F">
        <w:tc>
          <w:tcPr>
            <w:tcW w:w="1099" w:type="dxa"/>
          </w:tcPr>
          <w:p w:rsidR="00D33E2C" w:rsidRPr="008E1E36" w:rsidRDefault="00D33E2C" w:rsidP="006E7B4F">
            <w:r w:rsidRPr="008E1E36">
              <w:rPr>
                <w:b/>
                <w:bCs/>
              </w:rPr>
              <w:t>ДАТА:</w:t>
            </w:r>
          </w:p>
        </w:tc>
        <w:tc>
          <w:tcPr>
            <w:tcW w:w="427" w:type="dxa"/>
            <w:tcBorders>
              <w:bottom w:val="single" w:sz="4" w:space="0" w:color="auto"/>
            </w:tcBorders>
          </w:tcPr>
          <w:p w:rsidR="00D33E2C" w:rsidRPr="008E1E36" w:rsidRDefault="00D33E2C" w:rsidP="006E7B4F"/>
        </w:tc>
        <w:tc>
          <w:tcPr>
            <w:tcW w:w="850" w:type="dxa"/>
          </w:tcPr>
          <w:p w:rsidR="00D33E2C" w:rsidRPr="008E1E36" w:rsidRDefault="00D33E2C" w:rsidP="006E7B4F">
            <w:pPr>
              <w:ind w:right="-248"/>
            </w:pPr>
            <w:r w:rsidRPr="008E1E36">
              <w:rPr>
                <w:b/>
                <w:bCs/>
              </w:rPr>
              <w:t>2016 г.</w:t>
            </w:r>
          </w:p>
        </w:tc>
        <w:tc>
          <w:tcPr>
            <w:tcW w:w="2694" w:type="dxa"/>
          </w:tcPr>
          <w:p w:rsidR="00D33E2C" w:rsidRPr="008E1E36" w:rsidRDefault="00D33E2C" w:rsidP="006E7B4F"/>
        </w:tc>
        <w:tc>
          <w:tcPr>
            <w:tcW w:w="2124" w:type="dxa"/>
          </w:tcPr>
          <w:p w:rsidR="00D33E2C" w:rsidRPr="008E1E36" w:rsidRDefault="00D33E2C" w:rsidP="006E7B4F">
            <w:pPr>
              <w:ind w:left="173" w:hanging="142"/>
            </w:pPr>
            <w:r w:rsidRPr="008E1E36">
              <w:rPr>
                <w:b/>
                <w:bCs/>
              </w:rPr>
              <w:t>ДЕКЛАРАТОР:</w:t>
            </w:r>
          </w:p>
        </w:tc>
        <w:tc>
          <w:tcPr>
            <w:tcW w:w="2489" w:type="dxa"/>
            <w:tcBorders>
              <w:bottom w:val="single" w:sz="4" w:space="0" w:color="auto"/>
            </w:tcBorders>
          </w:tcPr>
          <w:p w:rsidR="00D33E2C" w:rsidRPr="008E1E36" w:rsidRDefault="00D33E2C" w:rsidP="006E7B4F"/>
        </w:tc>
      </w:tr>
      <w:tr w:rsidR="00D33E2C" w:rsidRPr="008E1E36" w:rsidTr="006E7B4F">
        <w:tc>
          <w:tcPr>
            <w:tcW w:w="1099" w:type="dxa"/>
          </w:tcPr>
          <w:p w:rsidR="00D33E2C" w:rsidRPr="008E1E36" w:rsidRDefault="00D33E2C" w:rsidP="006E7B4F"/>
        </w:tc>
        <w:tc>
          <w:tcPr>
            <w:tcW w:w="427" w:type="dxa"/>
            <w:tcBorders>
              <w:top w:val="single" w:sz="4" w:space="0" w:color="auto"/>
            </w:tcBorders>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2124" w:type="dxa"/>
          </w:tcPr>
          <w:p w:rsidR="00D33E2C" w:rsidRPr="008E1E36" w:rsidRDefault="00D33E2C" w:rsidP="006E7B4F"/>
        </w:tc>
        <w:tc>
          <w:tcPr>
            <w:tcW w:w="2489" w:type="dxa"/>
            <w:tcBorders>
              <w:top w:val="single" w:sz="4" w:space="0" w:color="auto"/>
            </w:tcBorders>
          </w:tcPr>
          <w:p w:rsidR="00D33E2C" w:rsidRPr="008E1E36" w:rsidRDefault="00D33E2C" w:rsidP="006E7B4F">
            <w:pPr>
              <w:jc w:val="center"/>
              <w:rPr>
                <w:sz w:val="22"/>
                <w:szCs w:val="22"/>
              </w:rPr>
            </w:pPr>
            <w:r w:rsidRPr="008E1E36">
              <w:rPr>
                <w:i/>
                <w:iCs/>
                <w:sz w:val="22"/>
                <w:szCs w:val="22"/>
              </w:rPr>
              <w:t>(подпис, печат)</w:t>
            </w:r>
          </w:p>
        </w:tc>
      </w:tr>
      <w:tr w:rsidR="00D33E2C" w:rsidRPr="008E1E36" w:rsidTr="006E7B4F">
        <w:tc>
          <w:tcPr>
            <w:tcW w:w="1099" w:type="dxa"/>
          </w:tcPr>
          <w:p w:rsidR="00D33E2C" w:rsidRPr="008E1E36" w:rsidRDefault="00D33E2C" w:rsidP="006E7B4F"/>
        </w:tc>
        <w:tc>
          <w:tcPr>
            <w:tcW w:w="427" w:type="dxa"/>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2124" w:type="dxa"/>
          </w:tcPr>
          <w:p w:rsidR="00D33E2C" w:rsidRPr="008E1E36" w:rsidRDefault="00D33E2C" w:rsidP="006E7B4F"/>
        </w:tc>
        <w:tc>
          <w:tcPr>
            <w:tcW w:w="2489" w:type="dxa"/>
            <w:tcBorders>
              <w:bottom w:val="single" w:sz="4" w:space="0" w:color="auto"/>
            </w:tcBorders>
          </w:tcPr>
          <w:p w:rsidR="00D33E2C" w:rsidRPr="008E1E36" w:rsidRDefault="00D33E2C" w:rsidP="006E7B4F">
            <w:pPr>
              <w:jc w:val="center"/>
            </w:pPr>
          </w:p>
        </w:tc>
      </w:tr>
      <w:tr w:rsidR="00D33E2C" w:rsidRPr="008E1E36" w:rsidTr="006E7B4F">
        <w:tc>
          <w:tcPr>
            <w:tcW w:w="1099" w:type="dxa"/>
          </w:tcPr>
          <w:p w:rsidR="00D33E2C" w:rsidRPr="008E1E36" w:rsidRDefault="00D33E2C" w:rsidP="006E7B4F"/>
        </w:tc>
        <w:tc>
          <w:tcPr>
            <w:tcW w:w="427" w:type="dxa"/>
          </w:tcPr>
          <w:p w:rsidR="00D33E2C" w:rsidRPr="008E1E36" w:rsidRDefault="00D33E2C" w:rsidP="006E7B4F"/>
        </w:tc>
        <w:tc>
          <w:tcPr>
            <w:tcW w:w="850" w:type="dxa"/>
          </w:tcPr>
          <w:p w:rsidR="00D33E2C" w:rsidRPr="008E1E36" w:rsidRDefault="00D33E2C" w:rsidP="006E7B4F"/>
        </w:tc>
        <w:tc>
          <w:tcPr>
            <w:tcW w:w="2694" w:type="dxa"/>
          </w:tcPr>
          <w:p w:rsidR="00D33E2C" w:rsidRPr="008E1E36" w:rsidRDefault="00D33E2C" w:rsidP="006E7B4F"/>
        </w:tc>
        <w:tc>
          <w:tcPr>
            <w:tcW w:w="2124" w:type="dxa"/>
          </w:tcPr>
          <w:p w:rsidR="00D33E2C" w:rsidRPr="008E1E36" w:rsidRDefault="00D33E2C" w:rsidP="006E7B4F"/>
        </w:tc>
        <w:tc>
          <w:tcPr>
            <w:tcW w:w="2489" w:type="dxa"/>
            <w:tcBorders>
              <w:top w:val="single" w:sz="4" w:space="0" w:color="auto"/>
            </w:tcBorders>
          </w:tcPr>
          <w:p w:rsidR="00D33E2C" w:rsidRPr="008E1E36" w:rsidRDefault="00D33E2C" w:rsidP="006E7B4F">
            <w:pPr>
              <w:jc w:val="center"/>
              <w:rPr>
                <w:i/>
                <w:iCs/>
              </w:rPr>
            </w:pPr>
            <w:r w:rsidRPr="008E1E36">
              <w:rPr>
                <w:i/>
                <w:iCs/>
                <w:sz w:val="22"/>
                <w:szCs w:val="22"/>
              </w:rPr>
              <w:t>(име и фамилия</w:t>
            </w:r>
            <w:r w:rsidRPr="008E1E36">
              <w:rPr>
                <w:i/>
                <w:iCs/>
              </w:rPr>
              <w:t>)</w:t>
            </w:r>
          </w:p>
        </w:tc>
      </w:tr>
    </w:tbl>
    <w:p w:rsidR="00D33E2C" w:rsidRDefault="00D33E2C" w:rsidP="00D33E2C">
      <w:pPr>
        <w:pStyle w:val="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9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по обществена поръчка с предмет: „</w:t>
      </w:r>
      <w:r w:rsidRPr="008E1E36">
        <w:rPr>
          <w:b/>
          <w:i/>
        </w:rPr>
        <w:t>Д</w:t>
      </w:r>
      <w:r w:rsidRPr="008E1E36">
        <w:rPr>
          <w:b/>
          <w:bCs/>
          <w:i/>
        </w:rPr>
        <w:t xml:space="preserve">оставка, инсталиране и обучение за работа с ротационен </w:t>
      </w:r>
      <w:proofErr w:type="spellStart"/>
      <w:r w:rsidRPr="008E1E36">
        <w:rPr>
          <w:b/>
          <w:bCs/>
          <w:i/>
        </w:rPr>
        <w:t>реометър</w:t>
      </w:r>
      <w:proofErr w:type="spellEnd"/>
      <w:r w:rsidRPr="008E1E36">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A3C01">
        <w:rPr>
          <w:i/>
          <w:sz w:val="20"/>
          <w:szCs w:val="20"/>
        </w:rPr>
        <w:t>относими</w:t>
      </w:r>
      <w:proofErr w:type="spellEnd"/>
      <w:r w:rsidRPr="00CA3C01">
        <w:rPr>
          <w:i/>
          <w:sz w:val="20"/>
          <w:szCs w:val="20"/>
        </w:rPr>
        <w:t xml:space="preserve">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a6"/>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a6"/>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a6"/>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a6"/>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right="-106"/>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2925B5" w:rsidRDefault="00D33E2C" w:rsidP="002925B5">
      <w:pPr>
        <w:rPr>
          <w:rFonts w:eastAsiaTheme="majorEastAsia"/>
          <w:i/>
          <w:iCs/>
          <w:noProof/>
        </w:rPr>
      </w:pPr>
      <w:bookmarkStart w:id="9" w:name="_Образец_№_10"/>
      <w:bookmarkStart w:id="10" w:name="_Toc443984870"/>
      <w:bookmarkEnd w:id="9"/>
      <w:r>
        <w:rPr>
          <w:rFonts w:eastAsiaTheme="majorEastAsia"/>
          <w:i/>
          <w:iCs/>
          <w:noProof/>
        </w:rPr>
        <w:lastRenderedPageBreak/>
        <w:t>Образец № 10 Ценово предложение</w:t>
      </w:r>
    </w:p>
    <w:p w:rsidR="00D33E2C" w:rsidRPr="002925B5" w:rsidRDefault="00D33E2C" w:rsidP="002925B5">
      <w:pPr>
        <w:rPr>
          <w:b/>
          <w:bCs/>
          <w:caps/>
          <w:position w:val="8"/>
        </w:rPr>
      </w:pP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НИС при 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2925B5" w:rsidRPr="002925B5" w:rsidRDefault="002925B5" w:rsidP="002925B5">
      <w:pPr>
        <w:jc w:val="center"/>
        <w:rPr>
          <w:b/>
          <w:bCs/>
          <w:caps/>
          <w:position w:val="8"/>
        </w:rPr>
      </w:pPr>
      <w:r w:rsidRPr="002925B5">
        <w:rPr>
          <w:b/>
          <w:bCs/>
          <w:caps/>
          <w:position w:val="8"/>
        </w:rPr>
        <w:t>ЦЕНОВО ПРЕДЛОЖЕНИЕ</w:t>
      </w:r>
    </w:p>
    <w:p w:rsidR="002925B5" w:rsidRPr="002925B5"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before="120"/>
        <w:jc w:val="both"/>
      </w:pPr>
    </w:p>
    <w:p w:rsidR="002925B5" w:rsidRPr="002925B5" w:rsidRDefault="002925B5" w:rsidP="002925B5">
      <w:pPr>
        <w:spacing w:after="120"/>
        <w:ind w:firstLine="720"/>
        <w:jc w:val="both"/>
        <w:rPr>
          <w:b/>
          <w:bCs/>
        </w:rPr>
      </w:pPr>
      <w:r w:rsidRPr="002925B5">
        <w:rPr>
          <w:b/>
          <w:bCs/>
        </w:rPr>
        <w:t>УВАЖАЕМИ ДАМИ И ГОСПОДА,</w:t>
      </w:r>
    </w:p>
    <w:p w:rsidR="002925B5" w:rsidRPr="002925B5" w:rsidRDefault="002925B5" w:rsidP="002925B5">
      <w:pPr>
        <w:spacing w:after="120"/>
        <w:ind w:firstLine="708"/>
        <w:jc w:val="both"/>
      </w:pPr>
      <w:r w:rsidRPr="002925B5">
        <w:t>Представяме Ви нашето ценово предложение за възлагане на обществена поръчка с предмет„</w:t>
      </w:r>
      <w:r w:rsidRPr="002925B5">
        <w:rPr>
          <w:b/>
          <w:i/>
        </w:rPr>
        <w:t>Д</w:t>
      </w:r>
      <w:r w:rsidRPr="002925B5">
        <w:rPr>
          <w:b/>
          <w:bCs/>
          <w:i/>
        </w:rPr>
        <w:t xml:space="preserve">оставка, инсталиране и обучение за работа с ротационен </w:t>
      </w:r>
      <w:proofErr w:type="spellStart"/>
      <w:r w:rsidRPr="002925B5">
        <w:rPr>
          <w:b/>
          <w:bCs/>
          <w:i/>
        </w:rPr>
        <w:t>реометър</w:t>
      </w:r>
      <w:proofErr w:type="spellEnd"/>
      <w:r w:rsidRPr="002925B5">
        <w:rPr>
          <w:b/>
        </w:rPr>
        <w:t>”</w:t>
      </w:r>
    </w:p>
    <w:p w:rsidR="002925B5" w:rsidRPr="002925B5" w:rsidRDefault="002925B5" w:rsidP="00C52D70">
      <w:pPr>
        <w:jc w:val="both"/>
        <w:rPr>
          <w:bCs/>
        </w:rPr>
      </w:pPr>
      <w:r w:rsidRPr="002925B5">
        <w:t xml:space="preserve">Цена за </w:t>
      </w:r>
      <w:r w:rsidRPr="002925B5">
        <w:rPr>
          <w:i/>
        </w:rPr>
        <w:t>д</w:t>
      </w:r>
      <w:r w:rsidRPr="002925B5">
        <w:rPr>
          <w:bCs/>
          <w:i/>
        </w:rPr>
        <w:t xml:space="preserve">оставка, инсталиране и обучение за работа с ротационен </w:t>
      </w:r>
      <w:proofErr w:type="spellStart"/>
      <w:r w:rsidRPr="002925B5">
        <w:rPr>
          <w:bCs/>
          <w:i/>
        </w:rPr>
        <w:t>реометър</w:t>
      </w:r>
      <w:proofErr w:type="spellEnd"/>
      <w:r w:rsidRPr="002925B5">
        <w:t>”</w:t>
      </w:r>
      <w:r w:rsidRPr="002925B5">
        <w:rPr>
          <w:spacing w:val="-10"/>
        </w:rPr>
        <w:t>съгласно техническото предложение образец № 9 изготв</w:t>
      </w:r>
      <w:r w:rsidR="00C52D70">
        <w:rPr>
          <w:spacing w:val="-10"/>
        </w:rPr>
        <w:t>ено по технически спецификации</w:t>
      </w:r>
      <w:r w:rsidRPr="002925B5">
        <w:rPr>
          <w:spacing w:val="-10"/>
        </w:rPr>
        <w:t>................................/............</w:t>
      </w:r>
      <w:r w:rsidR="00C52D70">
        <w:rPr>
          <w:spacing w:val="-10"/>
        </w:rPr>
        <w:t>....................лв. без ДДС.</w:t>
      </w:r>
    </w:p>
    <w:p w:rsidR="002925B5" w:rsidRPr="002925B5" w:rsidRDefault="002925B5" w:rsidP="002925B5">
      <w:pPr>
        <w:rPr>
          <w:b/>
        </w:rPr>
      </w:pPr>
    </w:p>
    <w:p w:rsidR="002925B5" w:rsidRPr="002925B5" w:rsidRDefault="002925B5" w:rsidP="002925B5">
      <w:pPr>
        <w:rPr>
          <w:b/>
        </w:rPr>
      </w:pPr>
      <w:r w:rsidRPr="002925B5">
        <w:rPr>
          <w:b/>
        </w:rPr>
        <w:t xml:space="preserve"> Образуване на предлаганата цена:</w:t>
      </w:r>
    </w:p>
    <w:p w:rsidR="002925B5" w:rsidRDefault="002925B5" w:rsidP="002925B5">
      <w:pPr>
        <w:ind w:firstLine="360"/>
        <w:jc w:val="both"/>
      </w:pPr>
      <w:r w:rsidRPr="002925B5">
        <w:t>Предлаганата крайна цена се посочва в левове без ДДС, като включва всички разходи на участника за изпълнение на поръчката: доставка, монтаж</w:t>
      </w:r>
      <w:r w:rsidR="00C52D70">
        <w:t>,</w:t>
      </w:r>
      <w:r w:rsidRPr="002925B5">
        <w:t xml:space="preserve"> пускане в експлоатация на апаратурата,</w:t>
      </w:r>
      <w:r w:rsidR="00C52D70">
        <w:t xml:space="preserve"> обучение на служители на Възложителя,</w:t>
      </w:r>
      <w:r w:rsidRPr="002925B5">
        <w:t xml:space="preserve"> мита, такси, наемане на подизпълнители и експерти, разходи за командировки, разходи за наемане на офиси и места за настаняване на неговите експерти, също така разходи за външни услуги за изпълнени</w:t>
      </w:r>
      <w:r w:rsidR="00C52D70">
        <w:t>е на предмета на договора и др.</w:t>
      </w:r>
    </w:p>
    <w:p w:rsidR="00C52D70" w:rsidRPr="002925B5" w:rsidRDefault="00C52D70" w:rsidP="002925B5">
      <w:pPr>
        <w:ind w:firstLine="360"/>
        <w:jc w:val="both"/>
      </w:pPr>
    </w:p>
    <w:p w:rsidR="002925B5" w:rsidRPr="002925B5" w:rsidRDefault="002925B5" w:rsidP="002925B5">
      <w:pPr>
        <w:rPr>
          <w:b/>
        </w:rPr>
      </w:pPr>
      <w:r w:rsidRPr="002925B5">
        <w:rPr>
          <w:b/>
        </w:rPr>
        <w:t>Схема на плащанията:</w:t>
      </w:r>
    </w:p>
    <w:p w:rsidR="002925B5" w:rsidRPr="002925B5" w:rsidRDefault="002925B5" w:rsidP="002925B5">
      <w:pPr>
        <w:ind w:firstLine="360"/>
        <w:jc w:val="both"/>
      </w:pPr>
      <w:r w:rsidRPr="002925B5">
        <w:t xml:space="preserve">Възложителят заплаща цената на доставката срещу издадена фактура и подписан двустранен </w:t>
      </w:r>
      <w:proofErr w:type="spellStart"/>
      <w:r w:rsidRPr="002925B5">
        <w:t>приемо-предавателен</w:t>
      </w:r>
      <w:proofErr w:type="spellEnd"/>
      <w:r w:rsidRPr="002925B5">
        <w:t xml:space="preserve"> протокол чрез банков превод по сметка на изпълнителя.</w:t>
      </w:r>
    </w:p>
    <w:p w:rsidR="002925B5" w:rsidRPr="002925B5" w:rsidRDefault="002925B5" w:rsidP="002925B5">
      <w:pPr>
        <w:ind w:firstLine="360"/>
        <w:jc w:val="both"/>
      </w:pPr>
      <w:r w:rsidRPr="002925B5">
        <w:t xml:space="preserve">Сроковете за плащане са в съответствие със следната схема: </w:t>
      </w:r>
    </w:p>
    <w:p w:rsidR="006C65A6" w:rsidRDefault="006C65A6" w:rsidP="006C65A6">
      <w:pPr>
        <w:ind w:firstLine="708"/>
        <w:jc w:val="both"/>
      </w:pPr>
      <w:r w:rsidRPr="009E798F">
        <w:t xml:space="preserve">- Авансово – </w:t>
      </w:r>
      <w:r>
        <w:t>4</w:t>
      </w:r>
      <w:r w:rsidRPr="009E798F">
        <w:t>0 % /</w:t>
      </w:r>
      <w:r>
        <w:t>четиридесет</w:t>
      </w:r>
      <w:r w:rsidRPr="009E798F">
        <w:t xml:space="preserve"> процента/ от договорената цена до 30 работни дни след подписване на договора за </w:t>
      </w:r>
      <w:r>
        <w:t>възлагане на обществената поръчка;</w:t>
      </w:r>
    </w:p>
    <w:p w:rsidR="006C65A6" w:rsidRDefault="006C65A6" w:rsidP="006C65A6">
      <w:pPr>
        <w:ind w:firstLine="708"/>
        <w:jc w:val="both"/>
      </w:pPr>
      <w:r w:rsidRPr="009E798F">
        <w:t xml:space="preserve">- Окончателно плащане в размер на </w:t>
      </w:r>
      <w:r>
        <w:t>6</w:t>
      </w:r>
      <w:r w:rsidRPr="009E798F">
        <w:t>0 % /</w:t>
      </w:r>
      <w:r>
        <w:t>шест</w:t>
      </w:r>
      <w:r w:rsidRPr="009E798F">
        <w:t xml:space="preserve">десет процента/ от договорената цена в срок до 15 работни дни след </w:t>
      </w:r>
      <w:r>
        <w:t xml:space="preserve">представяне на </w:t>
      </w:r>
      <w:r w:rsidRPr="009E798F">
        <w:t xml:space="preserve">оригинална фактура </w:t>
      </w:r>
      <w:r>
        <w:t xml:space="preserve">и </w:t>
      </w:r>
      <w:proofErr w:type="spellStart"/>
      <w:r w:rsidRPr="009E798F">
        <w:t>приемо-предавателен</w:t>
      </w:r>
      <w:proofErr w:type="spellEnd"/>
      <w:r w:rsidRPr="009E798F">
        <w:t xml:space="preserve"> протокол</w:t>
      </w:r>
      <w:r>
        <w:t xml:space="preserve"> за всеки един от етапите</w:t>
      </w:r>
      <w:r w:rsidRPr="009E798F">
        <w:t xml:space="preserve"> </w:t>
      </w:r>
      <w:r>
        <w:t>на изпълнение на поръчката.</w:t>
      </w:r>
    </w:p>
    <w:p w:rsidR="006C65A6" w:rsidRPr="009E798F" w:rsidRDefault="006C65A6" w:rsidP="006C65A6">
      <w:pPr>
        <w:ind w:firstLine="708"/>
        <w:jc w:val="both"/>
      </w:pPr>
      <w:r>
        <w:t>Плащанията се извършват по банков път на посочена от избрания изпълнител банкова сметка.</w:t>
      </w:r>
    </w:p>
    <w:p w:rsidR="002925B5" w:rsidRPr="002925B5" w:rsidRDefault="002925B5" w:rsidP="002925B5">
      <w:pPr>
        <w:autoSpaceDE w:val="0"/>
        <w:autoSpaceDN w:val="0"/>
        <w:adjustRightInd w:val="0"/>
        <w:spacing w:before="120"/>
        <w:ind w:right="65" w:firstLine="426"/>
        <w:jc w:val="both"/>
      </w:pPr>
      <w:r w:rsidRPr="002925B5">
        <w:lastRenderedPageBreak/>
        <w:t xml:space="preserve">При несъответствие между сумата, написана с цифри и тази, написана с думи, е валидна сумата, написана с думи. </w:t>
      </w:r>
    </w:p>
    <w:p w:rsidR="002925B5" w:rsidRPr="002925B5" w:rsidRDefault="002925B5" w:rsidP="002925B5">
      <w:pPr>
        <w:autoSpaceDE w:val="0"/>
        <w:autoSpaceDN w:val="0"/>
        <w:adjustRightInd w:val="0"/>
        <w:spacing w:before="120"/>
        <w:ind w:right="65" w:firstLine="426"/>
        <w:jc w:val="both"/>
      </w:pPr>
      <w:r w:rsidRPr="002925B5">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rsidR="002925B5" w:rsidRDefault="002925B5" w:rsidP="002925B5">
      <w:pPr>
        <w:rPr>
          <w:b/>
          <w:bCs/>
        </w:rPr>
      </w:pPr>
    </w:p>
    <w:p w:rsidR="00C52D70" w:rsidRPr="002925B5" w:rsidRDefault="00C52D70" w:rsidP="002925B5">
      <w:pPr>
        <w:rPr>
          <w:b/>
          <w:bCs/>
        </w:rPr>
      </w:pPr>
    </w:p>
    <w:tbl>
      <w:tblPr>
        <w:tblW w:w="10513" w:type="dxa"/>
        <w:tblInd w:w="2" w:type="dxa"/>
        <w:tblLayout w:type="fixed"/>
        <w:tblLook w:val="00A0" w:firstRow="1" w:lastRow="0" w:firstColumn="1" w:lastColumn="0" w:noHBand="0" w:noVBand="0"/>
      </w:tblPr>
      <w:tblGrid>
        <w:gridCol w:w="4214"/>
        <w:gridCol w:w="6299"/>
      </w:tblGrid>
      <w:tr w:rsidR="002925B5" w:rsidRPr="002925B5" w:rsidTr="00B0369F">
        <w:tc>
          <w:tcPr>
            <w:tcW w:w="4214" w:type="dxa"/>
          </w:tcPr>
          <w:p w:rsidR="002925B5" w:rsidRPr="002925B5" w:rsidRDefault="002925B5" w:rsidP="002925B5">
            <w:pPr>
              <w:spacing w:before="120"/>
              <w:ind w:right="-1"/>
              <w:jc w:val="both"/>
            </w:pPr>
            <w:r w:rsidRPr="002925B5">
              <w:t xml:space="preserve">Наименование на участника  </w:t>
            </w:r>
          </w:p>
        </w:tc>
        <w:tc>
          <w:tcPr>
            <w:tcW w:w="6299" w:type="dxa"/>
          </w:tcPr>
          <w:p w:rsidR="002925B5" w:rsidRPr="002925B5" w:rsidRDefault="002925B5" w:rsidP="002925B5">
            <w:pPr>
              <w:spacing w:before="120"/>
              <w:ind w:right="-1"/>
            </w:pPr>
            <w:r w:rsidRPr="002925B5">
              <w:t>___________________________</w:t>
            </w:r>
          </w:p>
        </w:tc>
      </w:tr>
      <w:tr w:rsidR="002925B5" w:rsidRPr="002925B5" w:rsidTr="00B0369F">
        <w:tc>
          <w:tcPr>
            <w:tcW w:w="4214" w:type="dxa"/>
          </w:tcPr>
          <w:p w:rsidR="002925B5" w:rsidRPr="002925B5" w:rsidRDefault="002925B5" w:rsidP="002925B5">
            <w:pPr>
              <w:spacing w:before="120"/>
              <w:ind w:right="-1"/>
              <w:jc w:val="both"/>
            </w:pPr>
            <w:r w:rsidRPr="002925B5">
              <w:t xml:space="preserve">Дата  </w:t>
            </w:r>
          </w:p>
        </w:tc>
        <w:tc>
          <w:tcPr>
            <w:tcW w:w="6299" w:type="dxa"/>
          </w:tcPr>
          <w:p w:rsidR="002925B5" w:rsidRPr="002925B5" w:rsidRDefault="002925B5" w:rsidP="002925B5">
            <w:pPr>
              <w:spacing w:before="120"/>
              <w:ind w:right="-1"/>
            </w:pPr>
            <w:r w:rsidRPr="002925B5">
              <w:t>________/ _________ / ________</w:t>
            </w:r>
          </w:p>
        </w:tc>
      </w:tr>
      <w:tr w:rsidR="002925B5" w:rsidRPr="002925B5" w:rsidTr="00B0369F">
        <w:tc>
          <w:tcPr>
            <w:tcW w:w="4214" w:type="dxa"/>
          </w:tcPr>
          <w:p w:rsidR="002925B5" w:rsidRPr="002925B5" w:rsidRDefault="002925B5" w:rsidP="002925B5">
            <w:pPr>
              <w:spacing w:before="120"/>
              <w:ind w:right="-1"/>
              <w:jc w:val="both"/>
            </w:pPr>
            <w:r w:rsidRPr="002925B5">
              <w:t xml:space="preserve">Законен представител/упълномощено лице </w:t>
            </w:r>
          </w:p>
          <w:p w:rsidR="002925B5" w:rsidRPr="002925B5" w:rsidRDefault="002925B5" w:rsidP="002925B5">
            <w:pPr>
              <w:ind w:right="-1"/>
              <w:jc w:val="both"/>
            </w:pPr>
            <w:r w:rsidRPr="002925B5">
              <w:t>(</w:t>
            </w:r>
            <w:r w:rsidRPr="002925B5">
              <w:rPr>
                <w:i/>
                <w:iCs/>
              </w:rPr>
              <w:t>име и фамилия</w:t>
            </w:r>
            <w:r w:rsidRPr="002925B5">
              <w:t>)</w:t>
            </w:r>
          </w:p>
        </w:tc>
        <w:tc>
          <w:tcPr>
            <w:tcW w:w="6299" w:type="dxa"/>
          </w:tcPr>
          <w:p w:rsidR="002925B5" w:rsidRPr="002925B5" w:rsidRDefault="002925B5" w:rsidP="002925B5">
            <w:pPr>
              <w:spacing w:before="120"/>
              <w:ind w:right="-1"/>
            </w:pPr>
            <w:r w:rsidRPr="002925B5">
              <w:t>___________________________</w:t>
            </w:r>
          </w:p>
        </w:tc>
      </w:tr>
      <w:tr w:rsidR="002925B5" w:rsidRPr="002925B5" w:rsidTr="00B0369F">
        <w:trPr>
          <w:gridAfter w:val="1"/>
          <w:wAfter w:w="6299" w:type="dxa"/>
        </w:trPr>
        <w:tc>
          <w:tcPr>
            <w:tcW w:w="4214" w:type="dxa"/>
          </w:tcPr>
          <w:p w:rsidR="002925B5" w:rsidRPr="002925B5" w:rsidRDefault="002925B5" w:rsidP="002925B5">
            <w:pPr>
              <w:spacing w:before="120"/>
              <w:ind w:right="-1"/>
              <w:jc w:val="both"/>
            </w:pPr>
            <w:r w:rsidRPr="002925B5">
              <w:t xml:space="preserve">Подпис                                                </w:t>
            </w:r>
          </w:p>
          <w:p w:rsidR="002925B5" w:rsidRPr="002925B5" w:rsidRDefault="002925B5" w:rsidP="002925B5">
            <w:pPr>
              <w:ind w:right="-1"/>
              <w:jc w:val="both"/>
            </w:pPr>
            <w:r w:rsidRPr="002925B5">
              <w:t>(</w:t>
            </w:r>
            <w:r w:rsidRPr="002925B5">
              <w:rPr>
                <w:i/>
                <w:iCs/>
              </w:rPr>
              <w:t>печат</w:t>
            </w:r>
            <w:r w:rsidRPr="002925B5">
              <w:t>)</w:t>
            </w:r>
          </w:p>
          <w:p w:rsidR="002925B5" w:rsidRPr="002925B5" w:rsidRDefault="002925B5" w:rsidP="002925B5">
            <w:pPr>
              <w:ind w:right="-1"/>
              <w:jc w:val="both"/>
            </w:pPr>
          </w:p>
        </w:tc>
      </w:tr>
      <w:tr w:rsidR="002925B5" w:rsidRPr="002925B5" w:rsidTr="00B0369F">
        <w:trPr>
          <w:gridAfter w:val="1"/>
          <w:wAfter w:w="6299" w:type="dxa"/>
        </w:trPr>
        <w:tc>
          <w:tcPr>
            <w:tcW w:w="4214" w:type="dxa"/>
          </w:tcPr>
          <w:p w:rsidR="002925B5" w:rsidRPr="002925B5" w:rsidRDefault="002925B5" w:rsidP="002925B5">
            <w:pPr>
              <w:spacing w:before="120"/>
              <w:ind w:right="-1"/>
              <w:jc w:val="both"/>
            </w:pPr>
          </w:p>
        </w:tc>
      </w:tr>
    </w:tbl>
    <w:p w:rsidR="002925B5" w:rsidRDefault="002925B5" w:rsidP="00A94871">
      <w:pPr>
        <w:rPr>
          <w:bCs/>
          <w:i/>
          <w:iCs/>
          <w:noProof/>
          <w:color w:val="FF0000"/>
        </w:rPr>
      </w:pPr>
    </w:p>
    <w:p w:rsidR="00AE0CAD" w:rsidRPr="00273C2F" w:rsidRDefault="00AE0CAD" w:rsidP="00A91C53">
      <w:pPr>
        <w:spacing w:after="200" w:line="276" w:lineRule="auto"/>
        <w:rPr>
          <w:bCs/>
          <w:i/>
          <w:iCs/>
          <w:noProof/>
          <w:color w:val="FF0000"/>
        </w:rPr>
      </w:pPr>
      <w:bookmarkStart w:id="11" w:name="_Приложение_2"/>
      <w:bookmarkStart w:id="12" w:name="_Образец_№_16."/>
      <w:bookmarkEnd w:id="10"/>
      <w:bookmarkEnd w:id="11"/>
      <w:bookmarkEnd w:id="12"/>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3A" w:rsidRDefault="006E733A" w:rsidP="00A25E9C">
      <w:r>
        <w:separator/>
      </w:r>
    </w:p>
  </w:endnote>
  <w:endnote w:type="continuationSeparator" w:id="0">
    <w:p w:rsidR="006E733A" w:rsidRDefault="006E733A"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3A" w:rsidRDefault="006E733A" w:rsidP="00A25E9C">
      <w:r>
        <w:separator/>
      </w:r>
    </w:p>
  </w:footnote>
  <w:footnote w:type="continuationSeparator" w:id="0">
    <w:p w:rsidR="006E733A" w:rsidRDefault="006E733A" w:rsidP="00A25E9C">
      <w:r>
        <w:continuationSeparator/>
      </w:r>
    </w:p>
  </w:footnote>
  <w:footnote w:id="1">
    <w:p w:rsidR="00D51026" w:rsidRPr="00CA3C01" w:rsidRDefault="00D51026">
      <w:pPr>
        <w:pStyle w:val="a7"/>
        <w:rPr>
          <w:i/>
          <w:sz w:val="16"/>
          <w:szCs w:val="16"/>
          <w:lang w:val="bg-BG"/>
        </w:rPr>
      </w:pPr>
      <w:r w:rsidRPr="00CA3C01">
        <w:rPr>
          <w:rStyle w:val="a9"/>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w:t>
      </w:r>
      <w:proofErr w:type="spellStart"/>
      <w:r w:rsidRPr="00CA3C01">
        <w:rPr>
          <w:rStyle w:val="DeltaViewInsertion"/>
          <w:b w:val="0"/>
          <w:sz w:val="16"/>
          <w:szCs w:val="16"/>
        </w:rPr>
        <w:t>предприятия</w:t>
      </w:r>
      <w:proofErr w:type="spellEnd"/>
      <w:r w:rsidRPr="00CA3C01">
        <w:rPr>
          <w:rStyle w:val="DeltaViewInsertion"/>
          <w:b w:val="0"/>
          <w:sz w:val="16"/>
          <w:szCs w:val="16"/>
        </w:rPr>
        <w:t xml:space="preserve">,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точка III.1.5 от обявлението за поръчка</w:t>
      </w:r>
    </w:p>
  </w:footnote>
  <w:footnote w:id="10">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 xml:space="preserve">определени в </w:t>
      </w:r>
      <w:proofErr w:type="spellStart"/>
      <w:r w:rsidRPr="00CA3C01">
        <w:rPr>
          <w:i/>
          <w:sz w:val="16"/>
          <w:szCs w:val="16"/>
          <w:lang w:val="bg-BG"/>
        </w:rPr>
        <w:t>сертификацията</w:t>
      </w:r>
      <w:proofErr w:type="spellEnd"/>
      <w:r w:rsidRPr="00CA3C01">
        <w:rPr>
          <w:i/>
          <w:sz w:val="16"/>
          <w:szCs w:val="16"/>
          <w:lang w:val="bg-BG"/>
        </w:rPr>
        <w:t>.</w:t>
      </w:r>
    </w:p>
  </w:footnote>
  <w:footnote w:id="12">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w:t>
      </w:r>
      <w:proofErr w:type="spellStart"/>
      <w:r w:rsidRPr="00CA3C01">
        <w:rPr>
          <w:i/>
          <w:sz w:val="16"/>
          <w:szCs w:val="16"/>
          <w:lang w:val="bg-BG"/>
        </w:rPr>
        <w:t>11</w:t>
      </w:r>
      <w:proofErr w:type="spellEnd"/>
      <w:r w:rsidRPr="00CA3C01">
        <w:rPr>
          <w:i/>
          <w:sz w:val="16"/>
          <w:szCs w:val="16"/>
          <w:lang w:val="bg-BG"/>
        </w:rPr>
        <w:t>.2008 г., стр. 42).</w:t>
      </w:r>
    </w:p>
  </w:footnote>
  <w:footnote w:id="15">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proofErr w:type="spellStart"/>
      <w:r w:rsidRPr="00CA3C01">
        <w:rPr>
          <w:i/>
          <w:sz w:val="16"/>
          <w:szCs w:val="16"/>
          <w:lang w:val="bg-BG"/>
        </w:rPr>
        <w:t>подбудителство</w:t>
      </w:r>
      <w:proofErr w:type="spellEnd"/>
      <w:r w:rsidRPr="00CA3C01">
        <w:rPr>
          <w:i/>
          <w:sz w:val="16"/>
          <w:szCs w:val="16"/>
          <w:lang w:val="bg-BG"/>
        </w:rPr>
        <w:t xml:space="preserve">,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w:t>
      </w:r>
      <w:proofErr w:type="spellStart"/>
      <w:r w:rsidRPr="00CA3C01">
        <w:rPr>
          <w:i/>
          <w:sz w:val="16"/>
          <w:szCs w:val="16"/>
          <w:lang w:val="bg-BG"/>
        </w:rPr>
        <w:t>е</w:t>
      </w:r>
      <w:proofErr w:type="spellEnd"/>
      <w:r w:rsidRPr="00CA3C01">
        <w:rPr>
          <w:i/>
          <w:sz w:val="16"/>
          <w:szCs w:val="16"/>
          <w:lang w:val="bg-BG"/>
        </w:rPr>
        <w:t xml:space="preserve">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D51026" w:rsidRPr="00CA3C01" w:rsidRDefault="00D51026" w:rsidP="00B0369F">
      <w:pPr>
        <w:pStyle w:val="a7"/>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D51026" w:rsidRPr="00CA3C01" w:rsidRDefault="00D51026" w:rsidP="00B0369F">
      <w:pPr>
        <w:pStyle w:val="a7"/>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a9"/>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3AA"/>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CE6670"/>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0311F3"/>
    <w:multiLevelType w:val="hybridMultilevel"/>
    <w:tmpl w:val="46545606"/>
    <w:lvl w:ilvl="0" w:tplc="A496AF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D6A423C"/>
    <w:multiLevelType w:val="multilevel"/>
    <w:tmpl w:val="96F60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475CB2"/>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F47A4E"/>
    <w:multiLevelType w:val="hybridMultilevel"/>
    <w:tmpl w:val="D592DD10"/>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90348C"/>
    <w:multiLevelType w:val="hybridMultilevel"/>
    <w:tmpl w:val="D644A5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F70DC4"/>
    <w:multiLevelType w:val="hybridMultilevel"/>
    <w:tmpl w:val="A9720E36"/>
    <w:lvl w:ilvl="0" w:tplc="6C0A1CFC">
      <w:start w:val="1"/>
      <w:numFmt w:val="decimal"/>
      <w:lvlText w:val="%1."/>
      <w:lvlJc w:val="left"/>
      <w:pPr>
        <w:tabs>
          <w:tab w:val="num" w:pos="720"/>
        </w:tabs>
        <w:ind w:left="720" w:hanging="360"/>
      </w:pPr>
      <w:rPr>
        <w:b/>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7350B27"/>
    <w:multiLevelType w:val="multilevel"/>
    <w:tmpl w:val="0CE2A94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C42346A"/>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7C43A00"/>
    <w:multiLevelType w:val="hybridMultilevel"/>
    <w:tmpl w:val="E190E95A"/>
    <w:lvl w:ilvl="0" w:tplc="D9007390">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CF31DAC"/>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4204F1"/>
    <w:multiLevelType w:val="hybridMultilevel"/>
    <w:tmpl w:val="1B1EA1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4707B8"/>
    <w:multiLevelType w:val="hybridMultilevel"/>
    <w:tmpl w:val="248A186C"/>
    <w:lvl w:ilvl="0" w:tplc="5AEC87E6">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40CD2DEE"/>
    <w:multiLevelType w:val="hybridMultilevel"/>
    <w:tmpl w:val="A9720E36"/>
    <w:lvl w:ilvl="0" w:tplc="6C0A1CFC">
      <w:start w:val="1"/>
      <w:numFmt w:val="decimal"/>
      <w:lvlText w:val="%1."/>
      <w:lvlJc w:val="left"/>
      <w:pPr>
        <w:tabs>
          <w:tab w:val="num" w:pos="720"/>
        </w:tabs>
        <w:ind w:left="720" w:hanging="360"/>
      </w:pPr>
      <w:rPr>
        <w:b/>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1F235FC"/>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23D5651"/>
    <w:multiLevelType w:val="hybridMultilevel"/>
    <w:tmpl w:val="18BAFD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3473F14"/>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69804B1"/>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B36428"/>
    <w:multiLevelType w:val="multilevel"/>
    <w:tmpl w:val="B9661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9E1838"/>
    <w:multiLevelType w:val="hybridMultilevel"/>
    <w:tmpl w:val="DD0EE3C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CE772A8"/>
    <w:multiLevelType w:val="multilevel"/>
    <w:tmpl w:val="B1A8F7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913887"/>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1BB2680"/>
    <w:multiLevelType w:val="multilevel"/>
    <w:tmpl w:val="E8BE49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54F32EB5"/>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79E166A"/>
    <w:multiLevelType w:val="hybridMultilevel"/>
    <w:tmpl w:val="3E8A9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81F78AF"/>
    <w:multiLevelType w:val="hybridMultilevel"/>
    <w:tmpl w:val="4718D0AA"/>
    <w:lvl w:ilvl="0" w:tplc="9E861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nsid w:val="5AB3532D"/>
    <w:multiLevelType w:val="hybridMultilevel"/>
    <w:tmpl w:val="5BBA786A"/>
    <w:lvl w:ilvl="0" w:tplc="3154D08A">
      <w:start w:val="1"/>
      <w:numFmt w:val="decimal"/>
      <w:lvlText w:val="%1."/>
      <w:lvlJc w:val="left"/>
      <w:pPr>
        <w:tabs>
          <w:tab w:val="num" w:pos="720"/>
        </w:tabs>
        <w:ind w:left="720" w:hanging="360"/>
      </w:pPr>
      <w:rPr>
        <w:b/>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5">
    <w:nsid w:val="5BF04BBB"/>
    <w:multiLevelType w:val="hybridMultilevel"/>
    <w:tmpl w:val="C39E1906"/>
    <w:lvl w:ilvl="0" w:tplc="2D28B322">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nsid w:val="5FAD2C60"/>
    <w:multiLevelType w:val="hybridMultilevel"/>
    <w:tmpl w:val="510E1172"/>
    <w:lvl w:ilvl="0" w:tplc="BDB2C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83EAB"/>
    <w:multiLevelType w:val="hybridMultilevel"/>
    <w:tmpl w:val="B1EE9B70"/>
    <w:lvl w:ilvl="0" w:tplc="4B54339A">
      <w:start w:val="1"/>
      <w:numFmt w:val="decimal"/>
      <w:lvlText w:val="%1."/>
      <w:lvlJc w:val="left"/>
      <w:pPr>
        <w:tabs>
          <w:tab w:val="num" w:pos="720"/>
        </w:tabs>
        <w:ind w:left="720" w:hanging="360"/>
      </w:pPr>
      <w:rPr>
        <w:b/>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9">
    <w:nsid w:val="642D678A"/>
    <w:multiLevelType w:val="hybridMultilevel"/>
    <w:tmpl w:val="658892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43B795C"/>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A120EA9"/>
    <w:multiLevelType w:val="multilevel"/>
    <w:tmpl w:val="2090B9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7A55B9"/>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4221D9"/>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C8549A4"/>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DF2A70"/>
    <w:multiLevelType w:val="multilevel"/>
    <w:tmpl w:val="BE9CE1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E8A5A10"/>
    <w:multiLevelType w:val="hybridMultilevel"/>
    <w:tmpl w:val="32CE6EC6"/>
    <w:lvl w:ilvl="0" w:tplc="BDB2C7B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8"/>
  </w:num>
  <w:num w:numId="2">
    <w:abstractNumId w:val="18"/>
  </w:num>
  <w:num w:numId="3">
    <w:abstractNumId w:val="34"/>
  </w:num>
  <w:num w:numId="4">
    <w:abstractNumId w:val="6"/>
  </w:num>
  <w:num w:numId="5">
    <w:abstractNumId w:val="31"/>
  </w:num>
  <w:num w:numId="6">
    <w:abstractNumId w:val="20"/>
  </w:num>
  <w:num w:numId="7">
    <w:abstractNumId w:val="29"/>
  </w:num>
  <w:num w:numId="8">
    <w:abstractNumId w:val="4"/>
  </w:num>
  <w:num w:numId="9">
    <w:abstractNumId w:val="41"/>
  </w:num>
  <w:num w:numId="10">
    <w:abstractNumId w:val="27"/>
  </w:num>
  <w:num w:numId="11">
    <w:abstractNumId w:val="40"/>
  </w:num>
  <w:num w:numId="12">
    <w:abstractNumId w:val="25"/>
  </w:num>
  <w:num w:numId="13">
    <w:abstractNumId w:val="8"/>
  </w:num>
  <w:num w:numId="14">
    <w:abstractNumId w:val="36"/>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5"/>
  </w:num>
  <w:num w:numId="20">
    <w:abstractNumId w:val="3"/>
  </w:num>
  <w:num w:numId="21">
    <w:abstractNumId w:val="17"/>
  </w:num>
  <w:num w:numId="22">
    <w:abstractNumId w:val="33"/>
  </w:num>
  <w:num w:numId="23">
    <w:abstractNumId w:val="16"/>
  </w:num>
  <w:num w:numId="24">
    <w:abstractNumId w:val="39"/>
  </w:num>
  <w:num w:numId="25">
    <w:abstractNumId w:val="14"/>
  </w:num>
  <w:num w:numId="26">
    <w:abstractNumId w:val="2"/>
  </w:num>
  <w:num w:numId="27">
    <w:abstractNumId w:val="12"/>
  </w:num>
  <w:num w:numId="28">
    <w:abstractNumId w:val="7"/>
  </w:num>
  <w:num w:numId="29">
    <w:abstractNumId w:val="15"/>
  </w:num>
  <w:num w:numId="30">
    <w:abstractNumId w:val="35"/>
  </w:num>
  <w:num w:numId="31">
    <w:abstractNumId w:val="23"/>
  </w:num>
  <w:num w:numId="32">
    <w:abstractNumId w:val="5"/>
  </w:num>
  <w:num w:numId="33">
    <w:abstractNumId w:val="28"/>
  </w:num>
  <w:num w:numId="34">
    <w:abstractNumId w:val="0"/>
  </w:num>
  <w:num w:numId="35">
    <w:abstractNumId w:val="10"/>
  </w:num>
  <w:num w:numId="36">
    <w:abstractNumId w:val="46"/>
  </w:num>
  <w:num w:numId="37">
    <w:abstractNumId w:val="22"/>
  </w:num>
  <w:num w:numId="38">
    <w:abstractNumId w:val="42"/>
  </w:num>
  <w:num w:numId="39">
    <w:abstractNumId w:val="13"/>
  </w:num>
  <w:num w:numId="40">
    <w:abstractNumId w:val="30"/>
  </w:num>
  <w:num w:numId="41">
    <w:abstractNumId w:val="1"/>
  </w:num>
  <w:num w:numId="42">
    <w:abstractNumId w:val="44"/>
  </w:num>
  <w:num w:numId="43">
    <w:abstractNumId w:val="43"/>
  </w:num>
  <w:num w:numId="44">
    <w:abstractNumId w:val="19"/>
  </w:num>
  <w:num w:numId="45">
    <w:abstractNumId w:val="37"/>
  </w:num>
  <w:num w:numId="46">
    <w:abstractNumId w:val="32"/>
  </w:num>
  <w:num w:numId="47">
    <w:abstractNumId w:val="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1437C"/>
    <w:rsid w:val="000A217C"/>
    <w:rsid w:val="00142633"/>
    <w:rsid w:val="00243820"/>
    <w:rsid w:val="00273C2F"/>
    <w:rsid w:val="00291078"/>
    <w:rsid w:val="002925B5"/>
    <w:rsid w:val="003A1F12"/>
    <w:rsid w:val="003E6F8E"/>
    <w:rsid w:val="004465FF"/>
    <w:rsid w:val="005273F9"/>
    <w:rsid w:val="00590B31"/>
    <w:rsid w:val="005B62A9"/>
    <w:rsid w:val="005E02D3"/>
    <w:rsid w:val="00601021"/>
    <w:rsid w:val="00621B56"/>
    <w:rsid w:val="0064636B"/>
    <w:rsid w:val="00650487"/>
    <w:rsid w:val="006C65A6"/>
    <w:rsid w:val="006C78C2"/>
    <w:rsid w:val="006E733A"/>
    <w:rsid w:val="006F5192"/>
    <w:rsid w:val="006F7341"/>
    <w:rsid w:val="00775D51"/>
    <w:rsid w:val="00804FA1"/>
    <w:rsid w:val="008077F6"/>
    <w:rsid w:val="00851FE4"/>
    <w:rsid w:val="008C479A"/>
    <w:rsid w:val="008E1E36"/>
    <w:rsid w:val="00966B0B"/>
    <w:rsid w:val="00987C87"/>
    <w:rsid w:val="00993D89"/>
    <w:rsid w:val="009D00F7"/>
    <w:rsid w:val="00A03FBA"/>
    <w:rsid w:val="00A25E9C"/>
    <w:rsid w:val="00A91C53"/>
    <w:rsid w:val="00A94871"/>
    <w:rsid w:val="00AE0CAD"/>
    <w:rsid w:val="00B0369F"/>
    <w:rsid w:val="00B614F4"/>
    <w:rsid w:val="00BD183A"/>
    <w:rsid w:val="00BE305A"/>
    <w:rsid w:val="00BF4B84"/>
    <w:rsid w:val="00C52D70"/>
    <w:rsid w:val="00C55549"/>
    <w:rsid w:val="00CA0EE3"/>
    <w:rsid w:val="00CA3C01"/>
    <w:rsid w:val="00CB5844"/>
    <w:rsid w:val="00CB771F"/>
    <w:rsid w:val="00CC6907"/>
    <w:rsid w:val="00CE57B4"/>
    <w:rsid w:val="00D33E2C"/>
    <w:rsid w:val="00D51026"/>
    <w:rsid w:val="00DA3A2C"/>
    <w:rsid w:val="00E07FE8"/>
    <w:rsid w:val="00E72918"/>
    <w:rsid w:val="00EF42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4"/>
      </w:numPr>
      <w:spacing w:before="120" w:after="120"/>
      <w:jc w:val="both"/>
    </w:pPr>
    <w:rPr>
      <w:szCs w:val="22"/>
    </w:rPr>
  </w:style>
  <w:style w:type="paragraph" w:customStyle="1" w:styleId="Tiret1">
    <w:name w:val="Tiret 1"/>
    <w:basedOn w:val="a"/>
    <w:rsid w:val="00A25E9C"/>
    <w:pPr>
      <w:numPr>
        <w:numId w:val="15"/>
      </w:numPr>
      <w:spacing w:before="120" w:after="120"/>
      <w:jc w:val="both"/>
    </w:pPr>
    <w:rPr>
      <w:szCs w:val="22"/>
    </w:rPr>
  </w:style>
  <w:style w:type="paragraph" w:customStyle="1" w:styleId="NumPar1">
    <w:name w:val="NumPar 1"/>
    <w:basedOn w:val="a"/>
    <w:next w:val="a"/>
    <w:rsid w:val="00A25E9C"/>
    <w:pPr>
      <w:numPr>
        <w:numId w:val="16"/>
      </w:numPr>
      <w:spacing w:before="120" w:after="120"/>
      <w:jc w:val="both"/>
    </w:pPr>
    <w:rPr>
      <w:szCs w:val="22"/>
    </w:rPr>
  </w:style>
  <w:style w:type="paragraph" w:customStyle="1" w:styleId="NumPar2">
    <w:name w:val="NumPar 2"/>
    <w:basedOn w:val="a"/>
    <w:next w:val="a"/>
    <w:rsid w:val="00A25E9C"/>
    <w:pPr>
      <w:numPr>
        <w:ilvl w:val="1"/>
        <w:numId w:val="16"/>
      </w:numPr>
      <w:spacing w:before="120" w:after="120"/>
      <w:jc w:val="both"/>
    </w:pPr>
    <w:rPr>
      <w:szCs w:val="22"/>
    </w:rPr>
  </w:style>
  <w:style w:type="paragraph" w:customStyle="1" w:styleId="NumPar3">
    <w:name w:val="NumPar 3"/>
    <w:basedOn w:val="a"/>
    <w:next w:val="a"/>
    <w:rsid w:val="00A25E9C"/>
    <w:pPr>
      <w:numPr>
        <w:ilvl w:val="2"/>
        <w:numId w:val="16"/>
      </w:numPr>
      <w:spacing w:before="120" w:after="120"/>
      <w:jc w:val="both"/>
    </w:pPr>
    <w:rPr>
      <w:szCs w:val="22"/>
    </w:rPr>
  </w:style>
  <w:style w:type="paragraph" w:customStyle="1" w:styleId="NumPar4">
    <w:name w:val="NumPar 4"/>
    <w:basedOn w:val="a"/>
    <w:next w:val="a"/>
    <w:rsid w:val="00A25E9C"/>
    <w:pPr>
      <w:numPr>
        <w:ilvl w:val="3"/>
        <w:numId w:val="16"/>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4"/>
      </w:numPr>
      <w:spacing w:before="120" w:after="120"/>
      <w:jc w:val="both"/>
    </w:pPr>
    <w:rPr>
      <w:szCs w:val="22"/>
    </w:rPr>
  </w:style>
  <w:style w:type="paragraph" w:customStyle="1" w:styleId="Tiret1">
    <w:name w:val="Tiret 1"/>
    <w:basedOn w:val="a"/>
    <w:rsid w:val="00A25E9C"/>
    <w:pPr>
      <w:numPr>
        <w:numId w:val="15"/>
      </w:numPr>
      <w:spacing w:before="120" w:after="120"/>
      <w:jc w:val="both"/>
    </w:pPr>
    <w:rPr>
      <w:szCs w:val="22"/>
    </w:rPr>
  </w:style>
  <w:style w:type="paragraph" w:customStyle="1" w:styleId="NumPar1">
    <w:name w:val="NumPar 1"/>
    <w:basedOn w:val="a"/>
    <w:next w:val="a"/>
    <w:rsid w:val="00A25E9C"/>
    <w:pPr>
      <w:numPr>
        <w:numId w:val="16"/>
      </w:numPr>
      <w:spacing w:before="120" w:after="120"/>
      <w:jc w:val="both"/>
    </w:pPr>
    <w:rPr>
      <w:szCs w:val="22"/>
    </w:rPr>
  </w:style>
  <w:style w:type="paragraph" w:customStyle="1" w:styleId="NumPar2">
    <w:name w:val="NumPar 2"/>
    <w:basedOn w:val="a"/>
    <w:next w:val="a"/>
    <w:rsid w:val="00A25E9C"/>
    <w:pPr>
      <w:numPr>
        <w:ilvl w:val="1"/>
        <w:numId w:val="16"/>
      </w:numPr>
      <w:spacing w:before="120" w:after="120"/>
      <w:jc w:val="both"/>
    </w:pPr>
    <w:rPr>
      <w:szCs w:val="22"/>
    </w:rPr>
  </w:style>
  <w:style w:type="paragraph" w:customStyle="1" w:styleId="NumPar3">
    <w:name w:val="NumPar 3"/>
    <w:basedOn w:val="a"/>
    <w:next w:val="a"/>
    <w:rsid w:val="00A25E9C"/>
    <w:pPr>
      <w:numPr>
        <w:ilvl w:val="2"/>
        <w:numId w:val="16"/>
      </w:numPr>
      <w:spacing w:before="120" w:after="120"/>
      <w:jc w:val="both"/>
    </w:pPr>
    <w:rPr>
      <w:szCs w:val="22"/>
    </w:rPr>
  </w:style>
  <w:style w:type="paragraph" w:customStyle="1" w:styleId="NumPar4">
    <w:name w:val="NumPar 4"/>
    <w:basedOn w:val="a"/>
    <w:next w:val="a"/>
    <w:rsid w:val="00A25E9C"/>
    <w:pPr>
      <w:numPr>
        <w:ilvl w:val="3"/>
        <w:numId w:val="16"/>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B089-5627-49AC-815E-305F8603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7562</Words>
  <Characters>43105</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OP_3</cp:lastModifiedBy>
  <cp:revision>6</cp:revision>
  <cp:lastPrinted>2016-08-18T12:23:00Z</cp:lastPrinted>
  <dcterms:created xsi:type="dcterms:W3CDTF">2016-08-18T13:02:00Z</dcterms:created>
  <dcterms:modified xsi:type="dcterms:W3CDTF">2016-08-19T13:18:00Z</dcterms:modified>
</cp:coreProperties>
</file>