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71" w:rsidRDefault="00680071" w:rsidP="00680071">
      <w:pPr>
        <w:spacing w:line="360" w:lineRule="auto"/>
        <w:jc w:val="center"/>
        <w:rPr>
          <w:rFonts w:ascii="Times New Roman" w:hAnsi="Times New Roman" w:cs="Times New Roman"/>
          <w:lang w:val="bg-BG"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bg-BG"/>
        </w:rPr>
        <w:t>СТАНОВИЩЕ</w:t>
      </w:r>
    </w:p>
    <w:p w:rsidR="00680071" w:rsidRDefault="00680071" w:rsidP="00680071">
      <w:pPr>
        <w:spacing w:line="360" w:lineRule="auto"/>
        <w:jc w:val="center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за дисертацията на</w:t>
      </w:r>
    </w:p>
    <w:p w:rsidR="00680071" w:rsidRPr="00680071" w:rsidRDefault="00680071" w:rsidP="00680071">
      <w:pPr>
        <w:spacing w:line="360" w:lineRule="auto"/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Николай Николаев Велев</w:t>
      </w:r>
    </w:p>
    <w:p w:rsidR="00680071" w:rsidRDefault="00680071" w:rsidP="00680071">
      <w:pPr>
        <w:spacing w:line="360" w:lineRule="auto"/>
        <w:jc w:val="center"/>
        <w:rPr>
          <w:rFonts w:ascii="Times New Roman" w:hAnsi="Times New Roman" w:cs="Times New Roman"/>
          <w:b/>
          <w:i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на тема: </w:t>
      </w:r>
      <w:r>
        <w:rPr>
          <w:rFonts w:ascii="Times New Roman" w:hAnsi="Times New Roman" w:cs="Times New Roman"/>
          <w:b/>
          <w:i/>
          <w:lang w:val="bg-BG"/>
        </w:rPr>
        <w:t>Лукач и Хегел. Отчуждение и социална онтология</w:t>
      </w:r>
    </w:p>
    <w:p w:rsidR="00680071" w:rsidRDefault="00680071" w:rsidP="00680071">
      <w:pPr>
        <w:spacing w:line="360" w:lineRule="auto"/>
        <w:jc w:val="center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за присъждане на образователната и научна степен </w:t>
      </w:r>
      <w:r>
        <w:rPr>
          <w:rFonts w:ascii="Times New Roman" w:hAnsi="Times New Roman" w:cs="Times New Roman"/>
          <w:b/>
          <w:i/>
          <w:lang w:val="bg-BG"/>
        </w:rPr>
        <w:t>Доктор</w:t>
      </w:r>
    </w:p>
    <w:p w:rsidR="00680071" w:rsidRDefault="00680071" w:rsidP="00680071">
      <w:pPr>
        <w:pStyle w:val="BodyText"/>
        <w:spacing w:after="0" w:line="360" w:lineRule="auto"/>
        <w:jc w:val="center"/>
        <w:rPr>
          <w:b/>
          <w:szCs w:val="24"/>
        </w:rPr>
      </w:pPr>
      <w:r>
        <w:rPr>
          <w:szCs w:val="24"/>
        </w:rPr>
        <w:t>в професионално направление</w:t>
      </w:r>
      <w:r>
        <w:rPr>
          <w:b/>
          <w:szCs w:val="24"/>
        </w:rPr>
        <w:t xml:space="preserve"> </w:t>
      </w:r>
      <w:r>
        <w:rPr>
          <w:b/>
          <w:i/>
          <w:szCs w:val="24"/>
        </w:rPr>
        <w:t>2.3. Философия</w:t>
      </w:r>
    </w:p>
    <w:p w:rsidR="00680071" w:rsidRPr="00680071" w:rsidRDefault="00680071" w:rsidP="00680071">
      <w:pPr>
        <w:pStyle w:val="BodyText"/>
        <w:spacing w:after="0" w:line="360" w:lineRule="auto"/>
        <w:jc w:val="center"/>
        <w:rPr>
          <w:b/>
          <w:i/>
          <w:szCs w:val="24"/>
        </w:rPr>
      </w:pPr>
      <w:r>
        <w:rPr>
          <w:szCs w:val="24"/>
        </w:rPr>
        <w:t>по научната специалност</w:t>
      </w:r>
      <w:r>
        <w:rPr>
          <w:b/>
          <w:szCs w:val="24"/>
        </w:rPr>
        <w:t xml:space="preserve"> </w:t>
      </w:r>
      <w:r>
        <w:rPr>
          <w:b/>
          <w:i/>
          <w:szCs w:val="24"/>
        </w:rPr>
        <w:t>Философия на Новото време</w:t>
      </w:r>
      <w:r w:rsidRPr="00680071">
        <w:rPr>
          <w:b/>
          <w:i/>
          <w:szCs w:val="24"/>
          <w:lang w:val="ru-RU"/>
        </w:rPr>
        <w:t xml:space="preserve"> – </w:t>
      </w:r>
      <w:r>
        <w:rPr>
          <w:b/>
          <w:i/>
          <w:szCs w:val="24"/>
          <w:lang w:val="en-US"/>
        </w:rPr>
        <w:t>XIX</w:t>
      </w:r>
      <w:r w:rsidRPr="00680071">
        <w:rPr>
          <w:b/>
          <w:i/>
          <w:szCs w:val="24"/>
          <w:lang w:val="ru-RU"/>
        </w:rPr>
        <w:t xml:space="preserve"> </w:t>
      </w:r>
      <w:r>
        <w:rPr>
          <w:b/>
          <w:i/>
          <w:szCs w:val="24"/>
        </w:rPr>
        <w:t>век</w:t>
      </w:r>
    </w:p>
    <w:p w:rsidR="00680071" w:rsidRDefault="00680071" w:rsidP="00680071">
      <w:pPr>
        <w:pStyle w:val="BodyText"/>
        <w:spacing w:after="0" w:line="360" w:lineRule="auto"/>
        <w:jc w:val="center"/>
        <w:rPr>
          <w:b/>
          <w:szCs w:val="24"/>
        </w:rPr>
      </w:pPr>
      <w:r>
        <w:rPr>
          <w:szCs w:val="24"/>
        </w:rPr>
        <w:t>за нуждите на</w:t>
      </w:r>
      <w:r>
        <w:rPr>
          <w:b/>
          <w:szCs w:val="24"/>
        </w:rPr>
        <w:t xml:space="preserve"> СУ „Св. Кл. Охридски“</w:t>
      </w:r>
    </w:p>
    <w:p w:rsidR="00680071" w:rsidRDefault="00680071" w:rsidP="00680071">
      <w:pPr>
        <w:pStyle w:val="BodyText"/>
        <w:spacing w:after="0" w:line="360" w:lineRule="auto"/>
        <w:jc w:val="center"/>
        <w:rPr>
          <w:szCs w:val="24"/>
        </w:rPr>
      </w:pPr>
      <w:r>
        <w:rPr>
          <w:szCs w:val="24"/>
        </w:rPr>
        <w:t xml:space="preserve">от </w:t>
      </w:r>
      <w:r>
        <w:rPr>
          <w:szCs w:val="24"/>
          <w:lang w:eastAsia="ru-RU"/>
        </w:rPr>
        <w:t xml:space="preserve">проф. дфн Валентин Канавров </w:t>
      </w:r>
    </w:p>
    <w:p w:rsidR="00680071" w:rsidRDefault="00680071" w:rsidP="00680071">
      <w:pPr>
        <w:pStyle w:val="BodyText"/>
        <w:spacing w:after="0" w:line="360" w:lineRule="auto"/>
        <w:rPr>
          <w:szCs w:val="24"/>
          <w:lang w:eastAsia="ru-RU"/>
        </w:rPr>
      </w:pPr>
    </w:p>
    <w:p w:rsidR="00680071" w:rsidRDefault="00A23B76" w:rsidP="00680071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Дисертацията е в обем от 294</w:t>
      </w:r>
      <w:r w:rsidR="00680071">
        <w:rPr>
          <w:rFonts w:ascii="Times New Roman" w:hAnsi="Times New Roman" w:cs="Times New Roman"/>
          <w:lang w:val="bg-BG"/>
        </w:rPr>
        <w:t xml:space="preserve"> стр., вкл. библиография на цитиранит</w:t>
      </w:r>
      <w:r>
        <w:rPr>
          <w:rFonts w:ascii="Times New Roman" w:hAnsi="Times New Roman" w:cs="Times New Roman"/>
          <w:lang w:val="bg-BG"/>
        </w:rPr>
        <w:t>е източници. Чистият текст е 290</w:t>
      </w:r>
      <w:r w:rsidR="00680071">
        <w:rPr>
          <w:rFonts w:ascii="Times New Roman" w:hAnsi="Times New Roman" w:cs="Times New Roman"/>
          <w:lang w:val="bg-BG"/>
        </w:rPr>
        <w:t xml:space="preserve"> стр. Библиографията е релевантна на съдържанието на дисертацията и достатъчна в изворово, информационно, херменевтично и интерпретативно отнош</w:t>
      </w:r>
      <w:r w:rsidR="00213835">
        <w:rPr>
          <w:rFonts w:ascii="Times New Roman" w:hAnsi="Times New Roman" w:cs="Times New Roman"/>
          <w:lang w:val="bg-BG"/>
        </w:rPr>
        <w:t>ение. Библиографията съдържа 73</w:t>
      </w:r>
      <w:r w:rsidR="00680071">
        <w:rPr>
          <w:rFonts w:ascii="Times New Roman" w:hAnsi="Times New Roman" w:cs="Times New Roman"/>
          <w:lang w:val="bg-BG"/>
        </w:rPr>
        <w:t xml:space="preserve"> заглавия на български</w:t>
      </w:r>
      <w:r w:rsidR="00213835">
        <w:rPr>
          <w:rFonts w:ascii="Times New Roman" w:hAnsi="Times New Roman" w:cs="Times New Roman"/>
          <w:lang w:val="bg-BG"/>
        </w:rPr>
        <w:t>, руски, немски</w:t>
      </w:r>
      <w:r w:rsidR="00680071">
        <w:rPr>
          <w:rFonts w:ascii="Times New Roman" w:hAnsi="Times New Roman" w:cs="Times New Roman"/>
          <w:lang w:val="bg-BG"/>
        </w:rPr>
        <w:t xml:space="preserve"> и английски език. Всички заглавия са цитирани </w:t>
      </w:r>
      <w:r w:rsidR="00675F40">
        <w:rPr>
          <w:rFonts w:ascii="Times New Roman" w:hAnsi="Times New Roman" w:cs="Times New Roman"/>
          <w:lang w:val="bg-BG"/>
        </w:rPr>
        <w:t xml:space="preserve">и пряко </w:t>
      </w:r>
      <w:r w:rsidR="00680071">
        <w:rPr>
          <w:rFonts w:ascii="Times New Roman" w:hAnsi="Times New Roman" w:cs="Times New Roman"/>
          <w:lang w:val="bg-BG"/>
        </w:rPr>
        <w:t>или косвено използвани в текста. Дисертацията е придружена от автореферат и съпътстващи докум</w:t>
      </w:r>
      <w:r w:rsidR="00213835">
        <w:rPr>
          <w:rFonts w:ascii="Times New Roman" w:hAnsi="Times New Roman" w:cs="Times New Roman"/>
          <w:lang w:val="bg-BG"/>
        </w:rPr>
        <w:t>енти. Авторефератът в обем от 41</w:t>
      </w:r>
      <w:r w:rsidR="00680071">
        <w:rPr>
          <w:rFonts w:ascii="Times New Roman" w:hAnsi="Times New Roman" w:cs="Times New Roman"/>
          <w:lang w:val="bg-BG"/>
        </w:rPr>
        <w:t xml:space="preserve"> стр. стриктно следва структурата на дисертацията и напълно възпроизвежда нейното съдържание. В автореферата коректно са посочени основните приносни моменти на дисертационното изследване и са цитирани публикации</w:t>
      </w:r>
      <w:r w:rsidR="00213835">
        <w:rPr>
          <w:rFonts w:ascii="Times New Roman" w:hAnsi="Times New Roman" w:cs="Times New Roman"/>
          <w:lang w:val="bg-BG"/>
        </w:rPr>
        <w:t>те на докторан</w:t>
      </w:r>
      <w:r w:rsidR="00680071">
        <w:rPr>
          <w:rFonts w:ascii="Times New Roman" w:hAnsi="Times New Roman" w:cs="Times New Roman"/>
          <w:lang w:val="bg-BG"/>
        </w:rPr>
        <w:t>та по темата на дисертацията. Съпътстващите документи са пълни според изискванията на закона и другите нормативни документи, които уреждат процедурата.</w:t>
      </w:r>
    </w:p>
    <w:p w:rsidR="00680071" w:rsidRDefault="00213835" w:rsidP="00680071">
      <w:pPr>
        <w:spacing w:line="360" w:lineRule="auto"/>
        <w:ind w:firstLine="567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През 2010 г. Велев</w:t>
      </w:r>
      <w:r w:rsidR="00680071">
        <w:rPr>
          <w:rFonts w:ascii="Times New Roman" w:hAnsi="Times New Roman" w:cs="Times New Roman"/>
          <w:lang w:val="bg-BG"/>
        </w:rPr>
        <w:t xml:space="preserve"> завършва специалност </w:t>
      </w:r>
      <w:r w:rsidR="00680071">
        <w:rPr>
          <w:rFonts w:ascii="Times New Roman" w:hAnsi="Times New Roman" w:cs="Times New Roman"/>
          <w:i/>
          <w:lang w:val="bg-BG"/>
        </w:rPr>
        <w:t xml:space="preserve">Философия </w:t>
      </w:r>
      <w:r w:rsidR="00EE2A07">
        <w:rPr>
          <w:rFonts w:ascii="Times New Roman" w:hAnsi="Times New Roman" w:cs="Times New Roman"/>
          <w:lang w:val="bg-BG"/>
        </w:rPr>
        <w:t>във Философския факултет на Софийския университет</w:t>
      </w:r>
      <w:r w:rsidR="00680071">
        <w:rPr>
          <w:rFonts w:ascii="Times New Roman" w:hAnsi="Times New Roman" w:cs="Times New Roman"/>
          <w:lang w:val="bg-BG"/>
        </w:rPr>
        <w:t xml:space="preserve"> „Св. Кл. Охридск</w:t>
      </w:r>
      <w:r>
        <w:rPr>
          <w:rFonts w:ascii="Times New Roman" w:hAnsi="Times New Roman" w:cs="Times New Roman"/>
          <w:lang w:val="bg-BG"/>
        </w:rPr>
        <w:t>и“ с бакалавърска ОКС. През 2012 г. той</w:t>
      </w:r>
      <w:r w:rsidR="00680071">
        <w:rPr>
          <w:rFonts w:ascii="Times New Roman" w:hAnsi="Times New Roman" w:cs="Times New Roman"/>
          <w:lang w:val="bg-BG"/>
        </w:rPr>
        <w:t xml:space="preserve"> завършва магистратура във ФФ на СУ по програма</w:t>
      </w:r>
      <w:r w:rsidR="00EE2A07">
        <w:rPr>
          <w:rFonts w:ascii="Times New Roman" w:hAnsi="Times New Roman" w:cs="Times New Roman"/>
          <w:lang w:val="bg-BG"/>
        </w:rPr>
        <w:t>та</w:t>
      </w:r>
      <w:r w:rsidR="00680071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i/>
          <w:lang w:val="bg-BG"/>
        </w:rPr>
        <w:t>История на философията</w:t>
      </w:r>
      <w:r w:rsidR="00680071">
        <w:rPr>
          <w:rFonts w:ascii="Times New Roman" w:hAnsi="Times New Roman" w:cs="Times New Roman"/>
          <w:lang w:val="bg-BG"/>
        </w:rPr>
        <w:t>. П</w:t>
      </w:r>
      <w:r w:rsidR="00EE2A07">
        <w:rPr>
          <w:rFonts w:ascii="Times New Roman" w:hAnsi="Times New Roman" w:cs="Times New Roman"/>
          <w:lang w:val="bg-BG"/>
        </w:rPr>
        <w:t>рез</w:t>
      </w:r>
      <w:r>
        <w:rPr>
          <w:rFonts w:ascii="Times New Roman" w:hAnsi="Times New Roman" w:cs="Times New Roman"/>
          <w:lang w:val="bg-BG"/>
        </w:rPr>
        <w:t xml:space="preserve"> 2012 г. е зачислен</w:t>
      </w:r>
      <w:r w:rsidR="00680071">
        <w:rPr>
          <w:rFonts w:ascii="Times New Roman" w:hAnsi="Times New Roman" w:cs="Times New Roman"/>
          <w:lang w:val="bg-BG"/>
        </w:rPr>
        <w:t xml:space="preserve"> на редовна докторантура в професионално направление </w:t>
      </w:r>
      <w:r w:rsidR="00680071">
        <w:rPr>
          <w:rFonts w:ascii="Times New Roman" w:hAnsi="Times New Roman" w:cs="Times New Roman"/>
          <w:i/>
          <w:lang w:val="bg-BG"/>
        </w:rPr>
        <w:t>2.3. Философия</w:t>
      </w:r>
      <w:r w:rsidR="00680071">
        <w:rPr>
          <w:rFonts w:ascii="Times New Roman" w:hAnsi="Times New Roman" w:cs="Times New Roman"/>
          <w:lang w:val="bg-BG"/>
        </w:rPr>
        <w:t xml:space="preserve"> по научната специалност </w:t>
      </w:r>
      <w:r w:rsidR="00680071">
        <w:rPr>
          <w:rFonts w:ascii="Times New Roman" w:hAnsi="Times New Roman" w:cs="Times New Roman"/>
          <w:i/>
          <w:lang w:val="bg-BG"/>
        </w:rPr>
        <w:t>Фил</w:t>
      </w:r>
      <w:r w:rsidR="00EE2A07">
        <w:rPr>
          <w:rFonts w:ascii="Times New Roman" w:hAnsi="Times New Roman" w:cs="Times New Roman"/>
          <w:i/>
          <w:lang w:val="bg-BG"/>
        </w:rPr>
        <w:t xml:space="preserve">ософия на Новото време – </w:t>
      </w:r>
      <w:r w:rsidR="00EE2A07">
        <w:rPr>
          <w:rFonts w:ascii="Times New Roman" w:hAnsi="Times New Roman" w:cs="Times New Roman"/>
          <w:i/>
        </w:rPr>
        <w:t>XIX</w:t>
      </w:r>
      <w:r w:rsidR="00EE2A07" w:rsidRPr="00EE2A07">
        <w:rPr>
          <w:rFonts w:ascii="Times New Roman" w:hAnsi="Times New Roman" w:cs="Times New Roman"/>
          <w:i/>
          <w:lang w:val="ru-RU"/>
        </w:rPr>
        <w:t xml:space="preserve"> </w:t>
      </w:r>
      <w:r w:rsidR="00EE2A07">
        <w:rPr>
          <w:rFonts w:ascii="Times New Roman" w:hAnsi="Times New Roman" w:cs="Times New Roman"/>
          <w:i/>
          <w:lang w:val="bg-BG"/>
        </w:rPr>
        <w:t>век</w:t>
      </w:r>
      <w:r w:rsidR="00680071">
        <w:rPr>
          <w:rFonts w:ascii="Times New Roman" w:hAnsi="Times New Roman" w:cs="Times New Roman"/>
          <w:lang w:val="bg-BG"/>
        </w:rPr>
        <w:t xml:space="preserve"> с научен рък</w:t>
      </w:r>
      <w:r w:rsidR="00EE2A07">
        <w:rPr>
          <w:rFonts w:ascii="Times New Roman" w:hAnsi="Times New Roman" w:cs="Times New Roman"/>
          <w:lang w:val="bg-BG"/>
        </w:rPr>
        <w:t>оводител проф. д-р Хараламби Паницидис</w:t>
      </w:r>
      <w:r w:rsidR="00680071">
        <w:rPr>
          <w:rFonts w:ascii="Times New Roman" w:hAnsi="Times New Roman" w:cs="Times New Roman"/>
          <w:lang w:val="bg-BG"/>
        </w:rPr>
        <w:t xml:space="preserve"> в катедра </w:t>
      </w:r>
      <w:r w:rsidR="00680071">
        <w:rPr>
          <w:rFonts w:ascii="Times New Roman" w:hAnsi="Times New Roman" w:cs="Times New Roman"/>
          <w:i/>
          <w:lang w:val="bg-BG"/>
        </w:rPr>
        <w:t xml:space="preserve">История на философията </w:t>
      </w:r>
      <w:r w:rsidR="00680071">
        <w:rPr>
          <w:rFonts w:ascii="Times New Roman" w:hAnsi="Times New Roman" w:cs="Times New Roman"/>
          <w:lang w:val="bg-BG"/>
        </w:rPr>
        <w:t>на ФФ на СУ. Отчислена</w:t>
      </w:r>
      <w:r w:rsidR="00EE2A07">
        <w:rPr>
          <w:rFonts w:ascii="Times New Roman" w:hAnsi="Times New Roman" w:cs="Times New Roman"/>
          <w:lang w:val="bg-BG"/>
        </w:rPr>
        <w:t xml:space="preserve"> е с право на защита през 2015 г.</w:t>
      </w:r>
    </w:p>
    <w:p w:rsidR="00A23B76" w:rsidRDefault="00680071" w:rsidP="00680071">
      <w:pPr>
        <w:spacing w:line="360" w:lineRule="auto"/>
        <w:ind w:firstLine="567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lastRenderedPageBreak/>
        <w:t xml:space="preserve">Дисертацията е </w:t>
      </w:r>
      <w:r w:rsidR="0079322E">
        <w:rPr>
          <w:rFonts w:ascii="Times New Roman" w:hAnsi="Times New Roman" w:cs="Times New Roman"/>
          <w:lang w:val="bg-BG"/>
        </w:rPr>
        <w:t>стриктно промислена. Прецизно</w:t>
      </w:r>
      <w:r w:rsidR="00A23B76">
        <w:rPr>
          <w:rFonts w:ascii="Times New Roman" w:hAnsi="Times New Roman" w:cs="Times New Roman"/>
          <w:lang w:val="bg-BG"/>
        </w:rPr>
        <w:t xml:space="preserve"> са формулирани нейният обект, предмет, цели, задачи и методи. </w:t>
      </w:r>
      <w:r w:rsidR="001630B7">
        <w:rPr>
          <w:rFonts w:ascii="Times New Roman" w:hAnsi="Times New Roman" w:cs="Times New Roman"/>
          <w:lang w:val="bg-BG"/>
        </w:rPr>
        <w:t>Прави силно</w:t>
      </w:r>
      <w:r w:rsidR="0079322E">
        <w:rPr>
          <w:rFonts w:ascii="Times New Roman" w:hAnsi="Times New Roman" w:cs="Times New Roman"/>
          <w:lang w:val="bg-BG"/>
        </w:rPr>
        <w:t xml:space="preserve"> впечатление пунктуалното</w:t>
      </w:r>
      <w:r w:rsidR="00A23B76">
        <w:rPr>
          <w:rFonts w:ascii="Times New Roman" w:hAnsi="Times New Roman" w:cs="Times New Roman"/>
          <w:lang w:val="bg-BG"/>
        </w:rPr>
        <w:t xml:space="preserve"> извеждане на </w:t>
      </w:r>
      <w:r w:rsidR="006B2DF6">
        <w:rPr>
          <w:rFonts w:ascii="Times New Roman" w:hAnsi="Times New Roman" w:cs="Times New Roman"/>
          <w:lang w:val="bg-BG"/>
        </w:rPr>
        <w:t xml:space="preserve">трите докторски тези. Те са </w:t>
      </w:r>
      <w:r w:rsidR="0079322E">
        <w:rPr>
          <w:rFonts w:ascii="Times New Roman" w:hAnsi="Times New Roman" w:cs="Times New Roman"/>
          <w:lang w:val="bg-BG"/>
        </w:rPr>
        <w:t>дедуктивно подредени</w:t>
      </w:r>
      <w:r w:rsidR="006B2DF6">
        <w:rPr>
          <w:rFonts w:ascii="Times New Roman" w:hAnsi="Times New Roman" w:cs="Times New Roman"/>
          <w:lang w:val="bg-BG"/>
        </w:rPr>
        <w:t xml:space="preserve">. </w:t>
      </w:r>
      <w:r w:rsidR="003D2CB3">
        <w:rPr>
          <w:rFonts w:ascii="Times New Roman" w:hAnsi="Times New Roman" w:cs="Times New Roman"/>
          <w:lang w:val="bg-BG"/>
        </w:rPr>
        <w:t xml:space="preserve">Всичко това говори за завършена философска образованост (тук трябва още да спомена изчистения философски език, погледа върху епохите на развитие на европейската философия, теоретичните структурализации и т.н.). </w:t>
      </w:r>
      <w:r w:rsidR="0079322E">
        <w:rPr>
          <w:rFonts w:ascii="Times New Roman" w:hAnsi="Times New Roman" w:cs="Times New Roman"/>
          <w:lang w:val="bg-BG"/>
        </w:rPr>
        <w:t>Би могла да се прецизира втората теза</w:t>
      </w:r>
      <w:r w:rsidR="006B2DF6">
        <w:rPr>
          <w:rFonts w:ascii="Times New Roman" w:hAnsi="Times New Roman" w:cs="Times New Roman"/>
          <w:lang w:val="bg-BG"/>
        </w:rPr>
        <w:t>. При Хегел наистина има „свръхсетивна предпоставка, която организира цялата съществуваща реалност“. Но съществен е нейният принципен и спекулативен х</w:t>
      </w:r>
      <w:r w:rsidR="00675F40">
        <w:rPr>
          <w:rFonts w:ascii="Times New Roman" w:hAnsi="Times New Roman" w:cs="Times New Roman"/>
          <w:lang w:val="bg-BG"/>
        </w:rPr>
        <w:t>арактер, който носи философска</w:t>
      </w:r>
      <w:r w:rsidR="001630B7">
        <w:rPr>
          <w:rFonts w:ascii="Times New Roman" w:hAnsi="Times New Roman" w:cs="Times New Roman"/>
          <w:lang w:val="bg-BG"/>
        </w:rPr>
        <w:t xml:space="preserve"> генеративност. Спекулацията </w:t>
      </w:r>
      <w:r w:rsidR="006B2DF6">
        <w:rPr>
          <w:rFonts w:ascii="Times New Roman" w:hAnsi="Times New Roman" w:cs="Times New Roman"/>
          <w:lang w:val="bg-BG"/>
        </w:rPr>
        <w:t xml:space="preserve">е </w:t>
      </w:r>
      <w:r w:rsidR="001630B7">
        <w:rPr>
          <w:rFonts w:ascii="Times New Roman" w:hAnsi="Times New Roman" w:cs="Times New Roman"/>
          <w:lang w:val="bg-BG"/>
        </w:rPr>
        <w:t xml:space="preserve">не </w:t>
      </w:r>
      <w:r w:rsidR="006B2DF6">
        <w:rPr>
          <w:rFonts w:ascii="Times New Roman" w:hAnsi="Times New Roman" w:cs="Times New Roman"/>
          <w:lang w:val="bg-BG"/>
        </w:rPr>
        <w:t>просто свръхсетивна</w:t>
      </w:r>
      <w:r w:rsidR="0079322E">
        <w:rPr>
          <w:rFonts w:ascii="Times New Roman" w:hAnsi="Times New Roman" w:cs="Times New Roman"/>
          <w:lang w:val="bg-BG"/>
        </w:rPr>
        <w:t xml:space="preserve"> (свръхсетивността е лишена от </w:t>
      </w:r>
      <w:r w:rsidR="00436699">
        <w:rPr>
          <w:rFonts w:ascii="Times New Roman" w:hAnsi="Times New Roman" w:cs="Times New Roman"/>
          <w:lang w:val="bg-BG"/>
        </w:rPr>
        <w:t>формална и съдържателна конкретика, които за Хегел са съществено важни</w:t>
      </w:r>
      <w:r w:rsidR="0079322E">
        <w:rPr>
          <w:rFonts w:ascii="Times New Roman" w:hAnsi="Times New Roman" w:cs="Times New Roman"/>
          <w:lang w:val="bg-BG"/>
        </w:rPr>
        <w:t>)</w:t>
      </w:r>
      <w:r w:rsidR="006B2DF6">
        <w:rPr>
          <w:rFonts w:ascii="Times New Roman" w:hAnsi="Times New Roman" w:cs="Times New Roman"/>
          <w:lang w:val="bg-BG"/>
        </w:rPr>
        <w:t xml:space="preserve">, а преди всичко </w:t>
      </w:r>
      <w:r w:rsidR="0079322E">
        <w:rPr>
          <w:rFonts w:ascii="Times New Roman" w:hAnsi="Times New Roman" w:cs="Times New Roman"/>
          <w:lang w:val="bg-BG"/>
        </w:rPr>
        <w:t>принципираща и мисловно-пораждаща</w:t>
      </w:r>
      <w:r w:rsidR="006B2DF6">
        <w:rPr>
          <w:rFonts w:ascii="Times New Roman" w:hAnsi="Times New Roman" w:cs="Times New Roman"/>
          <w:lang w:val="bg-BG"/>
        </w:rPr>
        <w:t xml:space="preserve"> във формално и съдържателн</w:t>
      </w:r>
      <w:r w:rsidR="0079322E">
        <w:rPr>
          <w:rFonts w:ascii="Times New Roman" w:hAnsi="Times New Roman" w:cs="Times New Roman"/>
          <w:lang w:val="bg-BG"/>
        </w:rPr>
        <w:t>о отношение. Затова</w:t>
      </w:r>
      <w:r w:rsidR="006B2DF6">
        <w:rPr>
          <w:rFonts w:ascii="Times New Roman" w:hAnsi="Times New Roman" w:cs="Times New Roman"/>
          <w:lang w:val="bg-BG"/>
        </w:rPr>
        <w:t xml:space="preserve"> човекът </w:t>
      </w:r>
      <w:r w:rsidR="006B2DF6" w:rsidRPr="00675F40">
        <w:rPr>
          <w:rFonts w:ascii="Times New Roman" w:hAnsi="Times New Roman" w:cs="Times New Roman"/>
          <w:b/>
          <w:lang w:val="bg-BG"/>
        </w:rPr>
        <w:t>не</w:t>
      </w:r>
      <w:r w:rsidR="006B2DF6">
        <w:rPr>
          <w:rFonts w:ascii="Times New Roman" w:hAnsi="Times New Roman" w:cs="Times New Roman"/>
          <w:lang w:val="bg-BG"/>
        </w:rPr>
        <w:t xml:space="preserve"> „остава пасивен съзерцател на дейността на понятието“, а е въвлечен в </w:t>
      </w:r>
      <w:r w:rsidR="00436699">
        <w:rPr>
          <w:rFonts w:ascii="Times New Roman" w:hAnsi="Times New Roman" w:cs="Times New Roman"/>
          <w:lang w:val="bg-BG"/>
        </w:rPr>
        <w:t>„</w:t>
      </w:r>
      <w:r w:rsidR="006B2DF6">
        <w:rPr>
          <w:rFonts w:ascii="Times New Roman" w:hAnsi="Times New Roman" w:cs="Times New Roman"/>
          <w:lang w:val="bg-BG"/>
        </w:rPr>
        <w:t>хитростта на разума</w:t>
      </w:r>
      <w:r w:rsidR="00436699">
        <w:rPr>
          <w:rFonts w:ascii="Times New Roman" w:hAnsi="Times New Roman" w:cs="Times New Roman"/>
          <w:lang w:val="bg-BG"/>
        </w:rPr>
        <w:t>“</w:t>
      </w:r>
      <w:r w:rsidR="006B2DF6">
        <w:rPr>
          <w:rFonts w:ascii="Times New Roman" w:hAnsi="Times New Roman" w:cs="Times New Roman"/>
          <w:lang w:val="bg-BG"/>
        </w:rPr>
        <w:t xml:space="preserve">. </w:t>
      </w:r>
      <w:r w:rsidR="009431A3">
        <w:rPr>
          <w:rFonts w:ascii="Times New Roman" w:hAnsi="Times New Roman" w:cs="Times New Roman"/>
          <w:lang w:val="bg-BG"/>
        </w:rPr>
        <w:t>Така се проектира</w:t>
      </w:r>
      <w:r w:rsidR="001E6AC0">
        <w:rPr>
          <w:rFonts w:ascii="Times New Roman" w:hAnsi="Times New Roman" w:cs="Times New Roman"/>
          <w:lang w:val="bg-BG"/>
        </w:rPr>
        <w:t xml:space="preserve"> същно</w:t>
      </w:r>
      <w:r w:rsidR="001630B7">
        <w:rPr>
          <w:rFonts w:ascii="Times New Roman" w:hAnsi="Times New Roman" w:cs="Times New Roman"/>
          <w:lang w:val="bg-BG"/>
        </w:rPr>
        <w:t>стна</w:t>
      </w:r>
      <w:r w:rsidR="009431A3">
        <w:rPr>
          <w:rFonts w:ascii="Times New Roman" w:hAnsi="Times New Roman" w:cs="Times New Roman"/>
          <w:lang w:val="bg-BG"/>
        </w:rPr>
        <w:t>та</w:t>
      </w:r>
      <w:r w:rsidR="001630B7">
        <w:rPr>
          <w:rFonts w:ascii="Times New Roman" w:hAnsi="Times New Roman" w:cs="Times New Roman"/>
          <w:lang w:val="bg-BG"/>
        </w:rPr>
        <w:t xml:space="preserve"> природа</w:t>
      </w:r>
      <w:r w:rsidR="009431A3">
        <w:rPr>
          <w:rFonts w:ascii="Times New Roman" w:hAnsi="Times New Roman" w:cs="Times New Roman"/>
          <w:lang w:val="bg-BG"/>
        </w:rPr>
        <w:t xml:space="preserve"> на човека</w:t>
      </w:r>
      <w:r w:rsidR="001630B7">
        <w:rPr>
          <w:rFonts w:ascii="Times New Roman" w:hAnsi="Times New Roman" w:cs="Times New Roman"/>
          <w:lang w:val="bg-BG"/>
        </w:rPr>
        <w:t>, която е елемент не само на</w:t>
      </w:r>
      <w:r w:rsidR="001E6AC0">
        <w:rPr>
          <w:rFonts w:ascii="Times New Roman" w:hAnsi="Times New Roman" w:cs="Times New Roman"/>
          <w:lang w:val="bg-BG"/>
        </w:rPr>
        <w:t xml:space="preserve"> антропологията на Хегел</w:t>
      </w:r>
      <w:r w:rsidR="001630B7">
        <w:rPr>
          <w:rFonts w:ascii="Times New Roman" w:hAnsi="Times New Roman" w:cs="Times New Roman"/>
          <w:lang w:val="bg-BG"/>
        </w:rPr>
        <w:t>, а и на неговата философия на историята, философия на правото</w:t>
      </w:r>
      <w:r w:rsidR="0079322E">
        <w:rPr>
          <w:rFonts w:ascii="Times New Roman" w:hAnsi="Times New Roman" w:cs="Times New Roman"/>
          <w:lang w:val="bg-BG"/>
        </w:rPr>
        <w:t>, философия на държавата</w:t>
      </w:r>
      <w:r w:rsidR="001630B7">
        <w:rPr>
          <w:rFonts w:ascii="Times New Roman" w:hAnsi="Times New Roman" w:cs="Times New Roman"/>
          <w:lang w:val="bg-BG"/>
        </w:rPr>
        <w:t xml:space="preserve"> и т.н</w:t>
      </w:r>
      <w:r w:rsidR="001E6AC0">
        <w:rPr>
          <w:rFonts w:ascii="Times New Roman" w:hAnsi="Times New Roman" w:cs="Times New Roman"/>
          <w:lang w:val="bg-BG"/>
        </w:rPr>
        <w:t>.</w:t>
      </w:r>
      <w:r w:rsidR="0079322E">
        <w:rPr>
          <w:rFonts w:ascii="Times New Roman" w:hAnsi="Times New Roman" w:cs="Times New Roman"/>
          <w:lang w:val="bg-BG"/>
        </w:rPr>
        <w:t xml:space="preserve"> По-д</w:t>
      </w:r>
      <w:r w:rsidR="001630B7">
        <w:rPr>
          <w:rFonts w:ascii="Times New Roman" w:hAnsi="Times New Roman" w:cs="Times New Roman"/>
          <w:lang w:val="bg-BG"/>
        </w:rPr>
        <w:t>обре би било трите тези да се представят не аналитично и разгърнато, а синтетично и лапидарно.</w:t>
      </w:r>
    </w:p>
    <w:p w:rsidR="009431A3" w:rsidRDefault="009431A3" w:rsidP="00680071">
      <w:pPr>
        <w:spacing w:line="360" w:lineRule="auto"/>
        <w:ind w:firstLine="567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Дисертацията прави изключително силно впечатление като концептуален замисъл и систематично изпълнение. Тя е действително академично постижение както за докторанта, така и за неговия научен ръководител. На първо място ще отбележа компаративната анализа Лукач-Хегел, която е потопена в хоризонтите на неокантианството и марксизма. Рецензентск</w:t>
      </w:r>
      <w:r w:rsidR="0079322E">
        <w:rPr>
          <w:rFonts w:ascii="Times New Roman" w:hAnsi="Times New Roman" w:cs="Times New Roman"/>
          <w:lang w:val="bg-BG"/>
        </w:rPr>
        <w:t>ата претенция би могла да изисква</w:t>
      </w:r>
      <w:r>
        <w:rPr>
          <w:rFonts w:ascii="Times New Roman" w:hAnsi="Times New Roman" w:cs="Times New Roman"/>
          <w:lang w:val="bg-BG"/>
        </w:rPr>
        <w:t xml:space="preserve"> х</w:t>
      </w:r>
      <w:r w:rsidR="0079322E">
        <w:rPr>
          <w:rFonts w:ascii="Times New Roman" w:hAnsi="Times New Roman" w:cs="Times New Roman"/>
          <w:lang w:val="bg-BG"/>
        </w:rPr>
        <w:t>ерменевтична</w:t>
      </w:r>
      <w:r>
        <w:rPr>
          <w:rFonts w:ascii="Times New Roman" w:hAnsi="Times New Roman" w:cs="Times New Roman"/>
          <w:lang w:val="bg-BG"/>
        </w:rPr>
        <w:t xml:space="preserve"> </w:t>
      </w:r>
      <w:r w:rsidR="0079322E">
        <w:rPr>
          <w:rFonts w:ascii="Times New Roman" w:hAnsi="Times New Roman" w:cs="Times New Roman"/>
          <w:lang w:val="bg-BG"/>
        </w:rPr>
        <w:t xml:space="preserve">експликация </w:t>
      </w:r>
      <w:r w:rsidR="00436699">
        <w:rPr>
          <w:rFonts w:ascii="Times New Roman" w:hAnsi="Times New Roman" w:cs="Times New Roman"/>
          <w:lang w:val="bg-BG"/>
        </w:rPr>
        <w:t>и на фона на</w:t>
      </w:r>
      <w:r>
        <w:rPr>
          <w:rFonts w:ascii="Times New Roman" w:hAnsi="Times New Roman" w:cs="Times New Roman"/>
          <w:lang w:val="bg-BG"/>
        </w:rPr>
        <w:t xml:space="preserve"> други мисловни и не само мисловни (напр. исторически, културни, политически и пр.) хоризонти, но нека все пак си даваме сметка, че става дума за първи докторат, който </w:t>
      </w:r>
      <w:r w:rsidR="00675F40">
        <w:rPr>
          <w:rFonts w:ascii="Times New Roman" w:hAnsi="Times New Roman" w:cs="Times New Roman"/>
          <w:lang w:val="bg-BG"/>
        </w:rPr>
        <w:t xml:space="preserve">при това </w:t>
      </w:r>
      <w:r>
        <w:rPr>
          <w:rFonts w:ascii="Times New Roman" w:hAnsi="Times New Roman" w:cs="Times New Roman"/>
          <w:lang w:val="bg-BG"/>
        </w:rPr>
        <w:t xml:space="preserve">е изложен на сравнително голямо число страници. </w:t>
      </w:r>
      <w:r w:rsidR="00193091">
        <w:rPr>
          <w:rFonts w:ascii="Times New Roman" w:hAnsi="Times New Roman" w:cs="Times New Roman"/>
          <w:lang w:val="bg-BG"/>
        </w:rPr>
        <w:t xml:space="preserve">Впрочем рестриктивният подход на докторанта в това отношение е интерналистки по-точен и по-конкретен, т.е. в строг ракурс </w:t>
      </w:r>
      <w:r w:rsidR="00675F40">
        <w:rPr>
          <w:rFonts w:ascii="Times New Roman" w:hAnsi="Times New Roman" w:cs="Times New Roman"/>
          <w:lang w:val="bg-BG"/>
        </w:rPr>
        <w:t xml:space="preserve">той е </w:t>
      </w:r>
      <w:r w:rsidR="00193091">
        <w:rPr>
          <w:rFonts w:ascii="Times New Roman" w:hAnsi="Times New Roman" w:cs="Times New Roman"/>
          <w:lang w:val="bg-BG"/>
        </w:rPr>
        <w:t xml:space="preserve">по-сполучлив от възможните по-широки екстерналистки заходи. </w:t>
      </w:r>
      <w:r w:rsidR="003D2CB3">
        <w:rPr>
          <w:rFonts w:ascii="Times New Roman" w:hAnsi="Times New Roman" w:cs="Times New Roman"/>
          <w:lang w:val="bg-BG"/>
        </w:rPr>
        <w:t xml:space="preserve">Специално подчертавам компаративната анализа като водещ теоретичен принос на дисертационното изследване, защото </w:t>
      </w:r>
      <w:r w:rsidR="003D2CB3">
        <w:rPr>
          <w:rFonts w:ascii="Times New Roman" w:hAnsi="Times New Roman" w:cs="Times New Roman"/>
          <w:lang w:val="bg-BG"/>
        </w:rPr>
        <w:lastRenderedPageBreak/>
        <w:t>тя има собствено философски характер, който силно контрастира спрямо лишените от концептуален смисъл постмодерни въздишки върху дискурсивни случки, които загърбват логиката, онтологията, познавателната систематика и пр.</w:t>
      </w:r>
      <w:r w:rsidR="005F4DBB">
        <w:rPr>
          <w:rFonts w:ascii="Times New Roman" w:hAnsi="Times New Roman" w:cs="Times New Roman"/>
          <w:lang w:val="bg-BG"/>
        </w:rPr>
        <w:t>, да не говорим за техните социални, религиозни и политически неблагополучия.</w:t>
      </w:r>
      <w:r w:rsidR="00193091">
        <w:rPr>
          <w:rFonts w:ascii="Times New Roman" w:hAnsi="Times New Roman" w:cs="Times New Roman"/>
          <w:lang w:val="bg-BG"/>
        </w:rPr>
        <w:t xml:space="preserve"> Допълнителният аргумент </w:t>
      </w:r>
      <w:r w:rsidR="00675F40">
        <w:rPr>
          <w:rFonts w:ascii="Times New Roman" w:hAnsi="Times New Roman" w:cs="Times New Roman"/>
          <w:lang w:val="bg-BG"/>
        </w:rPr>
        <w:t>в полза на</w:t>
      </w:r>
      <w:r w:rsidR="00BB6191">
        <w:rPr>
          <w:rFonts w:ascii="Times New Roman" w:hAnsi="Times New Roman" w:cs="Times New Roman"/>
          <w:lang w:val="bg-BG"/>
        </w:rPr>
        <w:t xml:space="preserve"> фундаменталността на </w:t>
      </w:r>
      <w:r w:rsidR="00436699">
        <w:rPr>
          <w:rFonts w:ascii="Times New Roman" w:hAnsi="Times New Roman" w:cs="Times New Roman"/>
          <w:lang w:val="bg-BG"/>
        </w:rPr>
        <w:t>о</w:t>
      </w:r>
      <w:r w:rsidR="00BB6191">
        <w:rPr>
          <w:rFonts w:ascii="Times New Roman" w:hAnsi="Times New Roman" w:cs="Times New Roman"/>
          <w:lang w:val="bg-BG"/>
        </w:rPr>
        <w:t>съществената компаративна анализа е, че тя е структурен елемент</w:t>
      </w:r>
      <w:r w:rsidR="00193091">
        <w:rPr>
          <w:rFonts w:ascii="Times New Roman" w:hAnsi="Times New Roman" w:cs="Times New Roman"/>
          <w:lang w:val="bg-BG"/>
        </w:rPr>
        <w:t xml:space="preserve"> </w:t>
      </w:r>
      <w:r w:rsidR="00BB6191">
        <w:rPr>
          <w:rFonts w:ascii="Times New Roman" w:hAnsi="Times New Roman" w:cs="Times New Roman"/>
          <w:lang w:val="bg-BG"/>
        </w:rPr>
        <w:t xml:space="preserve">на </w:t>
      </w:r>
      <w:r w:rsidR="00193091">
        <w:rPr>
          <w:rFonts w:ascii="Times New Roman" w:hAnsi="Times New Roman" w:cs="Times New Roman"/>
          <w:lang w:val="bg-BG"/>
        </w:rPr>
        <w:t>опосредства</w:t>
      </w:r>
      <w:r w:rsidR="00BB6191">
        <w:rPr>
          <w:rFonts w:ascii="Times New Roman" w:hAnsi="Times New Roman" w:cs="Times New Roman"/>
          <w:lang w:val="bg-BG"/>
        </w:rPr>
        <w:t>нето на</w:t>
      </w:r>
      <w:r w:rsidR="00193091">
        <w:rPr>
          <w:rFonts w:ascii="Times New Roman" w:hAnsi="Times New Roman" w:cs="Times New Roman"/>
          <w:lang w:val="bg-BG"/>
        </w:rPr>
        <w:t xml:space="preserve"> прехода в европейската философия от крит</w:t>
      </w:r>
      <w:r w:rsidR="00BB6191">
        <w:rPr>
          <w:rFonts w:ascii="Times New Roman" w:hAnsi="Times New Roman" w:cs="Times New Roman"/>
          <w:lang w:val="bg-BG"/>
        </w:rPr>
        <w:t>ически рационалистичен</w:t>
      </w:r>
      <w:r w:rsidR="00193091">
        <w:rPr>
          <w:rFonts w:ascii="Times New Roman" w:hAnsi="Times New Roman" w:cs="Times New Roman"/>
          <w:lang w:val="bg-BG"/>
        </w:rPr>
        <w:t xml:space="preserve"> монизъм (Хегел) към </w:t>
      </w:r>
      <w:r w:rsidR="00BB6191">
        <w:rPr>
          <w:rFonts w:ascii="Times New Roman" w:hAnsi="Times New Roman" w:cs="Times New Roman"/>
          <w:lang w:val="bg-BG"/>
        </w:rPr>
        <w:t xml:space="preserve">критически рационалистичен плурализъм, чието </w:t>
      </w:r>
      <w:r w:rsidR="00436699">
        <w:rPr>
          <w:rFonts w:ascii="Times New Roman" w:hAnsi="Times New Roman" w:cs="Times New Roman"/>
          <w:lang w:val="bg-BG"/>
        </w:rPr>
        <w:t xml:space="preserve">онтологично </w:t>
      </w:r>
      <w:r w:rsidR="00BB6191">
        <w:rPr>
          <w:rFonts w:ascii="Times New Roman" w:hAnsi="Times New Roman" w:cs="Times New Roman"/>
          <w:lang w:val="bg-BG"/>
        </w:rPr>
        <w:t xml:space="preserve">начало се слага във философията на Маркс и </w:t>
      </w:r>
      <w:r w:rsidR="00436699">
        <w:rPr>
          <w:rFonts w:ascii="Times New Roman" w:hAnsi="Times New Roman" w:cs="Times New Roman"/>
          <w:lang w:val="bg-BG"/>
        </w:rPr>
        <w:t xml:space="preserve">онтологически </w:t>
      </w:r>
      <w:r w:rsidR="00BB6191">
        <w:rPr>
          <w:rFonts w:ascii="Times New Roman" w:hAnsi="Times New Roman" w:cs="Times New Roman"/>
          <w:lang w:val="bg-BG"/>
        </w:rPr>
        <w:t>се разгръща при Лукач (и много други).</w:t>
      </w:r>
    </w:p>
    <w:p w:rsidR="005F4DBB" w:rsidRDefault="005F4DBB" w:rsidP="00680071">
      <w:pPr>
        <w:spacing w:line="360" w:lineRule="auto"/>
        <w:ind w:firstLine="567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На второ място ще посоча успешната теоретизация на отчуждението. Ако днес можем да изброим основните философски проблеми с пръстите на една ръка, то отчуждението определено е един от тях. Докторантът го философира в концептуалния обхват на посочената компаративна анализа по отношение на специфично разбирана социална онтология, като пренебрегва неговите възможни екзистенциални, персоналистки</w:t>
      </w:r>
      <w:r w:rsidR="00520695">
        <w:rPr>
          <w:rFonts w:ascii="Times New Roman" w:hAnsi="Times New Roman" w:cs="Times New Roman"/>
          <w:lang w:val="bg-BG"/>
        </w:rPr>
        <w:t>, психоаналитични и пр.</w:t>
      </w:r>
      <w:r>
        <w:rPr>
          <w:rFonts w:ascii="Times New Roman" w:hAnsi="Times New Roman" w:cs="Times New Roman"/>
          <w:lang w:val="bg-BG"/>
        </w:rPr>
        <w:t xml:space="preserve"> тематизации.</w:t>
      </w:r>
      <w:r w:rsidR="00520695">
        <w:rPr>
          <w:rFonts w:ascii="Times New Roman" w:hAnsi="Times New Roman" w:cs="Times New Roman"/>
          <w:lang w:val="bg-BG"/>
        </w:rPr>
        <w:t xml:space="preserve"> Това не е упрек, а уточнение в полза на теоретичната плътност на дисертацията. Плъзгането по другата посока, а именно описването на </w:t>
      </w:r>
      <w:r w:rsidR="00436699">
        <w:rPr>
          <w:rFonts w:ascii="Times New Roman" w:hAnsi="Times New Roman" w:cs="Times New Roman"/>
          <w:lang w:val="bg-BG"/>
        </w:rPr>
        <w:t>множество (с претенция за изчерпателност) форми на отчуждение</w:t>
      </w:r>
      <w:r w:rsidR="00520695">
        <w:rPr>
          <w:rFonts w:ascii="Times New Roman" w:hAnsi="Times New Roman" w:cs="Times New Roman"/>
          <w:lang w:val="bg-BG"/>
        </w:rPr>
        <w:t>, не би носило концептуален заряд. Затова според мен тематизирането на отчуждението в смисловостта и структурата на социалната онтология съставлява втория</w:t>
      </w:r>
      <w:r w:rsidR="00BB6191">
        <w:rPr>
          <w:rFonts w:ascii="Times New Roman" w:hAnsi="Times New Roman" w:cs="Times New Roman"/>
          <w:lang w:val="bg-BG"/>
        </w:rPr>
        <w:t>т основен принос</w:t>
      </w:r>
      <w:r w:rsidR="00520695">
        <w:rPr>
          <w:rFonts w:ascii="Times New Roman" w:hAnsi="Times New Roman" w:cs="Times New Roman"/>
          <w:lang w:val="bg-BG"/>
        </w:rPr>
        <w:t xml:space="preserve"> на изследването.</w:t>
      </w:r>
    </w:p>
    <w:p w:rsidR="00F86E49" w:rsidRDefault="003F575B" w:rsidP="00C86E0E">
      <w:pPr>
        <w:spacing w:line="360" w:lineRule="auto"/>
        <w:ind w:firstLine="567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Дисертацията е </w:t>
      </w:r>
      <w:r w:rsidR="00680071">
        <w:rPr>
          <w:rFonts w:ascii="Times New Roman" w:hAnsi="Times New Roman" w:cs="Times New Roman"/>
          <w:lang w:val="bg-BG"/>
        </w:rPr>
        <w:t xml:space="preserve">организирана в </w:t>
      </w:r>
      <w:r w:rsidR="000D01D8">
        <w:rPr>
          <w:rFonts w:ascii="Times New Roman" w:hAnsi="Times New Roman" w:cs="Times New Roman"/>
          <w:lang w:val="bg-BG"/>
        </w:rPr>
        <w:t>увод, три</w:t>
      </w:r>
      <w:r w:rsidR="00680071">
        <w:rPr>
          <w:rFonts w:ascii="Times New Roman" w:hAnsi="Times New Roman" w:cs="Times New Roman"/>
          <w:lang w:val="bg-BG"/>
        </w:rPr>
        <w:t xml:space="preserve"> подразделени н</w:t>
      </w:r>
      <w:r w:rsidR="000D01D8">
        <w:rPr>
          <w:rFonts w:ascii="Times New Roman" w:hAnsi="Times New Roman" w:cs="Times New Roman"/>
          <w:lang w:val="bg-BG"/>
        </w:rPr>
        <w:t xml:space="preserve">а </w:t>
      </w:r>
      <w:r w:rsidR="00963B79">
        <w:rPr>
          <w:rFonts w:ascii="Times New Roman" w:hAnsi="Times New Roman" w:cs="Times New Roman"/>
          <w:lang w:val="bg-BG"/>
        </w:rPr>
        <w:t>части</w:t>
      </w:r>
      <w:r w:rsidR="00043BC7">
        <w:rPr>
          <w:rFonts w:ascii="Times New Roman" w:hAnsi="Times New Roman" w:cs="Times New Roman"/>
          <w:lang w:val="bg-BG"/>
        </w:rPr>
        <w:t xml:space="preserve">, </w:t>
      </w:r>
      <w:r w:rsidR="000D01D8">
        <w:rPr>
          <w:rFonts w:ascii="Times New Roman" w:hAnsi="Times New Roman" w:cs="Times New Roman"/>
          <w:lang w:val="bg-BG"/>
        </w:rPr>
        <w:t>параграфи и подпараграфи глави</w:t>
      </w:r>
      <w:r w:rsidR="00680071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(в автореферата те са назовани </w:t>
      </w:r>
      <w:r w:rsidR="00582A59">
        <w:rPr>
          <w:rFonts w:ascii="Times New Roman" w:hAnsi="Times New Roman" w:cs="Times New Roman"/>
          <w:lang w:val="bg-BG"/>
        </w:rPr>
        <w:t>и „</w:t>
      </w:r>
      <w:r w:rsidR="002B7150">
        <w:rPr>
          <w:rFonts w:ascii="Times New Roman" w:hAnsi="Times New Roman" w:cs="Times New Roman"/>
          <w:lang w:val="bg-BG"/>
        </w:rPr>
        <w:t xml:space="preserve">глави“, и </w:t>
      </w:r>
      <w:r>
        <w:rPr>
          <w:rFonts w:ascii="Times New Roman" w:hAnsi="Times New Roman" w:cs="Times New Roman"/>
          <w:lang w:val="bg-BG"/>
        </w:rPr>
        <w:t>„части“</w:t>
      </w:r>
      <w:r w:rsidR="002B7150">
        <w:rPr>
          <w:rFonts w:ascii="Times New Roman" w:hAnsi="Times New Roman" w:cs="Times New Roman"/>
          <w:lang w:val="bg-BG"/>
        </w:rPr>
        <w:t>:</w:t>
      </w:r>
      <w:r w:rsidR="00582A59">
        <w:rPr>
          <w:rFonts w:ascii="Times New Roman" w:hAnsi="Times New Roman" w:cs="Times New Roman"/>
          <w:lang w:val="bg-BG"/>
        </w:rPr>
        <w:t xml:space="preserve"> има разминаване между с.4 и с.5-6</w:t>
      </w:r>
      <w:r>
        <w:rPr>
          <w:rFonts w:ascii="Times New Roman" w:hAnsi="Times New Roman" w:cs="Times New Roman"/>
          <w:lang w:val="bg-BG"/>
        </w:rPr>
        <w:t xml:space="preserve">) </w:t>
      </w:r>
      <w:r w:rsidR="00680071">
        <w:rPr>
          <w:rFonts w:ascii="Times New Roman" w:hAnsi="Times New Roman" w:cs="Times New Roman"/>
          <w:lang w:val="bg-BG"/>
        </w:rPr>
        <w:t xml:space="preserve">и заключение. Те са добре балансирани както в изследователски план, така и като изложение на основните идеи и методологическия </w:t>
      </w:r>
      <w:r>
        <w:rPr>
          <w:rFonts w:ascii="Times New Roman" w:hAnsi="Times New Roman" w:cs="Times New Roman"/>
          <w:lang w:val="bg-BG"/>
        </w:rPr>
        <w:t>подхо</w:t>
      </w:r>
      <w:r w:rsidR="00521037">
        <w:rPr>
          <w:rFonts w:ascii="Times New Roman" w:hAnsi="Times New Roman" w:cs="Times New Roman"/>
          <w:lang w:val="bg-BG"/>
        </w:rPr>
        <w:t>д на дисертан</w:t>
      </w:r>
      <w:r w:rsidR="00F86E49">
        <w:rPr>
          <w:rFonts w:ascii="Times New Roman" w:hAnsi="Times New Roman" w:cs="Times New Roman"/>
          <w:lang w:val="bg-BG"/>
        </w:rPr>
        <w:t>та.</w:t>
      </w:r>
    </w:p>
    <w:p w:rsidR="00F86E49" w:rsidRDefault="00043BC7" w:rsidP="00C86E0E">
      <w:pPr>
        <w:spacing w:line="360" w:lineRule="auto"/>
        <w:ind w:firstLine="567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Първата глава</w:t>
      </w:r>
      <w:r w:rsidR="003F575B">
        <w:rPr>
          <w:rFonts w:ascii="Times New Roman" w:hAnsi="Times New Roman" w:cs="Times New Roman"/>
          <w:lang w:val="bg-BG"/>
        </w:rPr>
        <w:t xml:space="preserve"> има </w:t>
      </w:r>
      <w:r w:rsidR="005F4DBB">
        <w:rPr>
          <w:rFonts w:ascii="Times New Roman" w:hAnsi="Times New Roman" w:cs="Times New Roman"/>
          <w:lang w:val="bg-BG"/>
        </w:rPr>
        <w:t>херменевтично значение</w:t>
      </w:r>
      <w:r w:rsidR="00521037">
        <w:rPr>
          <w:rFonts w:ascii="Times New Roman" w:hAnsi="Times New Roman" w:cs="Times New Roman"/>
          <w:lang w:val="bg-BG"/>
        </w:rPr>
        <w:t xml:space="preserve"> относно разбирането за формирането на философските идеи на Лукач. Добре са разгледани различните рецепции на Хегеловата философия и спецификата на Баденското неокантиа</w:t>
      </w:r>
      <w:r w:rsidR="00F86E49">
        <w:rPr>
          <w:rFonts w:ascii="Times New Roman" w:hAnsi="Times New Roman" w:cs="Times New Roman"/>
          <w:lang w:val="bg-BG"/>
        </w:rPr>
        <w:t>нство.</w:t>
      </w:r>
    </w:p>
    <w:p w:rsidR="00F86E49" w:rsidRDefault="00521037" w:rsidP="00C86E0E">
      <w:pPr>
        <w:spacing w:line="360" w:lineRule="auto"/>
        <w:ind w:firstLine="567"/>
        <w:jc w:val="both"/>
        <w:rPr>
          <w:rStyle w:val="Emphasis"/>
          <w:rFonts w:ascii="Times New Roman" w:hAnsi="Times New Roman" w:cs="Times New Roman"/>
          <w:i w:val="0"/>
          <w:lang w:val="bg-BG"/>
        </w:rPr>
      </w:pPr>
      <w:r>
        <w:rPr>
          <w:rFonts w:ascii="Times New Roman" w:hAnsi="Times New Roman" w:cs="Times New Roman"/>
          <w:lang w:val="bg-BG"/>
        </w:rPr>
        <w:lastRenderedPageBreak/>
        <w:t xml:space="preserve">По отношение на втора глава искам да препоръчам на колегата Велев да се запознае с излезлия през 2014 г. втори том от </w:t>
      </w:r>
      <w:r w:rsidR="00D722E1">
        <w:rPr>
          <w:rFonts w:ascii="Times New Roman" w:hAnsi="Times New Roman" w:cs="Times New Roman"/>
          <w:i/>
          <w:lang w:val="de-DE"/>
        </w:rPr>
        <w:t>Gesammelte</w:t>
      </w:r>
      <w:r w:rsidRPr="00521037">
        <w:rPr>
          <w:rFonts w:ascii="Times New Roman" w:hAnsi="Times New Roman" w:cs="Times New Roman"/>
          <w:i/>
          <w:lang w:val="ru-RU"/>
        </w:rPr>
        <w:t xml:space="preserve"> </w:t>
      </w:r>
      <w:r w:rsidRPr="00521037">
        <w:rPr>
          <w:rFonts w:ascii="Times New Roman" w:hAnsi="Times New Roman" w:cs="Times New Roman"/>
          <w:i/>
          <w:lang w:val="de-DE"/>
        </w:rPr>
        <w:t>Werke</w:t>
      </w:r>
      <w:r>
        <w:rPr>
          <w:rFonts w:ascii="Times New Roman" w:hAnsi="Times New Roman" w:cs="Times New Roman"/>
          <w:lang w:val="bg-BG"/>
        </w:rPr>
        <w:t xml:space="preserve"> на Хегел – </w:t>
      </w:r>
      <w:r w:rsidRPr="005076D0">
        <w:rPr>
          <w:rFonts w:ascii="Times New Roman" w:hAnsi="Times New Roman" w:cs="Times New Roman"/>
          <w:i/>
          <w:lang w:val="de-DE"/>
        </w:rPr>
        <w:t>Fr</w:t>
      </w:r>
      <w:r w:rsidRPr="00675F40">
        <w:rPr>
          <w:rFonts w:ascii="Times New Roman" w:hAnsi="Times New Roman" w:cs="Times New Roman"/>
          <w:i/>
          <w:lang w:val="ru-RU"/>
        </w:rPr>
        <w:t>ü</w:t>
      </w:r>
      <w:r w:rsidRPr="005076D0">
        <w:rPr>
          <w:rFonts w:ascii="Times New Roman" w:hAnsi="Times New Roman" w:cs="Times New Roman"/>
          <w:i/>
          <w:lang w:val="de-DE"/>
        </w:rPr>
        <w:t>he</w:t>
      </w:r>
      <w:r w:rsidRPr="00675F40">
        <w:rPr>
          <w:rFonts w:ascii="Times New Roman" w:hAnsi="Times New Roman" w:cs="Times New Roman"/>
          <w:i/>
          <w:lang w:val="ru-RU"/>
        </w:rPr>
        <w:t xml:space="preserve"> </w:t>
      </w:r>
      <w:r w:rsidRPr="005076D0">
        <w:rPr>
          <w:rFonts w:ascii="Times New Roman" w:hAnsi="Times New Roman" w:cs="Times New Roman"/>
          <w:i/>
          <w:lang w:val="de-DE"/>
        </w:rPr>
        <w:t>Schriften</w:t>
      </w:r>
      <w:r w:rsidRPr="00675F40">
        <w:rPr>
          <w:rFonts w:ascii="Times New Roman" w:hAnsi="Times New Roman" w:cs="Times New Roman"/>
          <w:i/>
          <w:lang w:val="ru-RU"/>
        </w:rPr>
        <w:t xml:space="preserve"> </w:t>
      </w:r>
      <w:r w:rsidRPr="005076D0">
        <w:rPr>
          <w:rFonts w:ascii="Times New Roman" w:hAnsi="Times New Roman" w:cs="Times New Roman"/>
          <w:i/>
          <w:lang w:val="de-DE"/>
        </w:rPr>
        <w:t>II</w:t>
      </w:r>
      <w:r w:rsidRPr="00675F40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–</w:t>
      </w:r>
      <w:r w:rsidRPr="005210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който е обработен от </w:t>
      </w:r>
      <w:r w:rsidR="00D722E1">
        <w:rPr>
          <w:rFonts w:ascii="Times New Roman" w:hAnsi="Times New Roman" w:cs="Times New Roman"/>
          <w:lang w:val="bg-BG"/>
        </w:rPr>
        <w:t xml:space="preserve">Фридхелм Николин, Инго Рил и Петер Кригел и издаден от Валтер Йешке. С излизането на този том приключва изданието на </w:t>
      </w:r>
      <w:r w:rsidR="00D722E1">
        <w:rPr>
          <w:rFonts w:ascii="Times New Roman" w:hAnsi="Times New Roman" w:cs="Times New Roman"/>
          <w:i/>
          <w:lang w:val="de-DE"/>
        </w:rPr>
        <w:t>Gesammelte</w:t>
      </w:r>
      <w:r w:rsidR="00D722E1" w:rsidRPr="00521037">
        <w:rPr>
          <w:rFonts w:ascii="Times New Roman" w:hAnsi="Times New Roman" w:cs="Times New Roman"/>
          <w:i/>
          <w:lang w:val="ru-RU"/>
        </w:rPr>
        <w:t xml:space="preserve"> </w:t>
      </w:r>
      <w:r w:rsidR="00D722E1" w:rsidRPr="00521037">
        <w:rPr>
          <w:rFonts w:ascii="Times New Roman" w:hAnsi="Times New Roman" w:cs="Times New Roman"/>
          <w:i/>
          <w:lang w:val="de-DE"/>
        </w:rPr>
        <w:t>Werke</w:t>
      </w:r>
      <w:r w:rsidR="00D722E1">
        <w:rPr>
          <w:rFonts w:ascii="Times New Roman" w:hAnsi="Times New Roman" w:cs="Times New Roman"/>
          <w:lang w:val="bg-BG"/>
        </w:rPr>
        <w:t xml:space="preserve"> на Хегел, което започва през 1968 г. като основна дейност на </w:t>
      </w:r>
      <w:r w:rsidR="00D722E1" w:rsidRPr="00D722E1">
        <w:rPr>
          <w:rFonts w:ascii="Times New Roman" w:hAnsi="Times New Roman" w:cs="Times New Roman"/>
          <w:i/>
          <w:lang w:val="de-DE"/>
        </w:rPr>
        <w:t>Hegel</w:t>
      </w:r>
      <w:r w:rsidR="00D722E1" w:rsidRPr="00D722E1">
        <w:rPr>
          <w:rFonts w:ascii="Times New Roman" w:hAnsi="Times New Roman" w:cs="Times New Roman"/>
          <w:i/>
          <w:lang w:val="ru-RU"/>
        </w:rPr>
        <w:t>-</w:t>
      </w:r>
      <w:r w:rsidR="00D722E1">
        <w:rPr>
          <w:rFonts w:ascii="Times New Roman" w:hAnsi="Times New Roman" w:cs="Times New Roman"/>
          <w:i/>
          <w:lang w:val="de-DE"/>
        </w:rPr>
        <w:t>Archiv</w:t>
      </w:r>
      <w:r w:rsidR="00D722E1" w:rsidRPr="00D722E1">
        <w:rPr>
          <w:rFonts w:ascii="Times New Roman" w:hAnsi="Times New Roman" w:cs="Times New Roman"/>
          <w:i/>
          <w:lang w:val="ru-RU"/>
        </w:rPr>
        <w:t xml:space="preserve"> </w:t>
      </w:r>
      <w:r w:rsidR="00D722E1">
        <w:rPr>
          <w:rFonts w:ascii="Times New Roman" w:hAnsi="Times New Roman" w:cs="Times New Roman"/>
          <w:lang w:val="ru-RU"/>
        </w:rPr>
        <w:t xml:space="preserve">в Бохум под ръководството последователно на </w:t>
      </w:r>
      <w:r w:rsidR="005076D0">
        <w:rPr>
          <w:rFonts w:ascii="Times New Roman" w:hAnsi="Times New Roman" w:cs="Times New Roman"/>
          <w:lang w:val="bg-BG"/>
        </w:rPr>
        <w:t xml:space="preserve">Фридхелм Николин, </w:t>
      </w:r>
      <w:r w:rsidR="005076D0" w:rsidRPr="00C86E0E">
        <w:rPr>
          <w:rFonts w:ascii="Times New Roman" w:hAnsi="Times New Roman" w:cs="Times New Roman"/>
          <w:lang w:val="bg-BG"/>
        </w:rPr>
        <w:t xml:space="preserve">Ото Пьогелер и Валтер Йешке. В този том има значителни </w:t>
      </w:r>
      <w:r w:rsidR="00963B79">
        <w:rPr>
          <w:rFonts w:ascii="Times New Roman" w:hAnsi="Times New Roman" w:cs="Times New Roman"/>
          <w:lang w:val="bg-BG"/>
        </w:rPr>
        <w:t xml:space="preserve">концептуални </w:t>
      </w:r>
      <w:r w:rsidR="005076D0" w:rsidRPr="00C86E0E">
        <w:rPr>
          <w:rFonts w:ascii="Times New Roman" w:hAnsi="Times New Roman" w:cs="Times New Roman"/>
          <w:lang w:val="bg-BG"/>
        </w:rPr>
        <w:t>промени в съдържанието на ранните съчинения на Хегел</w:t>
      </w:r>
      <w:r w:rsidR="00EE0417" w:rsidRPr="00C86E0E">
        <w:rPr>
          <w:rFonts w:ascii="Times New Roman" w:hAnsi="Times New Roman" w:cs="Times New Roman"/>
          <w:lang w:val="bg-BG"/>
        </w:rPr>
        <w:t xml:space="preserve"> (бернски и франкфуртски период), познато от изданието на </w:t>
      </w:r>
      <w:r w:rsidR="00C86E0E" w:rsidRPr="00C86E0E">
        <w:rPr>
          <w:rFonts w:ascii="Times New Roman" w:hAnsi="Times New Roman" w:cs="Times New Roman"/>
          <w:lang w:val="bg-BG"/>
        </w:rPr>
        <w:t xml:space="preserve">Херман </w:t>
      </w:r>
      <w:r w:rsidR="00963B79">
        <w:rPr>
          <w:rFonts w:ascii="Times New Roman" w:hAnsi="Times New Roman" w:cs="Times New Roman"/>
          <w:lang w:val="bg-BG"/>
        </w:rPr>
        <w:t>Нол от</w:t>
      </w:r>
      <w:r w:rsidR="00963B79" w:rsidRPr="00C86E0E">
        <w:rPr>
          <w:rFonts w:ascii="Times New Roman" w:hAnsi="Times New Roman" w:cs="Times New Roman"/>
          <w:lang w:val="bg-BG"/>
        </w:rPr>
        <w:t xml:space="preserve"> 1907</w:t>
      </w:r>
      <w:r w:rsidR="00963B79">
        <w:rPr>
          <w:rFonts w:ascii="Times New Roman" w:hAnsi="Times New Roman" w:cs="Times New Roman"/>
          <w:lang w:val="bg-BG"/>
        </w:rPr>
        <w:t xml:space="preserve"> г.</w:t>
      </w:r>
      <w:r w:rsidR="00C86E0E" w:rsidRPr="00C86E0E">
        <w:rPr>
          <w:rFonts w:ascii="Times New Roman" w:hAnsi="Times New Roman" w:cs="Times New Roman"/>
          <w:lang w:val="bg-BG"/>
        </w:rPr>
        <w:t xml:space="preserve"> </w:t>
      </w:r>
      <w:r w:rsidR="00C86E0E" w:rsidRPr="00C86E0E">
        <w:rPr>
          <w:rFonts w:ascii="Times New Roman" w:hAnsi="Times New Roman" w:cs="Times New Roman"/>
          <w:i/>
          <w:iCs/>
          <w:lang w:val="de-DE"/>
        </w:rPr>
        <w:t>Theologischen</w:t>
      </w:r>
      <w:r w:rsidR="00C86E0E" w:rsidRPr="00963B79">
        <w:rPr>
          <w:rFonts w:ascii="Times New Roman" w:hAnsi="Times New Roman" w:cs="Times New Roman"/>
          <w:i/>
          <w:iCs/>
          <w:lang w:val="bg-BG"/>
        </w:rPr>
        <w:t xml:space="preserve"> </w:t>
      </w:r>
      <w:r w:rsidR="00C86E0E" w:rsidRPr="00C86E0E">
        <w:rPr>
          <w:rFonts w:ascii="Times New Roman" w:hAnsi="Times New Roman" w:cs="Times New Roman"/>
          <w:i/>
          <w:iCs/>
          <w:lang w:val="de-DE"/>
        </w:rPr>
        <w:t>Jugendschriften</w:t>
      </w:r>
      <w:r w:rsidR="00C86E0E" w:rsidRPr="00963B79">
        <w:rPr>
          <w:rFonts w:ascii="Times New Roman" w:hAnsi="Times New Roman" w:cs="Times New Roman"/>
          <w:i/>
          <w:iCs/>
          <w:lang w:val="bg-BG"/>
        </w:rPr>
        <w:t xml:space="preserve"> </w:t>
      </w:r>
      <w:r w:rsidR="00C86E0E" w:rsidRPr="00C86E0E">
        <w:rPr>
          <w:rFonts w:ascii="Times New Roman" w:hAnsi="Times New Roman" w:cs="Times New Roman"/>
          <w:i/>
          <w:iCs/>
          <w:lang w:val="de-DE"/>
        </w:rPr>
        <w:t>nach</w:t>
      </w:r>
      <w:r w:rsidR="00C86E0E" w:rsidRPr="00963B79">
        <w:rPr>
          <w:rFonts w:ascii="Times New Roman" w:hAnsi="Times New Roman" w:cs="Times New Roman"/>
          <w:i/>
          <w:iCs/>
          <w:lang w:val="bg-BG"/>
        </w:rPr>
        <w:t xml:space="preserve"> </w:t>
      </w:r>
      <w:r w:rsidR="00C86E0E" w:rsidRPr="00C86E0E">
        <w:rPr>
          <w:rFonts w:ascii="Times New Roman" w:hAnsi="Times New Roman" w:cs="Times New Roman"/>
          <w:i/>
          <w:iCs/>
          <w:lang w:val="de-DE"/>
        </w:rPr>
        <w:t>den</w:t>
      </w:r>
      <w:r w:rsidR="00C86E0E" w:rsidRPr="00963B79">
        <w:rPr>
          <w:rFonts w:ascii="Times New Roman" w:hAnsi="Times New Roman" w:cs="Times New Roman"/>
          <w:i/>
          <w:iCs/>
          <w:lang w:val="bg-BG"/>
        </w:rPr>
        <w:t xml:space="preserve"> </w:t>
      </w:r>
      <w:r w:rsidR="00C86E0E" w:rsidRPr="00C86E0E">
        <w:rPr>
          <w:rFonts w:ascii="Times New Roman" w:hAnsi="Times New Roman" w:cs="Times New Roman"/>
          <w:i/>
          <w:iCs/>
          <w:lang w:val="de-DE"/>
        </w:rPr>
        <w:t>Handschriften</w:t>
      </w:r>
      <w:r w:rsidR="00C86E0E" w:rsidRPr="00963B79">
        <w:rPr>
          <w:rFonts w:ascii="Times New Roman" w:hAnsi="Times New Roman" w:cs="Times New Roman"/>
          <w:i/>
          <w:iCs/>
          <w:lang w:val="bg-BG"/>
        </w:rPr>
        <w:t xml:space="preserve"> </w:t>
      </w:r>
      <w:r w:rsidR="00C86E0E" w:rsidRPr="00C86E0E">
        <w:rPr>
          <w:rFonts w:ascii="Times New Roman" w:hAnsi="Times New Roman" w:cs="Times New Roman"/>
          <w:i/>
          <w:iCs/>
          <w:lang w:val="de-DE"/>
        </w:rPr>
        <w:t>der</w:t>
      </w:r>
      <w:r w:rsidR="00C86E0E" w:rsidRPr="00963B79">
        <w:rPr>
          <w:rFonts w:ascii="Times New Roman" w:hAnsi="Times New Roman" w:cs="Times New Roman"/>
          <w:i/>
          <w:iCs/>
          <w:lang w:val="bg-BG"/>
        </w:rPr>
        <w:t xml:space="preserve"> </w:t>
      </w:r>
      <w:r w:rsidR="00C86E0E" w:rsidRPr="00C86E0E">
        <w:rPr>
          <w:rFonts w:ascii="Times New Roman" w:hAnsi="Times New Roman" w:cs="Times New Roman"/>
          <w:i/>
          <w:iCs/>
          <w:lang w:val="de-DE"/>
        </w:rPr>
        <w:t>K</w:t>
      </w:r>
      <w:r w:rsidR="00C86E0E" w:rsidRPr="00963B79">
        <w:rPr>
          <w:rFonts w:ascii="Times New Roman" w:hAnsi="Times New Roman" w:cs="Times New Roman"/>
          <w:i/>
          <w:iCs/>
          <w:lang w:val="bg-BG"/>
        </w:rPr>
        <w:t>ö</w:t>
      </w:r>
      <w:r w:rsidR="00C86E0E" w:rsidRPr="00C86E0E">
        <w:rPr>
          <w:rFonts w:ascii="Times New Roman" w:hAnsi="Times New Roman" w:cs="Times New Roman"/>
          <w:i/>
          <w:iCs/>
          <w:lang w:val="de-DE"/>
        </w:rPr>
        <w:t>niglichen</w:t>
      </w:r>
      <w:r w:rsidR="00C86E0E" w:rsidRPr="00963B79">
        <w:rPr>
          <w:rFonts w:ascii="Times New Roman" w:hAnsi="Times New Roman" w:cs="Times New Roman"/>
          <w:i/>
          <w:iCs/>
          <w:lang w:val="bg-BG"/>
        </w:rPr>
        <w:t xml:space="preserve"> </w:t>
      </w:r>
      <w:r w:rsidR="00C86E0E" w:rsidRPr="00C86E0E">
        <w:rPr>
          <w:rFonts w:ascii="Times New Roman" w:hAnsi="Times New Roman" w:cs="Times New Roman"/>
          <w:i/>
          <w:iCs/>
          <w:lang w:val="de-DE"/>
        </w:rPr>
        <w:t>Bibliothek</w:t>
      </w:r>
      <w:r w:rsidR="00C86E0E" w:rsidRPr="00963B79">
        <w:rPr>
          <w:rFonts w:ascii="Times New Roman" w:hAnsi="Times New Roman" w:cs="Times New Roman"/>
          <w:i/>
          <w:iCs/>
          <w:lang w:val="bg-BG"/>
        </w:rPr>
        <w:t xml:space="preserve"> </w:t>
      </w:r>
      <w:r w:rsidR="00C86E0E" w:rsidRPr="00C86E0E">
        <w:rPr>
          <w:rFonts w:ascii="Times New Roman" w:hAnsi="Times New Roman" w:cs="Times New Roman"/>
          <w:i/>
          <w:iCs/>
          <w:lang w:val="de-DE"/>
        </w:rPr>
        <w:t>in</w:t>
      </w:r>
      <w:r w:rsidR="00C86E0E" w:rsidRPr="00963B79">
        <w:rPr>
          <w:rFonts w:ascii="Times New Roman" w:hAnsi="Times New Roman" w:cs="Times New Roman"/>
          <w:i/>
          <w:iCs/>
          <w:lang w:val="bg-BG"/>
        </w:rPr>
        <w:t xml:space="preserve"> </w:t>
      </w:r>
      <w:r w:rsidR="00C86E0E" w:rsidRPr="00C86E0E">
        <w:rPr>
          <w:rFonts w:ascii="Times New Roman" w:hAnsi="Times New Roman" w:cs="Times New Roman"/>
          <w:i/>
          <w:iCs/>
          <w:lang w:val="de-DE"/>
        </w:rPr>
        <w:t>Berlin</w:t>
      </w:r>
      <w:r w:rsidR="00C86E0E" w:rsidRPr="00963B79">
        <w:rPr>
          <w:rFonts w:ascii="Times New Roman" w:hAnsi="Times New Roman" w:cs="Times New Roman"/>
          <w:lang w:val="bg-BG"/>
        </w:rPr>
        <w:t xml:space="preserve"> (</w:t>
      </w:r>
      <w:r w:rsidR="00C86E0E" w:rsidRPr="00C86E0E">
        <w:rPr>
          <w:rFonts w:ascii="Times New Roman" w:hAnsi="Times New Roman" w:cs="Times New Roman"/>
          <w:lang w:val="de-DE"/>
        </w:rPr>
        <w:t>Herman</w:t>
      </w:r>
      <w:r w:rsidR="00C86E0E" w:rsidRPr="00963B79">
        <w:rPr>
          <w:rFonts w:ascii="Times New Roman" w:hAnsi="Times New Roman" w:cs="Times New Roman"/>
          <w:lang w:val="bg-BG"/>
        </w:rPr>
        <w:t xml:space="preserve"> </w:t>
      </w:r>
      <w:r w:rsidR="00C86E0E" w:rsidRPr="00C86E0E">
        <w:rPr>
          <w:rFonts w:ascii="Times New Roman" w:hAnsi="Times New Roman" w:cs="Times New Roman"/>
          <w:lang w:val="de-DE"/>
        </w:rPr>
        <w:t>Nohl</w:t>
      </w:r>
      <w:r w:rsidR="00C86E0E" w:rsidRPr="00963B79">
        <w:rPr>
          <w:rFonts w:ascii="Times New Roman" w:hAnsi="Times New Roman" w:cs="Times New Roman"/>
          <w:lang w:val="bg-BG"/>
        </w:rPr>
        <w:t>,</w:t>
      </w:r>
      <w:r w:rsidR="00C86E0E" w:rsidRPr="00963B79">
        <w:rPr>
          <w:rStyle w:val="Emphasis"/>
          <w:rFonts w:ascii="Times New Roman" w:hAnsi="Times New Roman" w:cs="Times New Roman"/>
          <w:lang w:val="bg-BG"/>
        </w:rPr>
        <w:t xml:space="preserve"> </w:t>
      </w:r>
      <w:r w:rsidR="00C86E0E" w:rsidRPr="00C86E0E">
        <w:rPr>
          <w:rStyle w:val="Emphasis"/>
          <w:rFonts w:ascii="Times New Roman" w:hAnsi="Times New Roman" w:cs="Times New Roman"/>
          <w:lang w:val="de-DE"/>
        </w:rPr>
        <w:t>Hegels</w:t>
      </w:r>
      <w:r w:rsidR="00C86E0E" w:rsidRPr="00963B79">
        <w:rPr>
          <w:rStyle w:val="Emphasis"/>
          <w:rFonts w:ascii="Times New Roman" w:hAnsi="Times New Roman" w:cs="Times New Roman"/>
          <w:lang w:val="bg-BG"/>
        </w:rPr>
        <w:t xml:space="preserve"> </w:t>
      </w:r>
      <w:r w:rsidR="00C86E0E" w:rsidRPr="00C86E0E">
        <w:rPr>
          <w:rStyle w:val="Emphasis"/>
          <w:rFonts w:ascii="Times New Roman" w:hAnsi="Times New Roman" w:cs="Times New Roman"/>
          <w:lang w:val="de-DE"/>
        </w:rPr>
        <w:t>theologische</w:t>
      </w:r>
      <w:r w:rsidR="00C86E0E" w:rsidRPr="00963B79">
        <w:rPr>
          <w:rStyle w:val="Emphasis"/>
          <w:rFonts w:ascii="Times New Roman" w:hAnsi="Times New Roman" w:cs="Times New Roman"/>
          <w:lang w:val="bg-BG"/>
        </w:rPr>
        <w:t xml:space="preserve"> </w:t>
      </w:r>
      <w:r w:rsidR="00C86E0E" w:rsidRPr="00C86E0E">
        <w:rPr>
          <w:rStyle w:val="Emphasis"/>
          <w:rFonts w:ascii="Times New Roman" w:hAnsi="Times New Roman" w:cs="Times New Roman"/>
          <w:lang w:val="de-DE"/>
        </w:rPr>
        <w:t>Jugendschriften</w:t>
      </w:r>
      <w:r w:rsidR="00C86E0E" w:rsidRPr="00963B79">
        <w:rPr>
          <w:rStyle w:val="Emphasis"/>
          <w:rFonts w:ascii="Times New Roman" w:hAnsi="Times New Roman" w:cs="Times New Roman"/>
          <w:lang w:val="bg-BG"/>
        </w:rPr>
        <w:t xml:space="preserve">, </w:t>
      </w:r>
      <w:r w:rsidR="00C86E0E" w:rsidRPr="00C86E0E">
        <w:rPr>
          <w:rStyle w:val="Emphasis"/>
          <w:rFonts w:ascii="Times New Roman" w:hAnsi="Times New Roman" w:cs="Times New Roman"/>
          <w:i w:val="0"/>
          <w:lang w:val="de-DE"/>
        </w:rPr>
        <w:t>T</w:t>
      </w:r>
      <w:r w:rsidR="00C86E0E" w:rsidRPr="00963B79">
        <w:rPr>
          <w:rStyle w:val="Emphasis"/>
          <w:rFonts w:ascii="Times New Roman" w:hAnsi="Times New Roman" w:cs="Times New Roman"/>
          <w:i w:val="0"/>
          <w:lang w:val="bg-BG"/>
        </w:rPr>
        <w:t>ü</w:t>
      </w:r>
      <w:r w:rsidR="00C86E0E" w:rsidRPr="00C86E0E">
        <w:rPr>
          <w:rStyle w:val="Emphasis"/>
          <w:rFonts w:ascii="Times New Roman" w:hAnsi="Times New Roman" w:cs="Times New Roman"/>
          <w:i w:val="0"/>
          <w:lang w:val="de-DE"/>
        </w:rPr>
        <w:t>bingen</w:t>
      </w:r>
      <w:r w:rsidR="00C86E0E" w:rsidRPr="00963B79">
        <w:rPr>
          <w:rStyle w:val="Emphasis"/>
          <w:rFonts w:ascii="Times New Roman" w:hAnsi="Times New Roman" w:cs="Times New Roman"/>
          <w:i w:val="0"/>
          <w:lang w:val="bg-BG"/>
        </w:rPr>
        <w:t xml:space="preserve"> 1907)</w:t>
      </w:r>
      <w:r w:rsidR="00963B79">
        <w:rPr>
          <w:rStyle w:val="Emphasis"/>
          <w:rFonts w:ascii="Times New Roman" w:hAnsi="Times New Roman" w:cs="Times New Roman"/>
          <w:i w:val="0"/>
          <w:lang w:val="bg-BG"/>
        </w:rPr>
        <w:t>,</w:t>
      </w:r>
      <w:r w:rsidR="00C86E0E" w:rsidRPr="00C86E0E">
        <w:rPr>
          <w:rStyle w:val="Emphasis"/>
          <w:rFonts w:ascii="Times New Roman" w:hAnsi="Times New Roman" w:cs="Times New Roman"/>
          <w:i w:val="0"/>
          <w:lang w:val="bg-BG"/>
        </w:rPr>
        <w:t xml:space="preserve"> вероятно</w:t>
      </w:r>
      <w:r w:rsidR="00C86E0E">
        <w:rPr>
          <w:rStyle w:val="Emphasis"/>
          <w:rFonts w:ascii="Times New Roman" w:hAnsi="Times New Roman" w:cs="Times New Roman"/>
          <w:i w:val="0"/>
          <w:lang w:val="bg-BG"/>
        </w:rPr>
        <w:t xml:space="preserve"> ползвано от Лукач</w:t>
      </w:r>
      <w:r w:rsidR="00F86E49" w:rsidRPr="00F86E49">
        <w:rPr>
          <w:rStyle w:val="Emphasis"/>
          <w:rFonts w:ascii="Times New Roman" w:hAnsi="Times New Roman" w:cs="Times New Roman"/>
          <w:i w:val="0"/>
          <w:lang w:val="bg-BG"/>
        </w:rPr>
        <w:t>,</w:t>
      </w:r>
      <w:r w:rsidR="00963B79">
        <w:rPr>
          <w:rStyle w:val="Emphasis"/>
          <w:rFonts w:ascii="Times New Roman" w:hAnsi="Times New Roman" w:cs="Times New Roman"/>
          <w:i w:val="0"/>
          <w:lang w:val="bg-BG"/>
        </w:rPr>
        <w:t xml:space="preserve"> а в руски вариант и от Велев</w:t>
      </w:r>
      <w:r w:rsidR="00F86E49" w:rsidRPr="00F86E49">
        <w:rPr>
          <w:rStyle w:val="Emphasis"/>
          <w:rFonts w:ascii="Times New Roman" w:hAnsi="Times New Roman" w:cs="Times New Roman"/>
          <w:i w:val="0"/>
          <w:lang w:val="bg-BG"/>
        </w:rPr>
        <w:t xml:space="preserve"> (</w:t>
      </w:r>
      <w:r w:rsidR="00F86E49">
        <w:rPr>
          <w:rStyle w:val="Emphasis"/>
          <w:rFonts w:ascii="Times New Roman" w:hAnsi="Times New Roman" w:cs="Times New Roman"/>
          <w:i w:val="0"/>
          <w:lang w:val="bg-BG"/>
        </w:rPr>
        <w:t>може би в преработка на Георг Ласон или Гизела Шюлер</w:t>
      </w:r>
      <w:r w:rsidR="00675F40">
        <w:rPr>
          <w:rStyle w:val="Emphasis"/>
          <w:rFonts w:ascii="Times New Roman" w:hAnsi="Times New Roman" w:cs="Times New Roman"/>
          <w:i w:val="0"/>
          <w:lang w:val="bg-BG"/>
        </w:rPr>
        <w:t>; нямам руското издание пред себе си</w:t>
      </w:r>
      <w:r w:rsidR="00F86E49">
        <w:rPr>
          <w:rStyle w:val="Emphasis"/>
          <w:rFonts w:ascii="Times New Roman" w:hAnsi="Times New Roman" w:cs="Times New Roman"/>
          <w:i w:val="0"/>
          <w:lang w:val="bg-BG"/>
        </w:rPr>
        <w:t>)</w:t>
      </w:r>
      <w:r w:rsidR="00C86E0E">
        <w:rPr>
          <w:rStyle w:val="Emphasis"/>
          <w:rFonts w:ascii="Times New Roman" w:hAnsi="Times New Roman" w:cs="Times New Roman"/>
          <w:i w:val="0"/>
          <w:lang w:val="bg-BG"/>
        </w:rPr>
        <w:t xml:space="preserve">. </w:t>
      </w:r>
      <w:r w:rsidR="00D27414">
        <w:rPr>
          <w:rStyle w:val="Emphasis"/>
          <w:rFonts w:ascii="Times New Roman" w:hAnsi="Times New Roman" w:cs="Times New Roman"/>
          <w:i w:val="0"/>
          <w:lang w:val="bg-BG"/>
        </w:rPr>
        <w:t xml:space="preserve">Във втората глава отново виждаме детайлни анализи на Хегеловата </w:t>
      </w:r>
      <w:r w:rsidR="00D27414">
        <w:rPr>
          <w:rStyle w:val="Emphasis"/>
          <w:rFonts w:ascii="Times New Roman" w:hAnsi="Times New Roman" w:cs="Times New Roman"/>
          <w:lang w:val="bg-BG"/>
        </w:rPr>
        <w:t>Феноменология</w:t>
      </w:r>
      <w:r w:rsidR="00D27414">
        <w:rPr>
          <w:rStyle w:val="Emphasis"/>
          <w:rFonts w:ascii="Times New Roman" w:hAnsi="Times New Roman" w:cs="Times New Roman"/>
          <w:i w:val="0"/>
          <w:lang w:val="bg-BG"/>
        </w:rPr>
        <w:t xml:space="preserve">, редоположени с </w:t>
      </w:r>
      <w:r w:rsidR="00D27414">
        <w:rPr>
          <w:rStyle w:val="Emphasis"/>
          <w:rFonts w:ascii="Times New Roman" w:hAnsi="Times New Roman" w:cs="Times New Roman"/>
          <w:lang w:val="bg-BG"/>
        </w:rPr>
        <w:t xml:space="preserve">История и класово съзнание </w:t>
      </w:r>
      <w:r w:rsidR="00D27414">
        <w:rPr>
          <w:rStyle w:val="Emphasis"/>
          <w:rFonts w:ascii="Times New Roman" w:hAnsi="Times New Roman" w:cs="Times New Roman"/>
          <w:i w:val="0"/>
          <w:lang w:val="bg-BG"/>
        </w:rPr>
        <w:t xml:space="preserve">на Лукач. </w:t>
      </w:r>
      <w:r w:rsidR="00F86E49">
        <w:rPr>
          <w:rStyle w:val="Emphasis"/>
          <w:rFonts w:ascii="Times New Roman" w:hAnsi="Times New Roman" w:cs="Times New Roman"/>
          <w:i w:val="0"/>
          <w:lang w:val="bg-BG"/>
        </w:rPr>
        <w:t>Високо ценя параграф</w:t>
      </w:r>
      <w:r w:rsidR="00D27414">
        <w:rPr>
          <w:rStyle w:val="Emphasis"/>
          <w:rFonts w:ascii="Times New Roman" w:hAnsi="Times New Roman" w:cs="Times New Roman"/>
          <w:i w:val="0"/>
          <w:lang w:val="bg-BG"/>
        </w:rPr>
        <w:t xml:space="preserve"> </w:t>
      </w:r>
      <w:r w:rsidR="00D27414">
        <w:rPr>
          <w:rStyle w:val="Emphasis"/>
          <w:rFonts w:ascii="Times New Roman" w:hAnsi="Times New Roman" w:cs="Times New Roman"/>
          <w:lang w:val="bg-BG"/>
        </w:rPr>
        <w:t>3.4. Самокритиките на Лукач към „История и класово съзнание“</w:t>
      </w:r>
      <w:r w:rsidR="00D27414">
        <w:rPr>
          <w:rStyle w:val="Emphasis"/>
          <w:rFonts w:ascii="Times New Roman" w:hAnsi="Times New Roman" w:cs="Times New Roman"/>
          <w:i w:val="0"/>
          <w:lang w:val="bg-BG"/>
        </w:rPr>
        <w:t xml:space="preserve">. </w:t>
      </w:r>
      <w:r w:rsidR="00CD3D1E">
        <w:rPr>
          <w:rStyle w:val="Emphasis"/>
          <w:rFonts w:ascii="Times New Roman" w:hAnsi="Times New Roman" w:cs="Times New Roman"/>
          <w:i w:val="0"/>
          <w:lang w:val="bg-BG"/>
        </w:rPr>
        <w:t xml:space="preserve">Теоретически интерес буди самообвинението </w:t>
      </w:r>
      <w:r w:rsidR="00F86E49">
        <w:rPr>
          <w:rStyle w:val="Emphasis"/>
          <w:rFonts w:ascii="Times New Roman" w:hAnsi="Times New Roman" w:cs="Times New Roman"/>
          <w:i w:val="0"/>
          <w:lang w:val="bg-BG"/>
        </w:rPr>
        <w:t xml:space="preserve">на Лукач </w:t>
      </w:r>
      <w:r w:rsidR="00CD3D1E">
        <w:rPr>
          <w:rStyle w:val="Emphasis"/>
          <w:rFonts w:ascii="Times New Roman" w:hAnsi="Times New Roman" w:cs="Times New Roman"/>
          <w:i w:val="0"/>
          <w:lang w:val="bg-BG"/>
        </w:rPr>
        <w:t>в методологически дуализъм и субективизъм, което отчита подценяването на „скритите опосредствания“ и надценяването на спонтаннос</w:t>
      </w:r>
      <w:r w:rsidR="00F86E49">
        <w:rPr>
          <w:rStyle w:val="Emphasis"/>
          <w:rFonts w:ascii="Times New Roman" w:hAnsi="Times New Roman" w:cs="Times New Roman"/>
          <w:i w:val="0"/>
          <w:lang w:val="bg-BG"/>
        </w:rPr>
        <w:t>тта на пролетарската активност.</w:t>
      </w:r>
    </w:p>
    <w:p w:rsidR="00C86E0E" w:rsidRPr="002B7150" w:rsidRDefault="00CD3D1E" w:rsidP="00C86E0E">
      <w:pPr>
        <w:spacing w:line="360" w:lineRule="auto"/>
        <w:ind w:firstLine="567"/>
        <w:jc w:val="both"/>
        <w:rPr>
          <w:rFonts w:ascii="Times New Roman" w:hAnsi="Times New Roman" w:cs="Times New Roman"/>
          <w:lang w:val="bg-BG"/>
        </w:rPr>
      </w:pPr>
      <w:r>
        <w:rPr>
          <w:rStyle w:val="Emphasis"/>
          <w:rFonts w:ascii="Times New Roman" w:hAnsi="Times New Roman" w:cs="Times New Roman"/>
          <w:i w:val="0"/>
          <w:lang w:val="bg-BG"/>
        </w:rPr>
        <w:t xml:space="preserve">Третата глава си поставя теоретичната задача да разкрие гносеологическата и онтологическата съотносимост на понятието в </w:t>
      </w:r>
      <w:r>
        <w:rPr>
          <w:rStyle w:val="Emphasis"/>
          <w:rFonts w:ascii="Times New Roman" w:hAnsi="Times New Roman" w:cs="Times New Roman"/>
          <w:lang w:val="bg-BG"/>
        </w:rPr>
        <w:t xml:space="preserve">Науката логика </w:t>
      </w:r>
      <w:r>
        <w:rPr>
          <w:rStyle w:val="Emphasis"/>
          <w:rFonts w:ascii="Times New Roman" w:hAnsi="Times New Roman" w:cs="Times New Roman"/>
          <w:i w:val="0"/>
          <w:lang w:val="bg-BG"/>
        </w:rPr>
        <w:t xml:space="preserve">с труда в </w:t>
      </w:r>
      <w:r w:rsidR="00102695">
        <w:rPr>
          <w:rStyle w:val="Emphasis"/>
          <w:rFonts w:ascii="Times New Roman" w:hAnsi="Times New Roman" w:cs="Times New Roman"/>
          <w:lang w:val="bg-BG"/>
        </w:rPr>
        <w:t>Онтология на общественото битие</w:t>
      </w:r>
      <w:r w:rsidR="00102695">
        <w:rPr>
          <w:rStyle w:val="Emphasis"/>
          <w:rFonts w:ascii="Times New Roman" w:hAnsi="Times New Roman" w:cs="Times New Roman"/>
          <w:i w:val="0"/>
          <w:lang w:val="bg-BG"/>
        </w:rPr>
        <w:t xml:space="preserve">. Задачата е трудна, защото зад привидно близките диалектики </w:t>
      </w:r>
      <w:r w:rsidR="00F86E49">
        <w:rPr>
          <w:rStyle w:val="Emphasis"/>
          <w:rFonts w:ascii="Times New Roman" w:hAnsi="Times New Roman" w:cs="Times New Roman"/>
          <w:i w:val="0"/>
          <w:lang w:val="bg-BG"/>
        </w:rPr>
        <w:t xml:space="preserve">и диалектически подходи </w:t>
      </w:r>
      <w:r w:rsidR="00102695">
        <w:rPr>
          <w:rStyle w:val="Emphasis"/>
          <w:rFonts w:ascii="Times New Roman" w:hAnsi="Times New Roman" w:cs="Times New Roman"/>
          <w:i w:val="0"/>
          <w:lang w:val="bg-BG"/>
        </w:rPr>
        <w:t xml:space="preserve">стоят различни </w:t>
      </w:r>
      <w:r w:rsidR="00DC4FD7">
        <w:rPr>
          <w:rStyle w:val="Emphasis"/>
          <w:rFonts w:ascii="Times New Roman" w:hAnsi="Times New Roman" w:cs="Times New Roman"/>
          <w:i w:val="0"/>
          <w:lang w:val="bg-BG"/>
        </w:rPr>
        <w:t xml:space="preserve">фундаментални </w:t>
      </w:r>
      <w:r w:rsidR="00102695">
        <w:rPr>
          <w:rStyle w:val="Emphasis"/>
          <w:rFonts w:ascii="Times New Roman" w:hAnsi="Times New Roman" w:cs="Times New Roman"/>
          <w:i w:val="0"/>
          <w:lang w:val="bg-BG"/>
        </w:rPr>
        <w:t xml:space="preserve">онтологии и различни познавателни концепти. </w:t>
      </w:r>
      <w:r w:rsidR="002B7150">
        <w:rPr>
          <w:rStyle w:val="Emphasis"/>
          <w:rFonts w:ascii="Times New Roman" w:hAnsi="Times New Roman" w:cs="Times New Roman"/>
          <w:i w:val="0"/>
          <w:lang w:val="bg-BG"/>
        </w:rPr>
        <w:t xml:space="preserve">Но разглеждането на </w:t>
      </w:r>
      <w:r w:rsidR="002B7150">
        <w:rPr>
          <w:rStyle w:val="Emphasis"/>
          <w:rFonts w:ascii="Times New Roman" w:hAnsi="Times New Roman" w:cs="Times New Roman"/>
          <w:lang w:val="bg-BG"/>
        </w:rPr>
        <w:t>Онтология</w:t>
      </w:r>
      <w:r w:rsidR="002B7150">
        <w:rPr>
          <w:rStyle w:val="Emphasis"/>
          <w:rFonts w:ascii="Times New Roman" w:hAnsi="Times New Roman" w:cs="Times New Roman"/>
          <w:i w:val="0"/>
          <w:lang w:val="bg-BG"/>
        </w:rPr>
        <w:t xml:space="preserve"> </w:t>
      </w:r>
      <w:r w:rsidR="00DC4FD7">
        <w:rPr>
          <w:rStyle w:val="Emphasis"/>
          <w:rFonts w:ascii="Times New Roman" w:hAnsi="Times New Roman" w:cs="Times New Roman"/>
          <w:i w:val="0"/>
          <w:lang w:val="bg-BG"/>
        </w:rPr>
        <w:t xml:space="preserve">на Лукач </w:t>
      </w:r>
      <w:r w:rsidR="00F86E49">
        <w:rPr>
          <w:rStyle w:val="Emphasis"/>
          <w:rFonts w:ascii="Times New Roman" w:hAnsi="Times New Roman" w:cs="Times New Roman"/>
          <w:i w:val="0"/>
          <w:lang w:val="bg-BG"/>
        </w:rPr>
        <w:t>е само по себе си благодатн</w:t>
      </w:r>
      <w:r w:rsidR="002B7150">
        <w:rPr>
          <w:rStyle w:val="Emphasis"/>
          <w:rFonts w:ascii="Times New Roman" w:hAnsi="Times New Roman" w:cs="Times New Roman"/>
          <w:i w:val="0"/>
          <w:lang w:val="bg-BG"/>
        </w:rPr>
        <w:t>о философско начинание на фона на днешните парциални</w:t>
      </w:r>
      <w:r w:rsidR="00DC4FD7">
        <w:rPr>
          <w:rStyle w:val="Emphasis"/>
          <w:rFonts w:ascii="Times New Roman" w:hAnsi="Times New Roman" w:cs="Times New Roman"/>
          <w:i w:val="0"/>
          <w:lang w:val="bg-BG"/>
        </w:rPr>
        <w:t xml:space="preserve"> социални теории, генерализирани по идеологически, гео</w:t>
      </w:r>
      <w:r w:rsidR="002B7150">
        <w:rPr>
          <w:rStyle w:val="Emphasis"/>
          <w:rFonts w:ascii="Times New Roman" w:hAnsi="Times New Roman" w:cs="Times New Roman"/>
          <w:i w:val="0"/>
          <w:lang w:val="bg-BG"/>
        </w:rPr>
        <w:t>политически или религиозен</w:t>
      </w:r>
      <w:r w:rsidR="00F86E49">
        <w:rPr>
          <w:rStyle w:val="Emphasis"/>
          <w:rFonts w:ascii="Times New Roman" w:hAnsi="Times New Roman" w:cs="Times New Roman"/>
          <w:i w:val="0"/>
          <w:lang w:val="bg-BG"/>
        </w:rPr>
        <w:t>, но не и по собствено философски, респ. същински концептуален</w:t>
      </w:r>
      <w:r w:rsidR="002B7150">
        <w:rPr>
          <w:rStyle w:val="Emphasis"/>
          <w:rFonts w:ascii="Times New Roman" w:hAnsi="Times New Roman" w:cs="Times New Roman"/>
          <w:i w:val="0"/>
          <w:lang w:val="bg-BG"/>
        </w:rPr>
        <w:t xml:space="preserve"> признак.</w:t>
      </w:r>
      <w:r w:rsidR="00DC4FD7">
        <w:rPr>
          <w:rStyle w:val="Emphasis"/>
          <w:rFonts w:ascii="Times New Roman" w:hAnsi="Times New Roman" w:cs="Times New Roman"/>
          <w:i w:val="0"/>
          <w:lang w:val="bg-BG"/>
        </w:rPr>
        <w:t xml:space="preserve"> Плуралистичната онтология на Лукач ярко контрастира със своя подчертан философски характер спрямо частните социални теории. Докторантът изследва </w:t>
      </w:r>
      <w:r w:rsidR="00DC4FD7" w:rsidRPr="00F86E49">
        <w:rPr>
          <w:rStyle w:val="Emphasis"/>
          <w:rFonts w:ascii="Times New Roman" w:hAnsi="Times New Roman" w:cs="Times New Roman"/>
          <w:lang w:val="bg-BG"/>
        </w:rPr>
        <w:lastRenderedPageBreak/>
        <w:t>труда</w:t>
      </w:r>
      <w:r w:rsidR="00DC4FD7">
        <w:rPr>
          <w:rStyle w:val="Emphasis"/>
          <w:rFonts w:ascii="Times New Roman" w:hAnsi="Times New Roman" w:cs="Times New Roman"/>
          <w:i w:val="0"/>
          <w:lang w:val="bg-BG"/>
        </w:rPr>
        <w:t xml:space="preserve"> като онтологема при Лукач. Добре би било да отнесе </w:t>
      </w:r>
      <w:r w:rsidR="00DC4FD7" w:rsidRPr="00956343">
        <w:rPr>
          <w:rStyle w:val="Emphasis"/>
          <w:rFonts w:ascii="Times New Roman" w:hAnsi="Times New Roman" w:cs="Times New Roman"/>
          <w:lang w:val="bg-BG"/>
        </w:rPr>
        <w:t>труда</w:t>
      </w:r>
      <w:r w:rsidR="00DC4FD7">
        <w:rPr>
          <w:rStyle w:val="Emphasis"/>
          <w:rFonts w:ascii="Times New Roman" w:hAnsi="Times New Roman" w:cs="Times New Roman"/>
          <w:i w:val="0"/>
          <w:lang w:val="bg-BG"/>
        </w:rPr>
        <w:t xml:space="preserve"> не само към онтологемата </w:t>
      </w:r>
      <w:r w:rsidR="00DC4FD7" w:rsidRPr="00F86E49">
        <w:rPr>
          <w:rStyle w:val="Emphasis"/>
          <w:rFonts w:ascii="Times New Roman" w:hAnsi="Times New Roman" w:cs="Times New Roman"/>
          <w:lang w:val="bg-BG"/>
        </w:rPr>
        <w:t>понятие</w:t>
      </w:r>
      <w:r w:rsidR="00DC4FD7">
        <w:rPr>
          <w:rStyle w:val="Emphasis"/>
          <w:rFonts w:ascii="Times New Roman" w:hAnsi="Times New Roman" w:cs="Times New Roman"/>
          <w:i w:val="0"/>
          <w:lang w:val="bg-BG"/>
        </w:rPr>
        <w:t xml:space="preserve"> при Хегел, но и по-разгърнато към онтологемата </w:t>
      </w:r>
      <w:r w:rsidR="00DC4FD7" w:rsidRPr="00F86E49">
        <w:rPr>
          <w:rStyle w:val="Emphasis"/>
          <w:rFonts w:ascii="Times New Roman" w:hAnsi="Times New Roman" w:cs="Times New Roman"/>
          <w:lang w:val="bg-BG"/>
        </w:rPr>
        <w:t>капитал</w:t>
      </w:r>
      <w:r w:rsidR="00DC4FD7">
        <w:rPr>
          <w:rStyle w:val="Emphasis"/>
          <w:rFonts w:ascii="Times New Roman" w:hAnsi="Times New Roman" w:cs="Times New Roman"/>
          <w:i w:val="0"/>
          <w:lang w:val="bg-BG"/>
        </w:rPr>
        <w:t xml:space="preserve"> при Маркс. </w:t>
      </w:r>
    </w:p>
    <w:p w:rsidR="00680071" w:rsidRPr="00C86E0E" w:rsidRDefault="00680071" w:rsidP="00C86E0E">
      <w:pPr>
        <w:spacing w:line="360" w:lineRule="auto"/>
        <w:ind w:firstLine="567"/>
        <w:jc w:val="both"/>
        <w:rPr>
          <w:rFonts w:ascii="Times New Roman" w:hAnsi="Times New Roman" w:cs="Times New Roman"/>
          <w:lang w:val="bg-BG"/>
        </w:rPr>
      </w:pPr>
      <w:r w:rsidRPr="00C86E0E">
        <w:rPr>
          <w:rFonts w:ascii="Times New Roman" w:hAnsi="Times New Roman" w:cs="Times New Roman"/>
          <w:lang w:val="bg-BG"/>
        </w:rPr>
        <w:t>Критичната</w:t>
      </w:r>
      <w:r>
        <w:rPr>
          <w:rFonts w:ascii="Times New Roman" w:hAnsi="Times New Roman" w:cs="Times New Roman"/>
          <w:lang w:val="bg-BG"/>
        </w:rPr>
        <w:t xml:space="preserve"> ми бележка към </w:t>
      </w:r>
      <w:r w:rsidR="00D27414">
        <w:rPr>
          <w:rFonts w:ascii="Times New Roman" w:hAnsi="Times New Roman" w:cs="Times New Roman"/>
          <w:lang w:val="bg-BG"/>
        </w:rPr>
        <w:t>дисертацията е относно</w:t>
      </w:r>
      <w:r w:rsidR="00CD3D1E">
        <w:rPr>
          <w:rFonts w:ascii="Times New Roman" w:hAnsi="Times New Roman" w:cs="Times New Roman"/>
          <w:lang w:val="bg-BG"/>
        </w:rPr>
        <w:t xml:space="preserve"> </w:t>
      </w:r>
      <w:r w:rsidR="00582A59">
        <w:rPr>
          <w:rFonts w:ascii="Times New Roman" w:hAnsi="Times New Roman" w:cs="Times New Roman"/>
          <w:lang w:val="bg-BG"/>
        </w:rPr>
        <w:t>едностранните</w:t>
      </w:r>
      <w:r w:rsidR="00102695">
        <w:rPr>
          <w:rFonts w:ascii="Times New Roman" w:hAnsi="Times New Roman" w:cs="Times New Roman"/>
          <w:lang w:val="bg-BG"/>
        </w:rPr>
        <w:t xml:space="preserve"> </w:t>
      </w:r>
      <w:r w:rsidR="00582A59">
        <w:rPr>
          <w:rFonts w:ascii="Times New Roman" w:hAnsi="Times New Roman" w:cs="Times New Roman"/>
          <w:lang w:val="bg-BG"/>
        </w:rPr>
        <w:t>сравнителни перспективи съответно между по-ранните и по-късните съчинения на Хегел и Лукач. Докторантът си дава сметка за тях, но като че ли повече търси разликите в аналогиите, отколкото експлицира онтологичните и гносеологичните диференциации между тях. Все пак по отношение на отчуждението нещата си идват на място</w:t>
      </w:r>
      <w:r w:rsidR="00D27414">
        <w:rPr>
          <w:rFonts w:ascii="Times New Roman" w:hAnsi="Times New Roman" w:cs="Times New Roman"/>
          <w:lang w:val="bg-BG"/>
        </w:rPr>
        <w:t xml:space="preserve">. Прави лошо впечатление разминаването на страниците в съдържанието на дисертацията и автореферата. </w:t>
      </w:r>
    </w:p>
    <w:p w:rsidR="00680071" w:rsidRDefault="0019107A" w:rsidP="00680071">
      <w:pPr>
        <w:spacing w:line="360" w:lineRule="auto"/>
        <w:ind w:firstLine="567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Велев</w:t>
      </w:r>
      <w:r w:rsidR="00680071">
        <w:rPr>
          <w:rFonts w:ascii="Times New Roman" w:hAnsi="Times New Roman" w:cs="Times New Roman"/>
          <w:lang w:val="bg-BG"/>
        </w:rPr>
        <w:t xml:space="preserve"> синтезира приносните </w:t>
      </w:r>
      <w:r w:rsidR="00DC4FD7">
        <w:rPr>
          <w:rFonts w:ascii="Times New Roman" w:hAnsi="Times New Roman" w:cs="Times New Roman"/>
          <w:lang w:val="bg-BG"/>
        </w:rPr>
        <w:t>моменти на своята дисертация в пет</w:t>
      </w:r>
      <w:r w:rsidR="00680071">
        <w:rPr>
          <w:rFonts w:ascii="Times New Roman" w:hAnsi="Times New Roman" w:cs="Times New Roman"/>
          <w:lang w:val="bg-BG"/>
        </w:rPr>
        <w:t xml:space="preserve"> пункта. Те са реални и достатъчно аналитично, аргументативно и систе</w:t>
      </w:r>
      <w:r w:rsidR="00956343">
        <w:rPr>
          <w:rFonts w:ascii="Times New Roman" w:hAnsi="Times New Roman" w:cs="Times New Roman"/>
          <w:lang w:val="bg-BG"/>
        </w:rPr>
        <w:t>матично представени. Заслужава да се отбележи</w:t>
      </w:r>
      <w:r w:rsidR="00DC4FD7">
        <w:rPr>
          <w:rFonts w:ascii="Times New Roman" w:hAnsi="Times New Roman" w:cs="Times New Roman"/>
          <w:lang w:val="bg-BG"/>
        </w:rPr>
        <w:t xml:space="preserve"> формулирането </w:t>
      </w:r>
      <w:r w:rsidR="00956343">
        <w:rPr>
          <w:rFonts w:ascii="Times New Roman" w:hAnsi="Times New Roman" w:cs="Times New Roman"/>
          <w:lang w:val="bg-BG"/>
        </w:rPr>
        <w:t xml:space="preserve">на </w:t>
      </w:r>
      <w:r w:rsidR="00DC4FD7">
        <w:rPr>
          <w:rFonts w:ascii="Times New Roman" w:hAnsi="Times New Roman" w:cs="Times New Roman"/>
          <w:lang w:val="bg-BG"/>
        </w:rPr>
        <w:t>аналитична</w:t>
      </w:r>
      <w:r w:rsidR="00680071">
        <w:rPr>
          <w:rFonts w:ascii="Times New Roman" w:hAnsi="Times New Roman" w:cs="Times New Roman"/>
          <w:lang w:val="bg-BG"/>
        </w:rPr>
        <w:t xml:space="preserve"> докторска теза, която получава систематична защита в дисертационното изследване.</w:t>
      </w:r>
    </w:p>
    <w:p w:rsidR="00680071" w:rsidRDefault="0019107A" w:rsidP="00680071">
      <w:pPr>
        <w:spacing w:line="360" w:lineRule="auto"/>
        <w:ind w:firstLine="567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Докторантът</w:t>
      </w:r>
      <w:r w:rsidR="00680071">
        <w:rPr>
          <w:rFonts w:ascii="Times New Roman" w:hAnsi="Times New Roman" w:cs="Times New Roman"/>
          <w:lang w:val="bg-BG"/>
        </w:rPr>
        <w:t xml:space="preserve"> има 2 публикац</w:t>
      </w:r>
      <w:r w:rsidR="00EE2A07">
        <w:rPr>
          <w:rFonts w:ascii="Times New Roman" w:hAnsi="Times New Roman" w:cs="Times New Roman"/>
          <w:lang w:val="bg-BG"/>
        </w:rPr>
        <w:t>ии по темата на дисертацията</w:t>
      </w:r>
      <w:r w:rsidR="00680071">
        <w:rPr>
          <w:rFonts w:ascii="Times New Roman" w:hAnsi="Times New Roman" w:cs="Times New Roman"/>
          <w:lang w:val="bg-BG"/>
        </w:rPr>
        <w:t>.</w:t>
      </w:r>
      <w:r w:rsidR="00680071">
        <w:rPr>
          <w:rFonts w:ascii="Times New Roman" w:hAnsi="Times New Roman" w:cs="Times New Roman"/>
          <w:i/>
          <w:lang w:val="bg-BG"/>
        </w:rPr>
        <w:t xml:space="preserve"> </w:t>
      </w:r>
      <w:r w:rsidR="00EE2A07">
        <w:rPr>
          <w:rFonts w:ascii="Times New Roman" w:hAnsi="Times New Roman" w:cs="Times New Roman"/>
          <w:lang w:val="bg-BG"/>
        </w:rPr>
        <w:t>Има още една публикация в областта на историята на философията. Участвал</w:t>
      </w:r>
      <w:r w:rsidR="00680071">
        <w:rPr>
          <w:rFonts w:ascii="Times New Roman" w:hAnsi="Times New Roman" w:cs="Times New Roman"/>
          <w:lang w:val="bg-BG"/>
        </w:rPr>
        <w:t xml:space="preserve"> е на </w:t>
      </w:r>
      <w:r w:rsidR="00EE2A07">
        <w:rPr>
          <w:rFonts w:ascii="Times New Roman" w:hAnsi="Times New Roman" w:cs="Times New Roman"/>
          <w:lang w:val="bg-BG"/>
        </w:rPr>
        <w:t>две</w:t>
      </w:r>
      <w:r w:rsidR="00680071">
        <w:rPr>
          <w:rFonts w:ascii="Times New Roman" w:hAnsi="Times New Roman" w:cs="Times New Roman"/>
          <w:lang w:val="bg-BG"/>
        </w:rPr>
        <w:t xml:space="preserve"> научни конференции с до</w:t>
      </w:r>
      <w:r w:rsidR="00781609">
        <w:rPr>
          <w:rFonts w:ascii="Times New Roman" w:hAnsi="Times New Roman" w:cs="Times New Roman"/>
          <w:lang w:val="bg-BG"/>
        </w:rPr>
        <w:t xml:space="preserve">клад и в една изследователска група по проект на СУ. По програма „Еразъм“ </w:t>
      </w:r>
      <w:r w:rsidR="000D01D8">
        <w:rPr>
          <w:rFonts w:ascii="Times New Roman" w:hAnsi="Times New Roman" w:cs="Times New Roman"/>
          <w:lang w:val="bg-BG"/>
        </w:rPr>
        <w:t xml:space="preserve">е бил </w:t>
      </w:r>
      <w:r w:rsidR="00781609">
        <w:rPr>
          <w:rFonts w:ascii="Times New Roman" w:hAnsi="Times New Roman" w:cs="Times New Roman"/>
          <w:lang w:val="bg-BG"/>
        </w:rPr>
        <w:t>на докторантски обмен в университета в Бон.</w:t>
      </w:r>
    </w:p>
    <w:p w:rsidR="00680071" w:rsidRDefault="00680071" w:rsidP="00680071">
      <w:pPr>
        <w:spacing w:line="360" w:lineRule="auto"/>
        <w:ind w:firstLine="567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Нямам принципни несъгласия с постановките на дисертацията.</w:t>
      </w:r>
    </w:p>
    <w:p w:rsidR="00680071" w:rsidRDefault="00680071" w:rsidP="00680071">
      <w:pPr>
        <w:spacing w:line="360" w:lineRule="auto"/>
        <w:ind w:firstLine="567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Нямам съ</w:t>
      </w:r>
      <w:r w:rsidR="000D01D8">
        <w:rPr>
          <w:rFonts w:ascii="Times New Roman" w:hAnsi="Times New Roman" w:cs="Times New Roman"/>
          <w:lang w:val="bg-BG"/>
        </w:rPr>
        <w:t>вместни публикации с колегата Велев</w:t>
      </w:r>
      <w:r>
        <w:rPr>
          <w:rFonts w:ascii="Times New Roman" w:hAnsi="Times New Roman" w:cs="Times New Roman"/>
          <w:lang w:val="bg-BG"/>
        </w:rPr>
        <w:t xml:space="preserve">. </w:t>
      </w:r>
    </w:p>
    <w:p w:rsidR="00680071" w:rsidRPr="00956343" w:rsidRDefault="00680071" w:rsidP="00956343">
      <w:pPr>
        <w:spacing w:line="360" w:lineRule="auto"/>
        <w:ind w:firstLine="567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lang w:val="bg-BG"/>
        </w:rPr>
        <w:t>Заключение</w:t>
      </w:r>
      <w:r>
        <w:rPr>
          <w:rFonts w:ascii="Times New Roman" w:hAnsi="Times New Roman" w:cs="Times New Roman"/>
          <w:lang w:val="bg-BG"/>
        </w:rPr>
        <w:t xml:space="preserve">: Като имам предвид посочените теоретични приноси на изследването, </w:t>
      </w:r>
      <w:r w:rsidR="00956343">
        <w:rPr>
          <w:rFonts w:ascii="Times New Roman" w:hAnsi="Times New Roman" w:cs="Times New Roman"/>
          <w:lang w:val="bg-BG"/>
        </w:rPr>
        <w:t>негова</w:t>
      </w:r>
      <w:r w:rsidR="00462FB2">
        <w:rPr>
          <w:rFonts w:ascii="Times New Roman" w:hAnsi="Times New Roman" w:cs="Times New Roman"/>
          <w:lang w:val="bg-BG"/>
        </w:rPr>
        <w:t>та вписаност в същинската</w:t>
      </w:r>
      <w:r w:rsidR="00956343">
        <w:rPr>
          <w:rFonts w:ascii="Times New Roman" w:hAnsi="Times New Roman" w:cs="Times New Roman"/>
          <w:lang w:val="bg-BG"/>
        </w:rPr>
        <w:t xml:space="preserve"> европейска философия, ясната понятийна и систематична структура на анализа и</w:t>
      </w:r>
      <w:r>
        <w:rPr>
          <w:rFonts w:ascii="Times New Roman" w:hAnsi="Times New Roman" w:cs="Times New Roman"/>
          <w:lang w:val="bg-BG"/>
        </w:rPr>
        <w:t xml:space="preserve"> успешното преплитане на историкофилософска</w:t>
      </w:r>
      <w:r w:rsidR="00956343">
        <w:rPr>
          <w:rFonts w:ascii="Times New Roman" w:hAnsi="Times New Roman" w:cs="Times New Roman"/>
          <w:lang w:val="bg-BG"/>
        </w:rPr>
        <w:t>, онтологическа</w:t>
      </w:r>
      <w:r>
        <w:rPr>
          <w:rFonts w:ascii="Times New Roman" w:hAnsi="Times New Roman" w:cs="Times New Roman"/>
          <w:lang w:val="bg-BG"/>
        </w:rPr>
        <w:t xml:space="preserve"> и гносеол</w:t>
      </w:r>
      <w:r w:rsidR="00956343">
        <w:rPr>
          <w:rFonts w:ascii="Times New Roman" w:hAnsi="Times New Roman" w:cs="Times New Roman"/>
          <w:lang w:val="bg-BG"/>
        </w:rPr>
        <w:t xml:space="preserve">огическа проблематика, </w:t>
      </w:r>
      <w:r>
        <w:rPr>
          <w:rFonts w:ascii="Times New Roman" w:hAnsi="Times New Roman" w:cs="Times New Roman"/>
          <w:lang w:val="bg-BG"/>
        </w:rPr>
        <w:t xml:space="preserve">убедено и категорично предлагам на членовете на уважаемото научно жури по защитата на дисертацията на </w:t>
      </w:r>
      <w:r w:rsidR="00781609">
        <w:rPr>
          <w:rFonts w:ascii="Times New Roman" w:hAnsi="Times New Roman" w:cs="Times New Roman"/>
          <w:b/>
          <w:lang w:val="bg-BG"/>
        </w:rPr>
        <w:t>Николай Николаев Велев</w:t>
      </w:r>
      <w:r>
        <w:rPr>
          <w:rFonts w:ascii="Times New Roman" w:hAnsi="Times New Roman" w:cs="Times New Roman"/>
          <w:b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на тема: </w:t>
      </w:r>
      <w:r w:rsidR="00781609">
        <w:rPr>
          <w:rFonts w:ascii="Times New Roman" w:hAnsi="Times New Roman" w:cs="Times New Roman"/>
          <w:b/>
          <w:i/>
          <w:lang w:val="bg-BG"/>
        </w:rPr>
        <w:t>Лукач и Хегел. Отчуждение и социална онтология</w:t>
      </w:r>
      <w:r>
        <w:rPr>
          <w:rFonts w:ascii="Times New Roman" w:hAnsi="Times New Roman" w:cs="Times New Roman"/>
          <w:b/>
          <w:i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да я гласуват за успешно защите</w:t>
      </w:r>
      <w:r w:rsidR="00781609">
        <w:rPr>
          <w:rFonts w:ascii="Times New Roman" w:hAnsi="Times New Roman" w:cs="Times New Roman"/>
          <w:lang w:val="bg-BG"/>
        </w:rPr>
        <w:t>на, като присъдят на дисертан</w:t>
      </w:r>
      <w:r>
        <w:rPr>
          <w:rFonts w:ascii="Times New Roman" w:hAnsi="Times New Roman" w:cs="Times New Roman"/>
          <w:lang w:val="bg-BG"/>
        </w:rPr>
        <w:t>та образователната и научна степен „</w:t>
      </w:r>
      <w:r w:rsidRPr="00781609">
        <w:rPr>
          <w:rFonts w:ascii="Times New Roman" w:hAnsi="Times New Roman" w:cs="Times New Roman"/>
          <w:b/>
          <w:lang w:val="bg-BG"/>
        </w:rPr>
        <w:t>доктор</w:t>
      </w:r>
      <w:r w:rsidRPr="00781609">
        <w:rPr>
          <w:rFonts w:ascii="Times New Roman" w:hAnsi="Times New Roman" w:cs="Times New Roman"/>
          <w:lang w:val="bg-BG"/>
        </w:rPr>
        <w:t xml:space="preserve">” по </w:t>
      </w:r>
      <w:r w:rsidRPr="00D31D15">
        <w:rPr>
          <w:rFonts w:ascii="Times New Roman" w:hAnsi="Times New Roman" w:cs="Times New Roman"/>
          <w:lang w:val="bg-BG"/>
        </w:rPr>
        <w:t xml:space="preserve">научната </w:t>
      </w:r>
      <w:r w:rsidRPr="00956343">
        <w:rPr>
          <w:rFonts w:ascii="Times New Roman" w:hAnsi="Times New Roman" w:cs="Times New Roman"/>
          <w:lang w:val="bg-BG"/>
        </w:rPr>
        <w:t xml:space="preserve">специалност </w:t>
      </w:r>
      <w:r w:rsidR="00781609" w:rsidRPr="00956343">
        <w:rPr>
          <w:rFonts w:ascii="Times New Roman" w:hAnsi="Times New Roman" w:cs="Times New Roman"/>
          <w:b/>
          <w:i/>
          <w:lang w:val="ru-RU"/>
        </w:rPr>
        <w:t xml:space="preserve">Философия на Новото време – </w:t>
      </w:r>
      <w:r w:rsidR="00781609" w:rsidRPr="00956343">
        <w:rPr>
          <w:rFonts w:ascii="Times New Roman" w:hAnsi="Times New Roman" w:cs="Times New Roman"/>
          <w:b/>
          <w:i/>
        </w:rPr>
        <w:t>XIX</w:t>
      </w:r>
      <w:r w:rsidR="00781609" w:rsidRPr="00956343">
        <w:rPr>
          <w:rFonts w:ascii="Times New Roman" w:hAnsi="Times New Roman" w:cs="Times New Roman"/>
          <w:b/>
          <w:i/>
          <w:lang w:val="ru-RU"/>
        </w:rPr>
        <w:t xml:space="preserve"> век</w:t>
      </w:r>
      <w:r w:rsidRPr="00956343">
        <w:rPr>
          <w:rFonts w:ascii="Times New Roman" w:hAnsi="Times New Roman" w:cs="Times New Roman"/>
          <w:lang w:val="bg-BG"/>
        </w:rPr>
        <w:t xml:space="preserve"> в професионално направление </w:t>
      </w:r>
      <w:r w:rsidRPr="00956343">
        <w:rPr>
          <w:rFonts w:ascii="Times New Roman" w:hAnsi="Times New Roman" w:cs="Times New Roman"/>
          <w:b/>
          <w:i/>
          <w:lang w:val="bg-BG"/>
        </w:rPr>
        <w:t>2.3. Философия</w:t>
      </w:r>
      <w:r w:rsidRPr="00956343">
        <w:rPr>
          <w:rFonts w:ascii="Times New Roman" w:hAnsi="Times New Roman" w:cs="Times New Roman"/>
          <w:lang w:val="bg-BG"/>
        </w:rPr>
        <w:t>.</w:t>
      </w:r>
    </w:p>
    <w:p w:rsidR="00680071" w:rsidRPr="00956343" w:rsidRDefault="00680071" w:rsidP="00680071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:rsidR="00425445" w:rsidRPr="00956343" w:rsidRDefault="00781609" w:rsidP="0019107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956343">
        <w:rPr>
          <w:rFonts w:ascii="Times New Roman" w:hAnsi="Times New Roman" w:cs="Times New Roman"/>
          <w:lang w:val="bg-BG"/>
        </w:rPr>
        <w:t>София, 26</w:t>
      </w:r>
      <w:r w:rsidR="00680071" w:rsidRPr="00956343">
        <w:rPr>
          <w:rFonts w:ascii="Times New Roman" w:hAnsi="Times New Roman" w:cs="Times New Roman"/>
          <w:lang w:val="bg-BG"/>
        </w:rPr>
        <w:t xml:space="preserve"> април 2016 г.</w:t>
      </w:r>
      <w:r w:rsidR="0019107A">
        <w:rPr>
          <w:rFonts w:ascii="Times New Roman" w:hAnsi="Times New Roman" w:cs="Times New Roman"/>
          <w:lang w:val="bg-BG"/>
        </w:rPr>
        <w:t xml:space="preserve">                                         </w:t>
      </w:r>
      <w:r w:rsidRPr="00956343">
        <w:rPr>
          <w:rFonts w:ascii="Times New Roman" w:hAnsi="Times New Roman" w:cs="Times New Roman"/>
          <w:lang w:val="ru-RU"/>
        </w:rPr>
        <w:t>(проф. дфн Валентин Канавров</w:t>
      </w:r>
      <w:r w:rsidR="00956343">
        <w:rPr>
          <w:rFonts w:ascii="Times New Roman" w:hAnsi="Times New Roman" w:cs="Times New Roman"/>
          <w:lang w:val="ru-RU"/>
        </w:rPr>
        <w:t>)</w:t>
      </w:r>
    </w:p>
    <w:sectPr w:rsidR="00425445" w:rsidRPr="00956343" w:rsidSect="0019107A">
      <w:headerReference w:type="default" r:id="rId7"/>
      <w:pgSz w:w="12242" w:h="15842" w:code="1"/>
      <w:pgMar w:top="1701" w:right="1701" w:bottom="1134" w:left="226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689" w:rsidRDefault="00636689" w:rsidP="00DC4FD7">
      <w:r>
        <w:separator/>
      </w:r>
    </w:p>
  </w:endnote>
  <w:endnote w:type="continuationSeparator" w:id="0">
    <w:p w:rsidR="00636689" w:rsidRDefault="00636689" w:rsidP="00DC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689" w:rsidRDefault="00636689" w:rsidP="00DC4FD7">
      <w:r>
        <w:separator/>
      </w:r>
    </w:p>
  </w:footnote>
  <w:footnote w:type="continuationSeparator" w:id="0">
    <w:p w:rsidR="00636689" w:rsidRDefault="00636689" w:rsidP="00DC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7103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C4FD7" w:rsidRDefault="00DC4FD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C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4FD7" w:rsidRDefault="00DC4F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71"/>
    <w:rsid w:val="00043BC7"/>
    <w:rsid w:val="00081F44"/>
    <w:rsid w:val="000830B4"/>
    <w:rsid w:val="000D01D8"/>
    <w:rsid w:val="00102695"/>
    <w:rsid w:val="001276B3"/>
    <w:rsid w:val="001352EB"/>
    <w:rsid w:val="001630B7"/>
    <w:rsid w:val="0019107A"/>
    <w:rsid w:val="00193091"/>
    <w:rsid w:val="001E6AC0"/>
    <w:rsid w:val="00213835"/>
    <w:rsid w:val="002351BB"/>
    <w:rsid w:val="002B7150"/>
    <w:rsid w:val="003A0B78"/>
    <w:rsid w:val="003D2CB3"/>
    <w:rsid w:val="003F575B"/>
    <w:rsid w:val="00425445"/>
    <w:rsid w:val="00436699"/>
    <w:rsid w:val="00462B0A"/>
    <w:rsid w:val="00462FB2"/>
    <w:rsid w:val="005076D0"/>
    <w:rsid w:val="00520695"/>
    <w:rsid w:val="00521037"/>
    <w:rsid w:val="00582A59"/>
    <w:rsid w:val="005F4DBB"/>
    <w:rsid w:val="00636689"/>
    <w:rsid w:val="00675F40"/>
    <w:rsid w:val="00680071"/>
    <w:rsid w:val="006B2DF6"/>
    <w:rsid w:val="00735A87"/>
    <w:rsid w:val="00781609"/>
    <w:rsid w:val="0079322E"/>
    <w:rsid w:val="008E10A4"/>
    <w:rsid w:val="009431A3"/>
    <w:rsid w:val="00956343"/>
    <w:rsid w:val="00963B79"/>
    <w:rsid w:val="00A23B76"/>
    <w:rsid w:val="00BB6191"/>
    <w:rsid w:val="00BF3C37"/>
    <w:rsid w:val="00C86E0E"/>
    <w:rsid w:val="00CD3D1E"/>
    <w:rsid w:val="00D27414"/>
    <w:rsid w:val="00D31D15"/>
    <w:rsid w:val="00D722E1"/>
    <w:rsid w:val="00DA6314"/>
    <w:rsid w:val="00DC4FD7"/>
    <w:rsid w:val="00EE0417"/>
    <w:rsid w:val="00EE2A07"/>
    <w:rsid w:val="00F8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71"/>
    <w:pPr>
      <w:spacing w:line="240" w:lineRule="auto"/>
    </w:pPr>
    <w:rPr>
      <w:rFonts w:ascii="Arial Unicode MS" w:eastAsia="Arial Unicode MS" w:hAnsi="Arial Unicode MS" w:cs="Arial Unicode MS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80071"/>
    <w:pPr>
      <w:spacing w:after="120"/>
    </w:pPr>
    <w:rPr>
      <w:rFonts w:ascii="Times New Roman" w:eastAsia="Times New Roman" w:hAnsi="Times New Roman" w:cs="Times New Roman"/>
      <w:color w:val="auto"/>
      <w:szCs w:val="20"/>
      <w:lang w:val="bg-BG" w:eastAsia="en-US"/>
    </w:rPr>
  </w:style>
  <w:style w:type="character" w:customStyle="1" w:styleId="BodyTextChar">
    <w:name w:val="Body Text Char"/>
    <w:basedOn w:val="DefaultParagraphFont"/>
    <w:link w:val="BodyText"/>
    <w:rsid w:val="00680071"/>
    <w:rPr>
      <w:rFonts w:eastAsia="Times New Roman" w:cs="Times New Roman"/>
      <w:color w:val="auto"/>
      <w:szCs w:val="20"/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D31D1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86E0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C4FD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FD7"/>
    <w:rPr>
      <w:rFonts w:ascii="Arial Unicode MS" w:eastAsia="Arial Unicode MS" w:hAnsi="Arial Unicode MS" w:cs="Arial Unicode MS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DC4FD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FD7"/>
    <w:rPr>
      <w:rFonts w:ascii="Arial Unicode MS" w:eastAsia="Arial Unicode MS" w:hAnsi="Arial Unicode MS" w:cs="Arial Unicode MS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71"/>
    <w:pPr>
      <w:spacing w:line="240" w:lineRule="auto"/>
    </w:pPr>
    <w:rPr>
      <w:rFonts w:ascii="Arial Unicode MS" w:eastAsia="Arial Unicode MS" w:hAnsi="Arial Unicode MS" w:cs="Arial Unicode MS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80071"/>
    <w:pPr>
      <w:spacing w:after="120"/>
    </w:pPr>
    <w:rPr>
      <w:rFonts w:ascii="Times New Roman" w:eastAsia="Times New Roman" w:hAnsi="Times New Roman" w:cs="Times New Roman"/>
      <w:color w:val="auto"/>
      <w:szCs w:val="20"/>
      <w:lang w:val="bg-BG" w:eastAsia="en-US"/>
    </w:rPr>
  </w:style>
  <w:style w:type="character" w:customStyle="1" w:styleId="BodyTextChar">
    <w:name w:val="Body Text Char"/>
    <w:basedOn w:val="DefaultParagraphFont"/>
    <w:link w:val="BodyText"/>
    <w:rsid w:val="00680071"/>
    <w:rPr>
      <w:rFonts w:eastAsia="Times New Roman" w:cs="Times New Roman"/>
      <w:color w:val="auto"/>
      <w:szCs w:val="20"/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D31D1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86E0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C4FD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FD7"/>
    <w:rPr>
      <w:rFonts w:ascii="Arial Unicode MS" w:eastAsia="Arial Unicode MS" w:hAnsi="Arial Unicode MS" w:cs="Arial Unicode MS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DC4FD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FD7"/>
    <w:rPr>
      <w:rFonts w:ascii="Arial Unicode MS" w:eastAsia="Arial Unicode MS" w:hAnsi="Arial Unicode MS" w:cs="Arial Unicode MS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Rosinka</cp:lastModifiedBy>
  <cp:revision>2</cp:revision>
  <dcterms:created xsi:type="dcterms:W3CDTF">2016-04-27T13:05:00Z</dcterms:created>
  <dcterms:modified xsi:type="dcterms:W3CDTF">2016-04-27T13:05:00Z</dcterms:modified>
</cp:coreProperties>
</file>