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65" w:rsidRDefault="008F2F65" w:rsidP="008F2F65">
      <w:pPr>
        <w:spacing w:after="0" w:line="360" w:lineRule="auto"/>
        <w:jc w:val="center"/>
        <w:rPr>
          <w:rFonts w:ascii="Arial" w:hAnsi="Arial" w:cs="Arial"/>
          <w:b/>
          <w:sz w:val="24"/>
          <w:szCs w:val="24"/>
          <w:lang w:val="bg-BG"/>
        </w:rPr>
      </w:pPr>
      <w:r>
        <w:rPr>
          <w:rFonts w:ascii="Arial" w:hAnsi="Arial" w:cs="Arial"/>
          <w:b/>
          <w:sz w:val="24"/>
          <w:szCs w:val="24"/>
          <w:lang w:val="bg-BG"/>
        </w:rPr>
        <w:t>РЕЦЕНЗИЯ</w:t>
      </w:r>
    </w:p>
    <w:p w:rsidR="008F2F65" w:rsidRDefault="008F2F65" w:rsidP="008F2F65">
      <w:pPr>
        <w:spacing w:after="0" w:line="360" w:lineRule="auto"/>
        <w:jc w:val="center"/>
        <w:rPr>
          <w:rFonts w:ascii="Arial" w:hAnsi="Arial" w:cs="Arial"/>
          <w:b/>
          <w:sz w:val="24"/>
          <w:szCs w:val="24"/>
          <w:lang w:val="bg-BG"/>
        </w:rPr>
      </w:pPr>
      <w:r>
        <w:rPr>
          <w:rFonts w:ascii="Arial" w:hAnsi="Arial" w:cs="Arial"/>
          <w:b/>
          <w:sz w:val="24"/>
          <w:szCs w:val="24"/>
          <w:lang w:val="bg-BG"/>
        </w:rPr>
        <w:t>върху дисертационен труд на тема:</w:t>
      </w:r>
    </w:p>
    <w:p w:rsidR="008F2F65" w:rsidRDefault="008F2F65" w:rsidP="008F2F65">
      <w:pPr>
        <w:spacing w:after="0" w:line="360" w:lineRule="auto"/>
        <w:jc w:val="center"/>
        <w:rPr>
          <w:rFonts w:ascii="Arial" w:hAnsi="Arial" w:cs="Arial"/>
          <w:b/>
          <w:sz w:val="24"/>
          <w:szCs w:val="24"/>
          <w:lang w:val="bg-BG"/>
        </w:rPr>
      </w:pPr>
      <w:r>
        <w:rPr>
          <w:rFonts w:ascii="Arial" w:hAnsi="Arial" w:cs="Arial"/>
          <w:b/>
          <w:sz w:val="24"/>
          <w:szCs w:val="24"/>
          <w:lang w:val="bg-BG"/>
        </w:rPr>
        <w:t xml:space="preserve">Наноразмерни тънки филми </w:t>
      </w:r>
      <w:r>
        <w:rPr>
          <w:rFonts w:ascii="Arial" w:hAnsi="Arial" w:cs="Arial"/>
          <w:b/>
          <w:sz w:val="24"/>
          <w:szCs w:val="24"/>
        </w:rPr>
        <w:t>ZnO-</w:t>
      </w:r>
      <w:r>
        <w:rPr>
          <w:rFonts w:ascii="Arial" w:hAnsi="Arial" w:cs="Arial"/>
          <w:b/>
          <w:sz w:val="24"/>
          <w:szCs w:val="24"/>
          <w:lang w:val="bg-BG"/>
        </w:rPr>
        <w:t>синтез, характеризиране и сензорни приложения</w:t>
      </w:r>
    </w:p>
    <w:p w:rsidR="008F2F65" w:rsidRDefault="008F2F65" w:rsidP="008F2F65">
      <w:pPr>
        <w:spacing w:after="0" w:line="360" w:lineRule="auto"/>
        <w:jc w:val="center"/>
        <w:rPr>
          <w:rFonts w:ascii="Arial" w:hAnsi="Arial" w:cs="Arial"/>
          <w:b/>
          <w:sz w:val="24"/>
          <w:szCs w:val="24"/>
          <w:lang w:val="bg-BG"/>
        </w:rPr>
      </w:pPr>
      <w:r>
        <w:rPr>
          <w:rFonts w:ascii="Arial" w:hAnsi="Arial" w:cs="Arial"/>
          <w:b/>
          <w:sz w:val="24"/>
          <w:szCs w:val="24"/>
          <w:lang w:val="bg-BG"/>
        </w:rPr>
        <w:t>за присъждане на образователната и научна степен  "доктор"</w:t>
      </w:r>
    </w:p>
    <w:p w:rsidR="008F2F65" w:rsidRDefault="008F2F65" w:rsidP="008F2F65">
      <w:pPr>
        <w:spacing w:after="0" w:line="360" w:lineRule="auto"/>
        <w:jc w:val="center"/>
        <w:rPr>
          <w:rFonts w:ascii="Arial" w:hAnsi="Arial" w:cs="Arial"/>
          <w:b/>
          <w:sz w:val="24"/>
          <w:szCs w:val="24"/>
          <w:lang w:val="bg-BG"/>
        </w:rPr>
      </w:pPr>
      <w:r>
        <w:rPr>
          <w:rFonts w:ascii="Arial" w:hAnsi="Arial" w:cs="Arial"/>
          <w:b/>
          <w:sz w:val="24"/>
          <w:szCs w:val="24"/>
          <w:lang w:val="bg-BG"/>
        </w:rPr>
        <w:t>професионално направление 4.2 Химически науки (химия на твърдото тяло)</w:t>
      </w:r>
    </w:p>
    <w:p w:rsidR="008F2F65" w:rsidRDefault="008F2F65" w:rsidP="008F2F65">
      <w:pPr>
        <w:spacing w:after="0" w:line="360" w:lineRule="auto"/>
        <w:jc w:val="center"/>
        <w:rPr>
          <w:rFonts w:ascii="Arial" w:hAnsi="Arial" w:cs="Arial"/>
          <w:b/>
          <w:sz w:val="24"/>
          <w:szCs w:val="24"/>
          <w:lang w:val="bg-BG"/>
        </w:rPr>
      </w:pPr>
      <w:r>
        <w:rPr>
          <w:rFonts w:ascii="Arial" w:hAnsi="Arial" w:cs="Arial"/>
          <w:b/>
          <w:sz w:val="24"/>
          <w:szCs w:val="24"/>
          <w:lang w:val="bg-BG"/>
        </w:rPr>
        <w:t>докторант Людмила Кръстева Кръстева</w:t>
      </w:r>
    </w:p>
    <w:p w:rsidR="008F2F65" w:rsidRDefault="008F2F65" w:rsidP="008F2F65">
      <w:pPr>
        <w:spacing w:after="0" w:line="360" w:lineRule="auto"/>
        <w:jc w:val="center"/>
        <w:rPr>
          <w:rFonts w:ascii="Arial" w:hAnsi="Arial" w:cs="Arial"/>
          <w:b/>
          <w:sz w:val="24"/>
          <w:szCs w:val="24"/>
          <w:lang w:val="bg-BG"/>
        </w:rPr>
      </w:pPr>
      <w:r>
        <w:rPr>
          <w:rFonts w:ascii="Arial" w:hAnsi="Arial" w:cs="Arial"/>
          <w:b/>
          <w:sz w:val="24"/>
          <w:szCs w:val="24"/>
          <w:lang w:val="bg-BG"/>
        </w:rPr>
        <w:t>с научни ръководители: доц. д-р Димитър Димитров и</w:t>
      </w:r>
    </w:p>
    <w:p w:rsidR="008F2F65" w:rsidRDefault="008F2F65" w:rsidP="008F2F65">
      <w:pPr>
        <w:spacing w:after="0" w:line="360" w:lineRule="auto"/>
        <w:jc w:val="center"/>
        <w:rPr>
          <w:rFonts w:ascii="Arial" w:hAnsi="Arial" w:cs="Arial"/>
          <w:b/>
          <w:sz w:val="24"/>
          <w:szCs w:val="24"/>
          <w:lang w:val="bg-BG"/>
        </w:rPr>
      </w:pPr>
      <w:r>
        <w:rPr>
          <w:rFonts w:ascii="Arial" w:hAnsi="Arial" w:cs="Arial"/>
          <w:b/>
          <w:sz w:val="24"/>
          <w:szCs w:val="24"/>
          <w:lang w:val="bg-BG"/>
        </w:rPr>
        <w:t>доц. д-р Каролина Папазова</w:t>
      </w:r>
    </w:p>
    <w:p w:rsidR="008F2F65" w:rsidRDefault="008F2F65" w:rsidP="008F2F65">
      <w:pPr>
        <w:spacing w:after="0" w:line="360" w:lineRule="auto"/>
        <w:jc w:val="center"/>
        <w:rPr>
          <w:rFonts w:ascii="Arial" w:hAnsi="Arial" w:cs="Arial"/>
          <w:b/>
          <w:sz w:val="24"/>
          <w:szCs w:val="24"/>
          <w:lang w:val="bg-BG"/>
        </w:rPr>
      </w:pPr>
      <w:r>
        <w:rPr>
          <w:rFonts w:ascii="Arial" w:hAnsi="Arial" w:cs="Arial"/>
          <w:b/>
          <w:sz w:val="24"/>
          <w:szCs w:val="24"/>
          <w:lang w:val="bg-BG"/>
        </w:rPr>
        <w:t>рецензент: Проф. дхн Янко Борисов Димитриев, ХТМУ-София</w:t>
      </w:r>
    </w:p>
    <w:p w:rsidR="00B77202" w:rsidRPr="00A33EDC" w:rsidRDefault="00B77202" w:rsidP="00A33EDC">
      <w:pPr>
        <w:pStyle w:val="Default"/>
        <w:spacing w:line="360" w:lineRule="auto"/>
        <w:jc w:val="both"/>
        <w:rPr>
          <w:rFonts w:ascii="Arial" w:hAnsi="Arial" w:cs="Arial"/>
        </w:rPr>
      </w:pPr>
      <w:r w:rsidRPr="00A33EDC">
        <w:rPr>
          <w:rFonts w:ascii="Arial" w:hAnsi="Arial" w:cs="Arial"/>
          <w:lang w:val="bg-BG"/>
        </w:rPr>
        <w:t>Дисертационния</w:t>
      </w:r>
      <w:r w:rsidR="00C007AE">
        <w:rPr>
          <w:rFonts w:ascii="Arial" w:hAnsi="Arial" w:cs="Arial"/>
          <w:lang w:val="bg-BG"/>
        </w:rPr>
        <w:t>т</w:t>
      </w:r>
      <w:r w:rsidRPr="00A33EDC">
        <w:rPr>
          <w:rFonts w:ascii="Arial" w:hAnsi="Arial" w:cs="Arial"/>
          <w:lang w:val="bg-BG"/>
        </w:rPr>
        <w:t xml:space="preserve"> труд е </w:t>
      </w:r>
      <w:r w:rsidR="00C007AE">
        <w:rPr>
          <w:rFonts w:ascii="Arial" w:hAnsi="Arial" w:cs="Arial"/>
          <w:lang w:val="bg-BG"/>
        </w:rPr>
        <w:t>из</w:t>
      </w:r>
      <w:r w:rsidRPr="00A33EDC">
        <w:rPr>
          <w:rFonts w:ascii="Arial" w:hAnsi="Arial" w:cs="Arial"/>
          <w:lang w:val="bg-BG"/>
        </w:rPr>
        <w:t xml:space="preserve">работен в рамките на редовна докторантура в периода 2011-1014 год. в катедра Обща и неорганична химия към факултета по химия и фармация СУ "Св. Климент Охридски". </w:t>
      </w:r>
      <w:r w:rsidR="00C007AE" w:rsidRPr="00A33EDC">
        <w:rPr>
          <w:rFonts w:ascii="Arial" w:hAnsi="Arial" w:cs="Arial"/>
          <w:lang w:val="bg-BG"/>
        </w:rPr>
        <w:t xml:space="preserve">Докторантката Людмила Кръстева е завършила магистратура </w:t>
      </w:r>
      <w:r w:rsidR="00C007AE">
        <w:rPr>
          <w:rFonts w:ascii="Arial" w:hAnsi="Arial" w:cs="Arial"/>
          <w:lang w:val="bg-BG"/>
        </w:rPr>
        <w:t xml:space="preserve">през 2010 год. по специалността </w:t>
      </w:r>
      <w:r w:rsidR="00C007AE" w:rsidRPr="00A33EDC">
        <w:rPr>
          <w:rFonts w:ascii="Arial" w:hAnsi="Arial" w:cs="Arial"/>
          <w:lang w:val="bg-BG"/>
        </w:rPr>
        <w:t>"</w:t>
      </w:r>
      <w:r w:rsidR="00C007AE" w:rsidRPr="00A33EDC">
        <w:rPr>
          <w:rFonts w:ascii="Arial" w:hAnsi="Arial" w:cs="Arial"/>
        </w:rPr>
        <w:t>Медицинска и фармакологична биофизикохимия”</w:t>
      </w:r>
      <w:r w:rsidR="00C007AE">
        <w:rPr>
          <w:rFonts w:ascii="Arial" w:hAnsi="Arial" w:cs="Arial"/>
          <w:lang w:val="bg-BG"/>
        </w:rPr>
        <w:t xml:space="preserve">.  </w:t>
      </w:r>
      <w:r w:rsidRPr="00A33EDC">
        <w:rPr>
          <w:rFonts w:ascii="Arial" w:hAnsi="Arial" w:cs="Arial"/>
          <w:lang w:val="bg-BG"/>
        </w:rPr>
        <w:t xml:space="preserve">Ръководители на </w:t>
      </w:r>
      <w:r w:rsidR="00A33EDC" w:rsidRPr="00A33EDC">
        <w:rPr>
          <w:rFonts w:ascii="Arial" w:hAnsi="Arial" w:cs="Arial"/>
          <w:lang w:val="bg-BG"/>
        </w:rPr>
        <w:t>дисертационния труд са доц. д-р Димитър Димитров и доц. д-р Каролина Папазова, които са известни изследователи в областта на фотокаталитичните процеси, наном</w:t>
      </w:r>
      <w:r w:rsidR="00C007AE">
        <w:rPr>
          <w:rFonts w:ascii="Arial" w:hAnsi="Arial" w:cs="Arial"/>
          <w:lang w:val="bg-BG"/>
        </w:rPr>
        <w:t>атериали, нанотехнологии и нискотемпературни химични методи</w:t>
      </w:r>
      <w:r w:rsidR="00A33EDC" w:rsidRPr="00A33EDC">
        <w:rPr>
          <w:rFonts w:ascii="Arial" w:hAnsi="Arial" w:cs="Arial"/>
          <w:lang w:val="bg-BG"/>
        </w:rPr>
        <w:t xml:space="preserve"> за синтез. Те бяха съоснователи и активни участници в първата лаборатория по наноматериали създадена от покония доцент Душкин към химическият факултет.  </w:t>
      </w:r>
    </w:p>
    <w:p w:rsidR="00C007AE" w:rsidRDefault="00D3742E" w:rsidP="00937DE8">
      <w:pPr>
        <w:spacing w:after="0" w:line="360" w:lineRule="auto"/>
        <w:jc w:val="both"/>
        <w:rPr>
          <w:rFonts w:ascii="Arial" w:hAnsi="Arial" w:cs="Arial"/>
          <w:sz w:val="24"/>
          <w:szCs w:val="24"/>
          <w:lang w:val="bg-BG"/>
        </w:rPr>
      </w:pPr>
      <w:r w:rsidRPr="00023F58">
        <w:rPr>
          <w:rFonts w:ascii="Arial" w:hAnsi="Arial" w:cs="Arial"/>
          <w:b/>
          <w:sz w:val="24"/>
          <w:szCs w:val="24"/>
          <w:lang w:val="bg-BG"/>
        </w:rPr>
        <w:t>Актуалност</w:t>
      </w:r>
      <w:r w:rsidR="00127BED">
        <w:rPr>
          <w:rFonts w:ascii="Arial" w:hAnsi="Arial" w:cs="Arial"/>
          <w:b/>
          <w:sz w:val="24"/>
          <w:szCs w:val="24"/>
          <w:lang w:val="bg-BG"/>
        </w:rPr>
        <w:t xml:space="preserve"> и тематична насоченост</w:t>
      </w:r>
      <w:r w:rsidRPr="00023F58">
        <w:rPr>
          <w:rFonts w:ascii="Arial" w:hAnsi="Arial" w:cs="Arial"/>
          <w:b/>
          <w:sz w:val="24"/>
          <w:szCs w:val="24"/>
          <w:lang w:val="bg-BG"/>
        </w:rPr>
        <w:t>:</w:t>
      </w:r>
      <w:r w:rsidRPr="004D018B">
        <w:rPr>
          <w:rFonts w:ascii="Arial" w:hAnsi="Arial" w:cs="Arial"/>
          <w:sz w:val="24"/>
          <w:szCs w:val="24"/>
          <w:lang w:val="bg-BG"/>
        </w:rPr>
        <w:t xml:space="preserve"> </w:t>
      </w:r>
    </w:p>
    <w:p w:rsidR="00D3742E" w:rsidRPr="004D018B" w:rsidRDefault="00127BED"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Дисертационният труд е написан на 111 страници, съдържа 84 фигури, цитирани са 118 литературни източника. </w:t>
      </w:r>
      <w:r w:rsidR="00D3742E" w:rsidRPr="004D018B">
        <w:rPr>
          <w:rFonts w:ascii="Arial" w:hAnsi="Arial" w:cs="Arial"/>
          <w:sz w:val="24"/>
          <w:szCs w:val="24"/>
          <w:lang w:val="bg-BG"/>
        </w:rPr>
        <w:t xml:space="preserve">Значимостта на проведените изследвания могат да се </w:t>
      </w:r>
      <w:r w:rsidR="004D018B" w:rsidRPr="004D018B">
        <w:rPr>
          <w:rFonts w:ascii="Arial" w:hAnsi="Arial" w:cs="Arial"/>
          <w:sz w:val="24"/>
          <w:szCs w:val="24"/>
          <w:lang w:val="bg-BG"/>
        </w:rPr>
        <w:t>оценят</w:t>
      </w:r>
      <w:r w:rsidR="00D3742E" w:rsidRPr="004D018B">
        <w:rPr>
          <w:rFonts w:ascii="Arial" w:hAnsi="Arial" w:cs="Arial"/>
          <w:sz w:val="24"/>
          <w:szCs w:val="24"/>
          <w:lang w:val="bg-BG"/>
        </w:rPr>
        <w:t xml:space="preserve"> по няколко ключови понятия и обекти</w:t>
      </w:r>
      <w:r w:rsidR="00C007AE">
        <w:rPr>
          <w:rFonts w:ascii="Arial" w:hAnsi="Arial" w:cs="Arial"/>
          <w:sz w:val="24"/>
          <w:szCs w:val="24"/>
          <w:lang w:val="bg-BG"/>
        </w:rPr>
        <w:t>те</w:t>
      </w:r>
      <w:r w:rsidR="00526E68">
        <w:rPr>
          <w:rFonts w:ascii="Arial" w:hAnsi="Arial" w:cs="Arial"/>
          <w:sz w:val="24"/>
          <w:szCs w:val="24"/>
          <w:lang w:val="bg-BG"/>
        </w:rPr>
        <w:t>, които са били</w:t>
      </w:r>
      <w:r w:rsidR="00D3742E" w:rsidRPr="004D018B">
        <w:rPr>
          <w:rFonts w:ascii="Arial" w:hAnsi="Arial" w:cs="Arial"/>
          <w:sz w:val="24"/>
          <w:szCs w:val="24"/>
          <w:lang w:val="bg-BG"/>
        </w:rPr>
        <w:t xml:space="preserve"> предмет на </w:t>
      </w:r>
      <w:r w:rsidR="00C007AE">
        <w:rPr>
          <w:rFonts w:ascii="Arial" w:hAnsi="Arial" w:cs="Arial"/>
          <w:sz w:val="24"/>
          <w:szCs w:val="24"/>
          <w:lang w:val="bg-BG"/>
        </w:rPr>
        <w:t>изследователската програма</w:t>
      </w:r>
      <w:r w:rsidR="00D3742E" w:rsidRPr="004D018B">
        <w:rPr>
          <w:rFonts w:ascii="Arial" w:hAnsi="Arial" w:cs="Arial"/>
          <w:sz w:val="24"/>
          <w:szCs w:val="24"/>
          <w:lang w:val="bg-BG"/>
        </w:rPr>
        <w:t xml:space="preserve">. </w:t>
      </w:r>
    </w:p>
    <w:p w:rsidR="00D3742E" w:rsidRPr="004D018B" w:rsidRDefault="00D3742E" w:rsidP="00937DE8">
      <w:pPr>
        <w:spacing w:after="0" w:line="360" w:lineRule="auto"/>
        <w:jc w:val="both"/>
        <w:rPr>
          <w:rFonts w:ascii="Arial" w:hAnsi="Arial" w:cs="Arial"/>
          <w:sz w:val="24"/>
          <w:szCs w:val="24"/>
          <w:lang w:val="bg-BG"/>
        </w:rPr>
      </w:pPr>
      <w:r w:rsidRPr="004D018B">
        <w:rPr>
          <w:rFonts w:ascii="Arial" w:hAnsi="Arial" w:cs="Arial"/>
          <w:sz w:val="24"/>
          <w:szCs w:val="24"/>
          <w:lang w:val="bg-BG"/>
        </w:rPr>
        <w:t xml:space="preserve">1. Преди всичко </w:t>
      </w:r>
      <w:r w:rsidRPr="006B01DB">
        <w:rPr>
          <w:rFonts w:ascii="Arial" w:hAnsi="Arial" w:cs="Arial"/>
          <w:b/>
          <w:sz w:val="24"/>
          <w:szCs w:val="24"/>
          <w:lang w:val="bg-BG"/>
        </w:rPr>
        <w:t>цинковият оксид</w:t>
      </w:r>
      <w:r w:rsidRPr="004D018B">
        <w:rPr>
          <w:rFonts w:ascii="Arial" w:hAnsi="Arial" w:cs="Arial"/>
          <w:sz w:val="24"/>
          <w:szCs w:val="24"/>
          <w:lang w:val="bg-BG"/>
        </w:rPr>
        <w:t xml:space="preserve"> и възможностите му за приложения в електрониката, химичните технологии, керамика и медицина</w:t>
      </w:r>
      <w:r w:rsidR="006B01DB">
        <w:rPr>
          <w:rFonts w:ascii="Arial" w:hAnsi="Arial" w:cs="Arial"/>
          <w:sz w:val="24"/>
          <w:szCs w:val="24"/>
          <w:lang w:val="bg-BG"/>
        </w:rPr>
        <w:t xml:space="preserve">та </w:t>
      </w:r>
      <w:r w:rsidRPr="004D018B">
        <w:rPr>
          <w:rFonts w:ascii="Arial" w:hAnsi="Arial" w:cs="Arial"/>
          <w:sz w:val="24"/>
          <w:szCs w:val="24"/>
          <w:lang w:val="bg-BG"/>
        </w:rPr>
        <w:t>превърна</w:t>
      </w:r>
      <w:r w:rsidR="00550361">
        <w:rPr>
          <w:rFonts w:ascii="Arial" w:hAnsi="Arial" w:cs="Arial"/>
          <w:sz w:val="24"/>
          <w:szCs w:val="24"/>
          <w:lang w:val="bg-BG"/>
        </w:rPr>
        <w:t>ха изучаването му</w:t>
      </w:r>
      <w:r w:rsidRPr="004D018B">
        <w:rPr>
          <w:rFonts w:ascii="Arial" w:hAnsi="Arial" w:cs="Arial"/>
          <w:sz w:val="24"/>
          <w:szCs w:val="24"/>
          <w:lang w:val="bg-BG"/>
        </w:rPr>
        <w:t xml:space="preserve"> през последните години в основна тематика за мног</w:t>
      </w:r>
      <w:r w:rsidR="004D018B" w:rsidRPr="004D018B">
        <w:rPr>
          <w:rFonts w:ascii="Arial" w:hAnsi="Arial" w:cs="Arial"/>
          <w:sz w:val="24"/>
          <w:szCs w:val="24"/>
          <w:lang w:val="bg-BG"/>
        </w:rPr>
        <w:t>о</w:t>
      </w:r>
      <w:r w:rsidRPr="004D018B">
        <w:rPr>
          <w:rFonts w:ascii="Arial" w:hAnsi="Arial" w:cs="Arial"/>
          <w:sz w:val="24"/>
          <w:szCs w:val="24"/>
          <w:lang w:val="bg-BG"/>
        </w:rPr>
        <w:t xml:space="preserve"> </w:t>
      </w:r>
      <w:r w:rsidR="004D018B" w:rsidRPr="004D018B">
        <w:rPr>
          <w:rFonts w:ascii="Arial" w:hAnsi="Arial" w:cs="Arial"/>
          <w:sz w:val="24"/>
          <w:szCs w:val="24"/>
          <w:lang w:val="bg-BG"/>
        </w:rPr>
        <w:t>утвърдени</w:t>
      </w:r>
      <w:r w:rsidRPr="004D018B">
        <w:rPr>
          <w:rFonts w:ascii="Arial" w:hAnsi="Arial" w:cs="Arial"/>
          <w:sz w:val="24"/>
          <w:szCs w:val="24"/>
          <w:lang w:val="bg-BG"/>
        </w:rPr>
        <w:t xml:space="preserve"> лаборатории</w:t>
      </w:r>
      <w:r w:rsidR="00550361">
        <w:rPr>
          <w:rFonts w:ascii="Arial" w:hAnsi="Arial" w:cs="Arial"/>
          <w:sz w:val="24"/>
          <w:szCs w:val="24"/>
          <w:lang w:val="bg-BG"/>
        </w:rPr>
        <w:t xml:space="preserve">, а </w:t>
      </w:r>
      <w:r w:rsidRPr="004D018B">
        <w:rPr>
          <w:rFonts w:ascii="Arial" w:hAnsi="Arial" w:cs="Arial"/>
          <w:sz w:val="24"/>
          <w:szCs w:val="24"/>
          <w:lang w:val="bg-BG"/>
        </w:rPr>
        <w:t>броят на публикациите непрекъснато расте.</w:t>
      </w:r>
    </w:p>
    <w:p w:rsidR="00D3742E" w:rsidRPr="004D018B" w:rsidRDefault="00023F58" w:rsidP="00937DE8">
      <w:pPr>
        <w:spacing w:after="0" w:line="360" w:lineRule="auto"/>
        <w:jc w:val="both"/>
        <w:rPr>
          <w:rFonts w:ascii="Arial" w:hAnsi="Arial" w:cs="Arial"/>
          <w:sz w:val="24"/>
          <w:szCs w:val="24"/>
          <w:lang w:val="bg-BG"/>
        </w:rPr>
      </w:pPr>
      <w:r>
        <w:rPr>
          <w:rFonts w:ascii="Arial" w:hAnsi="Arial" w:cs="Arial"/>
          <w:sz w:val="24"/>
          <w:szCs w:val="24"/>
          <w:lang w:val="bg-BG"/>
        </w:rPr>
        <w:lastRenderedPageBreak/>
        <w:t xml:space="preserve">2. Приложението на </w:t>
      </w:r>
      <w:r w:rsidRPr="006B01DB">
        <w:rPr>
          <w:rFonts w:ascii="Arial" w:hAnsi="Arial" w:cs="Arial"/>
          <w:b/>
          <w:sz w:val="24"/>
          <w:szCs w:val="24"/>
          <w:lang w:val="bg-BG"/>
        </w:rPr>
        <w:t>нано</w:t>
      </w:r>
      <w:r w:rsidR="00D3742E" w:rsidRPr="006B01DB">
        <w:rPr>
          <w:rFonts w:ascii="Arial" w:hAnsi="Arial" w:cs="Arial"/>
          <w:b/>
          <w:sz w:val="24"/>
          <w:szCs w:val="24"/>
          <w:lang w:val="bg-BG"/>
        </w:rPr>
        <w:t>м</w:t>
      </w:r>
      <w:r w:rsidRPr="006B01DB">
        <w:rPr>
          <w:rFonts w:ascii="Arial" w:hAnsi="Arial" w:cs="Arial"/>
          <w:b/>
          <w:sz w:val="24"/>
          <w:szCs w:val="24"/>
          <w:lang w:val="bg-BG"/>
        </w:rPr>
        <w:t>атериалите</w:t>
      </w:r>
      <w:r>
        <w:rPr>
          <w:rFonts w:ascii="Arial" w:hAnsi="Arial" w:cs="Arial"/>
          <w:sz w:val="24"/>
          <w:szCs w:val="24"/>
          <w:lang w:val="bg-BG"/>
        </w:rPr>
        <w:t xml:space="preserve"> и развитието на </w:t>
      </w:r>
      <w:r w:rsidRPr="006B01DB">
        <w:rPr>
          <w:rFonts w:ascii="Arial" w:hAnsi="Arial" w:cs="Arial"/>
          <w:b/>
          <w:sz w:val="24"/>
          <w:szCs w:val="24"/>
          <w:lang w:val="bg-BG"/>
        </w:rPr>
        <w:t>нано</w:t>
      </w:r>
      <w:r w:rsidR="004D018B" w:rsidRPr="006B01DB">
        <w:rPr>
          <w:rFonts w:ascii="Arial" w:hAnsi="Arial" w:cs="Arial"/>
          <w:b/>
          <w:sz w:val="24"/>
          <w:szCs w:val="24"/>
          <w:lang w:val="bg-BG"/>
        </w:rPr>
        <w:t>технологиите</w:t>
      </w:r>
      <w:r w:rsidR="00D3742E" w:rsidRPr="004D018B">
        <w:rPr>
          <w:rFonts w:ascii="Arial" w:hAnsi="Arial" w:cs="Arial"/>
          <w:sz w:val="24"/>
          <w:szCs w:val="24"/>
          <w:lang w:val="bg-BG"/>
        </w:rPr>
        <w:t xml:space="preserve"> определя до голяма степен успехите и маркира </w:t>
      </w:r>
      <w:r w:rsidR="006B01DB">
        <w:rPr>
          <w:rFonts w:ascii="Arial" w:hAnsi="Arial" w:cs="Arial"/>
          <w:sz w:val="24"/>
          <w:szCs w:val="24"/>
          <w:lang w:val="bg-BG"/>
        </w:rPr>
        <w:t xml:space="preserve">бъдещето, </w:t>
      </w:r>
      <w:r w:rsidR="00D3742E" w:rsidRPr="004D018B">
        <w:rPr>
          <w:rFonts w:ascii="Arial" w:hAnsi="Arial" w:cs="Arial"/>
          <w:sz w:val="24"/>
          <w:szCs w:val="24"/>
          <w:lang w:val="bg-BG"/>
        </w:rPr>
        <w:t xml:space="preserve">устойчиво </w:t>
      </w:r>
      <w:r w:rsidR="00550361" w:rsidRPr="004D018B">
        <w:rPr>
          <w:rFonts w:ascii="Arial" w:hAnsi="Arial" w:cs="Arial"/>
          <w:sz w:val="24"/>
          <w:szCs w:val="24"/>
          <w:lang w:val="bg-BG"/>
        </w:rPr>
        <w:t xml:space="preserve">развитие на науката </w:t>
      </w:r>
      <w:r w:rsidR="00550361">
        <w:rPr>
          <w:rFonts w:ascii="Arial" w:hAnsi="Arial" w:cs="Arial"/>
          <w:sz w:val="24"/>
          <w:szCs w:val="24"/>
          <w:lang w:val="bg-BG"/>
        </w:rPr>
        <w:t>и технологиите</w:t>
      </w:r>
      <w:r w:rsidR="006B01DB">
        <w:rPr>
          <w:rFonts w:ascii="Arial" w:hAnsi="Arial" w:cs="Arial"/>
          <w:sz w:val="24"/>
          <w:szCs w:val="24"/>
          <w:lang w:val="bg-BG"/>
        </w:rPr>
        <w:t xml:space="preserve"> в много страни</w:t>
      </w:r>
      <w:r w:rsidR="00D3742E" w:rsidRPr="004D018B">
        <w:rPr>
          <w:rFonts w:ascii="Arial" w:hAnsi="Arial" w:cs="Arial"/>
          <w:sz w:val="24"/>
          <w:szCs w:val="24"/>
          <w:lang w:val="bg-BG"/>
        </w:rPr>
        <w:t>.</w:t>
      </w:r>
    </w:p>
    <w:p w:rsidR="00484B06" w:rsidRDefault="00D3742E" w:rsidP="00937DE8">
      <w:pPr>
        <w:spacing w:after="0" w:line="360" w:lineRule="auto"/>
        <w:jc w:val="both"/>
        <w:rPr>
          <w:rFonts w:ascii="Arial" w:hAnsi="Arial" w:cs="Arial"/>
          <w:sz w:val="24"/>
          <w:szCs w:val="24"/>
          <w:lang w:val="bg-BG"/>
        </w:rPr>
      </w:pPr>
      <w:r w:rsidRPr="004D018B">
        <w:rPr>
          <w:rFonts w:ascii="Arial" w:hAnsi="Arial" w:cs="Arial"/>
          <w:sz w:val="24"/>
          <w:szCs w:val="24"/>
          <w:lang w:val="bg-BG"/>
        </w:rPr>
        <w:t xml:space="preserve">3. </w:t>
      </w:r>
      <w:r w:rsidRPr="00484B06">
        <w:rPr>
          <w:rFonts w:ascii="Arial" w:hAnsi="Arial" w:cs="Arial"/>
          <w:b/>
          <w:sz w:val="24"/>
          <w:szCs w:val="24"/>
          <w:lang w:val="bg-BG"/>
        </w:rPr>
        <w:t>Сензорите</w:t>
      </w:r>
      <w:r w:rsidRPr="004D018B">
        <w:rPr>
          <w:rFonts w:ascii="Arial" w:hAnsi="Arial" w:cs="Arial"/>
          <w:sz w:val="24"/>
          <w:szCs w:val="24"/>
          <w:lang w:val="bg-BG"/>
        </w:rPr>
        <w:t xml:space="preserve"> и по специално </w:t>
      </w:r>
      <w:r w:rsidRPr="00484B06">
        <w:rPr>
          <w:rFonts w:ascii="Arial" w:hAnsi="Arial" w:cs="Arial"/>
          <w:b/>
          <w:sz w:val="24"/>
          <w:szCs w:val="24"/>
          <w:lang w:val="bg-BG"/>
        </w:rPr>
        <w:t>биосензорите</w:t>
      </w:r>
      <w:r w:rsidRPr="004D018B">
        <w:rPr>
          <w:rFonts w:ascii="Arial" w:hAnsi="Arial" w:cs="Arial"/>
          <w:sz w:val="24"/>
          <w:szCs w:val="24"/>
          <w:lang w:val="bg-BG"/>
        </w:rPr>
        <w:t xml:space="preserve"> се изучават изключително интензивно и навлизат широко в практиката. </w:t>
      </w:r>
    </w:p>
    <w:p w:rsidR="00D3742E" w:rsidRPr="004D018B" w:rsidRDefault="00D3742E" w:rsidP="00937DE8">
      <w:pPr>
        <w:spacing w:after="0" w:line="360" w:lineRule="auto"/>
        <w:jc w:val="both"/>
        <w:rPr>
          <w:rFonts w:ascii="Arial" w:hAnsi="Arial" w:cs="Arial"/>
          <w:sz w:val="24"/>
          <w:szCs w:val="24"/>
          <w:lang w:val="bg-BG"/>
        </w:rPr>
      </w:pPr>
      <w:r w:rsidRPr="004D018B">
        <w:rPr>
          <w:rFonts w:ascii="Arial" w:hAnsi="Arial" w:cs="Arial"/>
          <w:sz w:val="24"/>
          <w:szCs w:val="24"/>
          <w:lang w:val="bg-BG"/>
        </w:rPr>
        <w:t>Всичко това ми дава основание</w:t>
      </w:r>
      <w:r w:rsidR="004D018B" w:rsidRPr="004D018B">
        <w:rPr>
          <w:rFonts w:ascii="Arial" w:hAnsi="Arial" w:cs="Arial"/>
          <w:sz w:val="24"/>
          <w:szCs w:val="24"/>
          <w:lang w:val="bg-BG"/>
        </w:rPr>
        <w:t xml:space="preserve"> да оценя</w:t>
      </w:r>
      <w:r w:rsidRPr="004D018B">
        <w:rPr>
          <w:rFonts w:ascii="Arial" w:hAnsi="Arial" w:cs="Arial"/>
          <w:sz w:val="24"/>
          <w:szCs w:val="24"/>
          <w:lang w:val="bg-BG"/>
        </w:rPr>
        <w:t xml:space="preserve"> високо тематичната насоченост и да подчертая актуалността на дисертационния труд, като част от най-бързоразвиващите се клонове на </w:t>
      </w:r>
      <w:r w:rsidR="004D018B" w:rsidRPr="004D018B">
        <w:rPr>
          <w:rFonts w:ascii="Arial" w:hAnsi="Arial" w:cs="Arial"/>
          <w:sz w:val="24"/>
          <w:szCs w:val="24"/>
          <w:lang w:val="bg-BG"/>
        </w:rPr>
        <w:t>съвременната</w:t>
      </w:r>
      <w:r w:rsidRPr="004D018B">
        <w:rPr>
          <w:rFonts w:ascii="Arial" w:hAnsi="Arial" w:cs="Arial"/>
          <w:sz w:val="24"/>
          <w:szCs w:val="24"/>
          <w:lang w:val="bg-BG"/>
        </w:rPr>
        <w:t xml:space="preserve"> приложна химия.</w:t>
      </w:r>
    </w:p>
    <w:p w:rsidR="004D018B" w:rsidRPr="002E38AA" w:rsidRDefault="00D3742E" w:rsidP="00937DE8">
      <w:pPr>
        <w:spacing w:after="0" w:line="360" w:lineRule="auto"/>
        <w:jc w:val="both"/>
        <w:rPr>
          <w:rFonts w:ascii="Arial" w:hAnsi="Arial" w:cs="Arial"/>
          <w:b/>
          <w:sz w:val="24"/>
          <w:szCs w:val="24"/>
          <w:lang w:val="bg-BG"/>
        </w:rPr>
      </w:pPr>
      <w:r w:rsidRPr="002E38AA">
        <w:rPr>
          <w:rFonts w:ascii="Arial" w:hAnsi="Arial" w:cs="Arial"/>
          <w:b/>
          <w:sz w:val="24"/>
          <w:szCs w:val="24"/>
          <w:lang w:val="bg-BG"/>
        </w:rPr>
        <w:t xml:space="preserve">Съдържание и описание на основните резултати: </w:t>
      </w:r>
    </w:p>
    <w:p w:rsidR="00212C93" w:rsidRPr="004D018B" w:rsidRDefault="004D018B" w:rsidP="00937DE8">
      <w:pPr>
        <w:spacing w:after="0" w:line="360" w:lineRule="auto"/>
        <w:jc w:val="both"/>
        <w:rPr>
          <w:rFonts w:ascii="Arial" w:hAnsi="Arial" w:cs="Arial"/>
          <w:sz w:val="24"/>
          <w:szCs w:val="24"/>
          <w:lang w:val="bg-BG"/>
        </w:rPr>
      </w:pPr>
      <w:r w:rsidRPr="004D018B">
        <w:rPr>
          <w:rFonts w:ascii="Arial" w:hAnsi="Arial" w:cs="Arial"/>
          <w:sz w:val="24"/>
          <w:szCs w:val="24"/>
          <w:lang w:val="bg-BG"/>
        </w:rPr>
        <w:t xml:space="preserve">Литературният обзор е конкретен и отразява точно </w:t>
      </w:r>
      <w:r w:rsidR="00484B06">
        <w:rPr>
          <w:rFonts w:ascii="Arial" w:hAnsi="Arial" w:cs="Arial"/>
          <w:sz w:val="24"/>
          <w:szCs w:val="24"/>
          <w:lang w:val="bg-BG"/>
        </w:rPr>
        <w:t xml:space="preserve">и вярно </w:t>
      </w:r>
      <w:r w:rsidR="002E38AA">
        <w:rPr>
          <w:rFonts w:ascii="Arial" w:hAnsi="Arial" w:cs="Arial"/>
          <w:sz w:val="24"/>
          <w:szCs w:val="24"/>
          <w:lang w:val="bg-BG"/>
        </w:rPr>
        <w:t>състояниет</w:t>
      </w:r>
      <w:r w:rsidR="00484B06">
        <w:rPr>
          <w:rFonts w:ascii="Arial" w:hAnsi="Arial" w:cs="Arial"/>
          <w:sz w:val="24"/>
          <w:szCs w:val="24"/>
          <w:lang w:val="bg-BG"/>
        </w:rPr>
        <w:t>о на изследванията по проблемите, които са</w:t>
      </w:r>
      <w:r w:rsidR="002E38AA">
        <w:rPr>
          <w:rFonts w:ascii="Arial" w:hAnsi="Arial" w:cs="Arial"/>
          <w:sz w:val="24"/>
          <w:szCs w:val="24"/>
          <w:lang w:val="bg-BG"/>
        </w:rPr>
        <w:t xml:space="preserve"> обект на дисертацията</w:t>
      </w:r>
      <w:r w:rsidRPr="004D018B">
        <w:rPr>
          <w:rFonts w:ascii="Arial" w:hAnsi="Arial" w:cs="Arial"/>
          <w:sz w:val="24"/>
          <w:szCs w:val="24"/>
          <w:lang w:val="bg-BG"/>
        </w:rPr>
        <w:t xml:space="preserve"> (2-40 стр.). </w:t>
      </w:r>
      <w:r w:rsidR="002C087C">
        <w:rPr>
          <w:rFonts w:ascii="Arial" w:hAnsi="Arial" w:cs="Arial"/>
          <w:sz w:val="24"/>
          <w:szCs w:val="24"/>
          <w:lang w:val="bg-BG"/>
        </w:rPr>
        <w:t xml:space="preserve">Отразени са най-новите </w:t>
      </w:r>
      <w:r w:rsidR="00484B06">
        <w:rPr>
          <w:rFonts w:ascii="Arial" w:hAnsi="Arial" w:cs="Arial"/>
          <w:sz w:val="24"/>
          <w:szCs w:val="24"/>
          <w:lang w:val="bg-BG"/>
        </w:rPr>
        <w:t xml:space="preserve">приоритетни </w:t>
      </w:r>
      <w:r w:rsidR="002C087C">
        <w:rPr>
          <w:rFonts w:ascii="Arial" w:hAnsi="Arial" w:cs="Arial"/>
          <w:sz w:val="24"/>
          <w:szCs w:val="24"/>
          <w:lang w:val="bg-BG"/>
        </w:rPr>
        <w:t xml:space="preserve">изследвания, проведи в периода 2007-2014 год. върху филми от легиран цинков окис с мед и желязо, които са били приложени, като сензори (стр. 19). Принципът на работа </w:t>
      </w:r>
      <w:r w:rsidR="00484B06">
        <w:rPr>
          <w:rFonts w:ascii="Arial" w:hAnsi="Arial" w:cs="Arial"/>
          <w:sz w:val="24"/>
          <w:szCs w:val="24"/>
          <w:lang w:val="bg-BG"/>
        </w:rPr>
        <w:t xml:space="preserve">на </w:t>
      </w:r>
      <w:r w:rsidR="002C087C">
        <w:rPr>
          <w:rFonts w:ascii="Arial" w:hAnsi="Arial" w:cs="Arial"/>
          <w:sz w:val="24"/>
          <w:szCs w:val="24"/>
          <w:lang w:val="bg-BG"/>
        </w:rPr>
        <w:t>полупроводникови</w:t>
      </w:r>
      <w:r w:rsidR="00484B06">
        <w:rPr>
          <w:rFonts w:ascii="Arial" w:hAnsi="Arial" w:cs="Arial"/>
          <w:sz w:val="24"/>
          <w:szCs w:val="24"/>
          <w:lang w:val="bg-BG"/>
        </w:rPr>
        <w:t>те метало</w:t>
      </w:r>
      <w:r w:rsidR="002C087C">
        <w:rPr>
          <w:rFonts w:ascii="Arial" w:hAnsi="Arial" w:cs="Arial"/>
          <w:sz w:val="24"/>
          <w:szCs w:val="24"/>
          <w:lang w:val="bg-BG"/>
        </w:rPr>
        <w:t xml:space="preserve">оксидни биосензори, схемите за имобилизация, както и възможностите за приложение са илюстрирани много нагледно на фигури 16-18. Отбелязани са също така известните данни за биосъвместомостта и токсичността на наночастици от цинков оксид. Специално внимание е отделено на повърхностната морфология на филмите и ролята на контактният ъгъл за постигане на добри сензорни </w:t>
      </w:r>
      <w:r w:rsidR="00484B06">
        <w:rPr>
          <w:rFonts w:ascii="Arial" w:hAnsi="Arial" w:cs="Arial"/>
          <w:sz w:val="24"/>
          <w:szCs w:val="24"/>
          <w:lang w:val="bg-BG"/>
        </w:rPr>
        <w:t>свойства</w:t>
      </w:r>
      <w:r w:rsidR="002C087C">
        <w:rPr>
          <w:rFonts w:ascii="Arial" w:hAnsi="Arial" w:cs="Arial"/>
          <w:sz w:val="24"/>
          <w:szCs w:val="24"/>
          <w:lang w:val="bg-BG"/>
        </w:rPr>
        <w:t xml:space="preserve"> (стр. 32-39). </w:t>
      </w:r>
      <w:r w:rsidRPr="004D018B">
        <w:rPr>
          <w:rFonts w:ascii="Arial" w:hAnsi="Arial" w:cs="Arial"/>
          <w:sz w:val="24"/>
          <w:szCs w:val="24"/>
          <w:lang w:val="bg-BG"/>
        </w:rPr>
        <w:t xml:space="preserve">За съжаление обзора не завършва с общи изводи, но независимо от това целите и задачите са поставени коректно </w:t>
      </w:r>
      <w:r w:rsidR="002C087C">
        <w:rPr>
          <w:rFonts w:ascii="Arial" w:hAnsi="Arial" w:cs="Arial"/>
          <w:sz w:val="24"/>
          <w:szCs w:val="24"/>
          <w:lang w:val="bg-BG"/>
        </w:rPr>
        <w:t>и</w:t>
      </w:r>
      <w:r w:rsidRPr="004D018B">
        <w:rPr>
          <w:rFonts w:ascii="Arial" w:hAnsi="Arial" w:cs="Arial"/>
          <w:sz w:val="24"/>
          <w:szCs w:val="24"/>
          <w:lang w:val="bg-BG"/>
        </w:rPr>
        <w:t xml:space="preserve"> точно. Те завършват с една амбициозна задача,</w:t>
      </w:r>
      <w:r w:rsidR="00C530D0">
        <w:rPr>
          <w:rFonts w:ascii="Arial" w:hAnsi="Arial" w:cs="Arial"/>
          <w:sz w:val="24"/>
          <w:szCs w:val="24"/>
          <w:lang w:val="bg-BG"/>
        </w:rPr>
        <w:t xml:space="preserve"> да се разработи газов сензор, което </w:t>
      </w:r>
      <w:r w:rsidRPr="004D018B">
        <w:rPr>
          <w:rFonts w:ascii="Arial" w:hAnsi="Arial" w:cs="Arial"/>
          <w:sz w:val="24"/>
          <w:szCs w:val="24"/>
          <w:lang w:val="bg-BG"/>
        </w:rPr>
        <w:t xml:space="preserve">определя приложната значимост на работата. </w:t>
      </w:r>
    </w:p>
    <w:p w:rsidR="00301C0D" w:rsidRDefault="004D018B" w:rsidP="00937DE8">
      <w:pPr>
        <w:spacing w:after="0" w:line="360" w:lineRule="auto"/>
        <w:jc w:val="both"/>
        <w:rPr>
          <w:rFonts w:ascii="Arial" w:hAnsi="Arial" w:cs="Arial"/>
          <w:sz w:val="24"/>
          <w:szCs w:val="24"/>
          <w:lang w:val="bg-BG"/>
        </w:rPr>
      </w:pPr>
      <w:r w:rsidRPr="004D018B">
        <w:rPr>
          <w:rFonts w:ascii="Arial" w:hAnsi="Arial" w:cs="Arial"/>
          <w:sz w:val="24"/>
          <w:szCs w:val="24"/>
          <w:lang w:val="bg-BG"/>
        </w:rPr>
        <w:t xml:space="preserve">В експерименталната част са </w:t>
      </w:r>
      <w:r w:rsidR="00C530D0">
        <w:rPr>
          <w:rFonts w:ascii="Arial" w:hAnsi="Arial" w:cs="Arial"/>
          <w:sz w:val="24"/>
          <w:szCs w:val="24"/>
          <w:lang w:val="bg-BG"/>
        </w:rPr>
        <w:t>отразени</w:t>
      </w:r>
      <w:r w:rsidRPr="004D018B">
        <w:rPr>
          <w:rFonts w:ascii="Arial" w:hAnsi="Arial" w:cs="Arial"/>
          <w:sz w:val="24"/>
          <w:szCs w:val="24"/>
          <w:lang w:val="bg-BG"/>
        </w:rPr>
        <w:t xml:space="preserve"> методите и техники</w:t>
      </w:r>
      <w:r w:rsidR="00C530D0">
        <w:rPr>
          <w:rFonts w:ascii="Arial" w:hAnsi="Arial" w:cs="Arial"/>
          <w:sz w:val="24"/>
          <w:szCs w:val="24"/>
          <w:lang w:val="bg-BG"/>
        </w:rPr>
        <w:t>те</w:t>
      </w:r>
      <w:r w:rsidRPr="004D018B">
        <w:rPr>
          <w:rFonts w:ascii="Arial" w:hAnsi="Arial" w:cs="Arial"/>
          <w:sz w:val="24"/>
          <w:szCs w:val="24"/>
          <w:lang w:val="bg-BG"/>
        </w:rPr>
        <w:t xml:space="preserve"> за получаване на модифициран цинков оксид, </w:t>
      </w:r>
      <w:r w:rsidR="00C530D0">
        <w:rPr>
          <w:rFonts w:ascii="Arial" w:hAnsi="Arial" w:cs="Arial"/>
          <w:sz w:val="24"/>
          <w:szCs w:val="24"/>
          <w:lang w:val="bg-BG"/>
        </w:rPr>
        <w:t>подходящите инстроментални</w:t>
      </w:r>
      <w:r w:rsidR="009D51FD">
        <w:rPr>
          <w:rFonts w:ascii="Arial" w:hAnsi="Arial" w:cs="Arial"/>
          <w:sz w:val="24"/>
          <w:szCs w:val="24"/>
          <w:lang w:val="bg-BG"/>
        </w:rPr>
        <w:t xml:space="preserve"> </w:t>
      </w:r>
      <w:r w:rsidR="00C530D0">
        <w:rPr>
          <w:rFonts w:ascii="Arial" w:hAnsi="Arial" w:cs="Arial"/>
          <w:sz w:val="24"/>
          <w:szCs w:val="24"/>
          <w:lang w:val="bg-BG"/>
        </w:rPr>
        <w:t>техники</w:t>
      </w:r>
      <w:r w:rsidR="009D51FD">
        <w:rPr>
          <w:rFonts w:ascii="Arial" w:hAnsi="Arial" w:cs="Arial"/>
          <w:sz w:val="24"/>
          <w:szCs w:val="24"/>
          <w:lang w:val="bg-BG"/>
        </w:rPr>
        <w:t xml:space="preserve"> за характеризиране</w:t>
      </w:r>
      <w:r w:rsidRPr="004D018B">
        <w:rPr>
          <w:rFonts w:ascii="Arial" w:hAnsi="Arial" w:cs="Arial"/>
          <w:sz w:val="24"/>
          <w:szCs w:val="24"/>
          <w:lang w:val="bg-BG"/>
        </w:rPr>
        <w:t xml:space="preserve"> </w:t>
      </w:r>
      <w:r w:rsidR="009D51FD">
        <w:rPr>
          <w:rFonts w:ascii="Arial" w:hAnsi="Arial" w:cs="Arial"/>
          <w:sz w:val="24"/>
          <w:szCs w:val="24"/>
          <w:lang w:val="bg-BG"/>
        </w:rPr>
        <w:t>и</w:t>
      </w:r>
      <w:r w:rsidR="00C530D0">
        <w:rPr>
          <w:rFonts w:ascii="Arial" w:hAnsi="Arial" w:cs="Arial"/>
          <w:sz w:val="24"/>
          <w:szCs w:val="24"/>
          <w:lang w:val="bg-BG"/>
        </w:rPr>
        <w:t xml:space="preserve"> тестване</w:t>
      </w:r>
      <w:r w:rsidRPr="004D018B">
        <w:rPr>
          <w:rFonts w:ascii="Arial" w:hAnsi="Arial" w:cs="Arial"/>
          <w:sz w:val="24"/>
          <w:szCs w:val="24"/>
          <w:lang w:val="bg-BG"/>
        </w:rPr>
        <w:t xml:space="preserve"> на газов</w:t>
      </w:r>
      <w:r w:rsidR="009D51FD">
        <w:rPr>
          <w:rFonts w:ascii="Arial" w:hAnsi="Arial" w:cs="Arial"/>
          <w:sz w:val="24"/>
          <w:szCs w:val="24"/>
          <w:lang w:val="bg-BG"/>
        </w:rPr>
        <w:t>и</w:t>
      </w:r>
      <w:r w:rsidRPr="004D018B">
        <w:rPr>
          <w:rFonts w:ascii="Arial" w:hAnsi="Arial" w:cs="Arial"/>
          <w:sz w:val="24"/>
          <w:szCs w:val="24"/>
          <w:lang w:val="bg-BG"/>
        </w:rPr>
        <w:t xml:space="preserve"> сензор</w:t>
      </w:r>
      <w:r w:rsidR="009D51FD">
        <w:rPr>
          <w:rFonts w:ascii="Arial" w:hAnsi="Arial" w:cs="Arial"/>
          <w:sz w:val="24"/>
          <w:szCs w:val="24"/>
          <w:lang w:val="bg-BG"/>
        </w:rPr>
        <w:t xml:space="preserve">и, както и </w:t>
      </w:r>
      <w:r w:rsidR="00C530D0">
        <w:rPr>
          <w:rFonts w:ascii="Arial" w:hAnsi="Arial" w:cs="Arial"/>
          <w:sz w:val="24"/>
          <w:szCs w:val="24"/>
          <w:lang w:val="bg-BG"/>
        </w:rPr>
        <w:t xml:space="preserve">методите за регистриране на </w:t>
      </w:r>
      <w:r>
        <w:rPr>
          <w:rFonts w:ascii="Arial" w:hAnsi="Arial" w:cs="Arial"/>
          <w:sz w:val="24"/>
          <w:szCs w:val="24"/>
          <w:lang w:val="bg-BG"/>
        </w:rPr>
        <w:t>антибактериалното действие на сензор</w:t>
      </w:r>
      <w:r w:rsidR="00C530D0">
        <w:rPr>
          <w:rFonts w:ascii="Arial" w:hAnsi="Arial" w:cs="Arial"/>
          <w:sz w:val="24"/>
          <w:szCs w:val="24"/>
          <w:lang w:val="bg-BG"/>
        </w:rPr>
        <w:t>ите</w:t>
      </w:r>
      <w:r>
        <w:rPr>
          <w:rFonts w:ascii="Arial" w:hAnsi="Arial" w:cs="Arial"/>
          <w:sz w:val="24"/>
          <w:szCs w:val="24"/>
          <w:lang w:val="bg-BG"/>
        </w:rPr>
        <w:t xml:space="preserve">. </w:t>
      </w:r>
    </w:p>
    <w:p w:rsidR="009D51FD" w:rsidRDefault="00301C0D" w:rsidP="00937DE8">
      <w:pPr>
        <w:spacing w:after="0" w:line="360" w:lineRule="auto"/>
        <w:jc w:val="both"/>
        <w:rPr>
          <w:rFonts w:ascii="Arial" w:hAnsi="Arial" w:cs="Arial"/>
          <w:sz w:val="24"/>
          <w:szCs w:val="24"/>
          <w:lang w:val="bg-BG"/>
        </w:rPr>
      </w:pPr>
      <w:r>
        <w:rPr>
          <w:rFonts w:ascii="Arial" w:hAnsi="Arial" w:cs="Arial"/>
          <w:sz w:val="24"/>
          <w:szCs w:val="24"/>
          <w:lang w:val="bg-BG"/>
        </w:rPr>
        <w:t>Използваните зол-гелна технология, спининговане и метода на химично отлагане са илюстрирани много добре в представените схеми</w:t>
      </w:r>
      <w:r w:rsidR="009D51FD">
        <w:rPr>
          <w:rFonts w:ascii="Arial" w:hAnsi="Arial" w:cs="Arial"/>
          <w:sz w:val="24"/>
          <w:szCs w:val="24"/>
          <w:lang w:val="bg-BG"/>
        </w:rPr>
        <w:t xml:space="preserve"> (фигури 33-37)</w:t>
      </w:r>
      <w:r>
        <w:rPr>
          <w:rFonts w:ascii="Arial" w:hAnsi="Arial" w:cs="Arial"/>
          <w:sz w:val="24"/>
          <w:szCs w:val="24"/>
          <w:lang w:val="bg-BG"/>
        </w:rPr>
        <w:t xml:space="preserve">. Във входа на изследванията </w:t>
      </w:r>
      <w:r w:rsidR="009D51FD">
        <w:rPr>
          <w:rFonts w:ascii="Arial" w:hAnsi="Arial" w:cs="Arial"/>
          <w:sz w:val="24"/>
          <w:szCs w:val="24"/>
          <w:lang w:val="bg-BG"/>
        </w:rPr>
        <w:t xml:space="preserve">е </w:t>
      </w:r>
      <w:r w:rsidR="00F3202E">
        <w:rPr>
          <w:rFonts w:ascii="Arial" w:hAnsi="Arial" w:cs="Arial"/>
          <w:sz w:val="24"/>
          <w:szCs w:val="24"/>
          <w:lang w:val="bg-BG"/>
        </w:rPr>
        <w:t>приложено</w:t>
      </w:r>
      <w:r>
        <w:rPr>
          <w:rFonts w:ascii="Arial" w:hAnsi="Arial" w:cs="Arial"/>
          <w:sz w:val="24"/>
          <w:szCs w:val="24"/>
          <w:lang w:val="bg-BG"/>
        </w:rPr>
        <w:t xml:space="preserve"> на съвременно оборудване</w:t>
      </w:r>
      <w:r w:rsidR="00F3202E">
        <w:rPr>
          <w:rFonts w:ascii="Arial" w:hAnsi="Arial" w:cs="Arial"/>
          <w:sz w:val="24"/>
          <w:szCs w:val="24"/>
          <w:lang w:val="bg-BG"/>
        </w:rPr>
        <w:t xml:space="preserve"> за</w:t>
      </w:r>
      <w:r>
        <w:rPr>
          <w:rFonts w:ascii="Arial" w:hAnsi="Arial" w:cs="Arial"/>
          <w:sz w:val="24"/>
          <w:szCs w:val="24"/>
          <w:lang w:val="bg-BG"/>
        </w:rPr>
        <w:t xml:space="preserve">: </w:t>
      </w:r>
      <w:r>
        <w:rPr>
          <w:rFonts w:ascii="Arial" w:hAnsi="Arial" w:cs="Arial"/>
          <w:sz w:val="24"/>
          <w:szCs w:val="24"/>
        </w:rPr>
        <w:t xml:space="preserve">SEM, EDS, XRD </w:t>
      </w:r>
      <w:r>
        <w:rPr>
          <w:rFonts w:ascii="Arial" w:hAnsi="Arial" w:cs="Arial"/>
          <w:sz w:val="24"/>
          <w:szCs w:val="24"/>
          <w:lang w:val="bg-BG"/>
        </w:rPr>
        <w:t xml:space="preserve">и </w:t>
      </w:r>
      <w:r w:rsidR="00F3202E">
        <w:rPr>
          <w:rFonts w:ascii="Arial" w:hAnsi="Arial" w:cs="Arial"/>
          <w:sz w:val="24"/>
          <w:szCs w:val="24"/>
          <w:lang w:val="bg-BG"/>
        </w:rPr>
        <w:t xml:space="preserve">прецизна </w:t>
      </w:r>
      <w:r w:rsidR="009D51FD">
        <w:rPr>
          <w:rFonts w:ascii="Arial" w:hAnsi="Arial" w:cs="Arial"/>
          <w:sz w:val="24"/>
          <w:szCs w:val="24"/>
          <w:lang w:val="bg-BG"/>
        </w:rPr>
        <w:t xml:space="preserve">апаратура за </w:t>
      </w:r>
      <w:r>
        <w:rPr>
          <w:rFonts w:ascii="Arial" w:hAnsi="Arial" w:cs="Arial"/>
          <w:sz w:val="24"/>
          <w:szCs w:val="24"/>
          <w:lang w:val="bg-BG"/>
        </w:rPr>
        <w:t xml:space="preserve">определяне на контактният ъгъл. </w:t>
      </w:r>
      <w:r w:rsidR="00F3202E">
        <w:rPr>
          <w:rFonts w:ascii="Arial" w:hAnsi="Arial" w:cs="Arial"/>
          <w:sz w:val="24"/>
          <w:szCs w:val="24"/>
          <w:lang w:val="bg-BG"/>
        </w:rPr>
        <w:t>Изработена</w:t>
      </w:r>
      <w:r>
        <w:rPr>
          <w:rFonts w:ascii="Arial" w:hAnsi="Arial" w:cs="Arial"/>
          <w:sz w:val="24"/>
          <w:szCs w:val="24"/>
          <w:lang w:val="bg-BG"/>
        </w:rPr>
        <w:t xml:space="preserve"> е инсталация </w:t>
      </w:r>
      <w:r>
        <w:rPr>
          <w:rFonts w:ascii="Arial" w:hAnsi="Arial" w:cs="Arial"/>
          <w:sz w:val="24"/>
          <w:szCs w:val="24"/>
          <w:lang w:val="bg-BG"/>
        </w:rPr>
        <w:lastRenderedPageBreak/>
        <w:t xml:space="preserve">за тестване на получените сензори </w:t>
      </w:r>
      <w:r w:rsidR="009D51FD">
        <w:rPr>
          <w:rFonts w:ascii="Arial" w:hAnsi="Arial" w:cs="Arial"/>
          <w:sz w:val="24"/>
          <w:szCs w:val="24"/>
          <w:lang w:val="bg-BG"/>
        </w:rPr>
        <w:t>с</w:t>
      </w:r>
      <w:r>
        <w:rPr>
          <w:rFonts w:ascii="Arial" w:hAnsi="Arial" w:cs="Arial"/>
          <w:sz w:val="24"/>
          <w:szCs w:val="24"/>
          <w:lang w:val="bg-BG"/>
        </w:rPr>
        <w:t xml:space="preserve"> пари на етанол </w:t>
      </w:r>
      <w:r w:rsidR="009D51FD">
        <w:rPr>
          <w:rFonts w:ascii="Arial" w:hAnsi="Arial" w:cs="Arial"/>
          <w:sz w:val="24"/>
          <w:szCs w:val="24"/>
          <w:lang w:val="bg-BG"/>
        </w:rPr>
        <w:t>(</w:t>
      </w:r>
      <w:r>
        <w:rPr>
          <w:rFonts w:ascii="Arial" w:hAnsi="Arial" w:cs="Arial"/>
          <w:sz w:val="24"/>
          <w:szCs w:val="24"/>
          <w:lang w:val="bg-BG"/>
        </w:rPr>
        <w:t>фигури 45-49</w:t>
      </w:r>
      <w:r w:rsidR="009D51FD">
        <w:rPr>
          <w:rFonts w:ascii="Arial" w:hAnsi="Arial" w:cs="Arial"/>
          <w:sz w:val="24"/>
          <w:szCs w:val="24"/>
          <w:lang w:val="bg-BG"/>
        </w:rPr>
        <w:t xml:space="preserve">) </w:t>
      </w:r>
      <w:r w:rsidR="00F3202E">
        <w:rPr>
          <w:rFonts w:ascii="Arial" w:hAnsi="Arial" w:cs="Arial"/>
          <w:sz w:val="24"/>
          <w:szCs w:val="24"/>
          <w:lang w:val="bg-BG"/>
        </w:rPr>
        <w:t>и е доказана нейната приложимост</w:t>
      </w:r>
      <w:r w:rsidR="009D51FD">
        <w:rPr>
          <w:rFonts w:ascii="Arial" w:hAnsi="Arial" w:cs="Arial"/>
          <w:sz w:val="24"/>
          <w:szCs w:val="24"/>
          <w:lang w:val="bg-BG"/>
        </w:rPr>
        <w:t>.</w:t>
      </w:r>
      <w:r>
        <w:rPr>
          <w:rFonts w:ascii="Arial" w:hAnsi="Arial" w:cs="Arial"/>
          <w:sz w:val="24"/>
          <w:szCs w:val="24"/>
          <w:lang w:val="bg-BG"/>
        </w:rPr>
        <w:t xml:space="preserve"> </w:t>
      </w:r>
      <w:r w:rsidR="00F3202E">
        <w:rPr>
          <w:rFonts w:ascii="Arial" w:hAnsi="Arial" w:cs="Arial"/>
          <w:sz w:val="24"/>
          <w:szCs w:val="24"/>
          <w:lang w:val="bg-BG"/>
        </w:rPr>
        <w:t>Както се вижда от представените данни тя е използвана успешно във всички експерименти</w:t>
      </w:r>
    </w:p>
    <w:p w:rsidR="00CD45BA" w:rsidRDefault="00B311BF"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Резултатите от физични </w:t>
      </w:r>
      <w:r w:rsidR="00F3202E">
        <w:rPr>
          <w:rFonts w:ascii="Arial" w:hAnsi="Arial" w:cs="Arial"/>
          <w:sz w:val="24"/>
          <w:szCs w:val="24"/>
          <w:lang w:val="bg-BG"/>
        </w:rPr>
        <w:t>техники за характеризиране на образците</w:t>
      </w:r>
      <w:r>
        <w:rPr>
          <w:rFonts w:ascii="Arial" w:hAnsi="Arial" w:cs="Arial"/>
          <w:sz w:val="24"/>
          <w:szCs w:val="24"/>
          <w:lang w:val="bg-BG"/>
        </w:rPr>
        <w:t xml:space="preserve"> са описани в глава 5 (стр. 62-77). Следва да се отбележи високото ниво на </w:t>
      </w:r>
      <w:r>
        <w:rPr>
          <w:rFonts w:ascii="Arial" w:hAnsi="Arial" w:cs="Arial"/>
          <w:sz w:val="24"/>
          <w:szCs w:val="24"/>
        </w:rPr>
        <w:t>SEM</w:t>
      </w:r>
      <w:r>
        <w:rPr>
          <w:rFonts w:ascii="Arial" w:hAnsi="Arial" w:cs="Arial"/>
          <w:sz w:val="24"/>
          <w:szCs w:val="24"/>
          <w:lang w:val="bg-BG"/>
        </w:rPr>
        <w:t xml:space="preserve"> </w:t>
      </w:r>
      <w:r w:rsidR="009D51FD">
        <w:rPr>
          <w:rFonts w:ascii="Arial" w:hAnsi="Arial" w:cs="Arial"/>
          <w:sz w:val="24"/>
          <w:szCs w:val="24"/>
          <w:lang w:val="bg-BG"/>
        </w:rPr>
        <w:t>изображенията</w:t>
      </w:r>
      <w:r>
        <w:rPr>
          <w:rFonts w:ascii="Arial" w:hAnsi="Arial" w:cs="Arial"/>
          <w:sz w:val="24"/>
          <w:szCs w:val="24"/>
          <w:lang w:val="bg-BG"/>
        </w:rPr>
        <w:t xml:space="preserve">, които са много информативни и </w:t>
      </w:r>
      <w:r w:rsidR="000920B1">
        <w:rPr>
          <w:rFonts w:ascii="Arial" w:hAnsi="Arial" w:cs="Arial"/>
          <w:sz w:val="24"/>
          <w:szCs w:val="24"/>
          <w:lang w:val="bg-BG"/>
        </w:rPr>
        <w:t xml:space="preserve">дават възможност да се оценят особеностите и различията на експерименталните технологии за </w:t>
      </w:r>
      <w:r>
        <w:rPr>
          <w:rFonts w:ascii="Arial" w:hAnsi="Arial" w:cs="Arial"/>
          <w:sz w:val="24"/>
          <w:szCs w:val="24"/>
          <w:lang w:val="bg-BG"/>
        </w:rPr>
        <w:t xml:space="preserve">получаване на </w:t>
      </w:r>
      <w:r w:rsidR="000920B1">
        <w:rPr>
          <w:rFonts w:ascii="Arial" w:hAnsi="Arial" w:cs="Arial"/>
          <w:sz w:val="24"/>
          <w:szCs w:val="24"/>
          <w:lang w:val="bg-BG"/>
        </w:rPr>
        <w:t>филми</w:t>
      </w:r>
      <w:r>
        <w:rPr>
          <w:rFonts w:ascii="Arial" w:hAnsi="Arial" w:cs="Arial"/>
          <w:sz w:val="24"/>
          <w:szCs w:val="24"/>
          <w:lang w:val="bg-BG"/>
        </w:rPr>
        <w:t xml:space="preserve">. </w:t>
      </w:r>
    </w:p>
    <w:p w:rsidR="00C723DB" w:rsidRDefault="00CD45BA" w:rsidP="00937DE8">
      <w:pPr>
        <w:spacing w:after="0" w:line="360" w:lineRule="auto"/>
        <w:jc w:val="both"/>
        <w:rPr>
          <w:rFonts w:ascii="Arial" w:hAnsi="Arial" w:cs="Arial"/>
          <w:sz w:val="24"/>
          <w:szCs w:val="24"/>
          <w:lang w:val="bg-BG"/>
        </w:rPr>
      </w:pPr>
      <w:r>
        <w:rPr>
          <w:rFonts w:ascii="Arial" w:hAnsi="Arial" w:cs="Arial"/>
          <w:sz w:val="24"/>
          <w:szCs w:val="24"/>
          <w:lang w:val="bg-BG"/>
        </w:rPr>
        <w:t>Глава 6 съдържа основните резултати от тестването на сензори в зависимост от приложените техники за изработването им. Фактически тази глава отразява същността на проведените изследвания.</w:t>
      </w:r>
      <w:r w:rsidR="00561750">
        <w:rPr>
          <w:rFonts w:ascii="Arial" w:hAnsi="Arial" w:cs="Arial"/>
          <w:sz w:val="24"/>
          <w:szCs w:val="24"/>
          <w:lang w:val="bg-BG"/>
        </w:rPr>
        <w:t xml:space="preserve"> </w:t>
      </w:r>
      <w:r>
        <w:rPr>
          <w:rFonts w:ascii="Arial" w:hAnsi="Arial" w:cs="Arial"/>
          <w:sz w:val="24"/>
          <w:szCs w:val="24"/>
          <w:lang w:val="bg-BG"/>
        </w:rPr>
        <w:t>В поредици от експерименти са установени подходящите условия за получа</w:t>
      </w:r>
      <w:r w:rsidR="00C723DB">
        <w:rPr>
          <w:rFonts w:ascii="Arial" w:hAnsi="Arial" w:cs="Arial"/>
          <w:sz w:val="24"/>
          <w:szCs w:val="24"/>
          <w:lang w:val="bg-BG"/>
        </w:rPr>
        <w:t>ване на работещи газови сензори:</w:t>
      </w:r>
      <w:r>
        <w:rPr>
          <w:rFonts w:ascii="Arial" w:hAnsi="Arial" w:cs="Arial"/>
          <w:sz w:val="24"/>
          <w:szCs w:val="24"/>
          <w:lang w:val="bg-BG"/>
        </w:rPr>
        <w:t xml:space="preserve"> </w:t>
      </w:r>
      <w:r w:rsidR="00C723DB">
        <w:rPr>
          <w:rFonts w:ascii="Arial" w:hAnsi="Arial" w:cs="Arial"/>
          <w:sz w:val="24"/>
          <w:szCs w:val="24"/>
          <w:lang w:val="bg-BG"/>
        </w:rPr>
        <w:tab/>
        <w:t>п</w:t>
      </w:r>
      <w:r>
        <w:rPr>
          <w:rFonts w:ascii="Arial" w:hAnsi="Arial" w:cs="Arial"/>
          <w:sz w:val="24"/>
          <w:szCs w:val="24"/>
          <w:lang w:val="bg-BG"/>
        </w:rPr>
        <w:t>роследена е температурната зависимост на потенциалната разлика</w:t>
      </w:r>
      <w:r w:rsidR="00C723DB">
        <w:rPr>
          <w:rFonts w:ascii="Arial" w:hAnsi="Arial" w:cs="Arial"/>
          <w:sz w:val="24"/>
          <w:szCs w:val="24"/>
          <w:lang w:val="bg-BG"/>
        </w:rPr>
        <w:t xml:space="preserve"> в</w:t>
      </w:r>
      <w:r>
        <w:rPr>
          <w:rFonts w:ascii="Arial" w:hAnsi="Arial" w:cs="Arial"/>
          <w:sz w:val="24"/>
          <w:szCs w:val="24"/>
          <w:lang w:val="bg-BG"/>
        </w:rPr>
        <w:t xml:space="preserve"> </w:t>
      </w:r>
      <w:r>
        <w:rPr>
          <w:rFonts w:ascii="Arial" w:hAnsi="Arial" w:cs="Arial"/>
          <w:sz w:val="24"/>
          <w:szCs w:val="24"/>
        </w:rPr>
        <w:t>ZnO/ZnO:Cu</w:t>
      </w:r>
      <w:r>
        <w:rPr>
          <w:rFonts w:ascii="Arial" w:hAnsi="Arial" w:cs="Arial"/>
          <w:sz w:val="24"/>
          <w:szCs w:val="24"/>
          <w:lang w:val="bg-BG"/>
        </w:rPr>
        <w:t xml:space="preserve">, </w:t>
      </w:r>
      <w:r>
        <w:rPr>
          <w:rFonts w:ascii="Arial" w:hAnsi="Arial" w:cs="Arial"/>
          <w:sz w:val="24"/>
          <w:szCs w:val="24"/>
        </w:rPr>
        <w:t xml:space="preserve">ZnO/ZnO:Fe </w:t>
      </w:r>
      <w:r>
        <w:rPr>
          <w:rFonts w:ascii="Arial" w:hAnsi="Arial" w:cs="Arial"/>
          <w:sz w:val="24"/>
          <w:szCs w:val="24"/>
          <w:lang w:val="bg-BG"/>
        </w:rPr>
        <w:t xml:space="preserve">структури в зависимост от броя на потапянето (брой модифицирани слоеве); </w:t>
      </w:r>
    </w:p>
    <w:p w:rsidR="00C723DB" w:rsidRDefault="00C723DB" w:rsidP="00937DE8">
      <w:pPr>
        <w:spacing w:after="0" w:line="360" w:lineRule="auto"/>
        <w:jc w:val="both"/>
        <w:rPr>
          <w:rFonts w:ascii="Arial" w:hAnsi="Arial" w:cs="Arial"/>
          <w:sz w:val="24"/>
          <w:szCs w:val="24"/>
          <w:lang w:val="bg-BG"/>
        </w:rPr>
      </w:pPr>
      <w:r>
        <w:rPr>
          <w:rFonts w:ascii="Arial" w:hAnsi="Arial" w:cs="Arial"/>
          <w:sz w:val="24"/>
          <w:szCs w:val="24"/>
          <w:lang w:val="bg-BG"/>
        </w:rPr>
        <w:tab/>
        <w:t>чувствителността на сензорите</w:t>
      </w:r>
      <w:r w:rsidR="00CD45BA">
        <w:rPr>
          <w:rFonts w:ascii="Arial" w:hAnsi="Arial" w:cs="Arial"/>
          <w:sz w:val="24"/>
          <w:szCs w:val="24"/>
          <w:lang w:val="bg-BG"/>
        </w:rPr>
        <w:t xml:space="preserve"> от температурата</w:t>
      </w:r>
      <w:r>
        <w:rPr>
          <w:rFonts w:ascii="Arial" w:hAnsi="Arial" w:cs="Arial"/>
          <w:sz w:val="24"/>
          <w:szCs w:val="24"/>
          <w:lang w:val="bg-BG"/>
        </w:rPr>
        <w:t>;</w:t>
      </w:r>
    </w:p>
    <w:p w:rsidR="00C723DB" w:rsidRDefault="00C723DB" w:rsidP="00937DE8">
      <w:pPr>
        <w:spacing w:after="0" w:line="360" w:lineRule="auto"/>
        <w:jc w:val="both"/>
        <w:rPr>
          <w:rFonts w:ascii="Arial" w:hAnsi="Arial" w:cs="Arial"/>
          <w:sz w:val="24"/>
          <w:szCs w:val="24"/>
          <w:lang w:val="bg-BG"/>
        </w:rPr>
      </w:pPr>
      <w:r>
        <w:rPr>
          <w:rFonts w:ascii="Arial" w:hAnsi="Arial" w:cs="Arial"/>
          <w:sz w:val="24"/>
          <w:szCs w:val="24"/>
          <w:lang w:val="bg-BG"/>
        </w:rPr>
        <w:tab/>
      </w:r>
      <w:r w:rsidR="00CD45BA">
        <w:rPr>
          <w:rFonts w:ascii="Arial" w:hAnsi="Arial" w:cs="Arial"/>
          <w:sz w:val="24"/>
          <w:szCs w:val="24"/>
          <w:lang w:val="bg-BG"/>
        </w:rPr>
        <w:t xml:space="preserve"> </w:t>
      </w:r>
      <w:r>
        <w:rPr>
          <w:rFonts w:ascii="Arial" w:hAnsi="Arial" w:cs="Arial"/>
          <w:sz w:val="24"/>
          <w:szCs w:val="24"/>
          <w:lang w:val="bg-BG"/>
        </w:rPr>
        <w:t xml:space="preserve">полята на </w:t>
      </w:r>
      <w:r w:rsidR="00CD45BA">
        <w:rPr>
          <w:rFonts w:ascii="Arial" w:hAnsi="Arial" w:cs="Arial"/>
          <w:sz w:val="24"/>
          <w:szCs w:val="24"/>
          <w:lang w:val="bg-BG"/>
        </w:rPr>
        <w:t xml:space="preserve">концентрацията на еталонните пари. </w:t>
      </w:r>
    </w:p>
    <w:p w:rsidR="00937DE8" w:rsidRDefault="00CD45BA"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Важно значение от технологична гледна точка имат изследванията свързани с проведения сравнителен анализ на </w:t>
      </w:r>
      <w:r w:rsidR="00C723DB">
        <w:rPr>
          <w:rFonts w:ascii="Arial" w:hAnsi="Arial" w:cs="Arial"/>
          <w:sz w:val="24"/>
          <w:szCs w:val="24"/>
          <w:lang w:val="bg-BG"/>
        </w:rPr>
        <w:t xml:space="preserve">различни </w:t>
      </w:r>
      <w:r>
        <w:rPr>
          <w:rFonts w:ascii="Arial" w:hAnsi="Arial" w:cs="Arial"/>
          <w:sz w:val="24"/>
          <w:szCs w:val="24"/>
          <w:lang w:val="bg-BG"/>
        </w:rPr>
        <w:t>структур</w:t>
      </w:r>
      <w:r w:rsidR="00C723DB">
        <w:rPr>
          <w:rFonts w:ascii="Arial" w:hAnsi="Arial" w:cs="Arial"/>
          <w:sz w:val="24"/>
          <w:szCs w:val="24"/>
          <w:lang w:val="bg-BG"/>
        </w:rPr>
        <w:t>и получени по зол-гел технология</w:t>
      </w:r>
      <w:r>
        <w:rPr>
          <w:rFonts w:ascii="Arial" w:hAnsi="Arial" w:cs="Arial"/>
          <w:sz w:val="24"/>
          <w:szCs w:val="24"/>
          <w:lang w:val="bg-BG"/>
        </w:rPr>
        <w:t xml:space="preserve"> и чрез химично отлагане </w:t>
      </w:r>
      <w:r w:rsidR="00937DE8">
        <w:rPr>
          <w:rFonts w:ascii="Arial" w:hAnsi="Arial" w:cs="Arial"/>
          <w:sz w:val="24"/>
          <w:szCs w:val="24"/>
          <w:lang w:val="bg-BG"/>
        </w:rPr>
        <w:t>от разтвор</w:t>
      </w:r>
      <w:r w:rsidR="00C723DB">
        <w:rPr>
          <w:rFonts w:ascii="Arial" w:hAnsi="Arial" w:cs="Arial"/>
          <w:sz w:val="24"/>
          <w:szCs w:val="24"/>
          <w:lang w:val="bg-BG"/>
        </w:rPr>
        <w:t>и</w:t>
      </w:r>
      <w:r w:rsidR="00937DE8">
        <w:rPr>
          <w:rFonts w:ascii="Arial" w:hAnsi="Arial" w:cs="Arial"/>
          <w:sz w:val="24"/>
          <w:szCs w:val="24"/>
          <w:lang w:val="bg-BG"/>
        </w:rPr>
        <w:t xml:space="preserve">. Чрез тях е </w:t>
      </w:r>
      <w:r w:rsidR="00561750">
        <w:rPr>
          <w:rFonts w:ascii="Arial" w:hAnsi="Arial" w:cs="Arial"/>
          <w:sz w:val="24"/>
          <w:szCs w:val="24"/>
          <w:lang w:val="bg-BG"/>
        </w:rPr>
        <w:t>потвърдена</w:t>
      </w:r>
      <w:r w:rsidR="00937DE8">
        <w:rPr>
          <w:rFonts w:ascii="Arial" w:hAnsi="Arial" w:cs="Arial"/>
          <w:sz w:val="24"/>
          <w:szCs w:val="24"/>
          <w:lang w:val="bg-BG"/>
        </w:rPr>
        <w:t xml:space="preserve"> съществената роля на морф</w:t>
      </w:r>
      <w:r w:rsidR="00C723DB">
        <w:rPr>
          <w:rFonts w:ascii="Arial" w:hAnsi="Arial" w:cs="Arial"/>
          <w:sz w:val="24"/>
          <w:szCs w:val="24"/>
          <w:lang w:val="bg-BG"/>
        </w:rPr>
        <w:t>ологията на повърхността на слоевете</w:t>
      </w:r>
      <w:r w:rsidR="00937DE8">
        <w:rPr>
          <w:rFonts w:ascii="Arial" w:hAnsi="Arial" w:cs="Arial"/>
          <w:sz w:val="24"/>
          <w:szCs w:val="24"/>
          <w:lang w:val="bg-BG"/>
        </w:rPr>
        <w:t>.</w:t>
      </w:r>
      <w:r>
        <w:rPr>
          <w:rFonts w:ascii="Arial" w:hAnsi="Arial" w:cs="Arial"/>
          <w:sz w:val="24"/>
          <w:szCs w:val="24"/>
          <w:lang w:val="bg-BG"/>
        </w:rPr>
        <w:t xml:space="preserve"> </w:t>
      </w:r>
      <w:r w:rsidR="00561750">
        <w:rPr>
          <w:rFonts w:ascii="Arial" w:hAnsi="Arial" w:cs="Arial"/>
          <w:sz w:val="24"/>
          <w:szCs w:val="24"/>
          <w:lang w:val="bg-BG"/>
        </w:rPr>
        <w:t xml:space="preserve">В случая е доказано </w:t>
      </w:r>
      <w:r w:rsidR="00937DE8">
        <w:rPr>
          <w:rFonts w:ascii="Arial" w:hAnsi="Arial" w:cs="Arial"/>
          <w:sz w:val="24"/>
          <w:szCs w:val="24"/>
          <w:lang w:val="bg-BG"/>
        </w:rPr>
        <w:t xml:space="preserve">преимуществото на нано-жичките за постигане на по-добри </w:t>
      </w:r>
      <w:r w:rsidR="00C723DB">
        <w:rPr>
          <w:rFonts w:ascii="Arial" w:hAnsi="Arial" w:cs="Arial"/>
          <w:sz w:val="24"/>
          <w:szCs w:val="24"/>
          <w:lang w:val="bg-BG"/>
        </w:rPr>
        <w:t>работни параметри</w:t>
      </w:r>
      <w:r w:rsidR="00937DE8">
        <w:rPr>
          <w:rFonts w:ascii="Arial" w:hAnsi="Arial" w:cs="Arial"/>
          <w:sz w:val="24"/>
          <w:szCs w:val="24"/>
          <w:lang w:val="bg-BG"/>
        </w:rPr>
        <w:t>.</w:t>
      </w:r>
    </w:p>
    <w:p w:rsidR="00937DE8" w:rsidRDefault="003556A4" w:rsidP="00937DE8">
      <w:pPr>
        <w:spacing w:after="0" w:line="360" w:lineRule="auto"/>
        <w:jc w:val="both"/>
        <w:rPr>
          <w:rFonts w:ascii="Arial" w:hAnsi="Arial" w:cs="Arial"/>
          <w:sz w:val="24"/>
          <w:szCs w:val="24"/>
          <w:lang w:val="bg-BG"/>
        </w:rPr>
      </w:pPr>
      <w:r>
        <w:rPr>
          <w:rFonts w:ascii="Arial" w:hAnsi="Arial" w:cs="Arial"/>
          <w:sz w:val="24"/>
          <w:szCs w:val="24"/>
          <w:lang w:val="bg-BG"/>
        </w:rPr>
        <w:t>Чрез</w:t>
      </w:r>
      <w:r w:rsidR="00937DE8">
        <w:rPr>
          <w:rFonts w:ascii="Arial" w:hAnsi="Arial" w:cs="Arial"/>
          <w:sz w:val="24"/>
          <w:szCs w:val="24"/>
          <w:lang w:val="bg-BG"/>
        </w:rPr>
        <w:t xml:space="preserve"> </w:t>
      </w:r>
      <w:r w:rsidR="00856B97">
        <w:rPr>
          <w:rFonts w:ascii="Arial" w:hAnsi="Arial" w:cs="Arial"/>
          <w:sz w:val="24"/>
          <w:szCs w:val="24"/>
          <w:lang w:val="bg-BG"/>
        </w:rPr>
        <w:t>разработен</w:t>
      </w:r>
      <w:r w:rsidR="00C723DB">
        <w:rPr>
          <w:rFonts w:ascii="Arial" w:hAnsi="Arial" w:cs="Arial"/>
          <w:sz w:val="24"/>
          <w:szCs w:val="24"/>
          <w:lang w:val="bg-BG"/>
        </w:rPr>
        <w:t>ия</w:t>
      </w:r>
      <w:r w:rsidR="00937DE8">
        <w:rPr>
          <w:rFonts w:ascii="Arial" w:hAnsi="Arial" w:cs="Arial"/>
          <w:sz w:val="24"/>
          <w:szCs w:val="24"/>
          <w:lang w:val="bg-BG"/>
        </w:rPr>
        <w:t xml:space="preserve"> математичен модел </w:t>
      </w:r>
      <w:r w:rsidR="00C723DB">
        <w:rPr>
          <w:rFonts w:ascii="Arial" w:hAnsi="Arial" w:cs="Arial"/>
          <w:sz w:val="24"/>
          <w:szCs w:val="24"/>
          <w:lang w:val="bg-BG"/>
        </w:rPr>
        <w:t>на</w:t>
      </w:r>
      <w:r w:rsidR="00937DE8">
        <w:rPr>
          <w:rFonts w:ascii="Arial" w:hAnsi="Arial" w:cs="Arial"/>
          <w:sz w:val="24"/>
          <w:szCs w:val="24"/>
          <w:lang w:val="bg-BG"/>
        </w:rPr>
        <w:t xml:space="preserve"> процесите, които протичат в контактните структури </w:t>
      </w:r>
      <w:r w:rsidR="00937DE8">
        <w:rPr>
          <w:rFonts w:ascii="Arial" w:hAnsi="Arial" w:cs="Arial"/>
          <w:sz w:val="24"/>
          <w:szCs w:val="24"/>
        </w:rPr>
        <w:t>Zn</w:t>
      </w:r>
      <w:r w:rsidR="00937DE8">
        <w:rPr>
          <w:rFonts w:ascii="Arial" w:hAnsi="Arial" w:cs="Arial"/>
          <w:sz w:val="24"/>
          <w:szCs w:val="24"/>
          <w:lang w:val="bg-BG"/>
        </w:rPr>
        <w:t>О</w:t>
      </w:r>
      <w:r w:rsidR="00937DE8">
        <w:rPr>
          <w:rFonts w:ascii="Arial" w:hAnsi="Arial" w:cs="Arial"/>
          <w:sz w:val="24"/>
          <w:szCs w:val="24"/>
        </w:rPr>
        <w:t xml:space="preserve">/ZnO:Fe </w:t>
      </w:r>
      <w:r w:rsidR="00937DE8">
        <w:rPr>
          <w:rFonts w:ascii="Arial" w:hAnsi="Arial" w:cs="Arial"/>
          <w:sz w:val="24"/>
          <w:szCs w:val="24"/>
          <w:lang w:val="bg-BG"/>
        </w:rPr>
        <w:t xml:space="preserve">(който приемам, като достоверен, като неспециалист по теоретични анализи), са направени интересни заключения. Установено е, че нелинейната зависимост на потенциалната разлика от концентрацията на етанолните пари, зависи съществено от концентрацията на </w:t>
      </w:r>
      <w:r w:rsidR="00937DE8" w:rsidRPr="00953176">
        <w:rPr>
          <w:rFonts w:ascii="Arial" w:hAnsi="Arial" w:cs="Arial"/>
          <w:b/>
          <w:sz w:val="24"/>
          <w:szCs w:val="24"/>
          <w:lang w:val="bg-BG"/>
        </w:rPr>
        <w:t>електроните</w:t>
      </w:r>
      <w:r w:rsidR="00937DE8">
        <w:rPr>
          <w:rFonts w:ascii="Arial" w:hAnsi="Arial" w:cs="Arial"/>
          <w:sz w:val="24"/>
          <w:szCs w:val="24"/>
          <w:lang w:val="bg-BG"/>
        </w:rPr>
        <w:t xml:space="preserve"> в горния и долния слой на структурата. Друг важен резултат е, че чрез теоретичните изчисления се потвърждават експерименталните данни за положителни и отрицателни стойности на потенциалната разлика. </w:t>
      </w:r>
    </w:p>
    <w:p w:rsidR="00356EB5" w:rsidRPr="00D96DF2" w:rsidRDefault="00937DE8" w:rsidP="00937DE8">
      <w:pPr>
        <w:spacing w:after="0" w:line="360" w:lineRule="auto"/>
        <w:jc w:val="both"/>
        <w:rPr>
          <w:rFonts w:ascii="Arial" w:hAnsi="Arial" w:cs="Arial"/>
          <w:b/>
          <w:sz w:val="24"/>
          <w:szCs w:val="24"/>
          <w:lang w:val="bg-BG"/>
        </w:rPr>
      </w:pPr>
      <w:r>
        <w:rPr>
          <w:rFonts w:ascii="Arial" w:hAnsi="Arial" w:cs="Arial"/>
          <w:sz w:val="24"/>
          <w:szCs w:val="24"/>
          <w:lang w:val="bg-BG"/>
        </w:rPr>
        <w:lastRenderedPageBreak/>
        <w:t xml:space="preserve">Последният раздел на дисертационният труд е посветен на антибактериалното действие и специфичните взаимодействия на </w:t>
      </w:r>
      <w:r w:rsidR="00856B97">
        <w:rPr>
          <w:rFonts w:ascii="Arial" w:hAnsi="Arial" w:cs="Arial"/>
          <w:sz w:val="24"/>
          <w:szCs w:val="24"/>
          <w:lang w:val="bg-BG"/>
        </w:rPr>
        <w:t xml:space="preserve">границата </w:t>
      </w:r>
      <w:r>
        <w:rPr>
          <w:rFonts w:ascii="Arial" w:hAnsi="Arial" w:cs="Arial"/>
          <w:sz w:val="24"/>
          <w:szCs w:val="24"/>
          <w:lang w:val="bg-BG"/>
        </w:rPr>
        <w:t>тънък филм легиран цинков окис</w:t>
      </w:r>
      <w:r w:rsidR="00856B97">
        <w:rPr>
          <w:rFonts w:ascii="Arial" w:hAnsi="Arial" w:cs="Arial"/>
          <w:sz w:val="24"/>
          <w:szCs w:val="24"/>
          <w:lang w:val="bg-BG"/>
        </w:rPr>
        <w:t xml:space="preserve"> </w:t>
      </w:r>
      <w:r>
        <w:rPr>
          <w:rFonts w:ascii="Arial" w:hAnsi="Arial" w:cs="Arial"/>
          <w:sz w:val="24"/>
          <w:szCs w:val="24"/>
          <w:lang w:val="bg-BG"/>
        </w:rPr>
        <w:t>-</w:t>
      </w:r>
      <w:r w:rsidR="00856B97">
        <w:rPr>
          <w:rFonts w:ascii="Arial" w:hAnsi="Arial" w:cs="Arial"/>
          <w:sz w:val="24"/>
          <w:szCs w:val="24"/>
          <w:lang w:val="bg-BG"/>
        </w:rPr>
        <w:t xml:space="preserve"> </w:t>
      </w:r>
      <w:r>
        <w:rPr>
          <w:rFonts w:ascii="Arial" w:hAnsi="Arial" w:cs="Arial"/>
          <w:sz w:val="24"/>
          <w:szCs w:val="24"/>
          <w:lang w:val="bg-BG"/>
        </w:rPr>
        <w:t xml:space="preserve">бактерия. Експериментите са проведени с филми отложени върху стъклени подложки получени по няколко различни метода: зол-гел, химично отлагане, магнетронно разпрашване. Доказан е силен бактерициден ефект и деструктивно действие спрямо бактерии от вида </w:t>
      </w:r>
      <w:r w:rsidRPr="00937DE8">
        <w:rPr>
          <w:rFonts w:ascii="Arial" w:hAnsi="Arial" w:cs="Arial"/>
          <w:i/>
          <w:sz w:val="24"/>
          <w:szCs w:val="24"/>
        </w:rPr>
        <w:t>Pseudomonas putida</w:t>
      </w:r>
      <w:r>
        <w:rPr>
          <w:rFonts w:ascii="Arial" w:hAnsi="Arial" w:cs="Arial"/>
          <w:i/>
          <w:sz w:val="24"/>
          <w:szCs w:val="24"/>
        </w:rPr>
        <w:t xml:space="preserve">. </w:t>
      </w:r>
      <w:r>
        <w:rPr>
          <w:rFonts w:ascii="Arial" w:hAnsi="Arial" w:cs="Arial"/>
          <w:sz w:val="24"/>
          <w:szCs w:val="24"/>
          <w:lang w:val="bg-BG"/>
        </w:rPr>
        <w:t>Мож</w:t>
      </w:r>
      <w:r w:rsidR="00003E81">
        <w:rPr>
          <w:rFonts w:ascii="Arial" w:hAnsi="Arial" w:cs="Arial"/>
          <w:sz w:val="24"/>
          <w:szCs w:val="24"/>
          <w:lang w:val="bg-BG"/>
        </w:rPr>
        <w:t xml:space="preserve">е да се твърди, че е </w:t>
      </w:r>
      <w:r w:rsidR="00953176">
        <w:rPr>
          <w:rFonts w:ascii="Arial" w:hAnsi="Arial" w:cs="Arial"/>
          <w:sz w:val="24"/>
          <w:szCs w:val="24"/>
          <w:lang w:val="bg-BG"/>
        </w:rPr>
        <w:t>изработен</w:t>
      </w:r>
      <w:r w:rsidR="00003E81">
        <w:rPr>
          <w:rFonts w:ascii="Arial" w:hAnsi="Arial" w:cs="Arial"/>
          <w:sz w:val="24"/>
          <w:szCs w:val="24"/>
          <w:lang w:val="bg-BG"/>
        </w:rPr>
        <w:t xml:space="preserve"> </w:t>
      </w:r>
      <w:r>
        <w:rPr>
          <w:rFonts w:ascii="Arial" w:hAnsi="Arial" w:cs="Arial"/>
          <w:sz w:val="24"/>
          <w:szCs w:val="24"/>
          <w:lang w:val="bg-BG"/>
        </w:rPr>
        <w:t>бактериален сензор, чувствителен спрямо биологични обекти, разпръснати над филма, което го прави приложим за изследване чистотата на въздуха в затворени помещения. Посочените по-горе е</w:t>
      </w:r>
      <w:r w:rsidR="00F77DD8">
        <w:rPr>
          <w:rFonts w:ascii="Arial" w:hAnsi="Arial" w:cs="Arial"/>
          <w:sz w:val="24"/>
          <w:szCs w:val="24"/>
          <w:lang w:val="bg-BG"/>
        </w:rPr>
        <w:t xml:space="preserve">ксперименти са много интересни и актуални. Те са </w:t>
      </w:r>
      <w:r>
        <w:rPr>
          <w:rFonts w:ascii="Arial" w:hAnsi="Arial" w:cs="Arial"/>
          <w:sz w:val="24"/>
          <w:szCs w:val="24"/>
          <w:lang w:val="bg-BG"/>
        </w:rPr>
        <w:t xml:space="preserve">организирани много професионално </w:t>
      </w:r>
      <w:r w:rsidR="00F77DD8">
        <w:rPr>
          <w:rFonts w:ascii="Arial" w:hAnsi="Arial" w:cs="Arial"/>
          <w:sz w:val="24"/>
          <w:szCs w:val="24"/>
          <w:lang w:val="bg-BG"/>
        </w:rPr>
        <w:t xml:space="preserve">и разкриват възможности </w:t>
      </w:r>
      <w:r>
        <w:rPr>
          <w:rFonts w:ascii="Arial" w:hAnsi="Arial" w:cs="Arial"/>
          <w:sz w:val="24"/>
          <w:szCs w:val="24"/>
          <w:lang w:val="bg-BG"/>
        </w:rPr>
        <w:t>за широко развитие в бъдеще.</w:t>
      </w:r>
      <w:r w:rsidR="00F77DD8">
        <w:rPr>
          <w:rFonts w:ascii="Arial" w:hAnsi="Arial" w:cs="Arial"/>
          <w:sz w:val="24"/>
          <w:szCs w:val="24"/>
          <w:lang w:val="bg-BG"/>
        </w:rPr>
        <w:t xml:space="preserve"> </w:t>
      </w:r>
      <w:r w:rsidR="005336C9">
        <w:rPr>
          <w:rFonts w:ascii="Arial" w:hAnsi="Arial" w:cs="Arial"/>
          <w:sz w:val="24"/>
          <w:szCs w:val="24"/>
          <w:lang w:val="bg-BG"/>
        </w:rPr>
        <w:t>Считам обаче, че дисертационния</w:t>
      </w:r>
      <w:r w:rsidR="00F77DD8">
        <w:rPr>
          <w:rFonts w:ascii="Arial" w:hAnsi="Arial" w:cs="Arial"/>
          <w:sz w:val="24"/>
          <w:szCs w:val="24"/>
          <w:lang w:val="bg-BG"/>
        </w:rPr>
        <w:t>т</w:t>
      </w:r>
      <w:r w:rsidR="005336C9">
        <w:rPr>
          <w:rFonts w:ascii="Arial" w:hAnsi="Arial" w:cs="Arial"/>
          <w:sz w:val="24"/>
          <w:szCs w:val="24"/>
          <w:lang w:val="bg-BG"/>
        </w:rPr>
        <w:t xml:space="preserve"> труд има напълно завършен</w:t>
      </w:r>
      <w:r w:rsidR="00247AC5">
        <w:rPr>
          <w:rFonts w:ascii="Arial" w:hAnsi="Arial" w:cs="Arial"/>
          <w:sz w:val="24"/>
          <w:szCs w:val="24"/>
          <w:lang w:val="bg-BG"/>
        </w:rPr>
        <w:t xml:space="preserve"> вид</w:t>
      </w:r>
      <w:r w:rsidR="00443811">
        <w:rPr>
          <w:rFonts w:ascii="Arial" w:hAnsi="Arial" w:cs="Arial"/>
          <w:sz w:val="24"/>
          <w:szCs w:val="24"/>
          <w:lang w:val="bg-BG"/>
        </w:rPr>
        <w:t>, както по обем, така и по оригинални резултати</w:t>
      </w:r>
      <w:r w:rsidR="00953176">
        <w:rPr>
          <w:rFonts w:ascii="Arial" w:hAnsi="Arial" w:cs="Arial"/>
          <w:sz w:val="24"/>
          <w:szCs w:val="24"/>
          <w:lang w:val="bg-BG"/>
        </w:rPr>
        <w:t xml:space="preserve"> и без последните изследвания</w:t>
      </w:r>
      <w:r w:rsidR="005336C9">
        <w:rPr>
          <w:rFonts w:ascii="Arial" w:hAnsi="Arial" w:cs="Arial"/>
          <w:sz w:val="24"/>
          <w:szCs w:val="24"/>
          <w:lang w:val="bg-BG"/>
        </w:rPr>
        <w:t xml:space="preserve">. </w:t>
      </w:r>
      <w:r w:rsidR="00953176">
        <w:rPr>
          <w:rFonts w:ascii="Arial" w:hAnsi="Arial" w:cs="Arial"/>
          <w:sz w:val="24"/>
          <w:szCs w:val="24"/>
          <w:lang w:val="bg-BG"/>
        </w:rPr>
        <w:t xml:space="preserve">В този смисъл раздел 6.2 значително надхвърля необходимите изисквания за подобен вид изследвания. </w:t>
      </w:r>
      <w:r w:rsidR="005336C9">
        <w:rPr>
          <w:rFonts w:ascii="Arial" w:hAnsi="Arial" w:cs="Arial"/>
          <w:sz w:val="24"/>
          <w:szCs w:val="24"/>
          <w:lang w:val="bg-BG"/>
        </w:rPr>
        <w:t xml:space="preserve">От друга страна </w:t>
      </w:r>
      <w:r w:rsidR="00953176">
        <w:rPr>
          <w:rFonts w:ascii="Arial" w:hAnsi="Arial" w:cs="Arial"/>
          <w:sz w:val="24"/>
          <w:szCs w:val="24"/>
          <w:lang w:val="bg-BG"/>
        </w:rPr>
        <w:t xml:space="preserve">те </w:t>
      </w:r>
      <w:r w:rsidR="005336C9">
        <w:rPr>
          <w:rFonts w:ascii="Arial" w:hAnsi="Arial" w:cs="Arial"/>
          <w:sz w:val="24"/>
          <w:szCs w:val="24"/>
          <w:lang w:val="bg-BG"/>
        </w:rPr>
        <w:t xml:space="preserve">говорят много положително за </w:t>
      </w:r>
      <w:r w:rsidR="00953176">
        <w:rPr>
          <w:rFonts w:ascii="Arial" w:hAnsi="Arial" w:cs="Arial"/>
          <w:sz w:val="24"/>
          <w:szCs w:val="24"/>
          <w:lang w:val="bg-BG"/>
        </w:rPr>
        <w:t xml:space="preserve">нивото на </w:t>
      </w:r>
      <w:r w:rsidR="005336C9">
        <w:rPr>
          <w:rFonts w:ascii="Arial" w:hAnsi="Arial" w:cs="Arial"/>
          <w:sz w:val="24"/>
          <w:szCs w:val="24"/>
          <w:lang w:val="bg-BG"/>
        </w:rPr>
        <w:t xml:space="preserve">подготовката на </w:t>
      </w:r>
      <w:r w:rsidR="00953176">
        <w:rPr>
          <w:rFonts w:ascii="Arial" w:hAnsi="Arial" w:cs="Arial"/>
          <w:sz w:val="24"/>
          <w:szCs w:val="24"/>
          <w:lang w:val="bg-BG"/>
        </w:rPr>
        <w:t>докторантката</w:t>
      </w:r>
      <w:r w:rsidR="005336C9">
        <w:rPr>
          <w:rFonts w:ascii="Arial" w:hAnsi="Arial" w:cs="Arial"/>
          <w:sz w:val="24"/>
          <w:szCs w:val="24"/>
          <w:lang w:val="bg-BG"/>
        </w:rPr>
        <w:t xml:space="preserve"> и за нейната амбиция да навлезе в различни приложни области. </w:t>
      </w:r>
      <w:r w:rsidR="00356EB5" w:rsidRPr="00D96DF2">
        <w:rPr>
          <w:rFonts w:ascii="Arial" w:hAnsi="Arial" w:cs="Arial"/>
          <w:b/>
          <w:sz w:val="24"/>
          <w:szCs w:val="24"/>
          <w:lang w:val="bg-BG"/>
        </w:rPr>
        <w:t>Изводи и основни постижения:</w:t>
      </w:r>
    </w:p>
    <w:p w:rsidR="00356EB5" w:rsidRDefault="00356EB5"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Могат да бъдат </w:t>
      </w:r>
      <w:r w:rsidR="0041330C">
        <w:rPr>
          <w:rFonts w:ascii="Arial" w:hAnsi="Arial" w:cs="Arial"/>
          <w:sz w:val="24"/>
          <w:szCs w:val="24"/>
          <w:lang w:val="bg-BG"/>
        </w:rPr>
        <w:t>отделени няколко основни извода</w:t>
      </w:r>
      <w:r>
        <w:rPr>
          <w:rFonts w:ascii="Arial" w:hAnsi="Arial" w:cs="Arial"/>
          <w:sz w:val="24"/>
          <w:szCs w:val="24"/>
          <w:lang w:val="bg-BG"/>
        </w:rPr>
        <w:t>, които оформят мнението ми за ст</w:t>
      </w:r>
      <w:r w:rsidR="0041330C">
        <w:rPr>
          <w:rFonts w:ascii="Arial" w:hAnsi="Arial" w:cs="Arial"/>
          <w:sz w:val="24"/>
          <w:szCs w:val="24"/>
          <w:lang w:val="bg-BG"/>
        </w:rPr>
        <w:t>ойността на дисертационния труд:</w:t>
      </w:r>
    </w:p>
    <w:p w:rsidR="00356EB5" w:rsidRDefault="0041330C"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356EB5">
        <w:rPr>
          <w:rFonts w:ascii="Arial" w:hAnsi="Arial" w:cs="Arial"/>
          <w:sz w:val="24"/>
          <w:szCs w:val="24"/>
          <w:lang w:val="bg-BG"/>
        </w:rPr>
        <w:t>Доказани са по безспорен начин чрез поредица от добре организирани експерименти превъзходните качества на филми от цинков окис модифициран с желязо спрямо етанолни пари при температури под 200</w:t>
      </w:r>
      <w:r w:rsidR="00356EB5" w:rsidRPr="00356EB5">
        <w:rPr>
          <w:rFonts w:ascii="Arial" w:hAnsi="Arial" w:cs="Arial"/>
          <w:sz w:val="24"/>
          <w:szCs w:val="24"/>
          <w:vertAlign w:val="superscript"/>
          <w:lang w:val="bg-BG"/>
        </w:rPr>
        <w:t>о</w:t>
      </w:r>
      <w:r w:rsidR="00356EB5">
        <w:rPr>
          <w:rFonts w:ascii="Arial" w:hAnsi="Arial" w:cs="Arial"/>
          <w:sz w:val="24"/>
          <w:szCs w:val="24"/>
          <w:lang w:val="bg-BG"/>
        </w:rPr>
        <w:t xml:space="preserve">С. </w:t>
      </w:r>
    </w:p>
    <w:p w:rsidR="00356EB5" w:rsidRDefault="0041330C"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356EB5">
        <w:rPr>
          <w:rFonts w:ascii="Arial" w:hAnsi="Arial" w:cs="Arial"/>
          <w:sz w:val="24"/>
          <w:szCs w:val="24"/>
          <w:lang w:val="bg-BG"/>
        </w:rPr>
        <w:t>Експериментално е доказана възможността за изработване на сензори за бактерии и установено деструктивното им действие, както и много добрата</w:t>
      </w:r>
      <w:r>
        <w:rPr>
          <w:rFonts w:ascii="Arial" w:hAnsi="Arial" w:cs="Arial"/>
          <w:sz w:val="24"/>
          <w:szCs w:val="24"/>
          <w:lang w:val="bg-BG"/>
        </w:rPr>
        <w:t xml:space="preserve"> им</w:t>
      </w:r>
      <w:r w:rsidR="00356EB5">
        <w:rPr>
          <w:rFonts w:ascii="Arial" w:hAnsi="Arial" w:cs="Arial"/>
          <w:sz w:val="24"/>
          <w:szCs w:val="24"/>
          <w:lang w:val="bg-BG"/>
        </w:rPr>
        <w:t xml:space="preserve"> био-сензорна чувствителност. </w:t>
      </w:r>
    </w:p>
    <w:p w:rsidR="00937DE8" w:rsidRDefault="0041330C"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356EB5">
        <w:rPr>
          <w:rFonts w:ascii="Arial" w:hAnsi="Arial" w:cs="Arial"/>
          <w:sz w:val="24"/>
          <w:szCs w:val="24"/>
          <w:lang w:val="bg-BG"/>
        </w:rPr>
        <w:t xml:space="preserve">Доказано е значението на морфологията на частиците от цинков окис върху сензорните свойства, което е илюстрирано убедително </w:t>
      </w:r>
      <w:r>
        <w:rPr>
          <w:rFonts w:ascii="Arial" w:hAnsi="Arial" w:cs="Arial"/>
          <w:sz w:val="24"/>
          <w:szCs w:val="24"/>
          <w:lang w:val="bg-BG"/>
        </w:rPr>
        <w:t>чрез</w:t>
      </w:r>
      <w:r w:rsidR="00356EB5">
        <w:rPr>
          <w:rFonts w:ascii="Arial" w:hAnsi="Arial" w:cs="Arial"/>
          <w:sz w:val="24"/>
          <w:szCs w:val="24"/>
          <w:lang w:val="bg-BG"/>
        </w:rPr>
        <w:t xml:space="preserve"> сравняване на свойства </w:t>
      </w:r>
      <w:r>
        <w:rPr>
          <w:rFonts w:ascii="Arial" w:hAnsi="Arial" w:cs="Arial"/>
          <w:sz w:val="24"/>
          <w:szCs w:val="24"/>
          <w:lang w:val="bg-BG"/>
        </w:rPr>
        <w:t>на различните структури със</w:t>
      </w:r>
      <w:r w:rsidR="001070F4">
        <w:rPr>
          <w:rFonts w:ascii="Arial" w:hAnsi="Arial" w:cs="Arial"/>
          <w:sz w:val="24"/>
          <w:szCs w:val="24"/>
          <w:lang w:val="bg-BG"/>
        </w:rPr>
        <w:t xml:space="preserve"> </w:t>
      </w:r>
      <w:r w:rsidR="00356EB5">
        <w:rPr>
          <w:rFonts w:ascii="Arial" w:hAnsi="Arial" w:cs="Arial"/>
          <w:sz w:val="24"/>
          <w:szCs w:val="24"/>
        </w:rPr>
        <w:t xml:space="preserve">SEM </w:t>
      </w:r>
      <w:r w:rsidR="00356EB5">
        <w:rPr>
          <w:rFonts w:ascii="Arial" w:hAnsi="Arial" w:cs="Arial"/>
          <w:sz w:val="24"/>
          <w:szCs w:val="24"/>
          <w:lang w:val="bg-BG"/>
        </w:rPr>
        <w:t xml:space="preserve">наблюденията. Поради високата чистота на изображението, представителност и възпроизводимост на данните от </w:t>
      </w:r>
      <w:r w:rsidR="00356EB5">
        <w:rPr>
          <w:rFonts w:ascii="Arial" w:hAnsi="Arial" w:cs="Arial"/>
          <w:sz w:val="24"/>
          <w:szCs w:val="24"/>
        </w:rPr>
        <w:t xml:space="preserve">SEM </w:t>
      </w:r>
      <w:r w:rsidR="00356EB5">
        <w:rPr>
          <w:rFonts w:ascii="Arial" w:hAnsi="Arial" w:cs="Arial"/>
          <w:sz w:val="24"/>
          <w:szCs w:val="24"/>
          <w:lang w:val="bg-BG"/>
        </w:rPr>
        <w:t xml:space="preserve">(фигури </w:t>
      </w:r>
      <w:r w:rsidR="0069568B">
        <w:rPr>
          <w:rFonts w:ascii="Arial" w:hAnsi="Arial" w:cs="Arial"/>
          <w:sz w:val="24"/>
          <w:szCs w:val="24"/>
          <w:lang w:val="bg-BG"/>
        </w:rPr>
        <w:t>50-57</w:t>
      </w:r>
      <w:r w:rsidR="00DE335B">
        <w:rPr>
          <w:rFonts w:ascii="Arial" w:hAnsi="Arial" w:cs="Arial"/>
          <w:sz w:val="24"/>
          <w:szCs w:val="24"/>
          <w:lang w:val="bg-BG"/>
        </w:rPr>
        <w:t>)</w:t>
      </w:r>
      <w:r w:rsidR="00356EB5">
        <w:rPr>
          <w:rFonts w:ascii="Arial" w:hAnsi="Arial" w:cs="Arial"/>
          <w:sz w:val="24"/>
          <w:szCs w:val="24"/>
          <w:lang w:val="bg-BG"/>
        </w:rPr>
        <w:t xml:space="preserve"> </w:t>
      </w:r>
      <w:r w:rsidR="00DE335B">
        <w:rPr>
          <w:rFonts w:ascii="Arial" w:hAnsi="Arial" w:cs="Arial"/>
          <w:sz w:val="24"/>
          <w:szCs w:val="24"/>
          <w:lang w:val="bg-BG"/>
        </w:rPr>
        <w:t xml:space="preserve">те </w:t>
      </w:r>
      <w:r w:rsidR="00356EB5">
        <w:rPr>
          <w:rFonts w:ascii="Arial" w:hAnsi="Arial" w:cs="Arial"/>
          <w:sz w:val="24"/>
          <w:szCs w:val="24"/>
          <w:lang w:val="bg-BG"/>
        </w:rPr>
        <w:t>представляват самостоятелен научен принос.</w:t>
      </w:r>
    </w:p>
    <w:p w:rsidR="00356EB5" w:rsidRDefault="00356EB5" w:rsidP="00937DE8">
      <w:pPr>
        <w:spacing w:after="0" w:line="360" w:lineRule="auto"/>
        <w:jc w:val="both"/>
        <w:rPr>
          <w:rFonts w:ascii="Arial" w:hAnsi="Arial" w:cs="Arial"/>
          <w:sz w:val="24"/>
          <w:szCs w:val="24"/>
          <w:lang w:val="bg-BG"/>
        </w:rPr>
      </w:pPr>
      <w:r>
        <w:rPr>
          <w:rFonts w:ascii="Arial" w:hAnsi="Arial" w:cs="Arial"/>
          <w:sz w:val="24"/>
          <w:szCs w:val="24"/>
          <w:lang w:val="bg-BG"/>
        </w:rPr>
        <w:lastRenderedPageBreak/>
        <w:t xml:space="preserve">Разработеният от колектива математичен модел с участието на докторантката и редица изследователи с различна професионална ориентация, </w:t>
      </w:r>
      <w:r w:rsidR="00F70162">
        <w:rPr>
          <w:rFonts w:ascii="Arial" w:hAnsi="Arial" w:cs="Arial"/>
          <w:sz w:val="24"/>
          <w:szCs w:val="24"/>
          <w:lang w:val="bg-BG"/>
        </w:rPr>
        <w:t>представлява</w:t>
      </w:r>
      <w:r>
        <w:rPr>
          <w:rFonts w:ascii="Arial" w:hAnsi="Arial" w:cs="Arial"/>
          <w:sz w:val="24"/>
          <w:szCs w:val="24"/>
          <w:lang w:val="bg-BG"/>
        </w:rPr>
        <w:t xml:space="preserve"> сериозен фундаментален принос. Значимостта и достоверността </w:t>
      </w:r>
      <w:r w:rsidR="0069568B">
        <w:rPr>
          <w:rFonts w:ascii="Arial" w:hAnsi="Arial" w:cs="Arial"/>
          <w:sz w:val="24"/>
          <w:szCs w:val="24"/>
          <w:lang w:val="bg-BG"/>
        </w:rPr>
        <w:t xml:space="preserve">му </w:t>
      </w:r>
      <w:r>
        <w:rPr>
          <w:rFonts w:ascii="Arial" w:hAnsi="Arial" w:cs="Arial"/>
          <w:sz w:val="24"/>
          <w:szCs w:val="24"/>
          <w:lang w:val="bg-BG"/>
        </w:rPr>
        <w:t xml:space="preserve">може да се оцени положително, тъй като чрез него </w:t>
      </w:r>
      <w:r w:rsidR="008A13B0">
        <w:rPr>
          <w:rFonts w:ascii="Arial" w:hAnsi="Arial" w:cs="Arial"/>
          <w:sz w:val="24"/>
          <w:szCs w:val="24"/>
          <w:lang w:val="bg-BG"/>
        </w:rPr>
        <w:t>са</w:t>
      </w:r>
      <w:r>
        <w:rPr>
          <w:rFonts w:ascii="Arial" w:hAnsi="Arial" w:cs="Arial"/>
          <w:sz w:val="24"/>
          <w:szCs w:val="24"/>
          <w:lang w:val="bg-BG"/>
        </w:rPr>
        <w:t xml:space="preserve"> обяснят някой особености в </w:t>
      </w:r>
      <w:r w:rsidR="008A13B0">
        <w:rPr>
          <w:rFonts w:ascii="Arial" w:hAnsi="Arial" w:cs="Arial"/>
          <w:sz w:val="24"/>
          <w:szCs w:val="24"/>
          <w:lang w:val="bg-BG"/>
        </w:rPr>
        <w:t xml:space="preserve">експерименталните </w:t>
      </w:r>
      <w:r>
        <w:rPr>
          <w:rFonts w:ascii="Arial" w:hAnsi="Arial" w:cs="Arial"/>
          <w:sz w:val="24"/>
          <w:szCs w:val="24"/>
          <w:lang w:val="bg-BG"/>
        </w:rPr>
        <w:t xml:space="preserve">стойностите на потенциалните разлики в </w:t>
      </w:r>
      <w:r w:rsidR="0069568B">
        <w:rPr>
          <w:rFonts w:ascii="Arial" w:hAnsi="Arial" w:cs="Arial"/>
          <w:sz w:val="24"/>
          <w:szCs w:val="24"/>
          <w:lang w:val="bg-BG"/>
        </w:rPr>
        <w:t xml:space="preserve">сензорите </w:t>
      </w:r>
      <w:r w:rsidR="008A13B0">
        <w:rPr>
          <w:rFonts w:ascii="Arial" w:hAnsi="Arial" w:cs="Arial"/>
          <w:sz w:val="24"/>
          <w:szCs w:val="24"/>
          <w:lang w:val="bg-BG"/>
        </w:rPr>
        <w:t>с вариране</w:t>
      </w:r>
      <w:r>
        <w:rPr>
          <w:rFonts w:ascii="Arial" w:hAnsi="Arial" w:cs="Arial"/>
          <w:sz w:val="24"/>
          <w:szCs w:val="24"/>
          <w:lang w:val="bg-BG"/>
        </w:rPr>
        <w:t xml:space="preserve"> температурата. Моделът може да послужи като основа за тълкуване поведението на други полупроводникови сензори. </w:t>
      </w:r>
    </w:p>
    <w:p w:rsidR="00F70162" w:rsidRDefault="00D16DBB"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F70162">
        <w:rPr>
          <w:rFonts w:ascii="Arial" w:hAnsi="Arial" w:cs="Arial"/>
          <w:sz w:val="24"/>
          <w:szCs w:val="24"/>
          <w:lang w:val="bg-BG"/>
        </w:rPr>
        <w:t>От гледна точка оценявам много положително проведените трудоемки експерименти</w:t>
      </w:r>
      <w:r w:rsidR="0069568B">
        <w:rPr>
          <w:rFonts w:ascii="Arial" w:hAnsi="Arial" w:cs="Arial"/>
          <w:sz w:val="24"/>
          <w:szCs w:val="24"/>
          <w:lang w:val="bg-BG"/>
        </w:rPr>
        <w:t>,</w:t>
      </w:r>
      <w:r w:rsidR="00F70162">
        <w:rPr>
          <w:rFonts w:ascii="Arial" w:hAnsi="Arial" w:cs="Arial"/>
          <w:sz w:val="24"/>
          <w:szCs w:val="24"/>
          <w:lang w:val="bg-BG"/>
        </w:rPr>
        <w:t xml:space="preserve"> чрез които са </w:t>
      </w:r>
      <w:r w:rsidR="008D27BD">
        <w:rPr>
          <w:rFonts w:ascii="Arial" w:hAnsi="Arial" w:cs="Arial"/>
          <w:sz w:val="24"/>
          <w:szCs w:val="24"/>
          <w:lang w:val="bg-BG"/>
        </w:rPr>
        <w:t>определени необходимия оптимален</w:t>
      </w:r>
      <w:r w:rsidR="00F70162">
        <w:rPr>
          <w:rFonts w:ascii="Arial" w:hAnsi="Arial" w:cs="Arial"/>
          <w:sz w:val="24"/>
          <w:szCs w:val="24"/>
          <w:lang w:val="bg-BG"/>
        </w:rPr>
        <w:t xml:space="preserve"> брой активни слоеве за постигане на максимални работни </w:t>
      </w:r>
      <w:r w:rsidR="001E0DC6">
        <w:rPr>
          <w:rFonts w:ascii="Arial" w:hAnsi="Arial" w:cs="Arial"/>
          <w:sz w:val="24"/>
          <w:szCs w:val="24"/>
          <w:lang w:val="bg-BG"/>
        </w:rPr>
        <w:t>стойности</w:t>
      </w:r>
      <w:r w:rsidR="00F70162">
        <w:rPr>
          <w:rFonts w:ascii="Arial" w:hAnsi="Arial" w:cs="Arial"/>
          <w:sz w:val="24"/>
          <w:szCs w:val="24"/>
          <w:lang w:val="bg-BG"/>
        </w:rPr>
        <w:t xml:space="preserve"> с добра възпроизводимост. </w:t>
      </w:r>
    </w:p>
    <w:p w:rsidR="00F70162" w:rsidRPr="00D96DF2" w:rsidRDefault="00F70162" w:rsidP="00937DE8">
      <w:pPr>
        <w:spacing w:after="0" w:line="360" w:lineRule="auto"/>
        <w:jc w:val="both"/>
        <w:rPr>
          <w:rFonts w:ascii="Arial" w:hAnsi="Arial" w:cs="Arial"/>
          <w:b/>
          <w:sz w:val="24"/>
          <w:szCs w:val="24"/>
          <w:lang w:val="bg-BG"/>
        </w:rPr>
      </w:pPr>
      <w:r w:rsidRPr="00D96DF2">
        <w:rPr>
          <w:rFonts w:ascii="Arial" w:hAnsi="Arial" w:cs="Arial"/>
          <w:b/>
          <w:sz w:val="24"/>
          <w:szCs w:val="24"/>
          <w:lang w:val="bg-BG"/>
        </w:rPr>
        <w:t>Забележки и препоръки:</w:t>
      </w:r>
    </w:p>
    <w:p w:rsidR="00F70162" w:rsidRDefault="00F70162" w:rsidP="00937DE8">
      <w:pPr>
        <w:spacing w:after="0" w:line="360" w:lineRule="auto"/>
        <w:jc w:val="both"/>
        <w:rPr>
          <w:rFonts w:ascii="Arial" w:hAnsi="Arial" w:cs="Arial"/>
          <w:sz w:val="24"/>
          <w:szCs w:val="24"/>
          <w:lang w:val="bg-BG"/>
        </w:rPr>
      </w:pPr>
      <w:r>
        <w:rPr>
          <w:rFonts w:ascii="Arial" w:hAnsi="Arial" w:cs="Arial"/>
          <w:sz w:val="24"/>
          <w:szCs w:val="24"/>
          <w:lang w:val="bg-BG"/>
        </w:rPr>
        <w:t>Към представеният текст нямам принципни възражения и оценявам високо постигнат</w:t>
      </w:r>
      <w:r w:rsidR="00E82D11">
        <w:rPr>
          <w:rFonts w:ascii="Arial" w:hAnsi="Arial" w:cs="Arial"/>
          <w:sz w:val="24"/>
          <w:szCs w:val="24"/>
          <w:lang w:val="bg-BG"/>
        </w:rPr>
        <w:t>ите резултати, но н</w:t>
      </w:r>
      <w:r>
        <w:rPr>
          <w:rFonts w:ascii="Arial" w:hAnsi="Arial" w:cs="Arial"/>
          <w:sz w:val="24"/>
          <w:szCs w:val="24"/>
          <w:lang w:val="bg-BG"/>
        </w:rPr>
        <w:t>якой от текстовете</w:t>
      </w:r>
      <w:r w:rsidR="001E0DC6">
        <w:rPr>
          <w:rFonts w:ascii="Arial" w:hAnsi="Arial" w:cs="Arial"/>
          <w:sz w:val="24"/>
          <w:szCs w:val="24"/>
          <w:lang w:val="bg-BG"/>
        </w:rPr>
        <w:t xml:space="preserve"> според мен</w:t>
      </w:r>
      <w:r>
        <w:rPr>
          <w:rFonts w:ascii="Arial" w:hAnsi="Arial" w:cs="Arial"/>
          <w:sz w:val="24"/>
          <w:szCs w:val="24"/>
          <w:lang w:val="bg-BG"/>
        </w:rPr>
        <w:t xml:space="preserve"> се нуждаят от допълнителни пояснения:</w:t>
      </w:r>
    </w:p>
    <w:p w:rsidR="00F70162" w:rsidRDefault="001E0DC6"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F70162">
        <w:rPr>
          <w:rFonts w:ascii="Arial" w:hAnsi="Arial" w:cs="Arial"/>
          <w:sz w:val="24"/>
          <w:szCs w:val="24"/>
          <w:lang w:val="bg-BG"/>
        </w:rPr>
        <w:t xml:space="preserve">Под фигура 47 </w:t>
      </w:r>
      <w:r w:rsidR="006A3010">
        <w:rPr>
          <w:rFonts w:ascii="Arial" w:hAnsi="Arial" w:cs="Arial"/>
          <w:sz w:val="24"/>
          <w:szCs w:val="24"/>
          <w:lang w:val="bg-BG"/>
        </w:rPr>
        <w:t xml:space="preserve">липсва текст, който да </w:t>
      </w:r>
      <w:r>
        <w:rPr>
          <w:rFonts w:ascii="Arial" w:hAnsi="Arial" w:cs="Arial"/>
          <w:sz w:val="24"/>
          <w:szCs w:val="24"/>
          <w:lang w:val="bg-BG"/>
        </w:rPr>
        <w:t>посочи какви са приборите включени в оригиналната апаратура</w:t>
      </w:r>
      <w:r w:rsidR="006A3010">
        <w:rPr>
          <w:rFonts w:ascii="Arial" w:hAnsi="Arial" w:cs="Arial"/>
          <w:sz w:val="24"/>
          <w:szCs w:val="24"/>
          <w:lang w:val="bg-BG"/>
        </w:rPr>
        <w:t xml:space="preserve">, </w:t>
      </w:r>
      <w:r w:rsidR="00E82D11">
        <w:rPr>
          <w:rFonts w:ascii="Arial" w:hAnsi="Arial" w:cs="Arial"/>
          <w:sz w:val="24"/>
          <w:szCs w:val="24"/>
          <w:lang w:val="bg-BG"/>
        </w:rPr>
        <w:t xml:space="preserve">тъй като те са </w:t>
      </w:r>
      <w:r w:rsidR="006A3010">
        <w:rPr>
          <w:rFonts w:ascii="Arial" w:hAnsi="Arial" w:cs="Arial"/>
          <w:sz w:val="24"/>
          <w:szCs w:val="24"/>
          <w:lang w:val="bg-BG"/>
        </w:rPr>
        <w:t xml:space="preserve">означени само с цифри. </w:t>
      </w:r>
    </w:p>
    <w:p w:rsidR="006A3010" w:rsidRDefault="001E0DC6"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590B19">
        <w:rPr>
          <w:rFonts w:ascii="Arial" w:hAnsi="Arial" w:cs="Arial"/>
          <w:sz w:val="24"/>
          <w:szCs w:val="24"/>
          <w:lang w:val="bg-BG"/>
        </w:rPr>
        <w:t>Кои са причините</w:t>
      </w:r>
      <w:r w:rsidR="006A3010">
        <w:rPr>
          <w:rFonts w:ascii="Arial" w:hAnsi="Arial" w:cs="Arial"/>
          <w:sz w:val="24"/>
          <w:szCs w:val="24"/>
          <w:lang w:val="bg-BG"/>
        </w:rPr>
        <w:t xml:space="preserve"> за повишаване фона на дифракт</w:t>
      </w:r>
      <w:r w:rsidR="00590B19">
        <w:rPr>
          <w:rFonts w:ascii="Arial" w:hAnsi="Arial" w:cs="Arial"/>
          <w:sz w:val="24"/>
          <w:szCs w:val="24"/>
          <w:lang w:val="bg-BG"/>
        </w:rPr>
        <w:t>ограмите в областта 30-40 (2Θ)</w:t>
      </w:r>
      <w:r>
        <w:rPr>
          <w:rFonts w:ascii="Arial" w:hAnsi="Arial" w:cs="Arial"/>
          <w:sz w:val="24"/>
          <w:szCs w:val="24"/>
          <w:lang w:val="bg-BG"/>
        </w:rPr>
        <w:t xml:space="preserve"> на Фиг. 58</w:t>
      </w:r>
      <w:r w:rsidR="00590B19">
        <w:rPr>
          <w:rFonts w:ascii="Arial" w:hAnsi="Arial" w:cs="Arial"/>
          <w:sz w:val="24"/>
          <w:szCs w:val="24"/>
          <w:lang w:val="bg-BG"/>
        </w:rPr>
        <w:t>?</w:t>
      </w:r>
    </w:p>
    <w:p w:rsidR="00D96DF2" w:rsidRDefault="001E0DC6"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D96DF2">
        <w:rPr>
          <w:rFonts w:ascii="Arial" w:hAnsi="Arial" w:cs="Arial"/>
          <w:sz w:val="24"/>
          <w:szCs w:val="24"/>
          <w:lang w:val="bg-BG"/>
        </w:rPr>
        <w:t>Данните на фигура 71 биха могли да се представят по-прецизно чрез прекарване на съответните най-вероятни линейни зависимости, а не чрез съединяване</w:t>
      </w:r>
      <w:r w:rsidR="00590B19">
        <w:rPr>
          <w:rFonts w:ascii="Arial" w:hAnsi="Arial" w:cs="Arial"/>
          <w:sz w:val="24"/>
          <w:szCs w:val="24"/>
          <w:lang w:val="bg-BG"/>
        </w:rPr>
        <w:t xml:space="preserve"> на</w:t>
      </w:r>
      <w:r w:rsidR="00D96DF2">
        <w:rPr>
          <w:rFonts w:ascii="Arial" w:hAnsi="Arial" w:cs="Arial"/>
          <w:sz w:val="24"/>
          <w:szCs w:val="24"/>
          <w:lang w:val="bg-BG"/>
        </w:rPr>
        <w:t xml:space="preserve"> точка в точка. По този начин граничната температура (255</w:t>
      </w:r>
      <w:r w:rsidR="00D96DF2" w:rsidRPr="00D96DF2">
        <w:rPr>
          <w:rFonts w:ascii="Arial" w:hAnsi="Arial" w:cs="Arial"/>
          <w:sz w:val="24"/>
          <w:szCs w:val="24"/>
          <w:vertAlign w:val="superscript"/>
          <w:lang w:val="bg-BG"/>
        </w:rPr>
        <w:t>о</w:t>
      </w:r>
      <w:r w:rsidR="00D96DF2">
        <w:rPr>
          <w:rFonts w:ascii="Arial" w:hAnsi="Arial" w:cs="Arial"/>
          <w:sz w:val="24"/>
          <w:szCs w:val="24"/>
          <w:lang w:val="bg-BG"/>
        </w:rPr>
        <w:t>С) би могла да се дефинира еднозначно.</w:t>
      </w:r>
    </w:p>
    <w:p w:rsidR="005F6687" w:rsidRDefault="001E0DC6"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5F6687">
        <w:rPr>
          <w:rFonts w:ascii="Arial" w:hAnsi="Arial" w:cs="Arial"/>
          <w:sz w:val="24"/>
          <w:szCs w:val="24"/>
          <w:lang w:val="bg-BG"/>
        </w:rPr>
        <w:t xml:space="preserve">Фигура 76 се нуждае от допълнително </w:t>
      </w:r>
      <w:r>
        <w:rPr>
          <w:rFonts w:ascii="Arial" w:hAnsi="Arial" w:cs="Arial"/>
          <w:sz w:val="24"/>
          <w:szCs w:val="24"/>
          <w:lang w:val="bg-BG"/>
        </w:rPr>
        <w:t>тълкуване</w:t>
      </w:r>
      <w:r w:rsidR="005F6687">
        <w:rPr>
          <w:rFonts w:ascii="Arial" w:hAnsi="Arial" w:cs="Arial"/>
          <w:sz w:val="24"/>
          <w:szCs w:val="24"/>
          <w:lang w:val="bg-BG"/>
        </w:rPr>
        <w:t xml:space="preserve">, тъй като има противоречие между направения анализ в текста и графичните зависимости. </w:t>
      </w:r>
    </w:p>
    <w:p w:rsidR="005F6687" w:rsidRDefault="00B645E3"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5F6687">
        <w:rPr>
          <w:rFonts w:ascii="Arial" w:hAnsi="Arial" w:cs="Arial"/>
          <w:sz w:val="24"/>
          <w:szCs w:val="24"/>
          <w:lang w:val="bg-BG"/>
        </w:rPr>
        <w:t>Тъй като става дума за наноразмерни тънки филми</w:t>
      </w:r>
      <w:r>
        <w:rPr>
          <w:rFonts w:ascii="Arial" w:hAnsi="Arial" w:cs="Arial"/>
          <w:sz w:val="24"/>
          <w:szCs w:val="24"/>
          <w:lang w:val="bg-BG"/>
        </w:rPr>
        <w:t xml:space="preserve"> (което е посочено в заглавието)</w:t>
      </w:r>
      <w:r w:rsidR="005F6687">
        <w:rPr>
          <w:rFonts w:ascii="Arial" w:hAnsi="Arial" w:cs="Arial"/>
          <w:sz w:val="24"/>
          <w:szCs w:val="24"/>
          <w:lang w:val="bg-BG"/>
        </w:rPr>
        <w:t>, полезно би било да се дефинира</w:t>
      </w:r>
      <w:r>
        <w:rPr>
          <w:rFonts w:ascii="Arial" w:hAnsi="Arial" w:cs="Arial"/>
          <w:sz w:val="24"/>
          <w:szCs w:val="24"/>
          <w:lang w:val="bg-BG"/>
        </w:rPr>
        <w:t>т</w:t>
      </w:r>
      <w:r w:rsidR="005F6687">
        <w:rPr>
          <w:rFonts w:ascii="Arial" w:hAnsi="Arial" w:cs="Arial"/>
          <w:sz w:val="24"/>
          <w:szCs w:val="24"/>
          <w:lang w:val="bg-BG"/>
        </w:rPr>
        <w:t xml:space="preserve"> по-</w:t>
      </w:r>
      <w:r>
        <w:rPr>
          <w:rFonts w:ascii="Arial" w:hAnsi="Arial" w:cs="Arial"/>
          <w:sz w:val="24"/>
          <w:szCs w:val="24"/>
          <w:lang w:val="bg-BG"/>
        </w:rPr>
        <w:t>ясно</w:t>
      </w:r>
      <w:r w:rsidR="005F6687">
        <w:rPr>
          <w:rFonts w:ascii="Arial" w:hAnsi="Arial" w:cs="Arial"/>
          <w:sz w:val="24"/>
          <w:szCs w:val="24"/>
          <w:lang w:val="bg-BG"/>
        </w:rPr>
        <w:t xml:space="preserve"> кои структури и </w:t>
      </w:r>
      <w:r>
        <w:rPr>
          <w:rFonts w:ascii="Arial" w:hAnsi="Arial" w:cs="Arial"/>
          <w:sz w:val="24"/>
          <w:szCs w:val="24"/>
          <w:lang w:val="bg-BG"/>
        </w:rPr>
        <w:t>ориентацията им</w:t>
      </w:r>
      <w:r w:rsidR="005F6687">
        <w:rPr>
          <w:rFonts w:ascii="Arial" w:hAnsi="Arial" w:cs="Arial"/>
          <w:sz w:val="24"/>
          <w:szCs w:val="24"/>
          <w:lang w:val="bg-BG"/>
        </w:rPr>
        <w:t xml:space="preserve"> в пространството</w:t>
      </w:r>
      <w:r>
        <w:rPr>
          <w:rFonts w:ascii="Arial" w:hAnsi="Arial" w:cs="Arial"/>
          <w:sz w:val="24"/>
          <w:szCs w:val="24"/>
          <w:lang w:val="bg-BG"/>
        </w:rPr>
        <w:t>,</w:t>
      </w:r>
      <w:r w:rsidR="005F6687">
        <w:rPr>
          <w:rFonts w:ascii="Arial" w:hAnsi="Arial" w:cs="Arial"/>
          <w:sz w:val="24"/>
          <w:szCs w:val="24"/>
          <w:lang w:val="bg-BG"/>
        </w:rPr>
        <w:t xml:space="preserve"> определят наноразмерността на обектите (</w:t>
      </w:r>
      <w:r w:rsidR="009919C4">
        <w:rPr>
          <w:rFonts w:ascii="Arial" w:hAnsi="Arial" w:cs="Arial"/>
          <w:sz w:val="24"/>
          <w:szCs w:val="24"/>
          <w:lang w:val="bg-BG"/>
        </w:rPr>
        <w:t xml:space="preserve">т.е кое </w:t>
      </w:r>
      <w:r>
        <w:rPr>
          <w:rFonts w:ascii="Arial" w:hAnsi="Arial" w:cs="Arial"/>
          <w:sz w:val="24"/>
          <w:szCs w:val="24"/>
          <w:lang w:val="bg-BG"/>
        </w:rPr>
        <w:t>е</w:t>
      </w:r>
      <w:r w:rsidR="009919C4">
        <w:rPr>
          <w:rFonts w:ascii="Arial" w:hAnsi="Arial" w:cs="Arial"/>
          <w:sz w:val="24"/>
          <w:szCs w:val="24"/>
          <w:lang w:val="bg-BG"/>
        </w:rPr>
        <w:t xml:space="preserve"> </w:t>
      </w:r>
      <w:r w:rsidR="005F6687">
        <w:rPr>
          <w:rFonts w:ascii="Arial" w:hAnsi="Arial" w:cs="Arial"/>
          <w:sz w:val="24"/>
          <w:szCs w:val="24"/>
          <w:lang w:val="bg-BG"/>
        </w:rPr>
        <w:t xml:space="preserve">основанието да се твърди, че обектите са наноразмерни). </w:t>
      </w:r>
    </w:p>
    <w:p w:rsidR="009919C4" w:rsidRDefault="00732F38" w:rsidP="00937DE8">
      <w:pPr>
        <w:spacing w:after="0" w:line="360" w:lineRule="auto"/>
        <w:jc w:val="both"/>
        <w:rPr>
          <w:rFonts w:ascii="Arial" w:hAnsi="Arial" w:cs="Arial"/>
          <w:sz w:val="24"/>
          <w:szCs w:val="24"/>
          <w:lang w:val="bg-BG"/>
        </w:rPr>
      </w:pPr>
      <w:r>
        <w:rPr>
          <w:rFonts w:ascii="Arial" w:hAnsi="Arial" w:cs="Arial"/>
          <w:sz w:val="24"/>
          <w:szCs w:val="24"/>
          <w:lang w:val="bg-BG"/>
        </w:rPr>
        <w:lastRenderedPageBreak/>
        <w:t xml:space="preserve">- </w:t>
      </w:r>
      <w:r w:rsidR="009919C4">
        <w:rPr>
          <w:rFonts w:ascii="Arial" w:hAnsi="Arial" w:cs="Arial"/>
          <w:sz w:val="24"/>
          <w:szCs w:val="24"/>
          <w:lang w:val="bg-BG"/>
        </w:rPr>
        <w:t>Би било полезно да се направи една сравнителна оценка за получените работни параметри на изработените от докторантката сензори, спрямо публикуваните данни за цинков окис, които са цитирани в литературния обзор.</w:t>
      </w:r>
    </w:p>
    <w:p w:rsidR="009919C4" w:rsidRDefault="009919C4" w:rsidP="00937DE8">
      <w:pPr>
        <w:spacing w:after="0" w:line="360" w:lineRule="auto"/>
        <w:jc w:val="both"/>
        <w:rPr>
          <w:rFonts w:ascii="Arial" w:hAnsi="Arial" w:cs="Arial"/>
          <w:sz w:val="24"/>
          <w:szCs w:val="24"/>
          <w:lang w:val="bg-BG"/>
        </w:rPr>
      </w:pPr>
    </w:p>
    <w:p w:rsidR="009919C4" w:rsidRDefault="009919C4" w:rsidP="00937DE8">
      <w:pPr>
        <w:spacing w:after="0" w:line="360" w:lineRule="auto"/>
        <w:jc w:val="both"/>
        <w:rPr>
          <w:rFonts w:ascii="Arial" w:hAnsi="Arial" w:cs="Arial"/>
          <w:b/>
          <w:sz w:val="24"/>
          <w:szCs w:val="24"/>
          <w:lang w:val="bg-BG"/>
        </w:rPr>
      </w:pPr>
      <w:r w:rsidRPr="009919C4">
        <w:rPr>
          <w:rFonts w:ascii="Arial" w:hAnsi="Arial" w:cs="Arial"/>
          <w:b/>
          <w:sz w:val="24"/>
          <w:szCs w:val="24"/>
          <w:lang w:val="bg-BG"/>
        </w:rPr>
        <w:t xml:space="preserve">Личен принос на докторанта: </w:t>
      </w:r>
    </w:p>
    <w:p w:rsidR="009919C4" w:rsidRDefault="00732F38" w:rsidP="00937DE8">
      <w:pPr>
        <w:spacing w:after="0" w:line="360" w:lineRule="auto"/>
        <w:jc w:val="both"/>
        <w:rPr>
          <w:rFonts w:ascii="Arial" w:hAnsi="Arial" w:cs="Arial"/>
          <w:sz w:val="24"/>
          <w:szCs w:val="24"/>
          <w:lang w:val="bg-BG"/>
        </w:rPr>
      </w:pPr>
      <w:r>
        <w:rPr>
          <w:rFonts w:ascii="Arial" w:hAnsi="Arial" w:cs="Arial"/>
          <w:sz w:val="24"/>
          <w:szCs w:val="24"/>
          <w:lang w:val="bg-BG"/>
        </w:rPr>
        <w:t>Текстовото оформяне</w:t>
      </w:r>
      <w:r w:rsidR="009919C4" w:rsidRPr="009919C4">
        <w:rPr>
          <w:rFonts w:ascii="Arial" w:hAnsi="Arial" w:cs="Arial"/>
          <w:sz w:val="24"/>
          <w:szCs w:val="24"/>
          <w:lang w:val="bg-BG"/>
        </w:rPr>
        <w:t xml:space="preserve"> на дисертационния труд, което е лично дело </w:t>
      </w:r>
      <w:r w:rsidR="009919C4">
        <w:rPr>
          <w:rFonts w:ascii="Arial" w:hAnsi="Arial" w:cs="Arial"/>
          <w:sz w:val="24"/>
          <w:szCs w:val="24"/>
          <w:lang w:val="bg-BG"/>
        </w:rPr>
        <w:t>на докторантката е много добро, чете се леко, а проведените дискусии</w:t>
      </w:r>
      <w:r>
        <w:rPr>
          <w:rFonts w:ascii="Arial" w:hAnsi="Arial" w:cs="Arial"/>
          <w:sz w:val="24"/>
          <w:szCs w:val="24"/>
          <w:lang w:val="bg-BG"/>
        </w:rPr>
        <w:t xml:space="preserve"> в</w:t>
      </w:r>
      <w:r w:rsidR="009919C4">
        <w:rPr>
          <w:rFonts w:ascii="Arial" w:hAnsi="Arial" w:cs="Arial"/>
          <w:sz w:val="24"/>
          <w:szCs w:val="24"/>
          <w:lang w:val="bg-BG"/>
        </w:rPr>
        <w:t xml:space="preserve"> съответно разде</w:t>
      </w:r>
      <w:r w:rsidR="00862165">
        <w:rPr>
          <w:rFonts w:ascii="Arial" w:hAnsi="Arial" w:cs="Arial"/>
          <w:sz w:val="24"/>
          <w:szCs w:val="24"/>
          <w:lang w:val="bg-BG"/>
        </w:rPr>
        <w:t>л</w:t>
      </w:r>
      <w:r w:rsidR="009919C4">
        <w:rPr>
          <w:rFonts w:ascii="Arial" w:hAnsi="Arial" w:cs="Arial"/>
          <w:sz w:val="24"/>
          <w:szCs w:val="24"/>
          <w:lang w:val="bg-BG"/>
        </w:rPr>
        <w:t xml:space="preserve">и са съдържателни и добре обосновани. </w:t>
      </w:r>
      <w:r w:rsidR="00862165">
        <w:rPr>
          <w:rFonts w:ascii="Arial" w:hAnsi="Arial" w:cs="Arial"/>
          <w:sz w:val="24"/>
          <w:szCs w:val="24"/>
          <w:lang w:val="bg-BG"/>
        </w:rPr>
        <w:t>Използваните техники, както и методиките на синтез са описани много точно и детайлно, което показва, че докторантката е запозната професионално със същността на задачите, които тя е изпълнила. Прави добро впечатление, че са публикувани в кратък срок</w:t>
      </w:r>
      <w:r w:rsidR="0030795B">
        <w:rPr>
          <w:rFonts w:ascii="Arial" w:hAnsi="Arial" w:cs="Arial"/>
          <w:sz w:val="24"/>
          <w:szCs w:val="24"/>
          <w:lang w:val="bg-BG"/>
        </w:rPr>
        <w:t xml:space="preserve"> 4 бр. публикации</w:t>
      </w:r>
      <w:r w:rsidR="00862165">
        <w:rPr>
          <w:rFonts w:ascii="Arial" w:hAnsi="Arial" w:cs="Arial"/>
          <w:sz w:val="24"/>
          <w:szCs w:val="24"/>
          <w:lang w:val="bg-BG"/>
        </w:rPr>
        <w:t xml:space="preserve"> (2011-2014 год.), три от които в международни </w:t>
      </w:r>
      <w:r w:rsidR="007F51A3">
        <w:rPr>
          <w:rFonts w:ascii="Arial" w:hAnsi="Arial" w:cs="Arial"/>
          <w:sz w:val="24"/>
          <w:szCs w:val="24"/>
          <w:lang w:val="bg-BG"/>
        </w:rPr>
        <w:t>списания</w:t>
      </w:r>
      <w:r w:rsidR="00862165">
        <w:rPr>
          <w:rFonts w:ascii="Arial" w:hAnsi="Arial" w:cs="Arial"/>
          <w:sz w:val="24"/>
          <w:szCs w:val="24"/>
          <w:lang w:val="bg-BG"/>
        </w:rPr>
        <w:t>. Така, че резултатите са представени за оценка достатъчно пълно пред международната научна общност. Според предоставената информация, тя е участвала пълноценно в национални и международни научни проекти (2 бр.). По този начин е имала възможността да контактува със специалисти с различен научен профил, което считам</w:t>
      </w:r>
      <w:r>
        <w:rPr>
          <w:rFonts w:ascii="Arial" w:hAnsi="Arial" w:cs="Arial"/>
          <w:sz w:val="24"/>
          <w:szCs w:val="24"/>
          <w:lang w:val="bg-BG"/>
        </w:rPr>
        <w:t>, че</w:t>
      </w:r>
      <w:r w:rsidR="00862165">
        <w:rPr>
          <w:rFonts w:ascii="Arial" w:hAnsi="Arial" w:cs="Arial"/>
          <w:sz w:val="24"/>
          <w:szCs w:val="24"/>
          <w:lang w:val="bg-BG"/>
        </w:rPr>
        <w:t xml:space="preserve"> е </w:t>
      </w:r>
      <w:r w:rsidR="007F51A3">
        <w:rPr>
          <w:rFonts w:ascii="Arial" w:hAnsi="Arial" w:cs="Arial"/>
          <w:sz w:val="24"/>
          <w:szCs w:val="24"/>
          <w:lang w:val="bg-BG"/>
        </w:rPr>
        <w:t>спомогнало</w:t>
      </w:r>
      <w:r w:rsidR="00862165">
        <w:rPr>
          <w:rFonts w:ascii="Arial" w:hAnsi="Arial" w:cs="Arial"/>
          <w:sz w:val="24"/>
          <w:szCs w:val="24"/>
          <w:lang w:val="bg-BG"/>
        </w:rPr>
        <w:t xml:space="preserve"> по</w:t>
      </w:r>
      <w:r>
        <w:rPr>
          <w:rFonts w:ascii="Arial" w:hAnsi="Arial" w:cs="Arial"/>
          <w:sz w:val="24"/>
          <w:szCs w:val="24"/>
          <w:lang w:val="bg-BG"/>
        </w:rPr>
        <w:t>ложително за придобиване на нови</w:t>
      </w:r>
      <w:r w:rsidR="00862165">
        <w:rPr>
          <w:rFonts w:ascii="Arial" w:hAnsi="Arial" w:cs="Arial"/>
          <w:sz w:val="24"/>
          <w:szCs w:val="24"/>
          <w:lang w:val="bg-BG"/>
        </w:rPr>
        <w:t xml:space="preserve"> знания и умения. Това </w:t>
      </w:r>
      <w:r w:rsidR="007F51A3">
        <w:rPr>
          <w:rFonts w:ascii="Arial" w:hAnsi="Arial" w:cs="Arial"/>
          <w:sz w:val="24"/>
          <w:szCs w:val="24"/>
          <w:lang w:val="bg-BG"/>
        </w:rPr>
        <w:t>безспорно</w:t>
      </w:r>
      <w:r w:rsidR="00862165">
        <w:rPr>
          <w:rFonts w:ascii="Arial" w:hAnsi="Arial" w:cs="Arial"/>
          <w:sz w:val="24"/>
          <w:szCs w:val="24"/>
          <w:lang w:val="bg-BG"/>
        </w:rPr>
        <w:t xml:space="preserve"> е допринесло за повишаване нивото на</w:t>
      </w:r>
      <w:r>
        <w:rPr>
          <w:rFonts w:ascii="Arial" w:hAnsi="Arial" w:cs="Arial"/>
          <w:sz w:val="24"/>
          <w:szCs w:val="24"/>
          <w:lang w:val="bg-BG"/>
        </w:rPr>
        <w:t xml:space="preserve"> нейната</w:t>
      </w:r>
      <w:r w:rsidR="00862165">
        <w:rPr>
          <w:rFonts w:ascii="Arial" w:hAnsi="Arial" w:cs="Arial"/>
          <w:sz w:val="24"/>
          <w:szCs w:val="24"/>
          <w:lang w:val="bg-BG"/>
        </w:rPr>
        <w:t xml:space="preserve"> научната и </w:t>
      </w:r>
      <w:r w:rsidR="007F51A3">
        <w:rPr>
          <w:rFonts w:ascii="Arial" w:hAnsi="Arial" w:cs="Arial"/>
          <w:sz w:val="24"/>
          <w:szCs w:val="24"/>
          <w:lang w:val="bg-BG"/>
        </w:rPr>
        <w:t>продукция</w:t>
      </w:r>
      <w:r w:rsidR="00862165">
        <w:rPr>
          <w:rFonts w:ascii="Arial" w:hAnsi="Arial" w:cs="Arial"/>
          <w:sz w:val="24"/>
          <w:szCs w:val="24"/>
          <w:lang w:val="bg-BG"/>
        </w:rPr>
        <w:t xml:space="preserve"> и за утвърждаването и като </w:t>
      </w:r>
      <w:r w:rsidR="007F51A3">
        <w:rPr>
          <w:rFonts w:ascii="Arial" w:hAnsi="Arial" w:cs="Arial"/>
          <w:sz w:val="24"/>
          <w:szCs w:val="24"/>
          <w:lang w:val="bg-BG"/>
        </w:rPr>
        <w:t>перспективен</w:t>
      </w:r>
      <w:r w:rsidR="00862165">
        <w:rPr>
          <w:rFonts w:ascii="Arial" w:hAnsi="Arial" w:cs="Arial"/>
          <w:sz w:val="24"/>
          <w:szCs w:val="24"/>
          <w:lang w:val="bg-BG"/>
        </w:rPr>
        <w:t xml:space="preserve"> млад изследовател.</w:t>
      </w:r>
    </w:p>
    <w:p w:rsidR="008E5C83" w:rsidRDefault="007F51A3" w:rsidP="00937DE8">
      <w:pPr>
        <w:spacing w:after="0" w:line="360" w:lineRule="auto"/>
        <w:jc w:val="both"/>
        <w:rPr>
          <w:rFonts w:ascii="Arial" w:hAnsi="Arial" w:cs="Arial"/>
          <w:b/>
          <w:sz w:val="24"/>
          <w:szCs w:val="24"/>
          <w:lang w:val="bg-BG"/>
        </w:rPr>
      </w:pPr>
      <w:r w:rsidRPr="007F51A3">
        <w:rPr>
          <w:rFonts w:ascii="Arial" w:hAnsi="Arial" w:cs="Arial"/>
          <w:b/>
          <w:sz w:val="24"/>
          <w:szCs w:val="24"/>
          <w:lang w:val="bg-BG"/>
        </w:rPr>
        <w:t>Заключение:</w:t>
      </w:r>
      <w:r w:rsidR="00BD252D">
        <w:rPr>
          <w:rFonts w:ascii="Arial" w:hAnsi="Arial" w:cs="Arial"/>
          <w:b/>
          <w:sz w:val="24"/>
          <w:szCs w:val="24"/>
          <w:lang w:val="bg-BG"/>
        </w:rPr>
        <w:t xml:space="preserve"> </w:t>
      </w:r>
    </w:p>
    <w:p w:rsidR="001F1ED1" w:rsidRPr="00BD252D" w:rsidRDefault="001F1ED1" w:rsidP="00937DE8">
      <w:pPr>
        <w:spacing w:after="0" w:line="360" w:lineRule="auto"/>
        <w:jc w:val="both"/>
        <w:rPr>
          <w:rFonts w:ascii="Arial" w:hAnsi="Arial" w:cs="Arial"/>
          <w:b/>
          <w:sz w:val="24"/>
          <w:szCs w:val="24"/>
          <w:lang w:val="bg-BG"/>
        </w:rPr>
      </w:pPr>
      <w:r>
        <w:rPr>
          <w:rFonts w:ascii="Arial" w:hAnsi="Arial" w:cs="Arial"/>
          <w:sz w:val="24"/>
          <w:szCs w:val="24"/>
          <w:lang w:val="bg-BG"/>
        </w:rPr>
        <w:t xml:space="preserve">Изпълнена е една </w:t>
      </w:r>
      <w:r w:rsidRPr="00711A4A">
        <w:rPr>
          <w:rFonts w:ascii="Arial" w:hAnsi="Arial" w:cs="Arial"/>
          <w:b/>
          <w:sz w:val="24"/>
          <w:szCs w:val="24"/>
          <w:lang w:val="bg-BG"/>
        </w:rPr>
        <w:t>балансирана</w:t>
      </w:r>
      <w:r>
        <w:rPr>
          <w:rFonts w:ascii="Arial" w:hAnsi="Arial" w:cs="Arial"/>
          <w:sz w:val="24"/>
          <w:szCs w:val="24"/>
          <w:lang w:val="bg-BG"/>
        </w:rPr>
        <w:t xml:space="preserve"> изследователска програма</w:t>
      </w:r>
      <w:r w:rsidR="00732F38">
        <w:rPr>
          <w:rFonts w:ascii="Arial" w:hAnsi="Arial" w:cs="Arial"/>
          <w:sz w:val="24"/>
          <w:szCs w:val="24"/>
          <w:lang w:val="bg-BG"/>
        </w:rPr>
        <w:t xml:space="preserve"> с приноси в няколко области</w:t>
      </w:r>
      <w:r>
        <w:rPr>
          <w:rFonts w:ascii="Arial" w:hAnsi="Arial" w:cs="Arial"/>
          <w:sz w:val="24"/>
          <w:szCs w:val="24"/>
          <w:lang w:val="bg-BG"/>
        </w:rPr>
        <w:t xml:space="preserve">: </w:t>
      </w:r>
    </w:p>
    <w:p w:rsidR="007F51A3" w:rsidRDefault="00711A4A"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1F1ED1">
        <w:rPr>
          <w:rFonts w:ascii="Arial" w:hAnsi="Arial" w:cs="Arial"/>
          <w:sz w:val="24"/>
          <w:szCs w:val="24"/>
          <w:lang w:val="bg-BG"/>
        </w:rPr>
        <w:t>приоритетни фундаментални научни резултати</w:t>
      </w:r>
      <w:r w:rsidR="008E5C83">
        <w:rPr>
          <w:rFonts w:ascii="Arial" w:hAnsi="Arial" w:cs="Arial"/>
          <w:sz w:val="24"/>
          <w:szCs w:val="24"/>
          <w:lang w:val="bg-BG"/>
        </w:rPr>
        <w:t xml:space="preserve"> (</w:t>
      </w:r>
      <w:r w:rsidR="00E03CBB">
        <w:rPr>
          <w:rFonts w:ascii="Arial" w:hAnsi="Arial" w:cs="Arial"/>
          <w:sz w:val="24"/>
          <w:szCs w:val="24"/>
          <w:lang w:val="bg-BG"/>
        </w:rPr>
        <w:t>структури, свойства</w:t>
      </w:r>
      <w:r w:rsidR="008E5C83">
        <w:rPr>
          <w:rFonts w:ascii="Arial" w:hAnsi="Arial" w:cs="Arial"/>
          <w:sz w:val="24"/>
          <w:szCs w:val="24"/>
          <w:lang w:val="bg-BG"/>
        </w:rPr>
        <w:t>)</w:t>
      </w:r>
      <w:r w:rsidR="001F1ED1">
        <w:rPr>
          <w:rFonts w:ascii="Arial" w:hAnsi="Arial" w:cs="Arial"/>
          <w:sz w:val="24"/>
          <w:szCs w:val="24"/>
          <w:lang w:val="bg-BG"/>
        </w:rPr>
        <w:t xml:space="preserve">; </w:t>
      </w:r>
    </w:p>
    <w:p w:rsidR="001F1ED1" w:rsidRDefault="00711A4A"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8E5C83">
        <w:rPr>
          <w:rFonts w:ascii="Arial" w:hAnsi="Arial" w:cs="Arial"/>
          <w:sz w:val="24"/>
          <w:szCs w:val="24"/>
          <w:lang w:val="bg-BG"/>
        </w:rPr>
        <w:t xml:space="preserve">оригинален </w:t>
      </w:r>
      <w:r w:rsidR="001F1ED1">
        <w:rPr>
          <w:rFonts w:ascii="Arial" w:hAnsi="Arial" w:cs="Arial"/>
          <w:sz w:val="24"/>
          <w:szCs w:val="24"/>
          <w:lang w:val="bg-BG"/>
        </w:rPr>
        <w:t xml:space="preserve">теоретичен анализ на базата на </w:t>
      </w:r>
      <w:r w:rsidR="00B7219F">
        <w:rPr>
          <w:rFonts w:ascii="Arial" w:hAnsi="Arial" w:cs="Arial"/>
          <w:sz w:val="24"/>
          <w:szCs w:val="24"/>
          <w:lang w:val="bg-BG"/>
        </w:rPr>
        <w:t>математичен</w:t>
      </w:r>
      <w:r w:rsidR="001F1ED1">
        <w:rPr>
          <w:rFonts w:ascii="Arial" w:hAnsi="Arial" w:cs="Arial"/>
          <w:sz w:val="24"/>
          <w:szCs w:val="24"/>
          <w:lang w:val="bg-BG"/>
        </w:rPr>
        <w:t xml:space="preserve"> модел;</w:t>
      </w:r>
    </w:p>
    <w:p w:rsidR="001F1ED1" w:rsidRDefault="00711A4A"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1F1ED1">
        <w:rPr>
          <w:rFonts w:ascii="Arial" w:hAnsi="Arial" w:cs="Arial"/>
          <w:sz w:val="24"/>
          <w:szCs w:val="24"/>
          <w:lang w:val="bg-BG"/>
        </w:rPr>
        <w:t>приложни изследвания</w:t>
      </w:r>
      <w:r w:rsidR="008E5C83">
        <w:rPr>
          <w:rFonts w:ascii="Arial" w:hAnsi="Arial" w:cs="Arial"/>
          <w:sz w:val="24"/>
          <w:szCs w:val="24"/>
          <w:lang w:val="bg-BG"/>
        </w:rPr>
        <w:t xml:space="preserve"> с</w:t>
      </w:r>
      <w:r w:rsidR="001F1ED1">
        <w:rPr>
          <w:rFonts w:ascii="Arial" w:hAnsi="Arial" w:cs="Arial"/>
          <w:sz w:val="24"/>
          <w:szCs w:val="24"/>
          <w:lang w:val="bg-BG"/>
        </w:rPr>
        <w:t xml:space="preserve"> разработването на </w:t>
      </w:r>
      <w:r w:rsidR="008E5C83">
        <w:rPr>
          <w:rFonts w:ascii="Arial" w:hAnsi="Arial" w:cs="Arial"/>
          <w:sz w:val="24"/>
          <w:szCs w:val="24"/>
          <w:lang w:val="bg-BG"/>
        </w:rPr>
        <w:t xml:space="preserve">нов тип </w:t>
      </w:r>
      <w:r w:rsidR="001F1ED1">
        <w:rPr>
          <w:rFonts w:ascii="Arial" w:hAnsi="Arial" w:cs="Arial"/>
          <w:sz w:val="24"/>
          <w:szCs w:val="24"/>
          <w:lang w:val="bg-BG"/>
        </w:rPr>
        <w:t>биосензори с възможност за практически приложения.</w:t>
      </w:r>
    </w:p>
    <w:p w:rsidR="001F1ED1" w:rsidRDefault="00711A4A"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w:t>
      </w:r>
      <w:r w:rsidR="001F1ED1">
        <w:rPr>
          <w:rFonts w:ascii="Arial" w:hAnsi="Arial" w:cs="Arial"/>
          <w:sz w:val="24"/>
          <w:szCs w:val="24"/>
          <w:lang w:val="bg-BG"/>
        </w:rPr>
        <w:t>значителна по обем научна продукция - 4 бр. публикации.</w:t>
      </w:r>
    </w:p>
    <w:p w:rsidR="00711A4A" w:rsidRDefault="001F1ED1" w:rsidP="00937DE8">
      <w:pPr>
        <w:spacing w:after="0" w:line="360" w:lineRule="auto"/>
        <w:jc w:val="both"/>
        <w:rPr>
          <w:rFonts w:ascii="Arial" w:hAnsi="Arial" w:cs="Arial"/>
          <w:sz w:val="24"/>
          <w:szCs w:val="24"/>
          <w:lang w:val="bg-BG"/>
        </w:rPr>
      </w:pPr>
      <w:r>
        <w:rPr>
          <w:rFonts w:ascii="Arial" w:hAnsi="Arial" w:cs="Arial"/>
          <w:sz w:val="24"/>
          <w:szCs w:val="24"/>
          <w:lang w:val="bg-BG"/>
        </w:rPr>
        <w:t>За мен е очевидно, че</w:t>
      </w:r>
      <w:r w:rsidR="00B7219F">
        <w:rPr>
          <w:rFonts w:ascii="Arial" w:hAnsi="Arial" w:cs="Arial"/>
          <w:sz w:val="24"/>
          <w:szCs w:val="24"/>
          <w:lang w:val="bg-BG"/>
        </w:rPr>
        <w:t xml:space="preserve"> е</w:t>
      </w:r>
      <w:r>
        <w:rPr>
          <w:rFonts w:ascii="Arial" w:hAnsi="Arial" w:cs="Arial"/>
          <w:sz w:val="24"/>
          <w:szCs w:val="24"/>
          <w:lang w:val="bg-BG"/>
        </w:rPr>
        <w:t xml:space="preserve"> изминат един важен етап от подготовката и реализацията на докторантката</w:t>
      </w:r>
      <w:r w:rsidR="00711A4A">
        <w:rPr>
          <w:rFonts w:ascii="Arial" w:hAnsi="Arial" w:cs="Arial"/>
          <w:sz w:val="24"/>
          <w:szCs w:val="24"/>
          <w:lang w:val="bg-BG"/>
        </w:rPr>
        <w:t xml:space="preserve"> с доказани потенциални възможности за успешна научна кариера. </w:t>
      </w:r>
    </w:p>
    <w:p w:rsidR="00BD252D" w:rsidRDefault="001F1ED1" w:rsidP="00937DE8">
      <w:pPr>
        <w:spacing w:after="0" w:line="360" w:lineRule="auto"/>
        <w:jc w:val="both"/>
        <w:rPr>
          <w:rFonts w:ascii="Arial" w:hAnsi="Arial" w:cs="Arial"/>
          <w:sz w:val="24"/>
          <w:szCs w:val="24"/>
          <w:lang w:val="bg-BG"/>
        </w:rPr>
      </w:pPr>
      <w:r>
        <w:rPr>
          <w:rFonts w:ascii="Arial" w:hAnsi="Arial" w:cs="Arial"/>
          <w:sz w:val="24"/>
          <w:szCs w:val="24"/>
          <w:lang w:val="bg-BG"/>
        </w:rPr>
        <w:lastRenderedPageBreak/>
        <w:t xml:space="preserve">Всичко това ми дава основание да </w:t>
      </w:r>
      <w:r w:rsidR="00B7219F">
        <w:rPr>
          <w:rFonts w:ascii="Arial" w:hAnsi="Arial" w:cs="Arial"/>
          <w:sz w:val="24"/>
          <w:szCs w:val="24"/>
          <w:lang w:val="bg-BG"/>
        </w:rPr>
        <w:t>предложа</w:t>
      </w:r>
      <w:r>
        <w:rPr>
          <w:rFonts w:ascii="Arial" w:hAnsi="Arial" w:cs="Arial"/>
          <w:sz w:val="24"/>
          <w:szCs w:val="24"/>
          <w:lang w:val="bg-BG"/>
        </w:rPr>
        <w:t xml:space="preserve"> с убеденост на </w:t>
      </w:r>
      <w:r w:rsidRPr="00711A4A">
        <w:rPr>
          <w:rFonts w:ascii="Arial" w:hAnsi="Arial" w:cs="Arial"/>
          <w:b/>
          <w:sz w:val="24"/>
          <w:szCs w:val="24"/>
          <w:lang w:val="bg-BG"/>
        </w:rPr>
        <w:t>Людмила Кръстева</w:t>
      </w:r>
      <w:r>
        <w:rPr>
          <w:rFonts w:ascii="Arial" w:hAnsi="Arial" w:cs="Arial"/>
          <w:sz w:val="24"/>
          <w:szCs w:val="24"/>
          <w:lang w:val="bg-BG"/>
        </w:rPr>
        <w:t xml:space="preserve"> Кръстева да бъде присъдена образователната и научна степен "доктор" по научното направление 4.2 Химически науки (Химия на твърдото тяло)</w:t>
      </w:r>
      <w:r w:rsidR="00BD252D">
        <w:rPr>
          <w:rFonts w:ascii="Arial" w:hAnsi="Arial" w:cs="Arial"/>
          <w:sz w:val="24"/>
          <w:szCs w:val="24"/>
          <w:lang w:val="bg-BG"/>
        </w:rPr>
        <w:t xml:space="preserve"> и приканвам научното жури да гласува с "</w:t>
      </w:r>
      <w:r w:rsidR="00BD252D" w:rsidRPr="00711A4A">
        <w:rPr>
          <w:rFonts w:ascii="Arial" w:hAnsi="Arial" w:cs="Arial"/>
          <w:b/>
          <w:sz w:val="24"/>
          <w:szCs w:val="24"/>
          <w:lang w:val="bg-BG"/>
        </w:rPr>
        <w:t>Да</w:t>
      </w:r>
      <w:r w:rsidR="00BD252D">
        <w:rPr>
          <w:rFonts w:ascii="Arial" w:hAnsi="Arial" w:cs="Arial"/>
          <w:sz w:val="24"/>
          <w:szCs w:val="24"/>
          <w:lang w:val="bg-BG"/>
        </w:rPr>
        <w:t>".</w:t>
      </w:r>
    </w:p>
    <w:p w:rsidR="00BD252D" w:rsidRDefault="00BD252D" w:rsidP="00937DE8">
      <w:pPr>
        <w:spacing w:after="0" w:line="360" w:lineRule="auto"/>
        <w:jc w:val="both"/>
        <w:rPr>
          <w:rFonts w:ascii="Arial" w:hAnsi="Arial" w:cs="Arial"/>
          <w:sz w:val="24"/>
          <w:szCs w:val="24"/>
          <w:lang w:val="bg-BG"/>
        </w:rPr>
      </w:pPr>
    </w:p>
    <w:p w:rsidR="00BD252D" w:rsidRDefault="00BD252D" w:rsidP="00937DE8">
      <w:pPr>
        <w:spacing w:after="0" w:line="360" w:lineRule="auto"/>
        <w:jc w:val="both"/>
        <w:rPr>
          <w:rFonts w:ascii="Arial" w:hAnsi="Arial" w:cs="Arial"/>
          <w:sz w:val="24"/>
          <w:szCs w:val="24"/>
          <w:lang w:val="bg-BG"/>
        </w:rPr>
      </w:pPr>
      <w:r>
        <w:rPr>
          <w:rFonts w:ascii="Arial" w:hAnsi="Arial" w:cs="Arial"/>
          <w:sz w:val="24"/>
          <w:szCs w:val="24"/>
          <w:lang w:val="bg-BG"/>
        </w:rPr>
        <w:t>07.09.2014                                                                      Рецензент:</w:t>
      </w:r>
    </w:p>
    <w:p w:rsidR="009919C4" w:rsidRPr="00BD252D" w:rsidRDefault="00BD252D" w:rsidP="00937DE8">
      <w:pPr>
        <w:spacing w:after="0" w:line="360" w:lineRule="auto"/>
        <w:jc w:val="both"/>
        <w:rPr>
          <w:rFonts w:ascii="Arial" w:hAnsi="Arial" w:cs="Arial"/>
          <w:sz w:val="24"/>
          <w:szCs w:val="24"/>
          <w:lang w:val="bg-BG"/>
        </w:rPr>
      </w:pPr>
      <w:r>
        <w:rPr>
          <w:rFonts w:ascii="Arial" w:hAnsi="Arial" w:cs="Arial"/>
          <w:sz w:val="24"/>
          <w:szCs w:val="24"/>
          <w:lang w:val="bg-BG"/>
        </w:rPr>
        <w:t xml:space="preserve">                                                                                           /Проф. дхн. Янко Димитриев/</w:t>
      </w:r>
      <w:r w:rsidR="001F1ED1">
        <w:rPr>
          <w:rFonts w:ascii="Arial" w:hAnsi="Arial" w:cs="Arial"/>
          <w:sz w:val="24"/>
          <w:szCs w:val="24"/>
          <w:lang w:val="bg-BG"/>
        </w:rPr>
        <w:t xml:space="preserve"> </w:t>
      </w:r>
    </w:p>
    <w:sectPr w:rsidR="009919C4" w:rsidRPr="00BD252D" w:rsidSect="00212C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E9B" w:rsidRDefault="00874E9B" w:rsidP="008F2F65">
      <w:pPr>
        <w:spacing w:after="0" w:line="240" w:lineRule="auto"/>
      </w:pPr>
      <w:r>
        <w:separator/>
      </w:r>
    </w:p>
  </w:endnote>
  <w:endnote w:type="continuationSeparator" w:id="1">
    <w:p w:rsidR="00874E9B" w:rsidRDefault="00874E9B" w:rsidP="008F2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E9B" w:rsidRDefault="00874E9B" w:rsidP="008F2F65">
      <w:pPr>
        <w:spacing w:after="0" w:line="240" w:lineRule="auto"/>
      </w:pPr>
      <w:r>
        <w:separator/>
      </w:r>
    </w:p>
  </w:footnote>
  <w:footnote w:type="continuationSeparator" w:id="1">
    <w:p w:rsidR="00874E9B" w:rsidRDefault="00874E9B" w:rsidP="008F2F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742E"/>
    <w:rsid w:val="00003E81"/>
    <w:rsid w:val="00023F58"/>
    <w:rsid w:val="000920B1"/>
    <w:rsid w:val="001070F4"/>
    <w:rsid w:val="00117914"/>
    <w:rsid w:val="00127BED"/>
    <w:rsid w:val="00143BBF"/>
    <w:rsid w:val="001E0DC6"/>
    <w:rsid w:val="001F1ED1"/>
    <w:rsid w:val="00212C93"/>
    <w:rsid w:val="00247AC5"/>
    <w:rsid w:val="002C087C"/>
    <w:rsid w:val="002E38AA"/>
    <w:rsid w:val="00301C0D"/>
    <w:rsid w:val="0030795B"/>
    <w:rsid w:val="003556A4"/>
    <w:rsid w:val="00356EB5"/>
    <w:rsid w:val="0041330C"/>
    <w:rsid w:val="004234A0"/>
    <w:rsid w:val="00443811"/>
    <w:rsid w:val="00484B06"/>
    <w:rsid w:val="004D018B"/>
    <w:rsid w:val="00526E68"/>
    <w:rsid w:val="005336C9"/>
    <w:rsid w:val="00550361"/>
    <w:rsid w:val="00557A53"/>
    <w:rsid w:val="00561750"/>
    <w:rsid w:val="00590B19"/>
    <w:rsid w:val="005F6687"/>
    <w:rsid w:val="006237A9"/>
    <w:rsid w:val="0069568B"/>
    <w:rsid w:val="006A3010"/>
    <w:rsid w:val="006B01DB"/>
    <w:rsid w:val="00711A4A"/>
    <w:rsid w:val="00732F38"/>
    <w:rsid w:val="007F51A3"/>
    <w:rsid w:val="00856B97"/>
    <w:rsid w:val="00862165"/>
    <w:rsid w:val="00874E9B"/>
    <w:rsid w:val="008A13B0"/>
    <w:rsid w:val="008D27BD"/>
    <w:rsid w:val="008E5C83"/>
    <w:rsid w:val="008F2F65"/>
    <w:rsid w:val="00937DE8"/>
    <w:rsid w:val="00953176"/>
    <w:rsid w:val="009919C4"/>
    <w:rsid w:val="009C288B"/>
    <w:rsid w:val="009D51FD"/>
    <w:rsid w:val="00A33EDC"/>
    <w:rsid w:val="00AD11AC"/>
    <w:rsid w:val="00B311BF"/>
    <w:rsid w:val="00B645E3"/>
    <w:rsid w:val="00B7219F"/>
    <w:rsid w:val="00B77202"/>
    <w:rsid w:val="00BD252D"/>
    <w:rsid w:val="00BD61F0"/>
    <w:rsid w:val="00C007AE"/>
    <w:rsid w:val="00C530D0"/>
    <w:rsid w:val="00C723DB"/>
    <w:rsid w:val="00CD45BA"/>
    <w:rsid w:val="00D16DBB"/>
    <w:rsid w:val="00D3742E"/>
    <w:rsid w:val="00D96DF2"/>
    <w:rsid w:val="00DE335B"/>
    <w:rsid w:val="00E03CBB"/>
    <w:rsid w:val="00E82D11"/>
    <w:rsid w:val="00F26969"/>
    <w:rsid w:val="00F3202E"/>
    <w:rsid w:val="00F70162"/>
    <w:rsid w:val="00F77D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F65"/>
    <w:pPr>
      <w:tabs>
        <w:tab w:val="center" w:pos="4680"/>
        <w:tab w:val="right" w:pos="9360"/>
      </w:tabs>
      <w:spacing w:after="0" w:line="240" w:lineRule="auto"/>
    </w:pPr>
  </w:style>
  <w:style w:type="character" w:customStyle="1" w:styleId="a4">
    <w:name w:val="Горен колонтитул Знак"/>
    <w:basedOn w:val="a0"/>
    <w:link w:val="a3"/>
    <w:uiPriority w:val="99"/>
    <w:semiHidden/>
    <w:rsid w:val="008F2F65"/>
  </w:style>
  <w:style w:type="paragraph" w:styleId="a5">
    <w:name w:val="footer"/>
    <w:basedOn w:val="a"/>
    <w:link w:val="a6"/>
    <w:uiPriority w:val="99"/>
    <w:semiHidden/>
    <w:unhideWhenUsed/>
    <w:rsid w:val="008F2F65"/>
    <w:pPr>
      <w:tabs>
        <w:tab w:val="center" w:pos="4680"/>
        <w:tab w:val="right" w:pos="9360"/>
      </w:tabs>
      <w:spacing w:after="0" w:line="240" w:lineRule="auto"/>
    </w:pPr>
  </w:style>
  <w:style w:type="character" w:customStyle="1" w:styleId="a6">
    <w:name w:val="Долен колонтитул Знак"/>
    <w:basedOn w:val="a0"/>
    <w:link w:val="a5"/>
    <w:uiPriority w:val="99"/>
    <w:semiHidden/>
    <w:rsid w:val="008F2F65"/>
  </w:style>
  <w:style w:type="paragraph" w:customStyle="1" w:styleId="Default">
    <w:name w:val="Default"/>
    <w:rsid w:val="00A33E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1774</Words>
  <Characters>10116</Characters>
  <Application>Microsoft Office Word</Application>
  <DocSecurity>0</DocSecurity>
  <Lines>84</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Dimitriev</dc:creator>
  <cp:lastModifiedBy>Dimitriev</cp:lastModifiedBy>
  <cp:revision>55</cp:revision>
  <dcterms:created xsi:type="dcterms:W3CDTF">2014-09-02T07:26:00Z</dcterms:created>
  <dcterms:modified xsi:type="dcterms:W3CDTF">2014-09-05T12:12:00Z</dcterms:modified>
</cp:coreProperties>
</file>