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5C" w:rsidRDefault="005C335C" w:rsidP="002D60B5">
      <w:pPr>
        <w:spacing w:line="360" w:lineRule="auto"/>
        <w:ind w:left="181"/>
        <w:jc w:val="center"/>
      </w:pPr>
      <w:r>
        <w:t>С Т А Н О В И Щ Е</w:t>
      </w:r>
    </w:p>
    <w:p w:rsidR="005C335C" w:rsidRDefault="005169F4" w:rsidP="00E46701">
      <w:pPr>
        <w:spacing w:line="360" w:lineRule="auto"/>
        <w:ind w:left="181"/>
      </w:pPr>
      <w:r>
        <w:t>по к</w:t>
      </w:r>
      <w:r w:rsidR="005C335C">
        <w:t>онкурс</w:t>
      </w:r>
      <w:r>
        <w:t>а</w:t>
      </w:r>
      <w:r w:rsidR="005C335C">
        <w:t xml:space="preserve"> за доцент по 2.1. Филология (езикознание с английски език), обявен в ДВ, бр. 5 от 17.01.2012 г.</w:t>
      </w:r>
      <w:r w:rsidR="002D60B5">
        <w:t xml:space="preserve"> </w:t>
      </w:r>
      <w:r w:rsidR="00ED785A">
        <w:t>с</w:t>
      </w:r>
      <w:r w:rsidR="005C335C">
        <w:t xml:space="preserve"> единствен кандидат гл. </w:t>
      </w:r>
      <w:r w:rsidR="00ED785A">
        <w:t>а</w:t>
      </w:r>
      <w:r w:rsidR="005C335C">
        <w:t xml:space="preserve">с. </w:t>
      </w:r>
      <w:r w:rsidR="00ED785A">
        <w:t>д</w:t>
      </w:r>
      <w:r w:rsidR="005C335C">
        <w:t>-р Александра Божидарова Багашева</w:t>
      </w:r>
    </w:p>
    <w:p w:rsidR="005C335C" w:rsidRDefault="005C335C" w:rsidP="00E46701">
      <w:pPr>
        <w:spacing w:line="360" w:lineRule="auto"/>
        <w:ind w:left="181"/>
      </w:pPr>
    </w:p>
    <w:p w:rsidR="005C335C" w:rsidRDefault="00A85416" w:rsidP="008D010A">
      <w:pPr>
        <w:spacing w:line="360" w:lineRule="auto"/>
        <w:ind w:left="181" w:firstLine="527"/>
        <w:jc w:val="both"/>
      </w:pPr>
      <w:r>
        <w:t>Г</w:t>
      </w:r>
      <w:r w:rsidR="005C335C">
        <w:t>л. Ас д-р Багашева участва в конкурса с 17 научни статии, 1 монография, 6 съавторства в учебници, речници и помагала, 8 доклада на международни конференции само през 2011 и 2012 година, съставителство на сборник статии, няколко рецензии. Четири от научните и статии са публикувани в чужбина.</w:t>
      </w:r>
      <w:r>
        <w:t xml:space="preserve"> </w:t>
      </w:r>
      <w:r w:rsidR="006F7589">
        <w:t>Още в началото бих искала да подчертая, че научната продукция, представена за конкурса от кандидатката</w:t>
      </w:r>
      <w:r w:rsidR="0033671B">
        <w:t>,</w:t>
      </w:r>
      <w:r w:rsidR="006F7589">
        <w:t xml:space="preserve"> значително надхвърля минималните изисквания</w:t>
      </w:r>
      <w:r w:rsidR="005C335C">
        <w:t xml:space="preserve"> </w:t>
      </w:r>
      <w:r w:rsidR="006F7589">
        <w:t>за хабилитация. Д-р Багашева е изследовател с широки интереси и висока продуктивност.</w:t>
      </w:r>
    </w:p>
    <w:p w:rsidR="008D010A" w:rsidRDefault="008D010A" w:rsidP="008D010A">
      <w:pPr>
        <w:spacing w:line="360" w:lineRule="auto"/>
        <w:ind w:left="181" w:firstLine="527"/>
        <w:jc w:val="both"/>
      </w:pPr>
    </w:p>
    <w:p w:rsidR="00711AA7" w:rsidRDefault="00893CD4" w:rsidP="00A85416">
      <w:pPr>
        <w:spacing w:line="360" w:lineRule="auto"/>
        <w:ind w:left="181" w:firstLine="527"/>
        <w:jc w:val="both"/>
      </w:pPr>
      <w:r>
        <w:t>В редица по-ранни публикации след защитата на докторската и дисертация</w:t>
      </w:r>
      <w:r w:rsidR="006F7589" w:rsidRPr="00467E29">
        <w:rPr>
          <w:i/>
        </w:rPr>
        <w:t xml:space="preserve"> </w:t>
      </w:r>
      <w:r>
        <w:t xml:space="preserve">тя прави критичен обзор на най-нови течения в езикознанието като изтъква по какъв начин те биха разширили кръгозора на езиковеда (срв. </w:t>
      </w:r>
      <w:r w:rsidR="006F7589" w:rsidRPr="00467E29">
        <w:rPr>
          <w:i/>
        </w:rPr>
        <w:t xml:space="preserve">In Search </w:t>
      </w:r>
      <w:r w:rsidR="006F7589" w:rsidRPr="00467E29">
        <w:rPr>
          <w:i/>
          <w:lang w:val="en-US"/>
        </w:rPr>
        <w:t>for</w:t>
      </w:r>
      <w:r w:rsidR="006F7589" w:rsidRPr="00467E29">
        <w:rPr>
          <w:i/>
        </w:rPr>
        <w:t xml:space="preserve"> the Language Organ (Re-visiting some conceptual discontinuities in linguistic theory)</w:t>
      </w:r>
      <w:r w:rsidR="006F7589">
        <w:rPr>
          <w:i/>
        </w:rPr>
        <w:t xml:space="preserve"> </w:t>
      </w:r>
      <w:r w:rsidR="006F7589" w:rsidRPr="00893CD4">
        <w:t>2007</w:t>
      </w:r>
      <w:r w:rsidR="006F7589" w:rsidRPr="00467E29">
        <w:rPr>
          <w:i/>
        </w:rPr>
        <w:t xml:space="preserve">; </w:t>
      </w:r>
      <w:r w:rsidR="006F7589" w:rsidRPr="00467E29">
        <w:rPr>
          <w:i/>
          <w:lang w:val="en-US"/>
        </w:rPr>
        <w:t>Metaphor in Linguistics</w:t>
      </w:r>
      <w:r w:rsidR="006F7589" w:rsidRPr="00467E29">
        <w:rPr>
          <w:i/>
        </w:rPr>
        <w:t xml:space="preserve"> (</w:t>
      </w:r>
      <w:r w:rsidR="006F7589" w:rsidRPr="00467E29">
        <w:rPr>
          <w:i/>
          <w:lang w:val="en-US"/>
        </w:rPr>
        <w:t>On the nature of linguistic knowledge and the linguistic picture of the world</w:t>
      </w:r>
      <w:r w:rsidR="006F7589" w:rsidRPr="00467E29">
        <w:rPr>
          <w:i/>
        </w:rPr>
        <w:t>)</w:t>
      </w:r>
      <w:r w:rsidR="006F7589">
        <w:rPr>
          <w:i/>
        </w:rPr>
        <w:t xml:space="preserve"> </w:t>
      </w:r>
      <w:r w:rsidR="006F7589" w:rsidRPr="00893CD4">
        <w:t>2008</w:t>
      </w:r>
      <w:r w:rsidR="006F7589" w:rsidRPr="00467E29">
        <w:rPr>
          <w:i/>
        </w:rPr>
        <w:t xml:space="preserve">; </w:t>
      </w:r>
      <w:r w:rsidR="006F7589" w:rsidRPr="00467E29">
        <w:rPr>
          <w:i/>
          <w:lang w:val="en-US"/>
        </w:rPr>
        <w:t>Tradition and Perspectives: Teaching General Linguistics to First Year Students of British and American Studies at Sofia University</w:t>
      </w:r>
      <w:r w:rsidR="006F7589">
        <w:rPr>
          <w:i/>
        </w:rPr>
        <w:t xml:space="preserve"> </w:t>
      </w:r>
      <w:r w:rsidR="006F7589" w:rsidRPr="00893CD4">
        <w:t>2009</w:t>
      </w:r>
      <w:r w:rsidR="006F7589" w:rsidRPr="00467E29">
        <w:rPr>
          <w:i/>
        </w:rPr>
        <w:t xml:space="preserve">; </w:t>
      </w:r>
      <w:r w:rsidR="006F7589" w:rsidRPr="00467E29">
        <w:rPr>
          <w:i/>
          <w:lang w:val="en-US"/>
        </w:rPr>
        <w:t xml:space="preserve">Why do we shy away </w:t>
      </w:r>
      <w:proofErr w:type="spellStart"/>
      <w:r w:rsidR="006F7589" w:rsidRPr="00467E29">
        <w:rPr>
          <w:i/>
          <w:lang w:val="en-US"/>
        </w:rPr>
        <w:t>fr</w:t>
      </w:r>
      <w:proofErr w:type="spellEnd"/>
      <w:r w:rsidR="006F7589" w:rsidRPr="00467E29">
        <w:rPr>
          <w:i/>
        </w:rPr>
        <w:t>о</w:t>
      </w:r>
      <w:r w:rsidR="006F7589" w:rsidRPr="00467E29">
        <w:rPr>
          <w:i/>
          <w:lang w:val="en-US"/>
        </w:rPr>
        <w:t>m Anthropological Linguistics: in search for the identity of a discipline in the 21</w:t>
      </w:r>
      <w:r w:rsidR="006F7589" w:rsidRPr="00467E29">
        <w:rPr>
          <w:i/>
          <w:vertAlign w:val="superscript"/>
          <w:lang w:val="en-US"/>
        </w:rPr>
        <w:t>st</w:t>
      </w:r>
      <w:r w:rsidR="006F7589" w:rsidRPr="00467E29">
        <w:rPr>
          <w:i/>
          <w:lang w:val="en-US"/>
        </w:rPr>
        <w:t xml:space="preserve"> c.</w:t>
      </w:r>
      <w:r>
        <w:rPr>
          <w:i/>
        </w:rPr>
        <w:t xml:space="preserve"> </w:t>
      </w:r>
      <w:r w:rsidR="006F7589" w:rsidRPr="00893CD4">
        <w:t>2010</w:t>
      </w:r>
      <w:r w:rsidR="006F7589" w:rsidRPr="00467E29">
        <w:rPr>
          <w:i/>
        </w:rPr>
        <w:t xml:space="preserve">; </w:t>
      </w:r>
      <w:r w:rsidR="006F7589" w:rsidRPr="00467E29">
        <w:rPr>
          <w:i/>
          <w:lang w:val="en-US"/>
        </w:rPr>
        <w:t>The Globalizing discourse(s) of Linguistics in the 21</w:t>
      </w:r>
      <w:r w:rsidR="006F7589" w:rsidRPr="00467E29">
        <w:rPr>
          <w:i/>
          <w:vertAlign w:val="superscript"/>
          <w:lang w:val="en-US"/>
        </w:rPr>
        <w:t>st</w:t>
      </w:r>
      <w:r w:rsidR="006F7589" w:rsidRPr="00467E29">
        <w:rPr>
          <w:i/>
          <w:lang w:val="en-US"/>
        </w:rPr>
        <w:t xml:space="preserve"> c.</w:t>
      </w:r>
      <w:r>
        <w:rPr>
          <w:i/>
        </w:rPr>
        <w:t xml:space="preserve"> </w:t>
      </w:r>
      <w:r w:rsidRPr="00893CD4">
        <w:t>2010</w:t>
      </w:r>
      <w:r w:rsidR="006F7589" w:rsidRPr="00467E29">
        <w:rPr>
          <w:i/>
        </w:rPr>
        <w:t xml:space="preserve">; </w:t>
      </w:r>
      <w:r w:rsidR="006F7589" w:rsidRPr="00467E29">
        <w:rPr>
          <w:i/>
          <w:lang w:val="en-US"/>
        </w:rPr>
        <w:t>Are we talking at cross-purposes</w:t>
      </w:r>
      <w:r w:rsidR="006F7589" w:rsidRPr="00467E29">
        <w:rPr>
          <w:i/>
        </w:rPr>
        <w:t>?</w:t>
      </w:r>
      <w:r w:rsidR="006F7589" w:rsidRPr="00467E29">
        <w:rPr>
          <w:i/>
          <w:lang w:val="en-US"/>
        </w:rPr>
        <w:t xml:space="preserve"> </w:t>
      </w:r>
      <w:proofErr w:type="gramStart"/>
      <w:r w:rsidR="006F7589" w:rsidRPr="00467E29">
        <w:rPr>
          <w:i/>
          <w:lang w:val="en-US"/>
        </w:rPr>
        <w:t>Cognitive Linguistics and/or Anthropological Linguistics – status and perspectives.</w:t>
      </w:r>
      <w:proofErr w:type="gramEnd"/>
      <w:r>
        <w:rPr>
          <w:i/>
        </w:rPr>
        <w:t xml:space="preserve"> </w:t>
      </w:r>
      <w:r w:rsidR="006F7589" w:rsidRPr="00893CD4">
        <w:t>2010</w:t>
      </w:r>
      <w:r>
        <w:t xml:space="preserve">). </w:t>
      </w:r>
      <w:r w:rsidR="00711AA7">
        <w:t>Особено ясно е влечението на авторката към проблеми на значението като продължение от работата и по докторската дисертация.</w:t>
      </w:r>
    </w:p>
    <w:p w:rsidR="008D010A" w:rsidRDefault="008D010A" w:rsidP="00A85416">
      <w:pPr>
        <w:spacing w:line="360" w:lineRule="auto"/>
        <w:ind w:left="181" w:firstLine="527"/>
        <w:jc w:val="both"/>
      </w:pPr>
    </w:p>
    <w:p w:rsidR="00E93291" w:rsidRDefault="00711AA7" w:rsidP="00A85416">
      <w:pPr>
        <w:spacing w:line="360" w:lineRule="auto"/>
        <w:ind w:left="181" w:firstLine="527"/>
        <w:jc w:val="both"/>
        <w:rPr>
          <w:i/>
        </w:rPr>
      </w:pPr>
      <w:r>
        <w:t>В последните години д-р Багашева се фокусира върху теоретични проблеми на словообразуването не само в английски, но и в съпоставителен и типологичен план</w:t>
      </w:r>
      <w:r w:rsidR="007A64DF">
        <w:t xml:space="preserve"> (срв.</w:t>
      </w:r>
      <w:r>
        <w:t xml:space="preserve"> </w:t>
      </w:r>
      <w:r w:rsidR="007A64DF" w:rsidRPr="00467E29">
        <w:rPr>
          <w:i/>
          <w:lang w:val="en-US"/>
        </w:rPr>
        <w:t>The</w:t>
      </w:r>
      <w:r w:rsidR="007A64DF" w:rsidRPr="00467E29">
        <w:rPr>
          <w:i/>
        </w:rPr>
        <w:t xml:space="preserve"> </w:t>
      </w:r>
      <w:r w:rsidR="007A64DF" w:rsidRPr="00467E29">
        <w:rPr>
          <w:i/>
          <w:lang w:val="en-US"/>
        </w:rPr>
        <w:t>Phenomenon</w:t>
      </w:r>
      <w:r w:rsidR="007A64DF" w:rsidRPr="00467E29">
        <w:rPr>
          <w:i/>
        </w:rPr>
        <w:t xml:space="preserve"> </w:t>
      </w:r>
      <w:r w:rsidR="007A64DF" w:rsidRPr="00467E29">
        <w:rPr>
          <w:i/>
          <w:lang w:val="en-US"/>
        </w:rPr>
        <w:t>of</w:t>
      </w:r>
      <w:r w:rsidR="007A64DF" w:rsidRPr="00467E29">
        <w:rPr>
          <w:i/>
        </w:rPr>
        <w:t xml:space="preserve"> </w:t>
      </w:r>
      <w:r w:rsidR="007A64DF" w:rsidRPr="00467E29">
        <w:rPr>
          <w:i/>
          <w:lang w:val="en-US"/>
        </w:rPr>
        <w:t>verb</w:t>
      </w:r>
      <w:r w:rsidR="007A64DF" w:rsidRPr="00467E29">
        <w:rPr>
          <w:i/>
        </w:rPr>
        <w:t xml:space="preserve"> </w:t>
      </w:r>
      <w:r w:rsidR="007A64DF" w:rsidRPr="00467E29">
        <w:rPr>
          <w:i/>
          <w:lang w:val="en-US"/>
        </w:rPr>
        <w:t>classes</w:t>
      </w:r>
      <w:r w:rsidR="007A64DF" w:rsidRPr="00467E29">
        <w:rPr>
          <w:i/>
        </w:rPr>
        <w:t xml:space="preserve"> </w:t>
      </w:r>
      <w:r w:rsidR="007A64DF" w:rsidRPr="00467E29">
        <w:rPr>
          <w:i/>
          <w:lang w:val="en-US"/>
        </w:rPr>
        <w:t>in</w:t>
      </w:r>
      <w:r w:rsidR="007A64DF" w:rsidRPr="00467E29">
        <w:rPr>
          <w:i/>
        </w:rPr>
        <w:t xml:space="preserve"> </w:t>
      </w:r>
      <w:r w:rsidR="007A64DF" w:rsidRPr="00467E29">
        <w:rPr>
          <w:i/>
          <w:lang w:val="en-US"/>
        </w:rPr>
        <w:t>English</w:t>
      </w:r>
      <w:r w:rsidR="007A64DF" w:rsidRPr="00467E29">
        <w:rPr>
          <w:i/>
        </w:rPr>
        <w:t xml:space="preserve"> </w:t>
      </w:r>
      <w:r w:rsidR="007A64DF" w:rsidRPr="00467E29">
        <w:rPr>
          <w:i/>
          <w:lang w:val="en-US"/>
        </w:rPr>
        <w:t>and</w:t>
      </w:r>
      <w:r w:rsidR="007A64DF" w:rsidRPr="00467E29">
        <w:rPr>
          <w:i/>
        </w:rPr>
        <w:t xml:space="preserve"> </w:t>
      </w:r>
      <w:r w:rsidR="007A64DF" w:rsidRPr="00467E29">
        <w:rPr>
          <w:i/>
          <w:lang w:val="en-US"/>
        </w:rPr>
        <w:t>some</w:t>
      </w:r>
      <w:r w:rsidR="007A64DF" w:rsidRPr="00467E29">
        <w:rPr>
          <w:i/>
        </w:rPr>
        <w:t xml:space="preserve"> </w:t>
      </w:r>
      <w:r w:rsidR="007A64DF" w:rsidRPr="00467E29">
        <w:rPr>
          <w:i/>
          <w:lang w:val="en-US"/>
        </w:rPr>
        <w:t>of</w:t>
      </w:r>
      <w:r w:rsidR="007A64DF" w:rsidRPr="00467E29">
        <w:rPr>
          <w:i/>
        </w:rPr>
        <w:t xml:space="preserve"> </w:t>
      </w:r>
      <w:r w:rsidR="007A64DF" w:rsidRPr="00467E29">
        <w:rPr>
          <w:i/>
          <w:lang w:val="en-US"/>
        </w:rPr>
        <w:t>its</w:t>
      </w:r>
      <w:r w:rsidR="007A64DF" w:rsidRPr="00467E29">
        <w:rPr>
          <w:i/>
        </w:rPr>
        <w:t xml:space="preserve"> </w:t>
      </w:r>
      <w:r w:rsidR="007A64DF" w:rsidRPr="00467E29">
        <w:rPr>
          <w:i/>
          <w:lang w:val="en-US"/>
        </w:rPr>
        <w:t>typological</w:t>
      </w:r>
      <w:r w:rsidR="007A64DF" w:rsidRPr="00467E29">
        <w:rPr>
          <w:i/>
        </w:rPr>
        <w:t xml:space="preserve"> </w:t>
      </w:r>
      <w:r w:rsidR="007A64DF" w:rsidRPr="00467E29">
        <w:rPr>
          <w:i/>
          <w:lang w:val="en-US"/>
        </w:rPr>
        <w:t>consequences</w:t>
      </w:r>
      <w:r w:rsidR="007A64DF" w:rsidRPr="00467E29">
        <w:rPr>
          <w:i/>
        </w:rPr>
        <w:t xml:space="preserve">; </w:t>
      </w:r>
      <w:proofErr w:type="gramStart"/>
      <w:r w:rsidR="007A64DF" w:rsidRPr="00467E29">
        <w:rPr>
          <w:i/>
          <w:lang w:val="en-US"/>
        </w:rPr>
        <w:t>The</w:t>
      </w:r>
      <w:proofErr w:type="gramEnd"/>
      <w:r w:rsidR="007A64DF" w:rsidRPr="00467E29">
        <w:rPr>
          <w:i/>
          <w:lang w:val="en-US"/>
        </w:rPr>
        <w:t xml:space="preserve"> preposition in the verb. </w:t>
      </w:r>
      <w:proofErr w:type="gramStart"/>
      <w:r w:rsidR="007A64DF" w:rsidRPr="00467E29">
        <w:rPr>
          <w:i/>
          <w:lang w:val="en-US"/>
        </w:rPr>
        <w:t>The verb in the preposition</w:t>
      </w:r>
      <w:r w:rsidR="007A64DF">
        <w:t>).</w:t>
      </w:r>
      <w:proofErr w:type="gramEnd"/>
      <w:r w:rsidR="007A64DF">
        <w:t xml:space="preserve"> </w:t>
      </w:r>
      <w:r>
        <w:t xml:space="preserve">Предмет на специално изследване стават необичайните съставни глаголи в английски от типа </w:t>
      </w:r>
      <w:r w:rsidRPr="00711AA7">
        <w:rPr>
          <w:i/>
          <w:lang w:val="en-US"/>
        </w:rPr>
        <w:t>to</w:t>
      </w:r>
      <w:r>
        <w:rPr>
          <w:lang w:val="en-US"/>
        </w:rPr>
        <w:t xml:space="preserve"> </w:t>
      </w:r>
      <w:r w:rsidRPr="00711AA7">
        <w:rPr>
          <w:i/>
          <w:lang w:val="en-US"/>
        </w:rPr>
        <w:t xml:space="preserve">sundry, to </w:t>
      </w:r>
      <w:proofErr w:type="spellStart"/>
      <w:r w:rsidRPr="00711AA7">
        <w:rPr>
          <w:i/>
          <w:lang w:val="en-US"/>
        </w:rPr>
        <w:t>spoonfeed</w:t>
      </w:r>
      <w:proofErr w:type="spellEnd"/>
      <w:r>
        <w:rPr>
          <w:lang w:val="en-US"/>
        </w:rPr>
        <w:t xml:space="preserve"> </w:t>
      </w:r>
      <w:r>
        <w:t xml:space="preserve">и др. Структурните и семантични особености на такива глаголи </w:t>
      </w:r>
      <w:r w:rsidR="007A64DF">
        <w:t xml:space="preserve">са в центъра на статиите </w:t>
      </w:r>
      <w:r>
        <w:t xml:space="preserve"> </w:t>
      </w:r>
      <w:r w:rsidRPr="00467E29">
        <w:rPr>
          <w:i/>
          <w:lang w:val="en-US"/>
        </w:rPr>
        <w:t>Can</w:t>
      </w:r>
      <w:r w:rsidRPr="009D37DD">
        <w:rPr>
          <w:i/>
        </w:rPr>
        <w:t xml:space="preserve"> </w:t>
      </w:r>
      <w:r w:rsidRPr="00467E29">
        <w:rPr>
          <w:i/>
          <w:lang w:val="en-US"/>
        </w:rPr>
        <w:t>a</w:t>
      </w:r>
      <w:r w:rsidRPr="009D37DD">
        <w:rPr>
          <w:i/>
        </w:rPr>
        <w:t xml:space="preserve"> </w:t>
      </w:r>
      <w:r w:rsidRPr="00467E29">
        <w:rPr>
          <w:i/>
          <w:lang w:val="en-US"/>
        </w:rPr>
        <w:t>Bluestocking</w:t>
      </w:r>
      <w:r w:rsidRPr="009D37DD">
        <w:rPr>
          <w:i/>
        </w:rPr>
        <w:t xml:space="preserve"> </w:t>
      </w:r>
      <w:r w:rsidRPr="00467E29">
        <w:rPr>
          <w:i/>
          <w:lang w:val="en-US"/>
        </w:rPr>
        <w:t>be</w:t>
      </w:r>
      <w:r w:rsidRPr="009D37DD">
        <w:rPr>
          <w:i/>
        </w:rPr>
        <w:t xml:space="preserve"> </w:t>
      </w:r>
      <w:r w:rsidRPr="00467E29">
        <w:rPr>
          <w:i/>
          <w:lang w:val="en-US"/>
        </w:rPr>
        <w:t>a</w:t>
      </w:r>
      <w:r w:rsidRPr="009D37DD">
        <w:rPr>
          <w:i/>
        </w:rPr>
        <w:t xml:space="preserve"> </w:t>
      </w:r>
      <w:proofErr w:type="spellStart"/>
      <w:r w:rsidRPr="00467E29">
        <w:rPr>
          <w:i/>
          <w:lang w:val="en-US"/>
        </w:rPr>
        <w:t>Potterhead</w:t>
      </w:r>
      <w:proofErr w:type="spellEnd"/>
      <w:r w:rsidRPr="009D37DD">
        <w:rPr>
          <w:i/>
        </w:rPr>
        <w:t xml:space="preserve">? </w:t>
      </w:r>
      <w:r w:rsidRPr="00467E29">
        <w:rPr>
          <w:i/>
          <w:lang w:val="en-US"/>
        </w:rPr>
        <w:t>What Can Boundary Crossing and Conceptual Blending Theory Tell Us About English Exocentric Compounds</w:t>
      </w:r>
      <w:proofErr w:type="gramStart"/>
      <w:r w:rsidRPr="00467E29">
        <w:rPr>
          <w:i/>
          <w:lang w:val="en-US"/>
        </w:rPr>
        <w:t>?</w:t>
      </w:r>
      <w:r w:rsidRPr="00467E29">
        <w:rPr>
          <w:i/>
        </w:rPr>
        <w:t>;</w:t>
      </w:r>
      <w:proofErr w:type="gramEnd"/>
      <w:r w:rsidRPr="00467E29">
        <w:rPr>
          <w:i/>
        </w:rPr>
        <w:t xml:space="preserve"> </w:t>
      </w:r>
      <w:r w:rsidRPr="00467E29">
        <w:rPr>
          <w:i/>
          <w:lang w:val="en-US"/>
        </w:rPr>
        <w:lastRenderedPageBreak/>
        <w:t>Compound verbs in English revisited</w:t>
      </w:r>
      <w:r w:rsidRPr="00467E29">
        <w:rPr>
          <w:i/>
        </w:rPr>
        <w:t xml:space="preserve">; </w:t>
      </w:r>
      <w:r w:rsidRPr="00467E29">
        <w:rPr>
          <w:i/>
          <w:lang w:val="en-US"/>
        </w:rPr>
        <w:t>Why do we stone-wall about compound verbs?</w:t>
      </w:r>
      <w:r w:rsidRPr="00467E29">
        <w:rPr>
          <w:i/>
        </w:rPr>
        <w:t xml:space="preserve">; </w:t>
      </w:r>
      <w:r w:rsidRPr="00467E29">
        <w:rPr>
          <w:i/>
          <w:lang w:val="en-US"/>
        </w:rPr>
        <w:t>Beyond Dichotomies: On the Nature and Classification of Compound Verbs in English</w:t>
      </w:r>
      <w:r w:rsidR="007A64DF">
        <w:rPr>
          <w:i/>
        </w:rPr>
        <w:t xml:space="preserve">. </w:t>
      </w:r>
      <w:r w:rsidR="007A64DF">
        <w:t>Резултатите и обобщенията</w:t>
      </w:r>
      <w:r w:rsidR="004B4D7B">
        <w:t>, заедно със сравнение спрямо български глаголи-композити,</w:t>
      </w:r>
      <w:r w:rsidR="007A64DF">
        <w:t xml:space="preserve"> </w:t>
      </w:r>
      <w:r w:rsidR="004B4D7B">
        <w:t xml:space="preserve">кандидатката </w:t>
      </w:r>
      <w:r w:rsidR="007A64DF">
        <w:t>развива в монографията</w:t>
      </w:r>
      <w:r w:rsidRPr="00467E29">
        <w:rPr>
          <w:i/>
        </w:rPr>
        <w:t xml:space="preserve"> </w:t>
      </w:r>
      <w:r w:rsidRPr="00E93291">
        <w:rPr>
          <w:i/>
          <w:lang w:val="en-US"/>
        </w:rPr>
        <w:t>Reflections</w:t>
      </w:r>
      <w:r w:rsidRPr="009D37DD">
        <w:rPr>
          <w:i/>
        </w:rPr>
        <w:t xml:space="preserve"> </w:t>
      </w:r>
      <w:r w:rsidRPr="00E93291">
        <w:rPr>
          <w:i/>
          <w:lang w:val="en-US"/>
        </w:rPr>
        <w:t>on</w:t>
      </w:r>
      <w:r w:rsidRPr="009D37DD">
        <w:rPr>
          <w:i/>
        </w:rPr>
        <w:t xml:space="preserve"> </w:t>
      </w:r>
      <w:r w:rsidRPr="00E93291">
        <w:rPr>
          <w:i/>
          <w:lang w:val="en-US"/>
        </w:rPr>
        <w:t>Compound</w:t>
      </w:r>
      <w:r w:rsidRPr="009D37DD">
        <w:rPr>
          <w:i/>
        </w:rPr>
        <w:t xml:space="preserve"> </w:t>
      </w:r>
      <w:r w:rsidRPr="00E93291">
        <w:rPr>
          <w:i/>
          <w:lang w:val="en-US"/>
        </w:rPr>
        <w:t>Verbs</w:t>
      </w:r>
      <w:r w:rsidRPr="00E93291">
        <w:rPr>
          <w:i/>
        </w:rPr>
        <w:t xml:space="preserve"> and Compoundin</w:t>
      </w:r>
      <w:r w:rsidRPr="00E93291">
        <w:rPr>
          <w:i/>
          <w:lang w:val="en-US"/>
        </w:rPr>
        <w:t>g</w:t>
      </w:r>
      <w:r w:rsidR="007A64DF" w:rsidRPr="00E93291">
        <w:rPr>
          <w:i/>
        </w:rPr>
        <w:t>.</w:t>
      </w:r>
      <w:r w:rsidR="0033671B">
        <w:rPr>
          <w:i/>
        </w:rPr>
        <w:t xml:space="preserve"> </w:t>
      </w:r>
      <w:r w:rsidR="005A75C5">
        <w:t>Въз основа на анализирания материал тя стига до заключението, че тъй наречените</w:t>
      </w:r>
      <w:r w:rsidR="004B4D7B">
        <w:t xml:space="preserve"> композити функционират като гещалти и семантичните отношения, които те представят, не могат да бъдат предвидени, а зависят от конкретното обкръжение. С това твърдение тя също защитава тезата си, че компонентите</w:t>
      </w:r>
      <w:r w:rsidR="0033671B">
        <w:t>,</w:t>
      </w:r>
      <w:r w:rsidR="004B4D7B">
        <w:t xml:space="preserve"> участващи в </w:t>
      </w:r>
      <w:r w:rsidR="00E93291">
        <w:t>словообразуването</w:t>
      </w:r>
      <w:r w:rsidR="0033671B">
        <w:t>,</w:t>
      </w:r>
      <w:r w:rsidR="00E93291">
        <w:t xml:space="preserve"> не са категориално определени. Изразено е убеждението, че в основата на тези „странни” глаголи стои ситуирано преживяване – една много актуална тема в когнитивната семантика. Подобни идеи се изказват и в следните статии:</w:t>
      </w:r>
      <w:r w:rsidR="00E93291" w:rsidRPr="00E93291">
        <w:rPr>
          <w:i/>
          <w:lang w:val="en-US"/>
        </w:rPr>
        <w:t xml:space="preserve"> </w:t>
      </w:r>
      <w:r w:rsidR="00E93291" w:rsidRPr="00467E29">
        <w:rPr>
          <w:i/>
          <w:lang w:val="en-US"/>
        </w:rPr>
        <w:t xml:space="preserve">The tastes and distastes of </w:t>
      </w:r>
      <w:proofErr w:type="spellStart"/>
      <w:r w:rsidR="00E93291" w:rsidRPr="00467E29">
        <w:rPr>
          <w:i/>
          <w:lang w:val="en-US"/>
        </w:rPr>
        <w:t>verbivores</w:t>
      </w:r>
      <w:proofErr w:type="spellEnd"/>
      <w:r w:rsidR="00E93291" w:rsidRPr="00467E29">
        <w:rPr>
          <w:i/>
          <w:lang w:val="en-US"/>
        </w:rPr>
        <w:t xml:space="preserve"> – some observations on X-</w:t>
      </w:r>
      <w:proofErr w:type="spellStart"/>
      <w:r w:rsidR="00E93291" w:rsidRPr="00467E29">
        <w:rPr>
          <w:i/>
          <w:lang w:val="en-US"/>
        </w:rPr>
        <w:t>phemisation</w:t>
      </w:r>
      <w:proofErr w:type="spellEnd"/>
      <w:r w:rsidR="00E93291" w:rsidRPr="00467E29">
        <w:rPr>
          <w:i/>
          <w:lang w:val="en-US"/>
        </w:rPr>
        <w:t xml:space="preserve"> in Bulgarian and English</w:t>
      </w:r>
      <w:r w:rsidR="00E93291" w:rsidRPr="00467E29">
        <w:rPr>
          <w:i/>
        </w:rPr>
        <w:t>;</w:t>
      </w:r>
      <w:r w:rsidR="00E93291" w:rsidRPr="00467E29">
        <w:rPr>
          <w:i/>
          <w:lang w:val="en-US"/>
        </w:rPr>
        <w:t xml:space="preserve"> Contrastive word-formation and lexicography – compound verbs in English and </w:t>
      </w:r>
      <w:r w:rsidR="00E93291" w:rsidRPr="00C57BE6">
        <w:rPr>
          <w:i/>
          <w:lang w:val="en-US"/>
        </w:rPr>
        <w:t>Bulgarian</w:t>
      </w:r>
      <w:r w:rsidR="00E93291" w:rsidRPr="00C57BE6">
        <w:rPr>
          <w:rFonts w:eastAsia="TimesNewRoman,Italic"/>
          <w:i/>
          <w:iCs/>
        </w:rPr>
        <w:t xml:space="preserve">; </w:t>
      </w:r>
      <w:r w:rsidR="00E93291" w:rsidRPr="00C57BE6">
        <w:rPr>
          <w:i/>
          <w:lang w:val="en-US"/>
        </w:rPr>
        <w:t>“Luck” and “kismet</w:t>
      </w:r>
      <w:r w:rsidR="00E93291" w:rsidRPr="00C57BE6">
        <w:rPr>
          <w:i/>
        </w:rPr>
        <w:t xml:space="preserve">” – </w:t>
      </w:r>
      <w:r w:rsidR="00E93291" w:rsidRPr="00C57BE6">
        <w:rPr>
          <w:i/>
          <w:lang w:val="en-US"/>
        </w:rPr>
        <w:t xml:space="preserve">two worldviews captured in the </w:t>
      </w:r>
      <w:proofErr w:type="spellStart"/>
      <w:r w:rsidR="00E93291" w:rsidRPr="00C57BE6">
        <w:rPr>
          <w:i/>
          <w:lang w:val="en-US"/>
        </w:rPr>
        <w:t>collocational</w:t>
      </w:r>
      <w:proofErr w:type="spellEnd"/>
      <w:r w:rsidR="00E93291" w:rsidRPr="00C57BE6">
        <w:rPr>
          <w:i/>
          <w:lang w:val="en-US"/>
        </w:rPr>
        <w:t xml:space="preserve"> profiles of two nouns</w:t>
      </w:r>
      <w:r w:rsidR="00E93291">
        <w:rPr>
          <w:i/>
        </w:rPr>
        <w:t>;</w:t>
      </w:r>
      <w:r w:rsidR="00E93291" w:rsidRPr="00C57BE6">
        <w:rPr>
          <w:i/>
          <w:lang w:val="en-US"/>
        </w:rPr>
        <w:t xml:space="preserve"> </w:t>
      </w:r>
      <w:r w:rsidR="00E93291" w:rsidRPr="00C57BE6">
        <w:t xml:space="preserve"> </w:t>
      </w:r>
      <w:r w:rsidR="00E93291" w:rsidRPr="00E93291">
        <w:rPr>
          <w:i/>
        </w:rPr>
        <w:t>Culture-specific</w:t>
      </w:r>
      <w:r w:rsidR="00E93291" w:rsidRPr="00C57BE6">
        <w:rPr>
          <w:i/>
        </w:rPr>
        <w:t xml:space="preserve"> lexical items, concepts and word-level communicative strategies in English-Bulgarian/Bulgarian-English lexicography.</w:t>
      </w:r>
    </w:p>
    <w:p w:rsidR="008D010A" w:rsidRPr="00E93291" w:rsidRDefault="008D010A" w:rsidP="00A85416">
      <w:pPr>
        <w:spacing w:line="360" w:lineRule="auto"/>
        <w:ind w:left="181" w:firstLine="527"/>
        <w:jc w:val="both"/>
        <w:rPr>
          <w:i/>
        </w:rPr>
      </w:pPr>
    </w:p>
    <w:p w:rsidR="00E93291" w:rsidRDefault="00E93291" w:rsidP="008D010A">
      <w:pPr>
        <w:pStyle w:val="Default"/>
        <w:spacing w:line="360" w:lineRule="auto"/>
        <w:ind w:left="181" w:firstLine="527"/>
        <w:jc w:val="both"/>
        <w:rPr>
          <w:lang w:val="bg-BG"/>
        </w:rPr>
      </w:pPr>
      <w:r w:rsidRPr="009D37DD">
        <w:rPr>
          <w:lang w:val="bg-BG"/>
        </w:rPr>
        <w:t>Д-р Багашева има много активна позиция и по отношение на преподаването по п</w:t>
      </w:r>
      <w:r w:rsidR="00EE5C8E" w:rsidRPr="009D37DD">
        <w:rPr>
          <w:lang w:val="bg-BG"/>
        </w:rPr>
        <w:t>рактическа граматика, или – според новото съдържание на предмета, въведено от екип под ръководството на проф. Л. Грозданова – аналитична граматика, която съче</w:t>
      </w:r>
      <w:r w:rsidR="0033671B">
        <w:rPr>
          <w:lang w:val="bg-BG"/>
        </w:rPr>
        <w:t>-</w:t>
      </w:r>
      <w:r w:rsidR="00EE5C8E" w:rsidRPr="009D37DD">
        <w:rPr>
          <w:lang w:val="bg-BG"/>
        </w:rPr>
        <w:t xml:space="preserve">тава обучението с анализ и лично участие в изграждането на правила. </w:t>
      </w:r>
      <w:r w:rsidR="00DB0E90" w:rsidRPr="009D37DD">
        <w:rPr>
          <w:lang w:val="bg-BG"/>
        </w:rPr>
        <w:t>Друг аспект на изследователската дейност на кандидатката е лексиколожка и лексикографска. Особе</w:t>
      </w:r>
      <w:r w:rsidR="0033671B">
        <w:rPr>
          <w:lang w:val="bg-BG"/>
        </w:rPr>
        <w:t xml:space="preserve">- </w:t>
      </w:r>
      <w:r w:rsidR="00DB0E90" w:rsidRPr="009D37DD">
        <w:rPr>
          <w:lang w:val="bg-BG"/>
        </w:rPr>
        <w:t xml:space="preserve">но искам да подчертая покриването на неизследвани </w:t>
      </w:r>
      <w:r w:rsidR="00DB0E90">
        <w:rPr>
          <w:lang w:val="bg-BG"/>
        </w:rPr>
        <w:t>територии</w:t>
      </w:r>
      <w:r w:rsidR="00DB0E90" w:rsidRPr="009D37DD">
        <w:rPr>
          <w:lang w:val="bg-BG"/>
        </w:rPr>
        <w:t xml:space="preserve"> като </w:t>
      </w:r>
      <w:r w:rsidR="00DB0E90">
        <w:rPr>
          <w:lang w:val="bg-BG"/>
        </w:rPr>
        <w:t>сравнителната лексикография (срв.</w:t>
      </w:r>
      <w:r w:rsidR="00DB0E90" w:rsidRPr="00DB0E90">
        <w:rPr>
          <w:i/>
        </w:rPr>
        <w:t>Culture</w:t>
      </w:r>
      <w:r w:rsidR="00DB0E90" w:rsidRPr="009D37DD">
        <w:rPr>
          <w:i/>
          <w:lang w:val="bg-BG"/>
        </w:rPr>
        <w:t>-</w:t>
      </w:r>
      <w:r w:rsidR="00DB0E90" w:rsidRPr="00DB0E90">
        <w:rPr>
          <w:i/>
        </w:rPr>
        <w:t>specific</w:t>
      </w:r>
      <w:r w:rsidR="00DB0E90" w:rsidRPr="009D37DD">
        <w:rPr>
          <w:i/>
          <w:lang w:val="bg-BG"/>
        </w:rPr>
        <w:t xml:space="preserve"> </w:t>
      </w:r>
      <w:r w:rsidR="00DB0E90" w:rsidRPr="00DB0E90">
        <w:rPr>
          <w:i/>
        </w:rPr>
        <w:t>lexical</w:t>
      </w:r>
      <w:r w:rsidR="00DB0E90" w:rsidRPr="009D37DD">
        <w:rPr>
          <w:i/>
          <w:lang w:val="bg-BG"/>
        </w:rPr>
        <w:t xml:space="preserve"> </w:t>
      </w:r>
      <w:r w:rsidR="00DB0E90" w:rsidRPr="00DB0E90">
        <w:rPr>
          <w:i/>
        </w:rPr>
        <w:t>items</w:t>
      </w:r>
      <w:r w:rsidR="00DB0E90" w:rsidRPr="009D37DD">
        <w:rPr>
          <w:i/>
          <w:lang w:val="bg-BG"/>
        </w:rPr>
        <w:t xml:space="preserve">, </w:t>
      </w:r>
      <w:r w:rsidR="00DB0E90" w:rsidRPr="00DB0E90">
        <w:rPr>
          <w:i/>
        </w:rPr>
        <w:t>concepts</w:t>
      </w:r>
      <w:r w:rsidR="00DB0E90" w:rsidRPr="009D37DD">
        <w:rPr>
          <w:i/>
          <w:lang w:val="bg-BG"/>
        </w:rPr>
        <w:t xml:space="preserve"> </w:t>
      </w:r>
      <w:r w:rsidR="00DB0E90" w:rsidRPr="00DB0E90">
        <w:rPr>
          <w:i/>
        </w:rPr>
        <w:t>and</w:t>
      </w:r>
      <w:r w:rsidR="00DB0E90" w:rsidRPr="009D37DD">
        <w:rPr>
          <w:i/>
          <w:lang w:val="bg-BG"/>
        </w:rPr>
        <w:t xml:space="preserve"> </w:t>
      </w:r>
      <w:r w:rsidR="00DB0E90" w:rsidRPr="00DB0E90">
        <w:rPr>
          <w:i/>
        </w:rPr>
        <w:t>word</w:t>
      </w:r>
      <w:r w:rsidR="00DB0E90" w:rsidRPr="009D37DD">
        <w:rPr>
          <w:i/>
          <w:lang w:val="bg-BG"/>
        </w:rPr>
        <w:t>-</w:t>
      </w:r>
      <w:r w:rsidR="00DB0E90" w:rsidRPr="00DB0E90">
        <w:rPr>
          <w:i/>
        </w:rPr>
        <w:t>level</w:t>
      </w:r>
      <w:r w:rsidR="00DB0E90" w:rsidRPr="009D37DD">
        <w:rPr>
          <w:i/>
          <w:lang w:val="bg-BG"/>
        </w:rPr>
        <w:t xml:space="preserve"> </w:t>
      </w:r>
      <w:r w:rsidR="00DB0E90" w:rsidRPr="00DB0E90">
        <w:rPr>
          <w:i/>
        </w:rPr>
        <w:t>communicative</w:t>
      </w:r>
      <w:r w:rsidR="00DB0E90" w:rsidRPr="009D37DD">
        <w:rPr>
          <w:i/>
          <w:lang w:val="bg-BG"/>
        </w:rPr>
        <w:t xml:space="preserve"> </w:t>
      </w:r>
      <w:r w:rsidR="00DB0E90" w:rsidRPr="00DB0E90">
        <w:rPr>
          <w:i/>
        </w:rPr>
        <w:t>strategies</w:t>
      </w:r>
      <w:r w:rsidR="00DB0E90" w:rsidRPr="009D37DD">
        <w:rPr>
          <w:i/>
          <w:lang w:val="bg-BG"/>
        </w:rPr>
        <w:t xml:space="preserve"> </w:t>
      </w:r>
      <w:r w:rsidR="00DB0E90" w:rsidRPr="00DB0E90">
        <w:rPr>
          <w:i/>
        </w:rPr>
        <w:t>in</w:t>
      </w:r>
      <w:r w:rsidR="00DB0E90" w:rsidRPr="009D37DD">
        <w:rPr>
          <w:i/>
          <w:lang w:val="bg-BG"/>
        </w:rPr>
        <w:t xml:space="preserve"> </w:t>
      </w:r>
      <w:r w:rsidR="00DB0E90" w:rsidRPr="00DB0E90">
        <w:rPr>
          <w:i/>
        </w:rPr>
        <w:t>English</w:t>
      </w:r>
      <w:r w:rsidR="00DB0E90" w:rsidRPr="009D37DD">
        <w:rPr>
          <w:i/>
          <w:lang w:val="bg-BG"/>
        </w:rPr>
        <w:t>-</w:t>
      </w:r>
      <w:r w:rsidR="00DB0E90" w:rsidRPr="00DB0E90">
        <w:rPr>
          <w:i/>
        </w:rPr>
        <w:t>Bulgarian</w:t>
      </w:r>
      <w:r w:rsidR="00DB0E90" w:rsidRPr="009D37DD">
        <w:rPr>
          <w:i/>
          <w:lang w:val="bg-BG"/>
        </w:rPr>
        <w:t>/</w:t>
      </w:r>
      <w:r w:rsidR="00DB0E90" w:rsidRPr="00DB0E90">
        <w:rPr>
          <w:i/>
        </w:rPr>
        <w:t>Bulgarian</w:t>
      </w:r>
      <w:r w:rsidR="00DB0E90" w:rsidRPr="009D37DD">
        <w:rPr>
          <w:i/>
          <w:lang w:val="bg-BG"/>
        </w:rPr>
        <w:t>-</w:t>
      </w:r>
      <w:r w:rsidR="00DB0E90" w:rsidRPr="00DB0E90">
        <w:rPr>
          <w:i/>
        </w:rPr>
        <w:t>English</w:t>
      </w:r>
      <w:r w:rsidR="00DB0E90" w:rsidRPr="009D37DD">
        <w:rPr>
          <w:i/>
          <w:lang w:val="bg-BG"/>
        </w:rPr>
        <w:t xml:space="preserve"> </w:t>
      </w:r>
      <w:r w:rsidR="00DB0E90" w:rsidRPr="00DB0E90">
        <w:rPr>
          <w:i/>
        </w:rPr>
        <w:t>lexicography</w:t>
      </w:r>
      <w:r w:rsidR="00DB0E90" w:rsidRPr="009D37DD">
        <w:rPr>
          <w:lang w:val="bg-BG"/>
        </w:rPr>
        <w:t xml:space="preserve">. 2012). </w:t>
      </w:r>
      <w:r w:rsidR="00EE5C8E" w:rsidRPr="009D37DD">
        <w:rPr>
          <w:lang w:val="bg-BG"/>
        </w:rPr>
        <w:t xml:space="preserve">Работата на </w:t>
      </w:r>
      <w:r w:rsidR="008D010A">
        <w:rPr>
          <w:lang w:val="bg-BG"/>
        </w:rPr>
        <w:t xml:space="preserve"> </w:t>
      </w:r>
      <w:r w:rsidR="00E46701" w:rsidRPr="009D37DD">
        <w:rPr>
          <w:lang w:val="bg-BG"/>
        </w:rPr>
        <w:t xml:space="preserve">авторката </w:t>
      </w:r>
      <w:r w:rsidR="00EE5C8E" w:rsidRPr="009D37DD">
        <w:rPr>
          <w:lang w:val="bg-BG"/>
        </w:rPr>
        <w:t xml:space="preserve">с конкретен езиков материал я прави и много </w:t>
      </w:r>
      <w:r w:rsidR="00DB0E90" w:rsidRPr="009D37DD">
        <w:rPr>
          <w:lang w:val="bg-BG"/>
        </w:rPr>
        <w:t xml:space="preserve">ценен </w:t>
      </w:r>
      <w:r w:rsidR="00E46701" w:rsidRPr="009D37DD">
        <w:rPr>
          <w:lang w:val="bg-BG"/>
        </w:rPr>
        <w:t>сътрудник при изработ</w:t>
      </w:r>
      <w:r w:rsidR="008D010A">
        <w:rPr>
          <w:lang w:val="bg-BG"/>
        </w:rPr>
        <w:t xml:space="preserve">- </w:t>
      </w:r>
      <w:r w:rsidR="00E46701" w:rsidRPr="009D37DD">
        <w:rPr>
          <w:lang w:val="bg-BG"/>
        </w:rPr>
        <w:t xml:space="preserve">ването на тестови задачи. </w:t>
      </w:r>
      <w:r w:rsidR="00EE5C8E" w:rsidRPr="009D37DD">
        <w:rPr>
          <w:lang w:val="bg-BG"/>
        </w:rPr>
        <w:t xml:space="preserve"> </w:t>
      </w:r>
    </w:p>
    <w:p w:rsidR="008D010A" w:rsidRPr="008D010A" w:rsidRDefault="008D010A" w:rsidP="008D010A">
      <w:pPr>
        <w:pStyle w:val="Default"/>
        <w:spacing w:line="360" w:lineRule="auto"/>
        <w:ind w:left="181" w:firstLine="527"/>
        <w:jc w:val="both"/>
        <w:rPr>
          <w:lang w:val="bg-BG"/>
        </w:rPr>
      </w:pPr>
    </w:p>
    <w:p w:rsidR="00ED785A" w:rsidRDefault="00A85416" w:rsidP="008D010A">
      <w:pPr>
        <w:pStyle w:val="Default"/>
        <w:spacing w:line="360" w:lineRule="auto"/>
        <w:ind w:left="181" w:firstLine="527"/>
        <w:jc w:val="both"/>
        <w:rPr>
          <w:lang w:val="bg-BG"/>
        </w:rPr>
      </w:pPr>
      <w:r>
        <w:rPr>
          <w:lang w:val="bg-BG"/>
        </w:rPr>
        <w:t>Д-р Багашева е ентусиазиран и отговорен преподавател. Тя води няколко лек</w:t>
      </w:r>
      <w:r w:rsidR="008D010A">
        <w:rPr>
          <w:lang w:val="bg-BG"/>
        </w:rPr>
        <w:t xml:space="preserve">- </w:t>
      </w:r>
      <w:r>
        <w:rPr>
          <w:lang w:val="bg-BG"/>
        </w:rPr>
        <w:t xml:space="preserve">ционни курса на бакалавърско и магистърско равнище, ръководила е и е рецензирала множество дипломни работи. Активното и участие на международни конференции повишава престижа на катедрата по англицистика и американистика като цяло. Широкият спектър от научна и преподавателска дейност на кандидатката отговаря </w:t>
      </w:r>
      <w:r>
        <w:rPr>
          <w:lang w:val="bg-BG"/>
        </w:rPr>
        <w:lastRenderedPageBreak/>
        <w:t xml:space="preserve">напълно на тематиката на конкурса. Представените документи отразяват вярно </w:t>
      </w:r>
      <w:r w:rsidR="00ED785A">
        <w:rPr>
          <w:lang w:val="bg-BG"/>
        </w:rPr>
        <w:t xml:space="preserve">продукцията и </w:t>
      </w:r>
      <w:r>
        <w:rPr>
          <w:lang w:val="bg-BG"/>
        </w:rPr>
        <w:t>приносите и</w:t>
      </w:r>
      <w:r w:rsidR="00ED785A">
        <w:rPr>
          <w:lang w:val="bg-BG"/>
        </w:rPr>
        <w:t>.</w:t>
      </w:r>
    </w:p>
    <w:p w:rsidR="00A85416" w:rsidRPr="00A85416" w:rsidRDefault="00ED785A" w:rsidP="008D010A">
      <w:pPr>
        <w:pStyle w:val="Default"/>
        <w:spacing w:line="360" w:lineRule="auto"/>
        <w:ind w:left="181" w:firstLine="527"/>
        <w:jc w:val="both"/>
        <w:rPr>
          <w:i/>
          <w:lang w:val="bg-BG"/>
        </w:rPr>
      </w:pPr>
      <w:r>
        <w:rPr>
          <w:lang w:val="bg-BG"/>
        </w:rPr>
        <w:t xml:space="preserve">В заключение, кандидатурата на гл. </w:t>
      </w:r>
      <w:r w:rsidR="008D010A">
        <w:rPr>
          <w:lang w:val="bg-BG"/>
        </w:rPr>
        <w:t>а</w:t>
      </w:r>
      <w:r>
        <w:rPr>
          <w:lang w:val="bg-BG"/>
        </w:rPr>
        <w:t xml:space="preserve">с. </w:t>
      </w:r>
      <w:r w:rsidR="008D010A">
        <w:rPr>
          <w:lang w:val="bg-BG"/>
        </w:rPr>
        <w:t>д</w:t>
      </w:r>
      <w:r>
        <w:rPr>
          <w:lang w:val="bg-BG"/>
        </w:rPr>
        <w:t xml:space="preserve">-р А. Багашева отговаря на изискванията за заемане на длъжността доцент по езикознание и </w:t>
      </w:r>
      <w:r w:rsidR="008D010A">
        <w:rPr>
          <w:lang w:val="bg-BG"/>
        </w:rPr>
        <w:t xml:space="preserve">без колебание </w:t>
      </w:r>
      <w:r>
        <w:rPr>
          <w:lang w:val="bg-BG"/>
        </w:rPr>
        <w:t>препоръчвам да и бъде присъдено това научно звание.</w:t>
      </w:r>
      <w:r w:rsidR="00A85416">
        <w:rPr>
          <w:lang w:val="bg-BG"/>
        </w:rPr>
        <w:t xml:space="preserve"> </w:t>
      </w:r>
    </w:p>
    <w:p w:rsidR="00E93291" w:rsidRDefault="00E93291" w:rsidP="00E46701">
      <w:pPr>
        <w:spacing w:line="360" w:lineRule="auto"/>
        <w:ind w:left="181"/>
        <w:jc w:val="both"/>
      </w:pPr>
    </w:p>
    <w:p w:rsidR="00893CD4" w:rsidRDefault="009D37DD" w:rsidP="00E46701">
      <w:pPr>
        <w:spacing w:line="360" w:lineRule="auto"/>
        <w:ind w:left="181"/>
        <w:jc w:val="both"/>
      </w:pPr>
      <w:r w:rsidRPr="009D37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9pt">
            <v:imagedata r:id="rId5" o:title=""/>
          </v:shape>
        </w:pict>
      </w:r>
      <w:bookmarkStart w:id="0" w:name="_GoBack"/>
      <w:bookmarkEnd w:id="0"/>
    </w:p>
    <w:p w:rsidR="00893CD4" w:rsidRPr="006F7589" w:rsidRDefault="00893CD4" w:rsidP="00E46701">
      <w:pPr>
        <w:spacing w:line="360" w:lineRule="auto"/>
        <w:ind w:left="181"/>
        <w:jc w:val="both"/>
        <w:rPr>
          <w:i/>
        </w:rPr>
      </w:pPr>
    </w:p>
    <w:p w:rsidR="006F7589" w:rsidRPr="005C335C" w:rsidRDefault="006F7589" w:rsidP="00E46701">
      <w:pPr>
        <w:spacing w:line="360" w:lineRule="auto"/>
        <w:ind w:left="181"/>
      </w:pPr>
    </w:p>
    <w:sectPr w:rsidR="006F7589" w:rsidRPr="005C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3730"/>
    <w:multiLevelType w:val="hybridMultilevel"/>
    <w:tmpl w:val="AA2857E0"/>
    <w:lvl w:ilvl="0" w:tplc="A98613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C00DB"/>
    <w:multiLevelType w:val="hybridMultilevel"/>
    <w:tmpl w:val="3BAA6EB0"/>
    <w:lvl w:ilvl="0" w:tplc="CC1CC3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35C"/>
    <w:rsid w:val="002D60B5"/>
    <w:rsid w:val="0033671B"/>
    <w:rsid w:val="004B4D7B"/>
    <w:rsid w:val="005169F4"/>
    <w:rsid w:val="005A75C5"/>
    <w:rsid w:val="005C335C"/>
    <w:rsid w:val="006F7589"/>
    <w:rsid w:val="00711AA7"/>
    <w:rsid w:val="007A64DF"/>
    <w:rsid w:val="00893CD4"/>
    <w:rsid w:val="008D010A"/>
    <w:rsid w:val="009D37DD"/>
    <w:rsid w:val="00A85416"/>
    <w:rsid w:val="00DB0E90"/>
    <w:rsid w:val="00E46701"/>
    <w:rsid w:val="00E93291"/>
    <w:rsid w:val="00ED785A"/>
    <w:rsid w:val="00E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DB0E9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Т А Н О В И Щ Е</vt:lpstr>
    </vt:vector>
  </TitlesOfParts>
  <Company>Home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Т А Н О В И Щ Е</dc:title>
  <dc:creator>Mira Kovacheva</dc:creator>
  <cp:lastModifiedBy>Sunny</cp:lastModifiedBy>
  <cp:revision>2</cp:revision>
  <dcterms:created xsi:type="dcterms:W3CDTF">2012-05-25T08:13:00Z</dcterms:created>
  <dcterms:modified xsi:type="dcterms:W3CDTF">2012-05-25T08:13:00Z</dcterms:modified>
</cp:coreProperties>
</file>