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61" w:rsidRPr="009A791A" w:rsidRDefault="008F1F61" w:rsidP="008F1F61">
      <w:pPr>
        <w:widowControl w:val="0"/>
        <w:autoSpaceDE w:val="0"/>
        <w:autoSpaceDN w:val="0"/>
        <w:adjustRightInd w:val="0"/>
        <w:spacing w:before="31" w:line="429" w:lineRule="auto"/>
        <w:ind w:right="106" w:firstLine="1"/>
        <w:jc w:val="center"/>
        <w:rPr>
          <w:sz w:val="24"/>
          <w:szCs w:val="24"/>
        </w:rPr>
      </w:pPr>
      <w:r w:rsidRPr="009A791A">
        <w:rPr>
          <w:b/>
          <w:bCs/>
          <w:spacing w:val="-1"/>
          <w:sz w:val="24"/>
          <w:szCs w:val="24"/>
        </w:rPr>
        <w:t>Д</w:t>
      </w:r>
      <w:r w:rsidRPr="009A791A">
        <w:rPr>
          <w:b/>
          <w:bCs/>
          <w:sz w:val="24"/>
          <w:szCs w:val="24"/>
        </w:rPr>
        <w:t>ого</w:t>
      </w:r>
      <w:r w:rsidRPr="009A791A">
        <w:rPr>
          <w:b/>
          <w:bCs/>
          <w:spacing w:val="-1"/>
          <w:sz w:val="24"/>
          <w:szCs w:val="24"/>
        </w:rPr>
        <w:t>в</w:t>
      </w:r>
      <w:r w:rsidRPr="009A791A">
        <w:rPr>
          <w:b/>
          <w:bCs/>
          <w:sz w:val="24"/>
          <w:szCs w:val="24"/>
        </w:rPr>
        <w:t>ор № 80-10</w:t>
      </w:r>
      <w:r w:rsidRPr="009A791A">
        <w:rPr>
          <w:b/>
          <w:bCs/>
          <w:spacing w:val="2"/>
          <w:sz w:val="24"/>
          <w:szCs w:val="24"/>
        </w:rPr>
        <w:t>-</w:t>
      </w:r>
      <w:r>
        <w:rPr>
          <w:b/>
          <w:bCs/>
          <w:sz w:val="24"/>
          <w:szCs w:val="24"/>
          <w:lang w:val="en-US"/>
        </w:rPr>
        <w:t>81</w:t>
      </w:r>
      <w:r w:rsidRPr="009A791A">
        <w:rPr>
          <w:b/>
          <w:bCs/>
          <w:spacing w:val="-1"/>
          <w:sz w:val="24"/>
          <w:szCs w:val="24"/>
        </w:rPr>
        <w:t xml:space="preserve"> </w:t>
      </w:r>
      <w:r w:rsidRPr="009A791A">
        <w:rPr>
          <w:b/>
          <w:bCs/>
          <w:sz w:val="24"/>
          <w:szCs w:val="24"/>
        </w:rPr>
        <w:t>/ 20</w:t>
      </w:r>
      <w:r w:rsidRPr="009A791A">
        <w:rPr>
          <w:b/>
          <w:bCs/>
          <w:spacing w:val="2"/>
          <w:sz w:val="24"/>
          <w:szCs w:val="24"/>
        </w:rPr>
        <w:t>2</w:t>
      </w:r>
      <w:r w:rsidRPr="009A791A">
        <w:rPr>
          <w:b/>
          <w:bCs/>
          <w:sz w:val="24"/>
          <w:szCs w:val="24"/>
        </w:rPr>
        <w:t>3</w:t>
      </w:r>
    </w:p>
    <w:p w:rsidR="008F1F61" w:rsidRPr="008F1F61" w:rsidRDefault="008F1F61" w:rsidP="008F1F61">
      <w:pPr>
        <w:widowControl w:val="0"/>
        <w:autoSpaceDE w:val="0"/>
        <w:autoSpaceDN w:val="0"/>
        <w:adjustRightInd w:val="0"/>
        <w:spacing w:before="8"/>
        <w:ind w:right="106" w:firstLine="1"/>
        <w:jc w:val="center"/>
        <w:rPr>
          <w:bCs/>
          <w:sz w:val="24"/>
          <w:szCs w:val="24"/>
        </w:rPr>
      </w:pPr>
      <w:r w:rsidRPr="009A791A">
        <w:rPr>
          <w:b/>
          <w:bCs/>
          <w:spacing w:val="-1"/>
          <w:sz w:val="24"/>
          <w:szCs w:val="24"/>
        </w:rPr>
        <w:t>Т</w:t>
      </w:r>
      <w:r w:rsidRPr="009A791A">
        <w:rPr>
          <w:b/>
          <w:bCs/>
          <w:sz w:val="24"/>
          <w:szCs w:val="24"/>
        </w:rPr>
        <w:t>ема</w:t>
      </w:r>
      <w:r>
        <w:rPr>
          <w:b/>
          <w:bCs/>
          <w:sz w:val="24"/>
          <w:szCs w:val="24"/>
          <w:lang w:val="en-US"/>
        </w:rPr>
        <w:t xml:space="preserve">: </w:t>
      </w:r>
      <w:r w:rsidRPr="008F1F61">
        <w:rPr>
          <w:bCs/>
          <w:sz w:val="24"/>
          <w:szCs w:val="24"/>
        </w:rPr>
        <w:t>“Визуализация и изследване на особеностите на решения на гранични задачи за уравнения на математическата физика”</w:t>
      </w:r>
    </w:p>
    <w:p w:rsidR="008F1F61" w:rsidRPr="008F1F61" w:rsidRDefault="008F1F61" w:rsidP="008F1F61">
      <w:pPr>
        <w:widowControl w:val="0"/>
        <w:autoSpaceDE w:val="0"/>
        <w:autoSpaceDN w:val="0"/>
        <w:adjustRightInd w:val="0"/>
        <w:spacing w:before="9" w:line="190" w:lineRule="exact"/>
        <w:ind w:right="106" w:firstLine="1"/>
        <w:jc w:val="center"/>
        <w:rPr>
          <w:b/>
          <w:bCs/>
          <w:sz w:val="24"/>
          <w:szCs w:val="24"/>
        </w:rPr>
      </w:pPr>
    </w:p>
    <w:p w:rsidR="008F1F61" w:rsidRPr="008F1F61" w:rsidRDefault="008F1F61" w:rsidP="008F1F61">
      <w:pPr>
        <w:widowControl w:val="0"/>
        <w:autoSpaceDE w:val="0"/>
        <w:autoSpaceDN w:val="0"/>
        <w:adjustRightInd w:val="0"/>
        <w:spacing w:line="429" w:lineRule="auto"/>
        <w:ind w:right="106" w:firstLine="1"/>
        <w:jc w:val="center"/>
        <w:rPr>
          <w:bCs/>
          <w:sz w:val="24"/>
          <w:szCs w:val="24"/>
        </w:rPr>
      </w:pPr>
      <w:r w:rsidRPr="009A791A">
        <w:rPr>
          <w:b/>
          <w:bCs/>
          <w:sz w:val="24"/>
          <w:szCs w:val="24"/>
        </w:rPr>
        <w:t>Ръ</w:t>
      </w:r>
      <w:r w:rsidRPr="008F1F61">
        <w:rPr>
          <w:b/>
          <w:bCs/>
          <w:sz w:val="24"/>
          <w:szCs w:val="24"/>
        </w:rPr>
        <w:t>к</w:t>
      </w:r>
      <w:r w:rsidRPr="009A791A">
        <w:rPr>
          <w:b/>
          <w:bCs/>
          <w:sz w:val="24"/>
          <w:szCs w:val="24"/>
        </w:rPr>
        <w:t>о</w:t>
      </w:r>
      <w:r w:rsidRPr="008F1F61">
        <w:rPr>
          <w:b/>
          <w:bCs/>
          <w:sz w:val="24"/>
          <w:szCs w:val="24"/>
        </w:rPr>
        <w:t>в</w:t>
      </w:r>
      <w:r w:rsidRPr="009A791A">
        <w:rPr>
          <w:b/>
          <w:bCs/>
          <w:sz w:val="24"/>
          <w:szCs w:val="24"/>
        </w:rPr>
        <w:t>од</w:t>
      </w:r>
      <w:r w:rsidRPr="008F1F61">
        <w:rPr>
          <w:b/>
          <w:bCs/>
          <w:sz w:val="24"/>
          <w:szCs w:val="24"/>
        </w:rPr>
        <w:t>и</w:t>
      </w:r>
      <w:r w:rsidRPr="009A791A">
        <w:rPr>
          <w:b/>
          <w:bCs/>
          <w:sz w:val="24"/>
          <w:szCs w:val="24"/>
        </w:rPr>
        <w:t>те</w:t>
      </w:r>
      <w:r w:rsidRPr="008F1F61">
        <w:rPr>
          <w:b/>
          <w:bCs/>
          <w:sz w:val="24"/>
          <w:szCs w:val="24"/>
        </w:rPr>
        <w:t xml:space="preserve">л: </w:t>
      </w:r>
      <w:r w:rsidRPr="008F1F61">
        <w:rPr>
          <w:bCs/>
          <w:sz w:val="24"/>
          <w:szCs w:val="24"/>
        </w:rPr>
        <w:t>доц. д-р  Тодор  Павлов  Попов</w:t>
      </w:r>
    </w:p>
    <w:p w:rsidR="008F1F61" w:rsidRDefault="008F1F61" w:rsidP="008F1F61">
      <w:pPr>
        <w:spacing w:line="360" w:lineRule="auto"/>
        <w:ind w:left="720"/>
        <w:rPr>
          <w:sz w:val="28"/>
        </w:rPr>
      </w:pPr>
    </w:p>
    <w:p w:rsidR="00291803" w:rsidRDefault="008F1F61" w:rsidP="008F1F6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34A4B">
        <w:rPr>
          <w:sz w:val="24"/>
          <w:szCs w:val="24"/>
        </w:rPr>
        <w:t>роект</w:t>
      </w:r>
      <w:r>
        <w:rPr>
          <w:sz w:val="24"/>
          <w:szCs w:val="24"/>
        </w:rPr>
        <w:t>ът</w:t>
      </w:r>
      <w:r w:rsidRPr="00834A4B">
        <w:rPr>
          <w:sz w:val="24"/>
          <w:szCs w:val="24"/>
        </w:rPr>
        <w:t xml:space="preserve"> е посветен на изследване на решенията на гранични задачи за частни диференциални уравнения, свързани с </w:t>
      </w:r>
      <w:bookmarkStart w:id="0" w:name="_GoBack"/>
      <w:bookmarkEnd w:id="0"/>
      <w:r w:rsidRPr="00834A4B">
        <w:rPr>
          <w:sz w:val="24"/>
          <w:szCs w:val="24"/>
        </w:rPr>
        <w:t xml:space="preserve">модели в газовата динамика, многомерни аналози на </w:t>
      </w:r>
      <w:r>
        <w:rPr>
          <w:sz w:val="24"/>
          <w:szCs w:val="24"/>
        </w:rPr>
        <w:t>класическите равнинни задачи на</w:t>
      </w:r>
      <w:r w:rsidRPr="00834A4B">
        <w:rPr>
          <w:sz w:val="24"/>
          <w:szCs w:val="24"/>
        </w:rPr>
        <w:t xml:space="preserve"> </w:t>
      </w:r>
      <w:proofErr w:type="spellStart"/>
      <w:r w:rsidRPr="00834A4B">
        <w:rPr>
          <w:sz w:val="24"/>
          <w:szCs w:val="24"/>
        </w:rPr>
        <w:t>Дарбу</w:t>
      </w:r>
      <w:proofErr w:type="spellEnd"/>
      <w:r w:rsidRPr="00834A4B">
        <w:rPr>
          <w:sz w:val="24"/>
          <w:szCs w:val="24"/>
        </w:rPr>
        <w:t>, Коши-</w:t>
      </w:r>
      <w:proofErr w:type="spellStart"/>
      <w:r w:rsidRPr="00834A4B">
        <w:rPr>
          <w:sz w:val="24"/>
          <w:szCs w:val="24"/>
        </w:rPr>
        <w:t>Гурса</w:t>
      </w:r>
      <w:proofErr w:type="spellEnd"/>
      <w:r w:rsidRPr="00834A4B">
        <w:rPr>
          <w:sz w:val="24"/>
          <w:szCs w:val="24"/>
        </w:rPr>
        <w:t xml:space="preserve"> или </w:t>
      </w:r>
      <w:proofErr w:type="spellStart"/>
      <w:r w:rsidRPr="00834A4B">
        <w:rPr>
          <w:sz w:val="24"/>
          <w:szCs w:val="24"/>
        </w:rPr>
        <w:t>Guderlay-Morawetz</w:t>
      </w:r>
      <w:proofErr w:type="spellEnd"/>
      <w:r w:rsidRPr="00834A4B">
        <w:rPr>
          <w:sz w:val="24"/>
          <w:szCs w:val="24"/>
        </w:rPr>
        <w:t xml:space="preserve"> за хиперболични, израждащи се хиперболични уравнения или уравнения от смесен тип, както и някои нелокални проблеми. За изясняване и осмисляне на нелинейните аспекти на проблемите се използват компютърни симулации и визуализация.</w:t>
      </w:r>
    </w:p>
    <w:p w:rsidR="008F1F61" w:rsidRPr="00B8509F" w:rsidRDefault="003C3ADD" w:rsidP="008F1F61">
      <w:pPr>
        <w:jc w:val="both"/>
        <w:rPr>
          <w:sz w:val="24"/>
          <w:szCs w:val="24"/>
        </w:rPr>
      </w:pPr>
      <w:r w:rsidRPr="00B8509F">
        <w:rPr>
          <w:sz w:val="24"/>
          <w:szCs w:val="24"/>
        </w:rPr>
        <w:t xml:space="preserve">В резултат на работата по проекта са направени 4 </w:t>
      </w:r>
      <w:r w:rsidRPr="00B8509F">
        <w:rPr>
          <w:sz w:val="24"/>
          <w:szCs w:val="24"/>
        </w:rPr>
        <w:t xml:space="preserve">публикациите в списания, реферирани в международни бази данни (ISI </w:t>
      </w:r>
      <w:proofErr w:type="spellStart"/>
      <w:r w:rsidRPr="00B8509F">
        <w:rPr>
          <w:sz w:val="24"/>
          <w:szCs w:val="24"/>
        </w:rPr>
        <w:t>Web</w:t>
      </w:r>
      <w:proofErr w:type="spellEnd"/>
      <w:r w:rsidRPr="00B8509F">
        <w:rPr>
          <w:sz w:val="24"/>
          <w:szCs w:val="24"/>
        </w:rPr>
        <w:t xml:space="preserve"> </w:t>
      </w:r>
      <w:proofErr w:type="spellStart"/>
      <w:r w:rsidRPr="00B8509F">
        <w:rPr>
          <w:sz w:val="24"/>
          <w:szCs w:val="24"/>
        </w:rPr>
        <w:t>of</w:t>
      </w:r>
      <w:proofErr w:type="spellEnd"/>
      <w:r w:rsidRPr="00B8509F">
        <w:rPr>
          <w:sz w:val="24"/>
          <w:szCs w:val="24"/>
        </w:rPr>
        <w:t xml:space="preserve"> </w:t>
      </w:r>
      <w:proofErr w:type="spellStart"/>
      <w:r w:rsidRPr="00B8509F">
        <w:rPr>
          <w:sz w:val="24"/>
          <w:szCs w:val="24"/>
        </w:rPr>
        <w:t>Knowledge</w:t>
      </w:r>
      <w:proofErr w:type="spellEnd"/>
      <w:r w:rsidRPr="00B8509F">
        <w:rPr>
          <w:sz w:val="24"/>
          <w:szCs w:val="24"/>
        </w:rPr>
        <w:t>, SCOPUS</w:t>
      </w:r>
      <w:r w:rsidRPr="00B8509F">
        <w:rPr>
          <w:sz w:val="24"/>
          <w:szCs w:val="24"/>
        </w:rPr>
        <w:t xml:space="preserve">, </w:t>
      </w:r>
      <w:r w:rsidR="00B8509F" w:rsidRPr="00B8509F">
        <w:rPr>
          <w:sz w:val="24"/>
          <w:szCs w:val="24"/>
        </w:rPr>
        <w:t xml:space="preserve">резултатите са представени на 9 </w:t>
      </w:r>
      <w:r w:rsidR="00B8509F" w:rsidRPr="00B8509F">
        <w:rPr>
          <w:sz w:val="24"/>
          <w:szCs w:val="24"/>
        </w:rPr>
        <w:t xml:space="preserve">международна конференция </w:t>
      </w:r>
      <w:r w:rsidR="00B8509F" w:rsidRPr="00B8509F">
        <w:rPr>
          <w:sz w:val="24"/>
          <w:szCs w:val="24"/>
        </w:rPr>
        <w:t xml:space="preserve">и 7 </w:t>
      </w:r>
      <w:r w:rsidR="00B8509F" w:rsidRPr="00B8509F">
        <w:rPr>
          <w:sz w:val="24"/>
          <w:szCs w:val="24"/>
        </w:rPr>
        <w:t>национална конференция</w:t>
      </w:r>
      <w:r w:rsidR="00B8509F" w:rsidRPr="00B8509F">
        <w:rPr>
          <w:sz w:val="24"/>
          <w:szCs w:val="24"/>
        </w:rPr>
        <w:t>.</w:t>
      </w:r>
    </w:p>
    <w:sectPr w:rsidR="008F1F61" w:rsidRPr="00B8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1"/>
    <w:rsid w:val="00291803"/>
    <w:rsid w:val="003C3ADD"/>
    <w:rsid w:val="008F1F61"/>
    <w:rsid w:val="00B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9D8B"/>
  <w15:chartTrackingRefBased/>
  <w15:docId w15:val="{48B89D39-B312-42D8-8A48-5F69AB90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Василева Гурова</dc:creator>
  <cp:keywords/>
  <dc:description/>
  <cp:lastModifiedBy>Елисавета Василева Гурова</cp:lastModifiedBy>
  <cp:revision>2</cp:revision>
  <dcterms:created xsi:type="dcterms:W3CDTF">2024-01-20T11:41:00Z</dcterms:created>
  <dcterms:modified xsi:type="dcterms:W3CDTF">2024-01-20T11:53:00Z</dcterms:modified>
</cp:coreProperties>
</file>