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31" w:rsidRPr="00771B88" w:rsidRDefault="006D7431" w:rsidP="0028352C">
      <w:pPr>
        <w:ind w:rightChars="-150" w:right="-315"/>
        <w:jc w:val="center"/>
        <w:rPr>
          <w:rFonts w:ascii="Times New Roman" w:hAnsi="Times New Roman" w:cs="Times New Roman"/>
          <w:sz w:val="22"/>
          <w:szCs w:val="22"/>
          <w:lang w:val="bg-BG"/>
        </w:rPr>
      </w:pPr>
      <w:bookmarkStart w:id="0" w:name="_GoBack"/>
      <w:bookmarkEnd w:id="0"/>
      <w:r w:rsidRPr="00771B88">
        <w:rPr>
          <w:rFonts w:ascii="Times New Roman" w:hAnsi="Times New Roman" w:cs="Times New Roman"/>
          <w:sz w:val="22"/>
          <w:szCs w:val="22"/>
          <w:lang w:val="bg-BG"/>
        </w:rPr>
        <w:t>С О Ф И Й С К И  У Н И В Е Р С И Т Е Т “ С В. К Л И М Е Н Т  О Х Р И Д С К И ”</w:t>
      </w:r>
    </w:p>
    <w:p w:rsidR="006D7431" w:rsidRPr="00771B88" w:rsidRDefault="00FE4E59" w:rsidP="0028352C">
      <w:pPr>
        <w:jc w:val="center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Ф А К У Л Т Е Т  </w:t>
      </w:r>
      <w:r w:rsidR="006D7431" w:rsidRPr="00771B88">
        <w:rPr>
          <w:rFonts w:ascii="Times New Roman" w:hAnsi="Times New Roman" w:cs="Times New Roman"/>
          <w:sz w:val="22"/>
          <w:szCs w:val="22"/>
          <w:lang w:val="bg-BG"/>
        </w:rPr>
        <w:t xml:space="preserve">К Л А С И Ч Е С К И  И  Н О В И  Ф И Л О Л О Г И И </w:t>
      </w:r>
    </w:p>
    <w:p w:rsidR="006D7431" w:rsidRPr="0028352C" w:rsidRDefault="006D7431" w:rsidP="0028352C">
      <w:pPr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771B88">
        <w:rPr>
          <w:rFonts w:ascii="Times New Roman" w:hAnsi="Times New Roman" w:cs="Times New Roman"/>
          <w:sz w:val="20"/>
          <w:szCs w:val="20"/>
          <w:lang w:val="bg-BG"/>
        </w:rPr>
        <w:t xml:space="preserve">КАТЕДРА </w:t>
      </w:r>
      <w:r w:rsidR="001A5909" w:rsidRPr="001A5909">
        <w:rPr>
          <w:rFonts w:ascii="Times New Roman" w:hAnsi="Times New Roman" w:cs="Times New Roman"/>
          <w:bCs/>
          <w:sz w:val="20"/>
          <w:szCs w:val="20"/>
          <w:lang w:val="bg-BG"/>
        </w:rPr>
        <w:t>ЯПОНИСТИКА</w:t>
      </w:r>
    </w:p>
    <w:p w:rsidR="00B03EAB" w:rsidRDefault="00B03EAB" w:rsidP="001A590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3C4213" w:rsidRPr="00FE4E59" w:rsidRDefault="006200A3" w:rsidP="006200A3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ПРОГРАМА </w:t>
      </w:r>
      <w:r w:rsidR="001A5909" w:rsidRPr="00FE4E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814A7E" w:rsidRPr="00FE4E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КОНКУРСЕН </w:t>
      </w:r>
      <w:r w:rsidR="00332ACD" w:rsidRPr="00FE4E5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ИЗПИТ </w:t>
      </w:r>
      <w:r w:rsidR="00253084" w:rsidRPr="00FE4E59">
        <w:rPr>
          <w:rFonts w:ascii="Times New Roman" w:hAnsi="Times New Roman" w:cs="Times New Roman"/>
          <w:bCs/>
          <w:sz w:val="24"/>
          <w:szCs w:val="24"/>
          <w:lang w:val="bg-BG"/>
        </w:rPr>
        <w:t>ПО ДОКТОР</w:t>
      </w:r>
      <w:r w:rsidR="0028352C" w:rsidRPr="00FE4E59">
        <w:rPr>
          <w:rFonts w:ascii="Times New Roman" w:hAnsi="Times New Roman" w:cs="Times New Roman"/>
          <w:bCs/>
          <w:sz w:val="24"/>
          <w:szCs w:val="24"/>
          <w:lang w:val="bg-BG"/>
        </w:rPr>
        <w:t>АНТ</w:t>
      </w:r>
      <w:r w:rsidR="00253084" w:rsidRPr="00FE4E59">
        <w:rPr>
          <w:rFonts w:ascii="Times New Roman" w:hAnsi="Times New Roman" w:cs="Times New Roman"/>
          <w:bCs/>
          <w:sz w:val="24"/>
          <w:szCs w:val="24"/>
          <w:lang w:val="bg-BG"/>
        </w:rPr>
        <w:t>СКА ПРОГРАМА ФИЛОЛОГИЯ 2.1. (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ЯПОНСКА </w:t>
      </w:r>
      <w:r w:rsidR="00253084" w:rsidRPr="00FE4E59">
        <w:rPr>
          <w:rFonts w:ascii="Times New Roman" w:hAnsi="Times New Roman" w:cs="Times New Roman"/>
          <w:b/>
          <w:bCs/>
          <w:sz w:val="24"/>
          <w:szCs w:val="24"/>
          <w:lang w:val="bg-BG"/>
        </w:rPr>
        <w:t>ЛИТЕРАТУРА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КУЛТУРА</w:t>
      </w:r>
      <w:r w:rsidR="002A0338" w:rsidRPr="00FE4E59">
        <w:rPr>
          <w:rFonts w:ascii="Times New Roman" w:hAnsi="Times New Roman" w:cs="Times New Roman"/>
          <w:bCs/>
          <w:sz w:val="24"/>
          <w:szCs w:val="24"/>
          <w:lang w:val="bg-BG"/>
        </w:rPr>
        <w:t>)</w:t>
      </w:r>
    </w:p>
    <w:p w:rsidR="00CC6854" w:rsidRDefault="000463A5" w:rsidP="000463A5">
      <w:pPr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0463A5">
        <w:rPr>
          <w:rFonts w:ascii="Times New Roman" w:hAnsi="Times New Roman" w:cs="Times New Roman"/>
          <w:bCs/>
          <w:sz w:val="24"/>
          <w:szCs w:val="24"/>
          <w:lang w:val="bg-BG"/>
        </w:rPr>
        <w:t>20</w:t>
      </w:r>
      <w:r w:rsidR="00E557AA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9F5030">
        <w:rPr>
          <w:rFonts w:ascii="Times New Roman" w:hAnsi="Times New Roman" w:cs="Times New Roman"/>
          <w:bCs/>
          <w:sz w:val="24"/>
          <w:szCs w:val="24"/>
        </w:rPr>
        <w:t>3</w:t>
      </w:r>
      <w:r w:rsidRPr="000463A5">
        <w:rPr>
          <w:rFonts w:ascii="Times New Roman" w:hAnsi="Times New Roman" w:cs="Times New Roman"/>
          <w:bCs/>
          <w:sz w:val="24"/>
          <w:szCs w:val="24"/>
          <w:lang w:val="bg-BG"/>
        </w:rPr>
        <w:t>-20</w:t>
      </w:r>
      <w:r w:rsidR="00E557AA">
        <w:rPr>
          <w:rFonts w:ascii="Times New Roman" w:hAnsi="Times New Roman" w:cs="Times New Roman"/>
          <w:bCs/>
          <w:sz w:val="24"/>
          <w:szCs w:val="24"/>
          <w:lang w:val="bg-BG"/>
        </w:rPr>
        <w:t>2</w:t>
      </w:r>
      <w:r w:rsidR="009F5030">
        <w:rPr>
          <w:rFonts w:ascii="Times New Roman" w:hAnsi="Times New Roman" w:cs="Times New Roman"/>
          <w:bCs/>
          <w:sz w:val="24"/>
          <w:szCs w:val="24"/>
        </w:rPr>
        <w:t>4</w:t>
      </w:r>
      <w:r w:rsidRPr="000463A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</w:t>
      </w:r>
    </w:p>
    <w:p w:rsidR="006200A3" w:rsidRPr="003E612D" w:rsidRDefault="006200A3" w:rsidP="000463A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065B8" w:rsidRPr="00E05E3A" w:rsidRDefault="00E05E3A" w:rsidP="006200A3">
      <w:pPr>
        <w:numPr>
          <w:ilvl w:val="0"/>
          <w:numId w:val="3"/>
        </w:numPr>
        <w:ind w:left="357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Зараждане и о</w:t>
      </w:r>
      <w:r w:rsidR="00CC6A12" w:rsidRPr="00783BD3">
        <w:rPr>
          <w:rFonts w:ascii="Times New Roman" w:hAnsi="Times New Roman" w:cs="Times New Roman"/>
          <w:sz w:val="24"/>
          <w:szCs w:val="24"/>
          <w:lang w:val="bg-BG"/>
        </w:rPr>
        <w:t>собености на японската митология; Фолклор и литература.</w:t>
      </w:r>
    </w:p>
    <w:p w:rsidR="00E05E3A" w:rsidRPr="00783BD3" w:rsidRDefault="00E05E3A" w:rsidP="006200A3">
      <w:pPr>
        <w:numPr>
          <w:ilvl w:val="0"/>
          <w:numId w:val="3"/>
        </w:numPr>
        <w:ind w:left="357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Будизъм, книжовност и литература.</w:t>
      </w:r>
    </w:p>
    <w:p w:rsidR="008F3E34" w:rsidRPr="006200A3" w:rsidRDefault="008F3E34" w:rsidP="006200A3">
      <w:pPr>
        <w:numPr>
          <w:ilvl w:val="0"/>
          <w:numId w:val="3"/>
        </w:numPr>
        <w:ind w:left="357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783BD3">
        <w:rPr>
          <w:rFonts w:ascii="Times New Roman" w:hAnsi="Times New Roman" w:cs="Times New Roman"/>
          <w:kern w:val="0"/>
          <w:sz w:val="24"/>
          <w:szCs w:val="24"/>
          <w:lang w:val="bg-BG"/>
        </w:rPr>
        <w:t>Форми и жанрове в японската поетична традиция.</w:t>
      </w:r>
      <w:r w:rsidR="006200A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6200A3">
        <w:rPr>
          <w:rFonts w:ascii="Times New Roman" w:hAnsi="Times New Roman"/>
          <w:sz w:val="24"/>
          <w:szCs w:val="24"/>
          <w:lang w:val="bg-BG"/>
        </w:rPr>
        <w:t>Поетичните антологии от епох</w:t>
      </w:r>
      <w:r w:rsidR="00E961C8" w:rsidRPr="006200A3">
        <w:rPr>
          <w:rFonts w:ascii="Times New Roman" w:hAnsi="Times New Roman"/>
          <w:sz w:val="24"/>
          <w:szCs w:val="24"/>
          <w:lang w:val="bg-BG"/>
        </w:rPr>
        <w:t>ата</w:t>
      </w:r>
      <w:r w:rsidR="007C68B0" w:rsidRPr="006200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200A3">
        <w:rPr>
          <w:rFonts w:ascii="Times New Roman" w:hAnsi="Times New Roman"/>
          <w:sz w:val="24"/>
          <w:szCs w:val="24"/>
          <w:lang w:val="bg-BG"/>
        </w:rPr>
        <w:t>Хейан</w:t>
      </w:r>
      <w:r w:rsidR="007C68B0" w:rsidRPr="006200A3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200A3">
        <w:rPr>
          <w:rFonts w:ascii="Times New Roman" w:hAnsi="Times New Roman"/>
          <w:sz w:val="24"/>
          <w:szCs w:val="24"/>
          <w:lang w:val="bg-BG"/>
        </w:rPr>
        <w:t>Особености на поетиката</w:t>
      </w:r>
      <w:r w:rsidR="00E961C8" w:rsidRPr="006200A3">
        <w:rPr>
          <w:rFonts w:ascii="Times New Roman" w:hAnsi="Times New Roman"/>
          <w:sz w:val="24"/>
          <w:szCs w:val="24"/>
          <w:lang w:val="bg-BG"/>
        </w:rPr>
        <w:t>.</w:t>
      </w:r>
    </w:p>
    <w:p w:rsidR="00B372E3" w:rsidRPr="00B372E3" w:rsidRDefault="00B372E3" w:rsidP="006200A3">
      <w:pPr>
        <w:numPr>
          <w:ilvl w:val="0"/>
          <w:numId w:val="3"/>
        </w:numPr>
        <w:ind w:left="357" w:rightChars="-493" w:right="-1035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B372E3"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>Разцвет на японската художествена проза</w:t>
      </w:r>
      <w:r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 xml:space="preserve">; </w:t>
      </w:r>
      <w:r w:rsidRPr="00B372E3"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>Естетиката и социокултурния</w:t>
      </w:r>
      <w:r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>т</w:t>
      </w:r>
      <w:r w:rsidRPr="00B372E3"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 xml:space="preserve"> облик </w:t>
      </w:r>
    </w:p>
    <w:p w:rsidR="00A50462" w:rsidRDefault="00B372E3" w:rsidP="006200A3">
      <w:pPr>
        <w:ind w:left="357" w:rightChars="-493" w:right="-1035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B372E3">
        <w:rPr>
          <w:rFonts w:ascii="Times New Roman" w:hAnsi="Times New Roman" w:cs="Times New Roman"/>
          <w:bCs/>
          <w:kern w:val="0"/>
          <w:sz w:val="24"/>
          <w:szCs w:val="24"/>
          <w:lang w:val="bg-BG" w:eastAsia="bg-BG"/>
        </w:rPr>
        <w:t xml:space="preserve">на историческата епоха Хейан, отразени в романа “ Генджи моногатари”.  </w:t>
      </w:r>
    </w:p>
    <w:p w:rsidR="00EA3488" w:rsidRDefault="008F3E34" w:rsidP="006200A3">
      <w:pPr>
        <w:numPr>
          <w:ilvl w:val="0"/>
          <w:numId w:val="3"/>
        </w:numPr>
        <w:ind w:left="357" w:rightChars="-493" w:right="-1035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EA3488">
        <w:rPr>
          <w:rFonts w:ascii="Times New Roman" w:hAnsi="Times New Roman" w:cs="Times New Roman"/>
          <w:sz w:val="24"/>
          <w:szCs w:val="24"/>
          <w:lang w:val="bg-BG"/>
        </w:rPr>
        <w:t>Особености на жанра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61C8" w:rsidRPr="00EA3488">
        <w:rPr>
          <w:rFonts w:ascii="Times New Roman" w:hAnsi="Times New Roman" w:cs="Times New Roman"/>
          <w:i/>
          <w:sz w:val="24"/>
          <w:szCs w:val="24"/>
          <w:lang w:val="bg-BG"/>
        </w:rPr>
        <w:t>дзуйхицу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A3488">
        <w:rPr>
          <w:rFonts w:ascii="Times New Roman" w:hAnsi="Times New Roman" w:cs="Times New Roman"/>
          <w:sz w:val="24"/>
          <w:szCs w:val="24"/>
          <w:lang w:val="bg-BG"/>
        </w:rPr>
        <w:t xml:space="preserve"> Структурни, естетически и идейни аспекти</w:t>
      </w:r>
      <w:r w:rsidR="009E62D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A34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200A3" w:rsidRDefault="008F3E34" w:rsidP="006200A3">
      <w:pPr>
        <w:ind w:left="357" w:rightChars="-493" w:right="-1035"/>
        <w:jc w:val="left"/>
        <w:rPr>
          <w:rFonts w:ascii="Times New Roman" w:hAnsi="Times New Roman" w:cs="Times New Roman"/>
          <w:sz w:val="24"/>
          <w:szCs w:val="24"/>
          <w:lang w:val="bg-BG"/>
        </w:rPr>
      </w:pPr>
      <w:r w:rsidRPr="00EA3488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„Макура но со</w:t>
      </w:r>
      <w:r w:rsidR="00410860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ши“, „Цуредзурегуса“ и „Хо</w:t>
      </w:r>
      <w:r w:rsidR="00410860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джьо</w:t>
      </w:r>
      <w:r w:rsidR="00410860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ки“</w:t>
      </w:r>
      <w:r w:rsidR="00616EF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E961C8" w:rsidRPr="00EA3488">
        <w:rPr>
          <w:rFonts w:ascii="Times New Roman" w:hAnsi="Times New Roman" w:cs="Times New Roman"/>
          <w:sz w:val="24"/>
          <w:szCs w:val="24"/>
          <w:lang w:val="bg-BG"/>
        </w:rPr>
        <w:t>в съпоставителен план.</w:t>
      </w:r>
    </w:p>
    <w:p w:rsidR="008F3E34" w:rsidRPr="00BE7D7C" w:rsidRDefault="00BE7D7C" w:rsidP="006200A3">
      <w:pPr>
        <w:numPr>
          <w:ilvl w:val="0"/>
          <w:numId w:val="3"/>
        </w:numPr>
        <w:ind w:left="357"/>
        <w:jc w:val="left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Поява и развитие на японската драма през епохата Едо/Токугава.</w:t>
      </w:r>
    </w:p>
    <w:p w:rsidR="006200A3" w:rsidRPr="006200A3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6200A3">
        <w:rPr>
          <w:rFonts w:ascii="Times New Roman" w:hAnsi="Times New Roman" w:cs="Times New Roman"/>
          <w:bCs/>
          <w:sz w:val="24"/>
          <w:szCs w:val="24"/>
          <w:lang w:val="bg-BG"/>
        </w:rPr>
        <w:t>Традиционни и нови литературни направления в японската проза в края на Х</w:t>
      </w:r>
      <w:r w:rsidRPr="006200A3">
        <w:rPr>
          <w:rFonts w:ascii="Times New Roman" w:hAnsi="Times New Roman" w:cs="Times New Roman"/>
          <w:bCs/>
          <w:sz w:val="24"/>
          <w:szCs w:val="24"/>
        </w:rPr>
        <w:t>I</w:t>
      </w:r>
      <w:r w:rsidRPr="006200A3">
        <w:rPr>
          <w:rFonts w:ascii="Times New Roman" w:hAnsi="Times New Roman" w:cs="Times New Roman"/>
          <w:bCs/>
          <w:sz w:val="24"/>
          <w:szCs w:val="24"/>
          <w:lang w:val="bg-BG"/>
        </w:rPr>
        <w:t>Х и началото на ХХ век.</w:t>
      </w:r>
    </w:p>
    <w:p w:rsidR="006200A3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История на превода на класическата японска литература в България: за </w:t>
      </w:r>
      <w:r w:rsidRPr="00BE7D7C">
        <w:rPr>
          <w:rFonts w:ascii="Times New Roman" w:hAnsi="Times New Roman" w:cs="Times New Roman"/>
          <w:bCs/>
          <w:sz w:val="24"/>
          <w:szCs w:val="24"/>
          <w:lang w:val="bg-BG"/>
        </w:rPr>
        <w:t>превод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ите</w:t>
      </w:r>
      <w:r w:rsidRPr="00BE7D7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произведения от класическата японска литература</w:t>
      </w:r>
      <w:r w:rsidRPr="00BE7D7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 японски на български език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6200A3" w:rsidRDefault="006200A3" w:rsidP="006200A3">
      <w:pPr>
        <w:pStyle w:val="ListParagraph"/>
        <w:numPr>
          <w:ilvl w:val="0"/>
          <w:numId w:val="3"/>
        </w:numPr>
        <w:spacing w:after="0" w:line="240" w:lineRule="auto"/>
        <w:ind w:left="357"/>
        <w:rPr>
          <w:rFonts w:ascii="Times New Roman" w:eastAsia="MS Mincho" w:hAnsi="Times New Roman"/>
          <w:bCs/>
          <w:kern w:val="2"/>
          <w:sz w:val="24"/>
          <w:szCs w:val="24"/>
        </w:rPr>
      </w:pPr>
      <w:r>
        <w:rPr>
          <w:rFonts w:ascii="Times New Roman" w:eastAsia="MS Mincho" w:hAnsi="Times New Roman"/>
          <w:bCs/>
          <w:kern w:val="2"/>
          <w:sz w:val="24"/>
          <w:szCs w:val="24"/>
        </w:rPr>
        <w:t>Особености на японското общество. Семейство и общност.</w:t>
      </w:r>
    </w:p>
    <w:p w:rsidR="006200A3" w:rsidRPr="0063486A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  <w:t>Традиционна и съвременна японска градоустройствена архитектура.</w:t>
      </w:r>
      <w:r w:rsidR="00F0011B"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  <w:t xml:space="preserve"> Особености на японския интериор.</w:t>
      </w:r>
    </w:p>
    <w:p w:rsidR="006200A3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  <w:t>Традиционни празници и фестивали в съвременна Япония.</w:t>
      </w:r>
    </w:p>
    <w:p w:rsidR="006200A3" w:rsidRPr="00F0011B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</w:pPr>
      <w:r w:rsidRPr="00F51599">
        <w:rPr>
          <w:rFonts w:ascii="Times New Roman" w:hAnsi="Times New Roman" w:cs="Times New Roman"/>
          <w:i/>
          <w:sz w:val="24"/>
          <w:szCs w:val="24"/>
          <w:lang w:val="bg-BG"/>
        </w:rPr>
        <w:t>Аниме</w:t>
      </w:r>
      <w:r w:rsidRPr="00F51599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F51599">
        <w:rPr>
          <w:rFonts w:ascii="Times New Roman" w:hAnsi="Times New Roman" w:cs="Times New Roman"/>
          <w:i/>
          <w:sz w:val="24"/>
          <w:szCs w:val="24"/>
          <w:lang w:val="bg-BG"/>
        </w:rPr>
        <w:t>манга</w:t>
      </w:r>
      <w:r w:rsidRPr="00F51599">
        <w:rPr>
          <w:rFonts w:ascii="Times New Roman" w:hAnsi="Times New Roman" w:cs="Times New Roman"/>
          <w:sz w:val="24"/>
          <w:szCs w:val="24"/>
          <w:lang w:val="bg-BG"/>
        </w:rPr>
        <w:t xml:space="preserve"> – традиция и съвременност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0011B" w:rsidRPr="00F0011B" w:rsidRDefault="00F0011B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Шинто и дзен – особености на японската религиозно-философска система. Народни вярвания. Шинто и дзен в ежедневието на японците.</w:t>
      </w:r>
    </w:p>
    <w:p w:rsidR="00F0011B" w:rsidRPr="00F51599" w:rsidRDefault="00F0011B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kern w:val="0"/>
          <w:sz w:val="24"/>
          <w:szCs w:val="24"/>
          <w:lang w:val="bg-BG" w:eastAsia="zh-CN"/>
        </w:rPr>
      </w:pPr>
      <w:r>
        <w:rPr>
          <w:rFonts w:ascii="Times New Roman" w:hAnsi="Times New Roman" w:cs="Times New Roman"/>
          <w:iCs/>
          <w:sz w:val="24"/>
          <w:szCs w:val="24"/>
          <w:lang w:val="bg-BG"/>
        </w:rPr>
        <w:t>Култура на обличане и хранене в Япония. Връзката между бит и природа в японската традиция и съвременност.</w:t>
      </w:r>
    </w:p>
    <w:p w:rsidR="006200A3" w:rsidRPr="00CC6854" w:rsidRDefault="006200A3" w:rsidP="006200A3">
      <w:pPr>
        <w:numPr>
          <w:ilvl w:val="0"/>
          <w:numId w:val="3"/>
        </w:numPr>
        <w:ind w:left="357" w:rightChars="-321" w:right="-674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История на българската японистика.</w:t>
      </w:r>
    </w:p>
    <w:p w:rsidR="006200A3" w:rsidRPr="009F03BB" w:rsidRDefault="009F03BB" w:rsidP="009F03BB">
      <w:pPr>
        <w:ind w:rightChars="-321" w:right="-674" w:firstLine="3828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Ръководител катедра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Японистика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:</w:t>
      </w:r>
    </w:p>
    <w:p w:rsidR="00046FBF" w:rsidRDefault="00F0011B" w:rsidP="00F0011B">
      <w:pPr>
        <w:ind w:rightChars="-321" w:right="-674"/>
        <w:jc w:val="righ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Проф</w:t>
      </w:r>
      <w:r w:rsidR="006200A3">
        <w:rPr>
          <w:rFonts w:ascii="Times New Roman" w:hAnsi="Times New Roman" w:cs="Times New Roman"/>
          <w:bCs/>
          <w:sz w:val="24"/>
          <w:szCs w:val="24"/>
          <w:lang w:val="bg-BG"/>
        </w:rPr>
        <w:t>. д-р Гергана Петкова</w:t>
      </w:r>
    </w:p>
    <w:p w:rsidR="009F03BB" w:rsidRDefault="009F03BB" w:rsidP="009F03BB">
      <w:pPr>
        <w:ind w:rightChars="-321" w:right="-674" w:firstLine="4962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9F03BB" w:rsidRDefault="009F03BB" w:rsidP="009F03BB">
      <w:pPr>
        <w:ind w:rightChars="-321" w:right="-674" w:firstLine="4962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Декан на ФКНФ</w:t>
      </w:r>
    </w:p>
    <w:p w:rsidR="009F03BB" w:rsidRDefault="009F03BB" w:rsidP="009F03BB">
      <w:pPr>
        <w:ind w:rightChars="-321" w:right="-674" w:firstLine="4962"/>
        <w:jc w:val="left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bg-BG"/>
        </w:rPr>
        <w:t>прф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>. д-р Мадлен Данова</w:t>
      </w:r>
    </w:p>
    <w:sectPr w:rsidR="009F03BB" w:rsidSect="00940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30" w:rsidRDefault="00ED2E30" w:rsidP="00332ACD">
      <w:r>
        <w:separator/>
      </w:r>
    </w:p>
  </w:endnote>
  <w:endnote w:type="continuationSeparator" w:id="0">
    <w:p w:rsidR="00ED2E30" w:rsidRDefault="00ED2E30" w:rsidP="003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ok"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30" w:rsidRDefault="00ED2E30" w:rsidP="00332ACD">
      <w:r>
        <w:separator/>
      </w:r>
    </w:p>
  </w:footnote>
  <w:footnote w:type="continuationSeparator" w:id="0">
    <w:p w:rsidR="00ED2E30" w:rsidRDefault="00ED2E30" w:rsidP="0033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E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C2F15F9"/>
    <w:multiLevelType w:val="hybridMultilevel"/>
    <w:tmpl w:val="67686234"/>
    <w:lvl w:ilvl="0" w:tplc="45844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9D14FC"/>
    <w:multiLevelType w:val="hybridMultilevel"/>
    <w:tmpl w:val="E88019F2"/>
    <w:lvl w:ilvl="0" w:tplc="003A1B98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677014A"/>
    <w:multiLevelType w:val="hybridMultilevel"/>
    <w:tmpl w:val="D346AD26"/>
    <w:lvl w:ilvl="0" w:tplc="A490B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212CF1"/>
    <w:multiLevelType w:val="hybridMultilevel"/>
    <w:tmpl w:val="5C50CF7A"/>
    <w:lvl w:ilvl="0" w:tplc="F844E58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53783A"/>
    <w:multiLevelType w:val="hybridMultilevel"/>
    <w:tmpl w:val="2C02C51C"/>
    <w:lvl w:ilvl="0" w:tplc="5A7CDB0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021494"/>
    <w:multiLevelType w:val="hybridMultilevel"/>
    <w:tmpl w:val="61F8F6EA"/>
    <w:lvl w:ilvl="0" w:tplc="7CAAF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4"/>
        <w:szCs w:val="24"/>
      </w:rPr>
    </w:lvl>
    <w:lvl w:ilvl="1" w:tplc="2C76FCCC">
      <w:start w:val="2005"/>
      <w:numFmt w:val="decimal"/>
      <w:lvlText w:val="%2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  <w:rPr>
        <w:rFonts w:cs="Times New Roman"/>
      </w:rPr>
    </w:lvl>
  </w:abstractNum>
  <w:abstractNum w:abstractNumId="7" w15:restartNumberingAfterBreak="0">
    <w:nsid w:val="54AD2D7D"/>
    <w:multiLevelType w:val="singleLevel"/>
    <w:tmpl w:val="B6FA0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  <w:sz w:val="24"/>
        <w:szCs w:val="24"/>
      </w:rPr>
    </w:lvl>
  </w:abstractNum>
  <w:abstractNum w:abstractNumId="8" w15:restartNumberingAfterBreak="0">
    <w:nsid w:val="5FE46681"/>
    <w:multiLevelType w:val="hybridMultilevel"/>
    <w:tmpl w:val="08B698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1B7428"/>
    <w:multiLevelType w:val="hybridMultilevel"/>
    <w:tmpl w:val="BE58CB6C"/>
    <w:lvl w:ilvl="0" w:tplc="A6604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1744F15"/>
    <w:multiLevelType w:val="hybridMultilevel"/>
    <w:tmpl w:val="E8524DE6"/>
    <w:lvl w:ilvl="0" w:tplc="65B42D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1518B"/>
    <w:multiLevelType w:val="hybridMultilevel"/>
    <w:tmpl w:val="628AA272"/>
    <w:lvl w:ilvl="0" w:tplc="AFBAEB96">
      <w:numFmt w:val="bullet"/>
      <w:lvlText w:val="-"/>
      <w:lvlJc w:val="left"/>
      <w:pPr>
        <w:ind w:left="114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</w:num>
  <w:num w:numId="9">
    <w:abstractNumId w:val="10"/>
  </w:num>
  <w:num w:numId="10">
    <w:abstractNumId w:val="11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hyphenationZone w:val="425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EE"/>
    <w:rsid w:val="0001525E"/>
    <w:rsid w:val="0002180D"/>
    <w:rsid w:val="000463A5"/>
    <w:rsid w:val="00046FBF"/>
    <w:rsid w:val="0004734F"/>
    <w:rsid w:val="0007043E"/>
    <w:rsid w:val="00090493"/>
    <w:rsid w:val="000A7254"/>
    <w:rsid w:val="000C4838"/>
    <w:rsid w:val="000E5DB1"/>
    <w:rsid w:val="000E79D3"/>
    <w:rsid w:val="000F63A6"/>
    <w:rsid w:val="001055C5"/>
    <w:rsid w:val="00127FF3"/>
    <w:rsid w:val="00163BCF"/>
    <w:rsid w:val="00175EF2"/>
    <w:rsid w:val="001A3071"/>
    <w:rsid w:val="001A4174"/>
    <w:rsid w:val="001A5909"/>
    <w:rsid w:val="001C16E6"/>
    <w:rsid w:val="001D30A3"/>
    <w:rsid w:val="001E0D29"/>
    <w:rsid w:val="001E401B"/>
    <w:rsid w:val="001E6F2A"/>
    <w:rsid w:val="002005CC"/>
    <w:rsid w:val="00203462"/>
    <w:rsid w:val="0020490F"/>
    <w:rsid w:val="00217CC5"/>
    <w:rsid w:val="0022485D"/>
    <w:rsid w:val="00253084"/>
    <w:rsid w:val="0028352C"/>
    <w:rsid w:val="00291901"/>
    <w:rsid w:val="00296E6E"/>
    <w:rsid w:val="002A0338"/>
    <w:rsid w:val="002A216A"/>
    <w:rsid w:val="002B001D"/>
    <w:rsid w:val="002B1333"/>
    <w:rsid w:val="002C48F4"/>
    <w:rsid w:val="002D7105"/>
    <w:rsid w:val="002E49C0"/>
    <w:rsid w:val="002F340B"/>
    <w:rsid w:val="0032481E"/>
    <w:rsid w:val="003306AE"/>
    <w:rsid w:val="00332ACD"/>
    <w:rsid w:val="00334470"/>
    <w:rsid w:val="003707C5"/>
    <w:rsid w:val="0038011D"/>
    <w:rsid w:val="003954B0"/>
    <w:rsid w:val="003B6206"/>
    <w:rsid w:val="003B629F"/>
    <w:rsid w:val="003C2C66"/>
    <w:rsid w:val="003C4213"/>
    <w:rsid w:val="003C4455"/>
    <w:rsid w:val="003C70B1"/>
    <w:rsid w:val="003E612D"/>
    <w:rsid w:val="00410860"/>
    <w:rsid w:val="004209BB"/>
    <w:rsid w:val="00427FC9"/>
    <w:rsid w:val="00432BB5"/>
    <w:rsid w:val="00441B7C"/>
    <w:rsid w:val="00453236"/>
    <w:rsid w:val="004624B3"/>
    <w:rsid w:val="004836D2"/>
    <w:rsid w:val="004A2107"/>
    <w:rsid w:val="004A6B64"/>
    <w:rsid w:val="004C0924"/>
    <w:rsid w:val="004F6D77"/>
    <w:rsid w:val="0050050B"/>
    <w:rsid w:val="00522790"/>
    <w:rsid w:val="0058067C"/>
    <w:rsid w:val="005B5563"/>
    <w:rsid w:val="005B594E"/>
    <w:rsid w:val="005B78CE"/>
    <w:rsid w:val="005C6D3C"/>
    <w:rsid w:val="005C7334"/>
    <w:rsid w:val="005E7ADE"/>
    <w:rsid w:val="00602562"/>
    <w:rsid w:val="00606EEE"/>
    <w:rsid w:val="00616EF2"/>
    <w:rsid w:val="006200A3"/>
    <w:rsid w:val="00625376"/>
    <w:rsid w:val="0064362F"/>
    <w:rsid w:val="00663412"/>
    <w:rsid w:val="00670312"/>
    <w:rsid w:val="00670B0F"/>
    <w:rsid w:val="00677D84"/>
    <w:rsid w:val="00684D17"/>
    <w:rsid w:val="006A0A4D"/>
    <w:rsid w:val="006C1777"/>
    <w:rsid w:val="006D55C5"/>
    <w:rsid w:val="006D7431"/>
    <w:rsid w:val="006F4383"/>
    <w:rsid w:val="00711766"/>
    <w:rsid w:val="00726061"/>
    <w:rsid w:val="00771B88"/>
    <w:rsid w:val="00783BD3"/>
    <w:rsid w:val="00790109"/>
    <w:rsid w:val="00793163"/>
    <w:rsid w:val="00797278"/>
    <w:rsid w:val="007C68B0"/>
    <w:rsid w:val="00806EE1"/>
    <w:rsid w:val="00807A4A"/>
    <w:rsid w:val="00814A7E"/>
    <w:rsid w:val="00824C96"/>
    <w:rsid w:val="00841BF0"/>
    <w:rsid w:val="008A54D9"/>
    <w:rsid w:val="008B1C39"/>
    <w:rsid w:val="008C7F18"/>
    <w:rsid w:val="008F1E97"/>
    <w:rsid w:val="008F3E34"/>
    <w:rsid w:val="008F7E51"/>
    <w:rsid w:val="0090636D"/>
    <w:rsid w:val="009065B8"/>
    <w:rsid w:val="009304FD"/>
    <w:rsid w:val="00930A01"/>
    <w:rsid w:val="00940040"/>
    <w:rsid w:val="00947ED8"/>
    <w:rsid w:val="009674B3"/>
    <w:rsid w:val="00991F5B"/>
    <w:rsid w:val="009A12C6"/>
    <w:rsid w:val="009C3CC2"/>
    <w:rsid w:val="009D2198"/>
    <w:rsid w:val="009D5A1D"/>
    <w:rsid w:val="009E23F6"/>
    <w:rsid w:val="009E62D0"/>
    <w:rsid w:val="009F03BB"/>
    <w:rsid w:val="009F5030"/>
    <w:rsid w:val="00A02DE3"/>
    <w:rsid w:val="00A05396"/>
    <w:rsid w:val="00A10A69"/>
    <w:rsid w:val="00A12581"/>
    <w:rsid w:val="00A40D35"/>
    <w:rsid w:val="00A41BFB"/>
    <w:rsid w:val="00A50462"/>
    <w:rsid w:val="00A7559A"/>
    <w:rsid w:val="00AB389D"/>
    <w:rsid w:val="00AE5A02"/>
    <w:rsid w:val="00AF2911"/>
    <w:rsid w:val="00B03EAB"/>
    <w:rsid w:val="00B10D76"/>
    <w:rsid w:val="00B372E3"/>
    <w:rsid w:val="00BC508D"/>
    <w:rsid w:val="00BD5DE3"/>
    <w:rsid w:val="00BD6787"/>
    <w:rsid w:val="00BE7D7C"/>
    <w:rsid w:val="00BF1FB7"/>
    <w:rsid w:val="00BF601B"/>
    <w:rsid w:val="00C003E1"/>
    <w:rsid w:val="00C07A37"/>
    <w:rsid w:val="00C2566C"/>
    <w:rsid w:val="00C266C9"/>
    <w:rsid w:val="00C57F5C"/>
    <w:rsid w:val="00C870EF"/>
    <w:rsid w:val="00CA19BA"/>
    <w:rsid w:val="00CA34D2"/>
    <w:rsid w:val="00CA488A"/>
    <w:rsid w:val="00CA633C"/>
    <w:rsid w:val="00CC6854"/>
    <w:rsid w:val="00CC6A12"/>
    <w:rsid w:val="00CD232D"/>
    <w:rsid w:val="00D17151"/>
    <w:rsid w:val="00D216D4"/>
    <w:rsid w:val="00D505AE"/>
    <w:rsid w:val="00D61DF8"/>
    <w:rsid w:val="00D76243"/>
    <w:rsid w:val="00DD4A07"/>
    <w:rsid w:val="00DD6CB8"/>
    <w:rsid w:val="00E05E3A"/>
    <w:rsid w:val="00E1184C"/>
    <w:rsid w:val="00E2683D"/>
    <w:rsid w:val="00E32D6B"/>
    <w:rsid w:val="00E34C45"/>
    <w:rsid w:val="00E47708"/>
    <w:rsid w:val="00E557AA"/>
    <w:rsid w:val="00E62C21"/>
    <w:rsid w:val="00E64C31"/>
    <w:rsid w:val="00E67C95"/>
    <w:rsid w:val="00E961C8"/>
    <w:rsid w:val="00EA3488"/>
    <w:rsid w:val="00EA6990"/>
    <w:rsid w:val="00EA7A66"/>
    <w:rsid w:val="00EB358A"/>
    <w:rsid w:val="00ED2E30"/>
    <w:rsid w:val="00EF4389"/>
    <w:rsid w:val="00EF5341"/>
    <w:rsid w:val="00F0011B"/>
    <w:rsid w:val="00F42A92"/>
    <w:rsid w:val="00F55867"/>
    <w:rsid w:val="00F64A49"/>
    <w:rsid w:val="00F86664"/>
    <w:rsid w:val="00F960CB"/>
    <w:rsid w:val="00FB2F83"/>
    <w:rsid w:val="00FC18B7"/>
    <w:rsid w:val="00FE4E59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4EC030-646F-42BF-9184-ECEC3DB0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DE3"/>
    <w:pPr>
      <w:widowControl w:val="0"/>
      <w:spacing w:after="0" w:line="240" w:lineRule="auto"/>
      <w:jc w:val="both"/>
    </w:pPr>
    <w:rPr>
      <w:rFonts w:cs="Century"/>
      <w:kern w:val="2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431"/>
    <w:pPr>
      <w:widowControl/>
      <w:jc w:val="left"/>
    </w:pPr>
    <w:rPr>
      <w:rFonts w:ascii="Timok" w:hAnsi="Timok" w:cs="Timok"/>
      <w:kern w:val="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0040"/>
    <w:rPr>
      <w:rFonts w:cs="Century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32AC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2ACD"/>
    <w:rPr>
      <w:rFonts w:cs="Century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32AC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2ACD"/>
    <w:rPr>
      <w:rFonts w:cs="Century"/>
      <w:kern w:val="2"/>
      <w:sz w:val="21"/>
      <w:szCs w:val="21"/>
    </w:rPr>
  </w:style>
  <w:style w:type="paragraph" w:styleId="NoSpacing">
    <w:name w:val="No Spacing"/>
    <w:uiPriority w:val="1"/>
    <w:qFormat/>
    <w:rsid w:val="00BF1FB7"/>
    <w:pPr>
      <w:widowControl w:val="0"/>
      <w:spacing w:after="0" w:line="240" w:lineRule="auto"/>
      <w:jc w:val="both"/>
    </w:pPr>
    <w:rPr>
      <w:rFonts w:cs="Century"/>
      <w:kern w:val="2"/>
      <w:sz w:val="21"/>
      <w:szCs w:val="21"/>
      <w:lang w:eastAsia="ja-JP"/>
    </w:rPr>
  </w:style>
  <w:style w:type="paragraph" w:styleId="ListParagraph">
    <w:name w:val="List Paragraph"/>
    <w:basedOn w:val="Normal"/>
    <w:uiPriority w:val="34"/>
    <w:qFormat/>
    <w:rsid w:val="008F3E34"/>
    <w:pPr>
      <w:widowControl/>
      <w:spacing w:after="200" w:line="252" w:lineRule="auto"/>
      <w:ind w:left="720"/>
      <w:contextualSpacing/>
      <w:jc w:val="left"/>
    </w:pPr>
    <w:rPr>
      <w:rFonts w:ascii="Arial" w:eastAsia="MS PGothic" w:hAnsi="Arial" w:cs="Times New Roman"/>
      <w:kern w:val="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660F-7CD8-44A5-B71D-A5D45F21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@Home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Boyka Elit Tsigova</dc:creator>
  <cp:lastModifiedBy>Мариана Дикова</cp:lastModifiedBy>
  <cp:revision>2</cp:revision>
  <cp:lastPrinted>2015-07-08T09:03:00Z</cp:lastPrinted>
  <dcterms:created xsi:type="dcterms:W3CDTF">2023-07-20T11:33:00Z</dcterms:created>
  <dcterms:modified xsi:type="dcterms:W3CDTF">2023-07-20T11:33:00Z</dcterms:modified>
</cp:coreProperties>
</file>