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5D3" w:rsidRPr="001437B7" w:rsidRDefault="009E55D3" w:rsidP="009E55D3">
      <w:pPr>
        <w:tabs>
          <w:tab w:val="left" w:pos="320"/>
          <w:tab w:val="left" w:pos="2888"/>
        </w:tabs>
        <w:suppressAutoHyphens/>
        <w:spacing w:line="264" w:lineRule="auto"/>
        <w:jc w:val="both"/>
        <w:textAlignment w:val="center"/>
        <w:rPr>
          <w:b/>
          <w:bCs/>
          <w:i/>
          <w:iCs/>
          <w:color w:val="000000"/>
          <w:sz w:val="21"/>
          <w:szCs w:val="21"/>
          <w:u w:color="000000"/>
          <w:lang w:val="bg-BG"/>
        </w:rPr>
      </w:pPr>
      <w:r w:rsidRPr="001437B7">
        <w:rPr>
          <w:b/>
          <w:bCs/>
          <w:color w:val="000000"/>
          <w:sz w:val="21"/>
          <w:szCs w:val="21"/>
          <w:u w:color="000000"/>
          <w:lang w:val="bg-BG"/>
        </w:rPr>
        <w:t>Магистърска програма:</w:t>
      </w:r>
      <w:r w:rsidRPr="001437B7">
        <w:rPr>
          <w:b/>
          <w:bCs/>
          <w:i/>
          <w:iCs/>
          <w:color w:val="000000"/>
          <w:sz w:val="21"/>
          <w:szCs w:val="21"/>
          <w:u w:color="000000"/>
          <w:lang w:val="bg-BG"/>
        </w:rPr>
        <w:t xml:space="preserve"> </w:t>
      </w:r>
      <w:r w:rsidRPr="001437B7">
        <w:rPr>
          <w:b/>
          <w:bCs/>
          <w:color w:val="000000"/>
          <w:sz w:val="21"/>
          <w:szCs w:val="21"/>
          <w:u w:color="000000"/>
          <w:lang w:val="bg-BG"/>
        </w:rPr>
        <w:t>Език, култура, превод</w:t>
      </w:r>
    </w:p>
    <w:p w:rsidR="009E55D3" w:rsidRPr="001437B7" w:rsidRDefault="009E55D3" w:rsidP="009E55D3">
      <w:pPr>
        <w:suppressAutoHyphens/>
        <w:spacing w:line="288" w:lineRule="auto"/>
        <w:ind w:firstLine="340"/>
        <w:jc w:val="both"/>
        <w:textAlignment w:val="center"/>
        <w:rPr>
          <w:rFonts w:ascii="Wingdings" w:hAnsi="Wingdings" w:cs="Wingdings"/>
          <w:color w:val="000000"/>
          <w:sz w:val="21"/>
          <w:szCs w:val="21"/>
          <w:u w:color="000000"/>
          <w:lang w:val="bg-BG"/>
        </w:rPr>
      </w:pPr>
    </w:p>
    <w:p w:rsidR="009E55D3" w:rsidRPr="001437B7" w:rsidRDefault="009E55D3" w:rsidP="009E55D3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i/>
          <w:iCs/>
          <w:color w:val="000000"/>
          <w:sz w:val="21"/>
          <w:szCs w:val="21"/>
          <w:lang w:val="bg-BG"/>
        </w:rPr>
        <w:t>Срок на обучение</w:t>
      </w:r>
      <w:r w:rsidRPr="001437B7">
        <w:rPr>
          <w:color w:val="000000"/>
          <w:sz w:val="21"/>
          <w:szCs w:val="21"/>
          <w:lang w:val="bg-BG"/>
        </w:rPr>
        <w:t>: 2 семестъра</w:t>
      </w:r>
    </w:p>
    <w:p w:rsidR="009E55D3" w:rsidRPr="001437B7" w:rsidRDefault="009E55D3" w:rsidP="009E55D3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i/>
          <w:iCs/>
          <w:color w:val="000000"/>
          <w:sz w:val="21"/>
          <w:szCs w:val="21"/>
          <w:lang w:val="bg-BG"/>
        </w:rPr>
        <w:t>Форма на обучение</w:t>
      </w:r>
      <w:r w:rsidRPr="001437B7">
        <w:rPr>
          <w:color w:val="000000"/>
          <w:sz w:val="21"/>
          <w:szCs w:val="21"/>
          <w:lang w:val="bg-BG"/>
        </w:rPr>
        <w:t>: редовна, специалисти</w:t>
      </w:r>
    </w:p>
    <w:p w:rsidR="009E55D3" w:rsidRPr="001437B7" w:rsidRDefault="009E55D3" w:rsidP="009E55D3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</w:p>
    <w:p w:rsidR="009E55D3" w:rsidRPr="001437B7" w:rsidRDefault="009E55D3" w:rsidP="009E55D3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i/>
          <w:iCs/>
          <w:color w:val="000000"/>
          <w:sz w:val="21"/>
          <w:szCs w:val="21"/>
          <w:lang w:val="bg-BG"/>
        </w:rPr>
        <w:t>Ръководител:</w:t>
      </w:r>
      <w:r w:rsidRPr="001437B7">
        <w:rPr>
          <w:color w:val="000000"/>
          <w:sz w:val="21"/>
          <w:szCs w:val="21"/>
          <w:lang w:val="bg-BG"/>
        </w:rPr>
        <w:t xml:space="preserve"> гл. ас. д-р Евгения Тетимова</w:t>
      </w:r>
    </w:p>
    <w:p w:rsidR="009E55D3" w:rsidRPr="001437B7" w:rsidRDefault="009E55D3" w:rsidP="009E55D3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>e-</w:t>
      </w:r>
      <w:proofErr w:type="spellStart"/>
      <w:r w:rsidRPr="001437B7">
        <w:rPr>
          <w:color w:val="000000"/>
          <w:sz w:val="21"/>
          <w:szCs w:val="21"/>
          <w:lang w:val="bg-BG"/>
        </w:rPr>
        <w:t>mail</w:t>
      </w:r>
      <w:proofErr w:type="spellEnd"/>
      <w:r w:rsidRPr="001437B7">
        <w:rPr>
          <w:color w:val="000000"/>
          <w:sz w:val="21"/>
          <w:szCs w:val="21"/>
          <w:lang w:val="bg-BG"/>
        </w:rPr>
        <w:t>: etetimova@uni-sofia.bg</w:t>
      </w:r>
    </w:p>
    <w:p w:rsidR="009E55D3" w:rsidRPr="001437B7" w:rsidRDefault="009E55D3" w:rsidP="009E55D3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i/>
          <w:iCs/>
          <w:color w:val="000000"/>
          <w:sz w:val="21"/>
          <w:szCs w:val="21"/>
          <w:lang w:val="bg-BG"/>
        </w:rPr>
        <w:t>тел.: 02/</w:t>
      </w:r>
      <w:r w:rsidRPr="001437B7">
        <w:rPr>
          <w:color w:val="000000"/>
          <w:sz w:val="21"/>
          <w:szCs w:val="21"/>
          <w:lang w:val="bg-BG"/>
        </w:rPr>
        <w:t xml:space="preserve">9308 328; 02/9308 406; 02/9308 294 </w:t>
      </w:r>
    </w:p>
    <w:p w:rsidR="009E55D3" w:rsidRPr="001437B7" w:rsidRDefault="009E55D3" w:rsidP="009E55D3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</w:p>
    <w:p w:rsidR="009E55D3" w:rsidRPr="001437B7" w:rsidRDefault="009E55D3" w:rsidP="009E55D3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Магистърската програма </w:t>
      </w:r>
      <w:r w:rsidRPr="001437B7">
        <w:rPr>
          <w:i/>
          <w:iCs/>
          <w:color w:val="000000"/>
          <w:sz w:val="21"/>
          <w:szCs w:val="21"/>
          <w:lang w:val="bg-BG"/>
        </w:rPr>
        <w:t>Език, култура, превод</w:t>
      </w:r>
      <w:r w:rsidRPr="001437B7">
        <w:rPr>
          <w:color w:val="000000"/>
          <w:sz w:val="21"/>
          <w:szCs w:val="21"/>
          <w:lang w:val="bg-BG"/>
        </w:rPr>
        <w:t xml:space="preserve"> към специалност „</w:t>
      </w:r>
      <w:proofErr w:type="spellStart"/>
      <w:r w:rsidRPr="001437B7">
        <w:rPr>
          <w:color w:val="000000"/>
          <w:sz w:val="21"/>
          <w:szCs w:val="21"/>
          <w:lang w:val="bg-BG"/>
        </w:rPr>
        <w:t>Скандинавистика</w:t>
      </w:r>
      <w:proofErr w:type="spellEnd"/>
      <w:r w:rsidRPr="001437B7">
        <w:rPr>
          <w:color w:val="000000"/>
          <w:sz w:val="21"/>
          <w:szCs w:val="21"/>
          <w:lang w:val="bg-BG"/>
        </w:rPr>
        <w:t>“ е предназначена за бакалаври-</w:t>
      </w:r>
      <w:proofErr w:type="spellStart"/>
      <w:r w:rsidRPr="001437B7">
        <w:rPr>
          <w:color w:val="000000"/>
          <w:sz w:val="21"/>
          <w:szCs w:val="21"/>
          <w:lang w:val="bg-BG"/>
        </w:rPr>
        <w:t>скандинависти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и има следните цели:</w:t>
      </w:r>
    </w:p>
    <w:p w:rsidR="009E55D3" w:rsidRPr="001437B7" w:rsidRDefault="009E55D3" w:rsidP="009E55D3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rFonts w:ascii="Symbol" w:hAnsi="Symbol" w:cs="Symbol"/>
          <w:color w:val="000000"/>
          <w:sz w:val="21"/>
          <w:szCs w:val="21"/>
          <w:lang w:val="bg-BG"/>
        </w:rPr>
        <w:t></w:t>
      </w:r>
      <w:r w:rsidRPr="001437B7">
        <w:rPr>
          <w:rFonts w:ascii="Symbol" w:hAnsi="Symbol" w:cs="Symbol"/>
          <w:color w:val="000000"/>
          <w:sz w:val="21"/>
          <w:szCs w:val="21"/>
          <w:lang w:val="bg-BG"/>
        </w:rPr>
        <w:t></w:t>
      </w:r>
      <w:r w:rsidRPr="001437B7">
        <w:rPr>
          <w:color w:val="000000"/>
          <w:sz w:val="21"/>
          <w:szCs w:val="21"/>
          <w:lang w:val="bg-BG"/>
        </w:rPr>
        <w:t>да надгради и задълбочи знанията, получени от студентите по време на четиригодишния бакалавърски курс;</w:t>
      </w:r>
    </w:p>
    <w:p w:rsidR="009E55D3" w:rsidRPr="001437B7" w:rsidRDefault="009E55D3" w:rsidP="009E55D3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rFonts w:ascii="Symbol" w:hAnsi="Symbol" w:cs="Symbol"/>
          <w:color w:val="000000"/>
          <w:sz w:val="21"/>
          <w:szCs w:val="21"/>
          <w:lang w:val="bg-BG"/>
        </w:rPr>
        <w:t></w:t>
      </w:r>
      <w:r w:rsidRPr="001437B7">
        <w:rPr>
          <w:rFonts w:ascii="Symbol" w:hAnsi="Symbol" w:cs="Symbol"/>
          <w:color w:val="000000"/>
          <w:sz w:val="21"/>
          <w:szCs w:val="21"/>
          <w:lang w:val="bg-BG"/>
        </w:rPr>
        <w:t></w:t>
      </w:r>
      <w:r w:rsidRPr="001437B7">
        <w:rPr>
          <w:color w:val="000000"/>
          <w:sz w:val="21"/>
          <w:szCs w:val="21"/>
          <w:lang w:val="bg-BG"/>
        </w:rPr>
        <w:t xml:space="preserve">да даде повече и по-разнообразни възможности за профилиране и реализация на подготвяните </w:t>
      </w:r>
      <w:proofErr w:type="spellStart"/>
      <w:r w:rsidRPr="001437B7">
        <w:rPr>
          <w:color w:val="000000"/>
          <w:sz w:val="21"/>
          <w:szCs w:val="21"/>
          <w:lang w:val="bg-BG"/>
        </w:rPr>
        <w:t>скандинависти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на бакалавърско ниво;</w:t>
      </w:r>
    </w:p>
    <w:p w:rsidR="009E55D3" w:rsidRPr="001437B7" w:rsidRDefault="009E55D3" w:rsidP="009E55D3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rFonts w:ascii="Symbol" w:hAnsi="Symbol" w:cs="Symbol"/>
          <w:color w:val="000000"/>
          <w:sz w:val="21"/>
          <w:szCs w:val="21"/>
          <w:lang w:val="bg-BG"/>
        </w:rPr>
        <w:t></w:t>
      </w:r>
      <w:r w:rsidRPr="001437B7">
        <w:rPr>
          <w:rFonts w:ascii="Symbol" w:hAnsi="Symbol" w:cs="Symbol"/>
          <w:color w:val="000000"/>
          <w:sz w:val="21"/>
          <w:szCs w:val="21"/>
          <w:lang w:val="bg-BG"/>
        </w:rPr>
        <w:t></w:t>
      </w:r>
      <w:r w:rsidRPr="001437B7">
        <w:rPr>
          <w:color w:val="000000"/>
          <w:sz w:val="21"/>
          <w:szCs w:val="21"/>
          <w:lang w:val="bg-BG"/>
        </w:rPr>
        <w:t>да формира качества и интереси, нужни за разработка на самостоятелни проекти и за задълбочаване в приложната и теоретичната наука.</w:t>
      </w:r>
    </w:p>
    <w:p w:rsidR="009E55D3" w:rsidRPr="001437B7" w:rsidRDefault="009E55D3" w:rsidP="009E55D3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</w:p>
    <w:p w:rsidR="009E55D3" w:rsidRPr="001437B7" w:rsidRDefault="009E55D3" w:rsidP="009E55D3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В програмата са заложени дисциплини, насочени към надграждане на познанията на обучаемите в областта на скандинавските езици и култури, както и редица дисциплини, свързани с превода като </w:t>
      </w:r>
      <w:proofErr w:type="spellStart"/>
      <w:r w:rsidRPr="001437B7">
        <w:rPr>
          <w:color w:val="000000"/>
          <w:sz w:val="21"/>
          <w:szCs w:val="21"/>
          <w:lang w:val="bg-BG"/>
        </w:rPr>
        <w:t>междукултурен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трансфер и с професията на преводача в нейните съвременни измерения, съответстващи на нуждите на националния пазар на преводни услуги.</w:t>
      </w:r>
    </w:p>
    <w:p w:rsidR="009E55D3" w:rsidRPr="001437B7" w:rsidRDefault="009E55D3" w:rsidP="009E55D3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>Успешно завършилите магистърска програма Език, култура, превод към специалност „</w:t>
      </w:r>
      <w:proofErr w:type="spellStart"/>
      <w:r w:rsidRPr="001437B7">
        <w:rPr>
          <w:color w:val="000000"/>
          <w:sz w:val="21"/>
          <w:szCs w:val="21"/>
          <w:lang w:val="bg-BG"/>
        </w:rPr>
        <w:t>Скандинавистика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“ притежават отлични езикови познания поне по два скандинавски езика, които използват във всички аспекти и стилистични равнища. Те имат и много добри </w:t>
      </w:r>
      <w:proofErr w:type="spellStart"/>
      <w:r w:rsidRPr="001437B7">
        <w:rPr>
          <w:color w:val="000000"/>
          <w:sz w:val="21"/>
          <w:szCs w:val="21"/>
          <w:lang w:val="bg-BG"/>
        </w:rPr>
        <w:t>междукултурни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и тематични познания за страните от Скандинавския север, познават и използват критично релевантни социолингвистични измерения    на    скандинавските езици. Програмата предвижда още добиването на разнообразни умения за работа с текст – разбиране, анализ, резюмиране, преструктуриране, съставяне, редактиране, както и развиването на редица технически умения и такива за търсене и извличане на информация – ефективно използване на инструменти и търсачки, проучване, критична оценка, архивиране.</w:t>
      </w:r>
    </w:p>
    <w:p w:rsidR="009E55D3" w:rsidRPr="001437B7" w:rsidRDefault="009E55D3" w:rsidP="009E55D3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Програмата може да придобие </w:t>
      </w:r>
      <w:proofErr w:type="spellStart"/>
      <w:r w:rsidRPr="001437B7">
        <w:rPr>
          <w:color w:val="000000"/>
          <w:sz w:val="21"/>
          <w:szCs w:val="21"/>
          <w:lang w:val="bg-BG"/>
        </w:rPr>
        <w:t>междууниверситетски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характер чрез договорености с висши училища от </w:t>
      </w:r>
      <w:proofErr w:type="spellStart"/>
      <w:r w:rsidRPr="001437B7">
        <w:rPr>
          <w:color w:val="000000"/>
          <w:sz w:val="21"/>
          <w:szCs w:val="21"/>
          <w:lang w:val="bg-BG"/>
        </w:rPr>
        <w:t>нордския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ареал, а също и с такива в други страни на Европа. Това дава възможност завършилите я магистри по </w:t>
      </w:r>
      <w:proofErr w:type="spellStart"/>
      <w:r w:rsidRPr="001437B7">
        <w:rPr>
          <w:color w:val="000000"/>
          <w:sz w:val="21"/>
          <w:szCs w:val="21"/>
          <w:lang w:val="bg-BG"/>
        </w:rPr>
        <w:t>скандинавистика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да бъдат търсени специалисти не само у нас, но и в чужбина.</w:t>
      </w:r>
    </w:p>
    <w:p w:rsidR="009E55D3" w:rsidRPr="001437B7" w:rsidRDefault="009E55D3" w:rsidP="009E55D3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Тематиката на програмата гарантира възможността на всеки студент в нея да се развие професионално в желаната от него сфера на езиковед или приложен лингвист, на литературовед или културолог, на преводач (от и на шведски, норвежки, датски) на художествени и научни произведения, на специализирана литература или в областта на синхронния и </w:t>
      </w:r>
      <w:proofErr w:type="spellStart"/>
      <w:r w:rsidRPr="001437B7">
        <w:rPr>
          <w:color w:val="000000"/>
          <w:sz w:val="21"/>
          <w:szCs w:val="21"/>
          <w:lang w:val="bg-BG"/>
        </w:rPr>
        <w:t>консекутивния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превод. След завършването на програмата студентите придобиват следната професионална квалификация: Филолог-</w:t>
      </w:r>
      <w:proofErr w:type="spellStart"/>
      <w:r w:rsidRPr="001437B7">
        <w:rPr>
          <w:color w:val="000000"/>
          <w:sz w:val="21"/>
          <w:szCs w:val="21"/>
          <w:lang w:val="bg-BG"/>
        </w:rPr>
        <w:t>скандинавист</w:t>
      </w:r>
      <w:proofErr w:type="spellEnd"/>
      <w:r w:rsidRPr="001437B7">
        <w:rPr>
          <w:color w:val="000000"/>
          <w:sz w:val="21"/>
          <w:szCs w:val="21"/>
          <w:lang w:val="bg-BG"/>
        </w:rPr>
        <w:t>. Специалист по език, култура, превод.</w:t>
      </w:r>
    </w:p>
    <w:p w:rsidR="009E55D3" w:rsidRPr="001437B7" w:rsidRDefault="009E55D3" w:rsidP="009E55D3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>Приемът в програмата се осъществява от зимен семестър. С кандидат-</w:t>
      </w:r>
      <w:proofErr w:type="spellStart"/>
      <w:r w:rsidRPr="001437B7">
        <w:rPr>
          <w:color w:val="000000"/>
          <w:sz w:val="21"/>
          <w:szCs w:val="21"/>
          <w:lang w:val="bg-BG"/>
        </w:rPr>
        <w:t>магистрантите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се провежда събеседване на един от скандинавските езици.</w:t>
      </w:r>
    </w:p>
    <w:p w:rsidR="009E55D3" w:rsidRPr="001437B7" w:rsidRDefault="009E55D3" w:rsidP="009E55D3">
      <w:pPr>
        <w:tabs>
          <w:tab w:val="left" w:pos="384"/>
        </w:tabs>
        <w:suppressAutoHyphens/>
        <w:spacing w:line="264" w:lineRule="auto"/>
        <w:ind w:firstLine="340"/>
        <w:jc w:val="both"/>
        <w:textAlignment w:val="center"/>
        <w:rPr>
          <w:b/>
          <w:bCs/>
          <w:color w:val="000000"/>
          <w:sz w:val="21"/>
          <w:szCs w:val="21"/>
          <w:lang w:val="bg-BG"/>
        </w:rPr>
      </w:pPr>
    </w:p>
    <w:p w:rsidR="009E55D3" w:rsidRPr="001437B7" w:rsidRDefault="009E55D3" w:rsidP="009E55D3">
      <w:pPr>
        <w:tabs>
          <w:tab w:val="left" w:pos="384"/>
        </w:tabs>
        <w:suppressAutoHyphens/>
        <w:spacing w:after="113" w:line="264" w:lineRule="auto"/>
        <w:jc w:val="center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b/>
          <w:bCs/>
          <w:color w:val="000000"/>
          <w:sz w:val="21"/>
          <w:szCs w:val="21"/>
          <w:lang w:val="bg-BG"/>
        </w:rPr>
        <w:t>Програма за събеседване</w:t>
      </w:r>
    </w:p>
    <w:p w:rsidR="009E55D3" w:rsidRPr="001437B7" w:rsidRDefault="009E55D3" w:rsidP="009E55D3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lastRenderedPageBreak/>
        <w:t>1. Кандидатът излага накратко мотивите си да кандидатства  в магистърската програма Език, култура, превод към специалност „</w:t>
      </w:r>
      <w:proofErr w:type="spellStart"/>
      <w:r w:rsidRPr="001437B7">
        <w:rPr>
          <w:color w:val="000000"/>
          <w:sz w:val="21"/>
          <w:szCs w:val="21"/>
          <w:lang w:val="bg-BG"/>
        </w:rPr>
        <w:t>Скандинавистика</w:t>
      </w:r>
      <w:proofErr w:type="spellEnd"/>
      <w:r w:rsidRPr="001437B7">
        <w:rPr>
          <w:color w:val="000000"/>
          <w:sz w:val="21"/>
          <w:szCs w:val="21"/>
          <w:lang w:val="bg-BG"/>
        </w:rPr>
        <w:t>“.</w:t>
      </w:r>
    </w:p>
    <w:p w:rsidR="009E55D3" w:rsidRPr="001437B7" w:rsidRDefault="009E55D3" w:rsidP="009E55D3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>2. Кандидатът описва каква е неговата досегашна езикова подготовка по шведски и/или норвежки/датски език.</w:t>
      </w:r>
    </w:p>
    <w:p w:rsidR="009E55D3" w:rsidRPr="001437B7" w:rsidRDefault="009E55D3" w:rsidP="009E55D3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>3. Кандидатът посочва плановете си за бъдеща професионална реализация или научно поприще, свързано с магистърската програма Език, култура, превод към специалност „</w:t>
      </w:r>
      <w:proofErr w:type="spellStart"/>
      <w:r w:rsidRPr="001437B7">
        <w:rPr>
          <w:color w:val="000000"/>
          <w:sz w:val="21"/>
          <w:szCs w:val="21"/>
          <w:lang w:val="bg-BG"/>
        </w:rPr>
        <w:t>Скандинавистика</w:t>
      </w:r>
      <w:proofErr w:type="spellEnd"/>
      <w:r w:rsidRPr="001437B7">
        <w:rPr>
          <w:color w:val="000000"/>
          <w:sz w:val="21"/>
          <w:szCs w:val="21"/>
          <w:lang w:val="bg-BG"/>
        </w:rPr>
        <w:t>“.</w:t>
      </w:r>
    </w:p>
    <w:p w:rsidR="009E55D3" w:rsidRPr="001437B7" w:rsidRDefault="009E55D3" w:rsidP="009E55D3">
      <w:pPr>
        <w:tabs>
          <w:tab w:val="left" w:pos="320"/>
        </w:tabs>
        <w:suppressAutoHyphens/>
        <w:spacing w:line="264" w:lineRule="auto"/>
        <w:ind w:firstLine="340"/>
        <w:jc w:val="both"/>
        <w:textAlignment w:val="center"/>
        <w:rPr>
          <w:b/>
          <w:bCs/>
          <w:caps/>
          <w:color w:val="000000"/>
          <w:sz w:val="21"/>
          <w:szCs w:val="21"/>
          <w:lang w:val="bg-BG"/>
        </w:rPr>
      </w:pPr>
    </w:p>
    <w:p w:rsidR="009E55D3" w:rsidRPr="001437B7" w:rsidRDefault="009E55D3" w:rsidP="009E55D3">
      <w:pPr>
        <w:tabs>
          <w:tab w:val="left" w:pos="320"/>
        </w:tabs>
        <w:suppressAutoHyphens/>
        <w:spacing w:line="264" w:lineRule="auto"/>
        <w:ind w:firstLine="340"/>
        <w:jc w:val="both"/>
        <w:textAlignment w:val="center"/>
        <w:rPr>
          <w:b/>
          <w:bCs/>
          <w:caps/>
          <w:color w:val="000000"/>
          <w:sz w:val="21"/>
          <w:szCs w:val="21"/>
          <w:u w:color="000000"/>
          <w:lang w:val="bg-BG"/>
        </w:rPr>
      </w:pPr>
    </w:p>
    <w:p w:rsidR="009E55D3" w:rsidRPr="001437B7" w:rsidRDefault="009E55D3" w:rsidP="009E55D3">
      <w:pPr>
        <w:tabs>
          <w:tab w:val="left" w:pos="320"/>
        </w:tabs>
        <w:suppressAutoHyphens/>
        <w:spacing w:line="264" w:lineRule="auto"/>
        <w:ind w:firstLine="340"/>
        <w:jc w:val="both"/>
        <w:textAlignment w:val="center"/>
        <w:rPr>
          <w:b/>
          <w:bCs/>
          <w:caps/>
          <w:color w:val="000000"/>
          <w:sz w:val="21"/>
          <w:szCs w:val="21"/>
          <w:u w:color="000000"/>
          <w:lang w:val="bg-BG"/>
        </w:rPr>
      </w:pPr>
    </w:p>
    <w:p w:rsidR="00DE768D" w:rsidRDefault="00DE768D">
      <w:bookmarkStart w:id="0" w:name="_GoBack"/>
      <w:bookmarkEnd w:id="0"/>
    </w:p>
    <w:sectPr w:rsidR="00DE7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D3"/>
    <w:rsid w:val="009E55D3"/>
    <w:rsid w:val="00DE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8C5BD-5A1F-4FCF-B397-68980740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E55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2023-07-07T07:27:00Z</dcterms:created>
  <dcterms:modified xsi:type="dcterms:W3CDTF">2023-07-07T07:27:00Z</dcterms:modified>
</cp:coreProperties>
</file>